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tif" ContentType="image/tiff"/>
  <Default Extension="tiff" ContentType="image/tiff"/>
  <Default Extension="vsdx" ContentType="application/vnd.ms-visio.drawing"/>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theme/themeOverride1.xml" ContentType="application/vnd.openxmlformats-officedocument.themeOverrid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theme/themeOverride2.xml" ContentType="application/vnd.openxmlformats-officedocument.themeOverride+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4E3783" w14:paraId="655BC801" w14:textId="77777777" w:rsidTr="00882D8E">
        <w:tc>
          <w:tcPr>
            <w:tcW w:w="10423" w:type="dxa"/>
            <w:gridSpan w:val="2"/>
            <w:shd w:val="clear" w:color="auto" w:fill="auto"/>
          </w:tcPr>
          <w:p w14:paraId="35D91DDF" w14:textId="05B3366A" w:rsidR="004F0988" w:rsidRPr="00882D8E" w:rsidRDefault="004F0988" w:rsidP="00133525">
            <w:pPr>
              <w:pStyle w:val="ZA"/>
              <w:framePr w:w="0" w:hRule="auto" w:wrap="auto" w:vAnchor="margin" w:hAnchor="text" w:yAlign="inline"/>
            </w:pPr>
            <w:bookmarkStart w:id="0" w:name="page1"/>
            <w:r w:rsidRPr="00882D8E">
              <w:rPr>
                <w:sz w:val="64"/>
              </w:rPr>
              <w:t>3GPP</w:t>
            </w:r>
            <w:bookmarkStart w:id="1" w:name="specType1"/>
            <w:r w:rsidR="00E07D15" w:rsidRPr="00882D8E">
              <w:rPr>
                <w:sz w:val="64"/>
              </w:rPr>
              <w:t xml:space="preserve"> </w:t>
            </w:r>
            <w:r w:rsidR="0063543D" w:rsidRPr="00882D8E">
              <w:rPr>
                <w:sz w:val="64"/>
              </w:rPr>
              <w:t>TR</w:t>
            </w:r>
            <w:bookmarkEnd w:id="1"/>
            <w:r w:rsidRPr="00882D8E">
              <w:rPr>
                <w:sz w:val="64"/>
              </w:rPr>
              <w:t xml:space="preserve"> </w:t>
            </w:r>
            <w:bookmarkStart w:id="2" w:name="specNumber"/>
            <w:r w:rsidR="00E07D15" w:rsidRPr="00882D8E">
              <w:rPr>
                <w:sz w:val="64"/>
              </w:rPr>
              <w:t>26</w:t>
            </w:r>
            <w:r w:rsidRPr="00882D8E">
              <w:rPr>
                <w:sz w:val="64"/>
              </w:rPr>
              <w:t>.</w:t>
            </w:r>
            <w:bookmarkEnd w:id="2"/>
            <w:r w:rsidR="00E07D15" w:rsidRPr="00882D8E">
              <w:rPr>
                <w:sz w:val="64"/>
              </w:rPr>
              <w:t>955</w:t>
            </w:r>
            <w:r w:rsidRPr="00882D8E">
              <w:rPr>
                <w:sz w:val="64"/>
              </w:rPr>
              <w:t xml:space="preserve"> </w:t>
            </w:r>
            <w:r w:rsidRPr="00882D8E">
              <w:t>V</w:t>
            </w:r>
            <w:bookmarkStart w:id="3" w:name="specVersion"/>
            <w:r w:rsidR="009049D0">
              <w:t>1</w:t>
            </w:r>
            <w:r w:rsidRPr="00882D8E">
              <w:t>.</w:t>
            </w:r>
            <w:r w:rsidR="006332B0">
              <w:t>5</w:t>
            </w:r>
            <w:r w:rsidRPr="00882D8E">
              <w:t>.</w:t>
            </w:r>
            <w:bookmarkEnd w:id="3"/>
            <w:r w:rsidR="006332B0">
              <w:t>0</w:t>
            </w:r>
            <w:r w:rsidR="00563431" w:rsidRPr="00882D8E">
              <w:t xml:space="preserve"> </w:t>
            </w:r>
            <w:r w:rsidRPr="00882D8E">
              <w:rPr>
                <w:sz w:val="32"/>
              </w:rPr>
              <w:t>(</w:t>
            </w:r>
            <w:bookmarkStart w:id="4" w:name="issueDate"/>
            <w:r w:rsidR="00BE0724" w:rsidRPr="004E3783">
              <w:rPr>
                <w:sz w:val="32"/>
              </w:rPr>
              <w:t>202</w:t>
            </w:r>
            <w:r w:rsidR="00840E21">
              <w:rPr>
                <w:sz w:val="32"/>
              </w:rPr>
              <w:t>2</w:t>
            </w:r>
            <w:r w:rsidRPr="004E3783">
              <w:rPr>
                <w:sz w:val="32"/>
              </w:rPr>
              <w:t>-</w:t>
            </w:r>
            <w:bookmarkEnd w:id="4"/>
            <w:r w:rsidR="00840E21">
              <w:rPr>
                <w:sz w:val="32"/>
              </w:rPr>
              <w:t>0</w:t>
            </w:r>
            <w:r w:rsidR="00B82F40">
              <w:rPr>
                <w:sz w:val="32"/>
              </w:rPr>
              <w:t>2</w:t>
            </w:r>
            <w:r w:rsidRPr="00882D8E">
              <w:rPr>
                <w:sz w:val="32"/>
              </w:rPr>
              <w:t>)</w:t>
            </w:r>
          </w:p>
        </w:tc>
      </w:tr>
      <w:tr w:rsidR="004F0988" w:rsidRPr="004E3783" w14:paraId="6B38210A" w14:textId="77777777" w:rsidTr="00882D8E">
        <w:trPr>
          <w:trHeight w:hRule="exact" w:val="1134"/>
        </w:trPr>
        <w:tc>
          <w:tcPr>
            <w:tcW w:w="10423" w:type="dxa"/>
            <w:gridSpan w:val="2"/>
            <w:shd w:val="clear" w:color="auto" w:fill="auto"/>
          </w:tcPr>
          <w:p w14:paraId="0D14BFF5" w14:textId="016C2EF4" w:rsidR="004F0988" w:rsidRPr="004E3783" w:rsidRDefault="004F0988" w:rsidP="00133525">
            <w:pPr>
              <w:pStyle w:val="ZB"/>
              <w:framePr w:w="0" w:hRule="auto" w:wrap="auto" w:vAnchor="margin" w:hAnchor="text" w:yAlign="inline"/>
            </w:pPr>
            <w:r w:rsidRPr="004E3783">
              <w:t xml:space="preserve">Technical </w:t>
            </w:r>
            <w:bookmarkStart w:id="5" w:name="spectype2"/>
            <w:r w:rsidR="00D57972" w:rsidRPr="004E3783">
              <w:t>Report</w:t>
            </w:r>
            <w:bookmarkEnd w:id="5"/>
          </w:p>
          <w:p w14:paraId="7014DB90" w14:textId="2E51F7F2" w:rsidR="00BA4B8D" w:rsidRPr="004E3783" w:rsidRDefault="00BA4B8D" w:rsidP="00BA4B8D">
            <w:pPr>
              <w:pStyle w:val="Guidance"/>
            </w:pPr>
            <w:r w:rsidRPr="004E3783">
              <w:br/>
            </w:r>
            <w:r w:rsidRPr="004E3783">
              <w:br/>
            </w:r>
          </w:p>
        </w:tc>
      </w:tr>
      <w:tr w:rsidR="004F0988" w:rsidRPr="004E3783" w14:paraId="65390D77" w14:textId="77777777" w:rsidTr="00882D8E">
        <w:trPr>
          <w:trHeight w:hRule="exact" w:val="3686"/>
        </w:trPr>
        <w:tc>
          <w:tcPr>
            <w:tcW w:w="10423" w:type="dxa"/>
            <w:gridSpan w:val="2"/>
            <w:shd w:val="clear" w:color="auto" w:fill="auto"/>
          </w:tcPr>
          <w:p w14:paraId="39317F71" w14:textId="77777777" w:rsidR="00BC456E" w:rsidRPr="004E3783" w:rsidRDefault="00BC456E" w:rsidP="00BC456E">
            <w:pPr>
              <w:pStyle w:val="ZT"/>
              <w:framePr w:wrap="auto" w:hAnchor="text" w:yAlign="inline"/>
            </w:pPr>
            <w:r w:rsidRPr="004E3783">
              <w:t>3rd Generation Partnership Project;</w:t>
            </w:r>
          </w:p>
          <w:p w14:paraId="3AF2E4C6" w14:textId="77777777" w:rsidR="00BC456E" w:rsidRPr="004E3783" w:rsidRDefault="00BC456E" w:rsidP="00BC456E">
            <w:pPr>
              <w:pStyle w:val="ZT"/>
              <w:framePr w:wrap="auto" w:hAnchor="text" w:yAlign="inline"/>
            </w:pPr>
            <w:r w:rsidRPr="004E3783">
              <w:t xml:space="preserve">Technical Specification Group </w:t>
            </w:r>
            <w:bookmarkStart w:id="6" w:name="specTitle"/>
            <w:r w:rsidRPr="004E3783">
              <w:t>TSG SA;</w:t>
            </w:r>
          </w:p>
          <w:bookmarkEnd w:id="6"/>
          <w:p w14:paraId="133F47CA" w14:textId="77777777" w:rsidR="00BC456E" w:rsidRPr="004E3783" w:rsidRDefault="00BC456E" w:rsidP="00BC456E">
            <w:pPr>
              <w:pStyle w:val="ZT"/>
              <w:framePr w:wrap="auto" w:hAnchor="text" w:yAlign="inline"/>
            </w:pPr>
            <w:r w:rsidRPr="004E3783">
              <w:t>5G Video Codec Characteristics</w:t>
            </w:r>
          </w:p>
          <w:p w14:paraId="47BE2909" w14:textId="7DB1CB46" w:rsidR="004F0988" w:rsidRPr="004E3783" w:rsidRDefault="00BC456E" w:rsidP="00BC456E">
            <w:pPr>
              <w:pStyle w:val="ZT"/>
              <w:framePr w:wrap="auto" w:hAnchor="text" w:yAlign="inline"/>
              <w:rPr>
                <w:i/>
                <w:sz w:val="28"/>
              </w:rPr>
            </w:pPr>
            <w:r w:rsidRPr="004E3783">
              <w:t>(</w:t>
            </w:r>
            <w:r w:rsidRPr="004E3783">
              <w:rPr>
                <w:rStyle w:val="ZGSM"/>
              </w:rPr>
              <w:t xml:space="preserve">Release </w:t>
            </w:r>
            <w:bookmarkStart w:id="7" w:name="specRelease"/>
            <w:r w:rsidRPr="004E3783">
              <w:rPr>
                <w:rStyle w:val="ZGSM"/>
              </w:rPr>
              <w:t>17</w:t>
            </w:r>
            <w:bookmarkEnd w:id="7"/>
            <w:r w:rsidRPr="004E3783">
              <w:t>)</w:t>
            </w:r>
          </w:p>
        </w:tc>
      </w:tr>
      <w:tr w:rsidR="00BF128E" w:rsidRPr="004E3783" w14:paraId="544A6A62" w14:textId="77777777" w:rsidTr="00882D8E">
        <w:tc>
          <w:tcPr>
            <w:tcW w:w="10423" w:type="dxa"/>
            <w:gridSpan w:val="2"/>
            <w:shd w:val="clear" w:color="auto" w:fill="auto"/>
          </w:tcPr>
          <w:p w14:paraId="58C68E35" w14:textId="77777777" w:rsidR="00BF128E" w:rsidRPr="004E3783" w:rsidRDefault="00BF128E" w:rsidP="00133525">
            <w:pPr>
              <w:pStyle w:val="ZU"/>
              <w:framePr w:w="0" w:wrap="auto" w:vAnchor="margin" w:hAnchor="text" w:yAlign="inline"/>
              <w:tabs>
                <w:tab w:val="right" w:pos="10206"/>
              </w:tabs>
              <w:jc w:val="left"/>
              <w:rPr>
                <w:color w:val="0000FF"/>
              </w:rPr>
            </w:pPr>
            <w:r w:rsidRPr="004E3783">
              <w:rPr>
                <w:color w:val="0000FF"/>
              </w:rPr>
              <w:tab/>
            </w:r>
          </w:p>
        </w:tc>
      </w:tr>
      <w:tr w:rsidR="00D57972" w:rsidRPr="004E3783" w14:paraId="573ABA36" w14:textId="77777777" w:rsidTr="00882D8E">
        <w:trPr>
          <w:trHeight w:hRule="exact" w:val="1531"/>
        </w:trPr>
        <w:tc>
          <w:tcPr>
            <w:tcW w:w="4883" w:type="dxa"/>
            <w:shd w:val="clear" w:color="auto" w:fill="auto"/>
          </w:tcPr>
          <w:p w14:paraId="45E0175B" w14:textId="72E7BCC7" w:rsidR="00D57972" w:rsidRPr="004E3783" w:rsidRDefault="00C76C47">
            <w:r>
              <w:rPr>
                <w:i/>
                <w:noProof/>
              </w:rPr>
              <w:drawing>
                <wp:inline distT="0" distB="0" distL="0" distR="0" wp14:anchorId="1CC827DD" wp14:editId="28B99722">
                  <wp:extent cx="1189355" cy="819150"/>
                  <wp:effectExtent l="0" t="0" r="0" b="0"/>
                  <wp:docPr id="4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189355" cy="819150"/>
                          </a:xfrm>
                          <a:prstGeom prst="rect">
                            <a:avLst/>
                          </a:prstGeom>
                          <a:noFill/>
                          <a:ln>
                            <a:noFill/>
                          </a:ln>
                        </pic:spPr>
                      </pic:pic>
                    </a:graphicData>
                  </a:graphic>
                </wp:inline>
              </w:drawing>
            </w:r>
          </w:p>
        </w:tc>
        <w:tc>
          <w:tcPr>
            <w:tcW w:w="5540" w:type="dxa"/>
            <w:shd w:val="clear" w:color="auto" w:fill="auto"/>
          </w:tcPr>
          <w:p w14:paraId="40ECCB29" w14:textId="089BA2F9" w:rsidR="00D57972" w:rsidRPr="004E3783" w:rsidRDefault="00C76C47" w:rsidP="00133525">
            <w:pPr>
              <w:jc w:val="right"/>
            </w:pPr>
            <w:bookmarkStart w:id="8" w:name="logos"/>
            <w:r>
              <w:rPr>
                <w:noProof/>
              </w:rPr>
              <w:drawing>
                <wp:inline distT="0" distB="0" distL="0" distR="0" wp14:anchorId="45AE0707" wp14:editId="66488ED0">
                  <wp:extent cx="1649095" cy="9144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649095" cy="914400"/>
                          </a:xfrm>
                          <a:prstGeom prst="rect">
                            <a:avLst/>
                          </a:prstGeom>
                          <a:noFill/>
                          <a:ln>
                            <a:noFill/>
                          </a:ln>
                        </pic:spPr>
                      </pic:pic>
                    </a:graphicData>
                  </a:graphic>
                </wp:inline>
              </w:drawing>
            </w:r>
            <w:bookmarkEnd w:id="8"/>
          </w:p>
        </w:tc>
      </w:tr>
      <w:tr w:rsidR="00C074DD" w:rsidRPr="004E3783" w14:paraId="4B9BBB2B" w14:textId="77777777" w:rsidTr="00882D8E">
        <w:trPr>
          <w:trHeight w:hRule="exact" w:val="5783"/>
        </w:trPr>
        <w:tc>
          <w:tcPr>
            <w:tcW w:w="10423" w:type="dxa"/>
            <w:gridSpan w:val="2"/>
            <w:shd w:val="clear" w:color="auto" w:fill="auto"/>
          </w:tcPr>
          <w:p w14:paraId="5E3C5528" w14:textId="20673C59" w:rsidR="00C074DD" w:rsidRPr="004E3783" w:rsidRDefault="00C074DD" w:rsidP="00C074DD">
            <w:pPr>
              <w:pStyle w:val="Guidance"/>
              <w:rPr>
                <w:b/>
              </w:rPr>
            </w:pPr>
          </w:p>
        </w:tc>
      </w:tr>
      <w:tr w:rsidR="00C074DD" w14:paraId="64800F1C" w14:textId="77777777" w:rsidTr="00882D8E">
        <w:trPr>
          <w:cantSplit/>
          <w:trHeight w:hRule="exact" w:val="964"/>
        </w:trPr>
        <w:tc>
          <w:tcPr>
            <w:tcW w:w="10423" w:type="dxa"/>
            <w:gridSpan w:val="2"/>
            <w:shd w:val="clear" w:color="auto" w:fill="auto"/>
          </w:tcPr>
          <w:p w14:paraId="30684015" w14:textId="77777777" w:rsidR="00C074DD" w:rsidRPr="00133525" w:rsidRDefault="00C074DD" w:rsidP="00C074DD">
            <w:pPr>
              <w:rPr>
                <w:sz w:val="16"/>
              </w:rPr>
            </w:pPr>
            <w:bookmarkStart w:id="9" w:name="warningNotice"/>
            <w:r w:rsidRPr="004E3783">
              <w:rPr>
                <w:sz w:val="16"/>
              </w:rPr>
              <w:t>The present document has been developed within the 3rd Generation Partnership Project (3GPP</w:t>
            </w:r>
            <w:r w:rsidRPr="004E3783">
              <w:rPr>
                <w:sz w:val="16"/>
                <w:vertAlign w:val="superscript"/>
              </w:rPr>
              <w:t xml:space="preserve"> TM</w:t>
            </w:r>
            <w:r w:rsidRPr="004E3783">
              <w:rPr>
                <w:sz w:val="16"/>
              </w:rPr>
              <w:t>) and may be further elaborated for the purposes of 3GPP.</w:t>
            </w:r>
            <w:r w:rsidRPr="004E3783">
              <w:rPr>
                <w:sz w:val="16"/>
              </w:rPr>
              <w:br/>
              <w:t>The present document has not been subject to any approval process by the 3GPP</w:t>
            </w:r>
            <w:r w:rsidRPr="004E3783">
              <w:rPr>
                <w:sz w:val="16"/>
                <w:vertAlign w:val="superscript"/>
              </w:rPr>
              <w:t xml:space="preserve"> </w:t>
            </w:r>
            <w:r w:rsidRPr="004E3783">
              <w:rPr>
                <w:sz w:val="16"/>
              </w:rPr>
              <w:t>Organizational Partners and shall not be implemented.</w:t>
            </w:r>
            <w:r w:rsidRPr="004E3783">
              <w:rPr>
                <w:sz w:val="16"/>
              </w:rPr>
              <w:br/>
              <w:t>This Specification is provided for future development work within 3GPP</w:t>
            </w:r>
            <w:r w:rsidRPr="004E3783">
              <w:rPr>
                <w:sz w:val="16"/>
                <w:vertAlign w:val="superscript"/>
              </w:rPr>
              <w:t xml:space="preserve"> </w:t>
            </w:r>
            <w:r w:rsidRPr="004E3783">
              <w:rPr>
                <w:sz w:val="16"/>
              </w:rPr>
              <w:t>only. The Organizational Partners accept no liability for any use of this Specification.</w:t>
            </w:r>
            <w:r w:rsidRPr="004E3783">
              <w:rPr>
                <w:sz w:val="16"/>
              </w:rPr>
              <w:br/>
              <w:t>Specifications and Reports for implementation of the 3GPP</w:t>
            </w:r>
            <w:r w:rsidRPr="004E3783">
              <w:rPr>
                <w:sz w:val="16"/>
                <w:vertAlign w:val="superscript"/>
              </w:rPr>
              <w:t xml:space="preserve"> TM</w:t>
            </w:r>
            <w:r w:rsidRPr="004E3783">
              <w:rPr>
                <w:sz w:val="16"/>
              </w:rPr>
              <w:t xml:space="preserve"> system should be obtained via the 3GPP Organizational Partners' Publications Offices.</w:t>
            </w:r>
            <w:bookmarkEnd w:id="9"/>
          </w:p>
          <w:p w14:paraId="2A6F28D7" w14:textId="77777777" w:rsidR="00C074DD" w:rsidRPr="004D3578" w:rsidRDefault="00C074DD" w:rsidP="00C074DD">
            <w:pPr>
              <w:pStyle w:val="ZV"/>
              <w:framePr w:w="0" w:wrap="auto" w:vAnchor="margin" w:hAnchor="text" w:yAlign="inline"/>
            </w:pPr>
          </w:p>
          <w:p w14:paraId="057E9753" w14:textId="77777777" w:rsidR="00C074DD" w:rsidRPr="00133525" w:rsidRDefault="00C074DD" w:rsidP="00C074DD">
            <w:pPr>
              <w:rPr>
                <w:sz w:val="16"/>
              </w:rPr>
            </w:pPr>
          </w:p>
        </w:tc>
      </w:tr>
      <w:bookmarkEnd w:id="0"/>
    </w:tbl>
    <w:p w14:paraId="1FD09BB6"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0BE2E95B" w14:textId="77777777" w:rsidTr="00882D8E">
        <w:trPr>
          <w:trHeight w:hRule="exact" w:val="5670"/>
        </w:trPr>
        <w:tc>
          <w:tcPr>
            <w:tcW w:w="10423" w:type="dxa"/>
            <w:shd w:val="clear" w:color="auto" w:fill="auto"/>
          </w:tcPr>
          <w:p w14:paraId="20F2563B" w14:textId="77777777" w:rsidR="00E16509" w:rsidRDefault="00E16509" w:rsidP="00E16509">
            <w:pPr>
              <w:pStyle w:val="Guidance"/>
            </w:pPr>
            <w:bookmarkStart w:id="10" w:name="page2"/>
          </w:p>
        </w:tc>
      </w:tr>
      <w:tr w:rsidR="00E16509" w14:paraId="7A61628D" w14:textId="77777777" w:rsidTr="00882D8E">
        <w:trPr>
          <w:trHeight w:hRule="exact" w:val="5387"/>
        </w:trPr>
        <w:tc>
          <w:tcPr>
            <w:tcW w:w="10423" w:type="dxa"/>
            <w:shd w:val="clear" w:color="auto" w:fill="auto"/>
          </w:tcPr>
          <w:p w14:paraId="1B1F0C52" w14:textId="77777777" w:rsidR="00E16509" w:rsidRPr="00133525" w:rsidRDefault="00E16509" w:rsidP="00133525">
            <w:pPr>
              <w:pStyle w:val="FP"/>
              <w:spacing w:after="240"/>
              <w:ind w:left="2835" w:right="2835"/>
              <w:jc w:val="center"/>
              <w:rPr>
                <w:rFonts w:ascii="Arial" w:hAnsi="Arial"/>
                <w:b/>
                <w:i/>
              </w:rPr>
            </w:pPr>
            <w:bookmarkStart w:id="11" w:name="coords3gpp"/>
            <w:r w:rsidRPr="00133525">
              <w:rPr>
                <w:rFonts w:ascii="Arial" w:hAnsi="Arial"/>
                <w:b/>
                <w:i/>
              </w:rPr>
              <w:t>3GPP</w:t>
            </w:r>
          </w:p>
          <w:p w14:paraId="11286B7A" w14:textId="77777777" w:rsidR="00E16509" w:rsidRPr="004D3578" w:rsidRDefault="00E16509" w:rsidP="00133525">
            <w:pPr>
              <w:pStyle w:val="FP"/>
              <w:pBdr>
                <w:bottom w:val="single" w:sz="6" w:space="1" w:color="auto"/>
              </w:pBdr>
              <w:ind w:left="2835" w:right="2835"/>
              <w:jc w:val="center"/>
            </w:pPr>
            <w:r w:rsidRPr="004D3578">
              <w:t>Postal address</w:t>
            </w:r>
          </w:p>
          <w:p w14:paraId="56AFD7F3" w14:textId="77777777" w:rsidR="00E16509" w:rsidRPr="00133525" w:rsidRDefault="00E16509" w:rsidP="00133525">
            <w:pPr>
              <w:pStyle w:val="FP"/>
              <w:ind w:left="2835" w:right="2835"/>
              <w:jc w:val="center"/>
              <w:rPr>
                <w:rFonts w:ascii="Arial" w:hAnsi="Arial"/>
                <w:sz w:val="18"/>
              </w:rPr>
            </w:pPr>
          </w:p>
          <w:p w14:paraId="32FC5AB2"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16303B34"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535BF9E1"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0A8E0B3A"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0651656C"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7BACA04B"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1"/>
          </w:p>
          <w:p w14:paraId="288E6910" w14:textId="77777777" w:rsidR="00E16509" w:rsidRDefault="00E16509" w:rsidP="00133525"/>
        </w:tc>
      </w:tr>
      <w:tr w:rsidR="00E16509" w14:paraId="795608A0" w14:textId="77777777" w:rsidTr="00882D8E">
        <w:tc>
          <w:tcPr>
            <w:tcW w:w="10423" w:type="dxa"/>
            <w:shd w:val="clear" w:color="auto" w:fill="auto"/>
            <w:vAlign w:val="bottom"/>
          </w:tcPr>
          <w:p w14:paraId="050EAFF7" w14:textId="77777777" w:rsidR="00E16509" w:rsidRPr="00133525" w:rsidRDefault="00E16509" w:rsidP="00133525">
            <w:pPr>
              <w:pStyle w:val="FP"/>
              <w:pBdr>
                <w:bottom w:val="single" w:sz="6" w:space="1" w:color="auto"/>
              </w:pBdr>
              <w:spacing w:after="240"/>
              <w:jc w:val="center"/>
              <w:rPr>
                <w:rFonts w:ascii="Arial" w:hAnsi="Arial"/>
                <w:b/>
                <w:i/>
                <w:noProof/>
              </w:rPr>
            </w:pPr>
            <w:bookmarkStart w:id="12" w:name="copyrightNotification"/>
            <w:r w:rsidRPr="00133525">
              <w:rPr>
                <w:rFonts w:ascii="Arial" w:hAnsi="Arial"/>
                <w:b/>
                <w:i/>
                <w:noProof/>
              </w:rPr>
              <w:t>Copyright Notification</w:t>
            </w:r>
          </w:p>
          <w:p w14:paraId="1F814A35"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3E08A4ED" w14:textId="77777777" w:rsidR="00E16509" w:rsidRPr="004D3578" w:rsidRDefault="00E16509" w:rsidP="00133525">
            <w:pPr>
              <w:pStyle w:val="FP"/>
              <w:jc w:val="center"/>
              <w:rPr>
                <w:noProof/>
              </w:rPr>
            </w:pPr>
          </w:p>
          <w:p w14:paraId="6CABF17C" w14:textId="48224CBB" w:rsidR="00E16509" w:rsidRPr="00133525" w:rsidRDefault="00E16509" w:rsidP="00133525">
            <w:pPr>
              <w:pStyle w:val="FP"/>
              <w:jc w:val="center"/>
              <w:rPr>
                <w:noProof/>
                <w:sz w:val="18"/>
              </w:rPr>
            </w:pPr>
            <w:r w:rsidRPr="00133525">
              <w:rPr>
                <w:noProof/>
                <w:sz w:val="18"/>
              </w:rPr>
              <w:t xml:space="preserve">© </w:t>
            </w:r>
            <w:bookmarkStart w:id="13" w:name="copyrightDate"/>
            <w:r w:rsidR="00BC456E">
              <w:rPr>
                <w:noProof/>
                <w:sz w:val="18"/>
              </w:rPr>
              <w:t>20</w:t>
            </w:r>
            <w:bookmarkEnd w:id="13"/>
            <w:r w:rsidR="00BC456E">
              <w:rPr>
                <w:noProof/>
                <w:sz w:val="18"/>
              </w:rPr>
              <w:t>2</w:t>
            </w:r>
            <w:r w:rsidR="009049D0">
              <w:rPr>
                <w:noProof/>
                <w:sz w:val="18"/>
              </w:rPr>
              <w:t>1</w:t>
            </w:r>
            <w:r w:rsidRPr="00133525">
              <w:rPr>
                <w:noProof/>
                <w:sz w:val="18"/>
              </w:rPr>
              <w:t>, 3GPP Organizational Partners (ARIB, ATIS, CCSA, ETSI, TSDSI, TTA, TTC).</w:t>
            </w:r>
            <w:bookmarkStart w:id="14" w:name="copyrightaddon"/>
            <w:bookmarkEnd w:id="14"/>
          </w:p>
          <w:p w14:paraId="1B5C16A3" w14:textId="77777777" w:rsidR="00E16509" w:rsidRPr="00133525" w:rsidRDefault="00E16509" w:rsidP="00133525">
            <w:pPr>
              <w:pStyle w:val="FP"/>
              <w:jc w:val="center"/>
              <w:rPr>
                <w:noProof/>
                <w:sz w:val="18"/>
              </w:rPr>
            </w:pPr>
            <w:r w:rsidRPr="00133525">
              <w:rPr>
                <w:noProof/>
                <w:sz w:val="18"/>
              </w:rPr>
              <w:t>All rights reserved.</w:t>
            </w:r>
          </w:p>
          <w:p w14:paraId="36DD36F8" w14:textId="77777777" w:rsidR="00E16509" w:rsidRPr="00133525" w:rsidRDefault="00E16509" w:rsidP="00E16509">
            <w:pPr>
              <w:pStyle w:val="FP"/>
              <w:rPr>
                <w:noProof/>
                <w:sz w:val="18"/>
              </w:rPr>
            </w:pPr>
          </w:p>
          <w:p w14:paraId="5F929412"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1547576D"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6CF19EC0"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2"/>
          </w:p>
          <w:p w14:paraId="0C6427C3" w14:textId="77777777" w:rsidR="00E16509" w:rsidRDefault="00E16509" w:rsidP="00133525"/>
        </w:tc>
      </w:tr>
      <w:bookmarkEnd w:id="10"/>
    </w:tbl>
    <w:p w14:paraId="7495E971" w14:textId="77777777" w:rsidR="00080512" w:rsidRPr="004D3578" w:rsidRDefault="00080512">
      <w:pPr>
        <w:pStyle w:val="TT"/>
      </w:pPr>
      <w:r w:rsidRPr="004D3578">
        <w:br w:type="page"/>
      </w:r>
      <w:bookmarkStart w:id="15" w:name="tableOfContents"/>
      <w:bookmarkEnd w:id="15"/>
      <w:r w:rsidRPr="004D3578">
        <w:lastRenderedPageBreak/>
        <w:t>Contents</w:t>
      </w:r>
    </w:p>
    <w:p w14:paraId="243106D3" w14:textId="6D07F234" w:rsidR="00A87770" w:rsidRDefault="004D3578">
      <w:pPr>
        <w:pStyle w:val="TOC1"/>
        <w:rPr>
          <w:rFonts w:asciiTheme="minorHAnsi" w:eastAsiaTheme="minorEastAsia" w:hAnsiTheme="minorHAnsi" w:cstheme="minorBidi"/>
          <w:szCs w:val="22"/>
          <w:lang w:val="en-US"/>
        </w:rPr>
      </w:pPr>
      <w:r w:rsidRPr="004D3578">
        <w:fldChar w:fldCharType="begin"/>
      </w:r>
      <w:r w:rsidRPr="004D3578">
        <w:instrText xml:space="preserve"> TOC \o "1-9" </w:instrText>
      </w:r>
      <w:r w:rsidRPr="004D3578">
        <w:fldChar w:fldCharType="separate"/>
      </w:r>
      <w:r w:rsidR="00A87770">
        <w:t>Foreword</w:t>
      </w:r>
      <w:r w:rsidR="00A87770">
        <w:tab/>
      </w:r>
      <w:r w:rsidR="00A87770">
        <w:fldChar w:fldCharType="begin"/>
      </w:r>
      <w:r w:rsidR="00A87770">
        <w:instrText xml:space="preserve"> PAGEREF _Toc96544917 \h </w:instrText>
      </w:r>
      <w:r w:rsidR="00A87770">
        <w:fldChar w:fldCharType="separate"/>
      </w:r>
      <w:r w:rsidR="00A87770">
        <w:t>12</w:t>
      </w:r>
      <w:r w:rsidR="00A87770">
        <w:fldChar w:fldCharType="end"/>
      </w:r>
    </w:p>
    <w:p w14:paraId="07DF9A6F" w14:textId="75AC524C" w:rsidR="00A87770" w:rsidRDefault="00A87770">
      <w:pPr>
        <w:pStyle w:val="TOC1"/>
        <w:rPr>
          <w:rFonts w:asciiTheme="minorHAnsi" w:eastAsiaTheme="minorEastAsia" w:hAnsiTheme="minorHAnsi" w:cstheme="minorBidi"/>
          <w:szCs w:val="22"/>
          <w:lang w:val="en-US"/>
        </w:rPr>
      </w:pPr>
      <w:r>
        <w:t>Introduction</w:t>
      </w:r>
      <w:r>
        <w:tab/>
      </w:r>
      <w:r>
        <w:fldChar w:fldCharType="begin"/>
      </w:r>
      <w:r>
        <w:instrText xml:space="preserve"> PAGEREF _Toc96544918 \h </w:instrText>
      </w:r>
      <w:r>
        <w:fldChar w:fldCharType="separate"/>
      </w:r>
      <w:r>
        <w:t>13</w:t>
      </w:r>
      <w:r>
        <w:fldChar w:fldCharType="end"/>
      </w:r>
    </w:p>
    <w:p w14:paraId="28343645" w14:textId="61659CB1" w:rsidR="00A87770" w:rsidRDefault="00A87770">
      <w:pPr>
        <w:pStyle w:val="TOC1"/>
        <w:rPr>
          <w:rFonts w:asciiTheme="minorHAnsi" w:eastAsiaTheme="minorEastAsia" w:hAnsiTheme="minorHAnsi" w:cstheme="minorBidi"/>
          <w:szCs w:val="22"/>
          <w:lang w:val="en-US"/>
        </w:rPr>
      </w:pPr>
      <w:r>
        <w:t>1</w:t>
      </w:r>
      <w:r>
        <w:rPr>
          <w:rFonts w:asciiTheme="minorHAnsi" w:eastAsiaTheme="minorEastAsia" w:hAnsiTheme="minorHAnsi" w:cstheme="minorBidi"/>
          <w:szCs w:val="22"/>
          <w:lang w:val="en-US"/>
        </w:rPr>
        <w:tab/>
      </w:r>
      <w:r>
        <w:t>Scope</w:t>
      </w:r>
      <w:r>
        <w:tab/>
      </w:r>
      <w:r>
        <w:fldChar w:fldCharType="begin"/>
      </w:r>
      <w:r>
        <w:instrText xml:space="preserve"> PAGEREF _Toc96544919 \h </w:instrText>
      </w:r>
      <w:r>
        <w:fldChar w:fldCharType="separate"/>
      </w:r>
      <w:r>
        <w:t>14</w:t>
      </w:r>
      <w:r>
        <w:fldChar w:fldCharType="end"/>
      </w:r>
    </w:p>
    <w:p w14:paraId="7612B367" w14:textId="499751C4" w:rsidR="00A87770" w:rsidRDefault="00A87770">
      <w:pPr>
        <w:pStyle w:val="TOC1"/>
        <w:rPr>
          <w:rFonts w:asciiTheme="minorHAnsi" w:eastAsiaTheme="minorEastAsia" w:hAnsiTheme="minorHAnsi" w:cstheme="minorBidi"/>
          <w:szCs w:val="22"/>
          <w:lang w:val="en-US"/>
        </w:rPr>
      </w:pPr>
      <w:r>
        <w:t>2</w:t>
      </w:r>
      <w:r>
        <w:rPr>
          <w:rFonts w:asciiTheme="minorHAnsi" w:eastAsiaTheme="minorEastAsia" w:hAnsiTheme="minorHAnsi" w:cstheme="minorBidi"/>
          <w:szCs w:val="22"/>
          <w:lang w:val="en-US"/>
        </w:rPr>
        <w:tab/>
      </w:r>
      <w:r>
        <w:t>References</w:t>
      </w:r>
      <w:r>
        <w:tab/>
      </w:r>
      <w:r>
        <w:fldChar w:fldCharType="begin"/>
      </w:r>
      <w:r>
        <w:instrText xml:space="preserve"> PAGEREF _Toc96544920 \h </w:instrText>
      </w:r>
      <w:r>
        <w:fldChar w:fldCharType="separate"/>
      </w:r>
      <w:r>
        <w:t>14</w:t>
      </w:r>
      <w:r>
        <w:fldChar w:fldCharType="end"/>
      </w:r>
    </w:p>
    <w:p w14:paraId="46797B6A" w14:textId="63551881" w:rsidR="00A87770" w:rsidRDefault="00A87770">
      <w:pPr>
        <w:pStyle w:val="TOC1"/>
        <w:rPr>
          <w:rFonts w:asciiTheme="minorHAnsi" w:eastAsiaTheme="minorEastAsia" w:hAnsiTheme="minorHAnsi" w:cstheme="minorBidi"/>
          <w:szCs w:val="22"/>
          <w:lang w:val="en-US"/>
        </w:rPr>
      </w:pPr>
      <w:r>
        <w:t>3</w:t>
      </w:r>
      <w:r>
        <w:rPr>
          <w:rFonts w:asciiTheme="minorHAnsi" w:eastAsiaTheme="minorEastAsia" w:hAnsiTheme="minorHAnsi" w:cstheme="minorBidi"/>
          <w:szCs w:val="22"/>
          <w:lang w:val="en-US"/>
        </w:rPr>
        <w:tab/>
      </w:r>
      <w:r>
        <w:t>Definitions of terms, symbols and abbreviations</w:t>
      </w:r>
      <w:r>
        <w:tab/>
      </w:r>
      <w:r>
        <w:fldChar w:fldCharType="begin"/>
      </w:r>
      <w:r>
        <w:instrText xml:space="preserve"> PAGEREF _Toc96544921 \h </w:instrText>
      </w:r>
      <w:r>
        <w:fldChar w:fldCharType="separate"/>
      </w:r>
      <w:r>
        <w:t>18</w:t>
      </w:r>
      <w:r>
        <w:fldChar w:fldCharType="end"/>
      </w:r>
    </w:p>
    <w:p w14:paraId="3D807B3B" w14:textId="19464D2B" w:rsidR="00A87770" w:rsidRDefault="00A87770">
      <w:pPr>
        <w:pStyle w:val="TOC2"/>
        <w:rPr>
          <w:rFonts w:asciiTheme="minorHAnsi" w:eastAsiaTheme="minorEastAsia" w:hAnsiTheme="minorHAnsi" w:cstheme="minorBidi"/>
          <w:sz w:val="22"/>
          <w:szCs w:val="22"/>
          <w:lang w:val="en-US"/>
        </w:rPr>
      </w:pPr>
      <w:r>
        <w:t>3.1</w:t>
      </w:r>
      <w:r>
        <w:rPr>
          <w:rFonts w:asciiTheme="minorHAnsi" w:eastAsiaTheme="minorEastAsia" w:hAnsiTheme="minorHAnsi" w:cstheme="minorBidi"/>
          <w:sz w:val="22"/>
          <w:szCs w:val="22"/>
          <w:lang w:val="en-US"/>
        </w:rPr>
        <w:tab/>
      </w:r>
      <w:r>
        <w:t>Terms</w:t>
      </w:r>
      <w:r>
        <w:tab/>
      </w:r>
      <w:r>
        <w:fldChar w:fldCharType="begin"/>
      </w:r>
      <w:r>
        <w:instrText xml:space="preserve"> PAGEREF _Toc96544922 \h </w:instrText>
      </w:r>
      <w:r>
        <w:fldChar w:fldCharType="separate"/>
      </w:r>
      <w:r>
        <w:t>18</w:t>
      </w:r>
      <w:r>
        <w:fldChar w:fldCharType="end"/>
      </w:r>
    </w:p>
    <w:p w14:paraId="05046B97" w14:textId="7DA16700" w:rsidR="00A87770" w:rsidRDefault="00A87770">
      <w:pPr>
        <w:pStyle w:val="TOC2"/>
        <w:rPr>
          <w:rFonts w:asciiTheme="minorHAnsi" w:eastAsiaTheme="minorEastAsia" w:hAnsiTheme="minorHAnsi" w:cstheme="minorBidi"/>
          <w:sz w:val="22"/>
          <w:szCs w:val="22"/>
          <w:lang w:val="en-US"/>
        </w:rPr>
      </w:pPr>
      <w:r>
        <w:t>3.2</w:t>
      </w:r>
      <w:r>
        <w:rPr>
          <w:rFonts w:asciiTheme="minorHAnsi" w:eastAsiaTheme="minorEastAsia" w:hAnsiTheme="minorHAnsi" w:cstheme="minorBidi"/>
          <w:sz w:val="22"/>
          <w:szCs w:val="22"/>
          <w:lang w:val="en-US"/>
        </w:rPr>
        <w:tab/>
      </w:r>
      <w:r>
        <w:t>Symbols</w:t>
      </w:r>
      <w:r>
        <w:tab/>
      </w:r>
      <w:r>
        <w:fldChar w:fldCharType="begin"/>
      </w:r>
      <w:r>
        <w:instrText xml:space="preserve"> PAGEREF _Toc96544923 \h </w:instrText>
      </w:r>
      <w:r>
        <w:fldChar w:fldCharType="separate"/>
      </w:r>
      <w:r>
        <w:t>19</w:t>
      </w:r>
      <w:r>
        <w:fldChar w:fldCharType="end"/>
      </w:r>
    </w:p>
    <w:p w14:paraId="15A03B94" w14:textId="06401AE9" w:rsidR="00A87770" w:rsidRDefault="00A87770">
      <w:pPr>
        <w:pStyle w:val="TOC2"/>
        <w:rPr>
          <w:rFonts w:asciiTheme="minorHAnsi" w:eastAsiaTheme="minorEastAsia" w:hAnsiTheme="minorHAnsi" w:cstheme="minorBidi"/>
          <w:sz w:val="22"/>
          <w:szCs w:val="22"/>
          <w:lang w:val="en-US"/>
        </w:rPr>
      </w:pPr>
      <w:r>
        <w:t>3.3</w:t>
      </w:r>
      <w:r>
        <w:rPr>
          <w:rFonts w:asciiTheme="minorHAnsi" w:eastAsiaTheme="minorEastAsia" w:hAnsiTheme="minorHAnsi" w:cstheme="minorBidi"/>
          <w:sz w:val="22"/>
          <w:szCs w:val="22"/>
          <w:lang w:val="en-US"/>
        </w:rPr>
        <w:tab/>
      </w:r>
      <w:r>
        <w:t>Abbreviations</w:t>
      </w:r>
      <w:r>
        <w:tab/>
      </w:r>
      <w:r>
        <w:fldChar w:fldCharType="begin"/>
      </w:r>
      <w:r>
        <w:instrText xml:space="preserve"> PAGEREF _Toc96544924 \h </w:instrText>
      </w:r>
      <w:r>
        <w:fldChar w:fldCharType="separate"/>
      </w:r>
      <w:r>
        <w:t>19</w:t>
      </w:r>
      <w:r>
        <w:fldChar w:fldCharType="end"/>
      </w:r>
    </w:p>
    <w:p w14:paraId="3F1A4753" w14:textId="70892AE4" w:rsidR="00A87770" w:rsidRDefault="00A87770">
      <w:pPr>
        <w:pStyle w:val="TOC1"/>
        <w:rPr>
          <w:rFonts w:asciiTheme="minorHAnsi" w:eastAsiaTheme="minorEastAsia" w:hAnsiTheme="minorHAnsi" w:cstheme="minorBidi"/>
          <w:szCs w:val="22"/>
          <w:lang w:val="en-US"/>
        </w:rPr>
      </w:pPr>
      <w:r>
        <w:t>4</w:t>
      </w:r>
      <w:r>
        <w:rPr>
          <w:rFonts w:asciiTheme="minorHAnsi" w:eastAsiaTheme="minorEastAsia" w:hAnsiTheme="minorHAnsi" w:cstheme="minorBidi"/>
          <w:szCs w:val="22"/>
          <w:lang w:val="en-US"/>
        </w:rPr>
        <w:tab/>
      </w:r>
      <w:r>
        <w:t>Overview of video codec capabilities in 3GPP services in Release 16</w:t>
      </w:r>
      <w:r>
        <w:tab/>
      </w:r>
      <w:r>
        <w:fldChar w:fldCharType="begin"/>
      </w:r>
      <w:r>
        <w:instrText xml:space="preserve"> PAGEREF _Toc96544925 \h </w:instrText>
      </w:r>
      <w:r>
        <w:fldChar w:fldCharType="separate"/>
      </w:r>
      <w:r>
        <w:t>20</w:t>
      </w:r>
      <w:r>
        <w:fldChar w:fldCharType="end"/>
      </w:r>
    </w:p>
    <w:p w14:paraId="6E2F1B95" w14:textId="0A8CE089" w:rsidR="00A87770" w:rsidRDefault="00A87770">
      <w:pPr>
        <w:pStyle w:val="TOC2"/>
        <w:rPr>
          <w:rFonts w:asciiTheme="minorHAnsi" w:eastAsiaTheme="minorEastAsia" w:hAnsiTheme="minorHAnsi" w:cstheme="minorBidi"/>
          <w:sz w:val="22"/>
          <w:szCs w:val="22"/>
          <w:lang w:val="en-US"/>
        </w:rPr>
      </w:pPr>
      <w:r>
        <w:t>4.1</w:t>
      </w:r>
      <w:r>
        <w:rPr>
          <w:rFonts w:asciiTheme="minorHAnsi" w:eastAsiaTheme="minorEastAsia" w:hAnsiTheme="minorHAnsi" w:cstheme="minorBidi"/>
          <w:sz w:val="22"/>
          <w:szCs w:val="22"/>
          <w:lang w:val="en-US"/>
        </w:rPr>
        <w:tab/>
      </w:r>
      <w:r>
        <w:t>Introduction</w:t>
      </w:r>
      <w:r>
        <w:tab/>
      </w:r>
      <w:r>
        <w:fldChar w:fldCharType="begin"/>
      </w:r>
      <w:r>
        <w:instrText xml:space="preserve"> PAGEREF _Toc96544926 \h </w:instrText>
      </w:r>
      <w:r>
        <w:fldChar w:fldCharType="separate"/>
      </w:r>
      <w:r>
        <w:t>20</w:t>
      </w:r>
      <w:r>
        <w:fldChar w:fldCharType="end"/>
      </w:r>
    </w:p>
    <w:p w14:paraId="20421A91" w14:textId="4CECDD08" w:rsidR="00A87770" w:rsidRDefault="00A87770">
      <w:pPr>
        <w:pStyle w:val="TOC2"/>
        <w:rPr>
          <w:rFonts w:asciiTheme="minorHAnsi" w:eastAsiaTheme="minorEastAsia" w:hAnsiTheme="minorHAnsi" w:cstheme="minorBidi"/>
          <w:sz w:val="22"/>
          <w:szCs w:val="22"/>
          <w:lang w:val="en-US"/>
        </w:rPr>
      </w:pPr>
      <w:r>
        <w:t>4.2</w:t>
      </w:r>
      <w:r>
        <w:rPr>
          <w:rFonts w:asciiTheme="minorHAnsi" w:eastAsiaTheme="minorEastAsia" w:hAnsiTheme="minorHAnsi" w:cstheme="minorBidi"/>
          <w:sz w:val="22"/>
          <w:szCs w:val="22"/>
          <w:lang w:val="en-US"/>
        </w:rPr>
        <w:tab/>
      </w:r>
      <w:r>
        <w:t>TV Video Profiles</w:t>
      </w:r>
      <w:r>
        <w:tab/>
      </w:r>
      <w:r>
        <w:fldChar w:fldCharType="begin"/>
      </w:r>
      <w:r>
        <w:instrText xml:space="preserve"> PAGEREF _Toc96544927 \h </w:instrText>
      </w:r>
      <w:r>
        <w:fldChar w:fldCharType="separate"/>
      </w:r>
      <w:r>
        <w:t>21</w:t>
      </w:r>
      <w:r>
        <w:fldChar w:fldCharType="end"/>
      </w:r>
    </w:p>
    <w:p w14:paraId="2301F4D5" w14:textId="1C22893C" w:rsidR="00A87770" w:rsidRDefault="00A87770">
      <w:pPr>
        <w:pStyle w:val="TOC2"/>
        <w:rPr>
          <w:rFonts w:asciiTheme="minorHAnsi" w:eastAsiaTheme="minorEastAsia" w:hAnsiTheme="minorHAnsi" w:cstheme="minorBidi"/>
          <w:sz w:val="22"/>
          <w:szCs w:val="22"/>
          <w:lang w:val="en-US"/>
        </w:rPr>
      </w:pPr>
      <w:r>
        <w:t>4.3</w:t>
      </w:r>
      <w:r>
        <w:rPr>
          <w:rFonts w:asciiTheme="minorHAnsi" w:eastAsiaTheme="minorEastAsia" w:hAnsiTheme="minorHAnsi" w:cstheme="minorBidi"/>
          <w:sz w:val="22"/>
          <w:szCs w:val="22"/>
          <w:lang w:val="en-US"/>
        </w:rPr>
        <w:tab/>
      </w:r>
      <w:r>
        <w:t>VR Video Profiles</w:t>
      </w:r>
      <w:r>
        <w:tab/>
      </w:r>
      <w:r>
        <w:fldChar w:fldCharType="begin"/>
      </w:r>
      <w:r>
        <w:instrText xml:space="preserve"> PAGEREF _Toc96544928 \h </w:instrText>
      </w:r>
      <w:r>
        <w:fldChar w:fldCharType="separate"/>
      </w:r>
      <w:r>
        <w:t>22</w:t>
      </w:r>
      <w:r>
        <w:fldChar w:fldCharType="end"/>
      </w:r>
    </w:p>
    <w:p w14:paraId="1D1A6626" w14:textId="006C3ABF" w:rsidR="00A87770" w:rsidRDefault="00A87770">
      <w:pPr>
        <w:pStyle w:val="TOC2"/>
        <w:rPr>
          <w:rFonts w:asciiTheme="minorHAnsi" w:eastAsiaTheme="minorEastAsia" w:hAnsiTheme="minorHAnsi" w:cstheme="minorBidi"/>
          <w:sz w:val="22"/>
          <w:szCs w:val="22"/>
          <w:lang w:val="en-US"/>
        </w:rPr>
      </w:pPr>
      <w:r>
        <w:t>4.4</w:t>
      </w:r>
      <w:r>
        <w:rPr>
          <w:rFonts w:asciiTheme="minorHAnsi" w:eastAsiaTheme="minorEastAsia" w:hAnsiTheme="minorHAnsi" w:cstheme="minorBidi"/>
          <w:sz w:val="22"/>
          <w:szCs w:val="22"/>
          <w:lang w:val="en-US"/>
        </w:rPr>
        <w:tab/>
      </w:r>
      <w:r>
        <w:t>5G Media Streaming</w:t>
      </w:r>
      <w:r>
        <w:tab/>
      </w:r>
      <w:r>
        <w:fldChar w:fldCharType="begin"/>
      </w:r>
      <w:r>
        <w:instrText xml:space="preserve"> PAGEREF _Toc96544929 \h </w:instrText>
      </w:r>
      <w:r>
        <w:fldChar w:fldCharType="separate"/>
      </w:r>
      <w:r>
        <w:t>22</w:t>
      </w:r>
      <w:r>
        <w:fldChar w:fldCharType="end"/>
      </w:r>
    </w:p>
    <w:p w14:paraId="18CD8052" w14:textId="6028EE3A" w:rsidR="00A87770" w:rsidRDefault="00A87770">
      <w:pPr>
        <w:pStyle w:val="TOC3"/>
        <w:rPr>
          <w:rFonts w:asciiTheme="minorHAnsi" w:eastAsiaTheme="minorEastAsia" w:hAnsiTheme="minorHAnsi" w:cstheme="minorBidi"/>
          <w:sz w:val="22"/>
          <w:szCs w:val="22"/>
          <w:lang w:val="en-US"/>
        </w:rPr>
      </w:pPr>
      <w:r>
        <w:t>4.4.1</w:t>
      </w:r>
      <w:r>
        <w:rPr>
          <w:rFonts w:asciiTheme="minorHAnsi" w:eastAsiaTheme="minorEastAsia" w:hAnsiTheme="minorHAnsi" w:cstheme="minorBidi"/>
          <w:sz w:val="22"/>
          <w:szCs w:val="22"/>
          <w:lang w:val="en-US"/>
        </w:rPr>
        <w:tab/>
      </w:r>
      <w:r>
        <w:t>Introduction</w:t>
      </w:r>
      <w:r>
        <w:tab/>
      </w:r>
      <w:r>
        <w:fldChar w:fldCharType="begin"/>
      </w:r>
      <w:r>
        <w:instrText xml:space="preserve"> PAGEREF _Toc96544930 \h </w:instrText>
      </w:r>
      <w:r>
        <w:fldChar w:fldCharType="separate"/>
      </w:r>
      <w:r>
        <w:t>22</w:t>
      </w:r>
      <w:r>
        <w:fldChar w:fldCharType="end"/>
      </w:r>
    </w:p>
    <w:p w14:paraId="1EC08C54" w14:textId="7570625A" w:rsidR="00A87770" w:rsidRDefault="00A87770">
      <w:pPr>
        <w:pStyle w:val="TOC3"/>
        <w:rPr>
          <w:rFonts w:asciiTheme="minorHAnsi" w:eastAsiaTheme="minorEastAsia" w:hAnsiTheme="minorHAnsi" w:cstheme="minorBidi"/>
          <w:sz w:val="22"/>
          <w:szCs w:val="22"/>
          <w:lang w:val="en-US"/>
        </w:rPr>
      </w:pPr>
      <w:r>
        <w:t>4.4.2</w:t>
      </w:r>
      <w:r>
        <w:rPr>
          <w:rFonts w:asciiTheme="minorHAnsi" w:eastAsiaTheme="minorEastAsia" w:hAnsiTheme="minorHAnsi" w:cstheme="minorBidi"/>
          <w:sz w:val="22"/>
          <w:szCs w:val="22"/>
          <w:lang w:val="en-US"/>
        </w:rPr>
        <w:tab/>
      </w:r>
      <w:r>
        <w:t>5GMS Downlink Streaming default profile</w:t>
      </w:r>
      <w:r>
        <w:tab/>
      </w:r>
      <w:r>
        <w:fldChar w:fldCharType="begin"/>
      </w:r>
      <w:r>
        <w:instrText xml:space="preserve"> PAGEREF _Toc96544931 \h </w:instrText>
      </w:r>
      <w:r>
        <w:fldChar w:fldCharType="separate"/>
      </w:r>
      <w:r>
        <w:t>23</w:t>
      </w:r>
      <w:r>
        <w:fldChar w:fldCharType="end"/>
      </w:r>
    </w:p>
    <w:p w14:paraId="5BD43161" w14:textId="000271E9" w:rsidR="00A87770" w:rsidRDefault="00A87770">
      <w:pPr>
        <w:pStyle w:val="TOC4"/>
        <w:rPr>
          <w:rFonts w:asciiTheme="minorHAnsi" w:eastAsiaTheme="minorEastAsia" w:hAnsiTheme="minorHAnsi" w:cstheme="minorBidi"/>
          <w:sz w:val="22"/>
          <w:szCs w:val="22"/>
          <w:lang w:val="en-US"/>
        </w:rPr>
      </w:pPr>
      <w:r>
        <w:t>4.4.2.1</w:t>
      </w:r>
      <w:r>
        <w:rPr>
          <w:rFonts w:asciiTheme="minorHAnsi" w:eastAsiaTheme="minorEastAsia" w:hAnsiTheme="minorHAnsi" w:cstheme="minorBidi"/>
          <w:sz w:val="22"/>
          <w:szCs w:val="22"/>
          <w:lang w:val="en-US"/>
        </w:rPr>
        <w:tab/>
      </w:r>
      <w:r>
        <w:t>H.264 (AVC)</w:t>
      </w:r>
      <w:r>
        <w:tab/>
      </w:r>
      <w:r>
        <w:fldChar w:fldCharType="begin"/>
      </w:r>
      <w:r>
        <w:instrText xml:space="preserve"> PAGEREF _Toc96544932 \h </w:instrText>
      </w:r>
      <w:r>
        <w:fldChar w:fldCharType="separate"/>
      </w:r>
      <w:r>
        <w:t>23</w:t>
      </w:r>
      <w:r>
        <w:fldChar w:fldCharType="end"/>
      </w:r>
    </w:p>
    <w:p w14:paraId="76773F49" w14:textId="7B3DA25F" w:rsidR="00A87770" w:rsidRDefault="00A87770">
      <w:pPr>
        <w:pStyle w:val="TOC4"/>
        <w:rPr>
          <w:rFonts w:asciiTheme="minorHAnsi" w:eastAsiaTheme="minorEastAsia" w:hAnsiTheme="minorHAnsi" w:cstheme="minorBidi"/>
          <w:sz w:val="22"/>
          <w:szCs w:val="22"/>
          <w:lang w:val="en-US"/>
        </w:rPr>
      </w:pPr>
      <w:r>
        <w:t>4.4.2.2</w:t>
      </w:r>
      <w:r>
        <w:rPr>
          <w:rFonts w:asciiTheme="minorHAnsi" w:eastAsiaTheme="minorEastAsia" w:hAnsiTheme="minorHAnsi" w:cstheme="minorBidi"/>
          <w:sz w:val="22"/>
          <w:szCs w:val="22"/>
          <w:lang w:val="en-US"/>
        </w:rPr>
        <w:tab/>
      </w:r>
      <w:r>
        <w:t>H.265 (HEVC)</w:t>
      </w:r>
      <w:r>
        <w:tab/>
      </w:r>
      <w:r>
        <w:fldChar w:fldCharType="begin"/>
      </w:r>
      <w:r>
        <w:instrText xml:space="preserve"> PAGEREF _Toc96544933 \h </w:instrText>
      </w:r>
      <w:r>
        <w:fldChar w:fldCharType="separate"/>
      </w:r>
      <w:r>
        <w:t>23</w:t>
      </w:r>
      <w:r>
        <w:fldChar w:fldCharType="end"/>
      </w:r>
    </w:p>
    <w:p w14:paraId="57C3C6AF" w14:textId="15025732" w:rsidR="00A87770" w:rsidRDefault="00A87770">
      <w:pPr>
        <w:pStyle w:val="TOC4"/>
        <w:rPr>
          <w:rFonts w:asciiTheme="minorHAnsi" w:eastAsiaTheme="minorEastAsia" w:hAnsiTheme="minorHAnsi" w:cstheme="minorBidi"/>
          <w:sz w:val="22"/>
          <w:szCs w:val="22"/>
          <w:lang w:val="en-US"/>
        </w:rPr>
      </w:pPr>
      <w:r>
        <w:t>4.4.2.3</w:t>
      </w:r>
      <w:r>
        <w:rPr>
          <w:rFonts w:asciiTheme="minorHAnsi" w:eastAsiaTheme="minorEastAsia" w:hAnsiTheme="minorHAnsi" w:cstheme="minorBidi"/>
          <w:sz w:val="22"/>
          <w:szCs w:val="22"/>
          <w:lang w:val="en-US"/>
        </w:rPr>
        <w:tab/>
      </w:r>
      <w:r>
        <w:t>Encapsulation format</w:t>
      </w:r>
      <w:r>
        <w:tab/>
      </w:r>
      <w:r>
        <w:fldChar w:fldCharType="begin"/>
      </w:r>
      <w:r>
        <w:instrText xml:space="preserve"> PAGEREF _Toc96544934 \h </w:instrText>
      </w:r>
      <w:r>
        <w:fldChar w:fldCharType="separate"/>
      </w:r>
      <w:r>
        <w:t>23</w:t>
      </w:r>
      <w:r>
        <w:fldChar w:fldCharType="end"/>
      </w:r>
    </w:p>
    <w:p w14:paraId="0CAA0876" w14:textId="071100CE" w:rsidR="00A87770" w:rsidRDefault="00A87770">
      <w:pPr>
        <w:pStyle w:val="TOC3"/>
        <w:rPr>
          <w:rFonts w:asciiTheme="minorHAnsi" w:eastAsiaTheme="minorEastAsia" w:hAnsiTheme="minorHAnsi" w:cstheme="minorBidi"/>
          <w:sz w:val="22"/>
          <w:szCs w:val="22"/>
          <w:lang w:val="en-US"/>
        </w:rPr>
      </w:pPr>
      <w:r>
        <w:t>4.4.3</w:t>
      </w:r>
      <w:r>
        <w:rPr>
          <w:rFonts w:asciiTheme="minorHAnsi" w:eastAsiaTheme="minorEastAsia" w:hAnsiTheme="minorHAnsi" w:cstheme="minorBidi"/>
          <w:sz w:val="22"/>
          <w:szCs w:val="22"/>
          <w:lang w:val="en-US"/>
        </w:rPr>
        <w:tab/>
      </w:r>
      <w:r>
        <w:t>5GMS Uplink Streaming default profile</w:t>
      </w:r>
      <w:r>
        <w:tab/>
      </w:r>
      <w:r>
        <w:fldChar w:fldCharType="begin"/>
      </w:r>
      <w:r>
        <w:instrText xml:space="preserve"> PAGEREF _Toc96544935 \h </w:instrText>
      </w:r>
      <w:r>
        <w:fldChar w:fldCharType="separate"/>
      </w:r>
      <w:r>
        <w:t>23</w:t>
      </w:r>
      <w:r>
        <w:fldChar w:fldCharType="end"/>
      </w:r>
    </w:p>
    <w:p w14:paraId="72134505" w14:textId="5969186C" w:rsidR="00A87770" w:rsidRDefault="00A87770">
      <w:pPr>
        <w:pStyle w:val="TOC4"/>
        <w:rPr>
          <w:rFonts w:asciiTheme="minorHAnsi" w:eastAsiaTheme="minorEastAsia" w:hAnsiTheme="minorHAnsi" w:cstheme="minorBidi"/>
          <w:sz w:val="22"/>
          <w:szCs w:val="22"/>
          <w:lang w:val="en-US"/>
        </w:rPr>
      </w:pPr>
      <w:r>
        <w:t>4.4.3.1</w:t>
      </w:r>
      <w:r>
        <w:rPr>
          <w:rFonts w:asciiTheme="minorHAnsi" w:eastAsiaTheme="minorEastAsia" w:hAnsiTheme="minorHAnsi" w:cstheme="minorBidi"/>
          <w:sz w:val="22"/>
          <w:szCs w:val="22"/>
          <w:lang w:val="en-US"/>
        </w:rPr>
        <w:tab/>
      </w:r>
      <w:r>
        <w:t>H.265 (HEVC)</w:t>
      </w:r>
      <w:r>
        <w:tab/>
      </w:r>
      <w:r>
        <w:fldChar w:fldCharType="begin"/>
      </w:r>
      <w:r>
        <w:instrText xml:space="preserve"> PAGEREF _Toc96544936 \h </w:instrText>
      </w:r>
      <w:r>
        <w:fldChar w:fldCharType="separate"/>
      </w:r>
      <w:r>
        <w:t>23</w:t>
      </w:r>
      <w:r>
        <w:fldChar w:fldCharType="end"/>
      </w:r>
    </w:p>
    <w:p w14:paraId="684BCCD2" w14:textId="6853146E" w:rsidR="00A87770" w:rsidRDefault="00A87770">
      <w:pPr>
        <w:pStyle w:val="TOC4"/>
        <w:rPr>
          <w:rFonts w:asciiTheme="minorHAnsi" w:eastAsiaTheme="minorEastAsia" w:hAnsiTheme="minorHAnsi" w:cstheme="minorBidi"/>
          <w:sz w:val="22"/>
          <w:szCs w:val="22"/>
          <w:lang w:val="en-US"/>
        </w:rPr>
      </w:pPr>
      <w:r>
        <w:t>4.4.3.2</w:t>
      </w:r>
      <w:r>
        <w:rPr>
          <w:rFonts w:asciiTheme="minorHAnsi" w:eastAsiaTheme="minorEastAsia" w:hAnsiTheme="minorHAnsi" w:cstheme="minorBidi"/>
          <w:sz w:val="22"/>
          <w:szCs w:val="22"/>
          <w:lang w:val="en-US"/>
        </w:rPr>
        <w:tab/>
      </w:r>
      <w:r>
        <w:t>Encapsulation format</w:t>
      </w:r>
      <w:r>
        <w:tab/>
      </w:r>
      <w:r>
        <w:fldChar w:fldCharType="begin"/>
      </w:r>
      <w:r>
        <w:instrText xml:space="preserve"> PAGEREF _Toc96544937 \h </w:instrText>
      </w:r>
      <w:r>
        <w:fldChar w:fldCharType="separate"/>
      </w:r>
      <w:r>
        <w:t>23</w:t>
      </w:r>
      <w:r>
        <w:fldChar w:fldCharType="end"/>
      </w:r>
    </w:p>
    <w:p w14:paraId="3EFD85CE" w14:textId="1CA927CE" w:rsidR="00A87770" w:rsidRDefault="00A87770">
      <w:pPr>
        <w:pStyle w:val="TOC4"/>
        <w:rPr>
          <w:rFonts w:asciiTheme="minorHAnsi" w:eastAsiaTheme="minorEastAsia" w:hAnsiTheme="minorHAnsi" w:cstheme="minorBidi"/>
          <w:sz w:val="22"/>
          <w:szCs w:val="22"/>
          <w:lang w:val="en-US"/>
        </w:rPr>
      </w:pPr>
      <w:r>
        <w:t>4.4.4</w:t>
      </w:r>
      <w:r>
        <w:rPr>
          <w:rFonts w:asciiTheme="minorHAnsi" w:eastAsiaTheme="minorEastAsia" w:hAnsiTheme="minorHAnsi" w:cstheme="minorBidi"/>
          <w:sz w:val="22"/>
          <w:szCs w:val="22"/>
          <w:lang w:val="en-US"/>
        </w:rPr>
        <w:tab/>
      </w:r>
      <w:r>
        <w:t>5GMS Television (TV) profile</w:t>
      </w:r>
      <w:r>
        <w:tab/>
      </w:r>
      <w:r>
        <w:fldChar w:fldCharType="begin"/>
      </w:r>
      <w:r>
        <w:instrText xml:space="preserve"> PAGEREF _Toc96544938 \h </w:instrText>
      </w:r>
      <w:r>
        <w:fldChar w:fldCharType="separate"/>
      </w:r>
      <w:r>
        <w:t>23</w:t>
      </w:r>
      <w:r>
        <w:fldChar w:fldCharType="end"/>
      </w:r>
    </w:p>
    <w:p w14:paraId="1F0310CC" w14:textId="7F710D63" w:rsidR="00A87770" w:rsidRDefault="00A87770">
      <w:pPr>
        <w:pStyle w:val="TOC4"/>
        <w:rPr>
          <w:rFonts w:asciiTheme="minorHAnsi" w:eastAsiaTheme="minorEastAsia" w:hAnsiTheme="minorHAnsi" w:cstheme="minorBidi"/>
          <w:sz w:val="22"/>
          <w:szCs w:val="22"/>
          <w:lang w:val="en-US"/>
        </w:rPr>
      </w:pPr>
      <w:r>
        <w:t>4.4.4.1</w:t>
      </w:r>
      <w:r>
        <w:rPr>
          <w:rFonts w:asciiTheme="minorHAnsi" w:eastAsiaTheme="minorEastAsia" w:hAnsiTheme="minorHAnsi" w:cstheme="minorBidi"/>
          <w:sz w:val="22"/>
          <w:szCs w:val="22"/>
          <w:lang w:val="en-US"/>
        </w:rPr>
        <w:tab/>
      </w:r>
      <w:r>
        <w:t>H.264 (AVC)</w:t>
      </w:r>
      <w:r>
        <w:tab/>
      </w:r>
      <w:r>
        <w:fldChar w:fldCharType="begin"/>
      </w:r>
      <w:r>
        <w:instrText xml:space="preserve"> PAGEREF _Toc96544939 \h </w:instrText>
      </w:r>
      <w:r>
        <w:fldChar w:fldCharType="separate"/>
      </w:r>
      <w:r>
        <w:t>23</w:t>
      </w:r>
      <w:r>
        <w:fldChar w:fldCharType="end"/>
      </w:r>
    </w:p>
    <w:p w14:paraId="53A8173C" w14:textId="3232C0C8" w:rsidR="00A87770" w:rsidRDefault="00A87770">
      <w:pPr>
        <w:pStyle w:val="TOC4"/>
        <w:rPr>
          <w:rFonts w:asciiTheme="minorHAnsi" w:eastAsiaTheme="minorEastAsia" w:hAnsiTheme="minorHAnsi" w:cstheme="minorBidi"/>
          <w:sz w:val="22"/>
          <w:szCs w:val="22"/>
          <w:lang w:val="en-US"/>
        </w:rPr>
      </w:pPr>
      <w:r>
        <w:t>4.4.4.2</w:t>
      </w:r>
      <w:r>
        <w:rPr>
          <w:rFonts w:asciiTheme="minorHAnsi" w:eastAsiaTheme="minorEastAsia" w:hAnsiTheme="minorHAnsi" w:cstheme="minorBidi"/>
          <w:sz w:val="22"/>
          <w:szCs w:val="22"/>
          <w:lang w:val="en-US"/>
        </w:rPr>
        <w:tab/>
      </w:r>
      <w:r>
        <w:t>H.265 (HEVC)</w:t>
      </w:r>
      <w:r>
        <w:tab/>
      </w:r>
      <w:r>
        <w:fldChar w:fldCharType="begin"/>
      </w:r>
      <w:r>
        <w:instrText xml:space="preserve"> PAGEREF _Toc96544940 \h </w:instrText>
      </w:r>
      <w:r>
        <w:fldChar w:fldCharType="separate"/>
      </w:r>
      <w:r>
        <w:t>23</w:t>
      </w:r>
      <w:r>
        <w:fldChar w:fldCharType="end"/>
      </w:r>
    </w:p>
    <w:p w14:paraId="72902A51" w14:textId="2F2FE5F4" w:rsidR="00A87770" w:rsidRDefault="00A87770">
      <w:pPr>
        <w:pStyle w:val="TOC4"/>
        <w:rPr>
          <w:rFonts w:asciiTheme="minorHAnsi" w:eastAsiaTheme="minorEastAsia" w:hAnsiTheme="minorHAnsi" w:cstheme="minorBidi"/>
          <w:sz w:val="22"/>
          <w:szCs w:val="22"/>
          <w:lang w:val="en-US"/>
        </w:rPr>
      </w:pPr>
      <w:r>
        <w:t>4.4.4.3</w:t>
      </w:r>
      <w:r>
        <w:rPr>
          <w:rFonts w:asciiTheme="minorHAnsi" w:eastAsiaTheme="minorEastAsia" w:hAnsiTheme="minorHAnsi" w:cstheme="minorBidi"/>
          <w:sz w:val="22"/>
          <w:szCs w:val="22"/>
          <w:lang w:val="en-US"/>
        </w:rPr>
        <w:tab/>
      </w:r>
      <w:r>
        <w:t>Encapsulation format</w:t>
      </w:r>
      <w:r>
        <w:tab/>
      </w:r>
      <w:r>
        <w:fldChar w:fldCharType="begin"/>
      </w:r>
      <w:r>
        <w:instrText xml:space="preserve"> PAGEREF _Toc96544941 \h </w:instrText>
      </w:r>
      <w:r>
        <w:fldChar w:fldCharType="separate"/>
      </w:r>
      <w:r>
        <w:t>24</w:t>
      </w:r>
      <w:r>
        <w:fldChar w:fldCharType="end"/>
      </w:r>
    </w:p>
    <w:p w14:paraId="1FB4573F" w14:textId="62E5E629" w:rsidR="00A87770" w:rsidRDefault="00A87770">
      <w:pPr>
        <w:pStyle w:val="TOC3"/>
        <w:rPr>
          <w:rFonts w:asciiTheme="minorHAnsi" w:eastAsiaTheme="minorEastAsia" w:hAnsiTheme="minorHAnsi" w:cstheme="minorBidi"/>
          <w:sz w:val="22"/>
          <w:szCs w:val="22"/>
          <w:lang w:val="en-US"/>
        </w:rPr>
      </w:pPr>
      <w:r>
        <w:t>4.4.5</w:t>
      </w:r>
      <w:r>
        <w:rPr>
          <w:rFonts w:asciiTheme="minorHAnsi" w:eastAsiaTheme="minorEastAsia" w:hAnsiTheme="minorHAnsi" w:cstheme="minorBidi"/>
          <w:sz w:val="22"/>
          <w:szCs w:val="22"/>
          <w:lang w:val="en-US"/>
        </w:rPr>
        <w:tab/>
      </w:r>
      <w:r>
        <w:t>5GMS Downlink 360 Virtual Reality (VR) profile</w:t>
      </w:r>
      <w:r>
        <w:tab/>
      </w:r>
      <w:r>
        <w:fldChar w:fldCharType="begin"/>
      </w:r>
      <w:r>
        <w:instrText xml:space="preserve"> PAGEREF _Toc96544942 \h </w:instrText>
      </w:r>
      <w:r>
        <w:fldChar w:fldCharType="separate"/>
      </w:r>
      <w:r>
        <w:t>24</w:t>
      </w:r>
      <w:r>
        <w:fldChar w:fldCharType="end"/>
      </w:r>
    </w:p>
    <w:p w14:paraId="6483BC10" w14:textId="367F9D0C" w:rsidR="00A87770" w:rsidRDefault="00A87770">
      <w:pPr>
        <w:pStyle w:val="TOC4"/>
        <w:rPr>
          <w:rFonts w:asciiTheme="minorHAnsi" w:eastAsiaTheme="minorEastAsia" w:hAnsiTheme="minorHAnsi" w:cstheme="minorBidi"/>
          <w:sz w:val="22"/>
          <w:szCs w:val="22"/>
          <w:lang w:val="en-US"/>
        </w:rPr>
      </w:pPr>
      <w:r>
        <w:t>4.4.5.1</w:t>
      </w:r>
      <w:r>
        <w:rPr>
          <w:rFonts w:asciiTheme="minorHAnsi" w:eastAsiaTheme="minorEastAsia" w:hAnsiTheme="minorHAnsi" w:cstheme="minorBidi"/>
          <w:sz w:val="22"/>
          <w:szCs w:val="22"/>
          <w:lang w:val="en-US"/>
        </w:rPr>
        <w:tab/>
      </w:r>
      <w:r>
        <w:t>H.264 (AVC)</w:t>
      </w:r>
      <w:r>
        <w:tab/>
      </w:r>
      <w:r>
        <w:fldChar w:fldCharType="begin"/>
      </w:r>
      <w:r>
        <w:instrText xml:space="preserve"> PAGEREF _Toc96544943 \h </w:instrText>
      </w:r>
      <w:r>
        <w:fldChar w:fldCharType="separate"/>
      </w:r>
      <w:r>
        <w:t>24</w:t>
      </w:r>
      <w:r>
        <w:fldChar w:fldCharType="end"/>
      </w:r>
    </w:p>
    <w:p w14:paraId="2CD2AA26" w14:textId="61845C97" w:rsidR="00A87770" w:rsidRDefault="00A87770">
      <w:pPr>
        <w:pStyle w:val="TOC4"/>
        <w:rPr>
          <w:rFonts w:asciiTheme="minorHAnsi" w:eastAsiaTheme="minorEastAsia" w:hAnsiTheme="minorHAnsi" w:cstheme="minorBidi"/>
          <w:sz w:val="22"/>
          <w:szCs w:val="22"/>
          <w:lang w:val="en-US"/>
        </w:rPr>
      </w:pPr>
      <w:r>
        <w:t>4.4.5.2</w:t>
      </w:r>
      <w:r>
        <w:rPr>
          <w:rFonts w:asciiTheme="minorHAnsi" w:eastAsiaTheme="minorEastAsia" w:hAnsiTheme="minorHAnsi" w:cstheme="minorBidi"/>
          <w:sz w:val="22"/>
          <w:szCs w:val="22"/>
          <w:lang w:val="en-US"/>
        </w:rPr>
        <w:tab/>
      </w:r>
      <w:r>
        <w:t>H.265 (HEVC)</w:t>
      </w:r>
      <w:r>
        <w:tab/>
      </w:r>
      <w:r>
        <w:fldChar w:fldCharType="begin"/>
      </w:r>
      <w:r>
        <w:instrText xml:space="preserve"> PAGEREF _Toc96544944 \h </w:instrText>
      </w:r>
      <w:r>
        <w:fldChar w:fldCharType="separate"/>
      </w:r>
      <w:r>
        <w:t>24</w:t>
      </w:r>
      <w:r>
        <w:fldChar w:fldCharType="end"/>
      </w:r>
    </w:p>
    <w:p w14:paraId="28D642B5" w14:textId="0DA11C0A" w:rsidR="00A87770" w:rsidRDefault="00A87770">
      <w:pPr>
        <w:pStyle w:val="TOC4"/>
        <w:rPr>
          <w:rFonts w:asciiTheme="minorHAnsi" w:eastAsiaTheme="minorEastAsia" w:hAnsiTheme="minorHAnsi" w:cstheme="minorBidi"/>
          <w:sz w:val="22"/>
          <w:szCs w:val="22"/>
          <w:lang w:val="en-US"/>
        </w:rPr>
      </w:pPr>
      <w:r>
        <w:t>4.4.5.3</w:t>
      </w:r>
      <w:r>
        <w:rPr>
          <w:rFonts w:asciiTheme="minorHAnsi" w:eastAsiaTheme="minorEastAsia" w:hAnsiTheme="minorHAnsi" w:cstheme="minorBidi"/>
          <w:sz w:val="22"/>
          <w:szCs w:val="22"/>
          <w:lang w:val="en-US"/>
        </w:rPr>
        <w:tab/>
      </w:r>
      <w:r>
        <w:t>Encapsulation format</w:t>
      </w:r>
      <w:r>
        <w:tab/>
      </w:r>
      <w:r>
        <w:fldChar w:fldCharType="begin"/>
      </w:r>
      <w:r>
        <w:instrText xml:space="preserve"> PAGEREF _Toc96544945 \h </w:instrText>
      </w:r>
      <w:r>
        <w:fldChar w:fldCharType="separate"/>
      </w:r>
      <w:r>
        <w:t>24</w:t>
      </w:r>
      <w:r>
        <w:fldChar w:fldCharType="end"/>
      </w:r>
    </w:p>
    <w:p w14:paraId="3EC9D77F" w14:textId="53FA81C4" w:rsidR="00A87770" w:rsidRDefault="00A87770">
      <w:pPr>
        <w:pStyle w:val="TOC2"/>
        <w:rPr>
          <w:rFonts w:asciiTheme="minorHAnsi" w:eastAsiaTheme="minorEastAsia" w:hAnsiTheme="minorHAnsi" w:cstheme="minorBidi"/>
          <w:sz w:val="22"/>
          <w:szCs w:val="22"/>
          <w:lang w:val="en-US"/>
        </w:rPr>
      </w:pPr>
      <w:r>
        <w:t>4.5</w:t>
      </w:r>
      <w:r>
        <w:rPr>
          <w:rFonts w:asciiTheme="minorHAnsi" w:eastAsiaTheme="minorEastAsia" w:hAnsiTheme="minorHAnsi" w:cstheme="minorBidi"/>
          <w:sz w:val="22"/>
          <w:szCs w:val="22"/>
          <w:lang w:val="en-US"/>
        </w:rPr>
        <w:tab/>
      </w:r>
      <w:r>
        <w:t>Multimedia Telephony Services over IMS</w:t>
      </w:r>
      <w:r>
        <w:tab/>
      </w:r>
      <w:r>
        <w:fldChar w:fldCharType="begin"/>
      </w:r>
      <w:r>
        <w:instrText xml:space="preserve"> PAGEREF _Toc96544946 \h </w:instrText>
      </w:r>
      <w:r>
        <w:fldChar w:fldCharType="separate"/>
      </w:r>
      <w:r>
        <w:t>24</w:t>
      </w:r>
      <w:r>
        <w:fldChar w:fldCharType="end"/>
      </w:r>
    </w:p>
    <w:p w14:paraId="605CF063" w14:textId="651CE900" w:rsidR="00A87770" w:rsidRDefault="00A87770">
      <w:pPr>
        <w:pStyle w:val="TOC3"/>
        <w:rPr>
          <w:rFonts w:asciiTheme="minorHAnsi" w:eastAsiaTheme="minorEastAsia" w:hAnsiTheme="minorHAnsi" w:cstheme="minorBidi"/>
          <w:sz w:val="22"/>
          <w:szCs w:val="22"/>
          <w:lang w:val="en-US"/>
        </w:rPr>
      </w:pPr>
      <w:r>
        <w:t>4.5.1</w:t>
      </w:r>
      <w:r>
        <w:rPr>
          <w:rFonts w:asciiTheme="minorHAnsi" w:eastAsiaTheme="minorEastAsia" w:hAnsiTheme="minorHAnsi" w:cstheme="minorBidi"/>
          <w:sz w:val="22"/>
          <w:szCs w:val="22"/>
          <w:lang w:val="en-US"/>
        </w:rPr>
        <w:tab/>
      </w:r>
      <w:r>
        <w:t>Introduction</w:t>
      </w:r>
      <w:r>
        <w:tab/>
      </w:r>
      <w:r>
        <w:fldChar w:fldCharType="begin"/>
      </w:r>
      <w:r>
        <w:instrText xml:space="preserve"> PAGEREF _Toc96544947 \h </w:instrText>
      </w:r>
      <w:r>
        <w:fldChar w:fldCharType="separate"/>
      </w:r>
      <w:r>
        <w:t>24</w:t>
      </w:r>
      <w:r>
        <w:fldChar w:fldCharType="end"/>
      </w:r>
    </w:p>
    <w:p w14:paraId="687EEA37" w14:textId="24F9A213" w:rsidR="00A87770" w:rsidRDefault="00A87770">
      <w:pPr>
        <w:pStyle w:val="TOC3"/>
        <w:rPr>
          <w:rFonts w:asciiTheme="minorHAnsi" w:eastAsiaTheme="minorEastAsia" w:hAnsiTheme="minorHAnsi" w:cstheme="minorBidi"/>
          <w:sz w:val="22"/>
          <w:szCs w:val="22"/>
          <w:lang w:val="en-US"/>
        </w:rPr>
      </w:pPr>
      <w:r>
        <w:t>4.5.2</w:t>
      </w:r>
      <w:r>
        <w:rPr>
          <w:rFonts w:asciiTheme="minorHAnsi" w:eastAsiaTheme="minorEastAsia" w:hAnsiTheme="minorHAnsi" w:cstheme="minorBidi"/>
          <w:sz w:val="22"/>
          <w:szCs w:val="22"/>
          <w:lang w:val="en-US"/>
        </w:rPr>
        <w:tab/>
      </w:r>
      <w:r>
        <w:t>H.264 (AVC)</w:t>
      </w:r>
      <w:r>
        <w:tab/>
      </w:r>
      <w:r>
        <w:fldChar w:fldCharType="begin"/>
      </w:r>
      <w:r>
        <w:instrText xml:space="preserve"> PAGEREF _Toc96544948 \h </w:instrText>
      </w:r>
      <w:r>
        <w:fldChar w:fldCharType="separate"/>
      </w:r>
      <w:r>
        <w:t>24</w:t>
      </w:r>
      <w:r>
        <w:fldChar w:fldCharType="end"/>
      </w:r>
    </w:p>
    <w:p w14:paraId="67EC4188" w14:textId="3AC151C4" w:rsidR="00A87770" w:rsidRDefault="00A87770">
      <w:pPr>
        <w:pStyle w:val="TOC3"/>
        <w:rPr>
          <w:rFonts w:asciiTheme="minorHAnsi" w:eastAsiaTheme="minorEastAsia" w:hAnsiTheme="minorHAnsi" w:cstheme="minorBidi"/>
          <w:sz w:val="22"/>
          <w:szCs w:val="22"/>
          <w:lang w:val="en-US"/>
        </w:rPr>
      </w:pPr>
      <w:r>
        <w:t>4.5.3</w:t>
      </w:r>
      <w:r>
        <w:rPr>
          <w:rFonts w:asciiTheme="minorHAnsi" w:eastAsiaTheme="minorEastAsia" w:hAnsiTheme="minorHAnsi" w:cstheme="minorBidi"/>
          <w:sz w:val="22"/>
          <w:szCs w:val="22"/>
          <w:lang w:val="en-US"/>
        </w:rPr>
        <w:tab/>
      </w:r>
      <w:r>
        <w:t>H.265 (HEVC)</w:t>
      </w:r>
      <w:r>
        <w:tab/>
      </w:r>
      <w:r>
        <w:fldChar w:fldCharType="begin"/>
      </w:r>
      <w:r>
        <w:instrText xml:space="preserve"> PAGEREF _Toc96544949 \h </w:instrText>
      </w:r>
      <w:r>
        <w:fldChar w:fldCharType="separate"/>
      </w:r>
      <w:r>
        <w:t>25</w:t>
      </w:r>
      <w:r>
        <w:fldChar w:fldCharType="end"/>
      </w:r>
    </w:p>
    <w:p w14:paraId="6D9ADA6A" w14:textId="64DCDBF3" w:rsidR="00A87770" w:rsidRDefault="00A87770">
      <w:pPr>
        <w:pStyle w:val="TOC3"/>
        <w:rPr>
          <w:rFonts w:asciiTheme="minorHAnsi" w:eastAsiaTheme="minorEastAsia" w:hAnsiTheme="minorHAnsi" w:cstheme="minorBidi"/>
          <w:sz w:val="22"/>
          <w:szCs w:val="22"/>
          <w:lang w:val="en-US"/>
        </w:rPr>
      </w:pPr>
      <w:r>
        <w:t>4.5.4</w:t>
      </w:r>
      <w:r>
        <w:rPr>
          <w:rFonts w:asciiTheme="minorHAnsi" w:eastAsiaTheme="minorEastAsia" w:hAnsiTheme="minorHAnsi" w:cstheme="minorBidi"/>
          <w:sz w:val="22"/>
          <w:szCs w:val="22"/>
          <w:lang w:val="en-US"/>
        </w:rPr>
        <w:tab/>
      </w:r>
      <w:r>
        <w:t>Encapsulation format</w:t>
      </w:r>
      <w:r>
        <w:tab/>
      </w:r>
      <w:r>
        <w:fldChar w:fldCharType="begin"/>
      </w:r>
      <w:r>
        <w:instrText xml:space="preserve"> PAGEREF _Toc96544950 \h </w:instrText>
      </w:r>
      <w:r>
        <w:fldChar w:fldCharType="separate"/>
      </w:r>
      <w:r>
        <w:t>25</w:t>
      </w:r>
      <w:r>
        <w:fldChar w:fldCharType="end"/>
      </w:r>
    </w:p>
    <w:p w14:paraId="68BA16CE" w14:textId="71796F92" w:rsidR="00A87770" w:rsidRDefault="00A87770">
      <w:pPr>
        <w:pStyle w:val="TOC2"/>
        <w:rPr>
          <w:rFonts w:asciiTheme="minorHAnsi" w:eastAsiaTheme="minorEastAsia" w:hAnsiTheme="minorHAnsi" w:cstheme="minorBidi"/>
          <w:sz w:val="22"/>
          <w:szCs w:val="22"/>
          <w:lang w:val="en-US"/>
        </w:rPr>
      </w:pPr>
      <w:r>
        <w:t>4.6</w:t>
      </w:r>
      <w:r>
        <w:rPr>
          <w:rFonts w:asciiTheme="minorHAnsi" w:eastAsiaTheme="minorEastAsia" w:hAnsiTheme="minorHAnsi" w:cstheme="minorBidi"/>
          <w:sz w:val="22"/>
          <w:szCs w:val="22"/>
          <w:lang w:val="en-US"/>
        </w:rPr>
        <w:tab/>
      </w:r>
      <w:r>
        <w:t>Messaging Services</w:t>
      </w:r>
      <w:r>
        <w:tab/>
      </w:r>
      <w:r>
        <w:fldChar w:fldCharType="begin"/>
      </w:r>
      <w:r>
        <w:instrText xml:space="preserve"> PAGEREF _Toc96544951 \h </w:instrText>
      </w:r>
      <w:r>
        <w:fldChar w:fldCharType="separate"/>
      </w:r>
      <w:r>
        <w:t>25</w:t>
      </w:r>
      <w:r>
        <w:fldChar w:fldCharType="end"/>
      </w:r>
    </w:p>
    <w:p w14:paraId="4609D83E" w14:textId="135F08DE" w:rsidR="00A87770" w:rsidRDefault="00A87770">
      <w:pPr>
        <w:pStyle w:val="TOC2"/>
        <w:rPr>
          <w:rFonts w:asciiTheme="minorHAnsi" w:eastAsiaTheme="minorEastAsia" w:hAnsiTheme="minorHAnsi" w:cstheme="minorBidi"/>
          <w:sz w:val="22"/>
          <w:szCs w:val="22"/>
          <w:lang w:val="en-US"/>
        </w:rPr>
      </w:pPr>
      <w:r>
        <w:t>4.7</w:t>
      </w:r>
      <w:r>
        <w:rPr>
          <w:rFonts w:asciiTheme="minorHAnsi" w:eastAsiaTheme="minorEastAsia" w:hAnsiTheme="minorHAnsi" w:cstheme="minorBidi"/>
          <w:sz w:val="22"/>
          <w:szCs w:val="22"/>
          <w:lang w:val="en-US"/>
        </w:rPr>
        <w:tab/>
      </w:r>
      <w:r>
        <w:t>Screen Content Coding</w:t>
      </w:r>
      <w:r>
        <w:tab/>
      </w:r>
      <w:r>
        <w:fldChar w:fldCharType="begin"/>
      </w:r>
      <w:r>
        <w:instrText xml:space="preserve"> PAGEREF _Toc96544952 \h </w:instrText>
      </w:r>
      <w:r>
        <w:fldChar w:fldCharType="separate"/>
      </w:r>
      <w:r>
        <w:t>25</w:t>
      </w:r>
      <w:r>
        <w:fldChar w:fldCharType="end"/>
      </w:r>
    </w:p>
    <w:p w14:paraId="02B9A296" w14:textId="58D86028" w:rsidR="00A87770" w:rsidRDefault="00A87770">
      <w:pPr>
        <w:pStyle w:val="TOC1"/>
        <w:rPr>
          <w:rFonts w:asciiTheme="minorHAnsi" w:eastAsiaTheme="minorEastAsia" w:hAnsiTheme="minorHAnsi" w:cstheme="minorBidi"/>
          <w:szCs w:val="22"/>
          <w:lang w:val="en-US"/>
        </w:rPr>
      </w:pPr>
      <w:r>
        <w:t>5</w:t>
      </w:r>
      <w:r>
        <w:rPr>
          <w:rFonts w:asciiTheme="minorHAnsi" w:eastAsiaTheme="minorEastAsia" w:hAnsiTheme="minorHAnsi" w:cstheme="minorBidi"/>
          <w:szCs w:val="22"/>
          <w:lang w:val="en-US"/>
        </w:rPr>
        <w:tab/>
      </w:r>
      <w:r>
        <w:t>Test and Characterization Framework for Video Codecs</w:t>
      </w:r>
      <w:r>
        <w:tab/>
      </w:r>
      <w:r>
        <w:fldChar w:fldCharType="begin"/>
      </w:r>
      <w:r>
        <w:instrText xml:space="preserve"> PAGEREF _Toc96544953 \h </w:instrText>
      </w:r>
      <w:r>
        <w:fldChar w:fldCharType="separate"/>
      </w:r>
      <w:r>
        <w:t>25</w:t>
      </w:r>
      <w:r>
        <w:fldChar w:fldCharType="end"/>
      </w:r>
    </w:p>
    <w:p w14:paraId="269F02BA" w14:textId="459D7849" w:rsidR="00A87770" w:rsidRDefault="00A87770">
      <w:pPr>
        <w:pStyle w:val="TOC2"/>
        <w:rPr>
          <w:rFonts w:asciiTheme="minorHAnsi" w:eastAsiaTheme="minorEastAsia" w:hAnsiTheme="minorHAnsi" w:cstheme="minorBidi"/>
          <w:sz w:val="22"/>
          <w:szCs w:val="22"/>
          <w:lang w:val="en-US"/>
        </w:rPr>
      </w:pPr>
      <w:r>
        <w:t>5.1</w:t>
      </w:r>
      <w:r>
        <w:rPr>
          <w:rFonts w:asciiTheme="minorHAnsi" w:eastAsiaTheme="minorEastAsia" w:hAnsiTheme="minorHAnsi" w:cstheme="minorBidi"/>
          <w:sz w:val="22"/>
          <w:szCs w:val="22"/>
          <w:lang w:val="en-US"/>
        </w:rPr>
        <w:tab/>
      </w:r>
      <w:r>
        <w:t>Overview</w:t>
      </w:r>
      <w:r>
        <w:tab/>
      </w:r>
      <w:r>
        <w:fldChar w:fldCharType="begin"/>
      </w:r>
      <w:r>
        <w:instrText xml:space="preserve"> PAGEREF _Toc96544954 \h </w:instrText>
      </w:r>
      <w:r>
        <w:fldChar w:fldCharType="separate"/>
      </w:r>
      <w:r>
        <w:t>25</w:t>
      </w:r>
      <w:r>
        <w:fldChar w:fldCharType="end"/>
      </w:r>
    </w:p>
    <w:p w14:paraId="3D384FD2" w14:textId="408AD28F" w:rsidR="00A87770" w:rsidRDefault="00A87770">
      <w:pPr>
        <w:pStyle w:val="TOC2"/>
        <w:rPr>
          <w:rFonts w:asciiTheme="minorHAnsi" w:eastAsiaTheme="minorEastAsia" w:hAnsiTheme="minorHAnsi" w:cstheme="minorBidi"/>
          <w:sz w:val="22"/>
          <w:szCs w:val="22"/>
          <w:lang w:val="en-US"/>
        </w:rPr>
      </w:pPr>
      <w:r>
        <w:t>5.2</w:t>
      </w:r>
      <w:r>
        <w:rPr>
          <w:rFonts w:asciiTheme="minorHAnsi" w:eastAsiaTheme="minorEastAsia" w:hAnsiTheme="minorHAnsi" w:cstheme="minorBidi"/>
          <w:sz w:val="22"/>
          <w:szCs w:val="22"/>
          <w:lang w:val="en-US"/>
        </w:rPr>
        <w:tab/>
      </w:r>
      <w:r>
        <w:t>Reference Sequences</w:t>
      </w:r>
      <w:r>
        <w:tab/>
      </w:r>
      <w:r>
        <w:fldChar w:fldCharType="begin"/>
      </w:r>
      <w:r>
        <w:instrText xml:space="preserve"> PAGEREF _Toc96544955 \h </w:instrText>
      </w:r>
      <w:r>
        <w:fldChar w:fldCharType="separate"/>
      </w:r>
      <w:r>
        <w:t>27</w:t>
      </w:r>
      <w:r>
        <w:fldChar w:fldCharType="end"/>
      </w:r>
    </w:p>
    <w:p w14:paraId="345B0940" w14:textId="7AD14276" w:rsidR="00A87770" w:rsidRDefault="00A87770">
      <w:pPr>
        <w:pStyle w:val="TOC2"/>
        <w:rPr>
          <w:rFonts w:asciiTheme="minorHAnsi" w:eastAsiaTheme="minorEastAsia" w:hAnsiTheme="minorHAnsi" w:cstheme="minorBidi"/>
          <w:sz w:val="22"/>
          <w:szCs w:val="22"/>
          <w:lang w:val="en-US"/>
        </w:rPr>
      </w:pPr>
      <w:r>
        <w:t>5.3</w:t>
      </w:r>
      <w:r>
        <w:rPr>
          <w:rFonts w:asciiTheme="minorHAnsi" w:eastAsiaTheme="minorEastAsia" w:hAnsiTheme="minorHAnsi" w:cstheme="minorBidi"/>
          <w:sz w:val="22"/>
          <w:szCs w:val="22"/>
          <w:lang w:val="en-US"/>
        </w:rPr>
        <w:tab/>
      </w:r>
      <w:r>
        <w:t>Anchors</w:t>
      </w:r>
      <w:r>
        <w:tab/>
      </w:r>
      <w:r>
        <w:fldChar w:fldCharType="begin"/>
      </w:r>
      <w:r>
        <w:instrText xml:space="preserve"> PAGEREF _Toc96544956 \h </w:instrText>
      </w:r>
      <w:r>
        <w:fldChar w:fldCharType="separate"/>
      </w:r>
      <w:r>
        <w:t>27</w:t>
      </w:r>
      <w:r>
        <w:fldChar w:fldCharType="end"/>
      </w:r>
    </w:p>
    <w:p w14:paraId="237EAD8D" w14:textId="0A085CF8" w:rsidR="00A87770" w:rsidRDefault="00A87770">
      <w:pPr>
        <w:pStyle w:val="TOC2"/>
        <w:rPr>
          <w:rFonts w:asciiTheme="minorHAnsi" w:eastAsiaTheme="minorEastAsia" w:hAnsiTheme="minorHAnsi" w:cstheme="minorBidi"/>
          <w:sz w:val="22"/>
          <w:szCs w:val="22"/>
          <w:lang w:val="en-US"/>
        </w:rPr>
      </w:pPr>
      <w:r>
        <w:t>5.4</w:t>
      </w:r>
      <w:r>
        <w:rPr>
          <w:rFonts w:asciiTheme="minorHAnsi" w:eastAsiaTheme="minorEastAsia" w:hAnsiTheme="minorHAnsi" w:cstheme="minorBidi"/>
          <w:sz w:val="22"/>
          <w:szCs w:val="22"/>
          <w:lang w:val="en-US"/>
        </w:rPr>
        <w:tab/>
      </w:r>
      <w:r>
        <w:t>Reference Software Tools</w:t>
      </w:r>
      <w:r>
        <w:tab/>
      </w:r>
      <w:r>
        <w:fldChar w:fldCharType="begin"/>
      </w:r>
      <w:r>
        <w:instrText xml:space="preserve"> PAGEREF _Toc96544957 \h </w:instrText>
      </w:r>
      <w:r>
        <w:fldChar w:fldCharType="separate"/>
      </w:r>
      <w:r>
        <w:t>28</w:t>
      </w:r>
      <w:r>
        <w:fldChar w:fldCharType="end"/>
      </w:r>
    </w:p>
    <w:p w14:paraId="4DD4B0C5" w14:textId="6FF91837" w:rsidR="00A87770" w:rsidRDefault="00A87770">
      <w:pPr>
        <w:pStyle w:val="TOC2"/>
        <w:rPr>
          <w:rFonts w:asciiTheme="minorHAnsi" w:eastAsiaTheme="minorEastAsia" w:hAnsiTheme="minorHAnsi" w:cstheme="minorBidi"/>
          <w:sz w:val="22"/>
          <w:szCs w:val="22"/>
          <w:lang w:val="en-US"/>
        </w:rPr>
      </w:pPr>
      <w:r>
        <w:t>5.5</w:t>
      </w:r>
      <w:r>
        <w:rPr>
          <w:rFonts w:asciiTheme="minorHAnsi" w:eastAsiaTheme="minorEastAsia" w:hAnsiTheme="minorHAnsi" w:cstheme="minorBidi"/>
          <w:sz w:val="22"/>
          <w:szCs w:val="22"/>
          <w:lang w:val="en-US"/>
        </w:rPr>
        <w:tab/>
      </w:r>
      <w:r>
        <w:t>Metrics</w:t>
      </w:r>
      <w:r>
        <w:tab/>
      </w:r>
      <w:r>
        <w:fldChar w:fldCharType="begin"/>
      </w:r>
      <w:r>
        <w:instrText xml:space="preserve"> PAGEREF _Toc96544958 \h </w:instrText>
      </w:r>
      <w:r>
        <w:fldChar w:fldCharType="separate"/>
      </w:r>
      <w:r>
        <w:t>29</w:t>
      </w:r>
      <w:r>
        <w:fldChar w:fldCharType="end"/>
      </w:r>
    </w:p>
    <w:p w14:paraId="738E5865" w14:textId="1559B212" w:rsidR="00A87770" w:rsidRDefault="00A87770">
      <w:pPr>
        <w:pStyle w:val="TOC3"/>
        <w:rPr>
          <w:rFonts w:asciiTheme="minorHAnsi" w:eastAsiaTheme="minorEastAsia" w:hAnsiTheme="minorHAnsi" w:cstheme="minorBidi"/>
          <w:sz w:val="22"/>
          <w:szCs w:val="22"/>
          <w:lang w:val="en-US"/>
        </w:rPr>
      </w:pPr>
      <w:r>
        <w:t>5.5.1</w:t>
      </w:r>
      <w:r>
        <w:rPr>
          <w:rFonts w:asciiTheme="minorHAnsi" w:eastAsiaTheme="minorEastAsia" w:hAnsiTheme="minorHAnsi" w:cstheme="minorBidi"/>
          <w:sz w:val="22"/>
          <w:szCs w:val="22"/>
          <w:lang w:val="en-US"/>
        </w:rPr>
        <w:tab/>
      </w:r>
      <w:r>
        <w:t>General</w:t>
      </w:r>
      <w:r>
        <w:tab/>
      </w:r>
      <w:r>
        <w:fldChar w:fldCharType="begin"/>
      </w:r>
      <w:r>
        <w:instrText xml:space="preserve"> PAGEREF _Toc96544959 \h </w:instrText>
      </w:r>
      <w:r>
        <w:fldChar w:fldCharType="separate"/>
      </w:r>
      <w:r>
        <w:t>29</w:t>
      </w:r>
      <w:r>
        <w:fldChar w:fldCharType="end"/>
      </w:r>
    </w:p>
    <w:p w14:paraId="36E20AEF" w14:textId="44497CBC" w:rsidR="00A87770" w:rsidRDefault="00A87770">
      <w:pPr>
        <w:pStyle w:val="TOC3"/>
        <w:rPr>
          <w:rFonts w:asciiTheme="minorHAnsi" w:eastAsiaTheme="minorEastAsia" w:hAnsiTheme="minorHAnsi" w:cstheme="minorBidi"/>
          <w:sz w:val="22"/>
          <w:szCs w:val="22"/>
          <w:lang w:val="en-US"/>
        </w:rPr>
      </w:pPr>
      <w:r>
        <w:t>5.5.2</w:t>
      </w:r>
      <w:r>
        <w:rPr>
          <w:rFonts w:asciiTheme="minorHAnsi" w:eastAsiaTheme="minorEastAsia" w:hAnsiTheme="minorHAnsi" w:cstheme="minorBidi"/>
          <w:sz w:val="22"/>
          <w:szCs w:val="22"/>
          <w:lang w:val="en-US"/>
        </w:rPr>
        <w:tab/>
      </w:r>
      <w:r>
        <w:t>Bitrate</w:t>
      </w:r>
      <w:r>
        <w:tab/>
      </w:r>
      <w:r>
        <w:fldChar w:fldCharType="begin"/>
      </w:r>
      <w:r>
        <w:instrText xml:space="preserve"> PAGEREF _Toc96544960 \h </w:instrText>
      </w:r>
      <w:r>
        <w:fldChar w:fldCharType="separate"/>
      </w:r>
      <w:r>
        <w:t>29</w:t>
      </w:r>
      <w:r>
        <w:fldChar w:fldCharType="end"/>
      </w:r>
    </w:p>
    <w:p w14:paraId="18CA5090" w14:textId="04110834" w:rsidR="00A87770" w:rsidRDefault="00A87770">
      <w:pPr>
        <w:pStyle w:val="TOC3"/>
        <w:rPr>
          <w:rFonts w:asciiTheme="minorHAnsi" w:eastAsiaTheme="minorEastAsia" w:hAnsiTheme="minorHAnsi" w:cstheme="minorBidi"/>
          <w:sz w:val="22"/>
          <w:szCs w:val="22"/>
          <w:lang w:val="en-US"/>
        </w:rPr>
      </w:pPr>
      <w:r w:rsidRPr="009757A8">
        <w:rPr>
          <w:lang w:val="en-US"/>
        </w:rPr>
        <w:t>5.5.3</w:t>
      </w:r>
      <w:r>
        <w:rPr>
          <w:rFonts w:asciiTheme="minorHAnsi" w:eastAsiaTheme="minorEastAsia" w:hAnsiTheme="minorHAnsi" w:cstheme="minorBidi"/>
          <w:sz w:val="22"/>
          <w:szCs w:val="22"/>
          <w:lang w:val="en-US"/>
        </w:rPr>
        <w:tab/>
      </w:r>
      <w:r w:rsidRPr="009757A8">
        <w:rPr>
          <w:lang w:val="en-US"/>
        </w:rPr>
        <w:t>Quality Metrics - General</w:t>
      </w:r>
      <w:r>
        <w:tab/>
      </w:r>
      <w:r>
        <w:fldChar w:fldCharType="begin"/>
      </w:r>
      <w:r>
        <w:instrText xml:space="preserve"> PAGEREF _Toc96544961 \h </w:instrText>
      </w:r>
      <w:r>
        <w:fldChar w:fldCharType="separate"/>
      </w:r>
      <w:r>
        <w:t>29</w:t>
      </w:r>
      <w:r>
        <w:fldChar w:fldCharType="end"/>
      </w:r>
    </w:p>
    <w:p w14:paraId="248160B5" w14:textId="74B8D50B" w:rsidR="00A87770" w:rsidRDefault="00A87770">
      <w:pPr>
        <w:pStyle w:val="TOC3"/>
        <w:rPr>
          <w:rFonts w:asciiTheme="minorHAnsi" w:eastAsiaTheme="minorEastAsia" w:hAnsiTheme="minorHAnsi" w:cstheme="minorBidi"/>
          <w:sz w:val="22"/>
          <w:szCs w:val="22"/>
          <w:lang w:val="en-US"/>
        </w:rPr>
      </w:pPr>
      <w:r w:rsidRPr="009757A8">
        <w:rPr>
          <w:lang w:val="en-US"/>
        </w:rPr>
        <w:t>5.5.4</w:t>
      </w:r>
      <w:r>
        <w:rPr>
          <w:rFonts w:asciiTheme="minorHAnsi" w:eastAsiaTheme="minorEastAsia" w:hAnsiTheme="minorHAnsi" w:cstheme="minorBidi"/>
          <w:sz w:val="22"/>
          <w:szCs w:val="22"/>
          <w:lang w:val="en-US"/>
        </w:rPr>
        <w:tab/>
      </w:r>
      <w:r w:rsidRPr="009757A8">
        <w:rPr>
          <w:lang w:val="en-US"/>
        </w:rPr>
        <w:t>SDR Quality Metrics</w:t>
      </w:r>
      <w:r>
        <w:tab/>
      </w:r>
      <w:r>
        <w:fldChar w:fldCharType="begin"/>
      </w:r>
      <w:r>
        <w:instrText xml:space="preserve"> PAGEREF _Toc96544962 \h </w:instrText>
      </w:r>
      <w:r>
        <w:fldChar w:fldCharType="separate"/>
      </w:r>
      <w:r>
        <w:t>30</w:t>
      </w:r>
      <w:r>
        <w:fldChar w:fldCharType="end"/>
      </w:r>
    </w:p>
    <w:p w14:paraId="1267C2AB" w14:textId="1F13D9D3" w:rsidR="00A87770" w:rsidRDefault="00A87770">
      <w:pPr>
        <w:pStyle w:val="TOC4"/>
        <w:rPr>
          <w:rFonts w:asciiTheme="minorHAnsi" w:eastAsiaTheme="minorEastAsia" w:hAnsiTheme="minorHAnsi" w:cstheme="minorBidi"/>
          <w:sz w:val="22"/>
          <w:szCs w:val="22"/>
          <w:lang w:val="en-US"/>
        </w:rPr>
      </w:pPr>
      <w:r w:rsidRPr="009757A8">
        <w:rPr>
          <w:lang w:val="en-US"/>
        </w:rPr>
        <w:t>5.5.4.1</w:t>
      </w:r>
      <w:r>
        <w:rPr>
          <w:rFonts w:asciiTheme="minorHAnsi" w:eastAsiaTheme="minorEastAsia" w:hAnsiTheme="minorHAnsi" w:cstheme="minorBidi"/>
          <w:sz w:val="22"/>
          <w:szCs w:val="22"/>
          <w:lang w:val="en-US"/>
        </w:rPr>
        <w:tab/>
      </w:r>
      <w:r w:rsidRPr="009757A8">
        <w:rPr>
          <w:lang w:val="en-US"/>
        </w:rPr>
        <w:t>Overview</w:t>
      </w:r>
      <w:r>
        <w:tab/>
      </w:r>
      <w:r>
        <w:fldChar w:fldCharType="begin"/>
      </w:r>
      <w:r>
        <w:instrText xml:space="preserve"> PAGEREF _Toc96544963 \h </w:instrText>
      </w:r>
      <w:r>
        <w:fldChar w:fldCharType="separate"/>
      </w:r>
      <w:r>
        <w:t>30</w:t>
      </w:r>
      <w:r>
        <w:fldChar w:fldCharType="end"/>
      </w:r>
    </w:p>
    <w:p w14:paraId="31A3D577" w14:textId="08A1F7B6" w:rsidR="00A87770" w:rsidRDefault="00A87770">
      <w:pPr>
        <w:pStyle w:val="TOC4"/>
        <w:rPr>
          <w:rFonts w:asciiTheme="minorHAnsi" w:eastAsiaTheme="minorEastAsia" w:hAnsiTheme="minorHAnsi" w:cstheme="minorBidi"/>
          <w:sz w:val="22"/>
          <w:szCs w:val="22"/>
          <w:lang w:val="en-US"/>
        </w:rPr>
      </w:pPr>
      <w:r w:rsidRPr="009757A8">
        <w:rPr>
          <w:lang w:val="en-US"/>
        </w:rPr>
        <w:t>5.5.4.2</w:t>
      </w:r>
      <w:r>
        <w:rPr>
          <w:rFonts w:asciiTheme="minorHAnsi" w:eastAsiaTheme="minorEastAsia" w:hAnsiTheme="minorHAnsi" w:cstheme="minorBidi"/>
          <w:sz w:val="22"/>
          <w:szCs w:val="22"/>
          <w:lang w:val="en-US"/>
        </w:rPr>
        <w:tab/>
      </w:r>
      <w:r w:rsidRPr="009757A8">
        <w:rPr>
          <w:lang w:val="en-US"/>
        </w:rPr>
        <w:t>Structural similarity metric MS-SSIM</w:t>
      </w:r>
      <w:r>
        <w:tab/>
      </w:r>
      <w:r>
        <w:fldChar w:fldCharType="begin"/>
      </w:r>
      <w:r>
        <w:instrText xml:space="preserve"> PAGEREF _Toc96544964 \h </w:instrText>
      </w:r>
      <w:r>
        <w:fldChar w:fldCharType="separate"/>
      </w:r>
      <w:r>
        <w:t>30</w:t>
      </w:r>
      <w:r>
        <w:fldChar w:fldCharType="end"/>
      </w:r>
    </w:p>
    <w:p w14:paraId="75410AAC" w14:textId="248A1BCB" w:rsidR="00A87770" w:rsidRDefault="00A87770">
      <w:pPr>
        <w:pStyle w:val="TOC3"/>
        <w:rPr>
          <w:rFonts w:asciiTheme="minorHAnsi" w:eastAsiaTheme="minorEastAsia" w:hAnsiTheme="minorHAnsi" w:cstheme="minorBidi"/>
          <w:sz w:val="22"/>
          <w:szCs w:val="22"/>
          <w:lang w:val="en-US"/>
        </w:rPr>
      </w:pPr>
      <w:r>
        <w:t>5.5.5</w:t>
      </w:r>
      <w:r>
        <w:rPr>
          <w:rFonts w:asciiTheme="minorHAnsi" w:eastAsiaTheme="minorEastAsia" w:hAnsiTheme="minorHAnsi" w:cstheme="minorBidi"/>
          <w:sz w:val="22"/>
          <w:szCs w:val="22"/>
          <w:lang w:val="en-US"/>
        </w:rPr>
        <w:tab/>
      </w:r>
      <w:r>
        <w:t>HDR Quality Metrics</w:t>
      </w:r>
      <w:r>
        <w:tab/>
      </w:r>
      <w:r>
        <w:fldChar w:fldCharType="begin"/>
      </w:r>
      <w:r>
        <w:instrText xml:space="preserve"> PAGEREF _Toc96544965 \h </w:instrText>
      </w:r>
      <w:r>
        <w:fldChar w:fldCharType="separate"/>
      </w:r>
      <w:r>
        <w:t>32</w:t>
      </w:r>
      <w:r>
        <w:fldChar w:fldCharType="end"/>
      </w:r>
    </w:p>
    <w:p w14:paraId="5B435D85" w14:textId="6556B965" w:rsidR="00A87770" w:rsidRDefault="00A87770">
      <w:pPr>
        <w:pStyle w:val="TOC3"/>
        <w:rPr>
          <w:rFonts w:asciiTheme="minorHAnsi" w:eastAsiaTheme="minorEastAsia" w:hAnsiTheme="minorHAnsi" w:cstheme="minorBidi"/>
          <w:sz w:val="22"/>
          <w:szCs w:val="22"/>
          <w:lang w:val="en-US"/>
        </w:rPr>
      </w:pPr>
      <w:r>
        <w:t>5.5.6</w:t>
      </w:r>
      <w:r>
        <w:rPr>
          <w:rFonts w:asciiTheme="minorHAnsi" w:eastAsiaTheme="minorEastAsia" w:hAnsiTheme="minorHAnsi" w:cstheme="minorBidi"/>
          <w:sz w:val="22"/>
          <w:szCs w:val="22"/>
          <w:lang w:val="en-US"/>
        </w:rPr>
        <w:tab/>
      </w:r>
      <w:r>
        <w:t>Anchor Tuple Metrics Reporting</w:t>
      </w:r>
      <w:r>
        <w:tab/>
      </w:r>
      <w:r>
        <w:fldChar w:fldCharType="begin"/>
      </w:r>
      <w:r>
        <w:instrText xml:space="preserve"> PAGEREF _Toc96544966 \h </w:instrText>
      </w:r>
      <w:r>
        <w:fldChar w:fldCharType="separate"/>
      </w:r>
      <w:r>
        <w:t>32</w:t>
      </w:r>
      <w:r>
        <w:fldChar w:fldCharType="end"/>
      </w:r>
    </w:p>
    <w:p w14:paraId="4267AD07" w14:textId="67B5FB74" w:rsidR="00A87770" w:rsidRDefault="00A87770">
      <w:pPr>
        <w:pStyle w:val="TOC3"/>
        <w:rPr>
          <w:rFonts w:asciiTheme="minorHAnsi" w:eastAsiaTheme="minorEastAsia" w:hAnsiTheme="minorHAnsi" w:cstheme="minorBidi"/>
          <w:sz w:val="22"/>
          <w:szCs w:val="22"/>
          <w:lang w:val="en-US"/>
        </w:rPr>
      </w:pPr>
      <w:r>
        <w:t>5.5.7</w:t>
      </w:r>
      <w:r>
        <w:rPr>
          <w:rFonts w:asciiTheme="minorHAnsi" w:eastAsiaTheme="minorEastAsia" w:hAnsiTheme="minorHAnsi" w:cstheme="minorBidi"/>
          <w:sz w:val="22"/>
          <w:szCs w:val="22"/>
          <w:lang w:val="en-US"/>
        </w:rPr>
        <w:tab/>
      </w:r>
      <w:r>
        <w:t>Reference computation of SDR metrics</w:t>
      </w:r>
      <w:r>
        <w:tab/>
      </w:r>
      <w:r>
        <w:fldChar w:fldCharType="begin"/>
      </w:r>
      <w:r>
        <w:instrText xml:space="preserve"> PAGEREF _Toc96544967 \h </w:instrText>
      </w:r>
      <w:r>
        <w:fldChar w:fldCharType="separate"/>
      </w:r>
      <w:r>
        <w:t>33</w:t>
      </w:r>
      <w:r>
        <w:fldChar w:fldCharType="end"/>
      </w:r>
    </w:p>
    <w:p w14:paraId="1E65CD19" w14:textId="6CB24BCF" w:rsidR="00A87770" w:rsidRDefault="00A87770">
      <w:pPr>
        <w:pStyle w:val="TOC3"/>
        <w:rPr>
          <w:rFonts w:asciiTheme="minorHAnsi" w:eastAsiaTheme="minorEastAsia" w:hAnsiTheme="minorHAnsi" w:cstheme="minorBidi"/>
          <w:sz w:val="22"/>
          <w:szCs w:val="22"/>
          <w:lang w:val="en-US"/>
        </w:rPr>
      </w:pPr>
      <w:r>
        <w:t>5.5.8</w:t>
      </w:r>
      <w:r>
        <w:rPr>
          <w:rFonts w:asciiTheme="minorHAnsi" w:eastAsiaTheme="minorEastAsia" w:hAnsiTheme="minorHAnsi" w:cstheme="minorBidi"/>
          <w:sz w:val="22"/>
          <w:szCs w:val="22"/>
          <w:lang w:val="en-US"/>
        </w:rPr>
        <w:tab/>
      </w:r>
      <w:r>
        <w:t>Reference computation of HDR metrics</w:t>
      </w:r>
      <w:r>
        <w:tab/>
      </w:r>
      <w:r>
        <w:fldChar w:fldCharType="begin"/>
      </w:r>
      <w:r>
        <w:instrText xml:space="preserve"> PAGEREF _Toc96544968 \h </w:instrText>
      </w:r>
      <w:r>
        <w:fldChar w:fldCharType="separate"/>
      </w:r>
      <w:r>
        <w:t>34</w:t>
      </w:r>
      <w:r>
        <w:fldChar w:fldCharType="end"/>
      </w:r>
    </w:p>
    <w:p w14:paraId="4279EC9B" w14:textId="5A7E7BD9" w:rsidR="00A87770" w:rsidRDefault="00A87770">
      <w:pPr>
        <w:pStyle w:val="TOC2"/>
        <w:rPr>
          <w:rFonts w:asciiTheme="minorHAnsi" w:eastAsiaTheme="minorEastAsia" w:hAnsiTheme="minorHAnsi" w:cstheme="minorBidi"/>
          <w:sz w:val="22"/>
          <w:szCs w:val="22"/>
          <w:lang w:val="en-US"/>
        </w:rPr>
      </w:pPr>
      <w:r>
        <w:t>5.6</w:t>
      </w:r>
      <w:r>
        <w:rPr>
          <w:rFonts w:asciiTheme="minorHAnsi" w:eastAsiaTheme="minorEastAsia" w:hAnsiTheme="minorHAnsi" w:cstheme="minorBidi"/>
          <w:sz w:val="22"/>
          <w:szCs w:val="22"/>
          <w:lang w:val="en-US"/>
        </w:rPr>
        <w:tab/>
      </w:r>
      <w:r>
        <w:t>General encoding constraints</w:t>
      </w:r>
      <w:r>
        <w:tab/>
      </w:r>
      <w:r>
        <w:fldChar w:fldCharType="begin"/>
      </w:r>
      <w:r>
        <w:instrText xml:space="preserve"> PAGEREF _Toc96544969 \h </w:instrText>
      </w:r>
      <w:r>
        <w:fldChar w:fldCharType="separate"/>
      </w:r>
      <w:r>
        <w:t>34</w:t>
      </w:r>
      <w:r>
        <w:fldChar w:fldCharType="end"/>
      </w:r>
    </w:p>
    <w:p w14:paraId="5A76DCCF" w14:textId="540CAFED" w:rsidR="00A87770" w:rsidRDefault="00A87770">
      <w:pPr>
        <w:pStyle w:val="TOC2"/>
        <w:rPr>
          <w:rFonts w:asciiTheme="minorHAnsi" w:eastAsiaTheme="minorEastAsia" w:hAnsiTheme="minorHAnsi" w:cstheme="minorBidi"/>
          <w:sz w:val="22"/>
          <w:szCs w:val="22"/>
          <w:lang w:val="en-US"/>
        </w:rPr>
      </w:pPr>
      <w:r>
        <w:t>5.7</w:t>
      </w:r>
      <w:r>
        <w:rPr>
          <w:rFonts w:asciiTheme="minorHAnsi" w:eastAsiaTheme="minorEastAsia" w:hAnsiTheme="minorHAnsi" w:cstheme="minorBidi"/>
          <w:sz w:val="22"/>
          <w:szCs w:val="22"/>
          <w:lang w:val="en-US"/>
        </w:rPr>
        <w:tab/>
      </w:r>
      <w:r>
        <w:t>Tests</w:t>
      </w:r>
      <w:r>
        <w:tab/>
      </w:r>
      <w:r>
        <w:fldChar w:fldCharType="begin"/>
      </w:r>
      <w:r>
        <w:instrText xml:space="preserve"> PAGEREF _Toc96544970 \h </w:instrText>
      </w:r>
      <w:r>
        <w:fldChar w:fldCharType="separate"/>
      </w:r>
      <w:r>
        <w:t>35</w:t>
      </w:r>
      <w:r>
        <w:fldChar w:fldCharType="end"/>
      </w:r>
    </w:p>
    <w:p w14:paraId="1D01DD9F" w14:textId="190D852B" w:rsidR="00A87770" w:rsidRDefault="00A87770">
      <w:pPr>
        <w:pStyle w:val="TOC2"/>
        <w:rPr>
          <w:rFonts w:asciiTheme="minorHAnsi" w:eastAsiaTheme="minorEastAsia" w:hAnsiTheme="minorHAnsi" w:cstheme="minorBidi"/>
          <w:sz w:val="22"/>
          <w:szCs w:val="22"/>
          <w:lang w:val="en-US"/>
        </w:rPr>
      </w:pPr>
      <w:r>
        <w:lastRenderedPageBreak/>
        <w:t>5.8</w:t>
      </w:r>
      <w:r>
        <w:rPr>
          <w:rFonts w:asciiTheme="minorHAnsi" w:eastAsiaTheme="minorEastAsia" w:hAnsiTheme="minorHAnsi" w:cstheme="minorBidi"/>
          <w:sz w:val="22"/>
          <w:szCs w:val="22"/>
          <w:lang w:val="en-US"/>
        </w:rPr>
        <w:tab/>
      </w:r>
      <w:r>
        <w:t>Characterization</w:t>
      </w:r>
      <w:r>
        <w:tab/>
      </w:r>
      <w:r>
        <w:fldChar w:fldCharType="begin"/>
      </w:r>
      <w:r>
        <w:instrText xml:space="preserve"> PAGEREF _Toc96544971 \h </w:instrText>
      </w:r>
      <w:r>
        <w:fldChar w:fldCharType="separate"/>
      </w:r>
      <w:r>
        <w:t>36</w:t>
      </w:r>
      <w:r>
        <w:fldChar w:fldCharType="end"/>
      </w:r>
    </w:p>
    <w:p w14:paraId="6B9FF03B" w14:textId="6B1D19AF" w:rsidR="00A87770" w:rsidRDefault="00A87770">
      <w:pPr>
        <w:pStyle w:val="TOC2"/>
        <w:rPr>
          <w:rFonts w:asciiTheme="minorHAnsi" w:eastAsiaTheme="minorEastAsia" w:hAnsiTheme="minorHAnsi" w:cstheme="minorBidi"/>
          <w:sz w:val="22"/>
          <w:szCs w:val="22"/>
          <w:lang w:val="en-US"/>
        </w:rPr>
      </w:pPr>
      <w:r>
        <w:t>5.9</w:t>
      </w:r>
      <w:r>
        <w:rPr>
          <w:rFonts w:asciiTheme="minorHAnsi" w:eastAsiaTheme="minorEastAsia" w:hAnsiTheme="minorHAnsi" w:cstheme="minorBidi"/>
          <w:sz w:val="22"/>
          <w:szCs w:val="22"/>
          <w:lang w:val="en-US"/>
        </w:rPr>
        <w:tab/>
      </w:r>
      <w:r>
        <w:t>Verification</w:t>
      </w:r>
      <w:r>
        <w:tab/>
      </w:r>
      <w:r>
        <w:fldChar w:fldCharType="begin"/>
      </w:r>
      <w:r>
        <w:instrText xml:space="preserve"> PAGEREF _Toc96544972 \h </w:instrText>
      </w:r>
      <w:r>
        <w:fldChar w:fldCharType="separate"/>
      </w:r>
      <w:r>
        <w:t>39</w:t>
      </w:r>
      <w:r>
        <w:fldChar w:fldCharType="end"/>
      </w:r>
    </w:p>
    <w:p w14:paraId="71CFEE9B" w14:textId="60F493CB" w:rsidR="00A87770" w:rsidRDefault="00A87770">
      <w:pPr>
        <w:pStyle w:val="TOC3"/>
        <w:rPr>
          <w:rFonts w:asciiTheme="minorHAnsi" w:eastAsiaTheme="minorEastAsia" w:hAnsiTheme="minorHAnsi" w:cstheme="minorBidi"/>
          <w:sz w:val="22"/>
          <w:szCs w:val="22"/>
          <w:lang w:val="en-US"/>
        </w:rPr>
      </w:pPr>
      <w:r>
        <w:t>5.9.1</w:t>
      </w:r>
      <w:r>
        <w:rPr>
          <w:rFonts w:asciiTheme="minorHAnsi" w:eastAsiaTheme="minorEastAsia" w:hAnsiTheme="minorHAnsi" w:cstheme="minorBidi"/>
          <w:sz w:val="22"/>
          <w:szCs w:val="22"/>
          <w:lang w:val="en-US"/>
        </w:rPr>
        <w:tab/>
      </w:r>
      <w:r>
        <w:t>Principles</w:t>
      </w:r>
      <w:r>
        <w:tab/>
      </w:r>
      <w:r>
        <w:fldChar w:fldCharType="begin"/>
      </w:r>
      <w:r>
        <w:instrText xml:space="preserve"> PAGEREF _Toc96544973 \h </w:instrText>
      </w:r>
      <w:r>
        <w:fldChar w:fldCharType="separate"/>
      </w:r>
      <w:r>
        <w:t>39</w:t>
      </w:r>
      <w:r>
        <w:fldChar w:fldCharType="end"/>
      </w:r>
    </w:p>
    <w:p w14:paraId="5101B528" w14:textId="7ADF30AE" w:rsidR="00A87770" w:rsidRDefault="00A87770">
      <w:pPr>
        <w:pStyle w:val="TOC3"/>
        <w:rPr>
          <w:rFonts w:asciiTheme="minorHAnsi" w:eastAsiaTheme="minorEastAsia" w:hAnsiTheme="minorHAnsi" w:cstheme="minorBidi"/>
          <w:sz w:val="22"/>
          <w:szCs w:val="22"/>
          <w:lang w:val="en-US"/>
        </w:rPr>
      </w:pPr>
      <w:r>
        <w:t>5.9.2</w:t>
      </w:r>
      <w:r>
        <w:rPr>
          <w:rFonts w:asciiTheme="minorHAnsi" w:eastAsiaTheme="minorEastAsia" w:hAnsiTheme="minorHAnsi" w:cstheme="minorBidi"/>
          <w:sz w:val="22"/>
          <w:szCs w:val="22"/>
          <w:lang w:val="en-US"/>
        </w:rPr>
        <w:tab/>
      </w:r>
      <w:r>
        <w:t>Documentation</w:t>
      </w:r>
      <w:r>
        <w:tab/>
      </w:r>
      <w:r>
        <w:fldChar w:fldCharType="begin"/>
      </w:r>
      <w:r>
        <w:instrText xml:space="preserve"> PAGEREF _Toc96544974 \h </w:instrText>
      </w:r>
      <w:r>
        <w:fldChar w:fldCharType="separate"/>
      </w:r>
      <w:r>
        <w:t>40</w:t>
      </w:r>
      <w:r>
        <w:fldChar w:fldCharType="end"/>
      </w:r>
    </w:p>
    <w:p w14:paraId="498F9B51" w14:textId="0623CBF5" w:rsidR="00A87770" w:rsidRDefault="00A87770">
      <w:pPr>
        <w:pStyle w:val="TOC1"/>
        <w:rPr>
          <w:rFonts w:asciiTheme="minorHAnsi" w:eastAsiaTheme="minorEastAsia" w:hAnsiTheme="minorHAnsi" w:cstheme="minorBidi"/>
          <w:szCs w:val="22"/>
          <w:lang w:val="en-US"/>
        </w:rPr>
      </w:pPr>
      <w:r>
        <w:t>6</w:t>
      </w:r>
      <w:r>
        <w:rPr>
          <w:rFonts w:asciiTheme="minorHAnsi" w:eastAsiaTheme="minorEastAsia" w:hAnsiTheme="minorHAnsi" w:cstheme="minorBidi"/>
          <w:szCs w:val="22"/>
          <w:lang w:val="en-US"/>
        </w:rPr>
        <w:tab/>
      </w:r>
      <w:r>
        <w:t>Relevant Scenarios</w:t>
      </w:r>
      <w:r>
        <w:tab/>
      </w:r>
      <w:r>
        <w:fldChar w:fldCharType="begin"/>
      </w:r>
      <w:r>
        <w:instrText xml:space="preserve"> PAGEREF _Toc96544975 \h </w:instrText>
      </w:r>
      <w:r>
        <w:fldChar w:fldCharType="separate"/>
      </w:r>
      <w:r>
        <w:t>41</w:t>
      </w:r>
      <w:r>
        <w:fldChar w:fldCharType="end"/>
      </w:r>
    </w:p>
    <w:p w14:paraId="25465FD3" w14:textId="740E9BFA" w:rsidR="00A87770" w:rsidRDefault="00A87770">
      <w:pPr>
        <w:pStyle w:val="TOC2"/>
        <w:rPr>
          <w:rFonts w:asciiTheme="minorHAnsi" w:eastAsiaTheme="minorEastAsia" w:hAnsiTheme="minorHAnsi" w:cstheme="minorBidi"/>
          <w:sz w:val="22"/>
          <w:szCs w:val="22"/>
          <w:lang w:val="en-US"/>
        </w:rPr>
      </w:pPr>
      <w:r>
        <w:t>6.1</w:t>
      </w:r>
      <w:r>
        <w:rPr>
          <w:rFonts w:asciiTheme="minorHAnsi" w:eastAsiaTheme="minorEastAsia" w:hAnsiTheme="minorHAnsi" w:cstheme="minorBidi"/>
          <w:sz w:val="22"/>
          <w:szCs w:val="22"/>
          <w:lang w:val="en-US"/>
        </w:rPr>
        <w:tab/>
      </w:r>
      <w:r>
        <w:t>Introduction</w:t>
      </w:r>
      <w:r>
        <w:tab/>
      </w:r>
      <w:r>
        <w:fldChar w:fldCharType="begin"/>
      </w:r>
      <w:r>
        <w:instrText xml:space="preserve"> PAGEREF _Toc96544976 \h </w:instrText>
      </w:r>
      <w:r>
        <w:fldChar w:fldCharType="separate"/>
      </w:r>
      <w:r>
        <w:t>41</w:t>
      </w:r>
      <w:r>
        <w:fldChar w:fldCharType="end"/>
      </w:r>
    </w:p>
    <w:p w14:paraId="17D6DCA0" w14:textId="38558104" w:rsidR="00A87770" w:rsidRDefault="00A87770">
      <w:pPr>
        <w:pStyle w:val="TOC2"/>
        <w:rPr>
          <w:rFonts w:asciiTheme="minorHAnsi" w:eastAsiaTheme="minorEastAsia" w:hAnsiTheme="minorHAnsi" w:cstheme="minorBidi"/>
          <w:sz w:val="22"/>
          <w:szCs w:val="22"/>
          <w:lang w:val="en-US"/>
        </w:rPr>
      </w:pPr>
      <w:r>
        <w:t>6.2</w:t>
      </w:r>
      <w:r>
        <w:rPr>
          <w:rFonts w:asciiTheme="minorHAnsi" w:eastAsiaTheme="minorEastAsia" w:hAnsiTheme="minorHAnsi" w:cstheme="minorBidi"/>
          <w:sz w:val="22"/>
          <w:szCs w:val="22"/>
          <w:lang w:val="en-US"/>
        </w:rPr>
        <w:tab/>
      </w:r>
      <w:r>
        <w:t>Scenario 1: Full HD Streaming</w:t>
      </w:r>
      <w:r>
        <w:tab/>
      </w:r>
      <w:r>
        <w:fldChar w:fldCharType="begin"/>
      </w:r>
      <w:r>
        <w:instrText xml:space="preserve"> PAGEREF _Toc96544977 \h </w:instrText>
      </w:r>
      <w:r>
        <w:fldChar w:fldCharType="separate"/>
      </w:r>
      <w:r>
        <w:t>41</w:t>
      </w:r>
      <w:r>
        <w:fldChar w:fldCharType="end"/>
      </w:r>
    </w:p>
    <w:p w14:paraId="28DA97BB" w14:textId="2F6E839D" w:rsidR="00A87770" w:rsidRDefault="00A87770">
      <w:pPr>
        <w:pStyle w:val="TOC3"/>
        <w:rPr>
          <w:rFonts w:asciiTheme="minorHAnsi" w:eastAsiaTheme="minorEastAsia" w:hAnsiTheme="minorHAnsi" w:cstheme="minorBidi"/>
          <w:sz w:val="22"/>
          <w:szCs w:val="22"/>
          <w:lang w:val="en-US"/>
        </w:rPr>
      </w:pPr>
      <w:r>
        <w:t>6.2.1</w:t>
      </w:r>
      <w:r>
        <w:rPr>
          <w:rFonts w:asciiTheme="minorHAnsi" w:eastAsiaTheme="minorEastAsia" w:hAnsiTheme="minorHAnsi" w:cstheme="minorBidi"/>
          <w:sz w:val="22"/>
          <w:szCs w:val="22"/>
          <w:lang w:val="en-US"/>
        </w:rPr>
        <w:tab/>
      </w:r>
      <w:r>
        <w:t>Motivation</w:t>
      </w:r>
      <w:r>
        <w:tab/>
      </w:r>
      <w:r>
        <w:fldChar w:fldCharType="begin"/>
      </w:r>
      <w:r>
        <w:instrText xml:space="preserve"> PAGEREF _Toc96544978 \h </w:instrText>
      </w:r>
      <w:r>
        <w:fldChar w:fldCharType="separate"/>
      </w:r>
      <w:r>
        <w:t>41</w:t>
      </w:r>
      <w:r>
        <w:fldChar w:fldCharType="end"/>
      </w:r>
    </w:p>
    <w:p w14:paraId="64FB9DD9" w14:textId="1421BEFF" w:rsidR="00A87770" w:rsidRDefault="00A87770">
      <w:pPr>
        <w:pStyle w:val="TOC3"/>
        <w:rPr>
          <w:rFonts w:asciiTheme="minorHAnsi" w:eastAsiaTheme="minorEastAsia" w:hAnsiTheme="minorHAnsi" w:cstheme="minorBidi"/>
          <w:sz w:val="22"/>
          <w:szCs w:val="22"/>
          <w:lang w:val="en-US"/>
        </w:rPr>
      </w:pPr>
      <w:r>
        <w:t>6.2.2</w:t>
      </w:r>
      <w:r>
        <w:rPr>
          <w:rFonts w:asciiTheme="minorHAnsi" w:eastAsiaTheme="minorEastAsia" w:hAnsiTheme="minorHAnsi" w:cstheme="minorBidi"/>
          <w:sz w:val="22"/>
          <w:szCs w:val="22"/>
          <w:lang w:val="en-US"/>
        </w:rPr>
        <w:tab/>
      </w:r>
      <w:r>
        <w:t>Description of the Anticipated Application</w:t>
      </w:r>
      <w:r>
        <w:tab/>
      </w:r>
      <w:r>
        <w:fldChar w:fldCharType="begin"/>
      </w:r>
      <w:r>
        <w:instrText xml:space="preserve"> PAGEREF _Toc96544979 \h </w:instrText>
      </w:r>
      <w:r>
        <w:fldChar w:fldCharType="separate"/>
      </w:r>
      <w:r>
        <w:t>42</w:t>
      </w:r>
      <w:r>
        <w:fldChar w:fldCharType="end"/>
      </w:r>
    </w:p>
    <w:p w14:paraId="23E38186" w14:textId="10A159BD" w:rsidR="00A87770" w:rsidRDefault="00A87770">
      <w:pPr>
        <w:pStyle w:val="TOC3"/>
        <w:rPr>
          <w:rFonts w:asciiTheme="minorHAnsi" w:eastAsiaTheme="minorEastAsia" w:hAnsiTheme="minorHAnsi" w:cstheme="minorBidi"/>
          <w:sz w:val="22"/>
          <w:szCs w:val="22"/>
          <w:lang w:val="en-US"/>
        </w:rPr>
      </w:pPr>
      <w:r>
        <w:t>6.2.3</w:t>
      </w:r>
      <w:r>
        <w:rPr>
          <w:rFonts w:asciiTheme="minorHAnsi" w:eastAsiaTheme="minorEastAsia" w:hAnsiTheme="minorHAnsi" w:cstheme="minorBidi"/>
          <w:sz w:val="22"/>
          <w:szCs w:val="22"/>
          <w:lang w:val="en-US"/>
        </w:rPr>
        <w:tab/>
      </w:r>
      <w:r>
        <w:t>Source Format Properties</w:t>
      </w:r>
      <w:r>
        <w:tab/>
      </w:r>
      <w:r>
        <w:fldChar w:fldCharType="begin"/>
      </w:r>
      <w:r>
        <w:instrText xml:space="preserve"> PAGEREF _Toc96544980 \h </w:instrText>
      </w:r>
      <w:r>
        <w:fldChar w:fldCharType="separate"/>
      </w:r>
      <w:r>
        <w:t>42</w:t>
      </w:r>
      <w:r>
        <w:fldChar w:fldCharType="end"/>
      </w:r>
    </w:p>
    <w:p w14:paraId="69ECB689" w14:textId="2FCEEECA" w:rsidR="00A87770" w:rsidRDefault="00A87770">
      <w:pPr>
        <w:pStyle w:val="TOC3"/>
        <w:rPr>
          <w:rFonts w:asciiTheme="minorHAnsi" w:eastAsiaTheme="minorEastAsia" w:hAnsiTheme="minorHAnsi" w:cstheme="minorBidi"/>
          <w:sz w:val="22"/>
          <w:szCs w:val="22"/>
          <w:lang w:val="en-US"/>
        </w:rPr>
      </w:pPr>
      <w:r>
        <w:t>6.2.4</w:t>
      </w:r>
      <w:r>
        <w:rPr>
          <w:rFonts w:asciiTheme="minorHAnsi" w:eastAsiaTheme="minorEastAsia" w:hAnsiTheme="minorHAnsi" w:cstheme="minorBidi"/>
          <w:sz w:val="22"/>
          <w:szCs w:val="22"/>
          <w:lang w:val="en-US"/>
        </w:rPr>
        <w:tab/>
      </w:r>
      <w:r>
        <w:t>Encoding and Decoding Constraints</w:t>
      </w:r>
      <w:r>
        <w:tab/>
      </w:r>
      <w:r>
        <w:fldChar w:fldCharType="begin"/>
      </w:r>
      <w:r>
        <w:instrText xml:space="preserve"> PAGEREF _Toc96544981 \h </w:instrText>
      </w:r>
      <w:r>
        <w:fldChar w:fldCharType="separate"/>
      </w:r>
      <w:r>
        <w:t>43</w:t>
      </w:r>
      <w:r>
        <w:fldChar w:fldCharType="end"/>
      </w:r>
    </w:p>
    <w:p w14:paraId="3923A333" w14:textId="795644AE" w:rsidR="00A87770" w:rsidRDefault="00A87770">
      <w:pPr>
        <w:pStyle w:val="TOC3"/>
        <w:rPr>
          <w:rFonts w:asciiTheme="minorHAnsi" w:eastAsiaTheme="minorEastAsia" w:hAnsiTheme="minorHAnsi" w:cstheme="minorBidi"/>
          <w:sz w:val="22"/>
          <w:szCs w:val="22"/>
          <w:lang w:val="en-US"/>
        </w:rPr>
      </w:pPr>
      <w:r>
        <w:t>6.2.5</w:t>
      </w:r>
      <w:r>
        <w:rPr>
          <w:rFonts w:asciiTheme="minorHAnsi" w:eastAsiaTheme="minorEastAsia" w:hAnsiTheme="minorHAnsi" w:cstheme="minorBidi"/>
          <w:sz w:val="22"/>
          <w:szCs w:val="22"/>
          <w:lang w:val="en-US"/>
        </w:rPr>
        <w:tab/>
      </w:r>
      <w:r>
        <w:t>Performance Metrics</w:t>
      </w:r>
      <w:r>
        <w:tab/>
      </w:r>
      <w:r>
        <w:fldChar w:fldCharType="begin"/>
      </w:r>
      <w:r>
        <w:instrText xml:space="preserve"> PAGEREF _Toc96544982 \h </w:instrText>
      </w:r>
      <w:r>
        <w:fldChar w:fldCharType="separate"/>
      </w:r>
      <w:r>
        <w:t>43</w:t>
      </w:r>
      <w:r>
        <w:fldChar w:fldCharType="end"/>
      </w:r>
    </w:p>
    <w:p w14:paraId="2738B7EA" w14:textId="35383172" w:rsidR="00A87770" w:rsidRDefault="00A87770">
      <w:pPr>
        <w:pStyle w:val="TOC3"/>
        <w:rPr>
          <w:rFonts w:asciiTheme="minorHAnsi" w:eastAsiaTheme="minorEastAsia" w:hAnsiTheme="minorHAnsi" w:cstheme="minorBidi"/>
          <w:sz w:val="22"/>
          <w:szCs w:val="22"/>
          <w:lang w:val="en-US"/>
        </w:rPr>
      </w:pPr>
      <w:r>
        <w:t>6.2.6</w:t>
      </w:r>
      <w:r>
        <w:rPr>
          <w:rFonts w:asciiTheme="minorHAnsi" w:eastAsiaTheme="minorEastAsia" w:hAnsiTheme="minorHAnsi" w:cstheme="minorBidi"/>
          <w:sz w:val="22"/>
          <w:szCs w:val="22"/>
          <w:lang w:val="en-US"/>
        </w:rPr>
        <w:tab/>
      </w:r>
      <w:r>
        <w:t>Interoperability Considerations</w:t>
      </w:r>
      <w:r>
        <w:tab/>
      </w:r>
      <w:r>
        <w:fldChar w:fldCharType="begin"/>
      </w:r>
      <w:r>
        <w:instrText xml:space="preserve"> PAGEREF _Toc96544983 \h </w:instrText>
      </w:r>
      <w:r>
        <w:fldChar w:fldCharType="separate"/>
      </w:r>
      <w:r>
        <w:t>44</w:t>
      </w:r>
      <w:r>
        <w:fldChar w:fldCharType="end"/>
      </w:r>
    </w:p>
    <w:p w14:paraId="45F4646C" w14:textId="30A366E8" w:rsidR="00A87770" w:rsidRDefault="00A87770">
      <w:pPr>
        <w:pStyle w:val="TOC3"/>
        <w:rPr>
          <w:rFonts w:asciiTheme="minorHAnsi" w:eastAsiaTheme="minorEastAsia" w:hAnsiTheme="minorHAnsi" w:cstheme="minorBidi"/>
          <w:sz w:val="22"/>
          <w:szCs w:val="22"/>
          <w:lang w:val="en-US"/>
        </w:rPr>
      </w:pPr>
      <w:r>
        <w:t>6.2.7</w:t>
      </w:r>
      <w:r>
        <w:rPr>
          <w:rFonts w:asciiTheme="minorHAnsi" w:eastAsiaTheme="minorEastAsia" w:hAnsiTheme="minorHAnsi" w:cstheme="minorBidi"/>
          <w:sz w:val="22"/>
          <w:szCs w:val="22"/>
          <w:lang w:val="en-US"/>
        </w:rPr>
        <w:tab/>
      </w:r>
      <w:r>
        <w:t>Reference Sequences</w:t>
      </w:r>
      <w:r>
        <w:tab/>
      </w:r>
      <w:r>
        <w:fldChar w:fldCharType="begin"/>
      </w:r>
      <w:r>
        <w:instrText xml:space="preserve"> PAGEREF _Toc96544984 \h </w:instrText>
      </w:r>
      <w:r>
        <w:fldChar w:fldCharType="separate"/>
      </w:r>
      <w:r>
        <w:t>44</w:t>
      </w:r>
      <w:r>
        <w:fldChar w:fldCharType="end"/>
      </w:r>
    </w:p>
    <w:p w14:paraId="4BBD69F6" w14:textId="2F1F8528" w:rsidR="00A87770" w:rsidRDefault="00A87770">
      <w:pPr>
        <w:pStyle w:val="TOC3"/>
        <w:rPr>
          <w:rFonts w:asciiTheme="minorHAnsi" w:eastAsiaTheme="minorEastAsia" w:hAnsiTheme="minorHAnsi" w:cstheme="minorBidi"/>
          <w:sz w:val="22"/>
          <w:szCs w:val="22"/>
          <w:lang w:val="en-US"/>
        </w:rPr>
      </w:pPr>
      <w:r>
        <w:t>6.2.8</w:t>
      </w:r>
      <w:r>
        <w:rPr>
          <w:rFonts w:asciiTheme="minorHAnsi" w:eastAsiaTheme="minorEastAsia" w:hAnsiTheme="minorHAnsi" w:cstheme="minorBidi"/>
          <w:sz w:val="22"/>
          <w:szCs w:val="22"/>
          <w:lang w:val="en-US"/>
        </w:rPr>
        <w:tab/>
      </w:r>
      <w:r>
        <w:t>Anchor Definition</w:t>
      </w:r>
      <w:r>
        <w:tab/>
      </w:r>
      <w:r>
        <w:fldChar w:fldCharType="begin"/>
      </w:r>
      <w:r>
        <w:instrText xml:space="preserve"> PAGEREF _Toc96544985 \h </w:instrText>
      </w:r>
      <w:r>
        <w:fldChar w:fldCharType="separate"/>
      </w:r>
      <w:r>
        <w:t>45</w:t>
      </w:r>
      <w:r>
        <w:fldChar w:fldCharType="end"/>
      </w:r>
    </w:p>
    <w:p w14:paraId="3C96DD55" w14:textId="2CF7EEF7" w:rsidR="00A87770" w:rsidRDefault="00A87770">
      <w:pPr>
        <w:pStyle w:val="TOC4"/>
        <w:rPr>
          <w:rFonts w:asciiTheme="minorHAnsi" w:eastAsiaTheme="minorEastAsia" w:hAnsiTheme="minorHAnsi" w:cstheme="minorBidi"/>
          <w:sz w:val="22"/>
          <w:szCs w:val="22"/>
          <w:lang w:val="en-US"/>
        </w:rPr>
      </w:pPr>
      <w:r>
        <w:t>6.2.8.1</w:t>
      </w:r>
      <w:r>
        <w:rPr>
          <w:rFonts w:asciiTheme="minorHAnsi" w:eastAsiaTheme="minorEastAsia" w:hAnsiTheme="minorHAnsi" w:cstheme="minorBidi"/>
          <w:sz w:val="22"/>
          <w:szCs w:val="22"/>
          <w:lang w:val="en-US"/>
        </w:rPr>
        <w:tab/>
      </w:r>
      <w:r>
        <w:t>Overview</w:t>
      </w:r>
      <w:r>
        <w:tab/>
      </w:r>
      <w:r>
        <w:fldChar w:fldCharType="begin"/>
      </w:r>
      <w:r>
        <w:instrText xml:space="preserve"> PAGEREF _Toc96544986 \h </w:instrText>
      </w:r>
      <w:r>
        <w:fldChar w:fldCharType="separate"/>
      </w:r>
      <w:r>
        <w:t>45</w:t>
      </w:r>
      <w:r>
        <w:fldChar w:fldCharType="end"/>
      </w:r>
    </w:p>
    <w:p w14:paraId="02B5CCFD" w14:textId="36A1A8F3" w:rsidR="00A87770" w:rsidRDefault="00A87770">
      <w:pPr>
        <w:pStyle w:val="TOC4"/>
        <w:rPr>
          <w:rFonts w:asciiTheme="minorHAnsi" w:eastAsiaTheme="minorEastAsia" w:hAnsiTheme="minorHAnsi" w:cstheme="minorBidi"/>
          <w:sz w:val="22"/>
          <w:szCs w:val="22"/>
          <w:lang w:val="en-US"/>
        </w:rPr>
      </w:pPr>
      <w:r>
        <w:t>6.2.8.2</w:t>
      </w:r>
      <w:r>
        <w:rPr>
          <w:rFonts w:asciiTheme="minorHAnsi" w:eastAsiaTheme="minorEastAsia" w:hAnsiTheme="minorHAnsi" w:cstheme="minorBidi"/>
          <w:sz w:val="22"/>
          <w:szCs w:val="22"/>
          <w:lang w:val="en-US"/>
        </w:rPr>
        <w:tab/>
      </w:r>
      <w:r>
        <w:t>H.264/AVC Anchors</w:t>
      </w:r>
      <w:r>
        <w:tab/>
      </w:r>
      <w:r>
        <w:fldChar w:fldCharType="begin"/>
      </w:r>
      <w:r>
        <w:instrText xml:space="preserve"> PAGEREF _Toc96544987 \h </w:instrText>
      </w:r>
      <w:r>
        <w:fldChar w:fldCharType="separate"/>
      </w:r>
      <w:r>
        <w:t>45</w:t>
      </w:r>
      <w:r>
        <w:fldChar w:fldCharType="end"/>
      </w:r>
    </w:p>
    <w:p w14:paraId="1385C7DA" w14:textId="3A3B37A4" w:rsidR="00A87770" w:rsidRDefault="00A87770">
      <w:pPr>
        <w:pStyle w:val="TOC5"/>
        <w:rPr>
          <w:rFonts w:asciiTheme="minorHAnsi" w:eastAsiaTheme="minorEastAsia" w:hAnsiTheme="minorHAnsi" w:cstheme="minorBidi"/>
          <w:sz w:val="22"/>
          <w:szCs w:val="22"/>
          <w:lang w:val="en-US"/>
        </w:rPr>
      </w:pPr>
      <w:r>
        <w:t>6.2.8.2.1</w:t>
      </w:r>
      <w:r>
        <w:rPr>
          <w:rFonts w:asciiTheme="minorHAnsi" w:eastAsiaTheme="minorEastAsia" w:hAnsiTheme="minorHAnsi" w:cstheme="minorBidi"/>
          <w:sz w:val="22"/>
          <w:szCs w:val="22"/>
          <w:lang w:val="en-US"/>
        </w:rPr>
        <w:tab/>
      </w:r>
      <w:r>
        <w:t>Overview</w:t>
      </w:r>
      <w:r>
        <w:tab/>
      </w:r>
      <w:r>
        <w:fldChar w:fldCharType="begin"/>
      </w:r>
      <w:r>
        <w:instrText xml:space="preserve"> PAGEREF _Toc96544988 \h </w:instrText>
      </w:r>
      <w:r>
        <w:fldChar w:fldCharType="separate"/>
      </w:r>
      <w:r>
        <w:t>45</w:t>
      </w:r>
      <w:r>
        <w:fldChar w:fldCharType="end"/>
      </w:r>
    </w:p>
    <w:p w14:paraId="0E50A3AF" w14:textId="3B2CC0EE" w:rsidR="00A87770" w:rsidRDefault="00A87770">
      <w:pPr>
        <w:pStyle w:val="TOC5"/>
        <w:rPr>
          <w:rFonts w:asciiTheme="minorHAnsi" w:eastAsiaTheme="minorEastAsia" w:hAnsiTheme="minorHAnsi" w:cstheme="minorBidi"/>
          <w:sz w:val="22"/>
          <w:szCs w:val="22"/>
          <w:lang w:val="en-US"/>
        </w:rPr>
      </w:pPr>
      <w:r>
        <w:t>6.2.8.2.2</w:t>
      </w:r>
      <w:r>
        <w:rPr>
          <w:rFonts w:asciiTheme="minorHAnsi" w:eastAsiaTheme="minorEastAsia" w:hAnsiTheme="minorHAnsi" w:cstheme="minorBidi"/>
          <w:sz w:val="22"/>
          <w:szCs w:val="22"/>
          <w:lang w:val="en-US"/>
        </w:rPr>
        <w:tab/>
      </w:r>
      <w:r>
        <w:t>S1-JM-01</w:t>
      </w:r>
      <w:r>
        <w:tab/>
      </w:r>
      <w:r>
        <w:fldChar w:fldCharType="begin"/>
      </w:r>
      <w:r>
        <w:instrText xml:space="preserve"> PAGEREF _Toc96544989 \h </w:instrText>
      </w:r>
      <w:r>
        <w:fldChar w:fldCharType="separate"/>
      </w:r>
      <w:r>
        <w:t>45</w:t>
      </w:r>
      <w:r>
        <w:fldChar w:fldCharType="end"/>
      </w:r>
    </w:p>
    <w:p w14:paraId="46A41E81" w14:textId="5436CE83" w:rsidR="00A87770" w:rsidRDefault="00A87770">
      <w:pPr>
        <w:pStyle w:val="TOC4"/>
        <w:rPr>
          <w:rFonts w:asciiTheme="minorHAnsi" w:eastAsiaTheme="minorEastAsia" w:hAnsiTheme="minorHAnsi" w:cstheme="minorBidi"/>
          <w:sz w:val="22"/>
          <w:szCs w:val="22"/>
          <w:lang w:val="en-US"/>
        </w:rPr>
      </w:pPr>
      <w:r>
        <w:t>6.2.8.3</w:t>
      </w:r>
      <w:r>
        <w:rPr>
          <w:rFonts w:asciiTheme="minorHAnsi" w:eastAsiaTheme="minorEastAsia" w:hAnsiTheme="minorHAnsi" w:cstheme="minorBidi"/>
          <w:sz w:val="22"/>
          <w:szCs w:val="22"/>
          <w:lang w:val="en-US"/>
        </w:rPr>
        <w:tab/>
      </w:r>
      <w:r>
        <w:t>H.265/HEVC Anchors</w:t>
      </w:r>
      <w:r>
        <w:tab/>
      </w:r>
      <w:r>
        <w:fldChar w:fldCharType="begin"/>
      </w:r>
      <w:r>
        <w:instrText xml:space="preserve"> PAGEREF _Toc96544990 \h </w:instrText>
      </w:r>
      <w:r>
        <w:fldChar w:fldCharType="separate"/>
      </w:r>
      <w:r>
        <w:t>46</w:t>
      </w:r>
      <w:r>
        <w:fldChar w:fldCharType="end"/>
      </w:r>
    </w:p>
    <w:p w14:paraId="213321F8" w14:textId="1A4B7808" w:rsidR="00A87770" w:rsidRDefault="00A87770">
      <w:pPr>
        <w:pStyle w:val="TOC5"/>
        <w:rPr>
          <w:rFonts w:asciiTheme="minorHAnsi" w:eastAsiaTheme="minorEastAsia" w:hAnsiTheme="minorHAnsi" w:cstheme="minorBidi"/>
          <w:sz w:val="22"/>
          <w:szCs w:val="22"/>
          <w:lang w:val="en-US"/>
        </w:rPr>
      </w:pPr>
      <w:r>
        <w:t>6.2.8.3.1</w:t>
      </w:r>
      <w:r>
        <w:rPr>
          <w:rFonts w:asciiTheme="minorHAnsi" w:eastAsiaTheme="minorEastAsia" w:hAnsiTheme="minorHAnsi" w:cstheme="minorBidi"/>
          <w:sz w:val="22"/>
          <w:szCs w:val="22"/>
          <w:lang w:val="en-US"/>
        </w:rPr>
        <w:tab/>
      </w:r>
      <w:r>
        <w:t>Overview</w:t>
      </w:r>
      <w:r>
        <w:tab/>
      </w:r>
      <w:r>
        <w:fldChar w:fldCharType="begin"/>
      </w:r>
      <w:r>
        <w:instrText xml:space="preserve"> PAGEREF _Toc96544991 \h </w:instrText>
      </w:r>
      <w:r>
        <w:fldChar w:fldCharType="separate"/>
      </w:r>
      <w:r>
        <w:t>46</w:t>
      </w:r>
      <w:r>
        <w:fldChar w:fldCharType="end"/>
      </w:r>
    </w:p>
    <w:p w14:paraId="41AAD82C" w14:textId="327F19AE" w:rsidR="00A87770" w:rsidRDefault="00A87770">
      <w:pPr>
        <w:pStyle w:val="TOC5"/>
        <w:rPr>
          <w:rFonts w:asciiTheme="minorHAnsi" w:eastAsiaTheme="minorEastAsia" w:hAnsiTheme="minorHAnsi" w:cstheme="minorBidi"/>
          <w:sz w:val="22"/>
          <w:szCs w:val="22"/>
          <w:lang w:val="en-US"/>
        </w:rPr>
      </w:pPr>
      <w:r>
        <w:t>6.2.8.3.2</w:t>
      </w:r>
      <w:r>
        <w:rPr>
          <w:rFonts w:asciiTheme="minorHAnsi" w:eastAsiaTheme="minorEastAsia" w:hAnsiTheme="minorHAnsi" w:cstheme="minorBidi"/>
          <w:sz w:val="22"/>
          <w:szCs w:val="22"/>
          <w:lang w:val="en-US"/>
        </w:rPr>
        <w:tab/>
      </w:r>
      <w:r>
        <w:t>Common Parameters and Settings</w:t>
      </w:r>
      <w:r>
        <w:tab/>
      </w:r>
      <w:r>
        <w:fldChar w:fldCharType="begin"/>
      </w:r>
      <w:r>
        <w:instrText xml:space="preserve"> PAGEREF _Toc96544992 \h </w:instrText>
      </w:r>
      <w:r>
        <w:fldChar w:fldCharType="separate"/>
      </w:r>
      <w:r>
        <w:t>46</w:t>
      </w:r>
      <w:r>
        <w:fldChar w:fldCharType="end"/>
      </w:r>
    </w:p>
    <w:p w14:paraId="5233E8D9" w14:textId="031A7C53" w:rsidR="00A87770" w:rsidRDefault="00A87770">
      <w:pPr>
        <w:pStyle w:val="TOC5"/>
        <w:rPr>
          <w:rFonts w:asciiTheme="minorHAnsi" w:eastAsiaTheme="minorEastAsia" w:hAnsiTheme="minorHAnsi" w:cstheme="minorBidi"/>
          <w:sz w:val="22"/>
          <w:szCs w:val="22"/>
          <w:lang w:val="en-US"/>
        </w:rPr>
      </w:pPr>
      <w:r>
        <w:t>6.2.8.3.3</w:t>
      </w:r>
      <w:r>
        <w:rPr>
          <w:rFonts w:asciiTheme="minorHAnsi" w:eastAsiaTheme="minorEastAsia" w:hAnsiTheme="minorHAnsi" w:cstheme="minorBidi"/>
          <w:sz w:val="22"/>
          <w:szCs w:val="22"/>
          <w:lang w:val="en-US"/>
        </w:rPr>
        <w:tab/>
      </w:r>
      <w:r>
        <w:t>S1-HM-01: SDR Settings</w:t>
      </w:r>
      <w:r>
        <w:tab/>
      </w:r>
      <w:r>
        <w:fldChar w:fldCharType="begin"/>
      </w:r>
      <w:r>
        <w:instrText xml:space="preserve"> PAGEREF _Toc96544993 \h </w:instrText>
      </w:r>
      <w:r>
        <w:fldChar w:fldCharType="separate"/>
      </w:r>
      <w:r>
        <w:t>47</w:t>
      </w:r>
      <w:r>
        <w:fldChar w:fldCharType="end"/>
      </w:r>
    </w:p>
    <w:p w14:paraId="2C78B702" w14:textId="522BC47F" w:rsidR="00A87770" w:rsidRDefault="00A87770">
      <w:pPr>
        <w:pStyle w:val="TOC5"/>
        <w:rPr>
          <w:rFonts w:asciiTheme="minorHAnsi" w:eastAsiaTheme="minorEastAsia" w:hAnsiTheme="minorHAnsi" w:cstheme="minorBidi"/>
          <w:sz w:val="22"/>
          <w:szCs w:val="22"/>
          <w:lang w:val="en-US"/>
        </w:rPr>
      </w:pPr>
      <w:r>
        <w:t>6.2.8.3.4</w:t>
      </w:r>
      <w:r>
        <w:rPr>
          <w:rFonts w:asciiTheme="minorHAnsi" w:eastAsiaTheme="minorEastAsia" w:hAnsiTheme="minorHAnsi" w:cstheme="minorBidi"/>
          <w:sz w:val="22"/>
          <w:szCs w:val="22"/>
          <w:lang w:val="en-US"/>
        </w:rPr>
        <w:tab/>
      </w:r>
      <w:r>
        <w:t>S1-HM-02: HDR PQ Settings</w:t>
      </w:r>
      <w:r>
        <w:tab/>
      </w:r>
      <w:r>
        <w:fldChar w:fldCharType="begin"/>
      </w:r>
      <w:r>
        <w:instrText xml:space="preserve"> PAGEREF _Toc96544994 \h </w:instrText>
      </w:r>
      <w:r>
        <w:fldChar w:fldCharType="separate"/>
      </w:r>
      <w:r>
        <w:t>47</w:t>
      </w:r>
      <w:r>
        <w:fldChar w:fldCharType="end"/>
      </w:r>
    </w:p>
    <w:p w14:paraId="2E1189F7" w14:textId="6561C572" w:rsidR="00A87770" w:rsidRDefault="00A87770">
      <w:pPr>
        <w:pStyle w:val="TOC3"/>
        <w:rPr>
          <w:rFonts w:asciiTheme="minorHAnsi" w:eastAsiaTheme="minorEastAsia" w:hAnsiTheme="minorHAnsi" w:cstheme="minorBidi"/>
          <w:sz w:val="22"/>
          <w:szCs w:val="22"/>
          <w:lang w:val="en-US"/>
        </w:rPr>
      </w:pPr>
      <w:r>
        <w:t>6.2.9</w:t>
      </w:r>
      <w:r>
        <w:rPr>
          <w:rFonts w:asciiTheme="minorHAnsi" w:eastAsiaTheme="minorEastAsia" w:hAnsiTheme="minorHAnsi" w:cstheme="minorBidi"/>
          <w:sz w:val="22"/>
          <w:szCs w:val="22"/>
          <w:lang w:val="en-US"/>
        </w:rPr>
        <w:tab/>
      </w:r>
      <w:r>
        <w:t>Anchor Results</w:t>
      </w:r>
      <w:r>
        <w:tab/>
      </w:r>
      <w:r>
        <w:fldChar w:fldCharType="begin"/>
      </w:r>
      <w:r>
        <w:instrText xml:space="preserve"> PAGEREF _Toc96544995 \h </w:instrText>
      </w:r>
      <w:r>
        <w:fldChar w:fldCharType="separate"/>
      </w:r>
      <w:r>
        <w:t>48</w:t>
      </w:r>
      <w:r>
        <w:fldChar w:fldCharType="end"/>
      </w:r>
    </w:p>
    <w:p w14:paraId="71E69215" w14:textId="794EC9C7" w:rsidR="00A87770" w:rsidRDefault="00A87770">
      <w:pPr>
        <w:pStyle w:val="TOC4"/>
        <w:rPr>
          <w:rFonts w:asciiTheme="minorHAnsi" w:eastAsiaTheme="minorEastAsia" w:hAnsiTheme="minorHAnsi" w:cstheme="minorBidi"/>
          <w:sz w:val="22"/>
          <w:szCs w:val="22"/>
          <w:lang w:val="en-US"/>
        </w:rPr>
      </w:pPr>
      <w:r>
        <w:t>6.2.9.1</w:t>
      </w:r>
      <w:r>
        <w:rPr>
          <w:rFonts w:asciiTheme="minorHAnsi" w:eastAsiaTheme="minorEastAsia" w:hAnsiTheme="minorHAnsi" w:cstheme="minorBidi"/>
          <w:sz w:val="22"/>
          <w:szCs w:val="22"/>
          <w:lang w:val="en-US"/>
        </w:rPr>
        <w:tab/>
      </w:r>
      <w:r>
        <w:t>H.264/AVC Anchors</w:t>
      </w:r>
      <w:r>
        <w:tab/>
      </w:r>
      <w:r>
        <w:fldChar w:fldCharType="begin"/>
      </w:r>
      <w:r>
        <w:instrText xml:space="preserve"> PAGEREF _Toc96544996 \h </w:instrText>
      </w:r>
      <w:r>
        <w:fldChar w:fldCharType="separate"/>
      </w:r>
      <w:r>
        <w:t>48</w:t>
      </w:r>
      <w:r>
        <w:fldChar w:fldCharType="end"/>
      </w:r>
    </w:p>
    <w:p w14:paraId="357F292A" w14:textId="62419D5A" w:rsidR="00A87770" w:rsidRDefault="00A87770">
      <w:pPr>
        <w:pStyle w:val="TOC4"/>
        <w:rPr>
          <w:rFonts w:asciiTheme="minorHAnsi" w:eastAsiaTheme="minorEastAsia" w:hAnsiTheme="minorHAnsi" w:cstheme="minorBidi"/>
          <w:sz w:val="22"/>
          <w:szCs w:val="22"/>
          <w:lang w:val="en-US"/>
        </w:rPr>
      </w:pPr>
      <w:r>
        <w:t>6.2.9.2</w:t>
      </w:r>
      <w:r>
        <w:rPr>
          <w:rFonts w:asciiTheme="minorHAnsi" w:eastAsiaTheme="minorEastAsia" w:hAnsiTheme="minorHAnsi" w:cstheme="minorBidi"/>
          <w:sz w:val="22"/>
          <w:szCs w:val="22"/>
          <w:lang w:val="en-US"/>
        </w:rPr>
        <w:tab/>
      </w:r>
      <w:r>
        <w:t>H.265/HEVC Anchors</w:t>
      </w:r>
      <w:r>
        <w:tab/>
      </w:r>
      <w:r>
        <w:fldChar w:fldCharType="begin"/>
      </w:r>
      <w:r>
        <w:instrText xml:space="preserve"> PAGEREF _Toc96544997 \h </w:instrText>
      </w:r>
      <w:r>
        <w:fldChar w:fldCharType="separate"/>
      </w:r>
      <w:r>
        <w:t>48</w:t>
      </w:r>
      <w:r>
        <w:fldChar w:fldCharType="end"/>
      </w:r>
    </w:p>
    <w:p w14:paraId="6A5AFBB5" w14:textId="161DE53D" w:rsidR="00A87770" w:rsidRDefault="00A87770">
      <w:pPr>
        <w:pStyle w:val="TOC3"/>
        <w:rPr>
          <w:rFonts w:asciiTheme="minorHAnsi" w:eastAsiaTheme="minorEastAsia" w:hAnsiTheme="minorHAnsi" w:cstheme="minorBidi"/>
          <w:sz w:val="22"/>
          <w:szCs w:val="22"/>
          <w:lang w:val="en-US"/>
        </w:rPr>
      </w:pPr>
      <w:r>
        <w:t>6.2.10</w:t>
      </w:r>
      <w:r>
        <w:rPr>
          <w:rFonts w:asciiTheme="minorHAnsi" w:eastAsiaTheme="minorEastAsia" w:hAnsiTheme="minorHAnsi" w:cstheme="minorBidi"/>
          <w:sz w:val="22"/>
          <w:szCs w:val="22"/>
          <w:lang w:val="en-US"/>
        </w:rPr>
        <w:tab/>
      </w:r>
      <w:r>
        <w:t>Additional Information and Performance Data</w:t>
      </w:r>
      <w:r>
        <w:tab/>
      </w:r>
      <w:r>
        <w:fldChar w:fldCharType="begin"/>
      </w:r>
      <w:r>
        <w:instrText xml:space="preserve"> PAGEREF _Toc96544998 \h </w:instrText>
      </w:r>
      <w:r>
        <w:fldChar w:fldCharType="separate"/>
      </w:r>
      <w:r>
        <w:t>48</w:t>
      </w:r>
      <w:r>
        <w:fldChar w:fldCharType="end"/>
      </w:r>
    </w:p>
    <w:p w14:paraId="3F774B96" w14:textId="70012AB5" w:rsidR="00A87770" w:rsidRDefault="00A87770">
      <w:pPr>
        <w:pStyle w:val="TOC2"/>
        <w:rPr>
          <w:rFonts w:asciiTheme="minorHAnsi" w:eastAsiaTheme="minorEastAsia" w:hAnsiTheme="minorHAnsi" w:cstheme="minorBidi"/>
          <w:sz w:val="22"/>
          <w:szCs w:val="22"/>
          <w:lang w:val="en-US"/>
        </w:rPr>
      </w:pPr>
      <w:r>
        <w:t>6.3</w:t>
      </w:r>
      <w:r>
        <w:rPr>
          <w:rFonts w:asciiTheme="minorHAnsi" w:eastAsiaTheme="minorEastAsia" w:hAnsiTheme="minorHAnsi" w:cstheme="minorBidi"/>
          <w:sz w:val="22"/>
          <w:szCs w:val="22"/>
          <w:lang w:val="en-US"/>
        </w:rPr>
        <w:tab/>
      </w:r>
      <w:r>
        <w:t>Scenario 2: 4K-TV</w:t>
      </w:r>
      <w:r>
        <w:tab/>
      </w:r>
      <w:r>
        <w:fldChar w:fldCharType="begin"/>
      </w:r>
      <w:r>
        <w:instrText xml:space="preserve"> PAGEREF _Toc96544999 \h </w:instrText>
      </w:r>
      <w:r>
        <w:fldChar w:fldCharType="separate"/>
      </w:r>
      <w:r>
        <w:t>48</w:t>
      </w:r>
      <w:r>
        <w:fldChar w:fldCharType="end"/>
      </w:r>
    </w:p>
    <w:p w14:paraId="5E9B847E" w14:textId="725D5C6E" w:rsidR="00A87770" w:rsidRDefault="00A87770">
      <w:pPr>
        <w:pStyle w:val="TOC3"/>
        <w:rPr>
          <w:rFonts w:asciiTheme="minorHAnsi" w:eastAsiaTheme="minorEastAsia" w:hAnsiTheme="minorHAnsi" w:cstheme="minorBidi"/>
          <w:sz w:val="22"/>
          <w:szCs w:val="22"/>
          <w:lang w:val="en-US"/>
        </w:rPr>
      </w:pPr>
      <w:r>
        <w:t>6.3.1</w:t>
      </w:r>
      <w:r>
        <w:rPr>
          <w:rFonts w:asciiTheme="minorHAnsi" w:eastAsiaTheme="minorEastAsia" w:hAnsiTheme="minorHAnsi" w:cstheme="minorBidi"/>
          <w:sz w:val="22"/>
          <w:szCs w:val="22"/>
          <w:lang w:val="en-US"/>
        </w:rPr>
        <w:tab/>
      </w:r>
      <w:r>
        <w:t>Motivation</w:t>
      </w:r>
      <w:r>
        <w:tab/>
      </w:r>
      <w:r>
        <w:fldChar w:fldCharType="begin"/>
      </w:r>
      <w:r>
        <w:instrText xml:space="preserve"> PAGEREF _Toc96545000 \h </w:instrText>
      </w:r>
      <w:r>
        <w:fldChar w:fldCharType="separate"/>
      </w:r>
      <w:r>
        <w:t>48</w:t>
      </w:r>
      <w:r>
        <w:fldChar w:fldCharType="end"/>
      </w:r>
    </w:p>
    <w:p w14:paraId="0F36CF29" w14:textId="1182ECA1" w:rsidR="00A87770" w:rsidRDefault="00A87770">
      <w:pPr>
        <w:pStyle w:val="TOC3"/>
        <w:rPr>
          <w:rFonts w:asciiTheme="minorHAnsi" w:eastAsiaTheme="minorEastAsia" w:hAnsiTheme="minorHAnsi" w:cstheme="minorBidi"/>
          <w:sz w:val="22"/>
          <w:szCs w:val="22"/>
          <w:lang w:val="en-US"/>
        </w:rPr>
      </w:pPr>
      <w:r>
        <w:t>6.3.2</w:t>
      </w:r>
      <w:r>
        <w:rPr>
          <w:rFonts w:asciiTheme="minorHAnsi" w:eastAsiaTheme="minorEastAsia" w:hAnsiTheme="minorHAnsi" w:cstheme="minorBidi"/>
          <w:sz w:val="22"/>
          <w:szCs w:val="22"/>
          <w:lang w:val="en-US"/>
        </w:rPr>
        <w:tab/>
      </w:r>
      <w:r>
        <w:t>Description of the Anticipated Application</w:t>
      </w:r>
      <w:r>
        <w:tab/>
      </w:r>
      <w:r>
        <w:fldChar w:fldCharType="begin"/>
      </w:r>
      <w:r>
        <w:instrText xml:space="preserve"> PAGEREF _Toc96545001 \h </w:instrText>
      </w:r>
      <w:r>
        <w:fldChar w:fldCharType="separate"/>
      </w:r>
      <w:r>
        <w:t>49</w:t>
      </w:r>
      <w:r>
        <w:fldChar w:fldCharType="end"/>
      </w:r>
    </w:p>
    <w:p w14:paraId="44B61543" w14:textId="54581975" w:rsidR="00A87770" w:rsidRDefault="00A87770">
      <w:pPr>
        <w:pStyle w:val="TOC3"/>
        <w:rPr>
          <w:rFonts w:asciiTheme="minorHAnsi" w:eastAsiaTheme="minorEastAsia" w:hAnsiTheme="minorHAnsi" w:cstheme="minorBidi"/>
          <w:sz w:val="22"/>
          <w:szCs w:val="22"/>
          <w:lang w:val="en-US"/>
        </w:rPr>
      </w:pPr>
      <w:r>
        <w:t>6.3.3</w:t>
      </w:r>
      <w:r>
        <w:rPr>
          <w:rFonts w:asciiTheme="minorHAnsi" w:eastAsiaTheme="minorEastAsia" w:hAnsiTheme="minorHAnsi" w:cstheme="minorBidi"/>
          <w:sz w:val="22"/>
          <w:szCs w:val="22"/>
          <w:lang w:val="en-US"/>
        </w:rPr>
        <w:tab/>
      </w:r>
      <w:r>
        <w:t>Source Format Properties</w:t>
      </w:r>
      <w:r>
        <w:tab/>
      </w:r>
      <w:r>
        <w:fldChar w:fldCharType="begin"/>
      </w:r>
      <w:r>
        <w:instrText xml:space="preserve"> PAGEREF _Toc96545002 \h </w:instrText>
      </w:r>
      <w:r>
        <w:fldChar w:fldCharType="separate"/>
      </w:r>
      <w:r>
        <w:t>49</w:t>
      </w:r>
      <w:r>
        <w:fldChar w:fldCharType="end"/>
      </w:r>
    </w:p>
    <w:p w14:paraId="185A7C1E" w14:textId="22EB2AEC" w:rsidR="00A87770" w:rsidRDefault="00A87770">
      <w:pPr>
        <w:pStyle w:val="TOC3"/>
        <w:rPr>
          <w:rFonts w:asciiTheme="minorHAnsi" w:eastAsiaTheme="minorEastAsia" w:hAnsiTheme="minorHAnsi" w:cstheme="minorBidi"/>
          <w:sz w:val="22"/>
          <w:szCs w:val="22"/>
          <w:lang w:val="en-US"/>
        </w:rPr>
      </w:pPr>
      <w:r>
        <w:t>6.3.4</w:t>
      </w:r>
      <w:r>
        <w:rPr>
          <w:rFonts w:asciiTheme="minorHAnsi" w:eastAsiaTheme="minorEastAsia" w:hAnsiTheme="minorHAnsi" w:cstheme="minorBidi"/>
          <w:sz w:val="22"/>
          <w:szCs w:val="22"/>
          <w:lang w:val="en-US"/>
        </w:rPr>
        <w:tab/>
      </w:r>
      <w:r>
        <w:t>Encoding and Decoding Constraints</w:t>
      </w:r>
      <w:r>
        <w:tab/>
      </w:r>
      <w:r>
        <w:fldChar w:fldCharType="begin"/>
      </w:r>
      <w:r>
        <w:instrText xml:space="preserve"> PAGEREF _Toc96545003 \h </w:instrText>
      </w:r>
      <w:r>
        <w:fldChar w:fldCharType="separate"/>
      </w:r>
      <w:r>
        <w:t>50</w:t>
      </w:r>
      <w:r>
        <w:fldChar w:fldCharType="end"/>
      </w:r>
    </w:p>
    <w:p w14:paraId="62583708" w14:textId="317304EA" w:rsidR="00A87770" w:rsidRDefault="00A87770">
      <w:pPr>
        <w:pStyle w:val="TOC3"/>
        <w:rPr>
          <w:rFonts w:asciiTheme="minorHAnsi" w:eastAsiaTheme="minorEastAsia" w:hAnsiTheme="minorHAnsi" w:cstheme="minorBidi"/>
          <w:sz w:val="22"/>
          <w:szCs w:val="22"/>
          <w:lang w:val="en-US"/>
        </w:rPr>
      </w:pPr>
      <w:r>
        <w:t>6.3.5</w:t>
      </w:r>
      <w:r>
        <w:rPr>
          <w:rFonts w:asciiTheme="minorHAnsi" w:eastAsiaTheme="minorEastAsia" w:hAnsiTheme="minorHAnsi" w:cstheme="minorBidi"/>
          <w:sz w:val="22"/>
          <w:szCs w:val="22"/>
          <w:lang w:val="en-US"/>
        </w:rPr>
        <w:tab/>
      </w:r>
      <w:r>
        <w:t>Performance Metrics</w:t>
      </w:r>
      <w:r>
        <w:tab/>
      </w:r>
      <w:r>
        <w:fldChar w:fldCharType="begin"/>
      </w:r>
      <w:r>
        <w:instrText xml:space="preserve"> PAGEREF _Toc96545004 \h </w:instrText>
      </w:r>
      <w:r>
        <w:fldChar w:fldCharType="separate"/>
      </w:r>
      <w:r>
        <w:t>50</w:t>
      </w:r>
      <w:r>
        <w:fldChar w:fldCharType="end"/>
      </w:r>
    </w:p>
    <w:p w14:paraId="6D440738" w14:textId="436A4832" w:rsidR="00A87770" w:rsidRDefault="00A87770">
      <w:pPr>
        <w:pStyle w:val="TOC3"/>
        <w:rPr>
          <w:rFonts w:asciiTheme="minorHAnsi" w:eastAsiaTheme="minorEastAsia" w:hAnsiTheme="minorHAnsi" w:cstheme="minorBidi"/>
          <w:sz w:val="22"/>
          <w:szCs w:val="22"/>
          <w:lang w:val="en-US"/>
        </w:rPr>
      </w:pPr>
      <w:r>
        <w:t>6.3.6</w:t>
      </w:r>
      <w:r>
        <w:rPr>
          <w:rFonts w:asciiTheme="minorHAnsi" w:eastAsiaTheme="minorEastAsia" w:hAnsiTheme="minorHAnsi" w:cstheme="minorBidi"/>
          <w:sz w:val="22"/>
          <w:szCs w:val="22"/>
          <w:lang w:val="en-US"/>
        </w:rPr>
        <w:tab/>
      </w:r>
      <w:r>
        <w:t>Interoperability Considerations</w:t>
      </w:r>
      <w:r>
        <w:tab/>
      </w:r>
      <w:r>
        <w:fldChar w:fldCharType="begin"/>
      </w:r>
      <w:r>
        <w:instrText xml:space="preserve"> PAGEREF _Toc96545005 \h </w:instrText>
      </w:r>
      <w:r>
        <w:fldChar w:fldCharType="separate"/>
      </w:r>
      <w:r>
        <w:t>51</w:t>
      </w:r>
      <w:r>
        <w:fldChar w:fldCharType="end"/>
      </w:r>
    </w:p>
    <w:p w14:paraId="65D5DCF6" w14:textId="51E92B4A" w:rsidR="00A87770" w:rsidRDefault="00A87770">
      <w:pPr>
        <w:pStyle w:val="TOC3"/>
        <w:rPr>
          <w:rFonts w:asciiTheme="minorHAnsi" w:eastAsiaTheme="minorEastAsia" w:hAnsiTheme="minorHAnsi" w:cstheme="minorBidi"/>
          <w:sz w:val="22"/>
          <w:szCs w:val="22"/>
          <w:lang w:val="en-US"/>
        </w:rPr>
      </w:pPr>
      <w:r>
        <w:t>6.3.7</w:t>
      </w:r>
      <w:r>
        <w:rPr>
          <w:rFonts w:asciiTheme="minorHAnsi" w:eastAsiaTheme="minorEastAsia" w:hAnsiTheme="minorHAnsi" w:cstheme="minorBidi"/>
          <w:sz w:val="22"/>
          <w:szCs w:val="22"/>
          <w:lang w:val="en-US"/>
        </w:rPr>
        <w:tab/>
      </w:r>
      <w:r>
        <w:t>Reference Sequences</w:t>
      </w:r>
      <w:r>
        <w:tab/>
      </w:r>
      <w:r>
        <w:fldChar w:fldCharType="begin"/>
      </w:r>
      <w:r>
        <w:instrText xml:space="preserve"> PAGEREF _Toc96545006 \h </w:instrText>
      </w:r>
      <w:r>
        <w:fldChar w:fldCharType="separate"/>
      </w:r>
      <w:r>
        <w:t>51</w:t>
      </w:r>
      <w:r>
        <w:fldChar w:fldCharType="end"/>
      </w:r>
    </w:p>
    <w:p w14:paraId="588ABFAE" w14:textId="3EB1184C" w:rsidR="00A87770" w:rsidRDefault="00A87770">
      <w:pPr>
        <w:pStyle w:val="TOC3"/>
        <w:rPr>
          <w:rFonts w:asciiTheme="minorHAnsi" w:eastAsiaTheme="minorEastAsia" w:hAnsiTheme="minorHAnsi" w:cstheme="minorBidi"/>
          <w:sz w:val="22"/>
          <w:szCs w:val="22"/>
          <w:lang w:val="en-US"/>
        </w:rPr>
      </w:pPr>
      <w:r>
        <w:t>6.3.8</w:t>
      </w:r>
      <w:r>
        <w:rPr>
          <w:rFonts w:asciiTheme="minorHAnsi" w:eastAsiaTheme="minorEastAsia" w:hAnsiTheme="minorHAnsi" w:cstheme="minorBidi"/>
          <w:sz w:val="22"/>
          <w:szCs w:val="22"/>
          <w:lang w:val="en-US"/>
        </w:rPr>
        <w:tab/>
      </w:r>
      <w:r>
        <w:t>Anchor Definition</w:t>
      </w:r>
      <w:r>
        <w:tab/>
      </w:r>
      <w:r>
        <w:fldChar w:fldCharType="begin"/>
      </w:r>
      <w:r>
        <w:instrText xml:space="preserve"> PAGEREF _Toc96545007 \h </w:instrText>
      </w:r>
      <w:r>
        <w:fldChar w:fldCharType="separate"/>
      </w:r>
      <w:r>
        <w:t>51</w:t>
      </w:r>
      <w:r>
        <w:fldChar w:fldCharType="end"/>
      </w:r>
    </w:p>
    <w:p w14:paraId="5DE848C8" w14:textId="41F74CE7" w:rsidR="00A87770" w:rsidRDefault="00A87770">
      <w:pPr>
        <w:pStyle w:val="TOC4"/>
        <w:rPr>
          <w:rFonts w:asciiTheme="minorHAnsi" w:eastAsiaTheme="minorEastAsia" w:hAnsiTheme="minorHAnsi" w:cstheme="minorBidi"/>
          <w:sz w:val="22"/>
          <w:szCs w:val="22"/>
          <w:lang w:val="en-US"/>
        </w:rPr>
      </w:pPr>
      <w:r>
        <w:t>6.3.8.1</w:t>
      </w:r>
      <w:r>
        <w:rPr>
          <w:rFonts w:asciiTheme="minorHAnsi" w:eastAsiaTheme="minorEastAsia" w:hAnsiTheme="minorHAnsi" w:cstheme="minorBidi"/>
          <w:sz w:val="22"/>
          <w:szCs w:val="22"/>
          <w:lang w:val="en-US"/>
        </w:rPr>
        <w:tab/>
      </w:r>
      <w:r>
        <w:t>Overview</w:t>
      </w:r>
      <w:r>
        <w:tab/>
      </w:r>
      <w:r>
        <w:fldChar w:fldCharType="begin"/>
      </w:r>
      <w:r>
        <w:instrText xml:space="preserve"> PAGEREF _Toc96545008 \h </w:instrText>
      </w:r>
      <w:r>
        <w:fldChar w:fldCharType="separate"/>
      </w:r>
      <w:r>
        <w:t>51</w:t>
      </w:r>
      <w:r>
        <w:fldChar w:fldCharType="end"/>
      </w:r>
    </w:p>
    <w:p w14:paraId="333D00F1" w14:textId="3976D5D2" w:rsidR="00A87770" w:rsidRDefault="00A87770">
      <w:pPr>
        <w:pStyle w:val="TOC4"/>
        <w:rPr>
          <w:rFonts w:asciiTheme="minorHAnsi" w:eastAsiaTheme="minorEastAsia" w:hAnsiTheme="minorHAnsi" w:cstheme="minorBidi"/>
          <w:sz w:val="22"/>
          <w:szCs w:val="22"/>
          <w:lang w:val="en-US"/>
        </w:rPr>
      </w:pPr>
      <w:r>
        <w:t>6.3.8.2</w:t>
      </w:r>
      <w:r>
        <w:rPr>
          <w:rFonts w:asciiTheme="minorHAnsi" w:eastAsiaTheme="minorEastAsia" w:hAnsiTheme="minorHAnsi" w:cstheme="minorBidi"/>
          <w:sz w:val="22"/>
          <w:szCs w:val="22"/>
          <w:lang w:val="en-US"/>
        </w:rPr>
        <w:tab/>
      </w:r>
      <w:r>
        <w:t>H.264/AVC Anchors</w:t>
      </w:r>
      <w:r>
        <w:tab/>
      </w:r>
      <w:r>
        <w:fldChar w:fldCharType="begin"/>
      </w:r>
      <w:r>
        <w:instrText xml:space="preserve"> PAGEREF _Toc96545009 \h </w:instrText>
      </w:r>
      <w:r>
        <w:fldChar w:fldCharType="separate"/>
      </w:r>
      <w:r>
        <w:t>51</w:t>
      </w:r>
      <w:r>
        <w:fldChar w:fldCharType="end"/>
      </w:r>
    </w:p>
    <w:p w14:paraId="4659E0B0" w14:textId="36FD2BDD" w:rsidR="00A87770" w:rsidRDefault="00A87770">
      <w:pPr>
        <w:pStyle w:val="TOC4"/>
        <w:rPr>
          <w:rFonts w:asciiTheme="minorHAnsi" w:eastAsiaTheme="minorEastAsia" w:hAnsiTheme="minorHAnsi" w:cstheme="minorBidi"/>
          <w:sz w:val="22"/>
          <w:szCs w:val="22"/>
          <w:lang w:val="en-US"/>
        </w:rPr>
      </w:pPr>
      <w:r>
        <w:t>6.3.8.3</w:t>
      </w:r>
      <w:r>
        <w:rPr>
          <w:rFonts w:asciiTheme="minorHAnsi" w:eastAsiaTheme="minorEastAsia" w:hAnsiTheme="minorHAnsi" w:cstheme="minorBidi"/>
          <w:sz w:val="22"/>
          <w:szCs w:val="22"/>
          <w:lang w:val="en-US"/>
        </w:rPr>
        <w:tab/>
      </w:r>
      <w:r>
        <w:t>H.265/HEVC Anchors</w:t>
      </w:r>
      <w:r>
        <w:tab/>
      </w:r>
      <w:r>
        <w:fldChar w:fldCharType="begin"/>
      </w:r>
      <w:r>
        <w:instrText xml:space="preserve"> PAGEREF _Toc96545010 \h </w:instrText>
      </w:r>
      <w:r>
        <w:fldChar w:fldCharType="separate"/>
      </w:r>
      <w:r>
        <w:t>52</w:t>
      </w:r>
      <w:r>
        <w:fldChar w:fldCharType="end"/>
      </w:r>
    </w:p>
    <w:p w14:paraId="010D9031" w14:textId="51C6C958" w:rsidR="00A87770" w:rsidRDefault="00A87770">
      <w:pPr>
        <w:pStyle w:val="TOC5"/>
        <w:rPr>
          <w:rFonts w:asciiTheme="minorHAnsi" w:eastAsiaTheme="minorEastAsia" w:hAnsiTheme="minorHAnsi" w:cstheme="minorBidi"/>
          <w:sz w:val="22"/>
          <w:szCs w:val="22"/>
          <w:lang w:val="en-US"/>
        </w:rPr>
      </w:pPr>
      <w:r>
        <w:t>6.3.8.3.1</w:t>
      </w:r>
      <w:r>
        <w:rPr>
          <w:rFonts w:asciiTheme="minorHAnsi" w:eastAsiaTheme="minorEastAsia" w:hAnsiTheme="minorHAnsi" w:cstheme="minorBidi"/>
          <w:sz w:val="22"/>
          <w:szCs w:val="22"/>
          <w:lang w:val="en-US"/>
        </w:rPr>
        <w:tab/>
      </w:r>
      <w:r>
        <w:t>Overview</w:t>
      </w:r>
      <w:r>
        <w:tab/>
      </w:r>
      <w:r>
        <w:fldChar w:fldCharType="begin"/>
      </w:r>
      <w:r>
        <w:instrText xml:space="preserve"> PAGEREF _Toc96545011 \h </w:instrText>
      </w:r>
      <w:r>
        <w:fldChar w:fldCharType="separate"/>
      </w:r>
      <w:r>
        <w:t>52</w:t>
      </w:r>
      <w:r>
        <w:fldChar w:fldCharType="end"/>
      </w:r>
    </w:p>
    <w:p w14:paraId="00614986" w14:textId="31C812F9" w:rsidR="00A87770" w:rsidRDefault="00A87770">
      <w:pPr>
        <w:pStyle w:val="TOC5"/>
        <w:rPr>
          <w:rFonts w:asciiTheme="minorHAnsi" w:eastAsiaTheme="minorEastAsia" w:hAnsiTheme="minorHAnsi" w:cstheme="minorBidi"/>
          <w:sz w:val="22"/>
          <w:szCs w:val="22"/>
          <w:lang w:val="en-US"/>
        </w:rPr>
      </w:pPr>
      <w:r>
        <w:t>6.3.8.3.2</w:t>
      </w:r>
      <w:r>
        <w:rPr>
          <w:rFonts w:asciiTheme="minorHAnsi" w:eastAsiaTheme="minorEastAsia" w:hAnsiTheme="minorHAnsi" w:cstheme="minorBidi"/>
          <w:sz w:val="22"/>
          <w:szCs w:val="22"/>
          <w:lang w:val="en-US"/>
        </w:rPr>
        <w:tab/>
      </w:r>
      <w:r>
        <w:t>Common Parameters and Settings</w:t>
      </w:r>
      <w:r>
        <w:tab/>
      </w:r>
      <w:r>
        <w:fldChar w:fldCharType="begin"/>
      </w:r>
      <w:r>
        <w:instrText xml:space="preserve"> PAGEREF _Toc96545012 \h </w:instrText>
      </w:r>
      <w:r>
        <w:fldChar w:fldCharType="separate"/>
      </w:r>
      <w:r>
        <w:t>52</w:t>
      </w:r>
      <w:r>
        <w:fldChar w:fldCharType="end"/>
      </w:r>
    </w:p>
    <w:p w14:paraId="2F4E431E" w14:textId="2861E84E" w:rsidR="00A87770" w:rsidRDefault="00A87770">
      <w:pPr>
        <w:pStyle w:val="TOC5"/>
        <w:rPr>
          <w:rFonts w:asciiTheme="minorHAnsi" w:eastAsiaTheme="minorEastAsia" w:hAnsiTheme="minorHAnsi" w:cstheme="minorBidi"/>
          <w:sz w:val="22"/>
          <w:szCs w:val="22"/>
          <w:lang w:val="en-US"/>
        </w:rPr>
      </w:pPr>
      <w:r>
        <w:t>6.3.8.3.3</w:t>
      </w:r>
      <w:r>
        <w:rPr>
          <w:rFonts w:asciiTheme="minorHAnsi" w:eastAsiaTheme="minorEastAsia" w:hAnsiTheme="minorHAnsi" w:cstheme="minorBidi"/>
          <w:sz w:val="22"/>
          <w:szCs w:val="22"/>
          <w:lang w:val="en-US"/>
        </w:rPr>
        <w:tab/>
      </w:r>
      <w:r>
        <w:t>S2-HM-01: SDR Settings</w:t>
      </w:r>
      <w:r>
        <w:tab/>
      </w:r>
      <w:r>
        <w:fldChar w:fldCharType="begin"/>
      </w:r>
      <w:r>
        <w:instrText xml:space="preserve"> PAGEREF _Toc96545013 \h </w:instrText>
      </w:r>
      <w:r>
        <w:fldChar w:fldCharType="separate"/>
      </w:r>
      <w:r>
        <w:t>53</w:t>
      </w:r>
      <w:r>
        <w:fldChar w:fldCharType="end"/>
      </w:r>
    </w:p>
    <w:p w14:paraId="6871A608" w14:textId="6B30ACFB" w:rsidR="00A87770" w:rsidRDefault="00A87770">
      <w:pPr>
        <w:pStyle w:val="TOC5"/>
        <w:rPr>
          <w:rFonts w:asciiTheme="minorHAnsi" w:eastAsiaTheme="minorEastAsia" w:hAnsiTheme="minorHAnsi" w:cstheme="minorBidi"/>
          <w:sz w:val="22"/>
          <w:szCs w:val="22"/>
          <w:lang w:val="en-US"/>
        </w:rPr>
      </w:pPr>
      <w:r>
        <w:t>6.3.8.3.4</w:t>
      </w:r>
      <w:r>
        <w:rPr>
          <w:rFonts w:asciiTheme="minorHAnsi" w:eastAsiaTheme="minorEastAsia" w:hAnsiTheme="minorHAnsi" w:cstheme="minorBidi"/>
          <w:sz w:val="22"/>
          <w:szCs w:val="22"/>
          <w:lang w:val="en-US"/>
        </w:rPr>
        <w:tab/>
      </w:r>
      <w:r>
        <w:t>S2-HM-02: HDR PQ Settings</w:t>
      </w:r>
      <w:r>
        <w:tab/>
      </w:r>
      <w:r>
        <w:fldChar w:fldCharType="begin"/>
      </w:r>
      <w:r>
        <w:instrText xml:space="preserve"> PAGEREF _Toc96545014 \h </w:instrText>
      </w:r>
      <w:r>
        <w:fldChar w:fldCharType="separate"/>
      </w:r>
      <w:r>
        <w:t>53</w:t>
      </w:r>
      <w:r>
        <w:fldChar w:fldCharType="end"/>
      </w:r>
    </w:p>
    <w:p w14:paraId="6AFB63F6" w14:textId="33E36632" w:rsidR="00A87770" w:rsidRDefault="00A87770">
      <w:pPr>
        <w:pStyle w:val="TOC3"/>
        <w:rPr>
          <w:rFonts w:asciiTheme="minorHAnsi" w:eastAsiaTheme="minorEastAsia" w:hAnsiTheme="minorHAnsi" w:cstheme="minorBidi"/>
          <w:sz w:val="22"/>
          <w:szCs w:val="22"/>
          <w:lang w:val="en-US"/>
        </w:rPr>
      </w:pPr>
      <w:r>
        <w:t>6.3.9</w:t>
      </w:r>
      <w:r>
        <w:rPr>
          <w:rFonts w:asciiTheme="minorHAnsi" w:eastAsiaTheme="minorEastAsia" w:hAnsiTheme="minorHAnsi" w:cstheme="minorBidi"/>
          <w:sz w:val="22"/>
          <w:szCs w:val="22"/>
          <w:lang w:val="en-US"/>
        </w:rPr>
        <w:tab/>
      </w:r>
      <w:r>
        <w:t>Anchor Results</w:t>
      </w:r>
      <w:r>
        <w:tab/>
      </w:r>
      <w:r>
        <w:fldChar w:fldCharType="begin"/>
      </w:r>
      <w:r>
        <w:instrText xml:space="preserve"> PAGEREF _Toc96545015 \h </w:instrText>
      </w:r>
      <w:r>
        <w:fldChar w:fldCharType="separate"/>
      </w:r>
      <w:r>
        <w:t>53</w:t>
      </w:r>
      <w:r>
        <w:fldChar w:fldCharType="end"/>
      </w:r>
    </w:p>
    <w:p w14:paraId="4936B327" w14:textId="0ACB7EF1" w:rsidR="00A87770" w:rsidRDefault="00A87770">
      <w:pPr>
        <w:pStyle w:val="TOC4"/>
        <w:rPr>
          <w:rFonts w:asciiTheme="minorHAnsi" w:eastAsiaTheme="minorEastAsia" w:hAnsiTheme="minorHAnsi" w:cstheme="minorBidi"/>
          <w:sz w:val="22"/>
          <w:szCs w:val="22"/>
          <w:lang w:val="en-US"/>
        </w:rPr>
      </w:pPr>
      <w:r>
        <w:t>6.3.9.1</w:t>
      </w:r>
      <w:r>
        <w:rPr>
          <w:rFonts w:asciiTheme="minorHAnsi" w:eastAsiaTheme="minorEastAsia" w:hAnsiTheme="minorHAnsi" w:cstheme="minorBidi"/>
          <w:sz w:val="22"/>
          <w:szCs w:val="22"/>
          <w:lang w:val="en-US"/>
        </w:rPr>
        <w:tab/>
      </w:r>
      <w:r>
        <w:t>H.264/AVC Anchors</w:t>
      </w:r>
      <w:r>
        <w:tab/>
      </w:r>
      <w:r>
        <w:fldChar w:fldCharType="begin"/>
      </w:r>
      <w:r>
        <w:instrText xml:space="preserve"> PAGEREF _Toc96545016 \h </w:instrText>
      </w:r>
      <w:r>
        <w:fldChar w:fldCharType="separate"/>
      </w:r>
      <w:r>
        <w:t>53</w:t>
      </w:r>
      <w:r>
        <w:fldChar w:fldCharType="end"/>
      </w:r>
    </w:p>
    <w:p w14:paraId="5283B077" w14:textId="2E088EBA" w:rsidR="00A87770" w:rsidRDefault="00A87770">
      <w:pPr>
        <w:pStyle w:val="TOC4"/>
        <w:rPr>
          <w:rFonts w:asciiTheme="minorHAnsi" w:eastAsiaTheme="minorEastAsia" w:hAnsiTheme="minorHAnsi" w:cstheme="minorBidi"/>
          <w:sz w:val="22"/>
          <w:szCs w:val="22"/>
          <w:lang w:val="en-US"/>
        </w:rPr>
      </w:pPr>
      <w:r>
        <w:t>6.3.9.2</w:t>
      </w:r>
      <w:r>
        <w:rPr>
          <w:rFonts w:asciiTheme="minorHAnsi" w:eastAsiaTheme="minorEastAsia" w:hAnsiTheme="minorHAnsi" w:cstheme="minorBidi"/>
          <w:sz w:val="22"/>
          <w:szCs w:val="22"/>
          <w:lang w:val="en-US"/>
        </w:rPr>
        <w:tab/>
      </w:r>
      <w:r>
        <w:t>H.265/HEVC Anchors</w:t>
      </w:r>
      <w:r>
        <w:tab/>
      </w:r>
      <w:r>
        <w:fldChar w:fldCharType="begin"/>
      </w:r>
      <w:r>
        <w:instrText xml:space="preserve"> PAGEREF _Toc96545017 \h </w:instrText>
      </w:r>
      <w:r>
        <w:fldChar w:fldCharType="separate"/>
      </w:r>
      <w:r>
        <w:t>53</w:t>
      </w:r>
      <w:r>
        <w:fldChar w:fldCharType="end"/>
      </w:r>
    </w:p>
    <w:p w14:paraId="2115A225" w14:textId="21EC620F" w:rsidR="00A87770" w:rsidRDefault="00A87770">
      <w:pPr>
        <w:pStyle w:val="TOC3"/>
        <w:rPr>
          <w:rFonts w:asciiTheme="minorHAnsi" w:eastAsiaTheme="minorEastAsia" w:hAnsiTheme="minorHAnsi" w:cstheme="minorBidi"/>
          <w:sz w:val="22"/>
          <w:szCs w:val="22"/>
          <w:lang w:val="en-US"/>
        </w:rPr>
      </w:pPr>
      <w:r>
        <w:t>6.3.10</w:t>
      </w:r>
      <w:r>
        <w:rPr>
          <w:rFonts w:asciiTheme="minorHAnsi" w:eastAsiaTheme="minorEastAsia" w:hAnsiTheme="minorHAnsi" w:cstheme="minorBidi"/>
          <w:sz w:val="22"/>
          <w:szCs w:val="22"/>
          <w:lang w:val="en-US"/>
        </w:rPr>
        <w:tab/>
      </w:r>
      <w:r>
        <w:t>Additional Information and Performance Data</w:t>
      </w:r>
      <w:r>
        <w:tab/>
      </w:r>
      <w:r>
        <w:fldChar w:fldCharType="begin"/>
      </w:r>
      <w:r>
        <w:instrText xml:space="preserve"> PAGEREF _Toc96545018 \h </w:instrText>
      </w:r>
      <w:r>
        <w:fldChar w:fldCharType="separate"/>
      </w:r>
      <w:r>
        <w:t>53</w:t>
      </w:r>
      <w:r>
        <w:fldChar w:fldCharType="end"/>
      </w:r>
    </w:p>
    <w:p w14:paraId="55FA21E8" w14:textId="7DB638AB" w:rsidR="00A87770" w:rsidRDefault="00A87770">
      <w:pPr>
        <w:pStyle w:val="TOC2"/>
        <w:rPr>
          <w:rFonts w:asciiTheme="minorHAnsi" w:eastAsiaTheme="minorEastAsia" w:hAnsiTheme="minorHAnsi" w:cstheme="minorBidi"/>
          <w:sz w:val="22"/>
          <w:szCs w:val="22"/>
          <w:lang w:val="en-US"/>
        </w:rPr>
      </w:pPr>
      <w:r>
        <w:t>6.4</w:t>
      </w:r>
      <w:r>
        <w:rPr>
          <w:rFonts w:asciiTheme="minorHAnsi" w:eastAsiaTheme="minorEastAsia" w:hAnsiTheme="minorHAnsi" w:cstheme="minorBidi"/>
          <w:sz w:val="22"/>
          <w:szCs w:val="22"/>
          <w:lang w:val="en-US"/>
        </w:rPr>
        <w:tab/>
      </w:r>
      <w:r>
        <w:t>Scenario 3: Screen Content Scenario</w:t>
      </w:r>
      <w:r>
        <w:tab/>
      </w:r>
      <w:r>
        <w:fldChar w:fldCharType="begin"/>
      </w:r>
      <w:r>
        <w:instrText xml:space="preserve"> PAGEREF _Toc96545019 \h </w:instrText>
      </w:r>
      <w:r>
        <w:fldChar w:fldCharType="separate"/>
      </w:r>
      <w:r>
        <w:t>54</w:t>
      </w:r>
      <w:r>
        <w:fldChar w:fldCharType="end"/>
      </w:r>
    </w:p>
    <w:p w14:paraId="77F3B185" w14:textId="452B4B2A" w:rsidR="00A87770" w:rsidRDefault="00A87770">
      <w:pPr>
        <w:pStyle w:val="TOC3"/>
        <w:rPr>
          <w:rFonts w:asciiTheme="minorHAnsi" w:eastAsiaTheme="minorEastAsia" w:hAnsiTheme="minorHAnsi" w:cstheme="minorBidi"/>
          <w:sz w:val="22"/>
          <w:szCs w:val="22"/>
          <w:lang w:val="en-US"/>
        </w:rPr>
      </w:pPr>
      <w:r>
        <w:t>6.4.1</w:t>
      </w:r>
      <w:r>
        <w:rPr>
          <w:rFonts w:asciiTheme="minorHAnsi" w:eastAsiaTheme="minorEastAsia" w:hAnsiTheme="minorHAnsi" w:cstheme="minorBidi"/>
          <w:sz w:val="22"/>
          <w:szCs w:val="22"/>
          <w:lang w:val="en-US"/>
        </w:rPr>
        <w:tab/>
      </w:r>
      <w:r>
        <w:t>Motivation</w:t>
      </w:r>
      <w:r>
        <w:tab/>
      </w:r>
      <w:r>
        <w:fldChar w:fldCharType="begin"/>
      </w:r>
      <w:r>
        <w:instrText xml:space="preserve"> PAGEREF _Toc96545020 \h </w:instrText>
      </w:r>
      <w:r>
        <w:fldChar w:fldCharType="separate"/>
      </w:r>
      <w:r>
        <w:t>54</w:t>
      </w:r>
      <w:r>
        <w:fldChar w:fldCharType="end"/>
      </w:r>
    </w:p>
    <w:p w14:paraId="5AEE3F44" w14:textId="6295D3B7" w:rsidR="00A87770" w:rsidRDefault="00A87770">
      <w:pPr>
        <w:pStyle w:val="TOC3"/>
        <w:rPr>
          <w:rFonts w:asciiTheme="minorHAnsi" w:eastAsiaTheme="minorEastAsia" w:hAnsiTheme="minorHAnsi" w:cstheme="minorBidi"/>
          <w:sz w:val="22"/>
          <w:szCs w:val="22"/>
          <w:lang w:val="en-US"/>
        </w:rPr>
      </w:pPr>
      <w:r>
        <w:t>6.4.2</w:t>
      </w:r>
      <w:r>
        <w:rPr>
          <w:rFonts w:asciiTheme="minorHAnsi" w:eastAsiaTheme="minorEastAsia" w:hAnsiTheme="minorHAnsi" w:cstheme="minorBidi"/>
          <w:sz w:val="22"/>
          <w:szCs w:val="22"/>
          <w:lang w:val="en-US"/>
        </w:rPr>
        <w:tab/>
      </w:r>
      <w:r>
        <w:t>Description of the Anticipated Application</w:t>
      </w:r>
      <w:r>
        <w:tab/>
      </w:r>
      <w:r>
        <w:fldChar w:fldCharType="begin"/>
      </w:r>
      <w:r>
        <w:instrText xml:space="preserve"> PAGEREF _Toc96545021 \h </w:instrText>
      </w:r>
      <w:r>
        <w:fldChar w:fldCharType="separate"/>
      </w:r>
      <w:r>
        <w:t>54</w:t>
      </w:r>
      <w:r>
        <w:fldChar w:fldCharType="end"/>
      </w:r>
    </w:p>
    <w:p w14:paraId="00FDE89A" w14:textId="3045CE87" w:rsidR="00A87770" w:rsidRDefault="00A87770">
      <w:pPr>
        <w:pStyle w:val="TOC3"/>
        <w:rPr>
          <w:rFonts w:asciiTheme="minorHAnsi" w:eastAsiaTheme="minorEastAsia" w:hAnsiTheme="minorHAnsi" w:cstheme="minorBidi"/>
          <w:sz w:val="22"/>
          <w:szCs w:val="22"/>
          <w:lang w:val="en-US"/>
        </w:rPr>
      </w:pPr>
      <w:r>
        <w:t>6.4.3</w:t>
      </w:r>
      <w:r>
        <w:rPr>
          <w:rFonts w:asciiTheme="minorHAnsi" w:eastAsiaTheme="minorEastAsia" w:hAnsiTheme="minorHAnsi" w:cstheme="minorBidi"/>
          <w:sz w:val="22"/>
          <w:szCs w:val="22"/>
          <w:lang w:val="en-US"/>
        </w:rPr>
        <w:tab/>
      </w:r>
      <w:r>
        <w:t>Source Format Properties</w:t>
      </w:r>
      <w:r>
        <w:tab/>
      </w:r>
      <w:r>
        <w:fldChar w:fldCharType="begin"/>
      </w:r>
      <w:r>
        <w:instrText xml:space="preserve"> PAGEREF _Toc96545022 \h </w:instrText>
      </w:r>
      <w:r>
        <w:fldChar w:fldCharType="separate"/>
      </w:r>
      <w:r>
        <w:t>55</w:t>
      </w:r>
      <w:r>
        <w:fldChar w:fldCharType="end"/>
      </w:r>
    </w:p>
    <w:p w14:paraId="27D107B5" w14:textId="13B2D5E4" w:rsidR="00A87770" w:rsidRDefault="00A87770">
      <w:pPr>
        <w:pStyle w:val="TOC3"/>
        <w:rPr>
          <w:rFonts w:asciiTheme="minorHAnsi" w:eastAsiaTheme="minorEastAsia" w:hAnsiTheme="minorHAnsi" w:cstheme="minorBidi"/>
          <w:sz w:val="22"/>
          <w:szCs w:val="22"/>
          <w:lang w:val="en-US"/>
        </w:rPr>
      </w:pPr>
      <w:r>
        <w:t>6.4.4</w:t>
      </w:r>
      <w:r>
        <w:rPr>
          <w:rFonts w:asciiTheme="minorHAnsi" w:eastAsiaTheme="minorEastAsia" w:hAnsiTheme="minorHAnsi" w:cstheme="minorBidi"/>
          <w:sz w:val="22"/>
          <w:szCs w:val="22"/>
          <w:lang w:val="en-US"/>
        </w:rPr>
        <w:tab/>
      </w:r>
      <w:r>
        <w:t>Encoding and Decoding Constraints</w:t>
      </w:r>
      <w:r>
        <w:tab/>
      </w:r>
      <w:r>
        <w:fldChar w:fldCharType="begin"/>
      </w:r>
      <w:r>
        <w:instrText xml:space="preserve"> PAGEREF _Toc96545023 \h </w:instrText>
      </w:r>
      <w:r>
        <w:fldChar w:fldCharType="separate"/>
      </w:r>
      <w:r>
        <w:t>55</w:t>
      </w:r>
      <w:r>
        <w:fldChar w:fldCharType="end"/>
      </w:r>
    </w:p>
    <w:p w14:paraId="1921613B" w14:textId="51D8D71E" w:rsidR="00A87770" w:rsidRDefault="00A87770">
      <w:pPr>
        <w:pStyle w:val="TOC3"/>
        <w:rPr>
          <w:rFonts w:asciiTheme="minorHAnsi" w:eastAsiaTheme="minorEastAsia" w:hAnsiTheme="minorHAnsi" w:cstheme="minorBidi"/>
          <w:sz w:val="22"/>
          <w:szCs w:val="22"/>
          <w:lang w:val="en-US"/>
        </w:rPr>
      </w:pPr>
      <w:r>
        <w:t>6.4.5</w:t>
      </w:r>
      <w:r>
        <w:rPr>
          <w:rFonts w:asciiTheme="minorHAnsi" w:eastAsiaTheme="minorEastAsia" w:hAnsiTheme="minorHAnsi" w:cstheme="minorBidi"/>
          <w:sz w:val="22"/>
          <w:szCs w:val="22"/>
          <w:lang w:val="en-US"/>
        </w:rPr>
        <w:tab/>
      </w:r>
      <w:r>
        <w:t>Performance Metrics</w:t>
      </w:r>
      <w:r>
        <w:tab/>
      </w:r>
      <w:r>
        <w:fldChar w:fldCharType="begin"/>
      </w:r>
      <w:r>
        <w:instrText xml:space="preserve"> PAGEREF _Toc96545024 \h </w:instrText>
      </w:r>
      <w:r>
        <w:fldChar w:fldCharType="separate"/>
      </w:r>
      <w:r>
        <w:t>56</w:t>
      </w:r>
      <w:r>
        <w:fldChar w:fldCharType="end"/>
      </w:r>
    </w:p>
    <w:p w14:paraId="309BD56F" w14:textId="3C8BD837" w:rsidR="00A87770" w:rsidRDefault="00A87770">
      <w:pPr>
        <w:pStyle w:val="TOC3"/>
        <w:rPr>
          <w:rFonts w:asciiTheme="minorHAnsi" w:eastAsiaTheme="minorEastAsia" w:hAnsiTheme="minorHAnsi" w:cstheme="minorBidi"/>
          <w:sz w:val="22"/>
          <w:szCs w:val="22"/>
          <w:lang w:val="en-US"/>
        </w:rPr>
      </w:pPr>
      <w:r>
        <w:t>6.4.6</w:t>
      </w:r>
      <w:r>
        <w:rPr>
          <w:rFonts w:asciiTheme="minorHAnsi" w:eastAsiaTheme="minorEastAsia" w:hAnsiTheme="minorHAnsi" w:cstheme="minorBidi"/>
          <w:sz w:val="22"/>
          <w:szCs w:val="22"/>
          <w:lang w:val="en-US"/>
        </w:rPr>
        <w:tab/>
      </w:r>
      <w:r>
        <w:t>Interoperability Considerations</w:t>
      </w:r>
      <w:r>
        <w:tab/>
      </w:r>
      <w:r>
        <w:fldChar w:fldCharType="begin"/>
      </w:r>
      <w:r>
        <w:instrText xml:space="preserve"> PAGEREF _Toc96545025 \h </w:instrText>
      </w:r>
      <w:r>
        <w:fldChar w:fldCharType="separate"/>
      </w:r>
      <w:r>
        <w:t>56</w:t>
      </w:r>
      <w:r>
        <w:fldChar w:fldCharType="end"/>
      </w:r>
    </w:p>
    <w:p w14:paraId="6557DFF9" w14:textId="00FE647C" w:rsidR="00A87770" w:rsidRDefault="00A87770">
      <w:pPr>
        <w:pStyle w:val="TOC3"/>
        <w:rPr>
          <w:rFonts w:asciiTheme="minorHAnsi" w:eastAsiaTheme="minorEastAsia" w:hAnsiTheme="minorHAnsi" w:cstheme="minorBidi"/>
          <w:sz w:val="22"/>
          <w:szCs w:val="22"/>
          <w:lang w:val="en-US"/>
        </w:rPr>
      </w:pPr>
      <w:r>
        <w:t>6.4.7</w:t>
      </w:r>
      <w:r>
        <w:rPr>
          <w:rFonts w:asciiTheme="minorHAnsi" w:eastAsiaTheme="minorEastAsia" w:hAnsiTheme="minorHAnsi" w:cstheme="minorBidi"/>
          <w:sz w:val="22"/>
          <w:szCs w:val="22"/>
          <w:lang w:val="en-US"/>
        </w:rPr>
        <w:tab/>
      </w:r>
      <w:r>
        <w:t>Reference Sequences</w:t>
      </w:r>
      <w:r>
        <w:tab/>
      </w:r>
      <w:r>
        <w:fldChar w:fldCharType="begin"/>
      </w:r>
      <w:r>
        <w:instrText xml:space="preserve"> PAGEREF _Toc96545026 \h </w:instrText>
      </w:r>
      <w:r>
        <w:fldChar w:fldCharType="separate"/>
      </w:r>
      <w:r>
        <w:t>56</w:t>
      </w:r>
      <w:r>
        <w:fldChar w:fldCharType="end"/>
      </w:r>
    </w:p>
    <w:p w14:paraId="77383114" w14:textId="46D1EF17" w:rsidR="00A87770" w:rsidRDefault="00A87770">
      <w:pPr>
        <w:pStyle w:val="TOC3"/>
        <w:rPr>
          <w:rFonts w:asciiTheme="minorHAnsi" w:eastAsiaTheme="minorEastAsia" w:hAnsiTheme="minorHAnsi" w:cstheme="minorBidi"/>
          <w:sz w:val="22"/>
          <w:szCs w:val="22"/>
          <w:lang w:val="en-US"/>
        </w:rPr>
      </w:pPr>
      <w:r>
        <w:t>6.4.8</w:t>
      </w:r>
      <w:r>
        <w:rPr>
          <w:rFonts w:asciiTheme="minorHAnsi" w:eastAsiaTheme="minorEastAsia" w:hAnsiTheme="minorHAnsi" w:cstheme="minorBidi"/>
          <w:sz w:val="22"/>
          <w:szCs w:val="22"/>
          <w:lang w:val="en-US"/>
        </w:rPr>
        <w:tab/>
      </w:r>
      <w:r>
        <w:t>Anchor Definition</w:t>
      </w:r>
      <w:r>
        <w:tab/>
      </w:r>
      <w:r>
        <w:fldChar w:fldCharType="begin"/>
      </w:r>
      <w:r>
        <w:instrText xml:space="preserve"> PAGEREF _Toc96545027 \h </w:instrText>
      </w:r>
      <w:r>
        <w:fldChar w:fldCharType="separate"/>
      </w:r>
      <w:r>
        <w:t>57</w:t>
      </w:r>
      <w:r>
        <w:fldChar w:fldCharType="end"/>
      </w:r>
    </w:p>
    <w:p w14:paraId="41BFB7B7" w14:textId="43AAB797" w:rsidR="00A87770" w:rsidRDefault="00A87770">
      <w:pPr>
        <w:pStyle w:val="TOC4"/>
        <w:rPr>
          <w:rFonts w:asciiTheme="minorHAnsi" w:eastAsiaTheme="minorEastAsia" w:hAnsiTheme="minorHAnsi" w:cstheme="minorBidi"/>
          <w:sz w:val="22"/>
          <w:szCs w:val="22"/>
          <w:lang w:val="en-US"/>
        </w:rPr>
      </w:pPr>
      <w:r>
        <w:t>6.4.8.1</w:t>
      </w:r>
      <w:r>
        <w:rPr>
          <w:rFonts w:asciiTheme="minorHAnsi" w:eastAsiaTheme="minorEastAsia" w:hAnsiTheme="minorHAnsi" w:cstheme="minorBidi"/>
          <w:sz w:val="22"/>
          <w:szCs w:val="22"/>
          <w:lang w:val="en-US"/>
        </w:rPr>
        <w:tab/>
      </w:r>
      <w:r>
        <w:t>Overview</w:t>
      </w:r>
      <w:r>
        <w:tab/>
      </w:r>
      <w:r>
        <w:fldChar w:fldCharType="begin"/>
      </w:r>
      <w:r>
        <w:instrText xml:space="preserve"> PAGEREF _Toc96545028 \h </w:instrText>
      </w:r>
      <w:r>
        <w:fldChar w:fldCharType="separate"/>
      </w:r>
      <w:r>
        <w:t>57</w:t>
      </w:r>
      <w:r>
        <w:fldChar w:fldCharType="end"/>
      </w:r>
    </w:p>
    <w:p w14:paraId="72F7AD3C" w14:textId="794B965B" w:rsidR="00A87770" w:rsidRDefault="00A87770">
      <w:pPr>
        <w:pStyle w:val="TOC4"/>
        <w:rPr>
          <w:rFonts w:asciiTheme="minorHAnsi" w:eastAsiaTheme="minorEastAsia" w:hAnsiTheme="minorHAnsi" w:cstheme="minorBidi"/>
          <w:sz w:val="22"/>
          <w:szCs w:val="22"/>
          <w:lang w:val="en-US"/>
        </w:rPr>
      </w:pPr>
      <w:r>
        <w:t>6.4.8.2</w:t>
      </w:r>
      <w:r>
        <w:rPr>
          <w:rFonts w:asciiTheme="minorHAnsi" w:eastAsiaTheme="minorEastAsia" w:hAnsiTheme="minorHAnsi" w:cstheme="minorBidi"/>
          <w:sz w:val="22"/>
          <w:szCs w:val="22"/>
          <w:lang w:val="en-US"/>
        </w:rPr>
        <w:tab/>
      </w:r>
      <w:r>
        <w:t>H.264/AVC Anchors</w:t>
      </w:r>
      <w:r>
        <w:tab/>
      </w:r>
      <w:r>
        <w:fldChar w:fldCharType="begin"/>
      </w:r>
      <w:r>
        <w:instrText xml:space="preserve"> PAGEREF _Toc96545029 \h </w:instrText>
      </w:r>
      <w:r>
        <w:fldChar w:fldCharType="separate"/>
      </w:r>
      <w:r>
        <w:t>57</w:t>
      </w:r>
      <w:r>
        <w:fldChar w:fldCharType="end"/>
      </w:r>
    </w:p>
    <w:p w14:paraId="22BDDB1F" w14:textId="408C05FB" w:rsidR="00A87770" w:rsidRDefault="00A87770">
      <w:pPr>
        <w:pStyle w:val="TOC5"/>
        <w:rPr>
          <w:rFonts w:asciiTheme="minorHAnsi" w:eastAsiaTheme="minorEastAsia" w:hAnsiTheme="minorHAnsi" w:cstheme="minorBidi"/>
          <w:sz w:val="22"/>
          <w:szCs w:val="22"/>
          <w:lang w:val="en-US"/>
        </w:rPr>
      </w:pPr>
      <w:r>
        <w:t>6.4.8.2.1</w:t>
      </w:r>
      <w:r>
        <w:rPr>
          <w:rFonts w:asciiTheme="minorHAnsi" w:eastAsiaTheme="minorEastAsia" w:hAnsiTheme="minorHAnsi" w:cstheme="minorBidi"/>
          <w:sz w:val="22"/>
          <w:szCs w:val="22"/>
          <w:lang w:val="en-US"/>
        </w:rPr>
        <w:tab/>
      </w:r>
      <w:r>
        <w:t>Overview</w:t>
      </w:r>
      <w:r>
        <w:tab/>
      </w:r>
      <w:r>
        <w:fldChar w:fldCharType="begin"/>
      </w:r>
      <w:r>
        <w:instrText xml:space="preserve"> PAGEREF _Toc96545030 \h </w:instrText>
      </w:r>
      <w:r>
        <w:fldChar w:fldCharType="separate"/>
      </w:r>
      <w:r>
        <w:t>57</w:t>
      </w:r>
      <w:r>
        <w:fldChar w:fldCharType="end"/>
      </w:r>
    </w:p>
    <w:p w14:paraId="688C05B5" w14:textId="1FE1F9AC" w:rsidR="00A87770" w:rsidRDefault="00A87770">
      <w:pPr>
        <w:pStyle w:val="TOC5"/>
        <w:rPr>
          <w:rFonts w:asciiTheme="minorHAnsi" w:eastAsiaTheme="minorEastAsia" w:hAnsiTheme="minorHAnsi" w:cstheme="minorBidi"/>
          <w:sz w:val="22"/>
          <w:szCs w:val="22"/>
          <w:lang w:val="en-US"/>
        </w:rPr>
      </w:pPr>
      <w:r>
        <w:t>6.4.8.2.2</w:t>
      </w:r>
      <w:r>
        <w:rPr>
          <w:rFonts w:asciiTheme="minorHAnsi" w:eastAsiaTheme="minorEastAsia" w:hAnsiTheme="minorHAnsi" w:cstheme="minorBidi"/>
          <w:sz w:val="22"/>
          <w:szCs w:val="22"/>
          <w:lang w:val="en-US"/>
        </w:rPr>
        <w:tab/>
      </w:r>
      <w:r>
        <w:t>Common Parameters</w:t>
      </w:r>
      <w:r>
        <w:tab/>
      </w:r>
      <w:r>
        <w:fldChar w:fldCharType="begin"/>
      </w:r>
      <w:r>
        <w:instrText xml:space="preserve"> PAGEREF _Toc96545031 \h </w:instrText>
      </w:r>
      <w:r>
        <w:fldChar w:fldCharType="separate"/>
      </w:r>
      <w:r>
        <w:t>57</w:t>
      </w:r>
      <w:r>
        <w:fldChar w:fldCharType="end"/>
      </w:r>
    </w:p>
    <w:p w14:paraId="5EC3DB9A" w14:textId="109C3F76" w:rsidR="00A87770" w:rsidRDefault="00A87770">
      <w:pPr>
        <w:pStyle w:val="TOC5"/>
        <w:rPr>
          <w:rFonts w:asciiTheme="minorHAnsi" w:eastAsiaTheme="minorEastAsia" w:hAnsiTheme="minorHAnsi" w:cstheme="minorBidi"/>
          <w:sz w:val="22"/>
          <w:szCs w:val="22"/>
          <w:lang w:val="en-US"/>
        </w:rPr>
      </w:pPr>
      <w:r>
        <w:lastRenderedPageBreak/>
        <w:t>6.4.8.2.3</w:t>
      </w:r>
      <w:r>
        <w:rPr>
          <w:rFonts w:asciiTheme="minorHAnsi" w:eastAsiaTheme="minorEastAsia" w:hAnsiTheme="minorHAnsi" w:cstheme="minorBidi"/>
          <w:sz w:val="22"/>
          <w:szCs w:val="22"/>
          <w:lang w:val="en-US"/>
        </w:rPr>
        <w:tab/>
      </w:r>
      <w:r>
        <w:t>S3-JM-01: no Intra</w:t>
      </w:r>
      <w:r>
        <w:tab/>
      </w:r>
      <w:r>
        <w:fldChar w:fldCharType="begin"/>
      </w:r>
      <w:r>
        <w:instrText xml:space="preserve"> PAGEREF _Toc96545032 \h </w:instrText>
      </w:r>
      <w:r>
        <w:fldChar w:fldCharType="separate"/>
      </w:r>
      <w:r>
        <w:t>58</w:t>
      </w:r>
      <w:r>
        <w:fldChar w:fldCharType="end"/>
      </w:r>
    </w:p>
    <w:p w14:paraId="1ACC7D89" w14:textId="1D53CD0A" w:rsidR="00A87770" w:rsidRDefault="00A87770">
      <w:pPr>
        <w:pStyle w:val="TOC5"/>
        <w:rPr>
          <w:rFonts w:asciiTheme="minorHAnsi" w:eastAsiaTheme="minorEastAsia" w:hAnsiTheme="minorHAnsi" w:cstheme="minorBidi"/>
          <w:sz w:val="22"/>
          <w:szCs w:val="22"/>
          <w:lang w:val="en-US"/>
        </w:rPr>
      </w:pPr>
      <w:r>
        <w:t>6.4.8.2.3</w:t>
      </w:r>
      <w:r>
        <w:rPr>
          <w:rFonts w:asciiTheme="minorHAnsi" w:eastAsiaTheme="minorEastAsia" w:hAnsiTheme="minorHAnsi" w:cstheme="minorBidi"/>
          <w:sz w:val="22"/>
          <w:szCs w:val="22"/>
          <w:lang w:val="en-US"/>
        </w:rPr>
        <w:tab/>
      </w:r>
      <w:r>
        <w:t>S3-JM-02: fixed Intra every second</w:t>
      </w:r>
      <w:r>
        <w:tab/>
      </w:r>
      <w:r>
        <w:fldChar w:fldCharType="begin"/>
      </w:r>
      <w:r>
        <w:instrText xml:space="preserve"> PAGEREF _Toc96545033 \h </w:instrText>
      </w:r>
      <w:r>
        <w:fldChar w:fldCharType="separate"/>
      </w:r>
      <w:r>
        <w:t>58</w:t>
      </w:r>
      <w:r>
        <w:fldChar w:fldCharType="end"/>
      </w:r>
    </w:p>
    <w:p w14:paraId="31F8BB66" w14:textId="277AA422" w:rsidR="00A87770" w:rsidRDefault="00A87770">
      <w:pPr>
        <w:pStyle w:val="TOC4"/>
        <w:rPr>
          <w:rFonts w:asciiTheme="minorHAnsi" w:eastAsiaTheme="minorEastAsia" w:hAnsiTheme="minorHAnsi" w:cstheme="minorBidi"/>
          <w:sz w:val="22"/>
          <w:szCs w:val="22"/>
          <w:lang w:val="en-US"/>
        </w:rPr>
      </w:pPr>
      <w:r>
        <w:t>6.4.8.3</w:t>
      </w:r>
      <w:r>
        <w:rPr>
          <w:rFonts w:asciiTheme="minorHAnsi" w:eastAsiaTheme="minorEastAsia" w:hAnsiTheme="minorHAnsi" w:cstheme="minorBidi"/>
          <w:sz w:val="22"/>
          <w:szCs w:val="22"/>
          <w:lang w:val="en-US"/>
        </w:rPr>
        <w:tab/>
      </w:r>
      <w:r>
        <w:t>H.265/HEVC Anchors</w:t>
      </w:r>
      <w:r>
        <w:tab/>
      </w:r>
      <w:r>
        <w:fldChar w:fldCharType="begin"/>
      </w:r>
      <w:r>
        <w:instrText xml:space="preserve"> PAGEREF _Toc96545034 \h </w:instrText>
      </w:r>
      <w:r>
        <w:fldChar w:fldCharType="separate"/>
      </w:r>
      <w:r>
        <w:t>59</w:t>
      </w:r>
      <w:r>
        <w:fldChar w:fldCharType="end"/>
      </w:r>
    </w:p>
    <w:p w14:paraId="2E3A0E99" w14:textId="69EED79C" w:rsidR="00A87770" w:rsidRDefault="00A87770">
      <w:pPr>
        <w:pStyle w:val="TOC5"/>
        <w:rPr>
          <w:rFonts w:asciiTheme="minorHAnsi" w:eastAsiaTheme="minorEastAsia" w:hAnsiTheme="minorHAnsi" w:cstheme="minorBidi"/>
          <w:sz w:val="22"/>
          <w:szCs w:val="22"/>
          <w:lang w:val="en-US"/>
        </w:rPr>
      </w:pPr>
      <w:r>
        <w:t>6.4.8.3.1</w:t>
      </w:r>
      <w:r>
        <w:rPr>
          <w:rFonts w:asciiTheme="minorHAnsi" w:eastAsiaTheme="minorEastAsia" w:hAnsiTheme="minorHAnsi" w:cstheme="minorBidi"/>
          <w:sz w:val="22"/>
          <w:szCs w:val="22"/>
          <w:lang w:val="en-US"/>
        </w:rPr>
        <w:tab/>
      </w:r>
      <w:r>
        <w:t>Overview</w:t>
      </w:r>
      <w:r>
        <w:tab/>
      </w:r>
      <w:r>
        <w:fldChar w:fldCharType="begin"/>
      </w:r>
      <w:r>
        <w:instrText xml:space="preserve"> PAGEREF _Toc96545035 \h </w:instrText>
      </w:r>
      <w:r>
        <w:fldChar w:fldCharType="separate"/>
      </w:r>
      <w:r>
        <w:t>59</w:t>
      </w:r>
      <w:r>
        <w:fldChar w:fldCharType="end"/>
      </w:r>
    </w:p>
    <w:p w14:paraId="044ED58F" w14:textId="364362FE" w:rsidR="00A87770" w:rsidRDefault="00A87770">
      <w:pPr>
        <w:pStyle w:val="TOC5"/>
        <w:rPr>
          <w:rFonts w:asciiTheme="minorHAnsi" w:eastAsiaTheme="minorEastAsia" w:hAnsiTheme="minorHAnsi" w:cstheme="minorBidi"/>
          <w:sz w:val="22"/>
          <w:szCs w:val="22"/>
          <w:lang w:val="en-US"/>
        </w:rPr>
      </w:pPr>
      <w:r>
        <w:t>6.4.8.3.2</w:t>
      </w:r>
      <w:r>
        <w:rPr>
          <w:rFonts w:asciiTheme="minorHAnsi" w:eastAsiaTheme="minorEastAsia" w:hAnsiTheme="minorHAnsi" w:cstheme="minorBidi"/>
          <w:sz w:val="22"/>
          <w:szCs w:val="22"/>
          <w:lang w:val="en-US"/>
        </w:rPr>
        <w:tab/>
      </w:r>
      <w:r>
        <w:t>Common Settings</w:t>
      </w:r>
      <w:r>
        <w:tab/>
      </w:r>
      <w:r>
        <w:fldChar w:fldCharType="begin"/>
      </w:r>
      <w:r>
        <w:instrText xml:space="preserve"> PAGEREF _Toc96545036 \h </w:instrText>
      </w:r>
      <w:r>
        <w:fldChar w:fldCharType="separate"/>
      </w:r>
      <w:r>
        <w:t>60</w:t>
      </w:r>
      <w:r>
        <w:fldChar w:fldCharType="end"/>
      </w:r>
    </w:p>
    <w:p w14:paraId="5F63777C" w14:textId="412323D9" w:rsidR="00A87770" w:rsidRDefault="00A87770">
      <w:pPr>
        <w:pStyle w:val="TOC5"/>
        <w:rPr>
          <w:rFonts w:asciiTheme="minorHAnsi" w:eastAsiaTheme="minorEastAsia" w:hAnsiTheme="minorHAnsi" w:cstheme="minorBidi"/>
          <w:sz w:val="22"/>
          <w:szCs w:val="22"/>
          <w:lang w:val="en-US"/>
        </w:rPr>
      </w:pPr>
      <w:r>
        <w:t>6.4.8.3.3</w:t>
      </w:r>
      <w:r>
        <w:rPr>
          <w:rFonts w:asciiTheme="minorHAnsi" w:eastAsiaTheme="minorEastAsia" w:hAnsiTheme="minorHAnsi" w:cstheme="minorBidi"/>
          <w:sz w:val="22"/>
          <w:szCs w:val="22"/>
          <w:lang w:val="en-US"/>
        </w:rPr>
        <w:tab/>
      </w:r>
      <w:r>
        <w:t>S3-HM-01 and S3-HM-03: Main 10 Profile with no fixed Intra</w:t>
      </w:r>
      <w:r>
        <w:tab/>
      </w:r>
      <w:r>
        <w:fldChar w:fldCharType="begin"/>
      </w:r>
      <w:r>
        <w:instrText xml:space="preserve"> PAGEREF _Toc96545037 \h </w:instrText>
      </w:r>
      <w:r>
        <w:fldChar w:fldCharType="separate"/>
      </w:r>
      <w:r>
        <w:t>61</w:t>
      </w:r>
      <w:r>
        <w:fldChar w:fldCharType="end"/>
      </w:r>
    </w:p>
    <w:p w14:paraId="05EBB428" w14:textId="45F1AFE2" w:rsidR="00A87770" w:rsidRDefault="00A87770">
      <w:pPr>
        <w:pStyle w:val="TOC5"/>
        <w:rPr>
          <w:rFonts w:asciiTheme="minorHAnsi" w:eastAsiaTheme="minorEastAsia" w:hAnsiTheme="minorHAnsi" w:cstheme="minorBidi"/>
          <w:sz w:val="22"/>
          <w:szCs w:val="22"/>
          <w:lang w:val="en-US"/>
        </w:rPr>
      </w:pPr>
      <w:r>
        <w:t>6.4.8.3.4</w:t>
      </w:r>
      <w:r>
        <w:rPr>
          <w:rFonts w:asciiTheme="minorHAnsi" w:eastAsiaTheme="minorEastAsia" w:hAnsiTheme="minorHAnsi" w:cstheme="minorBidi"/>
          <w:sz w:val="22"/>
          <w:szCs w:val="22"/>
          <w:lang w:val="en-US"/>
        </w:rPr>
        <w:tab/>
      </w:r>
      <w:r>
        <w:t>S3-HM-02 and S3-HM-04: Main 10 Profile with fixed Intra every second</w:t>
      </w:r>
      <w:r>
        <w:tab/>
      </w:r>
      <w:r>
        <w:fldChar w:fldCharType="begin"/>
      </w:r>
      <w:r>
        <w:instrText xml:space="preserve"> PAGEREF _Toc96545038 \h </w:instrText>
      </w:r>
      <w:r>
        <w:fldChar w:fldCharType="separate"/>
      </w:r>
      <w:r>
        <w:t>61</w:t>
      </w:r>
      <w:r>
        <w:fldChar w:fldCharType="end"/>
      </w:r>
    </w:p>
    <w:p w14:paraId="3E6B096B" w14:textId="10C672E4" w:rsidR="00A87770" w:rsidRDefault="00A87770">
      <w:pPr>
        <w:pStyle w:val="TOC5"/>
        <w:rPr>
          <w:rFonts w:asciiTheme="minorHAnsi" w:eastAsiaTheme="minorEastAsia" w:hAnsiTheme="minorHAnsi" w:cstheme="minorBidi"/>
          <w:sz w:val="22"/>
          <w:szCs w:val="22"/>
          <w:lang w:val="en-US"/>
        </w:rPr>
      </w:pPr>
      <w:r>
        <w:t>6.4.8.3.5</w:t>
      </w:r>
      <w:r>
        <w:rPr>
          <w:rFonts w:asciiTheme="minorHAnsi" w:eastAsiaTheme="minorEastAsia" w:hAnsiTheme="minorHAnsi" w:cstheme="minorBidi"/>
          <w:sz w:val="22"/>
          <w:szCs w:val="22"/>
          <w:lang w:val="en-US"/>
        </w:rPr>
        <w:tab/>
      </w:r>
      <w:r>
        <w:t>S3-SCC-01 and S3-SCC-03: Screen Content Profile with no fixed Intra</w:t>
      </w:r>
      <w:r>
        <w:tab/>
      </w:r>
      <w:r>
        <w:fldChar w:fldCharType="begin"/>
      </w:r>
      <w:r>
        <w:instrText xml:space="preserve"> PAGEREF _Toc96545039 \h </w:instrText>
      </w:r>
      <w:r>
        <w:fldChar w:fldCharType="separate"/>
      </w:r>
      <w:r>
        <w:t>61</w:t>
      </w:r>
      <w:r>
        <w:fldChar w:fldCharType="end"/>
      </w:r>
    </w:p>
    <w:p w14:paraId="2B553220" w14:textId="7AFC040D" w:rsidR="00A87770" w:rsidRDefault="00A87770">
      <w:pPr>
        <w:pStyle w:val="TOC5"/>
        <w:rPr>
          <w:rFonts w:asciiTheme="minorHAnsi" w:eastAsiaTheme="minorEastAsia" w:hAnsiTheme="minorHAnsi" w:cstheme="minorBidi"/>
          <w:sz w:val="22"/>
          <w:szCs w:val="22"/>
          <w:lang w:val="en-US"/>
        </w:rPr>
      </w:pPr>
      <w:r>
        <w:t>6.4.8.3.6</w:t>
      </w:r>
      <w:r>
        <w:rPr>
          <w:rFonts w:asciiTheme="minorHAnsi" w:eastAsiaTheme="minorEastAsia" w:hAnsiTheme="minorHAnsi" w:cstheme="minorBidi"/>
          <w:sz w:val="22"/>
          <w:szCs w:val="22"/>
          <w:lang w:val="en-US"/>
        </w:rPr>
        <w:tab/>
      </w:r>
      <w:r>
        <w:t>S3-SCC-02 and S3-SCC-04: Screen Content Profile with fixed Intra every second</w:t>
      </w:r>
      <w:r>
        <w:tab/>
      </w:r>
      <w:r>
        <w:fldChar w:fldCharType="begin"/>
      </w:r>
      <w:r>
        <w:instrText xml:space="preserve"> PAGEREF _Toc96545040 \h </w:instrText>
      </w:r>
      <w:r>
        <w:fldChar w:fldCharType="separate"/>
      </w:r>
      <w:r>
        <w:t>61</w:t>
      </w:r>
      <w:r>
        <w:fldChar w:fldCharType="end"/>
      </w:r>
    </w:p>
    <w:p w14:paraId="7E70D0CF" w14:textId="45A4C495" w:rsidR="00A87770" w:rsidRDefault="00A87770">
      <w:pPr>
        <w:pStyle w:val="TOC3"/>
        <w:rPr>
          <w:rFonts w:asciiTheme="minorHAnsi" w:eastAsiaTheme="minorEastAsia" w:hAnsiTheme="minorHAnsi" w:cstheme="minorBidi"/>
          <w:sz w:val="22"/>
          <w:szCs w:val="22"/>
          <w:lang w:val="en-US"/>
        </w:rPr>
      </w:pPr>
      <w:r>
        <w:t>6.4.9</w:t>
      </w:r>
      <w:r>
        <w:rPr>
          <w:rFonts w:asciiTheme="minorHAnsi" w:eastAsiaTheme="minorEastAsia" w:hAnsiTheme="minorHAnsi" w:cstheme="minorBidi"/>
          <w:sz w:val="22"/>
          <w:szCs w:val="22"/>
          <w:lang w:val="en-US"/>
        </w:rPr>
        <w:tab/>
      </w:r>
      <w:r>
        <w:t>Anchor Results</w:t>
      </w:r>
      <w:r>
        <w:tab/>
      </w:r>
      <w:r>
        <w:fldChar w:fldCharType="begin"/>
      </w:r>
      <w:r>
        <w:instrText xml:space="preserve"> PAGEREF _Toc96545041 \h </w:instrText>
      </w:r>
      <w:r>
        <w:fldChar w:fldCharType="separate"/>
      </w:r>
      <w:r>
        <w:t>62</w:t>
      </w:r>
      <w:r>
        <w:fldChar w:fldCharType="end"/>
      </w:r>
    </w:p>
    <w:p w14:paraId="49079793" w14:textId="4AB9BCC2" w:rsidR="00A87770" w:rsidRDefault="00A87770">
      <w:pPr>
        <w:pStyle w:val="TOC4"/>
        <w:rPr>
          <w:rFonts w:asciiTheme="minorHAnsi" w:eastAsiaTheme="minorEastAsia" w:hAnsiTheme="minorHAnsi" w:cstheme="minorBidi"/>
          <w:sz w:val="22"/>
          <w:szCs w:val="22"/>
          <w:lang w:val="en-US"/>
        </w:rPr>
      </w:pPr>
      <w:r>
        <w:t>6.4.9.1</w:t>
      </w:r>
      <w:r>
        <w:rPr>
          <w:rFonts w:asciiTheme="minorHAnsi" w:eastAsiaTheme="minorEastAsia" w:hAnsiTheme="minorHAnsi" w:cstheme="minorBidi"/>
          <w:sz w:val="22"/>
          <w:szCs w:val="22"/>
          <w:lang w:val="en-US"/>
        </w:rPr>
        <w:tab/>
      </w:r>
      <w:r>
        <w:t>H.264/AVC Anchors</w:t>
      </w:r>
      <w:r>
        <w:tab/>
      </w:r>
      <w:r>
        <w:fldChar w:fldCharType="begin"/>
      </w:r>
      <w:r>
        <w:instrText xml:space="preserve"> PAGEREF _Toc96545042 \h </w:instrText>
      </w:r>
      <w:r>
        <w:fldChar w:fldCharType="separate"/>
      </w:r>
      <w:r>
        <w:t>62</w:t>
      </w:r>
      <w:r>
        <w:fldChar w:fldCharType="end"/>
      </w:r>
    </w:p>
    <w:p w14:paraId="434EBE57" w14:textId="30ABC134" w:rsidR="00A87770" w:rsidRDefault="00A87770">
      <w:pPr>
        <w:pStyle w:val="TOC4"/>
        <w:rPr>
          <w:rFonts w:asciiTheme="minorHAnsi" w:eastAsiaTheme="minorEastAsia" w:hAnsiTheme="minorHAnsi" w:cstheme="minorBidi"/>
          <w:sz w:val="22"/>
          <w:szCs w:val="22"/>
          <w:lang w:val="en-US"/>
        </w:rPr>
      </w:pPr>
      <w:r>
        <w:t>6.4.9.2</w:t>
      </w:r>
      <w:r>
        <w:rPr>
          <w:rFonts w:asciiTheme="minorHAnsi" w:eastAsiaTheme="minorEastAsia" w:hAnsiTheme="minorHAnsi" w:cstheme="minorBidi"/>
          <w:sz w:val="22"/>
          <w:szCs w:val="22"/>
          <w:lang w:val="en-US"/>
        </w:rPr>
        <w:tab/>
      </w:r>
      <w:r>
        <w:t>H.265/HEVC Anchors</w:t>
      </w:r>
      <w:r>
        <w:tab/>
      </w:r>
      <w:r>
        <w:fldChar w:fldCharType="begin"/>
      </w:r>
      <w:r>
        <w:instrText xml:space="preserve"> PAGEREF _Toc96545043 \h </w:instrText>
      </w:r>
      <w:r>
        <w:fldChar w:fldCharType="separate"/>
      </w:r>
      <w:r>
        <w:t>62</w:t>
      </w:r>
      <w:r>
        <w:fldChar w:fldCharType="end"/>
      </w:r>
    </w:p>
    <w:p w14:paraId="3EE8E493" w14:textId="321B5152" w:rsidR="00A87770" w:rsidRDefault="00A87770">
      <w:pPr>
        <w:pStyle w:val="TOC3"/>
        <w:rPr>
          <w:rFonts w:asciiTheme="minorHAnsi" w:eastAsiaTheme="minorEastAsia" w:hAnsiTheme="minorHAnsi" w:cstheme="minorBidi"/>
          <w:sz w:val="22"/>
          <w:szCs w:val="22"/>
          <w:lang w:val="en-US"/>
        </w:rPr>
      </w:pPr>
      <w:r>
        <w:t>6.4.10</w:t>
      </w:r>
      <w:r>
        <w:rPr>
          <w:rFonts w:asciiTheme="minorHAnsi" w:eastAsiaTheme="minorEastAsia" w:hAnsiTheme="minorHAnsi" w:cstheme="minorBidi"/>
          <w:sz w:val="22"/>
          <w:szCs w:val="22"/>
          <w:lang w:val="en-US"/>
        </w:rPr>
        <w:tab/>
      </w:r>
      <w:r>
        <w:t>Additional Information and Performance Data</w:t>
      </w:r>
      <w:r>
        <w:tab/>
      </w:r>
      <w:r>
        <w:fldChar w:fldCharType="begin"/>
      </w:r>
      <w:r>
        <w:instrText xml:space="preserve"> PAGEREF _Toc96545044 \h </w:instrText>
      </w:r>
      <w:r>
        <w:fldChar w:fldCharType="separate"/>
      </w:r>
      <w:r>
        <w:t>62</w:t>
      </w:r>
      <w:r>
        <w:fldChar w:fldCharType="end"/>
      </w:r>
    </w:p>
    <w:p w14:paraId="0795B47F" w14:textId="39FAA35C" w:rsidR="00A87770" w:rsidRDefault="00A87770">
      <w:pPr>
        <w:pStyle w:val="TOC2"/>
        <w:rPr>
          <w:rFonts w:asciiTheme="minorHAnsi" w:eastAsiaTheme="minorEastAsia" w:hAnsiTheme="minorHAnsi" w:cstheme="minorBidi"/>
          <w:sz w:val="22"/>
          <w:szCs w:val="22"/>
          <w:lang w:val="en-US"/>
        </w:rPr>
      </w:pPr>
      <w:r>
        <w:t>6.5</w:t>
      </w:r>
      <w:r>
        <w:rPr>
          <w:rFonts w:asciiTheme="minorHAnsi" w:eastAsiaTheme="minorEastAsia" w:hAnsiTheme="minorHAnsi" w:cstheme="minorBidi"/>
          <w:sz w:val="22"/>
          <w:szCs w:val="22"/>
          <w:lang w:val="en-US"/>
        </w:rPr>
        <w:tab/>
      </w:r>
      <w:r>
        <w:t>Scenario 4: Messaging and Social Sharing</w:t>
      </w:r>
      <w:r>
        <w:tab/>
      </w:r>
      <w:r>
        <w:fldChar w:fldCharType="begin"/>
      </w:r>
      <w:r>
        <w:instrText xml:space="preserve"> PAGEREF _Toc96545045 \h </w:instrText>
      </w:r>
      <w:r>
        <w:fldChar w:fldCharType="separate"/>
      </w:r>
      <w:r>
        <w:t>63</w:t>
      </w:r>
      <w:r>
        <w:fldChar w:fldCharType="end"/>
      </w:r>
    </w:p>
    <w:p w14:paraId="153A1E7E" w14:textId="348D64D2" w:rsidR="00A87770" w:rsidRDefault="00A87770">
      <w:pPr>
        <w:pStyle w:val="TOC3"/>
        <w:rPr>
          <w:rFonts w:asciiTheme="minorHAnsi" w:eastAsiaTheme="minorEastAsia" w:hAnsiTheme="minorHAnsi" w:cstheme="minorBidi"/>
          <w:sz w:val="22"/>
          <w:szCs w:val="22"/>
          <w:lang w:val="en-US"/>
        </w:rPr>
      </w:pPr>
      <w:r>
        <w:t>6.5.1</w:t>
      </w:r>
      <w:r>
        <w:rPr>
          <w:rFonts w:asciiTheme="minorHAnsi" w:eastAsiaTheme="minorEastAsia" w:hAnsiTheme="minorHAnsi" w:cstheme="minorBidi"/>
          <w:sz w:val="22"/>
          <w:szCs w:val="22"/>
          <w:lang w:val="en-US"/>
        </w:rPr>
        <w:tab/>
      </w:r>
      <w:r>
        <w:t>Motivation</w:t>
      </w:r>
      <w:r>
        <w:tab/>
      </w:r>
      <w:r>
        <w:fldChar w:fldCharType="begin"/>
      </w:r>
      <w:r>
        <w:instrText xml:space="preserve"> PAGEREF _Toc96545046 \h </w:instrText>
      </w:r>
      <w:r>
        <w:fldChar w:fldCharType="separate"/>
      </w:r>
      <w:r>
        <w:t>63</w:t>
      </w:r>
      <w:r>
        <w:fldChar w:fldCharType="end"/>
      </w:r>
    </w:p>
    <w:p w14:paraId="71B07DA5" w14:textId="15331076" w:rsidR="00A87770" w:rsidRDefault="00A87770">
      <w:pPr>
        <w:pStyle w:val="TOC3"/>
        <w:rPr>
          <w:rFonts w:asciiTheme="minorHAnsi" w:eastAsiaTheme="minorEastAsia" w:hAnsiTheme="minorHAnsi" w:cstheme="minorBidi"/>
          <w:sz w:val="22"/>
          <w:szCs w:val="22"/>
          <w:lang w:val="en-US"/>
        </w:rPr>
      </w:pPr>
      <w:r>
        <w:t>6.5.2</w:t>
      </w:r>
      <w:r>
        <w:rPr>
          <w:rFonts w:asciiTheme="minorHAnsi" w:eastAsiaTheme="minorEastAsia" w:hAnsiTheme="minorHAnsi" w:cstheme="minorBidi"/>
          <w:sz w:val="22"/>
          <w:szCs w:val="22"/>
          <w:lang w:val="en-US"/>
        </w:rPr>
        <w:tab/>
      </w:r>
      <w:r>
        <w:t>Description of the Anticipated Application</w:t>
      </w:r>
      <w:r>
        <w:tab/>
      </w:r>
      <w:r>
        <w:fldChar w:fldCharType="begin"/>
      </w:r>
      <w:r>
        <w:instrText xml:space="preserve"> PAGEREF _Toc96545047 \h </w:instrText>
      </w:r>
      <w:r>
        <w:fldChar w:fldCharType="separate"/>
      </w:r>
      <w:r>
        <w:t>64</w:t>
      </w:r>
      <w:r>
        <w:fldChar w:fldCharType="end"/>
      </w:r>
    </w:p>
    <w:p w14:paraId="1AD113C9" w14:textId="2EF4804A" w:rsidR="00A87770" w:rsidRDefault="00A87770">
      <w:pPr>
        <w:pStyle w:val="TOC3"/>
        <w:rPr>
          <w:rFonts w:asciiTheme="minorHAnsi" w:eastAsiaTheme="minorEastAsia" w:hAnsiTheme="minorHAnsi" w:cstheme="minorBidi"/>
          <w:sz w:val="22"/>
          <w:szCs w:val="22"/>
          <w:lang w:val="en-US"/>
        </w:rPr>
      </w:pPr>
      <w:r>
        <w:t>6.5.3</w:t>
      </w:r>
      <w:r>
        <w:rPr>
          <w:rFonts w:asciiTheme="minorHAnsi" w:eastAsiaTheme="minorEastAsia" w:hAnsiTheme="minorHAnsi" w:cstheme="minorBidi"/>
          <w:sz w:val="22"/>
          <w:szCs w:val="22"/>
          <w:lang w:val="en-US"/>
        </w:rPr>
        <w:tab/>
      </w:r>
      <w:r>
        <w:t>Source Format Properties</w:t>
      </w:r>
      <w:r>
        <w:tab/>
      </w:r>
      <w:r>
        <w:fldChar w:fldCharType="begin"/>
      </w:r>
      <w:r>
        <w:instrText xml:space="preserve"> PAGEREF _Toc96545048 \h </w:instrText>
      </w:r>
      <w:r>
        <w:fldChar w:fldCharType="separate"/>
      </w:r>
      <w:r>
        <w:t>65</w:t>
      </w:r>
      <w:r>
        <w:fldChar w:fldCharType="end"/>
      </w:r>
    </w:p>
    <w:p w14:paraId="61F0CEC6" w14:textId="3F693BB5" w:rsidR="00A87770" w:rsidRDefault="00A87770">
      <w:pPr>
        <w:pStyle w:val="TOC3"/>
        <w:rPr>
          <w:rFonts w:asciiTheme="minorHAnsi" w:eastAsiaTheme="minorEastAsia" w:hAnsiTheme="minorHAnsi" w:cstheme="minorBidi"/>
          <w:sz w:val="22"/>
          <w:szCs w:val="22"/>
          <w:lang w:val="en-US"/>
        </w:rPr>
      </w:pPr>
      <w:r>
        <w:t>6.5.4</w:t>
      </w:r>
      <w:r>
        <w:rPr>
          <w:rFonts w:asciiTheme="minorHAnsi" w:eastAsiaTheme="minorEastAsia" w:hAnsiTheme="minorHAnsi" w:cstheme="minorBidi"/>
          <w:sz w:val="22"/>
          <w:szCs w:val="22"/>
          <w:lang w:val="en-US"/>
        </w:rPr>
        <w:tab/>
      </w:r>
      <w:r>
        <w:t>Encoding and Decoding Constraints</w:t>
      </w:r>
      <w:r>
        <w:tab/>
      </w:r>
      <w:r>
        <w:fldChar w:fldCharType="begin"/>
      </w:r>
      <w:r>
        <w:instrText xml:space="preserve"> PAGEREF _Toc96545049 \h </w:instrText>
      </w:r>
      <w:r>
        <w:fldChar w:fldCharType="separate"/>
      </w:r>
      <w:r>
        <w:t>66</w:t>
      </w:r>
      <w:r>
        <w:fldChar w:fldCharType="end"/>
      </w:r>
    </w:p>
    <w:p w14:paraId="6E396A14" w14:textId="77C59194" w:rsidR="00A87770" w:rsidRDefault="00A87770">
      <w:pPr>
        <w:pStyle w:val="TOC3"/>
        <w:rPr>
          <w:rFonts w:asciiTheme="minorHAnsi" w:eastAsiaTheme="minorEastAsia" w:hAnsiTheme="minorHAnsi" w:cstheme="minorBidi"/>
          <w:sz w:val="22"/>
          <w:szCs w:val="22"/>
          <w:lang w:val="en-US"/>
        </w:rPr>
      </w:pPr>
      <w:r>
        <w:t>6.5.5</w:t>
      </w:r>
      <w:r>
        <w:rPr>
          <w:rFonts w:asciiTheme="minorHAnsi" w:eastAsiaTheme="minorEastAsia" w:hAnsiTheme="minorHAnsi" w:cstheme="minorBidi"/>
          <w:sz w:val="22"/>
          <w:szCs w:val="22"/>
          <w:lang w:val="en-US"/>
        </w:rPr>
        <w:tab/>
      </w:r>
      <w:r>
        <w:t>Performance Metrics</w:t>
      </w:r>
      <w:r>
        <w:tab/>
      </w:r>
      <w:r>
        <w:fldChar w:fldCharType="begin"/>
      </w:r>
      <w:r>
        <w:instrText xml:space="preserve"> PAGEREF _Toc96545050 \h </w:instrText>
      </w:r>
      <w:r>
        <w:fldChar w:fldCharType="separate"/>
      </w:r>
      <w:r>
        <w:t>66</w:t>
      </w:r>
      <w:r>
        <w:fldChar w:fldCharType="end"/>
      </w:r>
    </w:p>
    <w:p w14:paraId="2BA76D8A" w14:textId="49C1EF47" w:rsidR="00A87770" w:rsidRDefault="00A87770">
      <w:pPr>
        <w:pStyle w:val="TOC3"/>
        <w:rPr>
          <w:rFonts w:asciiTheme="minorHAnsi" w:eastAsiaTheme="minorEastAsia" w:hAnsiTheme="minorHAnsi" w:cstheme="minorBidi"/>
          <w:sz w:val="22"/>
          <w:szCs w:val="22"/>
          <w:lang w:val="en-US"/>
        </w:rPr>
      </w:pPr>
      <w:r>
        <w:t>6.5.6</w:t>
      </w:r>
      <w:r>
        <w:rPr>
          <w:rFonts w:asciiTheme="minorHAnsi" w:eastAsiaTheme="minorEastAsia" w:hAnsiTheme="minorHAnsi" w:cstheme="minorBidi"/>
          <w:sz w:val="22"/>
          <w:szCs w:val="22"/>
          <w:lang w:val="en-US"/>
        </w:rPr>
        <w:tab/>
      </w:r>
      <w:r>
        <w:t>Interoperability Considerations</w:t>
      </w:r>
      <w:r>
        <w:tab/>
      </w:r>
      <w:r>
        <w:fldChar w:fldCharType="begin"/>
      </w:r>
      <w:r>
        <w:instrText xml:space="preserve"> PAGEREF _Toc96545051 \h </w:instrText>
      </w:r>
      <w:r>
        <w:fldChar w:fldCharType="separate"/>
      </w:r>
      <w:r>
        <w:t>66</w:t>
      </w:r>
      <w:r>
        <w:fldChar w:fldCharType="end"/>
      </w:r>
    </w:p>
    <w:p w14:paraId="51220CBE" w14:textId="33A0DD9F" w:rsidR="00A87770" w:rsidRDefault="00A87770">
      <w:pPr>
        <w:pStyle w:val="TOC3"/>
        <w:rPr>
          <w:rFonts w:asciiTheme="minorHAnsi" w:eastAsiaTheme="minorEastAsia" w:hAnsiTheme="minorHAnsi" w:cstheme="minorBidi"/>
          <w:sz w:val="22"/>
          <w:szCs w:val="22"/>
          <w:lang w:val="en-US"/>
        </w:rPr>
      </w:pPr>
      <w:r>
        <w:t>6.5.7</w:t>
      </w:r>
      <w:r>
        <w:rPr>
          <w:rFonts w:asciiTheme="minorHAnsi" w:eastAsiaTheme="minorEastAsia" w:hAnsiTheme="minorHAnsi" w:cstheme="minorBidi"/>
          <w:sz w:val="22"/>
          <w:szCs w:val="22"/>
          <w:lang w:val="en-US"/>
        </w:rPr>
        <w:tab/>
      </w:r>
      <w:r>
        <w:t>Reference Sequences</w:t>
      </w:r>
      <w:r>
        <w:tab/>
      </w:r>
      <w:r>
        <w:fldChar w:fldCharType="begin"/>
      </w:r>
      <w:r>
        <w:instrText xml:space="preserve"> PAGEREF _Toc96545052 \h </w:instrText>
      </w:r>
      <w:r>
        <w:fldChar w:fldCharType="separate"/>
      </w:r>
      <w:r>
        <w:t>67</w:t>
      </w:r>
      <w:r>
        <w:fldChar w:fldCharType="end"/>
      </w:r>
    </w:p>
    <w:p w14:paraId="224FA50D" w14:textId="592BFE76" w:rsidR="00A87770" w:rsidRDefault="00A87770">
      <w:pPr>
        <w:pStyle w:val="TOC3"/>
        <w:rPr>
          <w:rFonts w:asciiTheme="minorHAnsi" w:eastAsiaTheme="minorEastAsia" w:hAnsiTheme="minorHAnsi" w:cstheme="minorBidi"/>
          <w:sz w:val="22"/>
          <w:szCs w:val="22"/>
          <w:lang w:val="en-US"/>
        </w:rPr>
      </w:pPr>
      <w:r>
        <w:t>6.5.8</w:t>
      </w:r>
      <w:r>
        <w:rPr>
          <w:rFonts w:asciiTheme="minorHAnsi" w:eastAsiaTheme="minorEastAsia" w:hAnsiTheme="minorHAnsi" w:cstheme="minorBidi"/>
          <w:sz w:val="22"/>
          <w:szCs w:val="22"/>
          <w:lang w:val="en-US"/>
        </w:rPr>
        <w:tab/>
      </w:r>
      <w:r>
        <w:t>Anchor Definition</w:t>
      </w:r>
      <w:r>
        <w:tab/>
      </w:r>
      <w:r>
        <w:fldChar w:fldCharType="begin"/>
      </w:r>
      <w:r>
        <w:instrText xml:space="preserve"> PAGEREF _Toc96545053 \h </w:instrText>
      </w:r>
      <w:r>
        <w:fldChar w:fldCharType="separate"/>
      </w:r>
      <w:r>
        <w:t>67</w:t>
      </w:r>
      <w:r>
        <w:fldChar w:fldCharType="end"/>
      </w:r>
    </w:p>
    <w:p w14:paraId="647B96E6" w14:textId="61262061" w:rsidR="00A87770" w:rsidRDefault="00A87770">
      <w:pPr>
        <w:pStyle w:val="TOC4"/>
        <w:rPr>
          <w:rFonts w:asciiTheme="minorHAnsi" w:eastAsiaTheme="minorEastAsia" w:hAnsiTheme="minorHAnsi" w:cstheme="minorBidi"/>
          <w:sz w:val="22"/>
          <w:szCs w:val="22"/>
          <w:lang w:val="en-US"/>
        </w:rPr>
      </w:pPr>
      <w:r>
        <w:t>6.5.8.1</w:t>
      </w:r>
      <w:r>
        <w:rPr>
          <w:rFonts w:asciiTheme="minorHAnsi" w:eastAsiaTheme="minorEastAsia" w:hAnsiTheme="minorHAnsi" w:cstheme="minorBidi"/>
          <w:sz w:val="22"/>
          <w:szCs w:val="22"/>
          <w:lang w:val="en-US"/>
        </w:rPr>
        <w:tab/>
      </w:r>
      <w:r>
        <w:t>Overview</w:t>
      </w:r>
      <w:r>
        <w:tab/>
      </w:r>
      <w:r>
        <w:fldChar w:fldCharType="begin"/>
      </w:r>
      <w:r>
        <w:instrText xml:space="preserve"> PAGEREF _Toc96545054 \h </w:instrText>
      </w:r>
      <w:r>
        <w:fldChar w:fldCharType="separate"/>
      </w:r>
      <w:r>
        <w:t>67</w:t>
      </w:r>
      <w:r>
        <w:fldChar w:fldCharType="end"/>
      </w:r>
    </w:p>
    <w:p w14:paraId="7458D1B7" w14:textId="6072B243" w:rsidR="00A87770" w:rsidRDefault="00A87770">
      <w:pPr>
        <w:pStyle w:val="TOC4"/>
        <w:rPr>
          <w:rFonts w:asciiTheme="minorHAnsi" w:eastAsiaTheme="minorEastAsia" w:hAnsiTheme="minorHAnsi" w:cstheme="minorBidi"/>
          <w:sz w:val="22"/>
          <w:szCs w:val="22"/>
          <w:lang w:val="en-US"/>
        </w:rPr>
      </w:pPr>
      <w:r>
        <w:t>6.5.8.2</w:t>
      </w:r>
      <w:r>
        <w:rPr>
          <w:rFonts w:asciiTheme="minorHAnsi" w:eastAsiaTheme="minorEastAsia" w:hAnsiTheme="minorHAnsi" w:cstheme="minorBidi"/>
          <w:sz w:val="22"/>
          <w:szCs w:val="22"/>
          <w:lang w:val="en-US"/>
        </w:rPr>
        <w:tab/>
      </w:r>
      <w:r>
        <w:t>H.264/AVC Anchors</w:t>
      </w:r>
      <w:r>
        <w:tab/>
      </w:r>
      <w:r>
        <w:fldChar w:fldCharType="begin"/>
      </w:r>
      <w:r>
        <w:instrText xml:space="preserve"> PAGEREF _Toc96545055 \h </w:instrText>
      </w:r>
      <w:r>
        <w:fldChar w:fldCharType="separate"/>
      </w:r>
      <w:r>
        <w:t>67</w:t>
      </w:r>
      <w:r>
        <w:fldChar w:fldCharType="end"/>
      </w:r>
    </w:p>
    <w:p w14:paraId="0E72435C" w14:textId="7995A165" w:rsidR="00A87770" w:rsidRDefault="00A87770">
      <w:pPr>
        <w:pStyle w:val="TOC5"/>
        <w:rPr>
          <w:rFonts w:asciiTheme="minorHAnsi" w:eastAsiaTheme="minorEastAsia" w:hAnsiTheme="minorHAnsi" w:cstheme="minorBidi"/>
          <w:sz w:val="22"/>
          <w:szCs w:val="22"/>
          <w:lang w:val="en-US"/>
        </w:rPr>
      </w:pPr>
      <w:r>
        <w:t>6.5.8.2.1</w:t>
      </w:r>
      <w:r>
        <w:rPr>
          <w:rFonts w:asciiTheme="minorHAnsi" w:eastAsiaTheme="minorEastAsia" w:hAnsiTheme="minorHAnsi" w:cstheme="minorBidi"/>
          <w:sz w:val="22"/>
          <w:szCs w:val="22"/>
          <w:lang w:val="en-US"/>
        </w:rPr>
        <w:tab/>
      </w:r>
      <w:r>
        <w:t>Overview</w:t>
      </w:r>
      <w:r>
        <w:tab/>
      </w:r>
      <w:r>
        <w:fldChar w:fldCharType="begin"/>
      </w:r>
      <w:r>
        <w:instrText xml:space="preserve"> PAGEREF _Toc96545056 \h </w:instrText>
      </w:r>
      <w:r>
        <w:fldChar w:fldCharType="separate"/>
      </w:r>
      <w:r>
        <w:t>67</w:t>
      </w:r>
      <w:r>
        <w:fldChar w:fldCharType="end"/>
      </w:r>
    </w:p>
    <w:p w14:paraId="508EC6DC" w14:textId="0ACC3987" w:rsidR="00A87770" w:rsidRDefault="00A87770">
      <w:pPr>
        <w:pStyle w:val="TOC5"/>
        <w:rPr>
          <w:rFonts w:asciiTheme="minorHAnsi" w:eastAsiaTheme="minorEastAsia" w:hAnsiTheme="minorHAnsi" w:cstheme="minorBidi"/>
          <w:sz w:val="22"/>
          <w:szCs w:val="22"/>
          <w:lang w:val="en-US"/>
        </w:rPr>
      </w:pPr>
      <w:r>
        <w:t>6.5.8.2.2</w:t>
      </w:r>
      <w:r>
        <w:rPr>
          <w:rFonts w:asciiTheme="minorHAnsi" w:eastAsiaTheme="minorEastAsia" w:hAnsiTheme="minorHAnsi" w:cstheme="minorBidi"/>
          <w:sz w:val="22"/>
          <w:szCs w:val="22"/>
          <w:lang w:val="en-US"/>
        </w:rPr>
        <w:tab/>
      </w:r>
      <w:r>
        <w:t>Common Parameters</w:t>
      </w:r>
      <w:r>
        <w:tab/>
      </w:r>
      <w:r>
        <w:fldChar w:fldCharType="begin"/>
      </w:r>
      <w:r>
        <w:instrText xml:space="preserve"> PAGEREF _Toc96545057 \h </w:instrText>
      </w:r>
      <w:r>
        <w:fldChar w:fldCharType="separate"/>
      </w:r>
      <w:r>
        <w:t>67</w:t>
      </w:r>
      <w:r>
        <w:fldChar w:fldCharType="end"/>
      </w:r>
    </w:p>
    <w:p w14:paraId="106FC6BC" w14:textId="3EE5789F" w:rsidR="00A87770" w:rsidRDefault="00A87770">
      <w:pPr>
        <w:pStyle w:val="TOC5"/>
        <w:rPr>
          <w:rFonts w:asciiTheme="minorHAnsi" w:eastAsiaTheme="minorEastAsia" w:hAnsiTheme="minorHAnsi" w:cstheme="minorBidi"/>
          <w:sz w:val="22"/>
          <w:szCs w:val="22"/>
          <w:lang w:val="en-US"/>
        </w:rPr>
      </w:pPr>
      <w:r>
        <w:t>6.5.8.2.3</w:t>
      </w:r>
      <w:r>
        <w:rPr>
          <w:rFonts w:asciiTheme="minorHAnsi" w:eastAsiaTheme="minorEastAsia" w:hAnsiTheme="minorHAnsi" w:cstheme="minorBidi"/>
          <w:sz w:val="22"/>
          <w:szCs w:val="22"/>
          <w:lang w:val="en-US"/>
        </w:rPr>
        <w:tab/>
      </w:r>
      <w:r>
        <w:t>S4-JM-01: no Intra</w:t>
      </w:r>
      <w:r>
        <w:tab/>
      </w:r>
      <w:r>
        <w:fldChar w:fldCharType="begin"/>
      </w:r>
      <w:r>
        <w:instrText xml:space="preserve"> PAGEREF _Toc96545058 \h </w:instrText>
      </w:r>
      <w:r>
        <w:fldChar w:fldCharType="separate"/>
      </w:r>
      <w:r>
        <w:t>67</w:t>
      </w:r>
      <w:r>
        <w:fldChar w:fldCharType="end"/>
      </w:r>
    </w:p>
    <w:p w14:paraId="2B27C17C" w14:textId="00C50C62" w:rsidR="00A87770" w:rsidRDefault="00A87770">
      <w:pPr>
        <w:pStyle w:val="TOC5"/>
        <w:rPr>
          <w:rFonts w:asciiTheme="minorHAnsi" w:eastAsiaTheme="minorEastAsia" w:hAnsiTheme="minorHAnsi" w:cstheme="minorBidi"/>
          <w:sz w:val="22"/>
          <w:szCs w:val="22"/>
          <w:lang w:val="en-US"/>
        </w:rPr>
      </w:pPr>
      <w:r>
        <w:t>6.5.8.2.4</w:t>
      </w:r>
      <w:r>
        <w:rPr>
          <w:rFonts w:asciiTheme="minorHAnsi" w:eastAsiaTheme="minorEastAsia" w:hAnsiTheme="minorHAnsi" w:cstheme="minorBidi"/>
          <w:sz w:val="22"/>
          <w:szCs w:val="22"/>
          <w:lang w:val="en-US"/>
        </w:rPr>
        <w:tab/>
      </w:r>
      <w:r>
        <w:t>S4-JM-02: Intra</w:t>
      </w:r>
      <w:r>
        <w:tab/>
      </w:r>
      <w:r>
        <w:fldChar w:fldCharType="begin"/>
      </w:r>
      <w:r>
        <w:instrText xml:space="preserve"> PAGEREF _Toc96545059 \h </w:instrText>
      </w:r>
      <w:r>
        <w:fldChar w:fldCharType="separate"/>
      </w:r>
      <w:r>
        <w:t>67</w:t>
      </w:r>
      <w:r>
        <w:fldChar w:fldCharType="end"/>
      </w:r>
    </w:p>
    <w:p w14:paraId="2F368BD0" w14:textId="7A0AD3FE" w:rsidR="00A87770" w:rsidRDefault="00A87770">
      <w:pPr>
        <w:pStyle w:val="TOC4"/>
        <w:rPr>
          <w:rFonts w:asciiTheme="minorHAnsi" w:eastAsiaTheme="minorEastAsia" w:hAnsiTheme="minorHAnsi" w:cstheme="minorBidi"/>
          <w:sz w:val="22"/>
          <w:szCs w:val="22"/>
          <w:lang w:val="en-US"/>
        </w:rPr>
      </w:pPr>
      <w:r>
        <w:t>6.5.8.3</w:t>
      </w:r>
      <w:r>
        <w:rPr>
          <w:rFonts w:asciiTheme="minorHAnsi" w:eastAsiaTheme="minorEastAsia" w:hAnsiTheme="minorHAnsi" w:cstheme="minorBidi"/>
          <w:sz w:val="22"/>
          <w:szCs w:val="22"/>
          <w:lang w:val="en-US"/>
        </w:rPr>
        <w:tab/>
      </w:r>
      <w:r>
        <w:t>H.265/HEVC Anchors</w:t>
      </w:r>
      <w:r>
        <w:tab/>
      </w:r>
      <w:r>
        <w:fldChar w:fldCharType="begin"/>
      </w:r>
      <w:r>
        <w:instrText xml:space="preserve"> PAGEREF _Toc96545060 \h </w:instrText>
      </w:r>
      <w:r>
        <w:fldChar w:fldCharType="separate"/>
      </w:r>
      <w:r>
        <w:t>68</w:t>
      </w:r>
      <w:r>
        <w:fldChar w:fldCharType="end"/>
      </w:r>
    </w:p>
    <w:p w14:paraId="5A9E7544" w14:textId="343ABAA3" w:rsidR="00A87770" w:rsidRDefault="00A87770">
      <w:pPr>
        <w:pStyle w:val="TOC5"/>
        <w:rPr>
          <w:rFonts w:asciiTheme="minorHAnsi" w:eastAsiaTheme="minorEastAsia" w:hAnsiTheme="minorHAnsi" w:cstheme="minorBidi"/>
          <w:sz w:val="22"/>
          <w:szCs w:val="22"/>
          <w:lang w:val="en-US"/>
        </w:rPr>
      </w:pPr>
      <w:r>
        <w:t>6.5.8.3.1</w:t>
      </w:r>
      <w:r>
        <w:rPr>
          <w:rFonts w:asciiTheme="minorHAnsi" w:eastAsiaTheme="minorEastAsia" w:hAnsiTheme="minorHAnsi" w:cstheme="minorBidi"/>
          <w:sz w:val="22"/>
          <w:szCs w:val="22"/>
          <w:lang w:val="en-US"/>
        </w:rPr>
        <w:tab/>
      </w:r>
      <w:r>
        <w:t>Overview</w:t>
      </w:r>
      <w:r>
        <w:tab/>
      </w:r>
      <w:r>
        <w:fldChar w:fldCharType="begin"/>
      </w:r>
      <w:r>
        <w:instrText xml:space="preserve"> PAGEREF _Toc96545061 \h </w:instrText>
      </w:r>
      <w:r>
        <w:fldChar w:fldCharType="separate"/>
      </w:r>
      <w:r>
        <w:t>68</w:t>
      </w:r>
      <w:r>
        <w:fldChar w:fldCharType="end"/>
      </w:r>
    </w:p>
    <w:p w14:paraId="0C058F38" w14:textId="3742FFBE" w:rsidR="00A87770" w:rsidRDefault="00A87770">
      <w:pPr>
        <w:pStyle w:val="TOC5"/>
        <w:rPr>
          <w:rFonts w:asciiTheme="minorHAnsi" w:eastAsiaTheme="minorEastAsia" w:hAnsiTheme="minorHAnsi" w:cstheme="minorBidi"/>
          <w:sz w:val="22"/>
          <w:szCs w:val="22"/>
          <w:lang w:val="en-US"/>
        </w:rPr>
      </w:pPr>
      <w:r>
        <w:t>6.5.8.3.2</w:t>
      </w:r>
      <w:r>
        <w:rPr>
          <w:rFonts w:asciiTheme="minorHAnsi" w:eastAsiaTheme="minorEastAsia" w:hAnsiTheme="minorHAnsi" w:cstheme="minorBidi"/>
          <w:sz w:val="22"/>
          <w:szCs w:val="22"/>
          <w:lang w:val="en-US"/>
        </w:rPr>
        <w:tab/>
      </w:r>
      <w:r>
        <w:t>Common Parameters</w:t>
      </w:r>
      <w:r>
        <w:tab/>
      </w:r>
      <w:r>
        <w:fldChar w:fldCharType="begin"/>
      </w:r>
      <w:r>
        <w:instrText xml:space="preserve"> PAGEREF _Toc96545062 \h </w:instrText>
      </w:r>
      <w:r>
        <w:fldChar w:fldCharType="separate"/>
      </w:r>
      <w:r>
        <w:t>68</w:t>
      </w:r>
      <w:r>
        <w:fldChar w:fldCharType="end"/>
      </w:r>
    </w:p>
    <w:p w14:paraId="4C53FED5" w14:textId="683B17B6" w:rsidR="00A87770" w:rsidRDefault="00A87770">
      <w:pPr>
        <w:pStyle w:val="TOC5"/>
        <w:rPr>
          <w:rFonts w:asciiTheme="minorHAnsi" w:eastAsiaTheme="minorEastAsia" w:hAnsiTheme="minorHAnsi" w:cstheme="minorBidi"/>
          <w:sz w:val="22"/>
          <w:szCs w:val="22"/>
          <w:lang w:val="en-US"/>
        </w:rPr>
      </w:pPr>
      <w:r>
        <w:t>6.5.8.3.4</w:t>
      </w:r>
      <w:r>
        <w:rPr>
          <w:rFonts w:asciiTheme="minorHAnsi" w:eastAsiaTheme="minorEastAsia" w:hAnsiTheme="minorHAnsi" w:cstheme="minorBidi"/>
          <w:sz w:val="22"/>
          <w:szCs w:val="22"/>
          <w:lang w:val="en-US"/>
        </w:rPr>
        <w:tab/>
      </w:r>
      <w:r>
        <w:t>S4-HM-02: Intra</w:t>
      </w:r>
      <w:r>
        <w:tab/>
      </w:r>
      <w:r>
        <w:fldChar w:fldCharType="begin"/>
      </w:r>
      <w:r>
        <w:instrText xml:space="preserve"> PAGEREF _Toc96545063 \h </w:instrText>
      </w:r>
      <w:r>
        <w:fldChar w:fldCharType="separate"/>
      </w:r>
      <w:r>
        <w:t>68</w:t>
      </w:r>
      <w:r>
        <w:fldChar w:fldCharType="end"/>
      </w:r>
    </w:p>
    <w:p w14:paraId="4D6400A7" w14:textId="7483E7D8" w:rsidR="00A87770" w:rsidRDefault="00A87770">
      <w:pPr>
        <w:pStyle w:val="TOC3"/>
        <w:rPr>
          <w:rFonts w:asciiTheme="minorHAnsi" w:eastAsiaTheme="minorEastAsia" w:hAnsiTheme="minorHAnsi" w:cstheme="minorBidi"/>
          <w:sz w:val="22"/>
          <w:szCs w:val="22"/>
          <w:lang w:val="en-US"/>
        </w:rPr>
      </w:pPr>
      <w:r>
        <w:t>6.5.9</w:t>
      </w:r>
      <w:r>
        <w:rPr>
          <w:rFonts w:asciiTheme="minorHAnsi" w:eastAsiaTheme="minorEastAsia" w:hAnsiTheme="minorHAnsi" w:cstheme="minorBidi"/>
          <w:sz w:val="22"/>
          <w:szCs w:val="22"/>
          <w:lang w:val="en-US"/>
        </w:rPr>
        <w:tab/>
      </w:r>
      <w:r>
        <w:t>Anchor Results</w:t>
      </w:r>
      <w:r>
        <w:tab/>
      </w:r>
      <w:r>
        <w:fldChar w:fldCharType="begin"/>
      </w:r>
      <w:r>
        <w:instrText xml:space="preserve"> PAGEREF _Toc96545064 \h </w:instrText>
      </w:r>
      <w:r>
        <w:fldChar w:fldCharType="separate"/>
      </w:r>
      <w:r>
        <w:t>68</w:t>
      </w:r>
      <w:r>
        <w:fldChar w:fldCharType="end"/>
      </w:r>
    </w:p>
    <w:p w14:paraId="1079E741" w14:textId="5C289193" w:rsidR="00A87770" w:rsidRDefault="00A87770">
      <w:pPr>
        <w:pStyle w:val="TOC4"/>
        <w:rPr>
          <w:rFonts w:asciiTheme="minorHAnsi" w:eastAsiaTheme="minorEastAsia" w:hAnsiTheme="minorHAnsi" w:cstheme="minorBidi"/>
          <w:sz w:val="22"/>
          <w:szCs w:val="22"/>
          <w:lang w:val="en-US"/>
        </w:rPr>
      </w:pPr>
      <w:r>
        <w:t>6.5.9.1</w:t>
      </w:r>
      <w:r>
        <w:rPr>
          <w:rFonts w:asciiTheme="minorHAnsi" w:eastAsiaTheme="minorEastAsia" w:hAnsiTheme="minorHAnsi" w:cstheme="minorBidi"/>
          <w:sz w:val="22"/>
          <w:szCs w:val="22"/>
          <w:lang w:val="en-US"/>
        </w:rPr>
        <w:tab/>
      </w:r>
      <w:r>
        <w:t>H.264/AVC Anchors</w:t>
      </w:r>
      <w:r>
        <w:tab/>
      </w:r>
      <w:r>
        <w:fldChar w:fldCharType="begin"/>
      </w:r>
      <w:r>
        <w:instrText xml:space="preserve"> PAGEREF _Toc96545065 \h </w:instrText>
      </w:r>
      <w:r>
        <w:fldChar w:fldCharType="separate"/>
      </w:r>
      <w:r>
        <w:t>68</w:t>
      </w:r>
      <w:r>
        <w:fldChar w:fldCharType="end"/>
      </w:r>
    </w:p>
    <w:p w14:paraId="2FA96143" w14:textId="0C82F12B" w:rsidR="00A87770" w:rsidRDefault="00A87770">
      <w:pPr>
        <w:pStyle w:val="TOC4"/>
        <w:rPr>
          <w:rFonts w:asciiTheme="minorHAnsi" w:eastAsiaTheme="minorEastAsia" w:hAnsiTheme="minorHAnsi" w:cstheme="minorBidi"/>
          <w:sz w:val="22"/>
          <w:szCs w:val="22"/>
          <w:lang w:val="en-US"/>
        </w:rPr>
      </w:pPr>
      <w:r>
        <w:t>6.5.9.2</w:t>
      </w:r>
      <w:r>
        <w:rPr>
          <w:rFonts w:asciiTheme="minorHAnsi" w:eastAsiaTheme="minorEastAsia" w:hAnsiTheme="minorHAnsi" w:cstheme="minorBidi"/>
          <w:sz w:val="22"/>
          <w:szCs w:val="22"/>
          <w:lang w:val="en-US"/>
        </w:rPr>
        <w:tab/>
      </w:r>
      <w:r>
        <w:t>H.265/HEVC Anchors</w:t>
      </w:r>
      <w:r>
        <w:tab/>
      </w:r>
      <w:r>
        <w:fldChar w:fldCharType="begin"/>
      </w:r>
      <w:r>
        <w:instrText xml:space="preserve"> PAGEREF _Toc96545066 \h </w:instrText>
      </w:r>
      <w:r>
        <w:fldChar w:fldCharType="separate"/>
      </w:r>
      <w:r>
        <w:t>68</w:t>
      </w:r>
      <w:r>
        <w:fldChar w:fldCharType="end"/>
      </w:r>
    </w:p>
    <w:p w14:paraId="1005071B" w14:textId="0D28486C" w:rsidR="00A87770" w:rsidRDefault="00A87770">
      <w:pPr>
        <w:pStyle w:val="TOC3"/>
        <w:rPr>
          <w:rFonts w:asciiTheme="minorHAnsi" w:eastAsiaTheme="minorEastAsia" w:hAnsiTheme="minorHAnsi" w:cstheme="minorBidi"/>
          <w:sz w:val="22"/>
          <w:szCs w:val="22"/>
          <w:lang w:val="en-US"/>
        </w:rPr>
      </w:pPr>
      <w:r>
        <w:t>6.5.10</w:t>
      </w:r>
      <w:r>
        <w:rPr>
          <w:rFonts w:asciiTheme="minorHAnsi" w:eastAsiaTheme="minorEastAsia" w:hAnsiTheme="minorHAnsi" w:cstheme="minorBidi"/>
          <w:sz w:val="22"/>
          <w:szCs w:val="22"/>
          <w:lang w:val="en-US"/>
        </w:rPr>
        <w:tab/>
      </w:r>
      <w:r>
        <w:t>Additional Information and Performance Data</w:t>
      </w:r>
      <w:r>
        <w:tab/>
      </w:r>
      <w:r>
        <w:fldChar w:fldCharType="begin"/>
      </w:r>
      <w:r>
        <w:instrText xml:space="preserve"> PAGEREF _Toc96545067 \h </w:instrText>
      </w:r>
      <w:r>
        <w:fldChar w:fldCharType="separate"/>
      </w:r>
      <w:r>
        <w:t>69</w:t>
      </w:r>
      <w:r>
        <w:fldChar w:fldCharType="end"/>
      </w:r>
    </w:p>
    <w:p w14:paraId="2BEE6064" w14:textId="71CFFB55" w:rsidR="00A87770" w:rsidRDefault="00A87770">
      <w:pPr>
        <w:pStyle w:val="TOC2"/>
        <w:rPr>
          <w:rFonts w:asciiTheme="minorHAnsi" w:eastAsiaTheme="minorEastAsia" w:hAnsiTheme="minorHAnsi" w:cstheme="minorBidi"/>
          <w:sz w:val="22"/>
          <w:szCs w:val="22"/>
          <w:lang w:val="en-US"/>
        </w:rPr>
      </w:pPr>
      <w:r>
        <w:t>6.6</w:t>
      </w:r>
      <w:r>
        <w:rPr>
          <w:rFonts w:asciiTheme="minorHAnsi" w:eastAsiaTheme="minorEastAsia" w:hAnsiTheme="minorHAnsi" w:cstheme="minorBidi"/>
          <w:sz w:val="22"/>
          <w:szCs w:val="22"/>
          <w:lang w:val="en-US"/>
        </w:rPr>
        <w:tab/>
      </w:r>
      <w:r>
        <w:t>Scenario 5: Online Gaming</w:t>
      </w:r>
      <w:r>
        <w:tab/>
      </w:r>
      <w:r>
        <w:fldChar w:fldCharType="begin"/>
      </w:r>
      <w:r>
        <w:instrText xml:space="preserve"> PAGEREF _Toc96545068 \h </w:instrText>
      </w:r>
      <w:r>
        <w:fldChar w:fldCharType="separate"/>
      </w:r>
      <w:r>
        <w:t>69</w:t>
      </w:r>
      <w:r>
        <w:fldChar w:fldCharType="end"/>
      </w:r>
    </w:p>
    <w:p w14:paraId="72F49E0A" w14:textId="08539320" w:rsidR="00A87770" w:rsidRDefault="00A87770">
      <w:pPr>
        <w:pStyle w:val="TOC3"/>
        <w:rPr>
          <w:rFonts w:asciiTheme="minorHAnsi" w:eastAsiaTheme="minorEastAsia" w:hAnsiTheme="minorHAnsi" w:cstheme="minorBidi"/>
          <w:sz w:val="22"/>
          <w:szCs w:val="22"/>
          <w:lang w:val="en-US"/>
        </w:rPr>
      </w:pPr>
      <w:r>
        <w:t>6.6.1</w:t>
      </w:r>
      <w:r>
        <w:rPr>
          <w:rFonts w:asciiTheme="minorHAnsi" w:eastAsiaTheme="minorEastAsia" w:hAnsiTheme="minorHAnsi" w:cstheme="minorBidi"/>
          <w:sz w:val="22"/>
          <w:szCs w:val="22"/>
          <w:lang w:val="en-US"/>
        </w:rPr>
        <w:tab/>
      </w:r>
      <w:r>
        <w:t>Motivation</w:t>
      </w:r>
      <w:r>
        <w:tab/>
      </w:r>
      <w:r>
        <w:fldChar w:fldCharType="begin"/>
      </w:r>
      <w:r>
        <w:instrText xml:space="preserve"> PAGEREF _Toc96545069 \h </w:instrText>
      </w:r>
      <w:r>
        <w:fldChar w:fldCharType="separate"/>
      </w:r>
      <w:r>
        <w:t>69</w:t>
      </w:r>
      <w:r>
        <w:fldChar w:fldCharType="end"/>
      </w:r>
    </w:p>
    <w:p w14:paraId="2D5FCAF0" w14:textId="63307BDB" w:rsidR="00A87770" w:rsidRDefault="00A87770">
      <w:pPr>
        <w:pStyle w:val="TOC3"/>
        <w:rPr>
          <w:rFonts w:asciiTheme="minorHAnsi" w:eastAsiaTheme="minorEastAsia" w:hAnsiTheme="minorHAnsi" w:cstheme="minorBidi"/>
          <w:sz w:val="22"/>
          <w:szCs w:val="22"/>
          <w:lang w:val="en-US"/>
        </w:rPr>
      </w:pPr>
      <w:r>
        <w:t>6.6.2</w:t>
      </w:r>
      <w:r>
        <w:rPr>
          <w:rFonts w:asciiTheme="minorHAnsi" w:eastAsiaTheme="minorEastAsia" w:hAnsiTheme="minorHAnsi" w:cstheme="minorBidi"/>
          <w:sz w:val="22"/>
          <w:szCs w:val="22"/>
          <w:lang w:val="en-US"/>
        </w:rPr>
        <w:tab/>
      </w:r>
      <w:r>
        <w:t>Description of the Anticipated Application</w:t>
      </w:r>
      <w:r>
        <w:tab/>
      </w:r>
      <w:r>
        <w:fldChar w:fldCharType="begin"/>
      </w:r>
      <w:r>
        <w:instrText xml:space="preserve"> PAGEREF _Toc96545070 \h </w:instrText>
      </w:r>
      <w:r>
        <w:fldChar w:fldCharType="separate"/>
      </w:r>
      <w:r>
        <w:t>70</w:t>
      </w:r>
      <w:r>
        <w:fldChar w:fldCharType="end"/>
      </w:r>
    </w:p>
    <w:p w14:paraId="4EF922D7" w14:textId="36BCB6A1" w:rsidR="00A87770" w:rsidRDefault="00A87770">
      <w:pPr>
        <w:pStyle w:val="TOC3"/>
        <w:rPr>
          <w:rFonts w:asciiTheme="minorHAnsi" w:eastAsiaTheme="minorEastAsia" w:hAnsiTheme="minorHAnsi" w:cstheme="minorBidi"/>
          <w:sz w:val="22"/>
          <w:szCs w:val="22"/>
          <w:lang w:val="en-US"/>
        </w:rPr>
      </w:pPr>
      <w:r>
        <w:t>6.6.3</w:t>
      </w:r>
      <w:r>
        <w:rPr>
          <w:rFonts w:asciiTheme="minorHAnsi" w:eastAsiaTheme="minorEastAsia" w:hAnsiTheme="minorHAnsi" w:cstheme="minorBidi"/>
          <w:sz w:val="22"/>
          <w:szCs w:val="22"/>
          <w:lang w:val="en-US"/>
        </w:rPr>
        <w:tab/>
      </w:r>
      <w:r>
        <w:t>Source Format Properties</w:t>
      </w:r>
      <w:r>
        <w:tab/>
      </w:r>
      <w:r>
        <w:fldChar w:fldCharType="begin"/>
      </w:r>
      <w:r>
        <w:instrText xml:space="preserve"> PAGEREF _Toc96545071 \h </w:instrText>
      </w:r>
      <w:r>
        <w:fldChar w:fldCharType="separate"/>
      </w:r>
      <w:r>
        <w:t>70</w:t>
      </w:r>
      <w:r>
        <w:fldChar w:fldCharType="end"/>
      </w:r>
    </w:p>
    <w:p w14:paraId="46BA8126" w14:textId="3DF09E0F" w:rsidR="00A87770" w:rsidRDefault="00A87770">
      <w:pPr>
        <w:pStyle w:val="TOC4"/>
        <w:rPr>
          <w:rFonts w:asciiTheme="minorHAnsi" w:eastAsiaTheme="minorEastAsia" w:hAnsiTheme="minorHAnsi" w:cstheme="minorBidi"/>
          <w:sz w:val="22"/>
          <w:szCs w:val="22"/>
          <w:lang w:val="en-US"/>
        </w:rPr>
      </w:pPr>
      <w:r>
        <w:t>6.6.3.1</w:t>
      </w:r>
      <w:r>
        <w:rPr>
          <w:rFonts w:asciiTheme="minorHAnsi" w:eastAsiaTheme="minorEastAsia" w:hAnsiTheme="minorHAnsi" w:cstheme="minorBidi"/>
          <w:sz w:val="22"/>
          <w:szCs w:val="22"/>
          <w:lang w:val="en-US"/>
        </w:rPr>
        <w:tab/>
      </w:r>
      <w:r>
        <w:t>Introduction</w:t>
      </w:r>
      <w:r>
        <w:tab/>
      </w:r>
      <w:r>
        <w:fldChar w:fldCharType="begin"/>
      </w:r>
      <w:r>
        <w:instrText xml:space="preserve"> PAGEREF _Toc96545072 \h </w:instrText>
      </w:r>
      <w:r>
        <w:fldChar w:fldCharType="separate"/>
      </w:r>
      <w:r>
        <w:t>70</w:t>
      </w:r>
      <w:r>
        <w:fldChar w:fldCharType="end"/>
      </w:r>
    </w:p>
    <w:p w14:paraId="7BF96FFC" w14:textId="40B7793E" w:rsidR="00A87770" w:rsidRDefault="00A87770">
      <w:pPr>
        <w:pStyle w:val="TOC4"/>
        <w:rPr>
          <w:rFonts w:asciiTheme="minorHAnsi" w:eastAsiaTheme="minorEastAsia" w:hAnsiTheme="minorHAnsi" w:cstheme="minorBidi"/>
          <w:sz w:val="22"/>
          <w:szCs w:val="22"/>
          <w:lang w:val="en-US"/>
        </w:rPr>
      </w:pPr>
      <w:r>
        <w:t>6.6.3.2</w:t>
      </w:r>
      <w:r>
        <w:rPr>
          <w:rFonts w:asciiTheme="minorHAnsi" w:eastAsiaTheme="minorEastAsia" w:hAnsiTheme="minorHAnsi" w:cstheme="minorBidi"/>
          <w:sz w:val="22"/>
          <w:szCs w:val="22"/>
          <w:lang w:val="en-US"/>
        </w:rPr>
        <w:tab/>
      </w:r>
      <w:r>
        <w:t>Category A: Low/medium dynamicity with low/medium complexity.</w:t>
      </w:r>
      <w:r>
        <w:tab/>
      </w:r>
      <w:r>
        <w:fldChar w:fldCharType="begin"/>
      </w:r>
      <w:r>
        <w:instrText xml:space="preserve"> PAGEREF _Toc96545073 \h </w:instrText>
      </w:r>
      <w:r>
        <w:fldChar w:fldCharType="separate"/>
      </w:r>
      <w:r>
        <w:t>71</w:t>
      </w:r>
      <w:r>
        <w:fldChar w:fldCharType="end"/>
      </w:r>
    </w:p>
    <w:p w14:paraId="2B4A06F1" w14:textId="67A4DD89" w:rsidR="00A87770" w:rsidRDefault="00A87770">
      <w:pPr>
        <w:pStyle w:val="TOC4"/>
        <w:rPr>
          <w:rFonts w:asciiTheme="minorHAnsi" w:eastAsiaTheme="minorEastAsia" w:hAnsiTheme="minorHAnsi" w:cstheme="minorBidi"/>
          <w:sz w:val="22"/>
          <w:szCs w:val="22"/>
          <w:lang w:val="en-US"/>
        </w:rPr>
      </w:pPr>
      <w:r>
        <w:t>6.6.3.3</w:t>
      </w:r>
      <w:r>
        <w:rPr>
          <w:rFonts w:asciiTheme="minorHAnsi" w:eastAsiaTheme="minorEastAsia" w:hAnsiTheme="minorHAnsi" w:cstheme="minorBidi"/>
          <w:sz w:val="22"/>
          <w:szCs w:val="22"/>
          <w:lang w:val="en-US"/>
        </w:rPr>
        <w:tab/>
      </w:r>
      <w:r>
        <w:t>Category B: games with high dynamicity and low/medium complexity.</w:t>
      </w:r>
      <w:r>
        <w:tab/>
      </w:r>
      <w:r>
        <w:fldChar w:fldCharType="begin"/>
      </w:r>
      <w:r>
        <w:instrText xml:space="preserve"> PAGEREF _Toc96545074 \h </w:instrText>
      </w:r>
      <w:r>
        <w:fldChar w:fldCharType="separate"/>
      </w:r>
      <w:r>
        <w:t>71</w:t>
      </w:r>
      <w:r>
        <w:fldChar w:fldCharType="end"/>
      </w:r>
    </w:p>
    <w:p w14:paraId="51F910B5" w14:textId="3E244488" w:rsidR="00A87770" w:rsidRDefault="00A87770">
      <w:pPr>
        <w:pStyle w:val="TOC4"/>
        <w:rPr>
          <w:rFonts w:asciiTheme="minorHAnsi" w:eastAsiaTheme="minorEastAsia" w:hAnsiTheme="minorHAnsi" w:cstheme="minorBidi"/>
          <w:sz w:val="22"/>
          <w:szCs w:val="22"/>
          <w:lang w:val="en-US"/>
        </w:rPr>
      </w:pPr>
      <w:r>
        <w:t>6.6.3.4</w:t>
      </w:r>
      <w:r>
        <w:rPr>
          <w:rFonts w:asciiTheme="minorHAnsi" w:eastAsiaTheme="minorEastAsia" w:hAnsiTheme="minorHAnsi" w:cstheme="minorBidi"/>
          <w:sz w:val="22"/>
          <w:szCs w:val="22"/>
          <w:lang w:val="en-US"/>
        </w:rPr>
        <w:tab/>
      </w:r>
      <w:r>
        <w:t>Category C: games with high dynamicity and high complexity.</w:t>
      </w:r>
      <w:r>
        <w:tab/>
      </w:r>
      <w:r>
        <w:fldChar w:fldCharType="begin"/>
      </w:r>
      <w:r>
        <w:instrText xml:space="preserve"> PAGEREF _Toc96545075 \h </w:instrText>
      </w:r>
      <w:r>
        <w:fldChar w:fldCharType="separate"/>
      </w:r>
      <w:r>
        <w:t>71</w:t>
      </w:r>
      <w:r>
        <w:fldChar w:fldCharType="end"/>
      </w:r>
    </w:p>
    <w:p w14:paraId="5B02E2B1" w14:textId="4A6A9F11" w:rsidR="00A87770" w:rsidRDefault="00A87770">
      <w:pPr>
        <w:pStyle w:val="TOC4"/>
        <w:rPr>
          <w:rFonts w:asciiTheme="minorHAnsi" w:eastAsiaTheme="minorEastAsia" w:hAnsiTheme="minorHAnsi" w:cstheme="minorBidi"/>
          <w:sz w:val="22"/>
          <w:szCs w:val="22"/>
          <w:lang w:val="en-US"/>
        </w:rPr>
      </w:pPr>
      <w:r>
        <w:t>6.6.3.5</w:t>
      </w:r>
      <w:r>
        <w:rPr>
          <w:rFonts w:asciiTheme="minorHAnsi" w:eastAsiaTheme="minorEastAsia" w:hAnsiTheme="minorHAnsi" w:cstheme="minorBidi"/>
          <w:sz w:val="22"/>
          <w:szCs w:val="22"/>
          <w:lang w:val="en-US"/>
        </w:rPr>
        <w:tab/>
      </w:r>
      <w:r>
        <w:t>Category D: photo-realistic games or games based on natural images/video.</w:t>
      </w:r>
      <w:r>
        <w:tab/>
      </w:r>
      <w:r>
        <w:fldChar w:fldCharType="begin"/>
      </w:r>
      <w:r>
        <w:instrText xml:space="preserve"> PAGEREF _Toc96545076 \h </w:instrText>
      </w:r>
      <w:r>
        <w:fldChar w:fldCharType="separate"/>
      </w:r>
      <w:r>
        <w:t>71</w:t>
      </w:r>
      <w:r>
        <w:fldChar w:fldCharType="end"/>
      </w:r>
    </w:p>
    <w:p w14:paraId="18BF9292" w14:textId="3E20B9CB" w:rsidR="00A87770" w:rsidRDefault="00A87770">
      <w:pPr>
        <w:pStyle w:val="TOC4"/>
        <w:rPr>
          <w:rFonts w:asciiTheme="minorHAnsi" w:eastAsiaTheme="minorEastAsia" w:hAnsiTheme="minorHAnsi" w:cstheme="minorBidi"/>
          <w:sz w:val="22"/>
          <w:szCs w:val="22"/>
          <w:lang w:val="en-US"/>
        </w:rPr>
      </w:pPr>
      <w:r>
        <w:t>6.6.3.6</w:t>
      </w:r>
      <w:r>
        <w:rPr>
          <w:rFonts w:asciiTheme="minorHAnsi" w:eastAsiaTheme="minorEastAsia" w:hAnsiTheme="minorHAnsi" w:cstheme="minorBidi"/>
          <w:sz w:val="22"/>
          <w:szCs w:val="22"/>
          <w:lang w:val="en-US"/>
        </w:rPr>
        <w:tab/>
      </w:r>
      <w:r>
        <w:t>Category E: XR game content</w:t>
      </w:r>
      <w:r>
        <w:tab/>
      </w:r>
      <w:r>
        <w:fldChar w:fldCharType="begin"/>
      </w:r>
      <w:r>
        <w:instrText xml:space="preserve"> PAGEREF _Toc96545077 \h </w:instrText>
      </w:r>
      <w:r>
        <w:fldChar w:fldCharType="separate"/>
      </w:r>
      <w:r>
        <w:t>71</w:t>
      </w:r>
      <w:r>
        <w:fldChar w:fldCharType="end"/>
      </w:r>
    </w:p>
    <w:p w14:paraId="08669E98" w14:textId="0708D4DA" w:rsidR="00A87770" w:rsidRDefault="00A87770">
      <w:pPr>
        <w:pStyle w:val="TOC4"/>
        <w:rPr>
          <w:rFonts w:asciiTheme="minorHAnsi" w:eastAsiaTheme="minorEastAsia" w:hAnsiTheme="minorHAnsi" w:cstheme="minorBidi"/>
          <w:sz w:val="22"/>
          <w:szCs w:val="22"/>
          <w:lang w:val="en-US"/>
        </w:rPr>
      </w:pPr>
      <w:r>
        <w:t>6.6.3.7</w:t>
      </w:r>
      <w:r>
        <w:rPr>
          <w:rFonts w:asciiTheme="minorHAnsi" w:eastAsiaTheme="minorEastAsia" w:hAnsiTheme="minorHAnsi" w:cstheme="minorBidi"/>
          <w:sz w:val="22"/>
          <w:szCs w:val="22"/>
          <w:lang w:val="en-US"/>
        </w:rPr>
        <w:tab/>
      </w:r>
      <w:r>
        <w:t>Summary</w:t>
      </w:r>
      <w:r>
        <w:tab/>
      </w:r>
      <w:r>
        <w:fldChar w:fldCharType="begin"/>
      </w:r>
      <w:r>
        <w:instrText xml:space="preserve"> PAGEREF _Toc96545078 \h </w:instrText>
      </w:r>
      <w:r>
        <w:fldChar w:fldCharType="separate"/>
      </w:r>
      <w:r>
        <w:t>71</w:t>
      </w:r>
      <w:r>
        <w:fldChar w:fldCharType="end"/>
      </w:r>
    </w:p>
    <w:p w14:paraId="63DEDF7E" w14:textId="2FE8E862" w:rsidR="00A87770" w:rsidRDefault="00A87770">
      <w:pPr>
        <w:pStyle w:val="TOC3"/>
        <w:rPr>
          <w:rFonts w:asciiTheme="minorHAnsi" w:eastAsiaTheme="minorEastAsia" w:hAnsiTheme="minorHAnsi" w:cstheme="minorBidi"/>
          <w:sz w:val="22"/>
          <w:szCs w:val="22"/>
          <w:lang w:val="en-US"/>
        </w:rPr>
      </w:pPr>
      <w:r>
        <w:t>6.6.4</w:t>
      </w:r>
      <w:r>
        <w:rPr>
          <w:rFonts w:asciiTheme="minorHAnsi" w:eastAsiaTheme="minorEastAsia" w:hAnsiTheme="minorHAnsi" w:cstheme="minorBidi"/>
          <w:sz w:val="22"/>
          <w:szCs w:val="22"/>
          <w:lang w:val="en-US"/>
        </w:rPr>
        <w:tab/>
      </w:r>
      <w:r>
        <w:t>Encoding and Decoding Constraints</w:t>
      </w:r>
      <w:r>
        <w:tab/>
      </w:r>
      <w:r>
        <w:fldChar w:fldCharType="begin"/>
      </w:r>
      <w:r>
        <w:instrText xml:space="preserve"> PAGEREF _Toc96545079 \h </w:instrText>
      </w:r>
      <w:r>
        <w:fldChar w:fldCharType="separate"/>
      </w:r>
      <w:r>
        <w:t>72</w:t>
      </w:r>
      <w:r>
        <w:fldChar w:fldCharType="end"/>
      </w:r>
    </w:p>
    <w:p w14:paraId="7830E067" w14:textId="6C3C5EE1" w:rsidR="00A87770" w:rsidRDefault="00A87770">
      <w:pPr>
        <w:pStyle w:val="TOC3"/>
        <w:rPr>
          <w:rFonts w:asciiTheme="minorHAnsi" w:eastAsiaTheme="minorEastAsia" w:hAnsiTheme="minorHAnsi" w:cstheme="minorBidi"/>
          <w:sz w:val="22"/>
          <w:szCs w:val="22"/>
          <w:lang w:val="en-US"/>
        </w:rPr>
      </w:pPr>
      <w:r>
        <w:t>6.6.5</w:t>
      </w:r>
      <w:r>
        <w:rPr>
          <w:rFonts w:asciiTheme="minorHAnsi" w:eastAsiaTheme="minorEastAsia" w:hAnsiTheme="minorHAnsi" w:cstheme="minorBidi"/>
          <w:sz w:val="22"/>
          <w:szCs w:val="22"/>
          <w:lang w:val="en-US"/>
        </w:rPr>
        <w:tab/>
      </w:r>
      <w:r>
        <w:t>Performance Metrics</w:t>
      </w:r>
      <w:r>
        <w:tab/>
      </w:r>
      <w:r>
        <w:fldChar w:fldCharType="begin"/>
      </w:r>
      <w:r>
        <w:instrText xml:space="preserve"> PAGEREF _Toc96545080 \h </w:instrText>
      </w:r>
      <w:r>
        <w:fldChar w:fldCharType="separate"/>
      </w:r>
      <w:r>
        <w:t>73</w:t>
      </w:r>
      <w:r>
        <w:fldChar w:fldCharType="end"/>
      </w:r>
    </w:p>
    <w:p w14:paraId="061DC463" w14:textId="4CA19764" w:rsidR="00A87770" w:rsidRDefault="00A87770">
      <w:pPr>
        <w:pStyle w:val="TOC3"/>
        <w:rPr>
          <w:rFonts w:asciiTheme="minorHAnsi" w:eastAsiaTheme="minorEastAsia" w:hAnsiTheme="minorHAnsi" w:cstheme="minorBidi"/>
          <w:sz w:val="22"/>
          <w:szCs w:val="22"/>
          <w:lang w:val="en-US"/>
        </w:rPr>
      </w:pPr>
      <w:r>
        <w:t>6.6.6</w:t>
      </w:r>
      <w:r>
        <w:rPr>
          <w:rFonts w:asciiTheme="minorHAnsi" w:eastAsiaTheme="minorEastAsia" w:hAnsiTheme="minorHAnsi" w:cstheme="minorBidi"/>
          <w:sz w:val="22"/>
          <w:szCs w:val="22"/>
          <w:lang w:val="en-US"/>
        </w:rPr>
        <w:tab/>
      </w:r>
      <w:r>
        <w:t>Interoperability Considerations</w:t>
      </w:r>
      <w:r>
        <w:tab/>
      </w:r>
      <w:r>
        <w:fldChar w:fldCharType="begin"/>
      </w:r>
      <w:r>
        <w:instrText xml:space="preserve"> PAGEREF _Toc96545081 \h </w:instrText>
      </w:r>
      <w:r>
        <w:fldChar w:fldCharType="separate"/>
      </w:r>
      <w:r>
        <w:t>73</w:t>
      </w:r>
      <w:r>
        <w:fldChar w:fldCharType="end"/>
      </w:r>
    </w:p>
    <w:p w14:paraId="3F03ABE8" w14:textId="66F892CC" w:rsidR="00A87770" w:rsidRDefault="00A87770">
      <w:pPr>
        <w:pStyle w:val="TOC3"/>
        <w:rPr>
          <w:rFonts w:asciiTheme="minorHAnsi" w:eastAsiaTheme="minorEastAsia" w:hAnsiTheme="minorHAnsi" w:cstheme="minorBidi"/>
          <w:sz w:val="22"/>
          <w:szCs w:val="22"/>
          <w:lang w:val="en-US"/>
        </w:rPr>
      </w:pPr>
      <w:r>
        <w:t>6.6.7</w:t>
      </w:r>
      <w:r>
        <w:rPr>
          <w:rFonts w:asciiTheme="minorHAnsi" w:eastAsiaTheme="minorEastAsia" w:hAnsiTheme="minorHAnsi" w:cstheme="minorBidi"/>
          <w:sz w:val="22"/>
          <w:szCs w:val="22"/>
          <w:lang w:val="en-US"/>
        </w:rPr>
        <w:tab/>
      </w:r>
      <w:r>
        <w:t>Reference Sequences</w:t>
      </w:r>
      <w:r>
        <w:tab/>
      </w:r>
      <w:r>
        <w:fldChar w:fldCharType="begin"/>
      </w:r>
      <w:r>
        <w:instrText xml:space="preserve"> PAGEREF _Toc96545082 \h </w:instrText>
      </w:r>
      <w:r>
        <w:fldChar w:fldCharType="separate"/>
      </w:r>
      <w:r>
        <w:t>73</w:t>
      </w:r>
      <w:r>
        <w:fldChar w:fldCharType="end"/>
      </w:r>
    </w:p>
    <w:p w14:paraId="0AE6C7FD" w14:textId="442F876B" w:rsidR="00A87770" w:rsidRDefault="00A87770">
      <w:pPr>
        <w:pStyle w:val="TOC3"/>
        <w:rPr>
          <w:rFonts w:asciiTheme="minorHAnsi" w:eastAsiaTheme="minorEastAsia" w:hAnsiTheme="minorHAnsi" w:cstheme="minorBidi"/>
          <w:sz w:val="22"/>
          <w:szCs w:val="22"/>
          <w:lang w:val="en-US"/>
        </w:rPr>
      </w:pPr>
      <w:r>
        <w:t>6.6.8</w:t>
      </w:r>
      <w:r>
        <w:rPr>
          <w:rFonts w:asciiTheme="minorHAnsi" w:eastAsiaTheme="minorEastAsia" w:hAnsiTheme="minorHAnsi" w:cstheme="minorBidi"/>
          <w:sz w:val="22"/>
          <w:szCs w:val="22"/>
          <w:lang w:val="en-US"/>
        </w:rPr>
        <w:tab/>
      </w:r>
      <w:r>
        <w:t>Anchor Definition</w:t>
      </w:r>
      <w:r>
        <w:tab/>
      </w:r>
      <w:r>
        <w:fldChar w:fldCharType="begin"/>
      </w:r>
      <w:r>
        <w:instrText xml:space="preserve"> PAGEREF _Toc96545083 \h </w:instrText>
      </w:r>
      <w:r>
        <w:fldChar w:fldCharType="separate"/>
      </w:r>
      <w:r>
        <w:t>74</w:t>
      </w:r>
      <w:r>
        <w:fldChar w:fldCharType="end"/>
      </w:r>
    </w:p>
    <w:p w14:paraId="5292ED2E" w14:textId="79DE288A" w:rsidR="00A87770" w:rsidRDefault="00A87770">
      <w:pPr>
        <w:pStyle w:val="TOC4"/>
        <w:rPr>
          <w:rFonts w:asciiTheme="minorHAnsi" w:eastAsiaTheme="minorEastAsia" w:hAnsiTheme="minorHAnsi" w:cstheme="minorBidi"/>
          <w:sz w:val="22"/>
          <w:szCs w:val="22"/>
          <w:lang w:val="en-US"/>
        </w:rPr>
      </w:pPr>
      <w:r>
        <w:t>6.6.8.1</w:t>
      </w:r>
      <w:r>
        <w:rPr>
          <w:rFonts w:asciiTheme="minorHAnsi" w:eastAsiaTheme="minorEastAsia" w:hAnsiTheme="minorHAnsi" w:cstheme="minorBidi"/>
          <w:sz w:val="22"/>
          <w:szCs w:val="22"/>
          <w:lang w:val="en-US"/>
        </w:rPr>
        <w:tab/>
      </w:r>
      <w:r>
        <w:t>Overview</w:t>
      </w:r>
      <w:r>
        <w:tab/>
      </w:r>
      <w:r>
        <w:fldChar w:fldCharType="begin"/>
      </w:r>
      <w:r>
        <w:instrText xml:space="preserve"> PAGEREF _Toc96545084 \h </w:instrText>
      </w:r>
      <w:r>
        <w:fldChar w:fldCharType="separate"/>
      </w:r>
      <w:r>
        <w:t>74</w:t>
      </w:r>
      <w:r>
        <w:fldChar w:fldCharType="end"/>
      </w:r>
    </w:p>
    <w:p w14:paraId="69A1E75C" w14:textId="08170EE1" w:rsidR="00A87770" w:rsidRDefault="00A87770">
      <w:pPr>
        <w:pStyle w:val="TOC4"/>
        <w:rPr>
          <w:rFonts w:asciiTheme="minorHAnsi" w:eastAsiaTheme="minorEastAsia" w:hAnsiTheme="minorHAnsi" w:cstheme="minorBidi"/>
          <w:sz w:val="22"/>
          <w:szCs w:val="22"/>
          <w:lang w:val="en-US"/>
        </w:rPr>
      </w:pPr>
      <w:r>
        <w:t>6.6.8.2</w:t>
      </w:r>
      <w:r>
        <w:rPr>
          <w:rFonts w:asciiTheme="minorHAnsi" w:eastAsiaTheme="minorEastAsia" w:hAnsiTheme="minorHAnsi" w:cstheme="minorBidi"/>
          <w:sz w:val="22"/>
          <w:szCs w:val="22"/>
          <w:lang w:val="en-US"/>
        </w:rPr>
        <w:tab/>
      </w:r>
      <w:r>
        <w:t>H.264/AVC Anchors</w:t>
      </w:r>
      <w:r>
        <w:tab/>
      </w:r>
      <w:r>
        <w:fldChar w:fldCharType="begin"/>
      </w:r>
      <w:r>
        <w:instrText xml:space="preserve"> PAGEREF _Toc96545085 \h </w:instrText>
      </w:r>
      <w:r>
        <w:fldChar w:fldCharType="separate"/>
      </w:r>
      <w:r>
        <w:t>74</w:t>
      </w:r>
      <w:r>
        <w:fldChar w:fldCharType="end"/>
      </w:r>
    </w:p>
    <w:p w14:paraId="0335929C" w14:textId="6D102115" w:rsidR="00A87770" w:rsidRDefault="00A87770">
      <w:pPr>
        <w:pStyle w:val="TOC5"/>
        <w:rPr>
          <w:rFonts w:asciiTheme="minorHAnsi" w:eastAsiaTheme="minorEastAsia" w:hAnsiTheme="minorHAnsi" w:cstheme="minorBidi"/>
          <w:sz w:val="22"/>
          <w:szCs w:val="22"/>
          <w:lang w:val="en-US"/>
        </w:rPr>
      </w:pPr>
      <w:r>
        <w:t>6.6.8.2.1</w:t>
      </w:r>
      <w:r>
        <w:rPr>
          <w:rFonts w:asciiTheme="minorHAnsi" w:eastAsiaTheme="minorEastAsia" w:hAnsiTheme="minorHAnsi" w:cstheme="minorBidi"/>
          <w:sz w:val="22"/>
          <w:szCs w:val="22"/>
          <w:lang w:val="en-US"/>
        </w:rPr>
        <w:tab/>
      </w:r>
      <w:r>
        <w:t>Overview</w:t>
      </w:r>
      <w:r>
        <w:tab/>
      </w:r>
      <w:r>
        <w:fldChar w:fldCharType="begin"/>
      </w:r>
      <w:r>
        <w:instrText xml:space="preserve"> PAGEREF _Toc96545086 \h </w:instrText>
      </w:r>
      <w:r>
        <w:fldChar w:fldCharType="separate"/>
      </w:r>
      <w:r>
        <w:t>74</w:t>
      </w:r>
      <w:r>
        <w:fldChar w:fldCharType="end"/>
      </w:r>
    </w:p>
    <w:p w14:paraId="39462A83" w14:textId="1814ECC4" w:rsidR="00A87770" w:rsidRDefault="00A87770">
      <w:pPr>
        <w:pStyle w:val="TOC5"/>
        <w:rPr>
          <w:rFonts w:asciiTheme="minorHAnsi" w:eastAsiaTheme="minorEastAsia" w:hAnsiTheme="minorHAnsi" w:cstheme="minorBidi"/>
          <w:sz w:val="22"/>
          <w:szCs w:val="22"/>
          <w:lang w:val="en-US"/>
        </w:rPr>
      </w:pPr>
      <w:r>
        <w:t>6.6.8.2.2</w:t>
      </w:r>
      <w:r>
        <w:rPr>
          <w:rFonts w:asciiTheme="minorHAnsi" w:eastAsiaTheme="minorEastAsia" w:hAnsiTheme="minorHAnsi" w:cstheme="minorBidi"/>
          <w:sz w:val="22"/>
          <w:szCs w:val="22"/>
          <w:lang w:val="en-US"/>
        </w:rPr>
        <w:tab/>
      </w:r>
      <w:r>
        <w:t>Common Parameters</w:t>
      </w:r>
      <w:r>
        <w:tab/>
      </w:r>
      <w:r>
        <w:fldChar w:fldCharType="begin"/>
      </w:r>
      <w:r>
        <w:instrText xml:space="preserve"> PAGEREF _Toc96545087 \h </w:instrText>
      </w:r>
      <w:r>
        <w:fldChar w:fldCharType="separate"/>
      </w:r>
      <w:r>
        <w:t>74</w:t>
      </w:r>
      <w:r>
        <w:fldChar w:fldCharType="end"/>
      </w:r>
    </w:p>
    <w:p w14:paraId="53D9B424" w14:textId="2941BE04" w:rsidR="00A87770" w:rsidRDefault="00A87770">
      <w:pPr>
        <w:pStyle w:val="TOC5"/>
        <w:rPr>
          <w:rFonts w:asciiTheme="minorHAnsi" w:eastAsiaTheme="minorEastAsia" w:hAnsiTheme="minorHAnsi" w:cstheme="minorBidi"/>
          <w:sz w:val="22"/>
          <w:szCs w:val="22"/>
          <w:lang w:val="en-US"/>
        </w:rPr>
      </w:pPr>
      <w:r>
        <w:t>6.6.8.2.3</w:t>
      </w:r>
      <w:r>
        <w:rPr>
          <w:rFonts w:asciiTheme="minorHAnsi" w:eastAsiaTheme="minorEastAsia" w:hAnsiTheme="minorHAnsi" w:cstheme="minorBidi"/>
          <w:sz w:val="22"/>
          <w:szCs w:val="22"/>
          <w:lang w:val="en-US"/>
        </w:rPr>
        <w:tab/>
      </w:r>
      <w:r>
        <w:t>S5-JM-01: no Intra</w:t>
      </w:r>
      <w:r>
        <w:tab/>
      </w:r>
      <w:r>
        <w:fldChar w:fldCharType="begin"/>
      </w:r>
      <w:r>
        <w:instrText xml:space="preserve"> PAGEREF _Toc96545088 \h </w:instrText>
      </w:r>
      <w:r>
        <w:fldChar w:fldCharType="separate"/>
      </w:r>
      <w:r>
        <w:t>75</w:t>
      </w:r>
      <w:r>
        <w:fldChar w:fldCharType="end"/>
      </w:r>
    </w:p>
    <w:p w14:paraId="61E09DAC" w14:textId="75B4403C" w:rsidR="00A87770" w:rsidRDefault="00A87770">
      <w:pPr>
        <w:pStyle w:val="TOC5"/>
        <w:rPr>
          <w:rFonts w:asciiTheme="minorHAnsi" w:eastAsiaTheme="minorEastAsia" w:hAnsiTheme="minorHAnsi" w:cstheme="minorBidi"/>
          <w:sz w:val="22"/>
          <w:szCs w:val="22"/>
          <w:lang w:val="en-US"/>
        </w:rPr>
      </w:pPr>
      <w:r>
        <w:t>6.6.8.2.4</w:t>
      </w:r>
      <w:r>
        <w:rPr>
          <w:rFonts w:asciiTheme="minorHAnsi" w:eastAsiaTheme="minorEastAsia" w:hAnsiTheme="minorHAnsi" w:cstheme="minorBidi"/>
          <w:sz w:val="22"/>
          <w:szCs w:val="22"/>
          <w:lang w:val="en-US"/>
        </w:rPr>
        <w:tab/>
      </w:r>
      <w:r>
        <w:t>S5-JM-02: Intra near 1 sec</w:t>
      </w:r>
      <w:r>
        <w:tab/>
      </w:r>
      <w:r>
        <w:fldChar w:fldCharType="begin"/>
      </w:r>
      <w:r>
        <w:instrText xml:space="preserve"> PAGEREF _Toc96545089 \h </w:instrText>
      </w:r>
      <w:r>
        <w:fldChar w:fldCharType="separate"/>
      </w:r>
      <w:r>
        <w:t>75</w:t>
      </w:r>
      <w:r>
        <w:fldChar w:fldCharType="end"/>
      </w:r>
    </w:p>
    <w:p w14:paraId="010DAC1A" w14:textId="0DC10820" w:rsidR="00A87770" w:rsidRDefault="00A87770">
      <w:pPr>
        <w:pStyle w:val="TOC4"/>
        <w:rPr>
          <w:rFonts w:asciiTheme="minorHAnsi" w:eastAsiaTheme="minorEastAsia" w:hAnsiTheme="minorHAnsi" w:cstheme="minorBidi"/>
          <w:sz w:val="22"/>
          <w:szCs w:val="22"/>
          <w:lang w:val="en-US"/>
        </w:rPr>
      </w:pPr>
      <w:r>
        <w:t>6.6.8.3</w:t>
      </w:r>
      <w:r>
        <w:rPr>
          <w:rFonts w:asciiTheme="minorHAnsi" w:eastAsiaTheme="minorEastAsia" w:hAnsiTheme="minorHAnsi" w:cstheme="minorBidi"/>
          <w:sz w:val="22"/>
          <w:szCs w:val="22"/>
          <w:lang w:val="en-US"/>
        </w:rPr>
        <w:tab/>
      </w:r>
      <w:r>
        <w:t>H.265/HEVC Anchors</w:t>
      </w:r>
      <w:r>
        <w:tab/>
      </w:r>
      <w:r>
        <w:fldChar w:fldCharType="begin"/>
      </w:r>
      <w:r>
        <w:instrText xml:space="preserve"> PAGEREF _Toc96545090 \h </w:instrText>
      </w:r>
      <w:r>
        <w:fldChar w:fldCharType="separate"/>
      </w:r>
      <w:r>
        <w:t>75</w:t>
      </w:r>
      <w:r>
        <w:fldChar w:fldCharType="end"/>
      </w:r>
    </w:p>
    <w:p w14:paraId="0490020B" w14:textId="1A9E4BEA" w:rsidR="00A87770" w:rsidRDefault="00A87770">
      <w:pPr>
        <w:pStyle w:val="TOC5"/>
        <w:rPr>
          <w:rFonts w:asciiTheme="minorHAnsi" w:eastAsiaTheme="minorEastAsia" w:hAnsiTheme="minorHAnsi" w:cstheme="minorBidi"/>
          <w:sz w:val="22"/>
          <w:szCs w:val="22"/>
          <w:lang w:val="en-US"/>
        </w:rPr>
      </w:pPr>
      <w:r>
        <w:t>6.6.8.3.1</w:t>
      </w:r>
      <w:r>
        <w:rPr>
          <w:rFonts w:asciiTheme="minorHAnsi" w:eastAsiaTheme="minorEastAsia" w:hAnsiTheme="minorHAnsi" w:cstheme="minorBidi"/>
          <w:sz w:val="22"/>
          <w:szCs w:val="22"/>
          <w:lang w:val="en-US"/>
        </w:rPr>
        <w:tab/>
      </w:r>
      <w:r>
        <w:t>Overview</w:t>
      </w:r>
      <w:r>
        <w:tab/>
      </w:r>
      <w:r>
        <w:fldChar w:fldCharType="begin"/>
      </w:r>
      <w:r>
        <w:instrText xml:space="preserve"> PAGEREF _Toc96545091 \h </w:instrText>
      </w:r>
      <w:r>
        <w:fldChar w:fldCharType="separate"/>
      </w:r>
      <w:r>
        <w:t>75</w:t>
      </w:r>
      <w:r>
        <w:fldChar w:fldCharType="end"/>
      </w:r>
    </w:p>
    <w:p w14:paraId="23AB1400" w14:textId="36C4804F" w:rsidR="00A87770" w:rsidRDefault="00A87770">
      <w:pPr>
        <w:pStyle w:val="TOC5"/>
        <w:rPr>
          <w:rFonts w:asciiTheme="minorHAnsi" w:eastAsiaTheme="minorEastAsia" w:hAnsiTheme="minorHAnsi" w:cstheme="minorBidi"/>
          <w:sz w:val="22"/>
          <w:szCs w:val="22"/>
          <w:lang w:val="en-US"/>
        </w:rPr>
      </w:pPr>
      <w:r>
        <w:t>6.6.8.3.2</w:t>
      </w:r>
      <w:r>
        <w:rPr>
          <w:rFonts w:asciiTheme="minorHAnsi" w:eastAsiaTheme="minorEastAsia" w:hAnsiTheme="minorHAnsi" w:cstheme="minorBidi"/>
          <w:sz w:val="22"/>
          <w:szCs w:val="22"/>
          <w:lang w:val="en-US"/>
        </w:rPr>
        <w:tab/>
      </w:r>
      <w:r>
        <w:t>Common Parameters</w:t>
      </w:r>
      <w:r>
        <w:tab/>
      </w:r>
      <w:r>
        <w:fldChar w:fldCharType="begin"/>
      </w:r>
      <w:r>
        <w:instrText xml:space="preserve"> PAGEREF _Toc96545092 \h </w:instrText>
      </w:r>
      <w:r>
        <w:fldChar w:fldCharType="separate"/>
      </w:r>
      <w:r>
        <w:t>76</w:t>
      </w:r>
      <w:r>
        <w:fldChar w:fldCharType="end"/>
      </w:r>
    </w:p>
    <w:p w14:paraId="752B0538" w14:textId="59658D91" w:rsidR="00A87770" w:rsidRDefault="00A87770">
      <w:pPr>
        <w:pStyle w:val="TOC5"/>
        <w:rPr>
          <w:rFonts w:asciiTheme="minorHAnsi" w:eastAsiaTheme="minorEastAsia" w:hAnsiTheme="minorHAnsi" w:cstheme="minorBidi"/>
          <w:sz w:val="22"/>
          <w:szCs w:val="22"/>
          <w:lang w:val="en-US"/>
        </w:rPr>
      </w:pPr>
      <w:r>
        <w:t>6.6.8.3.3</w:t>
      </w:r>
      <w:r>
        <w:rPr>
          <w:rFonts w:asciiTheme="minorHAnsi" w:eastAsiaTheme="minorEastAsia" w:hAnsiTheme="minorHAnsi" w:cstheme="minorBidi"/>
          <w:sz w:val="22"/>
          <w:szCs w:val="22"/>
          <w:lang w:val="en-US"/>
        </w:rPr>
        <w:tab/>
      </w:r>
      <w:r>
        <w:t>S5-HM-01: Main 10 Profile with no fixed Intra</w:t>
      </w:r>
      <w:r>
        <w:tab/>
      </w:r>
      <w:r>
        <w:fldChar w:fldCharType="begin"/>
      </w:r>
      <w:r>
        <w:instrText xml:space="preserve"> PAGEREF _Toc96545093 \h </w:instrText>
      </w:r>
      <w:r>
        <w:fldChar w:fldCharType="separate"/>
      </w:r>
      <w:r>
        <w:t>77</w:t>
      </w:r>
      <w:r>
        <w:fldChar w:fldCharType="end"/>
      </w:r>
    </w:p>
    <w:p w14:paraId="0E741F42" w14:textId="36AE1431" w:rsidR="00A87770" w:rsidRDefault="00A87770">
      <w:pPr>
        <w:pStyle w:val="TOC5"/>
        <w:rPr>
          <w:rFonts w:asciiTheme="minorHAnsi" w:eastAsiaTheme="minorEastAsia" w:hAnsiTheme="minorHAnsi" w:cstheme="minorBidi"/>
          <w:sz w:val="22"/>
          <w:szCs w:val="22"/>
          <w:lang w:val="en-US"/>
        </w:rPr>
      </w:pPr>
      <w:r>
        <w:lastRenderedPageBreak/>
        <w:t>6.6.8.3.4</w:t>
      </w:r>
      <w:r>
        <w:rPr>
          <w:rFonts w:asciiTheme="minorHAnsi" w:eastAsiaTheme="minorEastAsia" w:hAnsiTheme="minorHAnsi" w:cstheme="minorBidi"/>
          <w:sz w:val="22"/>
          <w:szCs w:val="22"/>
          <w:lang w:val="en-US"/>
        </w:rPr>
        <w:tab/>
      </w:r>
      <w:r>
        <w:t>S5-HM-02: Main 10 Profile with fixed Intra near 1 sec</w:t>
      </w:r>
      <w:r>
        <w:tab/>
      </w:r>
      <w:r>
        <w:fldChar w:fldCharType="begin"/>
      </w:r>
      <w:r>
        <w:instrText xml:space="preserve"> PAGEREF _Toc96545094 \h </w:instrText>
      </w:r>
      <w:r>
        <w:fldChar w:fldCharType="separate"/>
      </w:r>
      <w:r>
        <w:t>77</w:t>
      </w:r>
      <w:r>
        <w:fldChar w:fldCharType="end"/>
      </w:r>
    </w:p>
    <w:p w14:paraId="17DFE40C" w14:textId="4866AAF0" w:rsidR="00A87770" w:rsidRDefault="00A87770">
      <w:pPr>
        <w:pStyle w:val="TOC5"/>
        <w:rPr>
          <w:rFonts w:asciiTheme="minorHAnsi" w:eastAsiaTheme="minorEastAsia" w:hAnsiTheme="minorHAnsi" w:cstheme="minorBidi"/>
          <w:sz w:val="22"/>
          <w:szCs w:val="22"/>
          <w:lang w:val="en-US"/>
        </w:rPr>
      </w:pPr>
      <w:r>
        <w:t>6.6.8.3.5</w:t>
      </w:r>
      <w:r>
        <w:rPr>
          <w:rFonts w:asciiTheme="minorHAnsi" w:eastAsiaTheme="minorEastAsia" w:hAnsiTheme="minorHAnsi" w:cstheme="minorBidi"/>
          <w:sz w:val="22"/>
          <w:szCs w:val="22"/>
          <w:lang w:val="en-US"/>
        </w:rPr>
        <w:tab/>
      </w:r>
      <w:r>
        <w:t>S5-SCC-01: Screen Content Profile with no fixed Intra</w:t>
      </w:r>
      <w:r>
        <w:tab/>
      </w:r>
      <w:r>
        <w:fldChar w:fldCharType="begin"/>
      </w:r>
      <w:r>
        <w:instrText xml:space="preserve"> PAGEREF _Toc96545095 \h </w:instrText>
      </w:r>
      <w:r>
        <w:fldChar w:fldCharType="separate"/>
      </w:r>
      <w:r>
        <w:t>77</w:t>
      </w:r>
      <w:r>
        <w:fldChar w:fldCharType="end"/>
      </w:r>
    </w:p>
    <w:p w14:paraId="033C5543" w14:textId="6B9B88E4" w:rsidR="00A87770" w:rsidRDefault="00A87770">
      <w:pPr>
        <w:pStyle w:val="TOC5"/>
        <w:rPr>
          <w:rFonts w:asciiTheme="minorHAnsi" w:eastAsiaTheme="minorEastAsia" w:hAnsiTheme="minorHAnsi" w:cstheme="minorBidi"/>
          <w:sz w:val="22"/>
          <w:szCs w:val="22"/>
          <w:lang w:val="en-US"/>
        </w:rPr>
      </w:pPr>
      <w:r>
        <w:t>6.6.8.3.6</w:t>
      </w:r>
      <w:r>
        <w:rPr>
          <w:rFonts w:asciiTheme="minorHAnsi" w:eastAsiaTheme="minorEastAsia" w:hAnsiTheme="minorHAnsi" w:cstheme="minorBidi"/>
          <w:sz w:val="22"/>
          <w:szCs w:val="22"/>
          <w:lang w:val="en-US"/>
        </w:rPr>
        <w:tab/>
      </w:r>
      <w:r>
        <w:t>S5-SCC-02: Screen Content Profile with Intra near 1 sec</w:t>
      </w:r>
      <w:r>
        <w:tab/>
      </w:r>
      <w:r>
        <w:fldChar w:fldCharType="begin"/>
      </w:r>
      <w:r>
        <w:instrText xml:space="preserve"> PAGEREF _Toc96545096 \h </w:instrText>
      </w:r>
      <w:r>
        <w:fldChar w:fldCharType="separate"/>
      </w:r>
      <w:r>
        <w:t>77</w:t>
      </w:r>
      <w:r>
        <w:fldChar w:fldCharType="end"/>
      </w:r>
    </w:p>
    <w:p w14:paraId="3C9FA7F5" w14:textId="700CFB8E" w:rsidR="00A87770" w:rsidRDefault="00A87770">
      <w:pPr>
        <w:pStyle w:val="TOC3"/>
        <w:rPr>
          <w:rFonts w:asciiTheme="minorHAnsi" w:eastAsiaTheme="minorEastAsia" w:hAnsiTheme="minorHAnsi" w:cstheme="minorBidi"/>
          <w:sz w:val="22"/>
          <w:szCs w:val="22"/>
          <w:lang w:val="en-US"/>
        </w:rPr>
      </w:pPr>
      <w:r>
        <w:t>6.6.9</w:t>
      </w:r>
      <w:r>
        <w:rPr>
          <w:rFonts w:asciiTheme="minorHAnsi" w:eastAsiaTheme="minorEastAsia" w:hAnsiTheme="minorHAnsi" w:cstheme="minorBidi"/>
          <w:sz w:val="22"/>
          <w:szCs w:val="22"/>
          <w:lang w:val="en-US"/>
        </w:rPr>
        <w:tab/>
      </w:r>
      <w:r>
        <w:t>Anchor Results</w:t>
      </w:r>
      <w:r>
        <w:tab/>
      </w:r>
      <w:r>
        <w:fldChar w:fldCharType="begin"/>
      </w:r>
      <w:r>
        <w:instrText xml:space="preserve"> PAGEREF _Toc96545097 \h </w:instrText>
      </w:r>
      <w:r>
        <w:fldChar w:fldCharType="separate"/>
      </w:r>
      <w:r>
        <w:t>78</w:t>
      </w:r>
      <w:r>
        <w:fldChar w:fldCharType="end"/>
      </w:r>
    </w:p>
    <w:p w14:paraId="53FB39D2" w14:textId="0CCD01F7" w:rsidR="00A87770" w:rsidRDefault="00A87770">
      <w:pPr>
        <w:pStyle w:val="TOC4"/>
        <w:rPr>
          <w:rFonts w:asciiTheme="minorHAnsi" w:eastAsiaTheme="minorEastAsia" w:hAnsiTheme="minorHAnsi" w:cstheme="minorBidi"/>
          <w:sz w:val="22"/>
          <w:szCs w:val="22"/>
          <w:lang w:val="en-US"/>
        </w:rPr>
      </w:pPr>
      <w:r>
        <w:t>6.6.9.1</w:t>
      </w:r>
      <w:r>
        <w:rPr>
          <w:rFonts w:asciiTheme="minorHAnsi" w:eastAsiaTheme="minorEastAsia" w:hAnsiTheme="minorHAnsi" w:cstheme="minorBidi"/>
          <w:sz w:val="22"/>
          <w:szCs w:val="22"/>
          <w:lang w:val="en-US"/>
        </w:rPr>
        <w:tab/>
      </w:r>
      <w:r>
        <w:t>H.264/AVC Anchors</w:t>
      </w:r>
      <w:r>
        <w:tab/>
      </w:r>
      <w:r>
        <w:fldChar w:fldCharType="begin"/>
      </w:r>
      <w:r>
        <w:instrText xml:space="preserve"> PAGEREF _Toc96545098 \h </w:instrText>
      </w:r>
      <w:r>
        <w:fldChar w:fldCharType="separate"/>
      </w:r>
      <w:r>
        <w:t>78</w:t>
      </w:r>
      <w:r>
        <w:fldChar w:fldCharType="end"/>
      </w:r>
    </w:p>
    <w:p w14:paraId="67E619A2" w14:textId="7918EF93" w:rsidR="00A87770" w:rsidRDefault="00A87770">
      <w:pPr>
        <w:pStyle w:val="TOC4"/>
        <w:rPr>
          <w:rFonts w:asciiTheme="minorHAnsi" w:eastAsiaTheme="minorEastAsia" w:hAnsiTheme="minorHAnsi" w:cstheme="minorBidi"/>
          <w:sz w:val="22"/>
          <w:szCs w:val="22"/>
          <w:lang w:val="en-US"/>
        </w:rPr>
      </w:pPr>
      <w:r>
        <w:t>6.6.9.2</w:t>
      </w:r>
      <w:r>
        <w:rPr>
          <w:rFonts w:asciiTheme="minorHAnsi" w:eastAsiaTheme="minorEastAsia" w:hAnsiTheme="minorHAnsi" w:cstheme="minorBidi"/>
          <w:sz w:val="22"/>
          <w:szCs w:val="22"/>
          <w:lang w:val="en-US"/>
        </w:rPr>
        <w:tab/>
      </w:r>
      <w:r>
        <w:t>H.265/HEVC Anchors</w:t>
      </w:r>
      <w:r>
        <w:tab/>
      </w:r>
      <w:r>
        <w:fldChar w:fldCharType="begin"/>
      </w:r>
      <w:r>
        <w:instrText xml:space="preserve"> PAGEREF _Toc96545099 \h </w:instrText>
      </w:r>
      <w:r>
        <w:fldChar w:fldCharType="separate"/>
      </w:r>
      <w:r>
        <w:t>78</w:t>
      </w:r>
      <w:r>
        <w:fldChar w:fldCharType="end"/>
      </w:r>
    </w:p>
    <w:p w14:paraId="01724EB9" w14:textId="73AE9729" w:rsidR="00A87770" w:rsidRDefault="00A87770">
      <w:pPr>
        <w:pStyle w:val="TOC3"/>
        <w:rPr>
          <w:rFonts w:asciiTheme="minorHAnsi" w:eastAsiaTheme="minorEastAsia" w:hAnsiTheme="minorHAnsi" w:cstheme="minorBidi"/>
          <w:sz w:val="22"/>
          <w:szCs w:val="22"/>
          <w:lang w:val="en-US"/>
        </w:rPr>
      </w:pPr>
      <w:r>
        <w:t>6.6.10</w:t>
      </w:r>
      <w:r>
        <w:rPr>
          <w:rFonts w:asciiTheme="minorHAnsi" w:eastAsiaTheme="minorEastAsia" w:hAnsiTheme="minorHAnsi" w:cstheme="minorBidi"/>
          <w:sz w:val="22"/>
          <w:szCs w:val="22"/>
          <w:lang w:val="en-US"/>
        </w:rPr>
        <w:tab/>
      </w:r>
      <w:r>
        <w:t>Additional Information and Performance Data</w:t>
      </w:r>
      <w:r>
        <w:tab/>
      </w:r>
      <w:r>
        <w:fldChar w:fldCharType="begin"/>
      </w:r>
      <w:r>
        <w:instrText xml:space="preserve"> PAGEREF _Toc96545100 \h </w:instrText>
      </w:r>
      <w:r>
        <w:fldChar w:fldCharType="separate"/>
      </w:r>
      <w:r>
        <w:t>78</w:t>
      </w:r>
      <w:r>
        <w:fldChar w:fldCharType="end"/>
      </w:r>
    </w:p>
    <w:p w14:paraId="1942ADC8" w14:textId="49ADC23D" w:rsidR="00A87770" w:rsidRDefault="00A87770">
      <w:pPr>
        <w:pStyle w:val="TOC1"/>
        <w:rPr>
          <w:rFonts w:asciiTheme="minorHAnsi" w:eastAsiaTheme="minorEastAsia" w:hAnsiTheme="minorHAnsi" w:cstheme="minorBidi"/>
          <w:szCs w:val="22"/>
          <w:lang w:val="en-US"/>
        </w:rPr>
      </w:pPr>
      <w:r>
        <w:t>7</w:t>
      </w:r>
      <w:r>
        <w:rPr>
          <w:rFonts w:asciiTheme="minorHAnsi" w:eastAsiaTheme="minorEastAsia" w:hAnsiTheme="minorHAnsi" w:cstheme="minorBidi"/>
          <w:szCs w:val="22"/>
          <w:lang w:val="en-US"/>
        </w:rPr>
        <w:tab/>
      </w:r>
      <w:r>
        <w:t>Characterization Framework</w:t>
      </w:r>
      <w:r>
        <w:tab/>
      </w:r>
      <w:r>
        <w:fldChar w:fldCharType="begin"/>
      </w:r>
      <w:r>
        <w:instrText xml:space="preserve"> PAGEREF _Toc96545101 \h </w:instrText>
      </w:r>
      <w:r>
        <w:fldChar w:fldCharType="separate"/>
      </w:r>
      <w:r>
        <w:t>78</w:t>
      </w:r>
      <w:r>
        <w:fldChar w:fldCharType="end"/>
      </w:r>
    </w:p>
    <w:p w14:paraId="2E118955" w14:textId="043A4039" w:rsidR="00A87770" w:rsidRDefault="00A87770">
      <w:pPr>
        <w:pStyle w:val="TOC2"/>
        <w:rPr>
          <w:rFonts w:asciiTheme="minorHAnsi" w:eastAsiaTheme="minorEastAsia" w:hAnsiTheme="minorHAnsi" w:cstheme="minorBidi"/>
          <w:sz w:val="22"/>
          <w:szCs w:val="22"/>
          <w:lang w:val="en-US"/>
        </w:rPr>
      </w:pPr>
      <w:r>
        <w:t>7.1</w:t>
      </w:r>
      <w:r>
        <w:rPr>
          <w:rFonts w:asciiTheme="minorHAnsi" w:eastAsiaTheme="minorEastAsia" w:hAnsiTheme="minorHAnsi" w:cstheme="minorBidi"/>
          <w:sz w:val="22"/>
          <w:szCs w:val="22"/>
          <w:lang w:val="en-US"/>
        </w:rPr>
        <w:tab/>
      </w:r>
      <w:r>
        <w:t>Introduction</w:t>
      </w:r>
      <w:r>
        <w:tab/>
      </w:r>
      <w:r>
        <w:fldChar w:fldCharType="begin"/>
      </w:r>
      <w:r>
        <w:instrText xml:space="preserve"> PAGEREF _Toc96545102 \h </w:instrText>
      </w:r>
      <w:r>
        <w:fldChar w:fldCharType="separate"/>
      </w:r>
      <w:r>
        <w:t>78</w:t>
      </w:r>
      <w:r>
        <w:fldChar w:fldCharType="end"/>
      </w:r>
    </w:p>
    <w:p w14:paraId="71CE3F48" w14:textId="173D9E72" w:rsidR="00A87770" w:rsidRDefault="00A87770">
      <w:pPr>
        <w:pStyle w:val="TOC2"/>
        <w:rPr>
          <w:rFonts w:asciiTheme="minorHAnsi" w:eastAsiaTheme="minorEastAsia" w:hAnsiTheme="minorHAnsi" w:cstheme="minorBidi"/>
          <w:sz w:val="22"/>
          <w:szCs w:val="22"/>
          <w:lang w:val="en-US"/>
        </w:rPr>
      </w:pPr>
      <w:r>
        <w:t>7.2</w:t>
      </w:r>
      <w:r>
        <w:rPr>
          <w:rFonts w:asciiTheme="minorHAnsi" w:eastAsiaTheme="minorEastAsia" w:hAnsiTheme="minorHAnsi" w:cstheme="minorBidi"/>
          <w:sz w:val="22"/>
          <w:szCs w:val="22"/>
          <w:lang w:val="en-US"/>
        </w:rPr>
        <w:tab/>
      </w:r>
      <w:r>
        <w:t>Characterization against 3GPP Anchor Codecs</w:t>
      </w:r>
      <w:r>
        <w:tab/>
      </w:r>
      <w:r>
        <w:fldChar w:fldCharType="begin"/>
      </w:r>
      <w:r>
        <w:instrText xml:space="preserve"> PAGEREF _Toc96545103 \h </w:instrText>
      </w:r>
      <w:r>
        <w:fldChar w:fldCharType="separate"/>
      </w:r>
      <w:r>
        <w:t>78</w:t>
      </w:r>
      <w:r>
        <w:fldChar w:fldCharType="end"/>
      </w:r>
    </w:p>
    <w:p w14:paraId="105E9499" w14:textId="60649F36" w:rsidR="00A87770" w:rsidRDefault="00A87770">
      <w:pPr>
        <w:pStyle w:val="TOC2"/>
        <w:rPr>
          <w:rFonts w:asciiTheme="minorHAnsi" w:eastAsiaTheme="minorEastAsia" w:hAnsiTheme="minorHAnsi" w:cstheme="minorBidi"/>
          <w:sz w:val="22"/>
          <w:szCs w:val="22"/>
          <w:lang w:val="en-US"/>
        </w:rPr>
      </w:pPr>
      <w:r>
        <w:t>7.4</w:t>
      </w:r>
      <w:r>
        <w:rPr>
          <w:rFonts w:asciiTheme="minorHAnsi" w:eastAsiaTheme="minorEastAsia" w:hAnsiTheme="minorHAnsi" w:cstheme="minorBidi"/>
          <w:sz w:val="22"/>
          <w:szCs w:val="22"/>
          <w:lang w:val="en-US"/>
        </w:rPr>
        <w:tab/>
      </w:r>
      <w:r>
        <w:t>H.265/HEVC Characterization against H.264/AVC</w:t>
      </w:r>
      <w:r>
        <w:tab/>
      </w:r>
      <w:r>
        <w:fldChar w:fldCharType="begin"/>
      </w:r>
      <w:r>
        <w:instrText xml:space="preserve"> PAGEREF _Toc96545104 \h </w:instrText>
      </w:r>
      <w:r>
        <w:fldChar w:fldCharType="separate"/>
      </w:r>
      <w:r>
        <w:t>81</w:t>
      </w:r>
      <w:r>
        <w:fldChar w:fldCharType="end"/>
      </w:r>
    </w:p>
    <w:p w14:paraId="17776EF3" w14:textId="36BD0B8D" w:rsidR="00A87770" w:rsidRDefault="00A87770">
      <w:pPr>
        <w:pStyle w:val="TOC4"/>
        <w:rPr>
          <w:rFonts w:asciiTheme="minorHAnsi" w:eastAsiaTheme="minorEastAsia" w:hAnsiTheme="minorHAnsi" w:cstheme="minorBidi"/>
          <w:sz w:val="22"/>
          <w:szCs w:val="22"/>
          <w:lang w:val="en-US"/>
        </w:rPr>
      </w:pPr>
      <w:r>
        <w:t>7.4.2.1</w:t>
      </w:r>
      <w:r>
        <w:rPr>
          <w:rFonts w:asciiTheme="minorHAnsi" w:eastAsiaTheme="minorEastAsia" w:hAnsiTheme="minorHAnsi" w:cstheme="minorBidi"/>
          <w:sz w:val="22"/>
          <w:szCs w:val="22"/>
          <w:lang w:val="en-US"/>
        </w:rPr>
        <w:tab/>
      </w:r>
      <w:r>
        <w:t>Overview</w:t>
      </w:r>
      <w:r>
        <w:tab/>
      </w:r>
      <w:r>
        <w:fldChar w:fldCharType="begin"/>
      </w:r>
      <w:r>
        <w:instrText xml:space="preserve"> PAGEREF _Toc96545105 \h </w:instrText>
      </w:r>
      <w:r>
        <w:fldChar w:fldCharType="separate"/>
      </w:r>
      <w:r>
        <w:t>81</w:t>
      </w:r>
      <w:r>
        <w:fldChar w:fldCharType="end"/>
      </w:r>
    </w:p>
    <w:p w14:paraId="5BE8310C" w14:textId="74DDEEC4" w:rsidR="00A87770" w:rsidRDefault="00A87770">
      <w:pPr>
        <w:pStyle w:val="TOC4"/>
        <w:rPr>
          <w:rFonts w:asciiTheme="minorHAnsi" w:eastAsiaTheme="minorEastAsia" w:hAnsiTheme="minorHAnsi" w:cstheme="minorBidi"/>
          <w:sz w:val="22"/>
          <w:szCs w:val="22"/>
          <w:lang w:val="en-US"/>
        </w:rPr>
      </w:pPr>
      <w:r>
        <w:t>7.4.2.2</w:t>
      </w:r>
      <w:r>
        <w:rPr>
          <w:rFonts w:asciiTheme="minorHAnsi" w:eastAsiaTheme="minorEastAsia" w:hAnsiTheme="minorHAnsi" w:cstheme="minorBidi"/>
          <w:sz w:val="22"/>
          <w:szCs w:val="22"/>
          <w:lang w:val="en-US"/>
        </w:rPr>
        <w:tab/>
      </w:r>
      <w:r>
        <w:t>Scenario 1: Full HD</w:t>
      </w:r>
      <w:r>
        <w:tab/>
      </w:r>
      <w:r>
        <w:fldChar w:fldCharType="begin"/>
      </w:r>
      <w:r>
        <w:instrText xml:space="preserve"> PAGEREF _Toc96545106 \h </w:instrText>
      </w:r>
      <w:r>
        <w:fldChar w:fldCharType="separate"/>
      </w:r>
      <w:r>
        <w:t>81</w:t>
      </w:r>
      <w:r>
        <w:fldChar w:fldCharType="end"/>
      </w:r>
    </w:p>
    <w:p w14:paraId="75AE9237" w14:textId="0DD806FC" w:rsidR="00A87770" w:rsidRDefault="00A87770">
      <w:pPr>
        <w:pStyle w:val="TOC4"/>
        <w:rPr>
          <w:rFonts w:asciiTheme="minorHAnsi" w:eastAsiaTheme="minorEastAsia" w:hAnsiTheme="minorHAnsi" w:cstheme="minorBidi"/>
          <w:sz w:val="22"/>
          <w:szCs w:val="22"/>
          <w:lang w:val="en-US"/>
        </w:rPr>
      </w:pPr>
      <w:r>
        <w:t>7.4.2.3</w:t>
      </w:r>
      <w:r>
        <w:rPr>
          <w:rFonts w:asciiTheme="minorHAnsi" w:eastAsiaTheme="minorEastAsia" w:hAnsiTheme="minorHAnsi" w:cstheme="minorBidi"/>
          <w:sz w:val="22"/>
          <w:szCs w:val="22"/>
          <w:lang w:val="en-US"/>
        </w:rPr>
        <w:tab/>
      </w:r>
      <w:r>
        <w:t>Scenario 3: Screen Content</w:t>
      </w:r>
      <w:r>
        <w:tab/>
      </w:r>
      <w:r>
        <w:fldChar w:fldCharType="begin"/>
      </w:r>
      <w:r>
        <w:instrText xml:space="preserve"> PAGEREF _Toc96545107 \h </w:instrText>
      </w:r>
      <w:r>
        <w:fldChar w:fldCharType="separate"/>
      </w:r>
      <w:r>
        <w:t>82</w:t>
      </w:r>
      <w:r>
        <w:fldChar w:fldCharType="end"/>
      </w:r>
    </w:p>
    <w:p w14:paraId="452C47A9" w14:textId="3FC4D4B0" w:rsidR="00A87770" w:rsidRDefault="00A87770">
      <w:pPr>
        <w:pStyle w:val="TOC4"/>
        <w:rPr>
          <w:rFonts w:asciiTheme="minorHAnsi" w:eastAsiaTheme="minorEastAsia" w:hAnsiTheme="minorHAnsi" w:cstheme="minorBidi"/>
          <w:sz w:val="22"/>
          <w:szCs w:val="22"/>
          <w:lang w:val="en-US"/>
        </w:rPr>
      </w:pPr>
      <w:r>
        <w:t>7.4.2.4</w:t>
      </w:r>
      <w:r>
        <w:rPr>
          <w:rFonts w:asciiTheme="minorHAnsi" w:eastAsiaTheme="minorEastAsia" w:hAnsiTheme="minorHAnsi" w:cstheme="minorBidi"/>
          <w:sz w:val="22"/>
          <w:szCs w:val="22"/>
          <w:lang w:val="en-US"/>
        </w:rPr>
        <w:tab/>
      </w:r>
      <w:r>
        <w:t>Scenario 4: Messaging and Social Sharing</w:t>
      </w:r>
      <w:r>
        <w:tab/>
      </w:r>
      <w:r>
        <w:fldChar w:fldCharType="begin"/>
      </w:r>
      <w:r>
        <w:instrText xml:space="preserve"> PAGEREF _Toc96545108 \h </w:instrText>
      </w:r>
      <w:r>
        <w:fldChar w:fldCharType="separate"/>
      </w:r>
      <w:r>
        <w:t>84</w:t>
      </w:r>
      <w:r>
        <w:fldChar w:fldCharType="end"/>
      </w:r>
    </w:p>
    <w:p w14:paraId="4EC5E5A7" w14:textId="7C3CB49A" w:rsidR="00A87770" w:rsidRDefault="00A87770">
      <w:pPr>
        <w:pStyle w:val="TOC4"/>
        <w:rPr>
          <w:rFonts w:asciiTheme="minorHAnsi" w:eastAsiaTheme="minorEastAsia" w:hAnsiTheme="minorHAnsi" w:cstheme="minorBidi"/>
          <w:sz w:val="22"/>
          <w:szCs w:val="22"/>
          <w:lang w:val="en-US"/>
        </w:rPr>
      </w:pPr>
      <w:r>
        <w:t>7.4.2.5</w:t>
      </w:r>
      <w:r>
        <w:rPr>
          <w:rFonts w:asciiTheme="minorHAnsi" w:eastAsiaTheme="minorEastAsia" w:hAnsiTheme="minorHAnsi" w:cstheme="minorBidi"/>
          <w:sz w:val="22"/>
          <w:szCs w:val="22"/>
          <w:lang w:val="en-US"/>
        </w:rPr>
        <w:tab/>
      </w:r>
      <w:r>
        <w:t>Scenario 5: Online Gaming</w:t>
      </w:r>
      <w:r>
        <w:tab/>
      </w:r>
      <w:r>
        <w:fldChar w:fldCharType="begin"/>
      </w:r>
      <w:r>
        <w:instrText xml:space="preserve"> PAGEREF _Toc96545109 \h </w:instrText>
      </w:r>
      <w:r>
        <w:fldChar w:fldCharType="separate"/>
      </w:r>
      <w:r>
        <w:t>85</w:t>
      </w:r>
      <w:r>
        <w:fldChar w:fldCharType="end"/>
      </w:r>
    </w:p>
    <w:p w14:paraId="1908078B" w14:textId="55AD4C9B" w:rsidR="00A87770" w:rsidRDefault="00A87770">
      <w:pPr>
        <w:pStyle w:val="TOC4"/>
        <w:rPr>
          <w:rFonts w:asciiTheme="minorHAnsi" w:eastAsiaTheme="minorEastAsia" w:hAnsiTheme="minorHAnsi" w:cstheme="minorBidi"/>
          <w:sz w:val="22"/>
          <w:szCs w:val="22"/>
          <w:lang w:val="en-US"/>
        </w:rPr>
      </w:pPr>
      <w:r>
        <w:t>7.4.2.6</w:t>
      </w:r>
      <w:r>
        <w:rPr>
          <w:rFonts w:asciiTheme="minorHAnsi" w:eastAsiaTheme="minorEastAsia" w:hAnsiTheme="minorHAnsi" w:cstheme="minorBidi"/>
          <w:sz w:val="22"/>
          <w:szCs w:val="22"/>
          <w:lang w:val="en-US"/>
        </w:rPr>
        <w:tab/>
      </w:r>
      <w:r>
        <w:t>Summary</w:t>
      </w:r>
      <w:r>
        <w:tab/>
      </w:r>
      <w:r>
        <w:fldChar w:fldCharType="begin"/>
      </w:r>
      <w:r>
        <w:instrText xml:space="preserve"> PAGEREF _Toc96545110 \h </w:instrText>
      </w:r>
      <w:r>
        <w:fldChar w:fldCharType="separate"/>
      </w:r>
      <w:r>
        <w:t>87</w:t>
      </w:r>
      <w:r>
        <w:fldChar w:fldCharType="end"/>
      </w:r>
    </w:p>
    <w:p w14:paraId="64162B19" w14:textId="24A4A30C" w:rsidR="00A87770" w:rsidRDefault="00A87770">
      <w:pPr>
        <w:pStyle w:val="TOC4"/>
        <w:rPr>
          <w:rFonts w:asciiTheme="minorHAnsi" w:eastAsiaTheme="minorEastAsia" w:hAnsiTheme="minorHAnsi" w:cstheme="minorBidi"/>
          <w:sz w:val="22"/>
          <w:szCs w:val="22"/>
          <w:lang w:val="en-US"/>
        </w:rPr>
      </w:pPr>
      <w:r>
        <w:t>7.4.3.1</w:t>
      </w:r>
      <w:r>
        <w:rPr>
          <w:rFonts w:asciiTheme="minorHAnsi" w:eastAsiaTheme="minorEastAsia" w:hAnsiTheme="minorHAnsi" w:cstheme="minorBidi"/>
          <w:sz w:val="22"/>
          <w:szCs w:val="22"/>
          <w:lang w:val="en-US"/>
        </w:rPr>
        <w:tab/>
      </w:r>
      <w:r>
        <w:t>Overview</w:t>
      </w:r>
      <w:r>
        <w:tab/>
      </w:r>
      <w:r>
        <w:fldChar w:fldCharType="begin"/>
      </w:r>
      <w:r>
        <w:instrText xml:space="preserve"> PAGEREF _Toc96545111 \h </w:instrText>
      </w:r>
      <w:r>
        <w:fldChar w:fldCharType="separate"/>
      </w:r>
      <w:r>
        <w:t>88</w:t>
      </w:r>
      <w:r>
        <w:fldChar w:fldCharType="end"/>
      </w:r>
    </w:p>
    <w:p w14:paraId="4180427C" w14:textId="5AAA5676" w:rsidR="00A87770" w:rsidRDefault="00A87770">
      <w:pPr>
        <w:pStyle w:val="TOC4"/>
        <w:rPr>
          <w:rFonts w:asciiTheme="minorHAnsi" w:eastAsiaTheme="minorEastAsia" w:hAnsiTheme="minorHAnsi" w:cstheme="minorBidi"/>
          <w:sz w:val="22"/>
          <w:szCs w:val="22"/>
          <w:lang w:val="en-US"/>
        </w:rPr>
      </w:pPr>
      <w:r>
        <w:t>7.4.3.2</w:t>
      </w:r>
      <w:r>
        <w:rPr>
          <w:rFonts w:asciiTheme="minorHAnsi" w:eastAsiaTheme="minorEastAsia" w:hAnsiTheme="minorHAnsi" w:cstheme="minorBidi"/>
          <w:sz w:val="22"/>
          <w:szCs w:val="22"/>
          <w:lang w:val="en-US"/>
        </w:rPr>
        <w:tab/>
      </w:r>
      <w:r>
        <w:t>Scenario 3: Screen Content</w:t>
      </w:r>
      <w:r>
        <w:tab/>
      </w:r>
      <w:r>
        <w:fldChar w:fldCharType="begin"/>
      </w:r>
      <w:r>
        <w:instrText xml:space="preserve"> PAGEREF _Toc96545112 \h </w:instrText>
      </w:r>
      <w:r>
        <w:fldChar w:fldCharType="separate"/>
      </w:r>
      <w:r>
        <w:t>88</w:t>
      </w:r>
      <w:r>
        <w:fldChar w:fldCharType="end"/>
      </w:r>
    </w:p>
    <w:p w14:paraId="7083782B" w14:textId="199728AE" w:rsidR="00A87770" w:rsidRDefault="00A87770">
      <w:pPr>
        <w:pStyle w:val="TOC4"/>
        <w:rPr>
          <w:rFonts w:asciiTheme="minorHAnsi" w:eastAsiaTheme="minorEastAsia" w:hAnsiTheme="minorHAnsi" w:cstheme="minorBidi"/>
          <w:sz w:val="22"/>
          <w:szCs w:val="22"/>
          <w:lang w:val="en-US"/>
        </w:rPr>
      </w:pPr>
      <w:r>
        <w:t>7.4.3.3</w:t>
      </w:r>
      <w:r>
        <w:rPr>
          <w:rFonts w:asciiTheme="minorHAnsi" w:eastAsiaTheme="minorEastAsia" w:hAnsiTheme="minorHAnsi" w:cstheme="minorBidi"/>
          <w:sz w:val="22"/>
          <w:szCs w:val="22"/>
          <w:lang w:val="en-US"/>
        </w:rPr>
        <w:tab/>
      </w:r>
      <w:r>
        <w:t>Scenario 5: Online Gaming</w:t>
      </w:r>
      <w:r>
        <w:tab/>
      </w:r>
      <w:r>
        <w:fldChar w:fldCharType="begin"/>
      </w:r>
      <w:r>
        <w:instrText xml:space="preserve"> PAGEREF _Toc96545113 \h </w:instrText>
      </w:r>
      <w:r>
        <w:fldChar w:fldCharType="separate"/>
      </w:r>
      <w:r>
        <w:t>90</w:t>
      </w:r>
      <w:r>
        <w:fldChar w:fldCharType="end"/>
      </w:r>
    </w:p>
    <w:p w14:paraId="7EA603C0" w14:textId="1858F973" w:rsidR="00A87770" w:rsidRDefault="00A87770">
      <w:pPr>
        <w:pStyle w:val="TOC4"/>
        <w:rPr>
          <w:rFonts w:asciiTheme="minorHAnsi" w:eastAsiaTheme="minorEastAsia" w:hAnsiTheme="minorHAnsi" w:cstheme="minorBidi"/>
          <w:sz w:val="22"/>
          <w:szCs w:val="22"/>
          <w:lang w:val="en-US"/>
        </w:rPr>
      </w:pPr>
      <w:r>
        <w:t>7.4.3.4</w:t>
      </w:r>
      <w:r>
        <w:rPr>
          <w:rFonts w:asciiTheme="minorHAnsi" w:eastAsiaTheme="minorEastAsia" w:hAnsiTheme="minorHAnsi" w:cstheme="minorBidi"/>
          <w:sz w:val="22"/>
          <w:szCs w:val="22"/>
          <w:lang w:val="en-US"/>
        </w:rPr>
        <w:tab/>
      </w:r>
      <w:r>
        <w:t>Summary</w:t>
      </w:r>
      <w:r>
        <w:tab/>
      </w:r>
      <w:r>
        <w:fldChar w:fldCharType="begin"/>
      </w:r>
      <w:r>
        <w:instrText xml:space="preserve"> PAGEREF _Toc96545114 \h </w:instrText>
      </w:r>
      <w:r>
        <w:fldChar w:fldCharType="separate"/>
      </w:r>
      <w:r>
        <w:t>92</w:t>
      </w:r>
      <w:r>
        <w:fldChar w:fldCharType="end"/>
      </w:r>
    </w:p>
    <w:p w14:paraId="41EADFF3" w14:textId="701B39D4" w:rsidR="00A87770" w:rsidRDefault="00A87770">
      <w:pPr>
        <w:pStyle w:val="TOC2"/>
        <w:rPr>
          <w:rFonts w:asciiTheme="minorHAnsi" w:eastAsiaTheme="minorEastAsia" w:hAnsiTheme="minorHAnsi" w:cstheme="minorBidi"/>
          <w:sz w:val="22"/>
          <w:szCs w:val="22"/>
          <w:lang w:val="en-US"/>
        </w:rPr>
      </w:pPr>
      <w:r>
        <w:t>7.5</w:t>
      </w:r>
      <w:r>
        <w:rPr>
          <w:rFonts w:asciiTheme="minorHAnsi" w:eastAsiaTheme="minorEastAsia" w:hAnsiTheme="minorHAnsi" w:cstheme="minorBidi"/>
          <w:sz w:val="22"/>
          <w:szCs w:val="22"/>
          <w:lang w:val="en-US"/>
        </w:rPr>
        <w:tab/>
      </w:r>
      <w:r>
        <w:t>Characterization of different HEVC modes</w:t>
      </w:r>
      <w:r>
        <w:tab/>
      </w:r>
      <w:r>
        <w:fldChar w:fldCharType="begin"/>
      </w:r>
      <w:r>
        <w:instrText xml:space="preserve"> PAGEREF _Toc96545115 \h </w:instrText>
      </w:r>
      <w:r>
        <w:fldChar w:fldCharType="separate"/>
      </w:r>
      <w:r>
        <w:t>92</w:t>
      </w:r>
      <w:r>
        <w:fldChar w:fldCharType="end"/>
      </w:r>
    </w:p>
    <w:p w14:paraId="6A9E4936" w14:textId="76A0C414" w:rsidR="00A87770" w:rsidRDefault="00A87770">
      <w:pPr>
        <w:pStyle w:val="TOC4"/>
        <w:rPr>
          <w:rFonts w:asciiTheme="minorHAnsi" w:eastAsiaTheme="minorEastAsia" w:hAnsiTheme="minorHAnsi" w:cstheme="minorBidi"/>
          <w:sz w:val="22"/>
          <w:szCs w:val="22"/>
          <w:lang w:val="en-US"/>
        </w:rPr>
      </w:pPr>
      <w:r>
        <w:t>7.5.2.1</w:t>
      </w:r>
      <w:r>
        <w:rPr>
          <w:rFonts w:asciiTheme="minorHAnsi" w:eastAsiaTheme="minorEastAsia" w:hAnsiTheme="minorHAnsi" w:cstheme="minorBidi"/>
          <w:sz w:val="22"/>
          <w:szCs w:val="22"/>
          <w:lang w:val="en-US"/>
        </w:rPr>
        <w:tab/>
      </w:r>
      <w:r>
        <w:t>Introduction</w:t>
      </w:r>
      <w:r>
        <w:tab/>
      </w:r>
      <w:r>
        <w:fldChar w:fldCharType="begin"/>
      </w:r>
      <w:r>
        <w:instrText xml:space="preserve"> PAGEREF _Toc96545116 \h </w:instrText>
      </w:r>
      <w:r>
        <w:fldChar w:fldCharType="separate"/>
      </w:r>
      <w:r>
        <w:t>92</w:t>
      </w:r>
      <w:r>
        <w:fldChar w:fldCharType="end"/>
      </w:r>
    </w:p>
    <w:p w14:paraId="556B97F3" w14:textId="42A34FCB" w:rsidR="00A87770" w:rsidRDefault="00A87770">
      <w:pPr>
        <w:pStyle w:val="TOC4"/>
        <w:rPr>
          <w:rFonts w:asciiTheme="minorHAnsi" w:eastAsiaTheme="minorEastAsia" w:hAnsiTheme="minorHAnsi" w:cstheme="minorBidi"/>
          <w:sz w:val="22"/>
          <w:szCs w:val="22"/>
          <w:lang w:val="en-US"/>
        </w:rPr>
      </w:pPr>
      <w:r>
        <w:t>7.5.2.2</w:t>
      </w:r>
      <w:r>
        <w:rPr>
          <w:rFonts w:asciiTheme="minorHAnsi" w:eastAsiaTheme="minorEastAsia" w:hAnsiTheme="minorHAnsi" w:cstheme="minorBidi"/>
          <w:sz w:val="22"/>
          <w:szCs w:val="22"/>
          <w:lang w:val="en-US"/>
        </w:rPr>
        <w:tab/>
      </w:r>
      <w:r>
        <w:t>Scenario 3: Screen Content</w:t>
      </w:r>
      <w:r>
        <w:tab/>
      </w:r>
      <w:r>
        <w:fldChar w:fldCharType="begin"/>
      </w:r>
      <w:r>
        <w:instrText xml:space="preserve"> PAGEREF _Toc96545117 \h </w:instrText>
      </w:r>
      <w:r>
        <w:fldChar w:fldCharType="separate"/>
      </w:r>
      <w:r>
        <w:t>92</w:t>
      </w:r>
      <w:r>
        <w:fldChar w:fldCharType="end"/>
      </w:r>
    </w:p>
    <w:p w14:paraId="1BB11E5F" w14:textId="7BB524D6" w:rsidR="00A87770" w:rsidRDefault="00A87770">
      <w:pPr>
        <w:pStyle w:val="TOC4"/>
        <w:rPr>
          <w:rFonts w:asciiTheme="minorHAnsi" w:eastAsiaTheme="minorEastAsia" w:hAnsiTheme="minorHAnsi" w:cstheme="minorBidi"/>
          <w:sz w:val="22"/>
          <w:szCs w:val="22"/>
          <w:lang w:val="en-US"/>
        </w:rPr>
      </w:pPr>
      <w:r>
        <w:t>7.5.2.3</w:t>
      </w:r>
      <w:r>
        <w:rPr>
          <w:rFonts w:asciiTheme="minorHAnsi" w:eastAsiaTheme="minorEastAsia" w:hAnsiTheme="minorHAnsi" w:cstheme="minorBidi"/>
          <w:sz w:val="22"/>
          <w:szCs w:val="22"/>
          <w:lang w:val="en-US"/>
        </w:rPr>
        <w:tab/>
      </w:r>
      <w:r>
        <w:t>Scenario 5: Online Gaming</w:t>
      </w:r>
      <w:r>
        <w:tab/>
      </w:r>
      <w:r>
        <w:fldChar w:fldCharType="begin"/>
      </w:r>
      <w:r>
        <w:instrText xml:space="preserve"> PAGEREF _Toc96545118 \h </w:instrText>
      </w:r>
      <w:r>
        <w:fldChar w:fldCharType="separate"/>
      </w:r>
      <w:r>
        <w:t>94</w:t>
      </w:r>
      <w:r>
        <w:fldChar w:fldCharType="end"/>
      </w:r>
    </w:p>
    <w:p w14:paraId="74E6D4DC" w14:textId="75C079D7" w:rsidR="00A87770" w:rsidRDefault="00A87770">
      <w:pPr>
        <w:pStyle w:val="TOC4"/>
        <w:rPr>
          <w:rFonts w:asciiTheme="minorHAnsi" w:eastAsiaTheme="minorEastAsia" w:hAnsiTheme="minorHAnsi" w:cstheme="minorBidi"/>
          <w:sz w:val="22"/>
          <w:szCs w:val="22"/>
          <w:lang w:val="en-US"/>
        </w:rPr>
      </w:pPr>
      <w:r>
        <w:t>7.5.2.4</w:t>
      </w:r>
      <w:r>
        <w:rPr>
          <w:rFonts w:asciiTheme="minorHAnsi" w:eastAsiaTheme="minorEastAsia" w:hAnsiTheme="minorHAnsi" w:cstheme="minorBidi"/>
          <w:sz w:val="22"/>
          <w:szCs w:val="22"/>
          <w:lang w:val="en-US"/>
        </w:rPr>
        <w:tab/>
      </w:r>
      <w:r>
        <w:t>Summary</w:t>
      </w:r>
      <w:r>
        <w:tab/>
      </w:r>
      <w:r>
        <w:fldChar w:fldCharType="begin"/>
      </w:r>
      <w:r>
        <w:instrText xml:space="preserve"> PAGEREF _Toc96545119 \h </w:instrText>
      </w:r>
      <w:r>
        <w:fldChar w:fldCharType="separate"/>
      </w:r>
      <w:r>
        <w:t>96</w:t>
      </w:r>
      <w:r>
        <w:fldChar w:fldCharType="end"/>
      </w:r>
    </w:p>
    <w:p w14:paraId="5680FE85" w14:textId="5246ACF2" w:rsidR="00A87770" w:rsidRDefault="00A87770">
      <w:pPr>
        <w:pStyle w:val="TOC2"/>
        <w:rPr>
          <w:rFonts w:asciiTheme="minorHAnsi" w:eastAsiaTheme="minorEastAsia" w:hAnsiTheme="minorHAnsi" w:cstheme="minorBidi"/>
          <w:sz w:val="22"/>
          <w:szCs w:val="22"/>
          <w:lang w:val="en-US"/>
        </w:rPr>
      </w:pPr>
      <w:r>
        <w:t>7.6</w:t>
      </w:r>
      <w:r>
        <w:rPr>
          <w:rFonts w:asciiTheme="minorHAnsi" w:eastAsiaTheme="minorEastAsia" w:hAnsiTheme="minorHAnsi" w:cstheme="minorBidi"/>
          <w:sz w:val="22"/>
          <w:szCs w:val="22"/>
          <w:lang w:val="en-US"/>
        </w:rPr>
        <w:tab/>
      </w:r>
      <w:r>
        <w:t>External Characterization Results</w:t>
      </w:r>
      <w:r>
        <w:tab/>
      </w:r>
      <w:r>
        <w:fldChar w:fldCharType="begin"/>
      </w:r>
      <w:r>
        <w:instrText xml:space="preserve"> PAGEREF _Toc96545120 \h </w:instrText>
      </w:r>
      <w:r>
        <w:fldChar w:fldCharType="separate"/>
      </w:r>
      <w:r>
        <w:t>97</w:t>
      </w:r>
      <w:r>
        <w:fldChar w:fldCharType="end"/>
      </w:r>
    </w:p>
    <w:p w14:paraId="2DB1253C" w14:textId="117B08B1" w:rsidR="00A87770" w:rsidRDefault="00A87770">
      <w:pPr>
        <w:pStyle w:val="TOC3"/>
        <w:rPr>
          <w:rFonts w:asciiTheme="minorHAnsi" w:eastAsiaTheme="minorEastAsia" w:hAnsiTheme="minorHAnsi" w:cstheme="minorBidi"/>
          <w:sz w:val="22"/>
          <w:szCs w:val="22"/>
          <w:lang w:val="en-US"/>
        </w:rPr>
      </w:pPr>
      <w:r>
        <w:t xml:space="preserve">7.6.1 </w:t>
      </w:r>
      <w:r>
        <w:rPr>
          <w:rFonts w:asciiTheme="minorHAnsi" w:eastAsiaTheme="minorEastAsia" w:hAnsiTheme="minorHAnsi" w:cstheme="minorBidi"/>
          <w:sz w:val="22"/>
          <w:szCs w:val="22"/>
          <w:lang w:val="en-US"/>
        </w:rPr>
        <w:tab/>
      </w:r>
      <w:r>
        <w:t>Introduction</w:t>
      </w:r>
      <w:r>
        <w:tab/>
      </w:r>
      <w:r>
        <w:fldChar w:fldCharType="begin"/>
      </w:r>
      <w:r>
        <w:instrText xml:space="preserve"> PAGEREF _Toc96545121 \h </w:instrText>
      </w:r>
      <w:r>
        <w:fldChar w:fldCharType="separate"/>
      </w:r>
      <w:r>
        <w:t>97</w:t>
      </w:r>
      <w:r>
        <w:fldChar w:fldCharType="end"/>
      </w:r>
    </w:p>
    <w:p w14:paraId="7FEE3E5E" w14:textId="743C3ACA" w:rsidR="00A87770" w:rsidRDefault="00A87770">
      <w:pPr>
        <w:pStyle w:val="TOC3"/>
        <w:rPr>
          <w:rFonts w:asciiTheme="minorHAnsi" w:eastAsiaTheme="minorEastAsia" w:hAnsiTheme="minorHAnsi" w:cstheme="minorBidi"/>
          <w:sz w:val="22"/>
          <w:szCs w:val="22"/>
          <w:lang w:val="en-US"/>
        </w:rPr>
      </w:pPr>
      <w:r>
        <w:t xml:space="preserve">7.6.2 </w:t>
      </w:r>
      <w:r>
        <w:rPr>
          <w:rFonts w:asciiTheme="minorHAnsi" w:eastAsiaTheme="minorEastAsia" w:hAnsiTheme="minorHAnsi" w:cstheme="minorBidi"/>
          <w:sz w:val="22"/>
          <w:szCs w:val="22"/>
          <w:lang w:val="en-US"/>
        </w:rPr>
        <w:tab/>
      </w:r>
      <w:r>
        <w:t>H.265/HEVC Characterization against H.264/AVC.</w:t>
      </w:r>
      <w:r>
        <w:tab/>
      </w:r>
      <w:r>
        <w:fldChar w:fldCharType="begin"/>
      </w:r>
      <w:r>
        <w:instrText xml:space="preserve"> PAGEREF _Toc96545122 \h </w:instrText>
      </w:r>
      <w:r>
        <w:fldChar w:fldCharType="separate"/>
      </w:r>
      <w:r>
        <w:t>97</w:t>
      </w:r>
      <w:r>
        <w:fldChar w:fldCharType="end"/>
      </w:r>
    </w:p>
    <w:p w14:paraId="71DB989A" w14:textId="481606D3" w:rsidR="00A87770" w:rsidRDefault="00A87770">
      <w:pPr>
        <w:pStyle w:val="TOC1"/>
        <w:rPr>
          <w:rFonts w:asciiTheme="minorHAnsi" w:eastAsiaTheme="minorEastAsia" w:hAnsiTheme="minorHAnsi" w:cstheme="minorBidi"/>
          <w:szCs w:val="22"/>
          <w:lang w:val="en-US"/>
        </w:rPr>
      </w:pPr>
      <w:r>
        <w:t>8</w:t>
      </w:r>
      <w:r>
        <w:rPr>
          <w:rFonts w:asciiTheme="minorHAnsi" w:eastAsiaTheme="minorEastAsia" w:hAnsiTheme="minorHAnsi" w:cstheme="minorBidi"/>
          <w:szCs w:val="22"/>
          <w:lang w:val="en-US"/>
        </w:rPr>
        <w:tab/>
      </w:r>
      <w:r>
        <w:t>Initial Information on new Codecs</w:t>
      </w:r>
      <w:r>
        <w:tab/>
      </w:r>
      <w:r>
        <w:fldChar w:fldCharType="begin"/>
      </w:r>
      <w:r>
        <w:instrText xml:space="preserve"> PAGEREF _Toc96545123 \h </w:instrText>
      </w:r>
      <w:r>
        <w:fldChar w:fldCharType="separate"/>
      </w:r>
      <w:r>
        <w:t>98</w:t>
      </w:r>
      <w:r>
        <w:fldChar w:fldCharType="end"/>
      </w:r>
    </w:p>
    <w:p w14:paraId="107A40E9" w14:textId="072F7358" w:rsidR="00A87770" w:rsidRDefault="00A87770">
      <w:pPr>
        <w:pStyle w:val="TOC2"/>
        <w:rPr>
          <w:rFonts w:asciiTheme="minorHAnsi" w:eastAsiaTheme="minorEastAsia" w:hAnsiTheme="minorHAnsi" w:cstheme="minorBidi"/>
          <w:sz w:val="22"/>
          <w:szCs w:val="22"/>
          <w:lang w:val="en-US"/>
        </w:rPr>
      </w:pPr>
      <w:r>
        <w:t>8.1</w:t>
      </w:r>
      <w:r>
        <w:rPr>
          <w:rFonts w:asciiTheme="minorHAnsi" w:eastAsiaTheme="minorEastAsia" w:hAnsiTheme="minorHAnsi" w:cstheme="minorBidi"/>
          <w:sz w:val="22"/>
          <w:szCs w:val="22"/>
          <w:lang w:val="en-US"/>
        </w:rPr>
        <w:tab/>
      </w:r>
      <w:r>
        <w:t>Introduction</w:t>
      </w:r>
      <w:r>
        <w:tab/>
      </w:r>
      <w:r>
        <w:fldChar w:fldCharType="begin"/>
      </w:r>
      <w:r>
        <w:instrText xml:space="preserve"> PAGEREF _Toc96545124 \h </w:instrText>
      </w:r>
      <w:r>
        <w:fldChar w:fldCharType="separate"/>
      </w:r>
      <w:r>
        <w:t>98</w:t>
      </w:r>
      <w:r>
        <w:fldChar w:fldCharType="end"/>
      </w:r>
    </w:p>
    <w:p w14:paraId="3D18F2F3" w14:textId="4A7ED4E1" w:rsidR="00A87770" w:rsidRDefault="00A87770">
      <w:pPr>
        <w:pStyle w:val="TOC2"/>
        <w:rPr>
          <w:rFonts w:asciiTheme="minorHAnsi" w:eastAsiaTheme="minorEastAsia" w:hAnsiTheme="minorHAnsi" w:cstheme="minorBidi"/>
          <w:sz w:val="22"/>
          <w:szCs w:val="22"/>
          <w:lang w:val="en-US"/>
        </w:rPr>
      </w:pPr>
      <w:r>
        <w:t>8.2</w:t>
      </w:r>
      <w:r>
        <w:rPr>
          <w:rFonts w:asciiTheme="minorHAnsi" w:eastAsiaTheme="minorEastAsia" w:hAnsiTheme="minorHAnsi" w:cstheme="minorBidi"/>
          <w:sz w:val="22"/>
          <w:szCs w:val="22"/>
          <w:lang w:val="en-US"/>
        </w:rPr>
        <w:tab/>
      </w:r>
      <w:r>
        <w:t>Versatile Video Coding (VVC)</w:t>
      </w:r>
      <w:r>
        <w:tab/>
      </w:r>
      <w:r>
        <w:fldChar w:fldCharType="begin"/>
      </w:r>
      <w:r>
        <w:instrText xml:space="preserve"> PAGEREF _Toc96545125 \h </w:instrText>
      </w:r>
      <w:r>
        <w:fldChar w:fldCharType="separate"/>
      </w:r>
      <w:r>
        <w:t>98</w:t>
      </w:r>
      <w:r>
        <w:fldChar w:fldCharType="end"/>
      </w:r>
    </w:p>
    <w:p w14:paraId="012D38FC" w14:textId="5A906199" w:rsidR="00A87770" w:rsidRDefault="00A87770">
      <w:pPr>
        <w:pStyle w:val="TOC3"/>
        <w:rPr>
          <w:rFonts w:asciiTheme="minorHAnsi" w:eastAsiaTheme="minorEastAsia" w:hAnsiTheme="minorHAnsi" w:cstheme="minorBidi"/>
          <w:sz w:val="22"/>
          <w:szCs w:val="22"/>
          <w:lang w:val="en-US"/>
        </w:rPr>
      </w:pPr>
      <w:r>
        <w:t>8.2.1</w:t>
      </w:r>
      <w:r>
        <w:rPr>
          <w:rFonts w:asciiTheme="minorHAnsi" w:eastAsiaTheme="minorEastAsia" w:hAnsiTheme="minorHAnsi" w:cstheme="minorBidi"/>
          <w:sz w:val="22"/>
          <w:szCs w:val="22"/>
          <w:lang w:val="en-US"/>
        </w:rPr>
        <w:tab/>
      </w:r>
      <w:r>
        <w:t>Overview</w:t>
      </w:r>
      <w:r>
        <w:tab/>
      </w:r>
      <w:r>
        <w:fldChar w:fldCharType="begin"/>
      </w:r>
      <w:r>
        <w:instrText xml:space="preserve"> PAGEREF _Toc96545126 \h </w:instrText>
      </w:r>
      <w:r>
        <w:fldChar w:fldCharType="separate"/>
      </w:r>
      <w:r>
        <w:t>98</w:t>
      </w:r>
      <w:r>
        <w:fldChar w:fldCharType="end"/>
      </w:r>
    </w:p>
    <w:p w14:paraId="3EEFD3D2" w14:textId="71C649CE" w:rsidR="00A87770" w:rsidRDefault="00A87770">
      <w:pPr>
        <w:pStyle w:val="TOC3"/>
        <w:rPr>
          <w:rFonts w:asciiTheme="minorHAnsi" w:eastAsiaTheme="minorEastAsia" w:hAnsiTheme="minorHAnsi" w:cstheme="minorBidi"/>
          <w:sz w:val="22"/>
          <w:szCs w:val="22"/>
          <w:lang w:val="en-US"/>
        </w:rPr>
      </w:pPr>
      <w:r>
        <w:t>8.2.2</w:t>
      </w:r>
      <w:r>
        <w:rPr>
          <w:rFonts w:asciiTheme="minorHAnsi" w:eastAsiaTheme="minorEastAsia" w:hAnsiTheme="minorHAnsi" w:cstheme="minorBidi"/>
          <w:sz w:val="22"/>
          <w:szCs w:val="22"/>
          <w:lang w:val="en-US"/>
        </w:rPr>
        <w:tab/>
      </w:r>
      <w:r>
        <w:t>Test Configurations and Results for VTM</w:t>
      </w:r>
      <w:r>
        <w:tab/>
      </w:r>
      <w:r>
        <w:fldChar w:fldCharType="begin"/>
      </w:r>
      <w:r>
        <w:instrText xml:space="preserve"> PAGEREF _Toc96545127 \h </w:instrText>
      </w:r>
      <w:r>
        <w:fldChar w:fldCharType="separate"/>
      </w:r>
      <w:r>
        <w:t>98</w:t>
      </w:r>
      <w:r>
        <w:fldChar w:fldCharType="end"/>
      </w:r>
    </w:p>
    <w:p w14:paraId="119DE294" w14:textId="6D295DB9" w:rsidR="00A87770" w:rsidRDefault="00A87770">
      <w:pPr>
        <w:pStyle w:val="TOC4"/>
        <w:rPr>
          <w:rFonts w:asciiTheme="minorHAnsi" w:eastAsiaTheme="minorEastAsia" w:hAnsiTheme="minorHAnsi" w:cstheme="minorBidi"/>
          <w:sz w:val="22"/>
          <w:szCs w:val="22"/>
          <w:lang w:val="en-US"/>
        </w:rPr>
      </w:pPr>
      <w:r>
        <w:t>8.2.2.1</w:t>
      </w:r>
      <w:r>
        <w:rPr>
          <w:rFonts w:asciiTheme="minorHAnsi" w:eastAsiaTheme="minorEastAsia" w:hAnsiTheme="minorHAnsi" w:cstheme="minorBidi"/>
          <w:sz w:val="22"/>
          <w:szCs w:val="22"/>
          <w:lang w:val="en-US"/>
        </w:rPr>
        <w:tab/>
      </w:r>
      <w:r>
        <w:t>Introduction</w:t>
      </w:r>
      <w:r>
        <w:tab/>
      </w:r>
      <w:r>
        <w:fldChar w:fldCharType="begin"/>
      </w:r>
      <w:r>
        <w:instrText xml:space="preserve"> PAGEREF _Toc96545128 \h </w:instrText>
      </w:r>
      <w:r>
        <w:fldChar w:fldCharType="separate"/>
      </w:r>
      <w:r>
        <w:t>98</w:t>
      </w:r>
      <w:r>
        <w:fldChar w:fldCharType="end"/>
      </w:r>
    </w:p>
    <w:p w14:paraId="710A0B0C" w14:textId="7674C837" w:rsidR="00A87770" w:rsidRDefault="00A87770">
      <w:pPr>
        <w:pStyle w:val="TOC4"/>
        <w:rPr>
          <w:rFonts w:asciiTheme="minorHAnsi" w:eastAsiaTheme="minorEastAsia" w:hAnsiTheme="minorHAnsi" w:cstheme="minorBidi"/>
          <w:sz w:val="22"/>
          <w:szCs w:val="22"/>
          <w:lang w:val="en-US"/>
        </w:rPr>
      </w:pPr>
      <w:r>
        <w:t>8.2.2.2</w:t>
      </w:r>
      <w:r>
        <w:rPr>
          <w:rFonts w:asciiTheme="minorHAnsi" w:eastAsiaTheme="minorEastAsia" w:hAnsiTheme="minorHAnsi" w:cstheme="minorBidi"/>
          <w:sz w:val="22"/>
          <w:szCs w:val="22"/>
          <w:lang w:val="en-US"/>
        </w:rPr>
        <w:tab/>
      </w:r>
      <w:r>
        <w:t>Scenario 1: Full HD Streaming</w:t>
      </w:r>
      <w:r>
        <w:tab/>
      </w:r>
      <w:r>
        <w:fldChar w:fldCharType="begin"/>
      </w:r>
      <w:r>
        <w:instrText xml:space="preserve"> PAGEREF _Toc96545129 \h </w:instrText>
      </w:r>
      <w:r>
        <w:fldChar w:fldCharType="separate"/>
      </w:r>
      <w:r>
        <w:t>99</w:t>
      </w:r>
      <w:r>
        <w:fldChar w:fldCharType="end"/>
      </w:r>
    </w:p>
    <w:p w14:paraId="2956CFE9" w14:textId="4C0537D7" w:rsidR="00A87770" w:rsidRDefault="00A87770">
      <w:pPr>
        <w:pStyle w:val="TOC5"/>
        <w:rPr>
          <w:rFonts w:asciiTheme="minorHAnsi" w:eastAsiaTheme="minorEastAsia" w:hAnsiTheme="minorHAnsi" w:cstheme="minorBidi"/>
          <w:sz w:val="22"/>
          <w:szCs w:val="22"/>
          <w:lang w:val="en-US"/>
        </w:rPr>
      </w:pPr>
      <w:r>
        <w:t>8.2.2.2.1</w:t>
      </w:r>
      <w:r>
        <w:rPr>
          <w:rFonts w:asciiTheme="minorHAnsi" w:eastAsiaTheme="minorEastAsia" w:hAnsiTheme="minorHAnsi" w:cstheme="minorBidi"/>
          <w:sz w:val="22"/>
          <w:szCs w:val="22"/>
          <w:lang w:val="en-US"/>
        </w:rPr>
        <w:tab/>
      </w:r>
      <w:r>
        <w:t>Overview</w:t>
      </w:r>
      <w:r>
        <w:tab/>
      </w:r>
      <w:r>
        <w:fldChar w:fldCharType="begin"/>
      </w:r>
      <w:r>
        <w:instrText xml:space="preserve"> PAGEREF _Toc96545130 \h </w:instrText>
      </w:r>
      <w:r>
        <w:fldChar w:fldCharType="separate"/>
      </w:r>
      <w:r>
        <w:t>99</w:t>
      </w:r>
      <w:r>
        <w:fldChar w:fldCharType="end"/>
      </w:r>
    </w:p>
    <w:p w14:paraId="0272DD90" w14:textId="32885D64" w:rsidR="00A87770" w:rsidRDefault="00A87770">
      <w:pPr>
        <w:pStyle w:val="TOC5"/>
        <w:rPr>
          <w:rFonts w:asciiTheme="minorHAnsi" w:eastAsiaTheme="minorEastAsia" w:hAnsiTheme="minorHAnsi" w:cstheme="minorBidi"/>
          <w:sz w:val="22"/>
          <w:szCs w:val="22"/>
          <w:lang w:val="en-US"/>
        </w:rPr>
      </w:pPr>
      <w:r>
        <w:t>8.2.2.2.2</w:t>
      </w:r>
      <w:r>
        <w:rPr>
          <w:rFonts w:asciiTheme="minorHAnsi" w:eastAsiaTheme="minorEastAsia" w:hAnsiTheme="minorHAnsi" w:cstheme="minorBidi"/>
          <w:sz w:val="22"/>
          <w:szCs w:val="22"/>
          <w:lang w:val="en-US"/>
        </w:rPr>
        <w:tab/>
      </w:r>
      <w:r>
        <w:t>Common Parameters and Settings</w:t>
      </w:r>
      <w:r>
        <w:tab/>
      </w:r>
      <w:r>
        <w:fldChar w:fldCharType="begin"/>
      </w:r>
      <w:r>
        <w:instrText xml:space="preserve"> PAGEREF _Toc96545131 \h </w:instrText>
      </w:r>
      <w:r>
        <w:fldChar w:fldCharType="separate"/>
      </w:r>
      <w:r>
        <w:t>99</w:t>
      </w:r>
      <w:r>
        <w:fldChar w:fldCharType="end"/>
      </w:r>
    </w:p>
    <w:p w14:paraId="0BAA8E78" w14:textId="55E03586" w:rsidR="00A87770" w:rsidRDefault="00A87770">
      <w:pPr>
        <w:pStyle w:val="TOC5"/>
        <w:rPr>
          <w:rFonts w:asciiTheme="minorHAnsi" w:eastAsiaTheme="minorEastAsia" w:hAnsiTheme="minorHAnsi" w:cstheme="minorBidi"/>
          <w:sz w:val="22"/>
          <w:szCs w:val="22"/>
          <w:lang w:val="en-US"/>
        </w:rPr>
      </w:pPr>
      <w:r>
        <w:t>8.2.2.2.3</w:t>
      </w:r>
      <w:r>
        <w:rPr>
          <w:rFonts w:asciiTheme="minorHAnsi" w:eastAsiaTheme="minorEastAsia" w:hAnsiTheme="minorHAnsi" w:cstheme="minorBidi"/>
          <w:sz w:val="22"/>
          <w:szCs w:val="22"/>
          <w:lang w:val="en-US"/>
        </w:rPr>
        <w:tab/>
      </w:r>
      <w:r>
        <w:t>SDR Settings: S1-VTM-01</w:t>
      </w:r>
      <w:r>
        <w:tab/>
      </w:r>
      <w:r>
        <w:fldChar w:fldCharType="begin"/>
      </w:r>
      <w:r>
        <w:instrText xml:space="preserve"> PAGEREF _Toc96545132 \h </w:instrText>
      </w:r>
      <w:r>
        <w:fldChar w:fldCharType="separate"/>
      </w:r>
      <w:r>
        <w:t>99</w:t>
      </w:r>
      <w:r>
        <w:fldChar w:fldCharType="end"/>
      </w:r>
    </w:p>
    <w:p w14:paraId="29284B11" w14:textId="1E596CB6" w:rsidR="00A87770" w:rsidRDefault="00A87770">
      <w:pPr>
        <w:pStyle w:val="TOC5"/>
        <w:rPr>
          <w:rFonts w:asciiTheme="minorHAnsi" w:eastAsiaTheme="minorEastAsia" w:hAnsiTheme="minorHAnsi" w:cstheme="minorBidi"/>
          <w:sz w:val="22"/>
          <w:szCs w:val="22"/>
          <w:lang w:val="en-US"/>
        </w:rPr>
      </w:pPr>
      <w:r>
        <w:t>8.2.2.2.4</w:t>
      </w:r>
      <w:r>
        <w:rPr>
          <w:rFonts w:asciiTheme="minorHAnsi" w:eastAsiaTheme="minorEastAsia" w:hAnsiTheme="minorHAnsi" w:cstheme="minorBidi"/>
          <w:sz w:val="22"/>
          <w:szCs w:val="22"/>
          <w:lang w:val="en-US"/>
        </w:rPr>
        <w:tab/>
      </w:r>
      <w:r>
        <w:t>HDR PQ Settings: S1-VTM-02</w:t>
      </w:r>
      <w:r>
        <w:tab/>
      </w:r>
      <w:r>
        <w:fldChar w:fldCharType="begin"/>
      </w:r>
      <w:r>
        <w:instrText xml:space="preserve"> PAGEREF _Toc96545133 \h </w:instrText>
      </w:r>
      <w:r>
        <w:fldChar w:fldCharType="separate"/>
      </w:r>
      <w:r>
        <w:t>100</w:t>
      </w:r>
      <w:r>
        <w:fldChar w:fldCharType="end"/>
      </w:r>
    </w:p>
    <w:p w14:paraId="09D4A1DD" w14:textId="05249935" w:rsidR="00A87770" w:rsidRDefault="00A87770">
      <w:pPr>
        <w:pStyle w:val="TOC5"/>
        <w:rPr>
          <w:rFonts w:asciiTheme="minorHAnsi" w:eastAsiaTheme="minorEastAsia" w:hAnsiTheme="minorHAnsi" w:cstheme="minorBidi"/>
          <w:sz w:val="22"/>
          <w:szCs w:val="22"/>
          <w:lang w:val="en-US"/>
        </w:rPr>
      </w:pPr>
      <w:r>
        <w:t>8.2.2.2.5</w:t>
      </w:r>
      <w:r>
        <w:rPr>
          <w:rFonts w:asciiTheme="minorHAnsi" w:eastAsiaTheme="minorEastAsia" w:hAnsiTheme="minorHAnsi" w:cstheme="minorBidi"/>
          <w:sz w:val="22"/>
          <w:szCs w:val="22"/>
          <w:lang w:val="en-US"/>
        </w:rPr>
        <w:tab/>
      </w:r>
      <w:r>
        <w:t>Test Results</w:t>
      </w:r>
      <w:r>
        <w:tab/>
      </w:r>
      <w:r>
        <w:fldChar w:fldCharType="begin"/>
      </w:r>
      <w:r>
        <w:instrText xml:space="preserve"> PAGEREF _Toc96545134 \h </w:instrText>
      </w:r>
      <w:r>
        <w:fldChar w:fldCharType="separate"/>
      </w:r>
      <w:r>
        <w:t>100</w:t>
      </w:r>
      <w:r>
        <w:fldChar w:fldCharType="end"/>
      </w:r>
    </w:p>
    <w:p w14:paraId="3D524595" w14:textId="626D9293" w:rsidR="00A87770" w:rsidRDefault="00A87770">
      <w:pPr>
        <w:pStyle w:val="TOC4"/>
        <w:rPr>
          <w:rFonts w:asciiTheme="minorHAnsi" w:eastAsiaTheme="minorEastAsia" w:hAnsiTheme="minorHAnsi" w:cstheme="minorBidi"/>
          <w:sz w:val="22"/>
          <w:szCs w:val="22"/>
          <w:lang w:val="en-US"/>
        </w:rPr>
      </w:pPr>
      <w:r>
        <w:t>8.2.2.3</w:t>
      </w:r>
      <w:r>
        <w:rPr>
          <w:rFonts w:asciiTheme="minorHAnsi" w:eastAsiaTheme="minorEastAsia" w:hAnsiTheme="minorHAnsi" w:cstheme="minorBidi"/>
          <w:sz w:val="22"/>
          <w:szCs w:val="22"/>
          <w:lang w:val="en-US"/>
        </w:rPr>
        <w:tab/>
      </w:r>
      <w:r>
        <w:t>Scenario 2: 4K-TV</w:t>
      </w:r>
      <w:r>
        <w:tab/>
      </w:r>
      <w:r>
        <w:fldChar w:fldCharType="begin"/>
      </w:r>
      <w:r>
        <w:instrText xml:space="preserve"> PAGEREF _Toc96545135 \h </w:instrText>
      </w:r>
      <w:r>
        <w:fldChar w:fldCharType="separate"/>
      </w:r>
      <w:r>
        <w:t>100</w:t>
      </w:r>
      <w:r>
        <w:fldChar w:fldCharType="end"/>
      </w:r>
    </w:p>
    <w:p w14:paraId="1844405B" w14:textId="345E17E6" w:rsidR="00A87770" w:rsidRDefault="00A87770">
      <w:pPr>
        <w:pStyle w:val="TOC5"/>
        <w:rPr>
          <w:rFonts w:asciiTheme="minorHAnsi" w:eastAsiaTheme="minorEastAsia" w:hAnsiTheme="minorHAnsi" w:cstheme="minorBidi"/>
          <w:sz w:val="22"/>
          <w:szCs w:val="22"/>
          <w:lang w:val="en-US"/>
        </w:rPr>
      </w:pPr>
      <w:r>
        <w:t>8.2.2.3.1</w:t>
      </w:r>
      <w:r>
        <w:rPr>
          <w:rFonts w:asciiTheme="minorHAnsi" w:eastAsiaTheme="minorEastAsia" w:hAnsiTheme="minorHAnsi" w:cstheme="minorBidi"/>
          <w:sz w:val="22"/>
          <w:szCs w:val="22"/>
          <w:lang w:val="en-US"/>
        </w:rPr>
        <w:tab/>
      </w:r>
      <w:r>
        <w:t>Overview</w:t>
      </w:r>
      <w:r>
        <w:tab/>
      </w:r>
      <w:r>
        <w:fldChar w:fldCharType="begin"/>
      </w:r>
      <w:r>
        <w:instrText xml:space="preserve"> PAGEREF _Toc96545136 \h </w:instrText>
      </w:r>
      <w:r>
        <w:fldChar w:fldCharType="separate"/>
      </w:r>
      <w:r>
        <w:t>100</w:t>
      </w:r>
      <w:r>
        <w:fldChar w:fldCharType="end"/>
      </w:r>
    </w:p>
    <w:p w14:paraId="0D65AF57" w14:textId="474992C5" w:rsidR="00A87770" w:rsidRDefault="00A87770">
      <w:pPr>
        <w:pStyle w:val="TOC5"/>
        <w:rPr>
          <w:rFonts w:asciiTheme="minorHAnsi" w:eastAsiaTheme="minorEastAsia" w:hAnsiTheme="minorHAnsi" w:cstheme="minorBidi"/>
          <w:sz w:val="22"/>
          <w:szCs w:val="22"/>
          <w:lang w:val="en-US"/>
        </w:rPr>
      </w:pPr>
      <w:r>
        <w:t>8.2.2.3.2</w:t>
      </w:r>
      <w:r>
        <w:rPr>
          <w:rFonts w:asciiTheme="minorHAnsi" w:eastAsiaTheme="minorEastAsia" w:hAnsiTheme="minorHAnsi" w:cstheme="minorBidi"/>
          <w:sz w:val="22"/>
          <w:szCs w:val="22"/>
          <w:lang w:val="en-US"/>
        </w:rPr>
        <w:tab/>
      </w:r>
      <w:r>
        <w:t>Common Parameters and Settings</w:t>
      </w:r>
      <w:r>
        <w:tab/>
      </w:r>
      <w:r>
        <w:fldChar w:fldCharType="begin"/>
      </w:r>
      <w:r>
        <w:instrText xml:space="preserve"> PAGEREF _Toc96545137 \h </w:instrText>
      </w:r>
      <w:r>
        <w:fldChar w:fldCharType="separate"/>
      </w:r>
      <w:r>
        <w:t>101</w:t>
      </w:r>
      <w:r>
        <w:fldChar w:fldCharType="end"/>
      </w:r>
    </w:p>
    <w:p w14:paraId="11044CA3" w14:textId="7B407A86" w:rsidR="00A87770" w:rsidRDefault="00A87770">
      <w:pPr>
        <w:pStyle w:val="TOC5"/>
        <w:rPr>
          <w:rFonts w:asciiTheme="minorHAnsi" w:eastAsiaTheme="minorEastAsia" w:hAnsiTheme="minorHAnsi" w:cstheme="minorBidi"/>
          <w:sz w:val="22"/>
          <w:szCs w:val="22"/>
          <w:lang w:val="en-US"/>
        </w:rPr>
      </w:pPr>
      <w:r>
        <w:t>8.2.2.3.3</w:t>
      </w:r>
      <w:r>
        <w:rPr>
          <w:rFonts w:asciiTheme="minorHAnsi" w:eastAsiaTheme="minorEastAsia" w:hAnsiTheme="minorHAnsi" w:cstheme="minorBidi"/>
          <w:sz w:val="22"/>
          <w:szCs w:val="22"/>
          <w:lang w:val="en-US"/>
        </w:rPr>
        <w:tab/>
      </w:r>
      <w:r>
        <w:t>SDR Settings: S2-VTM-01</w:t>
      </w:r>
      <w:r>
        <w:tab/>
      </w:r>
      <w:r>
        <w:fldChar w:fldCharType="begin"/>
      </w:r>
      <w:r>
        <w:instrText xml:space="preserve"> PAGEREF _Toc96545138 \h </w:instrText>
      </w:r>
      <w:r>
        <w:fldChar w:fldCharType="separate"/>
      </w:r>
      <w:r>
        <w:t>101</w:t>
      </w:r>
      <w:r>
        <w:fldChar w:fldCharType="end"/>
      </w:r>
    </w:p>
    <w:p w14:paraId="6CFCCD3F" w14:textId="30C1C189" w:rsidR="00A87770" w:rsidRDefault="00A87770">
      <w:pPr>
        <w:pStyle w:val="TOC5"/>
        <w:rPr>
          <w:rFonts w:asciiTheme="minorHAnsi" w:eastAsiaTheme="minorEastAsia" w:hAnsiTheme="minorHAnsi" w:cstheme="minorBidi"/>
          <w:sz w:val="22"/>
          <w:szCs w:val="22"/>
          <w:lang w:val="en-US"/>
        </w:rPr>
      </w:pPr>
      <w:r>
        <w:t>8.2.2.3.4</w:t>
      </w:r>
      <w:r>
        <w:rPr>
          <w:rFonts w:asciiTheme="minorHAnsi" w:eastAsiaTheme="minorEastAsia" w:hAnsiTheme="minorHAnsi" w:cstheme="minorBidi"/>
          <w:sz w:val="22"/>
          <w:szCs w:val="22"/>
          <w:lang w:val="en-US"/>
        </w:rPr>
        <w:tab/>
      </w:r>
      <w:r>
        <w:t>HDR PQ Settings: S2-VTM-02</w:t>
      </w:r>
      <w:r>
        <w:tab/>
      </w:r>
      <w:r>
        <w:fldChar w:fldCharType="begin"/>
      </w:r>
      <w:r>
        <w:instrText xml:space="preserve"> PAGEREF _Toc96545139 \h </w:instrText>
      </w:r>
      <w:r>
        <w:fldChar w:fldCharType="separate"/>
      </w:r>
      <w:r>
        <w:t>101</w:t>
      </w:r>
      <w:r>
        <w:fldChar w:fldCharType="end"/>
      </w:r>
    </w:p>
    <w:p w14:paraId="395AE764" w14:textId="5008948F" w:rsidR="00A87770" w:rsidRDefault="00A87770">
      <w:pPr>
        <w:pStyle w:val="TOC5"/>
        <w:rPr>
          <w:rFonts w:asciiTheme="minorHAnsi" w:eastAsiaTheme="minorEastAsia" w:hAnsiTheme="minorHAnsi" w:cstheme="minorBidi"/>
          <w:sz w:val="22"/>
          <w:szCs w:val="22"/>
          <w:lang w:val="en-US"/>
        </w:rPr>
      </w:pPr>
      <w:r>
        <w:t>8.2.2.3.5</w:t>
      </w:r>
      <w:r>
        <w:rPr>
          <w:rFonts w:asciiTheme="minorHAnsi" w:eastAsiaTheme="minorEastAsia" w:hAnsiTheme="minorHAnsi" w:cstheme="minorBidi"/>
          <w:sz w:val="22"/>
          <w:szCs w:val="22"/>
          <w:lang w:val="en-US"/>
        </w:rPr>
        <w:tab/>
      </w:r>
      <w:r>
        <w:t>Test Results</w:t>
      </w:r>
      <w:r>
        <w:tab/>
      </w:r>
      <w:r>
        <w:fldChar w:fldCharType="begin"/>
      </w:r>
      <w:r>
        <w:instrText xml:space="preserve"> PAGEREF _Toc96545140 \h </w:instrText>
      </w:r>
      <w:r>
        <w:fldChar w:fldCharType="separate"/>
      </w:r>
      <w:r>
        <w:t>102</w:t>
      </w:r>
      <w:r>
        <w:fldChar w:fldCharType="end"/>
      </w:r>
    </w:p>
    <w:p w14:paraId="6F6BCAC1" w14:textId="4B50DB75" w:rsidR="00A87770" w:rsidRDefault="00A87770">
      <w:pPr>
        <w:pStyle w:val="TOC4"/>
        <w:rPr>
          <w:rFonts w:asciiTheme="minorHAnsi" w:eastAsiaTheme="minorEastAsia" w:hAnsiTheme="minorHAnsi" w:cstheme="minorBidi"/>
          <w:sz w:val="22"/>
          <w:szCs w:val="22"/>
          <w:lang w:val="en-US"/>
        </w:rPr>
      </w:pPr>
      <w:r>
        <w:t>8.2.2.4</w:t>
      </w:r>
      <w:r>
        <w:rPr>
          <w:rFonts w:asciiTheme="minorHAnsi" w:eastAsiaTheme="minorEastAsia" w:hAnsiTheme="minorHAnsi" w:cstheme="minorBidi"/>
          <w:sz w:val="22"/>
          <w:szCs w:val="22"/>
          <w:lang w:val="en-US"/>
        </w:rPr>
        <w:tab/>
      </w:r>
      <w:r>
        <w:t>Scenario 3: Screen Content Scenario</w:t>
      </w:r>
      <w:r>
        <w:tab/>
      </w:r>
      <w:r>
        <w:fldChar w:fldCharType="begin"/>
      </w:r>
      <w:r>
        <w:instrText xml:space="preserve"> PAGEREF _Toc96545141 \h </w:instrText>
      </w:r>
      <w:r>
        <w:fldChar w:fldCharType="separate"/>
      </w:r>
      <w:r>
        <w:t>102</w:t>
      </w:r>
      <w:r>
        <w:fldChar w:fldCharType="end"/>
      </w:r>
    </w:p>
    <w:p w14:paraId="154E4FBE" w14:textId="53D624D5" w:rsidR="00A87770" w:rsidRDefault="00A87770">
      <w:pPr>
        <w:pStyle w:val="TOC5"/>
        <w:rPr>
          <w:rFonts w:asciiTheme="minorHAnsi" w:eastAsiaTheme="minorEastAsia" w:hAnsiTheme="minorHAnsi" w:cstheme="minorBidi"/>
          <w:sz w:val="22"/>
          <w:szCs w:val="22"/>
          <w:lang w:val="en-US"/>
        </w:rPr>
      </w:pPr>
      <w:r>
        <w:t>8.2.2.4.1</w:t>
      </w:r>
      <w:r>
        <w:rPr>
          <w:rFonts w:asciiTheme="minorHAnsi" w:eastAsiaTheme="minorEastAsia" w:hAnsiTheme="minorHAnsi" w:cstheme="minorBidi"/>
          <w:sz w:val="22"/>
          <w:szCs w:val="22"/>
          <w:lang w:val="en-US"/>
        </w:rPr>
        <w:tab/>
      </w:r>
      <w:r>
        <w:t>Overview</w:t>
      </w:r>
      <w:r>
        <w:tab/>
      </w:r>
      <w:r>
        <w:fldChar w:fldCharType="begin"/>
      </w:r>
      <w:r>
        <w:instrText xml:space="preserve"> PAGEREF _Toc96545142 \h </w:instrText>
      </w:r>
      <w:r>
        <w:fldChar w:fldCharType="separate"/>
      </w:r>
      <w:r>
        <w:t>102</w:t>
      </w:r>
      <w:r>
        <w:fldChar w:fldCharType="end"/>
      </w:r>
    </w:p>
    <w:p w14:paraId="7855E8CA" w14:textId="1F5A059D" w:rsidR="00A87770" w:rsidRDefault="00A87770">
      <w:pPr>
        <w:pStyle w:val="TOC5"/>
        <w:rPr>
          <w:rFonts w:asciiTheme="minorHAnsi" w:eastAsiaTheme="minorEastAsia" w:hAnsiTheme="minorHAnsi" w:cstheme="minorBidi"/>
          <w:sz w:val="22"/>
          <w:szCs w:val="22"/>
          <w:lang w:val="en-US"/>
        </w:rPr>
      </w:pPr>
      <w:r>
        <w:t>8.2.2.4.2</w:t>
      </w:r>
      <w:r>
        <w:rPr>
          <w:rFonts w:asciiTheme="minorHAnsi" w:eastAsiaTheme="minorEastAsia" w:hAnsiTheme="minorHAnsi" w:cstheme="minorBidi"/>
          <w:sz w:val="22"/>
          <w:szCs w:val="22"/>
          <w:lang w:val="en-US"/>
        </w:rPr>
        <w:tab/>
      </w:r>
      <w:r>
        <w:t>Test Model and Configurations</w:t>
      </w:r>
      <w:r>
        <w:tab/>
      </w:r>
      <w:r>
        <w:fldChar w:fldCharType="begin"/>
      </w:r>
      <w:r>
        <w:instrText xml:space="preserve"> PAGEREF _Toc96545143 \h </w:instrText>
      </w:r>
      <w:r>
        <w:fldChar w:fldCharType="separate"/>
      </w:r>
      <w:r>
        <w:t>103</w:t>
      </w:r>
      <w:r>
        <w:fldChar w:fldCharType="end"/>
      </w:r>
    </w:p>
    <w:p w14:paraId="12D07323" w14:textId="2AA21384" w:rsidR="00A87770" w:rsidRDefault="00A87770">
      <w:pPr>
        <w:pStyle w:val="TOC6"/>
        <w:rPr>
          <w:rFonts w:asciiTheme="minorHAnsi" w:eastAsiaTheme="minorEastAsia" w:hAnsiTheme="minorHAnsi" w:cstheme="minorBidi"/>
          <w:sz w:val="22"/>
          <w:szCs w:val="22"/>
          <w:lang w:val="en-US"/>
        </w:rPr>
      </w:pPr>
      <w:r>
        <w:t>8.2.2.4.2.1</w:t>
      </w:r>
      <w:r>
        <w:rPr>
          <w:rFonts w:asciiTheme="minorHAnsi" w:eastAsiaTheme="minorEastAsia" w:hAnsiTheme="minorHAnsi" w:cstheme="minorBidi"/>
          <w:sz w:val="22"/>
          <w:szCs w:val="22"/>
          <w:lang w:val="en-US"/>
        </w:rPr>
        <w:tab/>
      </w:r>
      <w:r>
        <w:t>Common Parameters</w:t>
      </w:r>
      <w:r>
        <w:tab/>
      </w:r>
      <w:r>
        <w:fldChar w:fldCharType="begin"/>
      </w:r>
      <w:r>
        <w:instrText xml:space="preserve"> PAGEREF _Toc96545144 \h </w:instrText>
      </w:r>
      <w:r>
        <w:fldChar w:fldCharType="separate"/>
      </w:r>
      <w:r>
        <w:t>103</w:t>
      </w:r>
      <w:r>
        <w:fldChar w:fldCharType="end"/>
      </w:r>
    </w:p>
    <w:p w14:paraId="61DDD2F7" w14:textId="31B0CB1F" w:rsidR="00A87770" w:rsidRDefault="00A87770">
      <w:pPr>
        <w:pStyle w:val="TOC6"/>
        <w:rPr>
          <w:rFonts w:asciiTheme="minorHAnsi" w:eastAsiaTheme="minorEastAsia" w:hAnsiTheme="minorHAnsi" w:cstheme="minorBidi"/>
          <w:sz w:val="22"/>
          <w:szCs w:val="22"/>
          <w:lang w:val="en-US"/>
        </w:rPr>
      </w:pPr>
      <w:r>
        <w:t>8.2.2.4.2.2</w:t>
      </w:r>
      <w:r>
        <w:rPr>
          <w:rFonts w:asciiTheme="minorHAnsi" w:eastAsiaTheme="minorEastAsia" w:hAnsiTheme="minorHAnsi" w:cstheme="minorBidi"/>
          <w:sz w:val="22"/>
          <w:szCs w:val="22"/>
          <w:lang w:val="en-US"/>
        </w:rPr>
        <w:tab/>
      </w:r>
      <w:r>
        <w:t>S3-VTM-01: Main 10 Profile with no fixed Intra</w:t>
      </w:r>
      <w:r>
        <w:tab/>
      </w:r>
      <w:r>
        <w:fldChar w:fldCharType="begin"/>
      </w:r>
      <w:r>
        <w:instrText xml:space="preserve"> PAGEREF _Toc96545145 \h </w:instrText>
      </w:r>
      <w:r>
        <w:fldChar w:fldCharType="separate"/>
      </w:r>
      <w:r>
        <w:t>103</w:t>
      </w:r>
      <w:r>
        <w:fldChar w:fldCharType="end"/>
      </w:r>
    </w:p>
    <w:p w14:paraId="15F331FD" w14:textId="5DD63B87" w:rsidR="00A87770" w:rsidRDefault="00A87770">
      <w:pPr>
        <w:pStyle w:val="TOC6"/>
        <w:rPr>
          <w:rFonts w:asciiTheme="minorHAnsi" w:eastAsiaTheme="minorEastAsia" w:hAnsiTheme="minorHAnsi" w:cstheme="minorBidi"/>
          <w:sz w:val="22"/>
          <w:szCs w:val="22"/>
          <w:lang w:val="en-US"/>
        </w:rPr>
      </w:pPr>
      <w:r>
        <w:t>8.2.2.4.2.3</w:t>
      </w:r>
      <w:r>
        <w:rPr>
          <w:rFonts w:asciiTheme="minorHAnsi" w:eastAsiaTheme="minorEastAsia" w:hAnsiTheme="minorHAnsi" w:cstheme="minorBidi"/>
          <w:sz w:val="22"/>
          <w:szCs w:val="22"/>
          <w:lang w:val="en-US"/>
        </w:rPr>
        <w:tab/>
      </w:r>
      <w:r>
        <w:t>S3-VTM-02: Main 10 Profile with fixed Intra every second</w:t>
      </w:r>
      <w:r>
        <w:tab/>
      </w:r>
      <w:r>
        <w:fldChar w:fldCharType="begin"/>
      </w:r>
      <w:r>
        <w:instrText xml:space="preserve"> PAGEREF _Toc96545146 \h </w:instrText>
      </w:r>
      <w:r>
        <w:fldChar w:fldCharType="separate"/>
      </w:r>
      <w:r>
        <w:t>104</w:t>
      </w:r>
      <w:r>
        <w:fldChar w:fldCharType="end"/>
      </w:r>
    </w:p>
    <w:p w14:paraId="2DD16BBC" w14:textId="59E6D19A" w:rsidR="00A87770" w:rsidRDefault="00A87770">
      <w:pPr>
        <w:pStyle w:val="TOC5"/>
        <w:rPr>
          <w:rFonts w:asciiTheme="minorHAnsi" w:eastAsiaTheme="minorEastAsia" w:hAnsiTheme="minorHAnsi" w:cstheme="minorBidi"/>
          <w:sz w:val="22"/>
          <w:szCs w:val="22"/>
          <w:lang w:val="en-US"/>
        </w:rPr>
      </w:pPr>
      <w:r>
        <w:t>8.2.2.4.3</w:t>
      </w:r>
      <w:r>
        <w:rPr>
          <w:rFonts w:asciiTheme="minorHAnsi" w:eastAsiaTheme="minorEastAsia" w:hAnsiTheme="minorHAnsi" w:cstheme="minorBidi"/>
          <w:sz w:val="22"/>
          <w:szCs w:val="22"/>
          <w:lang w:val="en-US"/>
        </w:rPr>
        <w:tab/>
      </w:r>
      <w:r>
        <w:t>Test Results</w:t>
      </w:r>
      <w:r>
        <w:tab/>
      </w:r>
      <w:r>
        <w:fldChar w:fldCharType="begin"/>
      </w:r>
      <w:r>
        <w:instrText xml:space="preserve"> PAGEREF _Toc96545147 \h </w:instrText>
      </w:r>
      <w:r>
        <w:fldChar w:fldCharType="separate"/>
      </w:r>
      <w:r>
        <w:t>104</w:t>
      </w:r>
      <w:r>
        <w:fldChar w:fldCharType="end"/>
      </w:r>
    </w:p>
    <w:p w14:paraId="561EE74F" w14:textId="6E63A37F" w:rsidR="00A87770" w:rsidRDefault="00A87770">
      <w:pPr>
        <w:pStyle w:val="TOC4"/>
        <w:rPr>
          <w:rFonts w:asciiTheme="minorHAnsi" w:eastAsiaTheme="minorEastAsia" w:hAnsiTheme="minorHAnsi" w:cstheme="minorBidi"/>
          <w:sz w:val="22"/>
          <w:szCs w:val="22"/>
          <w:lang w:val="en-US"/>
        </w:rPr>
      </w:pPr>
      <w:r>
        <w:t>8.2.2.5</w:t>
      </w:r>
      <w:r>
        <w:rPr>
          <w:rFonts w:asciiTheme="minorHAnsi" w:eastAsiaTheme="minorEastAsia" w:hAnsiTheme="minorHAnsi" w:cstheme="minorBidi"/>
          <w:sz w:val="22"/>
          <w:szCs w:val="22"/>
          <w:lang w:val="en-US"/>
        </w:rPr>
        <w:tab/>
      </w:r>
      <w:r>
        <w:t>Scenario 4: Messaging and Social Sharing</w:t>
      </w:r>
      <w:r>
        <w:tab/>
      </w:r>
      <w:r>
        <w:fldChar w:fldCharType="begin"/>
      </w:r>
      <w:r>
        <w:instrText xml:space="preserve"> PAGEREF _Toc96545148 \h </w:instrText>
      </w:r>
      <w:r>
        <w:fldChar w:fldCharType="separate"/>
      </w:r>
      <w:r>
        <w:t>104</w:t>
      </w:r>
      <w:r>
        <w:fldChar w:fldCharType="end"/>
      </w:r>
    </w:p>
    <w:p w14:paraId="7A9C9DA2" w14:textId="0A727F11" w:rsidR="00A87770" w:rsidRDefault="00A87770">
      <w:pPr>
        <w:pStyle w:val="TOC5"/>
        <w:rPr>
          <w:rFonts w:asciiTheme="minorHAnsi" w:eastAsiaTheme="minorEastAsia" w:hAnsiTheme="minorHAnsi" w:cstheme="minorBidi"/>
          <w:sz w:val="22"/>
          <w:szCs w:val="22"/>
          <w:lang w:val="en-US"/>
        </w:rPr>
      </w:pPr>
      <w:r>
        <w:t>8.2.2.5.1</w:t>
      </w:r>
      <w:r>
        <w:rPr>
          <w:rFonts w:asciiTheme="minorHAnsi" w:eastAsiaTheme="minorEastAsia" w:hAnsiTheme="minorHAnsi" w:cstheme="minorBidi"/>
          <w:sz w:val="22"/>
          <w:szCs w:val="22"/>
          <w:lang w:val="en-US"/>
        </w:rPr>
        <w:tab/>
      </w:r>
      <w:r>
        <w:t>Overview</w:t>
      </w:r>
      <w:r>
        <w:tab/>
      </w:r>
      <w:r>
        <w:fldChar w:fldCharType="begin"/>
      </w:r>
      <w:r>
        <w:instrText xml:space="preserve"> PAGEREF _Toc96545149 \h </w:instrText>
      </w:r>
      <w:r>
        <w:fldChar w:fldCharType="separate"/>
      </w:r>
      <w:r>
        <w:t>104</w:t>
      </w:r>
      <w:r>
        <w:fldChar w:fldCharType="end"/>
      </w:r>
    </w:p>
    <w:p w14:paraId="65584B2E" w14:textId="08FC3B7E" w:rsidR="00A87770" w:rsidRDefault="00A87770">
      <w:pPr>
        <w:pStyle w:val="TOC5"/>
        <w:rPr>
          <w:rFonts w:asciiTheme="minorHAnsi" w:eastAsiaTheme="minorEastAsia" w:hAnsiTheme="minorHAnsi" w:cstheme="minorBidi"/>
          <w:sz w:val="22"/>
          <w:szCs w:val="22"/>
          <w:lang w:val="en-US"/>
        </w:rPr>
      </w:pPr>
      <w:r>
        <w:t>8.2.2.5.2</w:t>
      </w:r>
      <w:r>
        <w:rPr>
          <w:rFonts w:asciiTheme="minorHAnsi" w:eastAsiaTheme="minorEastAsia" w:hAnsiTheme="minorHAnsi" w:cstheme="minorBidi"/>
          <w:sz w:val="22"/>
          <w:szCs w:val="22"/>
          <w:lang w:val="en-US"/>
        </w:rPr>
        <w:tab/>
      </w:r>
      <w:r>
        <w:t>Test Model and Configurations</w:t>
      </w:r>
      <w:r>
        <w:tab/>
      </w:r>
      <w:r>
        <w:fldChar w:fldCharType="begin"/>
      </w:r>
      <w:r>
        <w:instrText xml:space="preserve"> PAGEREF _Toc96545150 \h </w:instrText>
      </w:r>
      <w:r>
        <w:fldChar w:fldCharType="separate"/>
      </w:r>
      <w:r>
        <w:t>104</w:t>
      </w:r>
      <w:r>
        <w:fldChar w:fldCharType="end"/>
      </w:r>
    </w:p>
    <w:p w14:paraId="07492351" w14:textId="1CFB1E7F" w:rsidR="00A87770" w:rsidRDefault="00A87770">
      <w:pPr>
        <w:pStyle w:val="TOC6"/>
        <w:rPr>
          <w:rFonts w:asciiTheme="minorHAnsi" w:eastAsiaTheme="minorEastAsia" w:hAnsiTheme="minorHAnsi" w:cstheme="minorBidi"/>
          <w:sz w:val="22"/>
          <w:szCs w:val="22"/>
          <w:lang w:val="en-US"/>
        </w:rPr>
      </w:pPr>
      <w:r>
        <w:t>8.2.2.5.2.1</w:t>
      </w:r>
      <w:r>
        <w:rPr>
          <w:rFonts w:asciiTheme="minorHAnsi" w:eastAsiaTheme="minorEastAsia" w:hAnsiTheme="minorHAnsi" w:cstheme="minorBidi"/>
          <w:sz w:val="22"/>
          <w:szCs w:val="22"/>
          <w:lang w:val="en-US"/>
        </w:rPr>
        <w:tab/>
      </w:r>
      <w:r>
        <w:t>Common Parameters</w:t>
      </w:r>
      <w:r>
        <w:tab/>
      </w:r>
      <w:r>
        <w:fldChar w:fldCharType="begin"/>
      </w:r>
      <w:r>
        <w:instrText xml:space="preserve"> PAGEREF _Toc96545151 \h </w:instrText>
      </w:r>
      <w:r>
        <w:fldChar w:fldCharType="separate"/>
      </w:r>
      <w:r>
        <w:t>104</w:t>
      </w:r>
      <w:r>
        <w:fldChar w:fldCharType="end"/>
      </w:r>
    </w:p>
    <w:p w14:paraId="1BDC9AB7" w14:textId="59011FE0" w:rsidR="00A87770" w:rsidRDefault="00A87770">
      <w:pPr>
        <w:pStyle w:val="TOC6"/>
        <w:rPr>
          <w:rFonts w:asciiTheme="minorHAnsi" w:eastAsiaTheme="minorEastAsia" w:hAnsiTheme="minorHAnsi" w:cstheme="minorBidi"/>
          <w:sz w:val="22"/>
          <w:szCs w:val="22"/>
          <w:lang w:val="en-US"/>
        </w:rPr>
      </w:pPr>
      <w:r>
        <w:t>8.2.2.5.2.2</w:t>
      </w:r>
      <w:r>
        <w:rPr>
          <w:rFonts w:asciiTheme="minorHAnsi" w:eastAsiaTheme="minorEastAsia" w:hAnsiTheme="minorHAnsi" w:cstheme="minorBidi"/>
          <w:sz w:val="22"/>
          <w:szCs w:val="22"/>
          <w:lang w:val="en-US"/>
        </w:rPr>
        <w:tab/>
      </w:r>
      <w:r>
        <w:t>S5-VTM-01: Main 10 Profile with no fixed Intra</w:t>
      </w:r>
      <w:r>
        <w:tab/>
      </w:r>
      <w:r>
        <w:fldChar w:fldCharType="begin"/>
      </w:r>
      <w:r>
        <w:instrText xml:space="preserve"> PAGEREF _Toc96545152 \h </w:instrText>
      </w:r>
      <w:r>
        <w:fldChar w:fldCharType="separate"/>
      </w:r>
      <w:r>
        <w:t>105</w:t>
      </w:r>
      <w:r>
        <w:fldChar w:fldCharType="end"/>
      </w:r>
    </w:p>
    <w:p w14:paraId="79283279" w14:textId="17EF589C" w:rsidR="00A87770" w:rsidRDefault="00A87770">
      <w:pPr>
        <w:pStyle w:val="TOC6"/>
        <w:rPr>
          <w:rFonts w:asciiTheme="minorHAnsi" w:eastAsiaTheme="minorEastAsia" w:hAnsiTheme="minorHAnsi" w:cstheme="minorBidi"/>
          <w:sz w:val="22"/>
          <w:szCs w:val="22"/>
          <w:lang w:val="en-US"/>
        </w:rPr>
      </w:pPr>
      <w:r>
        <w:t>8.2.2.5.2.3</w:t>
      </w:r>
      <w:r>
        <w:rPr>
          <w:rFonts w:asciiTheme="minorHAnsi" w:eastAsiaTheme="minorEastAsia" w:hAnsiTheme="minorHAnsi" w:cstheme="minorBidi"/>
          <w:sz w:val="22"/>
          <w:szCs w:val="22"/>
          <w:lang w:val="en-US"/>
        </w:rPr>
        <w:tab/>
      </w:r>
      <w:r>
        <w:t>S5-VTM-02: Main 10 Profile with fixed Intra every second</w:t>
      </w:r>
      <w:r>
        <w:tab/>
      </w:r>
      <w:r>
        <w:fldChar w:fldCharType="begin"/>
      </w:r>
      <w:r>
        <w:instrText xml:space="preserve"> PAGEREF _Toc96545153 \h </w:instrText>
      </w:r>
      <w:r>
        <w:fldChar w:fldCharType="separate"/>
      </w:r>
      <w:r>
        <w:t>105</w:t>
      </w:r>
      <w:r>
        <w:fldChar w:fldCharType="end"/>
      </w:r>
    </w:p>
    <w:p w14:paraId="16253D8D" w14:textId="59510D67" w:rsidR="00A87770" w:rsidRDefault="00A87770">
      <w:pPr>
        <w:pStyle w:val="TOC5"/>
        <w:rPr>
          <w:rFonts w:asciiTheme="minorHAnsi" w:eastAsiaTheme="minorEastAsia" w:hAnsiTheme="minorHAnsi" w:cstheme="minorBidi"/>
          <w:sz w:val="22"/>
          <w:szCs w:val="22"/>
          <w:lang w:val="en-US"/>
        </w:rPr>
      </w:pPr>
      <w:r>
        <w:lastRenderedPageBreak/>
        <w:t>8.2.2.5.3</w:t>
      </w:r>
      <w:r>
        <w:rPr>
          <w:rFonts w:asciiTheme="minorHAnsi" w:eastAsiaTheme="minorEastAsia" w:hAnsiTheme="minorHAnsi" w:cstheme="minorBidi"/>
          <w:sz w:val="22"/>
          <w:szCs w:val="22"/>
          <w:lang w:val="en-US"/>
        </w:rPr>
        <w:tab/>
      </w:r>
      <w:r>
        <w:t>Test Results</w:t>
      </w:r>
      <w:r>
        <w:tab/>
      </w:r>
      <w:r>
        <w:fldChar w:fldCharType="begin"/>
      </w:r>
      <w:r>
        <w:instrText xml:space="preserve"> PAGEREF _Toc96545154 \h </w:instrText>
      </w:r>
      <w:r>
        <w:fldChar w:fldCharType="separate"/>
      </w:r>
      <w:r>
        <w:t>105</w:t>
      </w:r>
      <w:r>
        <w:fldChar w:fldCharType="end"/>
      </w:r>
    </w:p>
    <w:p w14:paraId="2DB70BC9" w14:textId="60751CFA" w:rsidR="00A87770" w:rsidRDefault="00A87770">
      <w:pPr>
        <w:pStyle w:val="TOC4"/>
        <w:rPr>
          <w:rFonts w:asciiTheme="minorHAnsi" w:eastAsiaTheme="minorEastAsia" w:hAnsiTheme="minorHAnsi" w:cstheme="minorBidi"/>
          <w:sz w:val="22"/>
          <w:szCs w:val="22"/>
          <w:lang w:val="en-US"/>
        </w:rPr>
      </w:pPr>
      <w:r>
        <w:t>8.2.2.6</w:t>
      </w:r>
      <w:r>
        <w:rPr>
          <w:rFonts w:asciiTheme="minorHAnsi" w:eastAsiaTheme="minorEastAsia" w:hAnsiTheme="minorHAnsi" w:cstheme="minorBidi"/>
          <w:sz w:val="22"/>
          <w:szCs w:val="22"/>
          <w:lang w:val="en-US"/>
        </w:rPr>
        <w:tab/>
      </w:r>
      <w:r>
        <w:t>Scenario 5: Online Gaming</w:t>
      </w:r>
      <w:r>
        <w:tab/>
      </w:r>
      <w:r>
        <w:fldChar w:fldCharType="begin"/>
      </w:r>
      <w:r>
        <w:instrText xml:space="preserve"> PAGEREF _Toc96545155 \h </w:instrText>
      </w:r>
      <w:r>
        <w:fldChar w:fldCharType="separate"/>
      </w:r>
      <w:r>
        <w:t>105</w:t>
      </w:r>
      <w:r>
        <w:fldChar w:fldCharType="end"/>
      </w:r>
    </w:p>
    <w:p w14:paraId="624BF562" w14:textId="3B4366ED" w:rsidR="00A87770" w:rsidRDefault="00A87770">
      <w:pPr>
        <w:pStyle w:val="TOC5"/>
        <w:rPr>
          <w:rFonts w:asciiTheme="minorHAnsi" w:eastAsiaTheme="minorEastAsia" w:hAnsiTheme="minorHAnsi" w:cstheme="minorBidi"/>
          <w:sz w:val="22"/>
          <w:szCs w:val="22"/>
          <w:lang w:val="en-US"/>
        </w:rPr>
      </w:pPr>
      <w:r>
        <w:t>8.2.2.6.1</w:t>
      </w:r>
      <w:r>
        <w:rPr>
          <w:rFonts w:asciiTheme="minorHAnsi" w:eastAsiaTheme="minorEastAsia" w:hAnsiTheme="minorHAnsi" w:cstheme="minorBidi"/>
          <w:sz w:val="22"/>
          <w:szCs w:val="22"/>
          <w:lang w:val="en-US"/>
        </w:rPr>
        <w:tab/>
      </w:r>
      <w:r>
        <w:t>Overview</w:t>
      </w:r>
      <w:r>
        <w:tab/>
      </w:r>
      <w:r>
        <w:fldChar w:fldCharType="begin"/>
      </w:r>
      <w:r>
        <w:instrText xml:space="preserve"> PAGEREF _Toc96545156 \h </w:instrText>
      </w:r>
      <w:r>
        <w:fldChar w:fldCharType="separate"/>
      </w:r>
      <w:r>
        <w:t>105</w:t>
      </w:r>
      <w:r>
        <w:fldChar w:fldCharType="end"/>
      </w:r>
    </w:p>
    <w:p w14:paraId="1711A8DD" w14:textId="16386510" w:rsidR="00A87770" w:rsidRDefault="00A87770">
      <w:pPr>
        <w:pStyle w:val="TOC5"/>
        <w:rPr>
          <w:rFonts w:asciiTheme="minorHAnsi" w:eastAsiaTheme="minorEastAsia" w:hAnsiTheme="minorHAnsi" w:cstheme="minorBidi"/>
          <w:sz w:val="22"/>
          <w:szCs w:val="22"/>
          <w:lang w:val="en-US"/>
        </w:rPr>
      </w:pPr>
      <w:r>
        <w:t>8.2.2.6.2</w:t>
      </w:r>
      <w:r>
        <w:rPr>
          <w:rFonts w:asciiTheme="minorHAnsi" w:eastAsiaTheme="minorEastAsia" w:hAnsiTheme="minorHAnsi" w:cstheme="minorBidi"/>
          <w:sz w:val="22"/>
          <w:szCs w:val="22"/>
          <w:lang w:val="en-US"/>
        </w:rPr>
        <w:tab/>
      </w:r>
      <w:r>
        <w:t>Test Model and Configurations</w:t>
      </w:r>
      <w:r>
        <w:tab/>
      </w:r>
      <w:r>
        <w:fldChar w:fldCharType="begin"/>
      </w:r>
      <w:r>
        <w:instrText xml:space="preserve"> PAGEREF _Toc96545157 \h </w:instrText>
      </w:r>
      <w:r>
        <w:fldChar w:fldCharType="separate"/>
      </w:r>
      <w:r>
        <w:t>106</w:t>
      </w:r>
      <w:r>
        <w:fldChar w:fldCharType="end"/>
      </w:r>
    </w:p>
    <w:p w14:paraId="1B87EE38" w14:textId="41BF39AD" w:rsidR="00A87770" w:rsidRDefault="00A87770">
      <w:pPr>
        <w:pStyle w:val="TOC6"/>
        <w:rPr>
          <w:rFonts w:asciiTheme="minorHAnsi" w:eastAsiaTheme="minorEastAsia" w:hAnsiTheme="minorHAnsi" w:cstheme="minorBidi"/>
          <w:sz w:val="22"/>
          <w:szCs w:val="22"/>
          <w:lang w:val="en-US"/>
        </w:rPr>
      </w:pPr>
      <w:r>
        <w:t>8.2.2.6.2.1</w:t>
      </w:r>
      <w:r>
        <w:rPr>
          <w:rFonts w:asciiTheme="minorHAnsi" w:eastAsiaTheme="minorEastAsia" w:hAnsiTheme="minorHAnsi" w:cstheme="minorBidi"/>
          <w:sz w:val="22"/>
          <w:szCs w:val="22"/>
          <w:lang w:val="en-US"/>
        </w:rPr>
        <w:tab/>
      </w:r>
      <w:r>
        <w:t>Common Parameters</w:t>
      </w:r>
      <w:r>
        <w:tab/>
      </w:r>
      <w:r>
        <w:fldChar w:fldCharType="begin"/>
      </w:r>
      <w:r>
        <w:instrText xml:space="preserve"> PAGEREF _Toc96545158 \h </w:instrText>
      </w:r>
      <w:r>
        <w:fldChar w:fldCharType="separate"/>
      </w:r>
      <w:r>
        <w:t>106</w:t>
      </w:r>
      <w:r>
        <w:fldChar w:fldCharType="end"/>
      </w:r>
    </w:p>
    <w:p w14:paraId="48CA9C35" w14:textId="48995689" w:rsidR="00A87770" w:rsidRDefault="00A87770">
      <w:pPr>
        <w:pStyle w:val="TOC6"/>
        <w:rPr>
          <w:rFonts w:asciiTheme="minorHAnsi" w:eastAsiaTheme="minorEastAsia" w:hAnsiTheme="minorHAnsi" w:cstheme="minorBidi"/>
          <w:sz w:val="22"/>
          <w:szCs w:val="22"/>
          <w:lang w:val="en-US"/>
        </w:rPr>
      </w:pPr>
      <w:r>
        <w:t>8.2.2.6.2.2</w:t>
      </w:r>
      <w:r>
        <w:rPr>
          <w:rFonts w:asciiTheme="minorHAnsi" w:eastAsiaTheme="minorEastAsia" w:hAnsiTheme="minorHAnsi" w:cstheme="minorBidi"/>
          <w:sz w:val="22"/>
          <w:szCs w:val="22"/>
          <w:lang w:val="en-US"/>
        </w:rPr>
        <w:tab/>
      </w:r>
      <w:r>
        <w:t>S5-VTM-01: Main 10 Profile with no fixed Intra</w:t>
      </w:r>
      <w:r>
        <w:tab/>
      </w:r>
      <w:r>
        <w:fldChar w:fldCharType="begin"/>
      </w:r>
      <w:r>
        <w:instrText xml:space="preserve"> PAGEREF _Toc96545159 \h </w:instrText>
      </w:r>
      <w:r>
        <w:fldChar w:fldCharType="separate"/>
      </w:r>
      <w:r>
        <w:t>106</w:t>
      </w:r>
      <w:r>
        <w:fldChar w:fldCharType="end"/>
      </w:r>
    </w:p>
    <w:p w14:paraId="1FD76A22" w14:textId="4580D3A8" w:rsidR="00A87770" w:rsidRDefault="00A87770">
      <w:pPr>
        <w:pStyle w:val="TOC6"/>
        <w:rPr>
          <w:rFonts w:asciiTheme="minorHAnsi" w:eastAsiaTheme="minorEastAsia" w:hAnsiTheme="minorHAnsi" w:cstheme="minorBidi"/>
          <w:sz w:val="22"/>
          <w:szCs w:val="22"/>
          <w:lang w:val="en-US"/>
        </w:rPr>
      </w:pPr>
      <w:r>
        <w:t>8.2.2.6.2.3</w:t>
      </w:r>
      <w:r>
        <w:rPr>
          <w:rFonts w:asciiTheme="minorHAnsi" w:eastAsiaTheme="minorEastAsia" w:hAnsiTheme="minorHAnsi" w:cstheme="minorBidi"/>
          <w:sz w:val="22"/>
          <w:szCs w:val="22"/>
          <w:lang w:val="en-US"/>
        </w:rPr>
        <w:tab/>
      </w:r>
      <w:r>
        <w:t>S5-VTM-02: Main 10 Profile with fixed Intra every second</w:t>
      </w:r>
      <w:r>
        <w:tab/>
      </w:r>
      <w:r>
        <w:fldChar w:fldCharType="begin"/>
      </w:r>
      <w:r>
        <w:instrText xml:space="preserve"> PAGEREF _Toc96545160 \h </w:instrText>
      </w:r>
      <w:r>
        <w:fldChar w:fldCharType="separate"/>
      </w:r>
      <w:r>
        <w:t>106</w:t>
      </w:r>
      <w:r>
        <w:fldChar w:fldCharType="end"/>
      </w:r>
    </w:p>
    <w:p w14:paraId="260F5BC4" w14:textId="7700858D" w:rsidR="00A87770" w:rsidRDefault="00A87770">
      <w:pPr>
        <w:pStyle w:val="TOC5"/>
        <w:rPr>
          <w:rFonts w:asciiTheme="minorHAnsi" w:eastAsiaTheme="minorEastAsia" w:hAnsiTheme="minorHAnsi" w:cstheme="minorBidi"/>
          <w:sz w:val="22"/>
          <w:szCs w:val="22"/>
          <w:lang w:val="en-US"/>
        </w:rPr>
      </w:pPr>
      <w:r>
        <w:t>8.2.2.6.3</w:t>
      </w:r>
      <w:r>
        <w:rPr>
          <w:rFonts w:asciiTheme="minorHAnsi" w:eastAsiaTheme="minorEastAsia" w:hAnsiTheme="minorHAnsi" w:cstheme="minorBidi"/>
          <w:sz w:val="22"/>
          <w:szCs w:val="22"/>
          <w:lang w:val="en-US"/>
        </w:rPr>
        <w:tab/>
      </w:r>
      <w:r>
        <w:t>Test Results</w:t>
      </w:r>
      <w:r>
        <w:tab/>
      </w:r>
      <w:r>
        <w:fldChar w:fldCharType="begin"/>
      </w:r>
      <w:r>
        <w:instrText xml:space="preserve"> PAGEREF _Toc96545161 \h </w:instrText>
      </w:r>
      <w:r>
        <w:fldChar w:fldCharType="separate"/>
      </w:r>
      <w:r>
        <w:t>107</w:t>
      </w:r>
      <w:r>
        <w:fldChar w:fldCharType="end"/>
      </w:r>
    </w:p>
    <w:p w14:paraId="364037A2" w14:textId="49C8BEFD" w:rsidR="00A87770" w:rsidRDefault="00A87770">
      <w:pPr>
        <w:pStyle w:val="TOC3"/>
        <w:rPr>
          <w:rFonts w:asciiTheme="minorHAnsi" w:eastAsiaTheme="minorEastAsia" w:hAnsiTheme="minorHAnsi" w:cstheme="minorBidi"/>
          <w:sz w:val="22"/>
          <w:szCs w:val="22"/>
          <w:lang w:val="en-US"/>
        </w:rPr>
      </w:pPr>
      <w:r>
        <w:t>8.2.3</w:t>
      </w:r>
      <w:r>
        <w:rPr>
          <w:rFonts w:asciiTheme="minorHAnsi" w:eastAsiaTheme="minorEastAsia" w:hAnsiTheme="minorHAnsi" w:cstheme="minorBidi"/>
          <w:sz w:val="22"/>
          <w:szCs w:val="22"/>
          <w:lang w:val="en-US"/>
        </w:rPr>
        <w:tab/>
      </w:r>
      <w:r>
        <w:t>Characterization</w:t>
      </w:r>
      <w:r>
        <w:tab/>
      </w:r>
      <w:r>
        <w:fldChar w:fldCharType="begin"/>
      </w:r>
      <w:r>
        <w:instrText xml:space="preserve"> PAGEREF _Toc96545162 \h </w:instrText>
      </w:r>
      <w:r>
        <w:fldChar w:fldCharType="separate"/>
      </w:r>
      <w:r>
        <w:t>107</w:t>
      </w:r>
      <w:r>
        <w:fldChar w:fldCharType="end"/>
      </w:r>
    </w:p>
    <w:p w14:paraId="58A31BFD" w14:textId="72A85096" w:rsidR="00A87770" w:rsidRDefault="00A87770">
      <w:pPr>
        <w:pStyle w:val="TOC3"/>
        <w:rPr>
          <w:rFonts w:asciiTheme="minorHAnsi" w:eastAsiaTheme="minorEastAsia" w:hAnsiTheme="minorHAnsi" w:cstheme="minorBidi"/>
          <w:sz w:val="22"/>
          <w:szCs w:val="22"/>
          <w:lang w:val="en-US"/>
        </w:rPr>
      </w:pPr>
      <w:r>
        <w:t>8.2.4</w:t>
      </w:r>
      <w:r>
        <w:rPr>
          <w:rFonts w:asciiTheme="minorHAnsi" w:eastAsiaTheme="minorEastAsia" w:hAnsiTheme="minorHAnsi" w:cstheme="minorBidi"/>
          <w:sz w:val="22"/>
          <w:szCs w:val="22"/>
          <w:lang w:val="en-US"/>
        </w:rPr>
        <w:tab/>
      </w:r>
      <w:r>
        <w:t>External subjective tests results</w:t>
      </w:r>
      <w:r>
        <w:tab/>
      </w:r>
      <w:r>
        <w:fldChar w:fldCharType="begin"/>
      </w:r>
      <w:r>
        <w:instrText xml:space="preserve"> PAGEREF _Toc96545163 \h </w:instrText>
      </w:r>
      <w:r>
        <w:fldChar w:fldCharType="separate"/>
      </w:r>
      <w:r>
        <w:t>108</w:t>
      </w:r>
      <w:r>
        <w:fldChar w:fldCharType="end"/>
      </w:r>
    </w:p>
    <w:p w14:paraId="0475A676" w14:textId="5A4A5328" w:rsidR="00A87770" w:rsidRDefault="00A87770">
      <w:pPr>
        <w:pStyle w:val="TOC2"/>
        <w:rPr>
          <w:rFonts w:asciiTheme="minorHAnsi" w:eastAsiaTheme="minorEastAsia" w:hAnsiTheme="minorHAnsi" w:cstheme="minorBidi"/>
          <w:sz w:val="22"/>
          <w:szCs w:val="22"/>
          <w:lang w:val="en-US"/>
        </w:rPr>
      </w:pPr>
      <w:r>
        <w:t>8.3</w:t>
      </w:r>
      <w:r>
        <w:rPr>
          <w:rFonts w:asciiTheme="minorHAnsi" w:eastAsiaTheme="minorEastAsia" w:hAnsiTheme="minorHAnsi" w:cstheme="minorBidi"/>
          <w:sz w:val="22"/>
          <w:szCs w:val="22"/>
          <w:lang w:val="en-US"/>
        </w:rPr>
        <w:tab/>
      </w:r>
      <w:r>
        <w:t>Essential Video Coding (EVC)</w:t>
      </w:r>
      <w:r>
        <w:tab/>
      </w:r>
      <w:r>
        <w:fldChar w:fldCharType="begin"/>
      </w:r>
      <w:r>
        <w:instrText xml:space="preserve"> PAGEREF _Toc96545164 \h </w:instrText>
      </w:r>
      <w:r>
        <w:fldChar w:fldCharType="separate"/>
      </w:r>
      <w:r>
        <w:t>109</w:t>
      </w:r>
      <w:r>
        <w:fldChar w:fldCharType="end"/>
      </w:r>
    </w:p>
    <w:p w14:paraId="307F9F69" w14:textId="35FD466E" w:rsidR="00A87770" w:rsidRDefault="00A87770">
      <w:pPr>
        <w:pStyle w:val="TOC3"/>
        <w:rPr>
          <w:rFonts w:asciiTheme="minorHAnsi" w:eastAsiaTheme="minorEastAsia" w:hAnsiTheme="minorHAnsi" w:cstheme="minorBidi"/>
          <w:sz w:val="22"/>
          <w:szCs w:val="22"/>
          <w:lang w:val="en-US"/>
        </w:rPr>
      </w:pPr>
      <w:r>
        <w:t>8.3.1</w:t>
      </w:r>
      <w:r>
        <w:rPr>
          <w:rFonts w:asciiTheme="minorHAnsi" w:eastAsiaTheme="minorEastAsia" w:hAnsiTheme="minorHAnsi" w:cstheme="minorBidi"/>
          <w:sz w:val="22"/>
          <w:szCs w:val="22"/>
          <w:lang w:val="en-US"/>
        </w:rPr>
        <w:tab/>
      </w:r>
      <w:r>
        <w:t>Overview</w:t>
      </w:r>
      <w:r>
        <w:tab/>
      </w:r>
      <w:r>
        <w:fldChar w:fldCharType="begin"/>
      </w:r>
      <w:r>
        <w:instrText xml:space="preserve"> PAGEREF _Toc96545165 \h </w:instrText>
      </w:r>
      <w:r>
        <w:fldChar w:fldCharType="separate"/>
      </w:r>
      <w:r>
        <w:t>109</w:t>
      </w:r>
      <w:r>
        <w:fldChar w:fldCharType="end"/>
      </w:r>
    </w:p>
    <w:p w14:paraId="2B134EDF" w14:textId="057D1F85" w:rsidR="00A87770" w:rsidRDefault="00A87770">
      <w:pPr>
        <w:pStyle w:val="TOC3"/>
        <w:rPr>
          <w:rFonts w:asciiTheme="minorHAnsi" w:eastAsiaTheme="minorEastAsia" w:hAnsiTheme="minorHAnsi" w:cstheme="minorBidi"/>
          <w:sz w:val="22"/>
          <w:szCs w:val="22"/>
          <w:lang w:val="en-US"/>
        </w:rPr>
      </w:pPr>
      <w:r>
        <w:t>8.3.2</w:t>
      </w:r>
      <w:r>
        <w:rPr>
          <w:rFonts w:asciiTheme="minorHAnsi" w:eastAsiaTheme="minorEastAsia" w:hAnsiTheme="minorHAnsi" w:cstheme="minorBidi"/>
          <w:sz w:val="22"/>
          <w:szCs w:val="22"/>
          <w:lang w:val="en-US"/>
        </w:rPr>
        <w:tab/>
      </w:r>
      <w:r>
        <w:t>Test Configurations and Results for EVC</w:t>
      </w:r>
      <w:r>
        <w:tab/>
      </w:r>
      <w:r>
        <w:fldChar w:fldCharType="begin"/>
      </w:r>
      <w:r>
        <w:instrText xml:space="preserve"> PAGEREF _Toc96545166 \h </w:instrText>
      </w:r>
      <w:r>
        <w:fldChar w:fldCharType="separate"/>
      </w:r>
      <w:r>
        <w:t>110</w:t>
      </w:r>
      <w:r>
        <w:fldChar w:fldCharType="end"/>
      </w:r>
    </w:p>
    <w:p w14:paraId="1EC57EAE" w14:textId="18B32EA8" w:rsidR="00A87770" w:rsidRDefault="00A87770">
      <w:pPr>
        <w:pStyle w:val="TOC4"/>
        <w:rPr>
          <w:rFonts w:asciiTheme="minorHAnsi" w:eastAsiaTheme="minorEastAsia" w:hAnsiTheme="minorHAnsi" w:cstheme="minorBidi"/>
          <w:sz w:val="22"/>
          <w:szCs w:val="22"/>
          <w:lang w:val="en-US"/>
        </w:rPr>
      </w:pPr>
      <w:r>
        <w:t>8.3.2.1</w:t>
      </w:r>
      <w:r>
        <w:rPr>
          <w:rFonts w:asciiTheme="minorHAnsi" w:eastAsiaTheme="minorEastAsia" w:hAnsiTheme="minorHAnsi" w:cstheme="minorBidi"/>
          <w:sz w:val="22"/>
          <w:szCs w:val="22"/>
          <w:lang w:val="en-US"/>
        </w:rPr>
        <w:tab/>
      </w:r>
      <w:r>
        <w:t>Introduction</w:t>
      </w:r>
      <w:r>
        <w:tab/>
      </w:r>
      <w:r>
        <w:fldChar w:fldCharType="begin"/>
      </w:r>
      <w:r>
        <w:instrText xml:space="preserve"> PAGEREF _Toc96545167 \h </w:instrText>
      </w:r>
      <w:r>
        <w:fldChar w:fldCharType="separate"/>
      </w:r>
      <w:r>
        <w:t>110</w:t>
      </w:r>
      <w:r>
        <w:fldChar w:fldCharType="end"/>
      </w:r>
    </w:p>
    <w:p w14:paraId="19999F7F" w14:textId="308432DD" w:rsidR="00A87770" w:rsidRDefault="00A87770">
      <w:pPr>
        <w:pStyle w:val="TOC4"/>
        <w:rPr>
          <w:rFonts w:asciiTheme="minorHAnsi" w:eastAsiaTheme="minorEastAsia" w:hAnsiTheme="minorHAnsi" w:cstheme="minorBidi"/>
          <w:sz w:val="22"/>
          <w:szCs w:val="22"/>
          <w:lang w:val="en-US"/>
        </w:rPr>
      </w:pPr>
      <w:r>
        <w:t>8.3.2.2</w:t>
      </w:r>
      <w:r>
        <w:rPr>
          <w:rFonts w:asciiTheme="minorHAnsi" w:eastAsiaTheme="minorEastAsia" w:hAnsiTheme="minorHAnsi" w:cstheme="minorBidi"/>
          <w:sz w:val="22"/>
          <w:szCs w:val="22"/>
          <w:lang w:val="en-US"/>
        </w:rPr>
        <w:tab/>
      </w:r>
      <w:r>
        <w:t>Scenario 1: Full HD Streaming</w:t>
      </w:r>
      <w:r>
        <w:tab/>
      </w:r>
      <w:r>
        <w:fldChar w:fldCharType="begin"/>
      </w:r>
      <w:r>
        <w:instrText xml:space="preserve"> PAGEREF _Toc96545168 \h </w:instrText>
      </w:r>
      <w:r>
        <w:fldChar w:fldCharType="separate"/>
      </w:r>
      <w:r>
        <w:t>110</w:t>
      </w:r>
      <w:r>
        <w:fldChar w:fldCharType="end"/>
      </w:r>
    </w:p>
    <w:p w14:paraId="35888D26" w14:textId="235A027C" w:rsidR="00A87770" w:rsidRDefault="00A87770">
      <w:pPr>
        <w:pStyle w:val="TOC5"/>
        <w:rPr>
          <w:rFonts w:asciiTheme="minorHAnsi" w:eastAsiaTheme="minorEastAsia" w:hAnsiTheme="minorHAnsi" w:cstheme="minorBidi"/>
          <w:sz w:val="22"/>
          <w:szCs w:val="22"/>
          <w:lang w:val="en-US"/>
        </w:rPr>
      </w:pPr>
      <w:r>
        <w:t xml:space="preserve">8.3.2.2.1 </w:t>
      </w:r>
      <w:r>
        <w:rPr>
          <w:rFonts w:asciiTheme="minorHAnsi" w:eastAsiaTheme="minorEastAsia" w:hAnsiTheme="minorHAnsi" w:cstheme="minorBidi"/>
          <w:sz w:val="22"/>
          <w:szCs w:val="22"/>
          <w:lang w:val="en-US"/>
        </w:rPr>
        <w:tab/>
      </w:r>
      <w:r>
        <w:t>Overview</w:t>
      </w:r>
      <w:r>
        <w:tab/>
      </w:r>
      <w:r>
        <w:fldChar w:fldCharType="begin"/>
      </w:r>
      <w:r>
        <w:instrText xml:space="preserve"> PAGEREF _Toc96545169 \h </w:instrText>
      </w:r>
      <w:r>
        <w:fldChar w:fldCharType="separate"/>
      </w:r>
      <w:r>
        <w:t>110</w:t>
      </w:r>
      <w:r>
        <w:fldChar w:fldCharType="end"/>
      </w:r>
    </w:p>
    <w:p w14:paraId="529BC59E" w14:textId="160A5578" w:rsidR="00A87770" w:rsidRDefault="00A87770">
      <w:pPr>
        <w:pStyle w:val="TOC5"/>
        <w:rPr>
          <w:rFonts w:asciiTheme="minorHAnsi" w:eastAsiaTheme="minorEastAsia" w:hAnsiTheme="minorHAnsi" w:cstheme="minorBidi"/>
          <w:sz w:val="22"/>
          <w:szCs w:val="22"/>
          <w:lang w:val="en-US"/>
        </w:rPr>
      </w:pPr>
      <w:r>
        <w:t>8.3.2.2.2</w:t>
      </w:r>
      <w:r>
        <w:rPr>
          <w:rFonts w:asciiTheme="minorHAnsi" w:eastAsiaTheme="minorEastAsia" w:hAnsiTheme="minorHAnsi" w:cstheme="minorBidi"/>
          <w:sz w:val="22"/>
          <w:szCs w:val="22"/>
          <w:lang w:val="en-US"/>
        </w:rPr>
        <w:tab/>
      </w:r>
      <w:r>
        <w:t>Test Model and Configurations</w:t>
      </w:r>
      <w:r>
        <w:tab/>
      </w:r>
      <w:r>
        <w:fldChar w:fldCharType="begin"/>
      </w:r>
      <w:r>
        <w:instrText xml:space="preserve"> PAGEREF _Toc96545170 \h </w:instrText>
      </w:r>
      <w:r>
        <w:fldChar w:fldCharType="separate"/>
      </w:r>
      <w:r>
        <w:t>111</w:t>
      </w:r>
      <w:r>
        <w:fldChar w:fldCharType="end"/>
      </w:r>
    </w:p>
    <w:p w14:paraId="3CF91DEF" w14:textId="5FCA6CD6" w:rsidR="00A87770" w:rsidRDefault="00A87770">
      <w:pPr>
        <w:pStyle w:val="TOC6"/>
        <w:rPr>
          <w:rFonts w:asciiTheme="minorHAnsi" w:eastAsiaTheme="minorEastAsia" w:hAnsiTheme="minorHAnsi" w:cstheme="minorBidi"/>
          <w:sz w:val="22"/>
          <w:szCs w:val="22"/>
          <w:lang w:val="en-US"/>
        </w:rPr>
      </w:pPr>
      <w:r>
        <w:t>8.3.2.2.2.1</w:t>
      </w:r>
      <w:r>
        <w:rPr>
          <w:rFonts w:asciiTheme="minorHAnsi" w:eastAsiaTheme="minorEastAsia" w:hAnsiTheme="minorHAnsi" w:cstheme="minorBidi"/>
          <w:sz w:val="22"/>
          <w:szCs w:val="22"/>
          <w:lang w:val="en-US"/>
        </w:rPr>
        <w:tab/>
      </w:r>
      <w:r>
        <w:t>S1-ETM-01: SDR Configuration</w:t>
      </w:r>
      <w:r>
        <w:tab/>
      </w:r>
      <w:r>
        <w:fldChar w:fldCharType="begin"/>
      </w:r>
      <w:r>
        <w:instrText xml:space="preserve"> PAGEREF _Toc96545171 \h </w:instrText>
      </w:r>
      <w:r>
        <w:fldChar w:fldCharType="separate"/>
      </w:r>
      <w:r>
        <w:t>111</w:t>
      </w:r>
      <w:r>
        <w:fldChar w:fldCharType="end"/>
      </w:r>
    </w:p>
    <w:p w14:paraId="3BFE2401" w14:textId="13C9DBF9" w:rsidR="00A87770" w:rsidRDefault="00A87770">
      <w:pPr>
        <w:pStyle w:val="TOC6"/>
        <w:rPr>
          <w:rFonts w:asciiTheme="minorHAnsi" w:eastAsiaTheme="minorEastAsia" w:hAnsiTheme="minorHAnsi" w:cstheme="minorBidi"/>
          <w:sz w:val="22"/>
          <w:szCs w:val="22"/>
          <w:lang w:val="en-US"/>
        </w:rPr>
      </w:pPr>
      <w:r>
        <w:t>8.3.2.2.2.2</w:t>
      </w:r>
      <w:r>
        <w:rPr>
          <w:rFonts w:asciiTheme="minorHAnsi" w:eastAsiaTheme="minorEastAsia" w:hAnsiTheme="minorHAnsi" w:cstheme="minorBidi"/>
          <w:sz w:val="22"/>
          <w:szCs w:val="22"/>
          <w:lang w:val="en-US"/>
        </w:rPr>
        <w:tab/>
      </w:r>
      <w:r>
        <w:t>S1-ETM-02: HDR Configuration</w:t>
      </w:r>
      <w:r>
        <w:tab/>
      </w:r>
      <w:r>
        <w:fldChar w:fldCharType="begin"/>
      </w:r>
      <w:r>
        <w:instrText xml:space="preserve"> PAGEREF _Toc96545172 \h </w:instrText>
      </w:r>
      <w:r>
        <w:fldChar w:fldCharType="separate"/>
      </w:r>
      <w:r>
        <w:t>112</w:t>
      </w:r>
      <w:r>
        <w:fldChar w:fldCharType="end"/>
      </w:r>
    </w:p>
    <w:p w14:paraId="1FB80D76" w14:textId="11930AF2" w:rsidR="00A87770" w:rsidRDefault="00A87770">
      <w:pPr>
        <w:pStyle w:val="TOC5"/>
        <w:rPr>
          <w:rFonts w:asciiTheme="minorHAnsi" w:eastAsiaTheme="minorEastAsia" w:hAnsiTheme="minorHAnsi" w:cstheme="minorBidi"/>
          <w:sz w:val="22"/>
          <w:szCs w:val="22"/>
          <w:lang w:val="en-US"/>
        </w:rPr>
      </w:pPr>
      <w:r>
        <w:t>8.3.2.2.3</w:t>
      </w:r>
      <w:r>
        <w:rPr>
          <w:rFonts w:asciiTheme="minorHAnsi" w:eastAsiaTheme="minorEastAsia" w:hAnsiTheme="minorHAnsi" w:cstheme="minorBidi"/>
          <w:sz w:val="22"/>
          <w:szCs w:val="22"/>
          <w:lang w:val="en-US"/>
        </w:rPr>
        <w:tab/>
      </w:r>
      <w:r>
        <w:t>Test Results</w:t>
      </w:r>
      <w:r>
        <w:tab/>
      </w:r>
      <w:r>
        <w:fldChar w:fldCharType="begin"/>
      </w:r>
      <w:r>
        <w:instrText xml:space="preserve"> PAGEREF _Toc96545173 \h </w:instrText>
      </w:r>
      <w:r>
        <w:fldChar w:fldCharType="separate"/>
      </w:r>
      <w:r>
        <w:t>112</w:t>
      </w:r>
      <w:r>
        <w:fldChar w:fldCharType="end"/>
      </w:r>
    </w:p>
    <w:p w14:paraId="72E92C33" w14:textId="7852A675" w:rsidR="00A87770" w:rsidRDefault="00A87770">
      <w:pPr>
        <w:pStyle w:val="TOC4"/>
        <w:rPr>
          <w:rFonts w:asciiTheme="minorHAnsi" w:eastAsiaTheme="minorEastAsia" w:hAnsiTheme="minorHAnsi" w:cstheme="minorBidi"/>
          <w:sz w:val="22"/>
          <w:szCs w:val="22"/>
          <w:lang w:val="en-US"/>
        </w:rPr>
      </w:pPr>
      <w:r>
        <w:t>8.3.2.3</w:t>
      </w:r>
      <w:r>
        <w:rPr>
          <w:rFonts w:asciiTheme="minorHAnsi" w:eastAsiaTheme="minorEastAsia" w:hAnsiTheme="minorHAnsi" w:cstheme="minorBidi"/>
          <w:sz w:val="22"/>
          <w:szCs w:val="22"/>
          <w:lang w:val="en-US"/>
        </w:rPr>
        <w:tab/>
      </w:r>
      <w:r>
        <w:t>Scenario 2: 4K-TV</w:t>
      </w:r>
      <w:r>
        <w:tab/>
      </w:r>
      <w:r>
        <w:fldChar w:fldCharType="begin"/>
      </w:r>
      <w:r>
        <w:instrText xml:space="preserve"> PAGEREF _Toc96545174 \h </w:instrText>
      </w:r>
      <w:r>
        <w:fldChar w:fldCharType="separate"/>
      </w:r>
      <w:r>
        <w:t>112</w:t>
      </w:r>
      <w:r>
        <w:fldChar w:fldCharType="end"/>
      </w:r>
    </w:p>
    <w:p w14:paraId="7651938A" w14:textId="4C55433D" w:rsidR="00A87770" w:rsidRDefault="00A87770">
      <w:pPr>
        <w:pStyle w:val="TOC5"/>
        <w:rPr>
          <w:rFonts w:asciiTheme="minorHAnsi" w:eastAsiaTheme="minorEastAsia" w:hAnsiTheme="minorHAnsi" w:cstheme="minorBidi"/>
          <w:sz w:val="22"/>
          <w:szCs w:val="22"/>
          <w:lang w:val="en-US"/>
        </w:rPr>
      </w:pPr>
      <w:r>
        <w:t>8.3.2.3.1</w:t>
      </w:r>
      <w:r>
        <w:rPr>
          <w:rFonts w:asciiTheme="minorHAnsi" w:eastAsiaTheme="minorEastAsia" w:hAnsiTheme="minorHAnsi" w:cstheme="minorBidi"/>
          <w:sz w:val="22"/>
          <w:szCs w:val="22"/>
          <w:lang w:val="en-US"/>
        </w:rPr>
        <w:tab/>
      </w:r>
      <w:r>
        <w:t>Overview</w:t>
      </w:r>
      <w:r>
        <w:tab/>
      </w:r>
      <w:r>
        <w:fldChar w:fldCharType="begin"/>
      </w:r>
      <w:r>
        <w:instrText xml:space="preserve"> PAGEREF _Toc96545175 \h </w:instrText>
      </w:r>
      <w:r>
        <w:fldChar w:fldCharType="separate"/>
      </w:r>
      <w:r>
        <w:t>112</w:t>
      </w:r>
      <w:r>
        <w:fldChar w:fldCharType="end"/>
      </w:r>
    </w:p>
    <w:p w14:paraId="32960E71" w14:textId="6295D328" w:rsidR="00A87770" w:rsidRDefault="00A87770">
      <w:pPr>
        <w:pStyle w:val="TOC5"/>
        <w:rPr>
          <w:rFonts w:asciiTheme="minorHAnsi" w:eastAsiaTheme="minorEastAsia" w:hAnsiTheme="minorHAnsi" w:cstheme="minorBidi"/>
          <w:sz w:val="22"/>
          <w:szCs w:val="22"/>
          <w:lang w:val="en-US"/>
        </w:rPr>
      </w:pPr>
      <w:r>
        <w:t>8.3.2.3.2</w:t>
      </w:r>
      <w:r>
        <w:rPr>
          <w:rFonts w:asciiTheme="minorHAnsi" w:eastAsiaTheme="minorEastAsia" w:hAnsiTheme="minorHAnsi" w:cstheme="minorBidi"/>
          <w:sz w:val="22"/>
          <w:szCs w:val="22"/>
          <w:lang w:val="en-US"/>
        </w:rPr>
        <w:tab/>
      </w:r>
      <w:r>
        <w:t>Test Model and Configurations</w:t>
      </w:r>
      <w:r>
        <w:tab/>
      </w:r>
      <w:r>
        <w:fldChar w:fldCharType="begin"/>
      </w:r>
      <w:r>
        <w:instrText xml:space="preserve"> PAGEREF _Toc96545176 \h </w:instrText>
      </w:r>
      <w:r>
        <w:fldChar w:fldCharType="separate"/>
      </w:r>
      <w:r>
        <w:t>113</w:t>
      </w:r>
      <w:r>
        <w:fldChar w:fldCharType="end"/>
      </w:r>
    </w:p>
    <w:p w14:paraId="41B4E1E3" w14:textId="7C2942D5" w:rsidR="00A87770" w:rsidRDefault="00A87770">
      <w:pPr>
        <w:pStyle w:val="TOC6"/>
        <w:rPr>
          <w:rFonts w:asciiTheme="minorHAnsi" w:eastAsiaTheme="minorEastAsia" w:hAnsiTheme="minorHAnsi" w:cstheme="minorBidi"/>
          <w:sz w:val="22"/>
          <w:szCs w:val="22"/>
          <w:lang w:val="en-US"/>
        </w:rPr>
      </w:pPr>
      <w:r>
        <w:t>8.3.2.3.2.1</w:t>
      </w:r>
      <w:r>
        <w:rPr>
          <w:rFonts w:asciiTheme="minorHAnsi" w:eastAsiaTheme="minorEastAsia" w:hAnsiTheme="minorHAnsi" w:cstheme="minorBidi"/>
          <w:sz w:val="22"/>
          <w:szCs w:val="22"/>
          <w:lang w:val="en-US"/>
        </w:rPr>
        <w:tab/>
      </w:r>
      <w:r>
        <w:t>S2-ETM-01: SDR Configuration</w:t>
      </w:r>
      <w:r>
        <w:tab/>
      </w:r>
      <w:r>
        <w:fldChar w:fldCharType="begin"/>
      </w:r>
      <w:r>
        <w:instrText xml:space="preserve"> PAGEREF _Toc96545177 \h </w:instrText>
      </w:r>
      <w:r>
        <w:fldChar w:fldCharType="separate"/>
      </w:r>
      <w:r>
        <w:t>113</w:t>
      </w:r>
      <w:r>
        <w:fldChar w:fldCharType="end"/>
      </w:r>
    </w:p>
    <w:p w14:paraId="534A9D53" w14:textId="2D2C117C" w:rsidR="00A87770" w:rsidRDefault="00A87770">
      <w:pPr>
        <w:pStyle w:val="TOC6"/>
        <w:rPr>
          <w:rFonts w:asciiTheme="minorHAnsi" w:eastAsiaTheme="minorEastAsia" w:hAnsiTheme="minorHAnsi" w:cstheme="minorBidi"/>
          <w:sz w:val="22"/>
          <w:szCs w:val="22"/>
          <w:lang w:val="en-US"/>
        </w:rPr>
      </w:pPr>
      <w:r>
        <w:t>8.3.2.3.2.2</w:t>
      </w:r>
      <w:r>
        <w:rPr>
          <w:rFonts w:asciiTheme="minorHAnsi" w:eastAsiaTheme="minorEastAsia" w:hAnsiTheme="minorHAnsi" w:cstheme="minorBidi"/>
          <w:sz w:val="22"/>
          <w:szCs w:val="22"/>
          <w:lang w:val="en-US"/>
        </w:rPr>
        <w:tab/>
      </w:r>
      <w:r>
        <w:t>S2-ETM-02: HDR Configuration</w:t>
      </w:r>
      <w:r>
        <w:tab/>
      </w:r>
      <w:r>
        <w:fldChar w:fldCharType="begin"/>
      </w:r>
      <w:r>
        <w:instrText xml:space="preserve"> PAGEREF _Toc96545178 \h </w:instrText>
      </w:r>
      <w:r>
        <w:fldChar w:fldCharType="separate"/>
      </w:r>
      <w:r>
        <w:t>113</w:t>
      </w:r>
      <w:r>
        <w:fldChar w:fldCharType="end"/>
      </w:r>
    </w:p>
    <w:p w14:paraId="70826D83" w14:textId="671D94CF" w:rsidR="00A87770" w:rsidRDefault="00A87770">
      <w:pPr>
        <w:pStyle w:val="TOC5"/>
        <w:rPr>
          <w:rFonts w:asciiTheme="minorHAnsi" w:eastAsiaTheme="minorEastAsia" w:hAnsiTheme="minorHAnsi" w:cstheme="minorBidi"/>
          <w:sz w:val="22"/>
          <w:szCs w:val="22"/>
          <w:lang w:val="en-US"/>
        </w:rPr>
      </w:pPr>
      <w:r>
        <w:t>8.3.2.3.3</w:t>
      </w:r>
      <w:r>
        <w:rPr>
          <w:rFonts w:asciiTheme="minorHAnsi" w:eastAsiaTheme="minorEastAsia" w:hAnsiTheme="minorHAnsi" w:cstheme="minorBidi"/>
          <w:sz w:val="22"/>
          <w:szCs w:val="22"/>
          <w:lang w:val="en-US"/>
        </w:rPr>
        <w:tab/>
      </w:r>
      <w:r>
        <w:t>Test Results</w:t>
      </w:r>
      <w:r>
        <w:tab/>
      </w:r>
      <w:r>
        <w:fldChar w:fldCharType="begin"/>
      </w:r>
      <w:r>
        <w:instrText xml:space="preserve"> PAGEREF _Toc96545179 \h </w:instrText>
      </w:r>
      <w:r>
        <w:fldChar w:fldCharType="separate"/>
      </w:r>
      <w:r>
        <w:t>113</w:t>
      </w:r>
      <w:r>
        <w:fldChar w:fldCharType="end"/>
      </w:r>
    </w:p>
    <w:p w14:paraId="56B03E2A" w14:textId="18742F5E" w:rsidR="00A87770" w:rsidRDefault="00A87770">
      <w:pPr>
        <w:pStyle w:val="TOC4"/>
        <w:rPr>
          <w:rFonts w:asciiTheme="minorHAnsi" w:eastAsiaTheme="minorEastAsia" w:hAnsiTheme="minorHAnsi" w:cstheme="minorBidi"/>
          <w:sz w:val="22"/>
          <w:szCs w:val="22"/>
          <w:lang w:val="en-US"/>
        </w:rPr>
      </w:pPr>
      <w:r>
        <w:t>8.3.2.4</w:t>
      </w:r>
      <w:r>
        <w:rPr>
          <w:rFonts w:asciiTheme="minorHAnsi" w:eastAsiaTheme="minorEastAsia" w:hAnsiTheme="minorHAnsi" w:cstheme="minorBidi"/>
          <w:sz w:val="22"/>
          <w:szCs w:val="22"/>
          <w:lang w:val="en-US"/>
        </w:rPr>
        <w:tab/>
      </w:r>
      <w:r>
        <w:t>Scenario 3: Screen Content Scenario</w:t>
      </w:r>
      <w:r>
        <w:tab/>
      </w:r>
      <w:r>
        <w:fldChar w:fldCharType="begin"/>
      </w:r>
      <w:r>
        <w:instrText xml:space="preserve"> PAGEREF _Toc96545180 \h </w:instrText>
      </w:r>
      <w:r>
        <w:fldChar w:fldCharType="separate"/>
      </w:r>
      <w:r>
        <w:t>114</w:t>
      </w:r>
      <w:r>
        <w:fldChar w:fldCharType="end"/>
      </w:r>
    </w:p>
    <w:p w14:paraId="424DA999" w14:textId="29F65505" w:rsidR="00A87770" w:rsidRDefault="00A87770">
      <w:pPr>
        <w:pStyle w:val="TOC5"/>
        <w:rPr>
          <w:rFonts w:asciiTheme="minorHAnsi" w:eastAsiaTheme="minorEastAsia" w:hAnsiTheme="minorHAnsi" w:cstheme="minorBidi"/>
          <w:sz w:val="22"/>
          <w:szCs w:val="22"/>
          <w:lang w:val="en-US"/>
        </w:rPr>
      </w:pPr>
      <w:r>
        <w:t>8.3.2.4.1</w:t>
      </w:r>
      <w:r>
        <w:rPr>
          <w:rFonts w:asciiTheme="minorHAnsi" w:eastAsiaTheme="minorEastAsia" w:hAnsiTheme="minorHAnsi" w:cstheme="minorBidi"/>
          <w:sz w:val="22"/>
          <w:szCs w:val="22"/>
          <w:lang w:val="en-US"/>
        </w:rPr>
        <w:tab/>
      </w:r>
      <w:r>
        <w:t>Overview</w:t>
      </w:r>
      <w:r>
        <w:tab/>
      </w:r>
      <w:r>
        <w:fldChar w:fldCharType="begin"/>
      </w:r>
      <w:r>
        <w:instrText xml:space="preserve"> PAGEREF _Toc96545181 \h </w:instrText>
      </w:r>
      <w:r>
        <w:fldChar w:fldCharType="separate"/>
      </w:r>
      <w:r>
        <w:t>114</w:t>
      </w:r>
      <w:r>
        <w:fldChar w:fldCharType="end"/>
      </w:r>
    </w:p>
    <w:p w14:paraId="38703257" w14:textId="0F00FA17" w:rsidR="00A87770" w:rsidRDefault="00A87770">
      <w:pPr>
        <w:pStyle w:val="TOC5"/>
        <w:rPr>
          <w:rFonts w:asciiTheme="minorHAnsi" w:eastAsiaTheme="minorEastAsia" w:hAnsiTheme="minorHAnsi" w:cstheme="minorBidi"/>
          <w:sz w:val="22"/>
          <w:szCs w:val="22"/>
          <w:lang w:val="en-US"/>
        </w:rPr>
      </w:pPr>
      <w:r>
        <w:t>8.3.2.4.2</w:t>
      </w:r>
      <w:r>
        <w:rPr>
          <w:rFonts w:asciiTheme="minorHAnsi" w:eastAsiaTheme="minorEastAsia" w:hAnsiTheme="minorHAnsi" w:cstheme="minorBidi"/>
          <w:sz w:val="22"/>
          <w:szCs w:val="22"/>
          <w:lang w:val="en-US"/>
        </w:rPr>
        <w:tab/>
      </w:r>
      <w:r>
        <w:t>Test Model and Configurations</w:t>
      </w:r>
      <w:r>
        <w:tab/>
      </w:r>
      <w:r>
        <w:fldChar w:fldCharType="begin"/>
      </w:r>
      <w:r>
        <w:instrText xml:space="preserve"> PAGEREF _Toc96545182 \h </w:instrText>
      </w:r>
      <w:r>
        <w:fldChar w:fldCharType="separate"/>
      </w:r>
      <w:r>
        <w:t>114</w:t>
      </w:r>
      <w:r>
        <w:fldChar w:fldCharType="end"/>
      </w:r>
    </w:p>
    <w:p w14:paraId="434812B1" w14:textId="4D2C4BA2" w:rsidR="00A87770" w:rsidRDefault="00A87770">
      <w:pPr>
        <w:pStyle w:val="TOC6"/>
        <w:rPr>
          <w:rFonts w:asciiTheme="minorHAnsi" w:eastAsiaTheme="minorEastAsia" w:hAnsiTheme="minorHAnsi" w:cstheme="minorBidi"/>
          <w:sz w:val="22"/>
          <w:szCs w:val="22"/>
          <w:lang w:val="en-US"/>
        </w:rPr>
      </w:pPr>
      <w:r>
        <w:t>8.3.2.4.2.1</w:t>
      </w:r>
      <w:r>
        <w:rPr>
          <w:rFonts w:asciiTheme="minorHAnsi" w:eastAsiaTheme="minorEastAsia" w:hAnsiTheme="minorHAnsi" w:cstheme="minorBidi"/>
          <w:sz w:val="22"/>
          <w:szCs w:val="22"/>
          <w:lang w:val="en-US"/>
        </w:rPr>
        <w:tab/>
      </w:r>
      <w:r>
        <w:t>S3-ETM-01: no fixed Intra</w:t>
      </w:r>
      <w:r>
        <w:tab/>
      </w:r>
      <w:r>
        <w:fldChar w:fldCharType="begin"/>
      </w:r>
      <w:r>
        <w:instrText xml:space="preserve"> PAGEREF _Toc96545183 \h </w:instrText>
      </w:r>
      <w:r>
        <w:fldChar w:fldCharType="separate"/>
      </w:r>
      <w:r>
        <w:t>114</w:t>
      </w:r>
      <w:r>
        <w:fldChar w:fldCharType="end"/>
      </w:r>
    </w:p>
    <w:p w14:paraId="3F01D709" w14:textId="0297FC63" w:rsidR="00A87770" w:rsidRDefault="00A87770">
      <w:pPr>
        <w:pStyle w:val="TOC6"/>
        <w:rPr>
          <w:rFonts w:asciiTheme="minorHAnsi" w:eastAsiaTheme="minorEastAsia" w:hAnsiTheme="minorHAnsi" w:cstheme="minorBidi"/>
          <w:sz w:val="22"/>
          <w:szCs w:val="22"/>
          <w:lang w:val="en-US"/>
        </w:rPr>
      </w:pPr>
      <w:r>
        <w:t>8.3.2.4.2.2</w:t>
      </w:r>
      <w:r>
        <w:rPr>
          <w:rFonts w:asciiTheme="minorHAnsi" w:eastAsiaTheme="minorEastAsia" w:hAnsiTheme="minorHAnsi" w:cstheme="minorBidi"/>
          <w:sz w:val="22"/>
          <w:szCs w:val="22"/>
          <w:lang w:val="en-US"/>
        </w:rPr>
        <w:tab/>
      </w:r>
      <w:r>
        <w:t>S3-ETM-02: fixed intra every second</w:t>
      </w:r>
      <w:r>
        <w:tab/>
      </w:r>
      <w:r>
        <w:fldChar w:fldCharType="begin"/>
      </w:r>
      <w:r>
        <w:instrText xml:space="preserve"> PAGEREF _Toc96545184 \h </w:instrText>
      </w:r>
      <w:r>
        <w:fldChar w:fldCharType="separate"/>
      </w:r>
      <w:r>
        <w:t>115</w:t>
      </w:r>
      <w:r>
        <w:fldChar w:fldCharType="end"/>
      </w:r>
    </w:p>
    <w:p w14:paraId="44A339BA" w14:textId="40692438" w:rsidR="00A87770" w:rsidRDefault="00A87770">
      <w:pPr>
        <w:pStyle w:val="TOC5"/>
        <w:rPr>
          <w:rFonts w:asciiTheme="minorHAnsi" w:eastAsiaTheme="minorEastAsia" w:hAnsiTheme="minorHAnsi" w:cstheme="minorBidi"/>
          <w:sz w:val="22"/>
          <w:szCs w:val="22"/>
          <w:lang w:val="en-US"/>
        </w:rPr>
      </w:pPr>
      <w:r>
        <w:t>8.3.2.4.3</w:t>
      </w:r>
      <w:r>
        <w:rPr>
          <w:rFonts w:asciiTheme="minorHAnsi" w:eastAsiaTheme="minorEastAsia" w:hAnsiTheme="minorHAnsi" w:cstheme="minorBidi"/>
          <w:sz w:val="22"/>
          <w:szCs w:val="22"/>
          <w:lang w:val="en-US"/>
        </w:rPr>
        <w:tab/>
      </w:r>
      <w:r>
        <w:t>Test Results</w:t>
      </w:r>
      <w:r>
        <w:tab/>
      </w:r>
      <w:r>
        <w:fldChar w:fldCharType="begin"/>
      </w:r>
      <w:r>
        <w:instrText xml:space="preserve"> PAGEREF _Toc96545185 \h </w:instrText>
      </w:r>
      <w:r>
        <w:fldChar w:fldCharType="separate"/>
      </w:r>
      <w:r>
        <w:t>115</w:t>
      </w:r>
      <w:r>
        <w:fldChar w:fldCharType="end"/>
      </w:r>
    </w:p>
    <w:p w14:paraId="44EA7D05" w14:textId="79C74100" w:rsidR="00A87770" w:rsidRDefault="00A87770">
      <w:pPr>
        <w:pStyle w:val="TOC4"/>
        <w:rPr>
          <w:rFonts w:asciiTheme="minorHAnsi" w:eastAsiaTheme="minorEastAsia" w:hAnsiTheme="minorHAnsi" w:cstheme="minorBidi"/>
          <w:sz w:val="22"/>
          <w:szCs w:val="22"/>
          <w:lang w:val="en-US"/>
        </w:rPr>
      </w:pPr>
      <w:r>
        <w:t>8.3.2.5</w:t>
      </w:r>
      <w:r>
        <w:rPr>
          <w:rFonts w:asciiTheme="minorHAnsi" w:eastAsiaTheme="minorEastAsia" w:hAnsiTheme="minorHAnsi" w:cstheme="minorBidi"/>
          <w:sz w:val="22"/>
          <w:szCs w:val="22"/>
          <w:lang w:val="en-US"/>
        </w:rPr>
        <w:tab/>
      </w:r>
      <w:r>
        <w:t>Scenario 4: Messaging and Social Sharing</w:t>
      </w:r>
      <w:r>
        <w:tab/>
      </w:r>
      <w:r>
        <w:fldChar w:fldCharType="begin"/>
      </w:r>
      <w:r>
        <w:instrText xml:space="preserve"> PAGEREF _Toc96545186 \h </w:instrText>
      </w:r>
      <w:r>
        <w:fldChar w:fldCharType="separate"/>
      </w:r>
      <w:r>
        <w:t>115</w:t>
      </w:r>
      <w:r>
        <w:fldChar w:fldCharType="end"/>
      </w:r>
    </w:p>
    <w:p w14:paraId="72CB0A98" w14:textId="564414C5" w:rsidR="00A87770" w:rsidRDefault="00A87770">
      <w:pPr>
        <w:pStyle w:val="TOC5"/>
        <w:rPr>
          <w:rFonts w:asciiTheme="minorHAnsi" w:eastAsiaTheme="minorEastAsia" w:hAnsiTheme="minorHAnsi" w:cstheme="minorBidi"/>
          <w:sz w:val="22"/>
          <w:szCs w:val="22"/>
          <w:lang w:val="en-US"/>
        </w:rPr>
      </w:pPr>
      <w:r>
        <w:t>8.3.2.5.1</w:t>
      </w:r>
      <w:r>
        <w:rPr>
          <w:rFonts w:asciiTheme="minorHAnsi" w:eastAsiaTheme="minorEastAsia" w:hAnsiTheme="minorHAnsi" w:cstheme="minorBidi"/>
          <w:sz w:val="22"/>
          <w:szCs w:val="22"/>
          <w:lang w:val="en-US"/>
        </w:rPr>
        <w:tab/>
      </w:r>
      <w:r>
        <w:t>Overview</w:t>
      </w:r>
      <w:r>
        <w:tab/>
      </w:r>
      <w:r>
        <w:fldChar w:fldCharType="begin"/>
      </w:r>
      <w:r>
        <w:instrText xml:space="preserve"> PAGEREF _Toc96545187 \h </w:instrText>
      </w:r>
      <w:r>
        <w:fldChar w:fldCharType="separate"/>
      </w:r>
      <w:r>
        <w:t>115</w:t>
      </w:r>
      <w:r>
        <w:fldChar w:fldCharType="end"/>
      </w:r>
    </w:p>
    <w:p w14:paraId="72626AFE" w14:textId="0DB732F6" w:rsidR="00A87770" w:rsidRDefault="00A87770">
      <w:pPr>
        <w:pStyle w:val="TOC5"/>
        <w:rPr>
          <w:rFonts w:asciiTheme="minorHAnsi" w:eastAsiaTheme="minorEastAsia" w:hAnsiTheme="minorHAnsi" w:cstheme="minorBidi"/>
          <w:sz w:val="22"/>
          <w:szCs w:val="22"/>
          <w:lang w:val="en-US"/>
        </w:rPr>
      </w:pPr>
      <w:r>
        <w:t>8.3.2.5.2</w:t>
      </w:r>
      <w:r>
        <w:rPr>
          <w:rFonts w:asciiTheme="minorHAnsi" w:eastAsiaTheme="minorEastAsia" w:hAnsiTheme="minorHAnsi" w:cstheme="minorBidi"/>
          <w:sz w:val="22"/>
          <w:szCs w:val="22"/>
          <w:lang w:val="en-US"/>
        </w:rPr>
        <w:tab/>
      </w:r>
      <w:r>
        <w:t>Test Model and configurations</w:t>
      </w:r>
      <w:r>
        <w:tab/>
      </w:r>
      <w:r>
        <w:fldChar w:fldCharType="begin"/>
      </w:r>
      <w:r>
        <w:instrText xml:space="preserve"> PAGEREF _Toc96545188 \h </w:instrText>
      </w:r>
      <w:r>
        <w:fldChar w:fldCharType="separate"/>
      </w:r>
      <w:r>
        <w:t>116</w:t>
      </w:r>
      <w:r>
        <w:fldChar w:fldCharType="end"/>
      </w:r>
    </w:p>
    <w:p w14:paraId="44AF8331" w14:textId="092CAA88" w:rsidR="00A87770" w:rsidRDefault="00A87770">
      <w:pPr>
        <w:pStyle w:val="TOC6"/>
        <w:rPr>
          <w:rFonts w:asciiTheme="minorHAnsi" w:eastAsiaTheme="minorEastAsia" w:hAnsiTheme="minorHAnsi" w:cstheme="minorBidi"/>
          <w:sz w:val="22"/>
          <w:szCs w:val="22"/>
          <w:lang w:val="en-US"/>
        </w:rPr>
      </w:pPr>
      <w:r>
        <w:t>8.3.2.5.2.1</w:t>
      </w:r>
      <w:r>
        <w:rPr>
          <w:rFonts w:asciiTheme="minorHAnsi" w:eastAsiaTheme="minorEastAsia" w:hAnsiTheme="minorHAnsi" w:cstheme="minorBidi"/>
          <w:sz w:val="22"/>
          <w:szCs w:val="22"/>
          <w:lang w:val="en-US"/>
        </w:rPr>
        <w:tab/>
      </w:r>
      <w:r>
        <w:t>S4-ETM-01: no intra</w:t>
      </w:r>
      <w:r>
        <w:tab/>
      </w:r>
      <w:r>
        <w:fldChar w:fldCharType="begin"/>
      </w:r>
      <w:r>
        <w:instrText xml:space="preserve"> PAGEREF _Toc96545189 \h </w:instrText>
      </w:r>
      <w:r>
        <w:fldChar w:fldCharType="separate"/>
      </w:r>
      <w:r>
        <w:t>116</w:t>
      </w:r>
      <w:r>
        <w:fldChar w:fldCharType="end"/>
      </w:r>
    </w:p>
    <w:p w14:paraId="1C48BE74" w14:textId="60318394" w:rsidR="00A87770" w:rsidRDefault="00A87770">
      <w:pPr>
        <w:pStyle w:val="TOC6"/>
        <w:rPr>
          <w:rFonts w:asciiTheme="minorHAnsi" w:eastAsiaTheme="minorEastAsia" w:hAnsiTheme="minorHAnsi" w:cstheme="minorBidi"/>
          <w:sz w:val="22"/>
          <w:szCs w:val="22"/>
          <w:lang w:val="en-US"/>
        </w:rPr>
      </w:pPr>
      <w:r>
        <w:t>8.3.2.5.2.2</w:t>
      </w:r>
      <w:r>
        <w:rPr>
          <w:rFonts w:asciiTheme="minorHAnsi" w:eastAsiaTheme="minorEastAsia" w:hAnsiTheme="minorHAnsi" w:cstheme="minorBidi"/>
          <w:sz w:val="22"/>
          <w:szCs w:val="22"/>
          <w:lang w:val="en-US"/>
        </w:rPr>
        <w:tab/>
      </w:r>
      <w:r>
        <w:t>S4-ETM-02: fixed intra every second</w:t>
      </w:r>
      <w:r>
        <w:tab/>
      </w:r>
      <w:r>
        <w:fldChar w:fldCharType="begin"/>
      </w:r>
      <w:r>
        <w:instrText xml:space="preserve"> PAGEREF _Toc96545190 \h </w:instrText>
      </w:r>
      <w:r>
        <w:fldChar w:fldCharType="separate"/>
      </w:r>
      <w:r>
        <w:t>116</w:t>
      </w:r>
      <w:r>
        <w:fldChar w:fldCharType="end"/>
      </w:r>
    </w:p>
    <w:p w14:paraId="2DBF1ED7" w14:textId="3A45F0DE" w:rsidR="00A87770" w:rsidRDefault="00A87770">
      <w:pPr>
        <w:pStyle w:val="TOC5"/>
        <w:rPr>
          <w:rFonts w:asciiTheme="minorHAnsi" w:eastAsiaTheme="minorEastAsia" w:hAnsiTheme="minorHAnsi" w:cstheme="minorBidi"/>
          <w:sz w:val="22"/>
          <w:szCs w:val="22"/>
          <w:lang w:val="en-US"/>
        </w:rPr>
      </w:pPr>
      <w:r>
        <w:t>8.3.2.5.3</w:t>
      </w:r>
      <w:r>
        <w:rPr>
          <w:rFonts w:asciiTheme="minorHAnsi" w:eastAsiaTheme="minorEastAsia" w:hAnsiTheme="minorHAnsi" w:cstheme="minorBidi"/>
          <w:sz w:val="22"/>
          <w:szCs w:val="22"/>
          <w:lang w:val="en-US"/>
        </w:rPr>
        <w:tab/>
      </w:r>
      <w:r>
        <w:t>Test Results</w:t>
      </w:r>
      <w:r>
        <w:tab/>
      </w:r>
      <w:r>
        <w:fldChar w:fldCharType="begin"/>
      </w:r>
      <w:r>
        <w:instrText xml:space="preserve"> PAGEREF _Toc96545191 \h </w:instrText>
      </w:r>
      <w:r>
        <w:fldChar w:fldCharType="separate"/>
      </w:r>
      <w:r>
        <w:t>116</w:t>
      </w:r>
      <w:r>
        <w:fldChar w:fldCharType="end"/>
      </w:r>
    </w:p>
    <w:p w14:paraId="180EE883" w14:textId="76AE8D45" w:rsidR="00A87770" w:rsidRDefault="00A87770">
      <w:pPr>
        <w:pStyle w:val="TOC4"/>
        <w:rPr>
          <w:rFonts w:asciiTheme="minorHAnsi" w:eastAsiaTheme="minorEastAsia" w:hAnsiTheme="minorHAnsi" w:cstheme="minorBidi"/>
          <w:sz w:val="22"/>
          <w:szCs w:val="22"/>
          <w:lang w:val="en-US"/>
        </w:rPr>
      </w:pPr>
      <w:r>
        <w:t>8.3.2.6</w:t>
      </w:r>
      <w:r>
        <w:rPr>
          <w:rFonts w:asciiTheme="minorHAnsi" w:eastAsiaTheme="minorEastAsia" w:hAnsiTheme="minorHAnsi" w:cstheme="minorBidi"/>
          <w:sz w:val="22"/>
          <w:szCs w:val="22"/>
          <w:lang w:val="en-US"/>
        </w:rPr>
        <w:tab/>
      </w:r>
      <w:r>
        <w:t>Scenario 5: Online Gaming</w:t>
      </w:r>
      <w:r>
        <w:tab/>
      </w:r>
      <w:r>
        <w:fldChar w:fldCharType="begin"/>
      </w:r>
      <w:r>
        <w:instrText xml:space="preserve"> PAGEREF _Toc96545192 \h </w:instrText>
      </w:r>
      <w:r>
        <w:fldChar w:fldCharType="separate"/>
      </w:r>
      <w:r>
        <w:t>117</w:t>
      </w:r>
      <w:r>
        <w:fldChar w:fldCharType="end"/>
      </w:r>
    </w:p>
    <w:p w14:paraId="0EFAAB3B" w14:textId="2F31533E" w:rsidR="00A87770" w:rsidRDefault="00A87770">
      <w:pPr>
        <w:pStyle w:val="TOC5"/>
        <w:rPr>
          <w:rFonts w:asciiTheme="minorHAnsi" w:eastAsiaTheme="minorEastAsia" w:hAnsiTheme="minorHAnsi" w:cstheme="minorBidi"/>
          <w:sz w:val="22"/>
          <w:szCs w:val="22"/>
          <w:lang w:val="en-US"/>
        </w:rPr>
      </w:pPr>
      <w:r>
        <w:t>8.3.2.6.1</w:t>
      </w:r>
      <w:r>
        <w:rPr>
          <w:rFonts w:asciiTheme="minorHAnsi" w:eastAsiaTheme="minorEastAsia" w:hAnsiTheme="minorHAnsi" w:cstheme="minorBidi"/>
          <w:sz w:val="22"/>
          <w:szCs w:val="22"/>
          <w:lang w:val="en-US"/>
        </w:rPr>
        <w:tab/>
      </w:r>
      <w:r>
        <w:t>Overview</w:t>
      </w:r>
      <w:r>
        <w:tab/>
      </w:r>
      <w:r>
        <w:fldChar w:fldCharType="begin"/>
      </w:r>
      <w:r>
        <w:instrText xml:space="preserve"> PAGEREF _Toc96545193 \h </w:instrText>
      </w:r>
      <w:r>
        <w:fldChar w:fldCharType="separate"/>
      </w:r>
      <w:r>
        <w:t>117</w:t>
      </w:r>
      <w:r>
        <w:fldChar w:fldCharType="end"/>
      </w:r>
    </w:p>
    <w:p w14:paraId="4187AE68" w14:textId="13E868DE" w:rsidR="00A87770" w:rsidRDefault="00A87770">
      <w:pPr>
        <w:pStyle w:val="TOC5"/>
        <w:rPr>
          <w:rFonts w:asciiTheme="minorHAnsi" w:eastAsiaTheme="minorEastAsia" w:hAnsiTheme="minorHAnsi" w:cstheme="minorBidi"/>
          <w:sz w:val="22"/>
          <w:szCs w:val="22"/>
          <w:lang w:val="en-US"/>
        </w:rPr>
      </w:pPr>
      <w:r>
        <w:t>8.3.2.6.2</w:t>
      </w:r>
      <w:r>
        <w:rPr>
          <w:rFonts w:asciiTheme="minorHAnsi" w:eastAsiaTheme="minorEastAsia" w:hAnsiTheme="minorHAnsi" w:cstheme="minorBidi"/>
          <w:sz w:val="22"/>
          <w:szCs w:val="22"/>
          <w:lang w:val="en-US"/>
        </w:rPr>
        <w:tab/>
      </w:r>
      <w:r>
        <w:t>Test Model and configurations</w:t>
      </w:r>
      <w:r>
        <w:tab/>
      </w:r>
      <w:r>
        <w:fldChar w:fldCharType="begin"/>
      </w:r>
      <w:r>
        <w:instrText xml:space="preserve"> PAGEREF _Toc96545194 \h </w:instrText>
      </w:r>
      <w:r>
        <w:fldChar w:fldCharType="separate"/>
      </w:r>
      <w:r>
        <w:t>117</w:t>
      </w:r>
      <w:r>
        <w:fldChar w:fldCharType="end"/>
      </w:r>
    </w:p>
    <w:p w14:paraId="0D3A998F" w14:textId="58670BCC" w:rsidR="00A87770" w:rsidRDefault="00A87770">
      <w:pPr>
        <w:pStyle w:val="TOC6"/>
        <w:rPr>
          <w:rFonts w:asciiTheme="minorHAnsi" w:eastAsiaTheme="minorEastAsia" w:hAnsiTheme="minorHAnsi" w:cstheme="minorBidi"/>
          <w:sz w:val="22"/>
          <w:szCs w:val="22"/>
          <w:lang w:val="en-US"/>
        </w:rPr>
      </w:pPr>
      <w:r>
        <w:t>8.3.2.6.2.1</w:t>
      </w:r>
      <w:r>
        <w:rPr>
          <w:rFonts w:asciiTheme="minorHAnsi" w:eastAsiaTheme="minorEastAsia" w:hAnsiTheme="minorHAnsi" w:cstheme="minorBidi"/>
          <w:sz w:val="22"/>
          <w:szCs w:val="22"/>
          <w:lang w:val="en-US"/>
        </w:rPr>
        <w:tab/>
      </w:r>
      <w:r>
        <w:t>S5-ETM-01: no intra</w:t>
      </w:r>
      <w:r>
        <w:tab/>
      </w:r>
      <w:r>
        <w:fldChar w:fldCharType="begin"/>
      </w:r>
      <w:r>
        <w:instrText xml:space="preserve"> PAGEREF _Toc96545195 \h </w:instrText>
      </w:r>
      <w:r>
        <w:fldChar w:fldCharType="separate"/>
      </w:r>
      <w:r>
        <w:t>117</w:t>
      </w:r>
      <w:r>
        <w:fldChar w:fldCharType="end"/>
      </w:r>
    </w:p>
    <w:p w14:paraId="1C21CB42" w14:textId="1309EC9E" w:rsidR="00A87770" w:rsidRDefault="00A87770">
      <w:pPr>
        <w:pStyle w:val="TOC6"/>
        <w:rPr>
          <w:rFonts w:asciiTheme="minorHAnsi" w:eastAsiaTheme="minorEastAsia" w:hAnsiTheme="minorHAnsi" w:cstheme="minorBidi"/>
          <w:sz w:val="22"/>
          <w:szCs w:val="22"/>
          <w:lang w:val="en-US"/>
        </w:rPr>
      </w:pPr>
      <w:r>
        <w:t>8.3.2.6.2.2</w:t>
      </w:r>
      <w:r>
        <w:rPr>
          <w:rFonts w:asciiTheme="minorHAnsi" w:eastAsiaTheme="minorEastAsia" w:hAnsiTheme="minorHAnsi" w:cstheme="minorBidi"/>
          <w:sz w:val="22"/>
          <w:szCs w:val="22"/>
          <w:lang w:val="en-US"/>
        </w:rPr>
        <w:tab/>
      </w:r>
      <w:r>
        <w:t>S5-ETM-02: fixed intra every second</w:t>
      </w:r>
      <w:r>
        <w:tab/>
      </w:r>
      <w:r>
        <w:fldChar w:fldCharType="begin"/>
      </w:r>
      <w:r>
        <w:instrText xml:space="preserve"> PAGEREF _Toc96545196 \h </w:instrText>
      </w:r>
      <w:r>
        <w:fldChar w:fldCharType="separate"/>
      </w:r>
      <w:r>
        <w:t>117</w:t>
      </w:r>
      <w:r>
        <w:fldChar w:fldCharType="end"/>
      </w:r>
    </w:p>
    <w:p w14:paraId="577F6151" w14:textId="43E0EB76" w:rsidR="00A87770" w:rsidRDefault="00A87770">
      <w:pPr>
        <w:pStyle w:val="TOC5"/>
        <w:rPr>
          <w:rFonts w:asciiTheme="minorHAnsi" w:eastAsiaTheme="minorEastAsia" w:hAnsiTheme="minorHAnsi" w:cstheme="minorBidi"/>
          <w:sz w:val="22"/>
          <w:szCs w:val="22"/>
          <w:lang w:val="en-US"/>
        </w:rPr>
      </w:pPr>
      <w:r>
        <w:t>8.3.2.6.3</w:t>
      </w:r>
      <w:r>
        <w:rPr>
          <w:rFonts w:asciiTheme="minorHAnsi" w:eastAsiaTheme="minorEastAsia" w:hAnsiTheme="minorHAnsi" w:cstheme="minorBidi"/>
          <w:sz w:val="22"/>
          <w:szCs w:val="22"/>
          <w:lang w:val="en-US"/>
        </w:rPr>
        <w:tab/>
      </w:r>
      <w:r>
        <w:t>Test Results</w:t>
      </w:r>
      <w:r>
        <w:tab/>
      </w:r>
      <w:r>
        <w:fldChar w:fldCharType="begin"/>
      </w:r>
      <w:r>
        <w:instrText xml:space="preserve"> PAGEREF _Toc96545197 \h </w:instrText>
      </w:r>
      <w:r>
        <w:fldChar w:fldCharType="separate"/>
      </w:r>
      <w:r>
        <w:t>118</w:t>
      </w:r>
      <w:r>
        <w:fldChar w:fldCharType="end"/>
      </w:r>
    </w:p>
    <w:p w14:paraId="4CC53F0F" w14:textId="20E3DAFA" w:rsidR="00A87770" w:rsidRDefault="00A87770">
      <w:pPr>
        <w:pStyle w:val="TOC3"/>
        <w:rPr>
          <w:rFonts w:asciiTheme="minorHAnsi" w:eastAsiaTheme="minorEastAsia" w:hAnsiTheme="minorHAnsi" w:cstheme="minorBidi"/>
          <w:sz w:val="22"/>
          <w:szCs w:val="22"/>
          <w:lang w:val="en-US"/>
        </w:rPr>
      </w:pPr>
      <w:r>
        <w:t>8.3.3</w:t>
      </w:r>
      <w:r>
        <w:rPr>
          <w:rFonts w:asciiTheme="minorHAnsi" w:eastAsiaTheme="minorEastAsia" w:hAnsiTheme="minorHAnsi" w:cstheme="minorBidi"/>
          <w:sz w:val="22"/>
          <w:szCs w:val="22"/>
          <w:lang w:val="en-US"/>
        </w:rPr>
        <w:tab/>
      </w:r>
      <w:r>
        <w:t>Characterization</w:t>
      </w:r>
      <w:r>
        <w:tab/>
      </w:r>
      <w:r>
        <w:fldChar w:fldCharType="begin"/>
      </w:r>
      <w:r>
        <w:instrText xml:space="preserve"> PAGEREF _Toc96545198 \h </w:instrText>
      </w:r>
      <w:r>
        <w:fldChar w:fldCharType="separate"/>
      </w:r>
      <w:r>
        <w:t>118</w:t>
      </w:r>
      <w:r>
        <w:fldChar w:fldCharType="end"/>
      </w:r>
    </w:p>
    <w:p w14:paraId="46110C19" w14:textId="49EAC36D" w:rsidR="00A87770" w:rsidRDefault="00A87770">
      <w:pPr>
        <w:pStyle w:val="TOC2"/>
        <w:rPr>
          <w:rFonts w:asciiTheme="minorHAnsi" w:eastAsiaTheme="minorEastAsia" w:hAnsiTheme="minorHAnsi" w:cstheme="minorBidi"/>
          <w:sz w:val="22"/>
          <w:szCs w:val="22"/>
          <w:lang w:val="en-US"/>
        </w:rPr>
      </w:pPr>
      <w:r w:rsidRPr="009757A8">
        <w:rPr>
          <w:rFonts w:eastAsia="Arial"/>
        </w:rPr>
        <w:t>8.4</w:t>
      </w:r>
      <w:r>
        <w:rPr>
          <w:rFonts w:asciiTheme="minorHAnsi" w:eastAsiaTheme="minorEastAsia" w:hAnsiTheme="minorHAnsi" w:cstheme="minorBidi"/>
          <w:sz w:val="22"/>
          <w:szCs w:val="22"/>
          <w:lang w:val="en-US"/>
        </w:rPr>
        <w:tab/>
      </w:r>
      <w:r w:rsidRPr="009757A8">
        <w:rPr>
          <w:rFonts w:eastAsia="Arial"/>
        </w:rPr>
        <w:t>AV1</w:t>
      </w:r>
      <w:r>
        <w:tab/>
      </w:r>
      <w:r>
        <w:fldChar w:fldCharType="begin"/>
      </w:r>
      <w:r>
        <w:instrText xml:space="preserve"> PAGEREF _Toc96545199 \h </w:instrText>
      </w:r>
      <w:r>
        <w:fldChar w:fldCharType="separate"/>
      </w:r>
      <w:r>
        <w:t>118</w:t>
      </w:r>
      <w:r>
        <w:fldChar w:fldCharType="end"/>
      </w:r>
    </w:p>
    <w:p w14:paraId="1709F945" w14:textId="76D49422" w:rsidR="00A87770" w:rsidRDefault="00A87770">
      <w:pPr>
        <w:pStyle w:val="TOC3"/>
        <w:rPr>
          <w:rFonts w:asciiTheme="minorHAnsi" w:eastAsiaTheme="minorEastAsia" w:hAnsiTheme="minorHAnsi" w:cstheme="minorBidi"/>
          <w:sz w:val="22"/>
          <w:szCs w:val="22"/>
          <w:lang w:val="en-US"/>
        </w:rPr>
      </w:pPr>
      <w:r w:rsidRPr="009757A8">
        <w:rPr>
          <w:rFonts w:eastAsia="Arial"/>
        </w:rPr>
        <w:t>8.4.1</w:t>
      </w:r>
      <w:r>
        <w:rPr>
          <w:rFonts w:asciiTheme="minorHAnsi" w:eastAsiaTheme="minorEastAsia" w:hAnsiTheme="minorHAnsi" w:cstheme="minorBidi"/>
          <w:sz w:val="22"/>
          <w:szCs w:val="22"/>
          <w:lang w:val="en-US"/>
        </w:rPr>
        <w:tab/>
      </w:r>
      <w:r w:rsidRPr="009757A8">
        <w:rPr>
          <w:rFonts w:eastAsia="Arial"/>
        </w:rPr>
        <w:t>Overview</w:t>
      </w:r>
      <w:r>
        <w:tab/>
      </w:r>
      <w:r>
        <w:fldChar w:fldCharType="begin"/>
      </w:r>
      <w:r>
        <w:instrText xml:space="preserve"> PAGEREF _Toc96545200 \h </w:instrText>
      </w:r>
      <w:r>
        <w:fldChar w:fldCharType="separate"/>
      </w:r>
      <w:r>
        <w:t>118</w:t>
      </w:r>
      <w:r>
        <w:fldChar w:fldCharType="end"/>
      </w:r>
    </w:p>
    <w:p w14:paraId="74AC8BE7" w14:textId="66F387D4" w:rsidR="00A87770" w:rsidRDefault="00A87770">
      <w:pPr>
        <w:pStyle w:val="TOC3"/>
        <w:rPr>
          <w:rFonts w:asciiTheme="minorHAnsi" w:eastAsiaTheme="minorEastAsia" w:hAnsiTheme="minorHAnsi" w:cstheme="minorBidi"/>
          <w:sz w:val="22"/>
          <w:szCs w:val="22"/>
          <w:lang w:val="en-US"/>
        </w:rPr>
      </w:pPr>
      <w:r>
        <w:t>8.4.2</w:t>
      </w:r>
      <w:r>
        <w:rPr>
          <w:rFonts w:asciiTheme="minorHAnsi" w:eastAsiaTheme="minorEastAsia" w:hAnsiTheme="minorHAnsi" w:cstheme="minorBidi"/>
          <w:sz w:val="22"/>
          <w:szCs w:val="22"/>
          <w:lang w:val="en-US"/>
        </w:rPr>
        <w:tab/>
      </w:r>
      <w:r>
        <w:t>Test Configurations and Results for AV1</w:t>
      </w:r>
      <w:r>
        <w:tab/>
      </w:r>
      <w:r>
        <w:fldChar w:fldCharType="begin"/>
      </w:r>
      <w:r>
        <w:instrText xml:space="preserve"> PAGEREF _Toc96545201 \h </w:instrText>
      </w:r>
      <w:r>
        <w:fldChar w:fldCharType="separate"/>
      </w:r>
      <w:r>
        <w:t>118</w:t>
      </w:r>
      <w:r>
        <w:fldChar w:fldCharType="end"/>
      </w:r>
    </w:p>
    <w:p w14:paraId="1A8013D5" w14:textId="6C1603C6" w:rsidR="00A87770" w:rsidRDefault="00A87770">
      <w:pPr>
        <w:pStyle w:val="TOC4"/>
        <w:rPr>
          <w:rFonts w:asciiTheme="minorHAnsi" w:eastAsiaTheme="minorEastAsia" w:hAnsiTheme="minorHAnsi" w:cstheme="minorBidi"/>
          <w:sz w:val="22"/>
          <w:szCs w:val="22"/>
          <w:lang w:val="en-US"/>
        </w:rPr>
      </w:pPr>
      <w:r>
        <w:t>8.4.2.1</w:t>
      </w:r>
      <w:r>
        <w:rPr>
          <w:rFonts w:asciiTheme="minorHAnsi" w:eastAsiaTheme="minorEastAsia" w:hAnsiTheme="minorHAnsi" w:cstheme="minorBidi"/>
          <w:sz w:val="22"/>
          <w:szCs w:val="22"/>
          <w:lang w:val="en-US"/>
        </w:rPr>
        <w:tab/>
      </w:r>
      <w:r>
        <w:t>Introduction</w:t>
      </w:r>
      <w:r>
        <w:tab/>
      </w:r>
      <w:r>
        <w:fldChar w:fldCharType="begin"/>
      </w:r>
      <w:r>
        <w:instrText xml:space="preserve"> PAGEREF _Toc96545202 \h </w:instrText>
      </w:r>
      <w:r>
        <w:fldChar w:fldCharType="separate"/>
      </w:r>
      <w:r>
        <w:t>118</w:t>
      </w:r>
      <w:r>
        <w:fldChar w:fldCharType="end"/>
      </w:r>
    </w:p>
    <w:p w14:paraId="3E85900C" w14:textId="5F82FFF7" w:rsidR="00A87770" w:rsidRDefault="00A87770">
      <w:pPr>
        <w:pStyle w:val="TOC4"/>
        <w:rPr>
          <w:rFonts w:asciiTheme="minorHAnsi" w:eastAsiaTheme="minorEastAsia" w:hAnsiTheme="minorHAnsi" w:cstheme="minorBidi"/>
          <w:sz w:val="22"/>
          <w:szCs w:val="22"/>
          <w:lang w:val="en-US"/>
        </w:rPr>
      </w:pPr>
      <w:r>
        <w:t>8.4.2.2</w:t>
      </w:r>
      <w:r>
        <w:rPr>
          <w:rFonts w:asciiTheme="minorHAnsi" w:eastAsiaTheme="minorEastAsia" w:hAnsiTheme="minorHAnsi" w:cstheme="minorBidi"/>
          <w:sz w:val="22"/>
          <w:szCs w:val="22"/>
          <w:lang w:val="en-US"/>
        </w:rPr>
        <w:tab/>
      </w:r>
      <w:r>
        <w:t>Scenario 1: Full HD Streaming</w:t>
      </w:r>
      <w:r>
        <w:tab/>
      </w:r>
      <w:r>
        <w:fldChar w:fldCharType="begin"/>
      </w:r>
      <w:r>
        <w:instrText xml:space="preserve"> PAGEREF _Toc96545203 \h </w:instrText>
      </w:r>
      <w:r>
        <w:fldChar w:fldCharType="separate"/>
      </w:r>
      <w:r>
        <w:t>120</w:t>
      </w:r>
      <w:r>
        <w:fldChar w:fldCharType="end"/>
      </w:r>
    </w:p>
    <w:p w14:paraId="24F3E2A5" w14:textId="58E04E22" w:rsidR="00A87770" w:rsidRDefault="00A87770">
      <w:pPr>
        <w:pStyle w:val="TOC5"/>
        <w:rPr>
          <w:rFonts w:asciiTheme="minorHAnsi" w:eastAsiaTheme="minorEastAsia" w:hAnsiTheme="minorHAnsi" w:cstheme="minorBidi"/>
          <w:sz w:val="22"/>
          <w:szCs w:val="22"/>
          <w:lang w:val="en-US"/>
        </w:rPr>
      </w:pPr>
      <w:r>
        <w:t>8.4.2.2.1</w:t>
      </w:r>
      <w:r>
        <w:rPr>
          <w:rFonts w:asciiTheme="minorHAnsi" w:eastAsiaTheme="minorEastAsia" w:hAnsiTheme="minorHAnsi" w:cstheme="minorBidi"/>
          <w:sz w:val="22"/>
          <w:szCs w:val="22"/>
          <w:lang w:val="en-US"/>
        </w:rPr>
        <w:tab/>
      </w:r>
      <w:r>
        <w:t>Overview</w:t>
      </w:r>
      <w:r>
        <w:tab/>
      </w:r>
      <w:r>
        <w:fldChar w:fldCharType="begin"/>
      </w:r>
      <w:r>
        <w:instrText xml:space="preserve"> PAGEREF _Toc96545204 \h </w:instrText>
      </w:r>
      <w:r>
        <w:fldChar w:fldCharType="separate"/>
      </w:r>
      <w:r>
        <w:t>120</w:t>
      </w:r>
      <w:r>
        <w:fldChar w:fldCharType="end"/>
      </w:r>
    </w:p>
    <w:p w14:paraId="3B4A95F4" w14:textId="7BFF626F" w:rsidR="00A87770" w:rsidRDefault="00A87770">
      <w:pPr>
        <w:pStyle w:val="TOC5"/>
        <w:rPr>
          <w:rFonts w:asciiTheme="minorHAnsi" w:eastAsiaTheme="minorEastAsia" w:hAnsiTheme="minorHAnsi" w:cstheme="minorBidi"/>
          <w:sz w:val="22"/>
          <w:szCs w:val="22"/>
          <w:lang w:val="en-US"/>
        </w:rPr>
      </w:pPr>
      <w:r>
        <w:t>8.4.2.2.2</w:t>
      </w:r>
      <w:r>
        <w:rPr>
          <w:rFonts w:asciiTheme="minorHAnsi" w:eastAsiaTheme="minorEastAsia" w:hAnsiTheme="minorHAnsi" w:cstheme="minorBidi"/>
          <w:sz w:val="22"/>
          <w:szCs w:val="22"/>
          <w:lang w:val="en-US"/>
        </w:rPr>
        <w:tab/>
      </w:r>
      <w:r>
        <w:t>Common Parameters and Settings</w:t>
      </w:r>
      <w:r>
        <w:tab/>
      </w:r>
      <w:r>
        <w:fldChar w:fldCharType="begin"/>
      </w:r>
      <w:r>
        <w:instrText xml:space="preserve"> PAGEREF _Toc96545205 \h </w:instrText>
      </w:r>
      <w:r>
        <w:fldChar w:fldCharType="separate"/>
      </w:r>
      <w:r>
        <w:t>120</w:t>
      </w:r>
      <w:r>
        <w:fldChar w:fldCharType="end"/>
      </w:r>
    </w:p>
    <w:p w14:paraId="37678C74" w14:textId="563B0B17" w:rsidR="00A87770" w:rsidRDefault="00A87770">
      <w:pPr>
        <w:pStyle w:val="TOC5"/>
        <w:rPr>
          <w:rFonts w:asciiTheme="minorHAnsi" w:eastAsiaTheme="minorEastAsia" w:hAnsiTheme="minorHAnsi" w:cstheme="minorBidi"/>
          <w:sz w:val="22"/>
          <w:szCs w:val="22"/>
          <w:lang w:val="en-US"/>
        </w:rPr>
      </w:pPr>
      <w:r>
        <w:t>8.4.2.2.3</w:t>
      </w:r>
      <w:r>
        <w:rPr>
          <w:rFonts w:asciiTheme="minorHAnsi" w:eastAsiaTheme="minorEastAsia" w:hAnsiTheme="minorHAnsi" w:cstheme="minorBidi"/>
          <w:sz w:val="22"/>
          <w:szCs w:val="22"/>
          <w:lang w:val="en-US"/>
        </w:rPr>
        <w:tab/>
      </w:r>
      <w:r>
        <w:t>S1-AV1-01: SDR Settings</w:t>
      </w:r>
      <w:r>
        <w:tab/>
      </w:r>
      <w:r>
        <w:fldChar w:fldCharType="begin"/>
      </w:r>
      <w:r>
        <w:instrText xml:space="preserve"> PAGEREF _Toc96545206 \h </w:instrText>
      </w:r>
      <w:r>
        <w:fldChar w:fldCharType="separate"/>
      </w:r>
      <w:r>
        <w:t>121</w:t>
      </w:r>
      <w:r>
        <w:fldChar w:fldCharType="end"/>
      </w:r>
    </w:p>
    <w:p w14:paraId="1A841DAD" w14:textId="6BA0FED1" w:rsidR="00A87770" w:rsidRDefault="00A87770">
      <w:pPr>
        <w:pStyle w:val="TOC5"/>
        <w:rPr>
          <w:rFonts w:asciiTheme="minorHAnsi" w:eastAsiaTheme="minorEastAsia" w:hAnsiTheme="minorHAnsi" w:cstheme="minorBidi"/>
          <w:sz w:val="22"/>
          <w:szCs w:val="22"/>
          <w:lang w:val="en-US"/>
        </w:rPr>
      </w:pPr>
      <w:r>
        <w:t>8.4.2.2.4</w:t>
      </w:r>
      <w:r>
        <w:rPr>
          <w:rFonts w:asciiTheme="minorHAnsi" w:eastAsiaTheme="minorEastAsia" w:hAnsiTheme="minorHAnsi" w:cstheme="minorBidi"/>
          <w:sz w:val="22"/>
          <w:szCs w:val="22"/>
          <w:lang w:val="en-US"/>
        </w:rPr>
        <w:tab/>
      </w:r>
      <w:r>
        <w:t>S1-AV1-02: HDR PQ Settings</w:t>
      </w:r>
      <w:r>
        <w:tab/>
      </w:r>
      <w:r>
        <w:fldChar w:fldCharType="begin"/>
      </w:r>
      <w:r>
        <w:instrText xml:space="preserve"> PAGEREF _Toc96545207 \h </w:instrText>
      </w:r>
      <w:r>
        <w:fldChar w:fldCharType="separate"/>
      </w:r>
      <w:r>
        <w:t>121</w:t>
      </w:r>
      <w:r>
        <w:fldChar w:fldCharType="end"/>
      </w:r>
    </w:p>
    <w:p w14:paraId="59734007" w14:textId="4651B329" w:rsidR="00A87770" w:rsidRDefault="00A87770">
      <w:pPr>
        <w:pStyle w:val="TOC5"/>
        <w:rPr>
          <w:rFonts w:asciiTheme="minorHAnsi" w:eastAsiaTheme="minorEastAsia" w:hAnsiTheme="minorHAnsi" w:cstheme="minorBidi"/>
          <w:sz w:val="22"/>
          <w:szCs w:val="22"/>
          <w:lang w:val="en-US"/>
        </w:rPr>
      </w:pPr>
      <w:r>
        <w:t>8.4.2.2.5</w:t>
      </w:r>
      <w:r>
        <w:rPr>
          <w:rFonts w:asciiTheme="minorHAnsi" w:eastAsiaTheme="minorEastAsia" w:hAnsiTheme="minorHAnsi" w:cstheme="minorBidi"/>
          <w:sz w:val="22"/>
          <w:szCs w:val="22"/>
          <w:lang w:val="en-US"/>
        </w:rPr>
        <w:tab/>
      </w:r>
      <w:r>
        <w:t>AV1 Results</w:t>
      </w:r>
      <w:r>
        <w:tab/>
      </w:r>
      <w:r>
        <w:fldChar w:fldCharType="begin"/>
      </w:r>
      <w:r>
        <w:instrText xml:space="preserve"> PAGEREF _Toc96545208 \h </w:instrText>
      </w:r>
      <w:r>
        <w:fldChar w:fldCharType="separate"/>
      </w:r>
      <w:r>
        <w:t>121</w:t>
      </w:r>
      <w:r>
        <w:fldChar w:fldCharType="end"/>
      </w:r>
    </w:p>
    <w:p w14:paraId="356C1FA4" w14:textId="2E749162" w:rsidR="00A87770" w:rsidRDefault="00A87770">
      <w:pPr>
        <w:pStyle w:val="TOC4"/>
        <w:rPr>
          <w:rFonts w:asciiTheme="minorHAnsi" w:eastAsiaTheme="minorEastAsia" w:hAnsiTheme="minorHAnsi" w:cstheme="minorBidi"/>
          <w:sz w:val="22"/>
          <w:szCs w:val="22"/>
          <w:lang w:val="en-US"/>
        </w:rPr>
      </w:pPr>
      <w:r>
        <w:t>8.4.2.3</w:t>
      </w:r>
      <w:r>
        <w:rPr>
          <w:rFonts w:asciiTheme="minorHAnsi" w:eastAsiaTheme="minorEastAsia" w:hAnsiTheme="minorHAnsi" w:cstheme="minorBidi"/>
          <w:sz w:val="22"/>
          <w:szCs w:val="22"/>
          <w:lang w:val="en-US"/>
        </w:rPr>
        <w:tab/>
      </w:r>
      <w:r>
        <w:t>Scenario 2: 4K-TV</w:t>
      </w:r>
      <w:r>
        <w:tab/>
      </w:r>
      <w:r>
        <w:fldChar w:fldCharType="begin"/>
      </w:r>
      <w:r>
        <w:instrText xml:space="preserve"> PAGEREF _Toc96545209 \h </w:instrText>
      </w:r>
      <w:r>
        <w:fldChar w:fldCharType="separate"/>
      </w:r>
      <w:r>
        <w:t>121</w:t>
      </w:r>
      <w:r>
        <w:fldChar w:fldCharType="end"/>
      </w:r>
    </w:p>
    <w:p w14:paraId="10069AEA" w14:textId="0682C315" w:rsidR="00A87770" w:rsidRDefault="00A87770">
      <w:pPr>
        <w:pStyle w:val="TOC5"/>
        <w:rPr>
          <w:rFonts w:asciiTheme="minorHAnsi" w:eastAsiaTheme="minorEastAsia" w:hAnsiTheme="minorHAnsi" w:cstheme="minorBidi"/>
          <w:sz w:val="22"/>
          <w:szCs w:val="22"/>
          <w:lang w:val="en-US"/>
        </w:rPr>
      </w:pPr>
      <w:r>
        <w:t>8.4.2.3.1</w:t>
      </w:r>
      <w:r>
        <w:rPr>
          <w:rFonts w:asciiTheme="minorHAnsi" w:eastAsiaTheme="minorEastAsia" w:hAnsiTheme="minorHAnsi" w:cstheme="minorBidi"/>
          <w:sz w:val="22"/>
          <w:szCs w:val="22"/>
          <w:lang w:val="en-US"/>
        </w:rPr>
        <w:tab/>
      </w:r>
      <w:r>
        <w:t>Overview</w:t>
      </w:r>
      <w:r>
        <w:tab/>
      </w:r>
      <w:r>
        <w:fldChar w:fldCharType="begin"/>
      </w:r>
      <w:r>
        <w:instrText xml:space="preserve"> PAGEREF _Toc96545210 \h </w:instrText>
      </w:r>
      <w:r>
        <w:fldChar w:fldCharType="separate"/>
      </w:r>
      <w:r>
        <w:t>121</w:t>
      </w:r>
      <w:r>
        <w:fldChar w:fldCharType="end"/>
      </w:r>
    </w:p>
    <w:p w14:paraId="6871CFA8" w14:textId="4668A074" w:rsidR="00A87770" w:rsidRDefault="00A87770">
      <w:pPr>
        <w:pStyle w:val="TOC5"/>
        <w:rPr>
          <w:rFonts w:asciiTheme="minorHAnsi" w:eastAsiaTheme="minorEastAsia" w:hAnsiTheme="minorHAnsi" w:cstheme="minorBidi"/>
          <w:sz w:val="22"/>
          <w:szCs w:val="22"/>
          <w:lang w:val="en-US"/>
        </w:rPr>
      </w:pPr>
      <w:r>
        <w:t>8.4.2.3.2</w:t>
      </w:r>
      <w:r>
        <w:rPr>
          <w:rFonts w:asciiTheme="minorHAnsi" w:eastAsiaTheme="minorEastAsia" w:hAnsiTheme="minorHAnsi" w:cstheme="minorBidi"/>
          <w:sz w:val="22"/>
          <w:szCs w:val="22"/>
          <w:lang w:val="en-US"/>
        </w:rPr>
        <w:tab/>
      </w:r>
      <w:r>
        <w:t>Common Parameters and Settings</w:t>
      </w:r>
      <w:r>
        <w:tab/>
      </w:r>
      <w:r>
        <w:fldChar w:fldCharType="begin"/>
      </w:r>
      <w:r>
        <w:instrText xml:space="preserve"> PAGEREF _Toc96545211 \h </w:instrText>
      </w:r>
      <w:r>
        <w:fldChar w:fldCharType="separate"/>
      </w:r>
      <w:r>
        <w:t>122</w:t>
      </w:r>
      <w:r>
        <w:fldChar w:fldCharType="end"/>
      </w:r>
    </w:p>
    <w:p w14:paraId="71385943" w14:textId="1504F5AC" w:rsidR="00A87770" w:rsidRDefault="00A87770">
      <w:pPr>
        <w:pStyle w:val="TOC5"/>
        <w:rPr>
          <w:rFonts w:asciiTheme="minorHAnsi" w:eastAsiaTheme="minorEastAsia" w:hAnsiTheme="minorHAnsi" w:cstheme="minorBidi"/>
          <w:sz w:val="22"/>
          <w:szCs w:val="22"/>
          <w:lang w:val="en-US"/>
        </w:rPr>
      </w:pPr>
      <w:r>
        <w:t>8.4.2.3.3</w:t>
      </w:r>
      <w:r>
        <w:rPr>
          <w:rFonts w:asciiTheme="minorHAnsi" w:eastAsiaTheme="minorEastAsia" w:hAnsiTheme="minorHAnsi" w:cstheme="minorBidi"/>
          <w:sz w:val="22"/>
          <w:szCs w:val="22"/>
          <w:lang w:val="en-US"/>
        </w:rPr>
        <w:tab/>
      </w:r>
      <w:r>
        <w:t>S2-AV1-01: SDR Settings</w:t>
      </w:r>
      <w:r>
        <w:tab/>
      </w:r>
      <w:r>
        <w:fldChar w:fldCharType="begin"/>
      </w:r>
      <w:r>
        <w:instrText xml:space="preserve"> PAGEREF _Toc96545212 \h </w:instrText>
      </w:r>
      <w:r>
        <w:fldChar w:fldCharType="separate"/>
      </w:r>
      <w:r>
        <w:t>122</w:t>
      </w:r>
      <w:r>
        <w:fldChar w:fldCharType="end"/>
      </w:r>
    </w:p>
    <w:p w14:paraId="19C55B80" w14:textId="43C401A8" w:rsidR="00A87770" w:rsidRDefault="00A87770">
      <w:pPr>
        <w:pStyle w:val="TOC5"/>
        <w:rPr>
          <w:rFonts w:asciiTheme="minorHAnsi" w:eastAsiaTheme="minorEastAsia" w:hAnsiTheme="minorHAnsi" w:cstheme="minorBidi"/>
          <w:sz w:val="22"/>
          <w:szCs w:val="22"/>
          <w:lang w:val="en-US"/>
        </w:rPr>
      </w:pPr>
      <w:r>
        <w:t>8.4.2.3.4</w:t>
      </w:r>
      <w:r>
        <w:rPr>
          <w:rFonts w:asciiTheme="minorHAnsi" w:eastAsiaTheme="minorEastAsia" w:hAnsiTheme="minorHAnsi" w:cstheme="minorBidi"/>
          <w:sz w:val="22"/>
          <w:szCs w:val="22"/>
          <w:lang w:val="en-US"/>
        </w:rPr>
        <w:tab/>
      </w:r>
      <w:r>
        <w:t>S2-AV1-02: HDR PQ Settings</w:t>
      </w:r>
      <w:r>
        <w:tab/>
      </w:r>
      <w:r>
        <w:fldChar w:fldCharType="begin"/>
      </w:r>
      <w:r>
        <w:instrText xml:space="preserve"> PAGEREF _Toc96545213 \h </w:instrText>
      </w:r>
      <w:r>
        <w:fldChar w:fldCharType="separate"/>
      </w:r>
      <w:r>
        <w:t>123</w:t>
      </w:r>
      <w:r>
        <w:fldChar w:fldCharType="end"/>
      </w:r>
    </w:p>
    <w:p w14:paraId="4353F03A" w14:textId="136C167B" w:rsidR="00A87770" w:rsidRDefault="00A87770">
      <w:pPr>
        <w:pStyle w:val="TOC5"/>
        <w:rPr>
          <w:rFonts w:asciiTheme="minorHAnsi" w:eastAsiaTheme="minorEastAsia" w:hAnsiTheme="minorHAnsi" w:cstheme="minorBidi"/>
          <w:sz w:val="22"/>
          <w:szCs w:val="22"/>
          <w:lang w:val="en-US"/>
        </w:rPr>
      </w:pPr>
      <w:r>
        <w:t>8.4.2.3.5</w:t>
      </w:r>
      <w:r>
        <w:rPr>
          <w:rFonts w:asciiTheme="minorHAnsi" w:eastAsiaTheme="minorEastAsia" w:hAnsiTheme="minorHAnsi" w:cstheme="minorBidi"/>
          <w:sz w:val="22"/>
          <w:szCs w:val="22"/>
          <w:lang w:val="en-US"/>
        </w:rPr>
        <w:tab/>
      </w:r>
      <w:r>
        <w:t>Test Results</w:t>
      </w:r>
      <w:r>
        <w:tab/>
      </w:r>
      <w:r>
        <w:fldChar w:fldCharType="begin"/>
      </w:r>
      <w:r>
        <w:instrText xml:space="preserve"> PAGEREF _Toc96545214 \h </w:instrText>
      </w:r>
      <w:r>
        <w:fldChar w:fldCharType="separate"/>
      </w:r>
      <w:r>
        <w:t>123</w:t>
      </w:r>
      <w:r>
        <w:fldChar w:fldCharType="end"/>
      </w:r>
    </w:p>
    <w:p w14:paraId="0633B9CA" w14:textId="19F22B9C" w:rsidR="00A87770" w:rsidRDefault="00A87770">
      <w:pPr>
        <w:pStyle w:val="TOC4"/>
        <w:rPr>
          <w:rFonts w:asciiTheme="minorHAnsi" w:eastAsiaTheme="minorEastAsia" w:hAnsiTheme="minorHAnsi" w:cstheme="minorBidi"/>
          <w:sz w:val="22"/>
          <w:szCs w:val="22"/>
          <w:lang w:val="en-US"/>
        </w:rPr>
      </w:pPr>
      <w:r>
        <w:t>8.4.2.4</w:t>
      </w:r>
      <w:r>
        <w:rPr>
          <w:rFonts w:asciiTheme="minorHAnsi" w:eastAsiaTheme="minorEastAsia" w:hAnsiTheme="minorHAnsi" w:cstheme="minorBidi"/>
          <w:sz w:val="22"/>
          <w:szCs w:val="22"/>
          <w:lang w:val="en-US"/>
        </w:rPr>
        <w:tab/>
      </w:r>
      <w:r>
        <w:t>Scenario 3: Screen Content Scenario</w:t>
      </w:r>
      <w:r>
        <w:tab/>
      </w:r>
      <w:r>
        <w:fldChar w:fldCharType="begin"/>
      </w:r>
      <w:r>
        <w:instrText xml:space="preserve"> PAGEREF _Toc96545215 \h </w:instrText>
      </w:r>
      <w:r>
        <w:fldChar w:fldCharType="separate"/>
      </w:r>
      <w:r>
        <w:t>123</w:t>
      </w:r>
      <w:r>
        <w:fldChar w:fldCharType="end"/>
      </w:r>
    </w:p>
    <w:p w14:paraId="096B3043" w14:textId="0D3C1666" w:rsidR="00A87770" w:rsidRDefault="00A87770">
      <w:pPr>
        <w:pStyle w:val="TOC5"/>
        <w:rPr>
          <w:rFonts w:asciiTheme="minorHAnsi" w:eastAsiaTheme="minorEastAsia" w:hAnsiTheme="minorHAnsi" w:cstheme="minorBidi"/>
          <w:sz w:val="22"/>
          <w:szCs w:val="22"/>
          <w:lang w:val="en-US"/>
        </w:rPr>
      </w:pPr>
      <w:r>
        <w:lastRenderedPageBreak/>
        <w:t>8.4.2.4.1</w:t>
      </w:r>
      <w:r>
        <w:rPr>
          <w:rFonts w:asciiTheme="minorHAnsi" w:eastAsiaTheme="minorEastAsia" w:hAnsiTheme="minorHAnsi" w:cstheme="minorBidi"/>
          <w:sz w:val="22"/>
          <w:szCs w:val="22"/>
          <w:lang w:val="en-US"/>
        </w:rPr>
        <w:tab/>
      </w:r>
      <w:r>
        <w:t>Overview</w:t>
      </w:r>
      <w:r>
        <w:tab/>
      </w:r>
      <w:r>
        <w:fldChar w:fldCharType="begin"/>
      </w:r>
      <w:r>
        <w:instrText xml:space="preserve"> PAGEREF _Toc96545216 \h </w:instrText>
      </w:r>
      <w:r>
        <w:fldChar w:fldCharType="separate"/>
      </w:r>
      <w:r>
        <w:t>123</w:t>
      </w:r>
      <w:r>
        <w:fldChar w:fldCharType="end"/>
      </w:r>
    </w:p>
    <w:p w14:paraId="70271E74" w14:textId="3EA7217D" w:rsidR="00A87770" w:rsidRDefault="00A87770">
      <w:pPr>
        <w:pStyle w:val="TOC5"/>
        <w:rPr>
          <w:rFonts w:asciiTheme="minorHAnsi" w:eastAsiaTheme="minorEastAsia" w:hAnsiTheme="minorHAnsi" w:cstheme="minorBidi"/>
          <w:sz w:val="22"/>
          <w:szCs w:val="22"/>
          <w:lang w:val="en-US"/>
        </w:rPr>
      </w:pPr>
      <w:r>
        <w:t>8.4.2.4.3</w:t>
      </w:r>
      <w:r>
        <w:rPr>
          <w:rFonts w:asciiTheme="minorHAnsi" w:eastAsiaTheme="minorEastAsia" w:hAnsiTheme="minorHAnsi" w:cstheme="minorBidi"/>
          <w:sz w:val="22"/>
          <w:szCs w:val="22"/>
          <w:lang w:val="en-US"/>
        </w:rPr>
        <w:tab/>
      </w:r>
      <w:r>
        <w:t>S3-AV1-01: Main 10 Profile with no fixed Intra</w:t>
      </w:r>
      <w:r>
        <w:tab/>
      </w:r>
      <w:r>
        <w:fldChar w:fldCharType="begin"/>
      </w:r>
      <w:r>
        <w:instrText xml:space="preserve"> PAGEREF _Toc96545217 \h </w:instrText>
      </w:r>
      <w:r>
        <w:fldChar w:fldCharType="separate"/>
      </w:r>
      <w:r>
        <w:t>125</w:t>
      </w:r>
      <w:r>
        <w:fldChar w:fldCharType="end"/>
      </w:r>
    </w:p>
    <w:p w14:paraId="27C8371C" w14:textId="080D1337" w:rsidR="00A87770" w:rsidRDefault="00A87770">
      <w:pPr>
        <w:pStyle w:val="TOC5"/>
        <w:rPr>
          <w:rFonts w:asciiTheme="minorHAnsi" w:eastAsiaTheme="minorEastAsia" w:hAnsiTheme="minorHAnsi" w:cstheme="minorBidi"/>
          <w:sz w:val="22"/>
          <w:szCs w:val="22"/>
          <w:lang w:val="en-US"/>
        </w:rPr>
      </w:pPr>
      <w:r>
        <w:t>8.4.2.4.4</w:t>
      </w:r>
      <w:r>
        <w:rPr>
          <w:rFonts w:asciiTheme="minorHAnsi" w:eastAsiaTheme="minorEastAsia" w:hAnsiTheme="minorHAnsi" w:cstheme="minorBidi"/>
          <w:sz w:val="22"/>
          <w:szCs w:val="22"/>
          <w:lang w:val="en-US"/>
        </w:rPr>
        <w:tab/>
      </w:r>
      <w:r>
        <w:t>S3-AV1-02: Main 10 Profile with fixed Intra every second</w:t>
      </w:r>
      <w:r>
        <w:tab/>
      </w:r>
      <w:r>
        <w:fldChar w:fldCharType="begin"/>
      </w:r>
      <w:r>
        <w:instrText xml:space="preserve"> PAGEREF _Toc96545218 \h </w:instrText>
      </w:r>
      <w:r>
        <w:fldChar w:fldCharType="separate"/>
      </w:r>
      <w:r>
        <w:t>125</w:t>
      </w:r>
      <w:r>
        <w:fldChar w:fldCharType="end"/>
      </w:r>
    </w:p>
    <w:p w14:paraId="46F70776" w14:textId="4A258F3A" w:rsidR="00A87770" w:rsidRDefault="00A87770">
      <w:pPr>
        <w:pStyle w:val="TOC5"/>
        <w:rPr>
          <w:rFonts w:asciiTheme="minorHAnsi" w:eastAsiaTheme="minorEastAsia" w:hAnsiTheme="minorHAnsi" w:cstheme="minorBidi"/>
          <w:sz w:val="22"/>
          <w:szCs w:val="22"/>
          <w:lang w:val="en-US"/>
        </w:rPr>
      </w:pPr>
      <w:r>
        <w:t>8.4.2.4.5</w:t>
      </w:r>
      <w:r>
        <w:rPr>
          <w:rFonts w:asciiTheme="minorHAnsi" w:eastAsiaTheme="minorEastAsia" w:hAnsiTheme="minorHAnsi" w:cstheme="minorBidi"/>
          <w:sz w:val="22"/>
          <w:szCs w:val="22"/>
          <w:lang w:val="en-US"/>
        </w:rPr>
        <w:tab/>
      </w:r>
      <w:r>
        <w:t>S3-AV1-SCC-01: Screen Content Profile with no fixed Intra</w:t>
      </w:r>
      <w:r>
        <w:tab/>
      </w:r>
      <w:r>
        <w:fldChar w:fldCharType="begin"/>
      </w:r>
      <w:r>
        <w:instrText xml:space="preserve"> PAGEREF _Toc96545219 \h </w:instrText>
      </w:r>
      <w:r>
        <w:fldChar w:fldCharType="separate"/>
      </w:r>
      <w:r>
        <w:t>125</w:t>
      </w:r>
      <w:r>
        <w:fldChar w:fldCharType="end"/>
      </w:r>
    </w:p>
    <w:p w14:paraId="0DE60EFD" w14:textId="0E47BBB8" w:rsidR="00A87770" w:rsidRDefault="00A87770">
      <w:pPr>
        <w:pStyle w:val="TOC5"/>
        <w:rPr>
          <w:rFonts w:asciiTheme="minorHAnsi" w:eastAsiaTheme="minorEastAsia" w:hAnsiTheme="minorHAnsi" w:cstheme="minorBidi"/>
          <w:sz w:val="22"/>
          <w:szCs w:val="22"/>
          <w:lang w:val="en-US"/>
        </w:rPr>
      </w:pPr>
      <w:r>
        <w:t>8.4.2.4.6</w:t>
      </w:r>
      <w:r>
        <w:rPr>
          <w:rFonts w:asciiTheme="minorHAnsi" w:eastAsiaTheme="minorEastAsia" w:hAnsiTheme="minorHAnsi" w:cstheme="minorBidi"/>
          <w:sz w:val="22"/>
          <w:szCs w:val="22"/>
          <w:lang w:val="en-US"/>
        </w:rPr>
        <w:tab/>
      </w:r>
      <w:r>
        <w:t>S3-AV1-SCC-02: Screen Content Profile with fixed Intra every second</w:t>
      </w:r>
      <w:r>
        <w:tab/>
      </w:r>
      <w:r>
        <w:fldChar w:fldCharType="begin"/>
      </w:r>
      <w:r>
        <w:instrText xml:space="preserve"> PAGEREF _Toc96545220 \h </w:instrText>
      </w:r>
      <w:r>
        <w:fldChar w:fldCharType="separate"/>
      </w:r>
      <w:r>
        <w:t>126</w:t>
      </w:r>
      <w:r>
        <w:fldChar w:fldCharType="end"/>
      </w:r>
    </w:p>
    <w:p w14:paraId="4DD9C093" w14:textId="1132CCAC" w:rsidR="00A87770" w:rsidRDefault="00A87770">
      <w:pPr>
        <w:pStyle w:val="TOC5"/>
        <w:rPr>
          <w:rFonts w:asciiTheme="minorHAnsi" w:eastAsiaTheme="minorEastAsia" w:hAnsiTheme="minorHAnsi" w:cstheme="minorBidi"/>
          <w:sz w:val="22"/>
          <w:szCs w:val="22"/>
          <w:lang w:val="en-US"/>
        </w:rPr>
      </w:pPr>
      <w:r>
        <w:t>8.4.2.4.7</w:t>
      </w:r>
      <w:r>
        <w:rPr>
          <w:rFonts w:asciiTheme="minorHAnsi" w:eastAsiaTheme="minorEastAsia" w:hAnsiTheme="minorHAnsi" w:cstheme="minorBidi"/>
          <w:sz w:val="22"/>
          <w:szCs w:val="22"/>
          <w:lang w:val="en-US"/>
        </w:rPr>
        <w:tab/>
      </w:r>
      <w:r>
        <w:t>Test Results</w:t>
      </w:r>
      <w:r>
        <w:tab/>
      </w:r>
      <w:r>
        <w:fldChar w:fldCharType="begin"/>
      </w:r>
      <w:r>
        <w:instrText xml:space="preserve"> PAGEREF _Toc96545221 \h </w:instrText>
      </w:r>
      <w:r>
        <w:fldChar w:fldCharType="separate"/>
      </w:r>
      <w:r>
        <w:t>126</w:t>
      </w:r>
      <w:r>
        <w:fldChar w:fldCharType="end"/>
      </w:r>
    </w:p>
    <w:p w14:paraId="35BD97E0" w14:textId="014E3E01" w:rsidR="00A87770" w:rsidRDefault="00A87770">
      <w:pPr>
        <w:pStyle w:val="TOC4"/>
        <w:rPr>
          <w:rFonts w:asciiTheme="minorHAnsi" w:eastAsiaTheme="minorEastAsia" w:hAnsiTheme="minorHAnsi" w:cstheme="minorBidi"/>
          <w:sz w:val="22"/>
          <w:szCs w:val="22"/>
          <w:lang w:val="en-US"/>
        </w:rPr>
      </w:pPr>
      <w:r>
        <w:t>8.4.2.5</w:t>
      </w:r>
      <w:r>
        <w:rPr>
          <w:rFonts w:asciiTheme="minorHAnsi" w:eastAsiaTheme="minorEastAsia" w:hAnsiTheme="minorHAnsi" w:cstheme="minorBidi"/>
          <w:sz w:val="22"/>
          <w:szCs w:val="22"/>
          <w:lang w:val="en-US"/>
        </w:rPr>
        <w:tab/>
      </w:r>
      <w:r>
        <w:t>Scenario 4: Messaging and Social Sharing</w:t>
      </w:r>
      <w:r>
        <w:tab/>
      </w:r>
      <w:r>
        <w:fldChar w:fldCharType="begin"/>
      </w:r>
      <w:r>
        <w:instrText xml:space="preserve"> PAGEREF _Toc96545222 \h </w:instrText>
      </w:r>
      <w:r>
        <w:fldChar w:fldCharType="separate"/>
      </w:r>
      <w:r>
        <w:t>127</w:t>
      </w:r>
      <w:r>
        <w:fldChar w:fldCharType="end"/>
      </w:r>
    </w:p>
    <w:p w14:paraId="4578495C" w14:textId="4DBBAF11" w:rsidR="00A87770" w:rsidRDefault="00A87770">
      <w:pPr>
        <w:pStyle w:val="TOC5"/>
        <w:rPr>
          <w:rFonts w:asciiTheme="minorHAnsi" w:eastAsiaTheme="minorEastAsia" w:hAnsiTheme="minorHAnsi" w:cstheme="minorBidi"/>
          <w:sz w:val="22"/>
          <w:szCs w:val="22"/>
          <w:lang w:val="en-US"/>
        </w:rPr>
      </w:pPr>
      <w:r>
        <w:t>8.4.2.5.1</w:t>
      </w:r>
      <w:r>
        <w:rPr>
          <w:rFonts w:asciiTheme="minorHAnsi" w:eastAsiaTheme="minorEastAsia" w:hAnsiTheme="minorHAnsi" w:cstheme="minorBidi"/>
          <w:sz w:val="22"/>
          <w:szCs w:val="22"/>
          <w:lang w:val="en-US"/>
        </w:rPr>
        <w:tab/>
      </w:r>
      <w:r>
        <w:t>Overview</w:t>
      </w:r>
      <w:r>
        <w:tab/>
      </w:r>
      <w:r>
        <w:fldChar w:fldCharType="begin"/>
      </w:r>
      <w:r>
        <w:instrText xml:space="preserve"> PAGEREF _Toc96545223 \h </w:instrText>
      </w:r>
      <w:r>
        <w:fldChar w:fldCharType="separate"/>
      </w:r>
      <w:r>
        <w:t>127</w:t>
      </w:r>
      <w:r>
        <w:fldChar w:fldCharType="end"/>
      </w:r>
    </w:p>
    <w:p w14:paraId="32A33839" w14:textId="6346F5E7" w:rsidR="00A87770" w:rsidRDefault="00A87770">
      <w:pPr>
        <w:pStyle w:val="TOC5"/>
        <w:rPr>
          <w:rFonts w:asciiTheme="minorHAnsi" w:eastAsiaTheme="minorEastAsia" w:hAnsiTheme="minorHAnsi" w:cstheme="minorBidi"/>
          <w:sz w:val="22"/>
          <w:szCs w:val="22"/>
          <w:lang w:val="en-US"/>
        </w:rPr>
      </w:pPr>
      <w:r>
        <w:t>8.4.2.5.2</w:t>
      </w:r>
      <w:r>
        <w:rPr>
          <w:rFonts w:asciiTheme="minorHAnsi" w:eastAsiaTheme="minorEastAsia" w:hAnsiTheme="minorHAnsi" w:cstheme="minorBidi"/>
          <w:sz w:val="22"/>
          <w:szCs w:val="22"/>
          <w:lang w:val="en-US"/>
        </w:rPr>
        <w:tab/>
      </w:r>
      <w:r>
        <w:t>Common Parameters and Settings</w:t>
      </w:r>
      <w:r>
        <w:tab/>
      </w:r>
      <w:r>
        <w:fldChar w:fldCharType="begin"/>
      </w:r>
      <w:r>
        <w:instrText xml:space="preserve"> PAGEREF _Toc96545224 \h </w:instrText>
      </w:r>
      <w:r>
        <w:fldChar w:fldCharType="separate"/>
      </w:r>
      <w:r>
        <w:t>127</w:t>
      </w:r>
      <w:r>
        <w:fldChar w:fldCharType="end"/>
      </w:r>
    </w:p>
    <w:p w14:paraId="3AB0A877" w14:textId="4399F69A" w:rsidR="00A87770" w:rsidRDefault="00A87770">
      <w:pPr>
        <w:pStyle w:val="TOC5"/>
        <w:rPr>
          <w:rFonts w:asciiTheme="minorHAnsi" w:eastAsiaTheme="minorEastAsia" w:hAnsiTheme="minorHAnsi" w:cstheme="minorBidi"/>
          <w:sz w:val="22"/>
          <w:szCs w:val="22"/>
          <w:lang w:val="en-US"/>
        </w:rPr>
      </w:pPr>
      <w:r>
        <w:t>8.4.2.5.3</w:t>
      </w:r>
      <w:r>
        <w:rPr>
          <w:rFonts w:asciiTheme="minorHAnsi" w:eastAsiaTheme="minorEastAsia" w:hAnsiTheme="minorHAnsi" w:cstheme="minorBidi"/>
          <w:sz w:val="22"/>
          <w:szCs w:val="22"/>
          <w:lang w:val="en-US"/>
        </w:rPr>
        <w:tab/>
      </w:r>
      <w:r>
        <w:t>S4-AV1-01: no Intra</w:t>
      </w:r>
      <w:r>
        <w:tab/>
      </w:r>
      <w:r>
        <w:fldChar w:fldCharType="begin"/>
      </w:r>
      <w:r>
        <w:instrText xml:space="preserve"> PAGEREF _Toc96545225 \h </w:instrText>
      </w:r>
      <w:r>
        <w:fldChar w:fldCharType="separate"/>
      </w:r>
      <w:r>
        <w:t>127</w:t>
      </w:r>
      <w:r>
        <w:fldChar w:fldCharType="end"/>
      </w:r>
    </w:p>
    <w:p w14:paraId="263BBB31" w14:textId="0EE132AE" w:rsidR="00A87770" w:rsidRDefault="00A87770">
      <w:pPr>
        <w:pStyle w:val="TOC5"/>
        <w:rPr>
          <w:rFonts w:asciiTheme="minorHAnsi" w:eastAsiaTheme="minorEastAsia" w:hAnsiTheme="minorHAnsi" w:cstheme="minorBidi"/>
          <w:sz w:val="22"/>
          <w:szCs w:val="22"/>
          <w:lang w:val="en-US"/>
        </w:rPr>
      </w:pPr>
      <w:r>
        <w:t>8.4.2.5.4</w:t>
      </w:r>
      <w:r>
        <w:rPr>
          <w:rFonts w:asciiTheme="minorHAnsi" w:eastAsiaTheme="minorEastAsia" w:hAnsiTheme="minorHAnsi" w:cstheme="minorBidi"/>
          <w:sz w:val="22"/>
          <w:szCs w:val="22"/>
          <w:lang w:val="en-US"/>
        </w:rPr>
        <w:tab/>
      </w:r>
      <w:r>
        <w:t>S4-AV1-02: Intra</w:t>
      </w:r>
      <w:r>
        <w:tab/>
      </w:r>
      <w:r>
        <w:fldChar w:fldCharType="begin"/>
      </w:r>
      <w:r>
        <w:instrText xml:space="preserve"> PAGEREF _Toc96545226 \h </w:instrText>
      </w:r>
      <w:r>
        <w:fldChar w:fldCharType="separate"/>
      </w:r>
      <w:r>
        <w:t>127</w:t>
      </w:r>
      <w:r>
        <w:fldChar w:fldCharType="end"/>
      </w:r>
    </w:p>
    <w:p w14:paraId="5C891819" w14:textId="15BE1A18" w:rsidR="00A87770" w:rsidRDefault="00A87770">
      <w:pPr>
        <w:pStyle w:val="TOC5"/>
        <w:rPr>
          <w:rFonts w:asciiTheme="minorHAnsi" w:eastAsiaTheme="minorEastAsia" w:hAnsiTheme="minorHAnsi" w:cstheme="minorBidi"/>
          <w:sz w:val="22"/>
          <w:szCs w:val="22"/>
          <w:lang w:val="en-US"/>
        </w:rPr>
      </w:pPr>
      <w:r>
        <w:t>8.4.2.5.5</w:t>
      </w:r>
      <w:r>
        <w:rPr>
          <w:rFonts w:asciiTheme="minorHAnsi" w:eastAsiaTheme="minorEastAsia" w:hAnsiTheme="minorHAnsi" w:cstheme="minorBidi"/>
          <w:sz w:val="22"/>
          <w:szCs w:val="22"/>
          <w:lang w:val="en-US"/>
        </w:rPr>
        <w:tab/>
      </w:r>
      <w:r>
        <w:t>Test Results</w:t>
      </w:r>
      <w:r>
        <w:tab/>
      </w:r>
      <w:r>
        <w:fldChar w:fldCharType="begin"/>
      </w:r>
      <w:r>
        <w:instrText xml:space="preserve"> PAGEREF _Toc96545227 \h </w:instrText>
      </w:r>
      <w:r>
        <w:fldChar w:fldCharType="separate"/>
      </w:r>
      <w:r>
        <w:t>128</w:t>
      </w:r>
      <w:r>
        <w:fldChar w:fldCharType="end"/>
      </w:r>
    </w:p>
    <w:p w14:paraId="126E53FF" w14:textId="01376F04" w:rsidR="00A87770" w:rsidRDefault="00A87770">
      <w:pPr>
        <w:pStyle w:val="TOC4"/>
        <w:rPr>
          <w:rFonts w:asciiTheme="minorHAnsi" w:eastAsiaTheme="minorEastAsia" w:hAnsiTheme="minorHAnsi" w:cstheme="minorBidi"/>
          <w:sz w:val="22"/>
          <w:szCs w:val="22"/>
          <w:lang w:val="en-US"/>
        </w:rPr>
      </w:pPr>
      <w:r>
        <w:t>8.4.2.6</w:t>
      </w:r>
      <w:r>
        <w:rPr>
          <w:rFonts w:asciiTheme="minorHAnsi" w:eastAsiaTheme="minorEastAsia" w:hAnsiTheme="minorHAnsi" w:cstheme="minorBidi"/>
          <w:sz w:val="22"/>
          <w:szCs w:val="22"/>
          <w:lang w:val="en-US"/>
        </w:rPr>
        <w:tab/>
      </w:r>
      <w:r>
        <w:t>Scenario 5: Online Gaming</w:t>
      </w:r>
      <w:r>
        <w:tab/>
      </w:r>
      <w:r>
        <w:fldChar w:fldCharType="begin"/>
      </w:r>
      <w:r>
        <w:instrText xml:space="preserve"> PAGEREF _Toc96545228 \h </w:instrText>
      </w:r>
      <w:r>
        <w:fldChar w:fldCharType="separate"/>
      </w:r>
      <w:r>
        <w:t>128</w:t>
      </w:r>
      <w:r>
        <w:fldChar w:fldCharType="end"/>
      </w:r>
    </w:p>
    <w:p w14:paraId="2D991A1B" w14:textId="66032987" w:rsidR="00A87770" w:rsidRDefault="00A87770">
      <w:pPr>
        <w:pStyle w:val="TOC5"/>
        <w:rPr>
          <w:rFonts w:asciiTheme="minorHAnsi" w:eastAsiaTheme="minorEastAsia" w:hAnsiTheme="minorHAnsi" w:cstheme="minorBidi"/>
          <w:sz w:val="22"/>
          <w:szCs w:val="22"/>
          <w:lang w:val="en-US"/>
        </w:rPr>
      </w:pPr>
      <w:r>
        <w:t>8.4.2.6.1</w:t>
      </w:r>
      <w:r>
        <w:rPr>
          <w:rFonts w:asciiTheme="minorHAnsi" w:eastAsiaTheme="minorEastAsia" w:hAnsiTheme="minorHAnsi" w:cstheme="minorBidi"/>
          <w:sz w:val="22"/>
          <w:szCs w:val="22"/>
          <w:lang w:val="en-US"/>
        </w:rPr>
        <w:tab/>
      </w:r>
      <w:r>
        <w:t>Overview</w:t>
      </w:r>
      <w:r>
        <w:tab/>
      </w:r>
      <w:r>
        <w:fldChar w:fldCharType="begin"/>
      </w:r>
      <w:r>
        <w:instrText xml:space="preserve"> PAGEREF _Toc96545229 \h </w:instrText>
      </w:r>
      <w:r>
        <w:fldChar w:fldCharType="separate"/>
      </w:r>
      <w:r>
        <w:t>128</w:t>
      </w:r>
      <w:r>
        <w:fldChar w:fldCharType="end"/>
      </w:r>
    </w:p>
    <w:p w14:paraId="658B47B0" w14:textId="3E6138A2" w:rsidR="00A87770" w:rsidRDefault="00A87770">
      <w:pPr>
        <w:pStyle w:val="TOC5"/>
        <w:rPr>
          <w:rFonts w:asciiTheme="minorHAnsi" w:eastAsiaTheme="minorEastAsia" w:hAnsiTheme="minorHAnsi" w:cstheme="minorBidi"/>
          <w:sz w:val="22"/>
          <w:szCs w:val="22"/>
          <w:lang w:val="en-US"/>
        </w:rPr>
      </w:pPr>
      <w:r>
        <w:t>8.4.2.6.2</w:t>
      </w:r>
      <w:r>
        <w:rPr>
          <w:rFonts w:asciiTheme="minorHAnsi" w:eastAsiaTheme="minorEastAsia" w:hAnsiTheme="minorHAnsi" w:cstheme="minorBidi"/>
          <w:sz w:val="22"/>
          <w:szCs w:val="22"/>
          <w:lang w:val="en-US"/>
        </w:rPr>
        <w:tab/>
      </w:r>
      <w:r>
        <w:t>Common Parameters and Settings</w:t>
      </w:r>
      <w:r>
        <w:tab/>
      </w:r>
      <w:r>
        <w:fldChar w:fldCharType="begin"/>
      </w:r>
      <w:r>
        <w:instrText xml:space="preserve"> PAGEREF _Toc96545230 \h </w:instrText>
      </w:r>
      <w:r>
        <w:fldChar w:fldCharType="separate"/>
      </w:r>
      <w:r>
        <w:t>129</w:t>
      </w:r>
      <w:r>
        <w:fldChar w:fldCharType="end"/>
      </w:r>
    </w:p>
    <w:p w14:paraId="2B4A0886" w14:textId="711EDC47" w:rsidR="00A87770" w:rsidRDefault="00A87770">
      <w:pPr>
        <w:pStyle w:val="TOC5"/>
        <w:rPr>
          <w:rFonts w:asciiTheme="minorHAnsi" w:eastAsiaTheme="minorEastAsia" w:hAnsiTheme="minorHAnsi" w:cstheme="minorBidi"/>
          <w:sz w:val="22"/>
          <w:szCs w:val="22"/>
          <w:lang w:val="en-US"/>
        </w:rPr>
      </w:pPr>
      <w:r>
        <w:t>8.4.2.6.3</w:t>
      </w:r>
      <w:r>
        <w:rPr>
          <w:rFonts w:asciiTheme="minorHAnsi" w:eastAsiaTheme="minorEastAsia" w:hAnsiTheme="minorHAnsi" w:cstheme="minorBidi"/>
          <w:sz w:val="22"/>
          <w:szCs w:val="22"/>
          <w:lang w:val="en-US"/>
        </w:rPr>
        <w:tab/>
      </w:r>
      <w:r>
        <w:t>S5-AV1-01: Main 10 Profile with no fixed Intra</w:t>
      </w:r>
      <w:r>
        <w:tab/>
      </w:r>
      <w:r>
        <w:fldChar w:fldCharType="begin"/>
      </w:r>
      <w:r>
        <w:instrText xml:space="preserve"> PAGEREF _Toc96545231 \h </w:instrText>
      </w:r>
      <w:r>
        <w:fldChar w:fldCharType="separate"/>
      </w:r>
      <w:r>
        <w:t>129</w:t>
      </w:r>
      <w:r>
        <w:fldChar w:fldCharType="end"/>
      </w:r>
    </w:p>
    <w:p w14:paraId="5235D17F" w14:textId="61553F65" w:rsidR="00A87770" w:rsidRDefault="00A87770">
      <w:pPr>
        <w:pStyle w:val="TOC5"/>
        <w:rPr>
          <w:rFonts w:asciiTheme="minorHAnsi" w:eastAsiaTheme="minorEastAsia" w:hAnsiTheme="minorHAnsi" w:cstheme="minorBidi"/>
          <w:sz w:val="22"/>
          <w:szCs w:val="22"/>
          <w:lang w:val="en-US"/>
        </w:rPr>
      </w:pPr>
      <w:r>
        <w:t>8.4.2.6.4</w:t>
      </w:r>
      <w:r>
        <w:rPr>
          <w:rFonts w:asciiTheme="minorHAnsi" w:eastAsiaTheme="minorEastAsia" w:hAnsiTheme="minorHAnsi" w:cstheme="minorBidi"/>
          <w:sz w:val="22"/>
          <w:szCs w:val="22"/>
          <w:lang w:val="en-US"/>
        </w:rPr>
        <w:tab/>
      </w:r>
      <w:r>
        <w:t>S5-AV1-02: Main 10 Profile with fixed Intra every second</w:t>
      </w:r>
      <w:r>
        <w:tab/>
      </w:r>
      <w:r>
        <w:fldChar w:fldCharType="begin"/>
      </w:r>
      <w:r>
        <w:instrText xml:space="preserve"> PAGEREF _Toc96545232 \h </w:instrText>
      </w:r>
      <w:r>
        <w:fldChar w:fldCharType="separate"/>
      </w:r>
      <w:r>
        <w:t>129</w:t>
      </w:r>
      <w:r>
        <w:fldChar w:fldCharType="end"/>
      </w:r>
    </w:p>
    <w:p w14:paraId="75B2E6A6" w14:textId="38111724" w:rsidR="00A87770" w:rsidRDefault="00A87770">
      <w:pPr>
        <w:pStyle w:val="TOC5"/>
        <w:rPr>
          <w:rFonts w:asciiTheme="minorHAnsi" w:eastAsiaTheme="minorEastAsia" w:hAnsiTheme="minorHAnsi" w:cstheme="minorBidi"/>
          <w:sz w:val="22"/>
          <w:szCs w:val="22"/>
          <w:lang w:val="en-US"/>
        </w:rPr>
      </w:pPr>
      <w:r>
        <w:t>8.4.2.6.5</w:t>
      </w:r>
      <w:r>
        <w:rPr>
          <w:rFonts w:asciiTheme="minorHAnsi" w:eastAsiaTheme="minorEastAsia" w:hAnsiTheme="minorHAnsi" w:cstheme="minorBidi"/>
          <w:sz w:val="22"/>
          <w:szCs w:val="22"/>
          <w:lang w:val="en-US"/>
        </w:rPr>
        <w:tab/>
      </w:r>
      <w:r>
        <w:t>S5-SCC-01: Screen Content Profile with no fixed Intra</w:t>
      </w:r>
      <w:r>
        <w:tab/>
      </w:r>
      <w:r>
        <w:fldChar w:fldCharType="begin"/>
      </w:r>
      <w:r>
        <w:instrText xml:space="preserve"> PAGEREF _Toc96545233 \h </w:instrText>
      </w:r>
      <w:r>
        <w:fldChar w:fldCharType="separate"/>
      </w:r>
      <w:r>
        <w:t>130</w:t>
      </w:r>
      <w:r>
        <w:fldChar w:fldCharType="end"/>
      </w:r>
    </w:p>
    <w:p w14:paraId="6B47759F" w14:textId="2CEE3492" w:rsidR="00A87770" w:rsidRDefault="00A87770">
      <w:pPr>
        <w:pStyle w:val="TOC5"/>
        <w:rPr>
          <w:rFonts w:asciiTheme="minorHAnsi" w:eastAsiaTheme="minorEastAsia" w:hAnsiTheme="minorHAnsi" w:cstheme="minorBidi"/>
          <w:sz w:val="22"/>
          <w:szCs w:val="22"/>
          <w:lang w:val="en-US"/>
        </w:rPr>
      </w:pPr>
      <w:r>
        <w:t>8.4.2.6.6</w:t>
      </w:r>
      <w:r>
        <w:rPr>
          <w:rFonts w:asciiTheme="minorHAnsi" w:eastAsiaTheme="minorEastAsia" w:hAnsiTheme="minorHAnsi" w:cstheme="minorBidi"/>
          <w:sz w:val="22"/>
          <w:szCs w:val="22"/>
          <w:lang w:val="en-US"/>
        </w:rPr>
        <w:tab/>
      </w:r>
      <w:r>
        <w:t>S5-SCC-02: Screen Content Profile with fixed Intra</w:t>
      </w:r>
      <w:r>
        <w:tab/>
      </w:r>
      <w:r>
        <w:fldChar w:fldCharType="begin"/>
      </w:r>
      <w:r>
        <w:instrText xml:space="preserve"> PAGEREF _Toc96545234 \h </w:instrText>
      </w:r>
      <w:r>
        <w:fldChar w:fldCharType="separate"/>
      </w:r>
      <w:r>
        <w:t>130</w:t>
      </w:r>
      <w:r>
        <w:fldChar w:fldCharType="end"/>
      </w:r>
    </w:p>
    <w:p w14:paraId="2F7856C3" w14:textId="5B4B9BD4" w:rsidR="00A87770" w:rsidRDefault="00A87770">
      <w:pPr>
        <w:pStyle w:val="TOC5"/>
        <w:rPr>
          <w:rFonts w:asciiTheme="minorHAnsi" w:eastAsiaTheme="minorEastAsia" w:hAnsiTheme="minorHAnsi" w:cstheme="minorBidi"/>
          <w:sz w:val="22"/>
          <w:szCs w:val="22"/>
          <w:lang w:val="en-US"/>
        </w:rPr>
      </w:pPr>
      <w:r>
        <w:t>8.4.2.6.7</w:t>
      </w:r>
      <w:r>
        <w:rPr>
          <w:rFonts w:asciiTheme="minorHAnsi" w:eastAsiaTheme="minorEastAsia" w:hAnsiTheme="minorHAnsi" w:cstheme="minorBidi"/>
          <w:sz w:val="22"/>
          <w:szCs w:val="22"/>
          <w:lang w:val="en-US"/>
        </w:rPr>
        <w:tab/>
      </w:r>
      <w:r>
        <w:t>Test Results</w:t>
      </w:r>
      <w:r>
        <w:tab/>
      </w:r>
      <w:r>
        <w:fldChar w:fldCharType="begin"/>
      </w:r>
      <w:r>
        <w:instrText xml:space="preserve"> PAGEREF _Toc96545235 \h </w:instrText>
      </w:r>
      <w:r>
        <w:fldChar w:fldCharType="separate"/>
      </w:r>
      <w:r>
        <w:t>131</w:t>
      </w:r>
      <w:r>
        <w:fldChar w:fldCharType="end"/>
      </w:r>
    </w:p>
    <w:p w14:paraId="36A55660" w14:textId="1701C86F" w:rsidR="00A87770" w:rsidRDefault="00A87770">
      <w:pPr>
        <w:pStyle w:val="TOC3"/>
        <w:rPr>
          <w:rFonts w:asciiTheme="minorHAnsi" w:eastAsiaTheme="minorEastAsia" w:hAnsiTheme="minorHAnsi" w:cstheme="minorBidi"/>
          <w:sz w:val="22"/>
          <w:szCs w:val="22"/>
          <w:lang w:val="en-US"/>
        </w:rPr>
      </w:pPr>
      <w:r>
        <w:t>8.4.3</w:t>
      </w:r>
      <w:r>
        <w:rPr>
          <w:rFonts w:asciiTheme="minorHAnsi" w:eastAsiaTheme="minorEastAsia" w:hAnsiTheme="minorHAnsi" w:cstheme="minorBidi"/>
          <w:sz w:val="22"/>
          <w:szCs w:val="22"/>
          <w:lang w:val="en-US"/>
        </w:rPr>
        <w:tab/>
      </w:r>
      <w:r>
        <w:t>Characterization</w:t>
      </w:r>
      <w:r>
        <w:tab/>
      </w:r>
      <w:r>
        <w:fldChar w:fldCharType="begin"/>
      </w:r>
      <w:r>
        <w:instrText xml:space="preserve"> PAGEREF _Toc96545236 \h </w:instrText>
      </w:r>
      <w:r>
        <w:fldChar w:fldCharType="separate"/>
      </w:r>
      <w:r>
        <w:t>131</w:t>
      </w:r>
      <w:r>
        <w:fldChar w:fldCharType="end"/>
      </w:r>
    </w:p>
    <w:p w14:paraId="7FEF6B0D" w14:textId="72916030" w:rsidR="00A87770" w:rsidRDefault="00A87770">
      <w:pPr>
        <w:pStyle w:val="TOC3"/>
        <w:rPr>
          <w:rFonts w:asciiTheme="minorHAnsi" w:eastAsiaTheme="minorEastAsia" w:hAnsiTheme="minorHAnsi" w:cstheme="minorBidi"/>
          <w:sz w:val="22"/>
          <w:szCs w:val="22"/>
          <w:lang w:val="en-US"/>
        </w:rPr>
      </w:pPr>
      <w:r>
        <w:t>8.4.4</w:t>
      </w:r>
      <w:r>
        <w:rPr>
          <w:rFonts w:asciiTheme="minorHAnsi" w:eastAsiaTheme="minorEastAsia" w:hAnsiTheme="minorHAnsi" w:cstheme="minorBidi"/>
          <w:sz w:val="22"/>
          <w:szCs w:val="22"/>
          <w:lang w:val="en-US"/>
        </w:rPr>
        <w:tab/>
      </w:r>
      <w:r>
        <w:t>External Test Results</w:t>
      </w:r>
      <w:r>
        <w:tab/>
      </w:r>
      <w:r>
        <w:fldChar w:fldCharType="begin"/>
      </w:r>
      <w:r>
        <w:instrText xml:space="preserve"> PAGEREF _Toc96545237 \h </w:instrText>
      </w:r>
      <w:r>
        <w:fldChar w:fldCharType="separate"/>
      </w:r>
      <w:r>
        <w:t>131</w:t>
      </w:r>
      <w:r>
        <w:fldChar w:fldCharType="end"/>
      </w:r>
    </w:p>
    <w:p w14:paraId="1EEACB2F" w14:textId="388A4342" w:rsidR="00A87770" w:rsidRDefault="00A87770">
      <w:pPr>
        <w:pStyle w:val="TOC1"/>
        <w:rPr>
          <w:rFonts w:asciiTheme="minorHAnsi" w:eastAsiaTheme="minorEastAsia" w:hAnsiTheme="minorHAnsi" w:cstheme="minorBidi"/>
          <w:szCs w:val="22"/>
          <w:lang w:val="en-US"/>
        </w:rPr>
      </w:pPr>
      <w:r>
        <w:t>9</w:t>
      </w:r>
      <w:r>
        <w:rPr>
          <w:rFonts w:asciiTheme="minorHAnsi" w:eastAsiaTheme="minorEastAsia" w:hAnsiTheme="minorHAnsi" w:cstheme="minorBidi"/>
          <w:szCs w:val="22"/>
          <w:lang w:val="en-US"/>
        </w:rPr>
        <w:tab/>
      </w:r>
      <w:r>
        <w:t>Gaps and Optimization Potential</w:t>
      </w:r>
      <w:r>
        <w:tab/>
      </w:r>
      <w:r>
        <w:fldChar w:fldCharType="begin"/>
      </w:r>
      <w:r>
        <w:instrText xml:space="preserve"> PAGEREF _Toc96545238 \h </w:instrText>
      </w:r>
      <w:r>
        <w:fldChar w:fldCharType="separate"/>
      </w:r>
      <w:r>
        <w:t>131</w:t>
      </w:r>
      <w:r>
        <w:fldChar w:fldCharType="end"/>
      </w:r>
    </w:p>
    <w:p w14:paraId="30818E7C" w14:textId="39D8A8B0" w:rsidR="00A87770" w:rsidRDefault="00A87770">
      <w:pPr>
        <w:pStyle w:val="TOC2"/>
        <w:rPr>
          <w:rFonts w:asciiTheme="minorHAnsi" w:eastAsiaTheme="minorEastAsia" w:hAnsiTheme="minorHAnsi" w:cstheme="minorBidi"/>
          <w:sz w:val="22"/>
          <w:szCs w:val="22"/>
          <w:lang w:val="en-US"/>
        </w:rPr>
      </w:pPr>
      <w:r>
        <w:t>9.1</w:t>
      </w:r>
      <w:r>
        <w:rPr>
          <w:rFonts w:asciiTheme="minorHAnsi" w:eastAsiaTheme="minorEastAsia" w:hAnsiTheme="minorHAnsi" w:cstheme="minorBidi"/>
          <w:sz w:val="22"/>
          <w:szCs w:val="22"/>
          <w:lang w:val="en-US"/>
        </w:rPr>
        <w:tab/>
      </w:r>
      <w:r>
        <w:t>Identified Gaps and Deficiencies with Existing Codecs</w:t>
      </w:r>
      <w:r>
        <w:tab/>
      </w:r>
      <w:r>
        <w:fldChar w:fldCharType="begin"/>
      </w:r>
      <w:r>
        <w:instrText xml:space="preserve"> PAGEREF _Toc96545239 \h </w:instrText>
      </w:r>
      <w:r>
        <w:fldChar w:fldCharType="separate"/>
      </w:r>
      <w:r>
        <w:t>131</w:t>
      </w:r>
      <w:r>
        <w:fldChar w:fldCharType="end"/>
      </w:r>
    </w:p>
    <w:p w14:paraId="7543FEAA" w14:textId="2DA819AA" w:rsidR="00A87770" w:rsidRDefault="00A87770">
      <w:pPr>
        <w:pStyle w:val="TOC2"/>
        <w:rPr>
          <w:rFonts w:asciiTheme="minorHAnsi" w:eastAsiaTheme="minorEastAsia" w:hAnsiTheme="minorHAnsi" w:cstheme="minorBidi"/>
          <w:sz w:val="22"/>
          <w:szCs w:val="22"/>
          <w:lang w:val="en-US"/>
        </w:rPr>
      </w:pPr>
      <w:r>
        <w:t>9.2</w:t>
      </w:r>
      <w:r>
        <w:rPr>
          <w:rFonts w:asciiTheme="minorHAnsi" w:eastAsiaTheme="minorEastAsia" w:hAnsiTheme="minorHAnsi" w:cstheme="minorBidi"/>
          <w:sz w:val="22"/>
          <w:szCs w:val="22"/>
          <w:lang w:val="en-US"/>
        </w:rPr>
        <w:tab/>
      </w:r>
      <w:r>
        <w:t>Potential Requirements for New Codecs</w:t>
      </w:r>
      <w:r>
        <w:tab/>
      </w:r>
      <w:r>
        <w:fldChar w:fldCharType="begin"/>
      </w:r>
      <w:r>
        <w:instrText xml:space="preserve"> PAGEREF _Toc96545240 \h </w:instrText>
      </w:r>
      <w:r>
        <w:fldChar w:fldCharType="separate"/>
      </w:r>
      <w:r>
        <w:t>131</w:t>
      </w:r>
      <w:r>
        <w:fldChar w:fldCharType="end"/>
      </w:r>
    </w:p>
    <w:p w14:paraId="4C8DB4DF" w14:textId="769D77D3" w:rsidR="00A87770" w:rsidRDefault="00A87770">
      <w:pPr>
        <w:pStyle w:val="TOC1"/>
        <w:rPr>
          <w:rFonts w:asciiTheme="minorHAnsi" w:eastAsiaTheme="minorEastAsia" w:hAnsiTheme="minorHAnsi" w:cstheme="minorBidi"/>
          <w:szCs w:val="22"/>
          <w:lang w:val="en-US"/>
        </w:rPr>
      </w:pPr>
      <w:r>
        <w:t>10</w:t>
      </w:r>
      <w:r>
        <w:rPr>
          <w:rFonts w:asciiTheme="minorHAnsi" w:eastAsiaTheme="minorEastAsia" w:hAnsiTheme="minorHAnsi" w:cstheme="minorBidi"/>
          <w:szCs w:val="22"/>
          <w:lang w:val="en-US"/>
        </w:rPr>
        <w:tab/>
      </w:r>
      <w:r>
        <w:t>Conclusions and Proposed Next Steps</w:t>
      </w:r>
      <w:r>
        <w:tab/>
      </w:r>
      <w:r>
        <w:fldChar w:fldCharType="begin"/>
      </w:r>
      <w:r>
        <w:instrText xml:space="preserve"> PAGEREF _Toc96545241 \h </w:instrText>
      </w:r>
      <w:r>
        <w:fldChar w:fldCharType="separate"/>
      </w:r>
      <w:r>
        <w:t>131</w:t>
      </w:r>
      <w:r>
        <w:fldChar w:fldCharType="end"/>
      </w:r>
    </w:p>
    <w:p w14:paraId="7360A540" w14:textId="6C85BF4A" w:rsidR="00A87770" w:rsidRDefault="00A87770">
      <w:pPr>
        <w:pStyle w:val="TOC8"/>
        <w:rPr>
          <w:rFonts w:asciiTheme="minorHAnsi" w:eastAsiaTheme="minorEastAsia" w:hAnsiTheme="minorHAnsi" w:cstheme="minorBidi"/>
          <w:b w:val="0"/>
          <w:szCs w:val="22"/>
          <w:lang w:val="en-US"/>
        </w:rPr>
      </w:pPr>
      <w:r>
        <w:t>Annex A: Scenario Template</w:t>
      </w:r>
      <w:r>
        <w:tab/>
      </w:r>
      <w:r>
        <w:fldChar w:fldCharType="begin"/>
      </w:r>
      <w:r>
        <w:instrText xml:space="preserve"> PAGEREF _Toc96545242 \h </w:instrText>
      </w:r>
      <w:r>
        <w:fldChar w:fldCharType="separate"/>
      </w:r>
      <w:r>
        <w:t>132</w:t>
      </w:r>
      <w:r>
        <w:fldChar w:fldCharType="end"/>
      </w:r>
    </w:p>
    <w:p w14:paraId="5DB08B13" w14:textId="7F650AAC" w:rsidR="00A87770" w:rsidRDefault="00A87770">
      <w:pPr>
        <w:pStyle w:val="TOC1"/>
        <w:rPr>
          <w:rFonts w:asciiTheme="minorHAnsi" w:eastAsiaTheme="minorEastAsia" w:hAnsiTheme="minorHAnsi" w:cstheme="minorBidi"/>
          <w:szCs w:val="22"/>
          <w:lang w:val="en-US"/>
        </w:rPr>
      </w:pPr>
      <w:r>
        <w:t>A.1</w:t>
      </w:r>
      <w:r>
        <w:rPr>
          <w:rFonts w:asciiTheme="minorHAnsi" w:eastAsiaTheme="minorEastAsia" w:hAnsiTheme="minorHAnsi" w:cstheme="minorBidi"/>
          <w:szCs w:val="22"/>
          <w:lang w:val="en-US"/>
        </w:rPr>
        <w:tab/>
      </w:r>
      <w:r>
        <w:t>Introduction</w:t>
      </w:r>
      <w:r>
        <w:tab/>
      </w:r>
      <w:r>
        <w:fldChar w:fldCharType="begin"/>
      </w:r>
      <w:r>
        <w:instrText xml:space="preserve"> PAGEREF _Toc96545243 \h </w:instrText>
      </w:r>
      <w:r>
        <w:fldChar w:fldCharType="separate"/>
      </w:r>
      <w:r>
        <w:t>132</w:t>
      </w:r>
      <w:r>
        <w:fldChar w:fldCharType="end"/>
      </w:r>
    </w:p>
    <w:p w14:paraId="58D4376F" w14:textId="3E0F492C" w:rsidR="00A87770" w:rsidRDefault="00A87770">
      <w:pPr>
        <w:pStyle w:val="TOC1"/>
        <w:rPr>
          <w:rFonts w:asciiTheme="minorHAnsi" w:eastAsiaTheme="minorEastAsia" w:hAnsiTheme="minorHAnsi" w:cstheme="minorBidi"/>
          <w:szCs w:val="22"/>
          <w:lang w:val="en-US"/>
        </w:rPr>
      </w:pPr>
      <w:r>
        <w:t>A.2</w:t>
      </w:r>
      <w:r>
        <w:rPr>
          <w:rFonts w:asciiTheme="minorHAnsi" w:eastAsiaTheme="minorEastAsia" w:hAnsiTheme="minorHAnsi" w:cstheme="minorBidi"/>
          <w:szCs w:val="22"/>
          <w:lang w:val="en-US"/>
        </w:rPr>
        <w:tab/>
      </w:r>
      <w:r>
        <w:t>Template</w:t>
      </w:r>
      <w:r>
        <w:tab/>
      </w:r>
      <w:r>
        <w:fldChar w:fldCharType="begin"/>
      </w:r>
      <w:r>
        <w:instrText xml:space="preserve"> PAGEREF _Toc96545244 \h </w:instrText>
      </w:r>
      <w:r>
        <w:fldChar w:fldCharType="separate"/>
      </w:r>
      <w:r>
        <w:t>132</w:t>
      </w:r>
      <w:r>
        <w:fldChar w:fldCharType="end"/>
      </w:r>
    </w:p>
    <w:p w14:paraId="605F8DDD" w14:textId="178B3DC5" w:rsidR="00A87770" w:rsidRDefault="00A87770">
      <w:pPr>
        <w:pStyle w:val="TOC8"/>
        <w:rPr>
          <w:rFonts w:asciiTheme="minorHAnsi" w:eastAsiaTheme="minorEastAsia" w:hAnsiTheme="minorHAnsi" w:cstheme="minorBidi"/>
          <w:b w:val="0"/>
          <w:szCs w:val="22"/>
          <w:lang w:val="en-US"/>
        </w:rPr>
      </w:pPr>
      <w:r>
        <w:t>Annex B: Data Formats and Metrics</w:t>
      </w:r>
      <w:r>
        <w:tab/>
      </w:r>
      <w:r>
        <w:fldChar w:fldCharType="begin"/>
      </w:r>
      <w:r>
        <w:instrText xml:space="preserve"> PAGEREF _Toc96545245 \h </w:instrText>
      </w:r>
      <w:r>
        <w:fldChar w:fldCharType="separate"/>
      </w:r>
      <w:r>
        <w:t>134</w:t>
      </w:r>
      <w:r>
        <w:fldChar w:fldCharType="end"/>
      </w:r>
    </w:p>
    <w:p w14:paraId="4CD250BE" w14:textId="3080588F" w:rsidR="00A87770" w:rsidRDefault="00A87770">
      <w:pPr>
        <w:pStyle w:val="TOC1"/>
        <w:rPr>
          <w:rFonts w:asciiTheme="minorHAnsi" w:eastAsiaTheme="minorEastAsia" w:hAnsiTheme="minorHAnsi" w:cstheme="minorBidi"/>
          <w:szCs w:val="22"/>
          <w:lang w:val="en-US"/>
        </w:rPr>
      </w:pPr>
      <w:r>
        <w:t>B.1</w:t>
      </w:r>
      <w:r>
        <w:rPr>
          <w:rFonts w:asciiTheme="minorHAnsi" w:eastAsiaTheme="minorEastAsia" w:hAnsiTheme="minorHAnsi" w:cstheme="minorBidi"/>
          <w:szCs w:val="22"/>
          <w:lang w:val="en-US"/>
        </w:rPr>
        <w:tab/>
      </w:r>
      <w:r>
        <w:t>Introduction</w:t>
      </w:r>
      <w:r>
        <w:tab/>
      </w:r>
      <w:r>
        <w:fldChar w:fldCharType="begin"/>
      </w:r>
      <w:r>
        <w:instrText xml:space="preserve"> PAGEREF _Toc96545246 \h </w:instrText>
      </w:r>
      <w:r>
        <w:fldChar w:fldCharType="separate"/>
      </w:r>
      <w:r>
        <w:t>134</w:t>
      </w:r>
      <w:r>
        <w:fldChar w:fldCharType="end"/>
      </w:r>
    </w:p>
    <w:p w14:paraId="3B7073B9" w14:textId="3E3221A6" w:rsidR="00A87770" w:rsidRDefault="00A87770">
      <w:pPr>
        <w:pStyle w:val="TOC1"/>
        <w:rPr>
          <w:rFonts w:asciiTheme="minorHAnsi" w:eastAsiaTheme="minorEastAsia" w:hAnsiTheme="minorHAnsi" w:cstheme="minorBidi"/>
          <w:szCs w:val="22"/>
          <w:lang w:val="en-US"/>
        </w:rPr>
      </w:pPr>
      <w:r>
        <w:t>B.2</w:t>
      </w:r>
      <w:r>
        <w:rPr>
          <w:rFonts w:asciiTheme="minorHAnsi" w:eastAsiaTheme="minorEastAsia" w:hAnsiTheme="minorHAnsi" w:cstheme="minorBidi"/>
          <w:szCs w:val="22"/>
          <w:lang w:val="en-US"/>
        </w:rPr>
        <w:tab/>
      </w:r>
      <w:r>
        <w:t>Raw Video Sequences</w:t>
      </w:r>
      <w:r>
        <w:tab/>
      </w:r>
      <w:r>
        <w:fldChar w:fldCharType="begin"/>
      </w:r>
      <w:r>
        <w:instrText xml:space="preserve"> PAGEREF _Toc96545247 \h </w:instrText>
      </w:r>
      <w:r>
        <w:fldChar w:fldCharType="separate"/>
      </w:r>
      <w:r>
        <w:t>134</w:t>
      </w:r>
      <w:r>
        <w:fldChar w:fldCharType="end"/>
      </w:r>
    </w:p>
    <w:p w14:paraId="64144CDB" w14:textId="52547ED2" w:rsidR="00A87770" w:rsidRDefault="00A87770">
      <w:pPr>
        <w:pStyle w:val="TOC3"/>
        <w:rPr>
          <w:rFonts w:asciiTheme="minorHAnsi" w:eastAsiaTheme="minorEastAsia" w:hAnsiTheme="minorHAnsi" w:cstheme="minorBidi"/>
          <w:sz w:val="22"/>
          <w:szCs w:val="22"/>
          <w:lang w:val="en-US"/>
        </w:rPr>
      </w:pPr>
      <w:r>
        <w:t xml:space="preserve">B.2.1 </w:t>
      </w:r>
      <w:r w:rsidRPr="009757A8">
        <w:rPr>
          <w:lang w:val="en-US"/>
        </w:rPr>
        <w:t>Ov</w:t>
      </w:r>
      <w:r>
        <w:t>erview</w:t>
      </w:r>
      <w:r>
        <w:tab/>
      </w:r>
      <w:r>
        <w:fldChar w:fldCharType="begin"/>
      </w:r>
      <w:r>
        <w:instrText xml:space="preserve"> PAGEREF _Toc96545248 \h </w:instrText>
      </w:r>
      <w:r>
        <w:fldChar w:fldCharType="separate"/>
      </w:r>
      <w:r>
        <w:t>134</w:t>
      </w:r>
      <w:r>
        <w:fldChar w:fldCharType="end"/>
      </w:r>
    </w:p>
    <w:p w14:paraId="79D566CA" w14:textId="25F01F34" w:rsidR="00A87770" w:rsidRDefault="00A87770">
      <w:pPr>
        <w:pStyle w:val="TOC3"/>
        <w:rPr>
          <w:rFonts w:asciiTheme="minorHAnsi" w:eastAsiaTheme="minorEastAsia" w:hAnsiTheme="minorHAnsi" w:cstheme="minorBidi"/>
          <w:sz w:val="22"/>
          <w:szCs w:val="22"/>
          <w:lang w:val="en-US"/>
        </w:rPr>
      </w:pPr>
      <w:r>
        <w:t>B.2.2 JSON Schema</w:t>
      </w:r>
      <w:r>
        <w:tab/>
      </w:r>
      <w:r>
        <w:fldChar w:fldCharType="begin"/>
      </w:r>
      <w:r>
        <w:instrText xml:space="preserve"> PAGEREF _Toc96545249 \h </w:instrText>
      </w:r>
      <w:r>
        <w:fldChar w:fldCharType="separate"/>
      </w:r>
      <w:r>
        <w:t>135</w:t>
      </w:r>
      <w:r>
        <w:fldChar w:fldCharType="end"/>
      </w:r>
    </w:p>
    <w:p w14:paraId="0AD54F8B" w14:textId="32CC69AD" w:rsidR="00A87770" w:rsidRDefault="00A87770">
      <w:pPr>
        <w:pStyle w:val="TOC3"/>
        <w:rPr>
          <w:rFonts w:asciiTheme="minorHAnsi" w:eastAsiaTheme="minorEastAsia" w:hAnsiTheme="minorHAnsi" w:cstheme="minorBidi"/>
          <w:sz w:val="22"/>
          <w:szCs w:val="22"/>
          <w:lang w:val="en-US"/>
        </w:rPr>
      </w:pPr>
      <w:r>
        <w:t>B.2.3 Example</w:t>
      </w:r>
      <w:r>
        <w:tab/>
      </w:r>
      <w:r>
        <w:fldChar w:fldCharType="begin"/>
      </w:r>
      <w:r>
        <w:instrText xml:space="preserve"> PAGEREF _Toc96545250 \h </w:instrText>
      </w:r>
      <w:r>
        <w:fldChar w:fldCharType="separate"/>
      </w:r>
      <w:r>
        <w:t>139</w:t>
      </w:r>
      <w:r>
        <w:fldChar w:fldCharType="end"/>
      </w:r>
    </w:p>
    <w:p w14:paraId="34593A39" w14:textId="1AE448EF" w:rsidR="00A87770" w:rsidRDefault="00A87770">
      <w:pPr>
        <w:pStyle w:val="TOC1"/>
        <w:rPr>
          <w:rFonts w:asciiTheme="minorHAnsi" w:eastAsiaTheme="minorEastAsia" w:hAnsiTheme="minorHAnsi" w:cstheme="minorBidi"/>
          <w:szCs w:val="22"/>
          <w:lang w:val="en-US"/>
        </w:rPr>
      </w:pPr>
      <w:r w:rsidRPr="009757A8">
        <w:rPr>
          <w:lang w:val="en-US"/>
        </w:rPr>
        <w:t>B.</w:t>
      </w:r>
      <w:r>
        <w:t>3</w:t>
      </w:r>
      <w:r>
        <w:rPr>
          <w:rFonts w:asciiTheme="minorHAnsi" w:eastAsiaTheme="minorEastAsia" w:hAnsiTheme="minorHAnsi" w:cstheme="minorBidi"/>
          <w:szCs w:val="22"/>
          <w:lang w:val="en-US"/>
        </w:rPr>
        <w:tab/>
      </w:r>
      <w:r>
        <w:t>Encoded</w:t>
      </w:r>
      <w:r w:rsidRPr="009757A8">
        <w:rPr>
          <w:lang w:val="en-US"/>
        </w:rPr>
        <w:t xml:space="preserve"> Video Sequences</w:t>
      </w:r>
      <w:r>
        <w:tab/>
      </w:r>
      <w:r>
        <w:fldChar w:fldCharType="begin"/>
      </w:r>
      <w:r>
        <w:instrText xml:space="preserve"> PAGEREF _Toc96545251 \h </w:instrText>
      </w:r>
      <w:r>
        <w:fldChar w:fldCharType="separate"/>
      </w:r>
      <w:r>
        <w:t>139</w:t>
      </w:r>
      <w:r>
        <w:fldChar w:fldCharType="end"/>
      </w:r>
    </w:p>
    <w:p w14:paraId="5E1B756C" w14:textId="57BDDBAA" w:rsidR="00A87770" w:rsidRDefault="00A87770">
      <w:pPr>
        <w:pStyle w:val="TOC3"/>
        <w:rPr>
          <w:rFonts w:asciiTheme="minorHAnsi" w:eastAsiaTheme="minorEastAsia" w:hAnsiTheme="minorHAnsi" w:cstheme="minorBidi"/>
          <w:sz w:val="22"/>
          <w:szCs w:val="22"/>
          <w:lang w:val="en-US"/>
        </w:rPr>
      </w:pPr>
      <w:r w:rsidRPr="009757A8">
        <w:rPr>
          <w:lang w:val="en-US"/>
        </w:rPr>
        <w:t xml:space="preserve">B.2.1 </w:t>
      </w:r>
      <w:r>
        <w:t>Overview</w:t>
      </w:r>
      <w:r>
        <w:tab/>
      </w:r>
      <w:r>
        <w:fldChar w:fldCharType="begin"/>
      </w:r>
      <w:r>
        <w:instrText xml:space="preserve"> PAGEREF _Toc96545252 \h </w:instrText>
      </w:r>
      <w:r>
        <w:fldChar w:fldCharType="separate"/>
      </w:r>
      <w:r>
        <w:t>139</w:t>
      </w:r>
      <w:r>
        <w:fldChar w:fldCharType="end"/>
      </w:r>
    </w:p>
    <w:p w14:paraId="5E748C78" w14:textId="1A0F699C" w:rsidR="00A87770" w:rsidRDefault="00A87770">
      <w:pPr>
        <w:pStyle w:val="TOC3"/>
        <w:rPr>
          <w:rFonts w:asciiTheme="minorHAnsi" w:eastAsiaTheme="minorEastAsia" w:hAnsiTheme="minorHAnsi" w:cstheme="minorBidi"/>
          <w:sz w:val="22"/>
          <w:szCs w:val="22"/>
          <w:lang w:val="en-US"/>
        </w:rPr>
      </w:pPr>
      <w:r>
        <w:t>B.3.2 JSON Schema</w:t>
      </w:r>
      <w:r>
        <w:tab/>
      </w:r>
      <w:r>
        <w:fldChar w:fldCharType="begin"/>
      </w:r>
      <w:r>
        <w:instrText xml:space="preserve"> PAGEREF _Toc96545253 \h </w:instrText>
      </w:r>
      <w:r>
        <w:fldChar w:fldCharType="separate"/>
      </w:r>
      <w:r>
        <w:t>140</w:t>
      </w:r>
      <w:r>
        <w:fldChar w:fldCharType="end"/>
      </w:r>
    </w:p>
    <w:p w14:paraId="383DC870" w14:textId="09C0C0A5" w:rsidR="00A87770" w:rsidRDefault="00A87770">
      <w:pPr>
        <w:pStyle w:val="TOC3"/>
        <w:rPr>
          <w:rFonts w:asciiTheme="minorHAnsi" w:eastAsiaTheme="minorEastAsia" w:hAnsiTheme="minorHAnsi" w:cstheme="minorBidi"/>
          <w:sz w:val="22"/>
          <w:szCs w:val="22"/>
          <w:lang w:val="en-US"/>
        </w:rPr>
      </w:pPr>
      <w:r>
        <w:t>B.3.3 Example</w:t>
      </w:r>
      <w:r>
        <w:tab/>
      </w:r>
      <w:r>
        <w:fldChar w:fldCharType="begin"/>
      </w:r>
      <w:r>
        <w:instrText xml:space="preserve"> PAGEREF _Toc96545254 \h </w:instrText>
      </w:r>
      <w:r>
        <w:fldChar w:fldCharType="separate"/>
      </w:r>
      <w:r>
        <w:t>140</w:t>
      </w:r>
      <w:r>
        <w:fldChar w:fldCharType="end"/>
      </w:r>
    </w:p>
    <w:p w14:paraId="353F394B" w14:textId="21EF06BB" w:rsidR="00A87770" w:rsidRDefault="00A87770">
      <w:pPr>
        <w:pStyle w:val="TOC1"/>
        <w:rPr>
          <w:rFonts w:asciiTheme="minorHAnsi" w:eastAsiaTheme="minorEastAsia" w:hAnsiTheme="minorHAnsi" w:cstheme="minorBidi"/>
          <w:szCs w:val="22"/>
          <w:lang w:val="en-US"/>
        </w:rPr>
      </w:pPr>
      <w:r w:rsidRPr="009757A8">
        <w:rPr>
          <w:lang w:val="en-US"/>
        </w:rPr>
        <w:t>B.</w:t>
      </w:r>
      <w:r>
        <w:t>4</w:t>
      </w:r>
      <w:r w:rsidRPr="009757A8">
        <w:rPr>
          <w:lang w:val="en-US"/>
        </w:rPr>
        <w:t>Verification</w:t>
      </w:r>
      <w:r>
        <w:tab/>
      </w:r>
      <w:r>
        <w:fldChar w:fldCharType="begin"/>
      </w:r>
      <w:r>
        <w:instrText xml:space="preserve"> PAGEREF _Toc96545255 \h </w:instrText>
      </w:r>
      <w:r>
        <w:fldChar w:fldCharType="separate"/>
      </w:r>
      <w:r>
        <w:t>141</w:t>
      </w:r>
      <w:r>
        <w:fldChar w:fldCharType="end"/>
      </w:r>
    </w:p>
    <w:p w14:paraId="5585CC75" w14:textId="6432B9F2" w:rsidR="00A87770" w:rsidRDefault="00A87770">
      <w:pPr>
        <w:pStyle w:val="TOC3"/>
        <w:rPr>
          <w:rFonts w:asciiTheme="minorHAnsi" w:eastAsiaTheme="minorEastAsia" w:hAnsiTheme="minorHAnsi" w:cstheme="minorBidi"/>
          <w:sz w:val="22"/>
          <w:szCs w:val="22"/>
          <w:lang w:val="en-US"/>
        </w:rPr>
      </w:pPr>
      <w:r w:rsidRPr="009757A8">
        <w:rPr>
          <w:lang w:val="en-US"/>
        </w:rPr>
        <w:t xml:space="preserve">B.4.1 </w:t>
      </w:r>
      <w:r>
        <w:t>Overview</w:t>
      </w:r>
      <w:r>
        <w:tab/>
      </w:r>
      <w:r>
        <w:fldChar w:fldCharType="begin"/>
      </w:r>
      <w:r>
        <w:instrText xml:space="preserve"> PAGEREF _Toc96545256 \h </w:instrText>
      </w:r>
      <w:r>
        <w:fldChar w:fldCharType="separate"/>
      </w:r>
      <w:r>
        <w:t>141</w:t>
      </w:r>
      <w:r>
        <w:fldChar w:fldCharType="end"/>
      </w:r>
    </w:p>
    <w:p w14:paraId="09019905" w14:textId="587AEF81" w:rsidR="00A87770" w:rsidRDefault="00A87770">
      <w:pPr>
        <w:pStyle w:val="TOC3"/>
        <w:rPr>
          <w:rFonts w:asciiTheme="minorHAnsi" w:eastAsiaTheme="minorEastAsia" w:hAnsiTheme="minorHAnsi" w:cstheme="minorBidi"/>
          <w:sz w:val="22"/>
          <w:szCs w:val="22"/>
          <w:lang w:val="en-US"/>
        </w:rPr>
      </w:pPr>
      <w:r>
        <w:t>B.4.2 JSON Schema</w:t>
      </w:r>
      <w:r>
        <w:tab/>
      </w:r>
      <w:r>
        <w:fldChar w:fldCharType="begin"/>
      </w:r>
      <w:r>
        <w:instrText xml:space="preserve"> PAGEREF _Toc96545257 \h </w:instrText>
      </w:r>
      <w:r>
        <w:fldChar w:fldCharType="separate"/>
      </w:r>
      <w:r>
        <w:t>141</w:t>
      </w:r>
      <w:r>
        <w:fldChar w:fldCharType="end"/>
      </w:r>
    </w:p>
    <w:p w14:paraId="1D58199A" w14:textId="3B9BFA7D" w:rsidR="00A87770" w:rsidRDefault="00A87770">
      <w:pPr>
        <w:pStyle w:val="TOC3"/>
        <w:rPr>
          <w:rFonts w:asciiTheme="minorHAnsi" w:eastAsiaTheme="minorEastAsia" w:hAnsiTheme="minorHAnsi" w:cstheme="minorBidi"/>
          <w:sz w:val="22"/>
          <w:szCs w:val="22"/>
          <w:lang w:val="en-US"/>
        </w:rPr>
      </w:pPr>
      <w:r>
        <w:t>B.4.3 Example</w:t>
      </w:r>
      <w:r>
        <w:tab/>
      </w:r>
      <w:r>
        <w:fldChar w:fldCharType="begin"/>
      </w:r>
      <w:r>
        <w:instrText xml:space="preserve"> PAGEREF _Toc96545258 \h </w:instrText>
      </w:r>
      <w:r>
        <w:fldChar w:fldCharType="separate"/>
      </w:r>
      <w:r>
        <w:t>141</w:t>
      </w:r>
      <w:r>
        <w:fldChar w:fldCharType="end"/>
      </w:r>
    </w:p>
    <w:p w14:paraId="57DAF90B" w14:textId="700A5859" w:rsidR="00A87770" w:rsidRDefault="00A87770">
      <w:pPr>
        <w:pStyle w:val="TOC3"/>
        <w:rPr>
          <w:rFonts w:asciiTheme="minorHAnsi" w:eastAsiaTheme="minorEastAsia" w:hAnsiTheme="minorHAnsi" w:cstheme="minorBidi"/>
          <w:sz w:val="22"/>
          <w:szCs w:val="22"/>
          <w:lang w:val="en-US"/>
        </w:rPr>
      </w:pPr>
      <w:r>
        <w:t>B.4.4 Cross-check Report</w:t>
      </w:r>
      <w:r>
        <w:tab/>
      </w:r>
      <w:r>
        <w:fldChar w:fldCharType="begin"/>
      </w:r>
      <w:r>
        <w:instrText xml:space="preserve"> PAGEREF _Toc96545259 \h </w:instrText>
      </w:r>
      <w:r>
        <w:fldChar w:fldCharType="separate"/>
      </w:r>
      <w:r>
        <w:t>142</w:t>
      </w:r>
      <w:r>
        <w:fldChar w:fldCharType="end"/>
      </w:r>
    </w:p>
    <w:p w14:paraId="0690FB82" w14:textId="7A2C116E" w:rsidR="00A87770" w:rsidRDefault="00A87770">
      <w:pPr>
        <w:pStyle w:val="TOC8"/>
        <w:rPr>
          <w:rFonts w:asciiTheme="minorHAnsi" w:eastAsiaTheme="minorEastAsia" w:hAnsiTheme="minorHAnsi" w:cstheme="minorBidi"/>
          <w:b w:val="0"/>
          <w:szCs w:val="22"/>
          <w:lang w:val="en-US"/>
        </w:rPr>
      </w:pPr>
      <w:r>
        <w:t>Annex C: Reference Sequences</w:t>
      </w:r>
      <w:r>
        <w:tab/>
      </w:r>
      <w:r>
        <w:fldChar w:fldCharType="begin"/>
      </w:r>
      <w:r>
        <w:instrText xml:space="preserve"> PAGEREF _Toc96545260 \h </w:instrText>
      </w:r>
      <w:r>
        <w:fldChar w:fldCharType="separate"/>
      </w:r>
      <w:r>
        <w:t>143</w:t>
      </w:r>
      <w:r>
        <w:fldChar w:fldCharType="end"/>
      </w:r>
    </w:p>
    <w:p w14:paraId="030D5BE8" w14:textId="27305A51" w:rsidR="00A87770" w:rsidRDefault="00A87770">
      <w:pPr>
        <w:pStyle w:val="TOC1"/>
        <w:rPr>
          <w:rFonts w:asciiTheme="minorHAnsi" w:eastAsiaTheme="minorEastAsia" w:hAnsiTheme="minorHAnsi" w:cstheme="minorBidi"/>
          <w:szCs w:val="22"/>
          <w:lang w:val="en-US"/>
        </w:rPr>
      </w:pPr>
      <w:r>
        <w:t>C.1</w:t>
      </w:r>
      <w:r>
        <w:rPr>
          <w:rFonts w:asciiTheme="minorHAnsi" w:eastAsiaTheme="minorEastAsia" w:hAnsiTheme="minorHAnsi" w:cstheme="minorBidi"/>
          <w:szCs w:val="22"/>
          <w:lang w:val="en-US"/>
        </w:rPr>
        <w:tab/>
      </w:r>
      <w:r>
        <w:t>Introduction</w:t>
      </w:r>
      <w:r>
        <w:tab/>
      </w:r>
      <w:r>
        <w:fldChar w:fldCharType="begin"/>
      </w:r>
      <w:r>
        <w:instrText xml:space="preserve"> PAGEREF _Toc96545261 \h </w:instrText>
      </w:r>
      <w:r>
        <w:fldChar w:fldCharType="separate"/>
      </w:r>
      <w:r>
        <w:t>143</w:t>
      </w:r>
      <w:r>
        <w:fldChar w:fldCharType="end"/>
      </w:r>
    </w:p>
    <w:p w14:paraId="328B972B" w14:textId="7DEB0032" w:rsidR="00A87770" w:rsidRDefault="00A87770">
      <w:pPr>
        <w:pStyle w:val="TOC1"/>
        <w:rPr>
          <w:rFonts w:asciiTheme="minorHAnsi" w:eastAsiaTheme="minorEastAsia" w:hAnsiTheme="minorHAnsi" w:cstheme="minorBidi"/>
          <w:szCs w:val="22"/>
          <w:lang w:val="en-US"/>
        </w:rPr>
      </w:pPr>
      <w:r>
        <w:t>C.2</w:t>
      </w:r>
      <w:r>
        <w:rPr>
          <w:rFonts w:asciiTheme="minorHAnsi" w:eastAsiaTheme="minorEastAsia" w:hAnsiTheme="minorHAnsi" w:cstheme="minorBidi"/>
          <w:szCs w:val="22"/>
          <w:lang w:val="en-US"/>
        </w:rPr>
        <w:tab/>
      </w:r>
      <w:r>
        <w:t xml:space="preserve"> Gaming Test Sequences</w:t>
      </w:r>
      <w:r>
        <w:tab/>
      </w:r>
      <w:r>
        <w:fldChar w:fldCharType="begin"/>
      </w:r>
      <w:r>
        <w:instrText xml:space="preserve"> PAGEREF _Toc96545262 \h </w:instrText>
      </w:r>
      <w:r>
        <w:fldChar w:fldCharType="separate"/>
      </w:r>
      <w:r>
        <w:t>143</w:t>
      </w:r>
      <w:r>
        <w:fldChar w:fldCharType="end"/>
      </w:r>
    </w:p>
    <w:p w14:paraId="303315D4" w14:textId="4C9B0450" w:rsidR="00A87770" w:rsidRDefault="00A87770">
      <w:pPr>
        <w:pStyle w:val="TOC2"/>
        <w:rPr>
          <w:rFonts w:asciiTheme="minorHAnsi" w:eastAsiaTheme="minorEastAsia" w:hAnsiTheme="minorHAnsi" w:cstheme="minorBidi"/>
          <w:sz w:val="22"/>
          <w:szCs w:val="22"/>
          <w:lang w:val="en-US"/>
        </w:rPr>
      </w:pPr>
      <w:r>
        <w:t xml:space="preserve">C.2.1 </w:t>
      </w:r>
      <w:r>
        <w:rPr>
          <w:rFonts w:asciiTheme="minorHAnsi" w:eastAsiaTheme="minorEastAsia" w:hAnsiTheme="minorHAnsi" w:cstheme="minorBidi"/>
          <w:sz w:val="22"/>
          <w:szCs w:val="22"/>
          <w:lang w:val="en-US"/>
        </w:rPr>
        <w:tab/>
      </w:r>
      <w:r>
        <w:t>Overview</w:t>
      </w:r>
      <w:r>
        <w:tab/>
      </w:r>
      <w:r>
        <w:fldChar w:fldCharType="begin"/>
      </w:r>
      <w:r>
        <w:instrText xml:space="preserve"> PAGEREF _Toc96545263 \h </w:instrText>
      </w:r>
      <w:r>
        <w:fldChar w:fldCharType="separate"/>
      </w:r>
      <w:r>
        <w:t>143</w:t>
      </w:r>
      <w:r>
        <w:fldChar w:fldCharType="end"/>
      </w:r>
    </w:p>
    <w:p w14:paraId="32D94241" w14:textId="08D99A69" w:rsidR="00A87770" w:rsidRDefault="00A87770">
      <w:pPr>
        <w:pStyle w:val="TOC2"/>
        <w:rPr>
          <w:rFonts w:asciiTheme="minorHAnsi" w:eastAsiaTheme="minorEastAsia" w:hAnsiTheme="minorHAnsi" w:cstheme="minorBidi"/>
          <w:sz w:val="22"/>
          <w:szCs w:val="22"/>
          <w:lang w:val="en-US"/>
        </w:rPr>
      </w:pPr>
      <w:r>
        <w:t>C.2.2</w:t>
      </w:r>
      <w:r>
        <w:rPr>
          <w:rFonts w:asciiTheme="minorHAnsi" w:eastAsiaTheme="minorEastAsia" w:hAnsiTheme="minorHAnsi" w:cstheme="minorBidi"/>
          <w:sz w:val="22"/>
          <w:szCs w:val="22"/>
          <w:lang w:val="en-US"/>
        </w:rPr>
        <w:tab/>
      </w:r>
      <w:r>
        <w:t>AOV</w:t>
      </w:r>
      <w:r>
        <w:tab/>
      </w:r>
      <w:r>
        <w:fldChar w:fldCharType="begin"/>
      </w:r>
      <w:r>
        <w:instrText xml:space="preserve"> PAGEREF _Toc96545264 \h </w:instrText>
      </w:r>
      <w:r>
        <w:fldChar w:fldCharType="separate"/>
      </w:r>
      <w:r>
        <w:t>144</w:t>
      </w:r>
      <w:r>
        <w:fldChar w:fldCharType="end"/>
      </w:r>
    </w:p>
    <w:p w14:paraId="53CF8217" w14:textId="79163073" w:rsidR="00A87770" w:rsidRDefault="00A87770">
      <w:pPr>
        <w:pStyle w:val="TOC3"/>
        <w:rPr>
          <w:rFonts w:asciiTheme="minorHAnsi" w:eastAsiaTheme="minorEastAsia" w:hAnsiTheme="minorHAnsi" w:cstheme="minorBidi"/>
          <w:sz w:val="22"/>
          <w:szCs w:val="22"/>
          <w:lang w:val="en-US"/>
        </w:rPr>
      </w:pPr>
      <w:r>
        <w:t>C.2.2.1</w:t>
      </w:r>
      <w:r>
        <w:rPr>
          <w:rFonts w:asciiTheme="minorHAnsi" w:eastAsiaTheme="minorEastAsia" w:hAnsiTheme="minorHAnsi" w:cstheme="minorBidi"/>
          <w:sz w:val="22"/>
          <w:szCs w:val="22"/>
          <w:lang w:val="en-US"/>
        </w:rPr>
        <w:tab/>
      </w:r>
      <w:r>
        <w:t>Introduction</w:t>
      </w:r>
      <w:r>
        <w:tab/>
      </w:r>
      <w:r>
        <w:fldChar w:fldCharType="begin"/>
      </w:r>
      <w:r>
        <w:instrText xml:space="preserve"> PAGEREF _Toc96545265 \h </w:instrText>
      </w:r>
      <w:r>
        <w:fldChar w:fldCharType="separate"/>
      </w:r>
      <w:r>
        <w:t>144</w:t>
      </w:r>
      <w:r>
        <w:fldChar w:fldCharType="end"/>
      </w:r>
    </w:p>
    <w:p w14:paraId="5ABE9B53" w14:textId="6341E470" w:rsidR="00A87770" w:rsidRDefault="00A87770">
      <w:pPr>
        <w:pStyle w:val="TOC3"/>
        <w:rPr>
          <w:rFonts w:asciiTheme="minorHAnsi" w:eastAsiaTheme="minorEastAsia" w:hAnsiTheme="minorHAnsi" w:cstheme="minorBidi"/>
          <w:sz w:val="22"/>
          <w:szCs w:val="22"/>
          <w:lang w:val="en-US"/>
        </w:rPr>
      </w:pPr>
      <w:r>
        <w:t>C.2.2.2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_Toc96545266 \h </w:instrText>
      </w:r>
      <w:r>
        <w:fldChar w:fldCharType="separate"/>
      </w:r>
      <w:r>
        <w:t>145</w:t>
      </w:r>
      <w:r>
        <w:fldChar w:fldCharType="end"/>
      </w:r>
    </w:p>
    <w:p w14:paraId="5D59995D" w14:textId="00139DF8" w:rsidR="00A87770" w:rsidRDefault="00A87770">
      <w:pPr>
        <w:pStyle w:val="TOC3"/>
        <w:rPr>
          <w:rFonts w:asciiTheme="minorHAnsi" w:eastAsiaTheme="minorEastAsia" w:hAnsiTheme="minorHAnsi" w:cstheme="minorBidi"/>
          <w:sz w:val="22"/>
          <w:szCs w:val="22"/>
          <w:lang w:val="en-US"/>
        </w:rPr>
      </w:pPr>
      <w:r>
        <w:t>C.2.2.3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_Toc96545267 \h </w:instrText>
      </w:r>
      <w:r>
        <w:fldChar w:fldCharType="separate"/>
      </w:r>
      <w:r>
        <w:t>145</w:t>
      </w:r>
      <w:r>
        <w:fldChar w:fldCharType="end"/>
      </w:r>
    </w:p>
    <w:p w14:paraId="515D794C" w14:textId="6E29FE96" w:rsidR="00A87770" w:rsidRDefault="00A87770">
      <w:pPr>
        <w:pStyle w:val="TOC2"/>
        <w:rPr>
          <w:rFonts w:asciiTheme="minorHAnsi" w:eastAsiaTheme="minorEastAsia" w:hAnsiTheme="minorHAnsi" w:cstheme="minorBidi"/>
          <w:sz w:val="22"/>
          <w:szCs w:val="22"/>
          <w:lang w:val="en-US"/>
        </w:rPr>
      </w:pPr>
      <w:r>
        <w:t>C.2.3</w:t>
      </w:r>
      <w:r>
        <w:rPr>
          <w:rFonts w:asciiTheme="minorHAnsi" w:eastAsiaTheme="minorEastAsia" w:hAnsiTheme="minorHAnsi" w:cstheme="minorBidi"/>
          <w:sz w:val="22"/>
          <w:szCs w:val="22"/>
          <w:lang w:val="en-US"/>
        </w:rPr>
        <w:tab/>
      </w:r>
      <w:r>
        <w:t>Baolei-Man</w:t>
      </w:r>
      <w:r>
        <w:tab/>
      </w:r>
      <w:r>
        <w:fldChar w:fldCharType="begin"/>
      </w:r>
      <w:r>
        <w:instrText xml:space="preserve"> PAGEREF _Toc96545268 \h </w:instrText>
      </w:r>
      <w:r>
        <w:fldChar w:fldCharType="separate"/>
      </w:r>
      <w:r>
        <w:t>145</w:t>
      </w:r>
      <w:r>
        <w:fldChar w:fldCharType="end"/>
      </w:r>
    </w:p>
    <w:p w14:paraId="0A0343C3" w14:textId="55F9F144" w:rsidR="00A87770" w:rsidRDefault="00A87770">
      <w:pPr>
        <w:pStyle w:val="TOC3"/>
        <w:rPr>
          <w:rFonts w:asciiTheme="minorHAnsi" w:eastAsiaTheme="minorEastAsia" w:hAnsiTheme="minorHAnsi" w:cstheme="minorBidi"/>
          <w:sz w:val="22"/>
          <w:szCs w:val="22"/>
          <w:lang w:val="en-US"/>
        </w:rPr>
      </w:pPr>
      <w:r>
        <w:lastRenderedPageBreak/>
        <w:t>C.2.3.1</w:t>
      </w:r>
      <w:r>
        <w:rPr>
          <w:rFonts w:asciiTheme="minorHAnsi" w:eastAsiaTheme="minorEastAsia" w:hAnsiTheme="minorHAnsi" w:cstheme="minorBidi"/>
          <w:sz w:val="22"/>
          <w:szCs w:val="22"/>
          <w:lang w:val="en-US"/>
        </w:rPr>
        <w:tab/>
      </w:r>
      <w:r>
        <w:t>Introduction</w:t>
      </w:r>
      <w:r>
        <w:tab/>
      </w:r>
      <w:r>
        <w:fldChar w:fldCharType="begin"/>
      </w:r>
      <w:r>
        <w:instrText xml:space="preserve"> PAGEREF _Toc96545269 \h </w:instrText>
      </w:r>
      <w:r>
        <w:fldChar w:fldCharType="separate"/>
      </w:r>
      <w:r>
        <w:t>145</w:t>
      </w:r>
      <w:r>
        <w:fldChar w:fldCharType="end"/>
      </w:r>
    </w:p>
    <w:p w14:paraId="3A4B3993" w14:textId="55219EAC" w:rsidR="00A87770" w:rsidRDefault="00A87770">
      <w:pPr>
        <w:pStyle w:val="TOC3"/>
        <w:rPr>
          <w:rFonts w:asciiTheme="minorHAnsi" w:eastAsiaTheme="minorEastAsia" w:hAnsiTheme="minorHAnsi" w:cstheme="minorBidi"/>
          <w:sz w:val="22"/>
          <w:szCs w:val="22"/>
          <w:lang w:val="en-US"/>
        </w:rPr>
      </w:pPr>
      <w:r>
        <w:t>C.2.3.2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_Toc96545270 \h </w:instrText>
      </w:r>
      <w:r>
        <w:fldChar w:fldCharType="separate"/>
      </w:r>
      <w:r>
        <w:t>146</w:t>
      </w:r>
      <w:r>
        <w:fldChar w:fldCharType="end"/>
      </w:r>
    </w:p>
    <w:p w14:paraId="72EC9CE8" w14:textId="01DD3747" w:rsidR="00A87770" w:rsidRDefault="00A87770">
      <w:pPr>
        <w:pStyle w:val="TOC3"/>
        <w:rPr>
          <w:rFonts w:asciiTheme="minorHAnsi" w:eastAsiaTheme="minorEastAsia" w:hAnsiTheme="minorHAnsi" w:cstheme="minorBidi"/>
          <w:sz w:val="22"/>
          <w:szCs w:val="22"/>
          <w:lang w:val="en-US"/>
        </w:rPr>
      </w:pPr>
      <w:r>
        <w:t>C.2.3.3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_Toc96545271 \h </w:instrText>
      </w:r>
      <w:r>
        <w:fldChar w:fldCharType="separate"/>
      </w:r>
      <w:r>
        <w:t>146</w:t>
      </w:r>
      <w:r>
        <w:fldChar w:fldCharType="end"/>
      </w:r>
    </w:p>
    <w:p w14:paraId="7A4C6EAF" w14:textId="0128F52F" w:rsidR="00A87770" w:rsidRDefault="00A87770">
      <w:pPr>
        <w:pStyle w:val="TOC2"/>
        <w:rPr>
          <w:rFonts w:asciiTheme="minorHAnsi" w:eastAsiaTheme="minorEastAsia" w:hAnsiTheme="minorHAnsi" w:cstheme="minorBidi"/>
          <w:sz w:val="22"/>
          <w:szCs w:val="22"/>
          <w:lang w:val="en-US"/>
        </w:rPr>
      </w:pPr>
      <w:r>
        <w:t>C.2.4</w:t>
      </w:r>
      <w:r>
        <w:rPr>
          <w:rFonts w:asciiTheme="minorHAnsi" w:eastAsiaTheme="minorEastAsia" w:hAnsiTheme="minorHAnsi" w:cstheme="minorBidi"/>
          <w:sz w:val="22"/>
          <w:szCs w:val="22"/>
          <w:lang w:val="en-US"/>
        </w:rPr>
        <w:tab/>
      </w:r>
      <w:r>
        <w:t>Baolei-Woman</w:t>
      </w:r>
      <w:r>
        <w:tab/>
      </w:r>
      <w:r>
        <w:fldChar w:fldCharType="begin"/>
      </w:r>
      <w:r>
        <w:instrText xml:space="preserve"> PAGEREF _Toc96545272 \h </w:instrText>
      </w:r>
      <w:r>
        <w:fldChar w:fldCharType="separate"/>
      </w:r>
      <w:r>
        <w:t>146</w:t>
      </w:r>
      <w:r>
        <w:fldChar w:fldCharType="end"/>
      </w:r>
    </w:p>
    <w:p w14:paraId="613F19E5" w14:textId="3B85D5E6" w:rsidR="00A87770" w:rsidRDefault="00A87770">
      <w:pPr>
        <w:pStyle w:val="TOC3"/>
        <w:rPr>
          <w:rFonts w:asciiTheme="minorHAnsi" w:eastAsiaTheme="minorEastAsia" w:hAnsiTheme="minorHAnsi" w:cstheme="minorBidi"/>
          <w:sz w:val="22"/>
          <w:szCs w:val="22"/>
          <w:lang w:val="en-US"/>
        </w:rPr>
      </w:pPr>
      <w:r>
        <w:t>C.2.4.1</w:t>
      </w:r>
      <w:r>
        <w:rPr>
          <w:rFonts w:asciiTheme="minorHAnsi" w:eastAsiaTheme="minorEastAsia" w:hAnsiTheme="minorHAnsi" w:cstheme="minorBidi"/>
          <w:sz w:val="22"/>
          <w:szCs w:val="22"/>
          <w:lang w:val="en-US"/>
        </w:rPr>
        <w:tab/>
      </w:r>
      <w:r>
        <w:t>Introduction</w:t>
      </w:r>
      <w:r>
        <w:tab/>
      </w:r>
      <w:r>
        <w:fldChar w:fldCharType="begin"/>
      </w:r>
      <w:r>
        <w:instrText xml:space="preserve"> PAGEREF _Toc96545273 \h </w:instrText>
      </w:r>
      <w:r>
        <w:fldChar w:fldCharType="separate"/>
      </w:r>
      <w:r>
        <w:t>146</w:t>
      </w:r>
      <w:r>
        <w:fldChar w:fldCharType="end"/>
      </w:r>
    </w:p>
    <w:p w14:paraId="4CD15CCD" w14:textId="1F6C16C1" w:rsidR="00A87770" w:rsidRDefault="00A87770">
      <w:pPr>
        <w:pStyle w:val="TOC3"/>
        <w:rPr>
          <w:rFonts w:asciiTheme="minorHAnsi" w:eastAsiaTheme="minorEastAsia" w:hAnsiTheme="minorHAnsi" w:cstheme="minorBidi"/>
          <w:sz w:val="22"/>
          <w:szCs w:val="22"/>
          <w:lang w:val="en-US"/>
        </w:rPr>
      </w:pPr>
      <w:r>
        <w:t>C.2.4.2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_Toc96545274 \h </w:instrText>
      </w:r>
      <w:r>
        <w:fldChar w:fldCharType="separate"/>
      </w:r>
      <w:r>
        <w:t>147</w:t>
      </w:r>
      <w:r>
        <w:fldChar w:fldCharType="end"/>
      </w:r>
    </w:p>
    <w:p w14:paraId="16E212EB" w14:textId="65E5C80F" w:rsidR="00A87770" w:rsidRDefault="00A87770">
      <w:pPr>
        <w:pStyle w:val="TOC3"/>
        <w:rPr>
          <w:rFonts w:asciiTheme="minorHAnsi" w:eastAsiaTheme="minorEastAsia" w:hAnsiTheme="minorHAnsi" w:cstheme="minorBidi"/>
          <w:sz w:val="22"/>
          <w:szCs w:val="22"/>
          <w:lang w:val="en-US"/>
        </w:rPr>
      </w:pPr>
      <w:r>
        <w:t>C.2.4.3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_Toc96545275 \h </w:instrText>
      </w:r>
      <w:r>
        <w:fldChar w:fldCharType="separate"/>
      </w:r>
      <w:r>
        <w:t>147</w:t>
      </w:r>
      <w:r>
        <w:fldChar w:fldCharType="end"/>
      </w:r>
    </w:p>
    <w:p w14:paraId="79FC912B" w14:textId="1EB2EC12" w:rsidR="00A87770" w:rsidRDefault="00A87770">
      <w:pPr>
        <w:pStyle w:val="TOC2"/>
        <w:rPr>
          <w:rFonts w:asciiTheme="minorHAnsi" w:eastAsiaTheme="minorEastAsia" w:hAnsiTheme="minorHAnsi" w:cstheme="minorBidi"/>
          <w:sz w:val="22"/>
          <w:szCs w:val="22"/>
          <w:lang w:val="en-US"/>
        </w:rPr>
      </w:pPr>
      <w:r>
        <w:t>C.2.5</w:t>
      </w:r>
      <w:r>
        <w:rPr>
          <w:rFonts w:asciiTheme="minorHAnsi" w:eastAsiaTheme="minorEastAsia" w:hAnsiTheme="minorHAnsi" w:cstheme="minorBidi"/>
          <w:sz w:val="22"/>
          <w:szCs w:val="22"/>
          <w:lang w:val="en-US"/>
        </w:rPr>
        <w:tab/>
      </w:r>
      <w:r>
        <w:t>Baolei-Balloon</w:t>
      </w:r>
      <w:r>
        <w:tab/>
      </w:r>
      <w:r>
        <w:fldChar w:fldCharType="begin"/>
      </w:r>
      <w:r>
        <w:instrText xml:space="preserve"> PAGEREF _Toc96545276 \h </w:instrText>
      </w:r>
      <w:r>
        <w:fldChar w:fldCharType="separate"/>
      </w:r>
      <w:r>
        <w:t>147</w:t>
      </w:r>
      <w:r>
        <w:fldChar w:fldCharType="end"/>
      </w:r>
    </w:p>
    <w:p w14:paraId="695A099E" w14:textId="42F2A35D" w:rsidR="00A87770" w:rsidRDefault="00A87770">
      <w:pPr>
        <w:pStyle w:val="TOC3"/>
        <w:rPr>
          <w:rFonts w:asciiTheme="minorHAnsi" w:eastAsiaTheme="minorEastAsia" w:hAnsiTheme="minorHAnsi" w:cstheme="minorBidi"/>
          <w:sz w:val="22"/>
          <w:szCs w:val="22"/>
          <w:lang w:val="en-US"/>
        </w:rPr>
      </w:pPr>
      <w:r>
        <w:t>C.2.5.1</w:t>
      </w:r>
      <w:r>
        <w:rPr>
          <w:rFonts w:asciiTheme="minorHAnsi" w:eastAsiaTheme="minorEastAsia" w:hAnsiTheme="minorHAnsi" w:cstheme="minorBidi"/>
          <w:sz w:val="22"/>
          <w:szCs w:val="22"/>
          <w:lang w:val="en-US"/>
        </w:rPr>
        <w:tab/>
      </w:r>
      <w:r>
        <w:t>Introduction</w:t>
      </w:r>
      <w:r>
        <w:tab/>
      </w:r>
      <w:r>
        <w:fldChar w:fldCharType="begin"/>
      </w:r>
      <w:r>
        <w:instrText xml:space="preserve"> PAGEREF _Toc96545277 \h </w:instrText>
      </w:r>
      <w:r>
        <w:fldChar w:fldCharType="separate"/>
      </w:r>
      <w:r>
        <w:t>147</w:t>
      </w:r>
      <w:r>
        <w:fldChar w:fldCharType="end"/>
      </w:r>
    </w:p>
    <w:p w14:paraId="3E2FDAED" w14:textId="76B83488" w:rsidR="00A87770" w:rsidRDefault="00A87770">
      <w:pPr>
        <w:pStyle w:val="TOC3"/>
        <w:rPr>
          <w:rFonts w:asciiTheme="minorHAnsi" w:eastAsiaTheme="minorEastAsia" w:hAnsiTheme="minorHAnsi" w:cstheme="minorBidi"/>
          <w:sz w:val="22"/>
          <w:szCs w:val="22"/>
          <w:lang w:val="en-US"/>
        </w:rPr>
      </w:pPr>
      <w:r>
        <w:t>C.2.5.2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_Toc96545278 \h </w:instrText>
      </w:r>
      <w:r>
        <w:fldChar w:fldCharType="separate"/>
      </w:r>
      <w:r>
        <w:t>148</w:t>
      </w:r>
      <w:r>
        <w:fldChar w:fldCharType="end"/>
      </w:r>
    </w:p>
    <w:p w14:paraId="4CEE787C" w14:textId="7F0DE973" w:rsidR="00A87770" w:rsidRDefault="00A87770">
      <w:pPr>
        <w:pStyle w:val="TOC3"/>
        <w:rPr>
          <w:rFonts w:asciiTheme="minorHAnsi" w:eastAsiaTheme="minorEastAsia" w:hAnsiTheme="minorHAnsi" w:cstheme="minorBidi"/>
          <w:sz w:val="22"/>
          <w:szCs w:val="22"/>
          <w:lang w:val="en-US"/>
        </w:rPr>
      </w:pPr>
      <w:r>
        <w:t>C.2.5.3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_Toc96545279 \h </w:instrText>
      </w:r>
      <w:r>
        <w:fldChar w:fldCharType="separate"/>
      </w:r>
      <w:r>
        <w:t>148</w:t>
      </w:r>
      <w:r>
        <w:fldChar w:fldCharType="end"/>
      </w:r>
    </w:p>
    <w:p w14:paraId="73910456" w14:textId="37C74299" w:rsidR="00A87770" w:rsidRDefault="00A87770">
      <w:pPr>
        <w:pStyle w:val="TOC2"/>
        <w:rPr>
          <w:rFonts w:asciiTheme="minorHAnsi" w:eastAsiaTheme="minorEastAsia" w:hAnsiTheme="minorHAnsi" w:cstheme="minorBidi"/>
          <w:sz w:val="22"/>
          <w:szCs w:val="22"/>
          <w:lang w:val="en-US"/>
        </w:rPr>
      </w:pPr>
      <w:r>
        <w:t>C.2.6</w:t>
      </w:r>
      <w:r>
        <w:rPr>
          <w:rFonts w:asciiTheme="minorHAnsi" w:eastAsiaTheme="minorEastAsia" w:hAnsiTheme="minorHAnsi" w:cstheme="minorBidi"/>
          <w:sz w:val="22"/>
          <w:szCs w:val="22"/>
          <w:lang w:val="en-US"/>
        </w:rPr>
        <w:tab/>
      </w:r>
      <w:r>
        <w:t>Baolei-Yard</w:t>
      </w:r>
      <w:r>
        <w:tab/>
      </w:r>
      <w:r>
        <w:fldChar w:fldCharType="begin"/>
      </w:r>
      <w:r>
        <w:instrText xml:space="preserve"> PAGEREF _Toc96545280 \h </w:instrText>
      </w:r>
      <w:r>
        <w:fldChar w:fldCharType="separate"/>
      </w:r>
      <w:r>
        <w:t>148</w:t>
      </w:r>
      <w:r>
        <w:fldChar w:fldCharType="end"/>
      </w:r>
    </w:p>
    <w:p w14:paraId="1D604889" w14:textId="52F77AAF" w:rsidR="00A87770" w:rsidRDefault="00A87770">
      <w:pPr>
        <w:pStyle w:val="TOC3"/>
        <w:rPr>
          <w:rFonts w:asciiTheme="minorHAnsi" w:eastAsiaTheme="minorEastAsia" w:hAnsiTheme="minorHAnsi" w:cstheme="minorBidi"/>
          <w:sz w:val="22"/>
          <w:szCs w:val="22"/>
          <w:lang w:val="en-US"/>
        </w:rPr>
      </w:pPr>
      <w:r>
        <w:t>C.2.6.1</w:t>
      </w:r>
      <w:r>
        <w:rPr>
          <w:rFonts w:asciiTheme="minorHAnsi" w:eastAsiaTheme="minorEastAsia" w:hAnsiTheme="minorHAnsi" w:cstheme="minorBidi"/>
          <w:sz w:val="22"/>
          <w:szCs w:val="22"/>
          <w:lang w:val="en-US"/>
        </w:rPr>
        <w:tab/>
      </w:r>
      <w:r>
        <w:t>Introduction</w:t>
      </w:r>
      <w:r>
        <w:tab/>
      </w:r>
      <w:r>
        <w:fldChar w:fldCharType="begin"/>
      </w:r>
      <w:r>
        <w:instrText xml:space="preserve"> PAGEREF _Toc96545281 \h </w:instrText>
      </w:r>
      <w:r>
        <w:fldChar w:fldCharType="separate"/>
      </w:r>
      <w:r>
        <w:t>148</w:t>
      </w:r>
      <w:r>
        <w:fldChar w:fldCharType="end"/>
      </w:r>
    </w:p>
    <w:p w14:paraId="11CB7BD3" w14:textId="20FF3D29" w:rsidR="00A87770" w:rsidRDefault="00A87770">
      <w:pPr>
        <w:pStyle w:val="TOC3"/>
        <w:rPr>
          <w:rFonts w:asciiTheme="minorHAnsi" w:eastAsiaTheme="minorEastAsia" w:hAnsiTheme="minorHAnsi" w:cstheme="minorBidi"/>
          <w:sz w:val="22"/>
          <w:szCs w:val="22"/>
          <w:lang w:val="en-US"/>
        </w:rPr>
      </w:pPr>
      <w:r>
        <w:t>C.2.6.2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_Toc96545282 \h </w:instrText>
      </w:r>
      <w:r>
        <w:fldChar w:fldCharType="separate"/>
      </w:r>
      <w:r>
        <w:t>149</w:t>
      </w:r>
      <w:r>
        <w:fldChar w:fldCharType="end"/>
      </w:r>
    </w:p>
    <w:p w14:paraId="465A0F24" w14:textId="3C44EC3F" w:rsidR="00A87770" w:rsidRDefault="00A87770">
      <w:pPr>
        <w:pStyle w:val="TOC3"/>
        <w:rPr>
          <w:rFonts w:asciiTheme="minorHAnsi" w:eastAsiaTheme="minorEastAsia" w:hAnsiTheme="minorHAnsi" w:cstheme="minorBidi"/>
          <w:sz w:val="22"/>
          <w:szCs w:val="22"/>
          <w:lang w:val="en-US"/>
        </w:rPr>
      </w:pPr>
      <w:r>
        <w:t>C.2.6.3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_Toc96545283 \h </w:instrText>
      </w:r>
      <w:r>
        <w:fldChar w:fldCharType="separate"/>
      </w:r>
      <w:r>
        <w:t>149</w:t>
      </w:r>
      <w:r>
        <w:fldChar w:fldCharType="end"/>
      </w:r>
    </w:p>
    <w:p w14:paraId="0803A87B" w14:textId="4D038534" w:rsidR="00A87770" w:rsidRDefault="00A87770">
      <w:pPr>
        <w:pStyle w:val="TOC2"/>
        <w:rPr>
          <w:rFonts w:asciiTheme="minorHAnsi" w:eastAsiaTheme="minorEastAsia" w:hAnsiTheme="minorHAnsi" w:cstheme="minorBidi"/>
          <w:sz w:val="22"/>
          <w:szCs w:val="22"/>
          <w:lang w:val="en-US"/>
        </w:rPr>
      </w:pPr>
      <w:r>
        <w:t>C.2.7</w:t>
      </w:r>
      <w:r>
        <w:rPr>
          <w:rFonts w:asciiTheme="minorHAnsi" w:eastAsiaTheme="minorEastAsia" w:hAnsiTheme="minorHAnsi" w:cstheme="minorBidi"/>
          <w:sz w:val="22"/>
          <w:szCs w:val="22"/>
          <w:lang w:val="en-US"/>
        </w:rPr>
        <w:tab/>
      </w:r>
      <w:r>
        <w:t>Jianling-Temple</w:t>
      </w:r>
      <w:r>
        <w:tab/>
      </w:r>
      <w:r>
        <w:fldChar w:fldCharType="begin"/>
      </w:r>
      <w:r>
        <w:instrText xml:space="preserve"> PAGEREF _Toc96545284 \h </w:instrText>
      </w:r>
      <w:r>
        <w:fldChar w:fldCharType="separate"/>
      </w:r>
      <w:r>
        <w:t>149</w:t>
      </w:r>
      <w:r>
        <w:fldChar w:fldCharType="end"/>
      </w:r>
    </w:p>
    <w:p w14:paraId="0F632657" w14:textId="2F41D624" w:rsidR="00A87770" w:rsidRDefault="00A87770">
      <w:pPr>
        <w:pStyle w:val="TOC3"/>
        <w:rPr>
          <w:rFonts w:asciiTheme="minorHAnsi" w:eastAsiaTheme="minorEastAsia" w:hAnsiTheme="minorHAnsi" w:cstheme="minorBidi"/>
          <w:sz w:val="22"/>
          <w:szCs w:val="22"/>
          <w:lang w:val="en-US"/>
        </w:rPr>
      </w:pPr>
      <w:r>
        <w:t>C.2.7.1</w:t>
      </w:r>
      <w:r>
        <w:rPr>
          <w:rFonts w:asciiTheme="minorHAnsi" w:eastAsiaTheme="minorEastAsia" w:hAnsiTheme="minorHAnsi" w:cstheme="minorBidi"/>
          <w:sz w:val="22"/>
          <w:szCs w:val="22"/>
          <w:lang w:val="en-US"/>
        </w:rPr>
        <w:tab/>
      </w:r>
      <w:r>
        <w:t>Introduction</w:t>
      </w:r>
      <w:r>
        <w:tab/>
      </w:r>
      <w:r>
        <w:fldChar w:fldCharType="begin"/>
      </w:r>
      <w:r>
        <w:instrText xml:space="preserve"> PAGEREF _Toc96545285 \h </w:instrText>
      </w:r>
      <w:r>
        <w:fldChar w:fldCharType="separate"/>
      </w:r>
      <w:r>
        <w:t>149</w:t>
      </w:r>
      <w:r>
        <w:fldChar w:fldCharType="end"/>
      </w:r>
    </w:p>
    <w:p w14:paraId="69C29F29" w14:textId="167C2F87" w:rsidR="00A87770" w:rsidRDefault="00A87770">
      <w:pPr>
        <w:pStyle w:val="TOC3"/>
        <w:rPr>
          <w:rFonts w:asciiTheme="minorHAnsi" w:eastAsiaTheme="minorEastAsia" w:hAnsiTheme="minorHAnsi" w:cstheme="minorBidi"/>
          <w:sz w:val="22"/>
          <w:szCs w:val="22"/>
          <w:lang w:val="en-US"/>
        </w:rPr>
      </w:pPr>
      <w:r>
        <w:t>C.2.7.2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_Toc96545286 \h </w:instrText>
      </w:r>
      <w:r>
        <w:fldChar w:fldCharType="separate"/>
      </w:r>
      <w:r>
        <w:t>150</w:t>
      </w:r>
      <w:r>
        <w:fldChar w:fldCharType="end"/>
      </w:r>
    </w:p>
    <w:p w14:paraId="6A60D3A4" w14:textId="40B665F6" w:rsidR="00A87770" w:rsidRDefault="00A87770">
      <w:pPr>
        <w:pStyle w:val="TOC3"/>
        <w:rPr>
          <w:rFonts w:asciiTheme="minorHAnsi" w:eastAsiaTheme="minorEastAsia" w:hAnsiTheme="minorHAnsi" w:cstheme="minorBidi"/>
          <w:sz w:val="22"/>
          <w:szCs w:val="22"/>
          <w:lang w:val="en-US"/>
        </w:rPr>
      </w:pPr>
      <w:r>
        <w:t>C.2.7.3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_Toc96545287 \h </w:instrText>
      </w:r>
      <w:r>
        <w:fldChar w:fldCharType="separate"/>
      </w:r>
      <w:r>
        <w:t>150</w:t>
      </w:r>
      <w:r>
        <w:fldChar w:fldCharType="end"/>
      </w:r>
    </w:p>
    <w:p w14:paraId="1FA41C10" w14:textId="1174EBB9" w:rsidR="00A87770" w:rsidRDefault="00A87770">
      <w:pPr>
        <w:pStyle w:val="TOC2"/>
        <w:rPr>
          <w:rFonts w:asciiTheme="minorHAnsi" w:eastAsiaTheme="minorEastAsia" w:hAnsiTheme="minorHAnsi" w:cstheme="minorBidi"/>
          <w:sz w:val="22"/>
          <w:szCs w:val="22"/>
          <w:lang w:val="en-US"/>
        </w:rPr>
      </w:pPr>
      <w:r>
        <w:t>C.2.8</w:t>
      </w:r>
      <w:r>
        <w:rPr>
          <w:rFonts w:asciiTheme="minorHAnsi" w:eastAsiaTheme="minorEastAsia" w:hAnsiTheme="minorHAnsi" w:cstheme="minorBidi"/>
          <w:sz w:val="22"/>
          <w:szCs w:val="22"/>
          <w:lang w:val="en-US"/>
        </w:rPr>
        <w:tab/>
      </w:r>
      <w:r>
        <w:t>Jianling-Beach</w:t>
      </w:r>
      <w:r>
        <w:tab/>
      </w:r>
      <w:r>
        <w:fldChar w:fldCharType="begin"/>
      </w:r>
      <w:r>
        <w:instrText xml:space="preserve"> PAGEREF _Toc96545288 \h </w:instrText>
      </w:r>
      <w:r>
        <w:fldChar w:fldCharType="separate"/>
      </w:r>
      <w:r>
        <w:t>150</w:t>
      </w:r>
      <w:r>
        <w:fldChar w:fldCharType="end"/>
      </w:r>
    </w:p>
    <w:p w14:paraId="75D55159" w14:textId="660E7467" w:rsidR="00A87770" w:rsidRDefault="00A87770">
      <w:pPr>
        <w:pStyle w:val="TOC3"/>
        <w:rPr>
          <w:rFonts w:asciiTheme="minorHAnsi" w:eastAsiaTheme="minorEastAsia" w:hAnsiTheme="minorHAnsi" w:cstheme="minorBidi"/>
          <w:sz w:val="22"/>
          <w:szCs w:val="22"/>
          <w:lang w:val="en-US"/>
        </w:rPr>
      </w:pPr>
      <w:r>
        <w:t>C.2.8.1</w:t>
      </w:r>
      <w:r>
        <w:rPr>
          <w:rFonts w:asciiTheme="minorHAnsi" w:eastAsiaTheme="minorEastAsia" w:hAnsiTheme="minorHAnsi" w:cstheme="minorBidi"/>
          <w:sz w:val="22"/>
          <w:szCs w:val="22"/>
          <w:lang w:val="en-US"/>
        </w:rPr>
        <w:tab/>
      </w:r>
      <w:r>
        <w:t>Introduction</w:t>
      </w:r>
      <w:r>
        <w:tab/>
      </w:r>
      <w:r>
        <w:fldChar w:fldCharType="begin"/>
      </w:r>
      <w:r>
        <w:instrText xml:space="preserve"> PAGEREF _Toc96545289 \h </w:instrText>
      </w:r>
      <w:r>
        <w:fldChar w:fldCharType="separate"/>
      </w:r>
      <w:r>
        <w:t>150</w:t>
      </w:r>
      <w:r>
        <w:fldChar w:fldCharType="end"/>
      </w:r>
    </w:p>
    <w:p w14:paraId="139EC4BC" w14:textId="26A8DB48" w:rsidR="00A87770" w:rsidRDefault="00A87770">
      <w:pPr>
        <w:pStyle w:val="TOC3"/>
        <w:rPr>
          <w:rFonts w:asciiTheme="minorHAnsi" w:eastAsiaTheme="minorEastAsia" w:hAnsiTheme="minorHAnsi" w:cstheme="minorBidi"/>
          <w:sz w:val="22"/>
          <w:szCs w:val="22"/>
          <w:lang w:val="en-US"/>
        </w:rPr>
      </w:pPr>
      <w:r>
        <w:t>C.2.8.2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_Toc96545290 \h </w:instrText>
      </w:r>
      <w:r>
        <w:fldChar w:fldCharType="separate"/>
      </w:r>
      <w:r>
        <w:t>151</w:t>
      </w:r>
      <w:r>
        <w:fldChar w:fldCharType="end"/>
      </w:r>
    </w:p>
    <w:p w14:paraId="4CEE2E72" w14:textId="40339F39" w:rsidR="00A87770" w:rsidRDefault="00A87770">
      <w:pPr>
        <w:pStyle w:val="TOC3"/>
        <w:rPr>
          <w:rFonts w:asciiTheme="minorHAnsi" w:eastAsiaTheme="minorEastAsia" w:hAnsiTheme="minorHAnsi" w:cstheme="minorBidi"/>
          <w:sz w:val="22"/>
          <w:szCs w:val="22"/>
          <w:lang w:val="en-US"/>
        </w:rPr>
      </w:pPr>
      <w:r>
        <w:t>C.2.8.3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_Toc96545291 \h </w:instrText>
      </w:r>
      <w:r>
        <w:fldChar w:fldCharType="separate"/>
      </w:r>
      <w:r>
        <w:t>151</w:t>
      </w:r>
      <w:r>
        <w:fldChar w:fldCharType="end"/>
      </w:r>
    </w:p>
    <w:p w14:paraId="6878B68F" w14:textId="29CB75C5" w:rsidR="00A87770" w:rsidRDefault="00A87770">
      <w:pPr>
        <w:pStyle w:val="TOC2"/>
        <w:rPr>
          <w:rFonts w:asciiTheme="minorHAnsi" w:eastAsiaTheme="minorEastAsia" w:hAnsiTheme="minorHAnsi" w:cstheme="minorBidi"/>
          <w:sz w:val="22"/>
          <w:szCs w:val="22"/>
          <w:lang w:val="en-US"/>
        </w:rPr>
      </w:pPr>
      <w:r>
        <w:t>C.2.9</w:t>
      </w:r>
      <w:r>
        <w:rPr>
          <w:rFonts w:asciiTheme="minorHAnsi" w:eastAsiaTheme="minorEastAsia" w:hAnsiTheme="minorHAnsi" w:cstheme="minorBidi"/>
          <w:sz w:val="22"/>
          <w:szCs w:val="22"/>
          <w:lang w:val="en-US"/>
        </w:rPr>
        <w:tab/>
      </w:r>
      <w:r>
        <w:t>Heroes of the Storm</w:t>
      </w:r>
      <w:r>
        <w:tab/>
      </w:r>
      <w:r>
        <w:fldChar w:fldCharType="begin"/>
      </w:r>
      <w:r>
        <w:instrText xml:space="preserve"> PAGEREF _Toc96545292 \h </w:instrText>
      </w:r>
      <w:r>
        <w:fldChar w:fldCharType="separate"/>
      </w:r>
      <w:r>
        <w:t>151</w:t>
      </w:r>
      <w:r>
        <w:fldChar w:fldCharType="end"/>
      </w:r>
    </w:p>
    <w:p w14:paraId="7A008268" w14:textId="76542165" w:rsidR="00A87770" w:rsidRDefault="00A87770">
      <w:pPr>
        <w:pStyle w:val="TOC3"/>
        <w:rPr>
          <w:rFonts w:asciiTheme="minorHAnsi" w:eastAsiaTheme="minorEastAsia" w:hAnsiTheme="minorHAnsi" w:cstheme="minorBidi"/>
          <w:sz w:val="22"/>
          <w:szCs w:val="22"/>
          <w:lang w:val="en-US"/>
        </w:rPr>
      </w:pPr>
      <w:r>
        <w:t>C.2.9.1</w:t>
      </w:r>
      <w:r>
        <w:rPr>
          <w:rFonts w:asciiTheme="minorHAnsi" w:eastAsiaTheme="minorEastAsia" w:hAnsiTheme="minorHAnsi" w:cstheme="minorBidi"/>
          <w:sz w:val="22"/>
          <w:szCs w:val="22"/>
          <w:lang w:val="en-US"/>
        </w:rPr>
        <w:tab/>
      </w:r>
      <w:r>
        <w:t>Introduction</w:t>
      </w:r>
      <w:r>
        <w:tab/>
      </w:r>
      <w:r>
        <w:fldChar w:fldCharType="begin"/>
      </w:r>
      <w:r>
        <w:instrText xml:space="preserve"> PAGEREF _Toc96545293 \h </w:instrText>
      </w:r>
      <w:r>
        <w:fldChar w:fldCharType="separate"/>
      </w:r>
      <w:r>
        <w:t>151</w:t>
      </w:r>
      <w:r>
        <w:fldChar w:fldCharType="end"/>
      </w:r>
    </w:p>
    <w:p w14:paraId="0097D6A8" w14:textId="7BD4D16F" w:rsidR="00A87770" w:rsidRDefault="00A87770">
      <w:pPr>
        <w:pStyle w:val="TOC3"/>
        <w:rPr>
          <w:rFonts w:asciiTheme="minorHAnsi" w:eastAsiaTheme="minorEastAsia" w:hAnsiTheme="minorHAnsi" w:cstheme="minorBidi"/>
          <w:sz w:val="22"/>
          <w:szCs w:val="22"/>
          <w:lang w:val="en-US"/>
        </w:rPr>
      </w:pPr>
      <w:r>
        <w:t>C.2.9.2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_Toc96545294 \h </w:instrText>
      </w:r>
      <w:r>
        <w:fldChar w:fldCharType="separate"/>
      </w:r>
      <w:r>
        <w:t>152</w:t>
      </w:r>
      <w:r>
        <w:fldChar w:fldCharType="end"/>
      </w:r>
    </w:p>
    <w:p w14:paraId="5C129CB5" w14:textId="5CCB3F82" w:rsidR="00A87770" w:rsidRDefault="00A87770">
      <w:pPr>
        <w:pStyle w:val="TOC3"/>
        <w:rPr>
          <w:rFonts w:asciiTheme="minorHAnsi" w:eastAsiaTheme="minorEastAsia" w:hAnsiTheme="minorHAnsi" w:cstheme="minorBidi"/>
          <w:sz w:val="22"/>
          <w:szCs w:val="22"/>
          <w:lang w:val="en-US"/>
        </w:rPr>
      </w:pPr>
      <w:r>
        <w:t>C.2.9.3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_Toc96545295 \h </w:instrText>
      </w:r>
      <w:r>
        <w:fldChar w:fldCharType="separate"/>
      </w:r>
      <w:r>
        <w:t>152</w:t>
      </w:r>
      <w:r>
        <w:fldChar w:fldCharType="end"/>
      </w:r>
    </w:p>
    <w:p w14:paraId="5112B601" w14:textId="281AB442" w:rsidR="00A87770" w:rsidRDefault="00A87770">
      <w:pPr>
        <w:pStyle w:val="TOC2"/>
        <w:rPr>
          <w:rFonts w:asciiTheme="minorHAnsi" w:eastAsiaTheme="minorEastAsia" w:hAnsiTheme="minorHAnsi" w:cstheme="minorBidi"/>
          <w:sz w:val="22"/>
          <w:szCs w:val="22"/>
          <w:lang w:val="en-US"/>
        </w:rPr>
      </w:pPr>
      <w:r>
        <w:t>C.2.10</w:t>
      </w:r>
      <w:r>
        <w:rPr>
          <w:rFonts w:asciiTheme="minorHAnsi" w:eastAsiaTheme="minorEastAsia" w:hAnsiTheme="minorHAnsi" w:cstheme="minorBidi"/>
          <w:sz w:val="22"/>
          <w:szCs w:val="22"/>
          <w:lang w:val="en-US"/>
        </w:rPr>
        <w:tab/>
      </w:r>
      <w:r>
        <w:t>Project CARS</w:t>
      </w:r>
      <w:r>
        <w:tab/>
      </w:r>
      <w:r>
        <w:fldChar w:fldCharType="begin"/>
      </w:r>
      <w:r>
        <w:instrText xml:space="preserve"> PAGEREF _Toc96545296 \h </w:instrText>
      </w:r>
      <w:r>
        <w:fldChar w:fldCharType="separate"/>
      </w:r>
      <w:r>
        <w:t>152</w:t>
      </w:r>
      <w:r>
        <w:fldChar w:fldCharType="end"/>
      </w:r>
    </w:p>
    <w:p w14:paraId="55DD1908" w14:textId="7303C9F1" w:rsidR="00A87770" w:rsidRDefault="00A87770">
      <w:pPr>
        <w:pStyle w:val="TOC3"/>
        <w:rPr>
          <w:rFonts w:asciiTheme="minorHAnsi" w:eastAsiaTheme="minorEastAsia" w:hAnsiTheme="minorHAnsi" w:cstheme="minorBidi"/>
          <w:sz w:val="22"/>
          <w:szCs w:val="22"/>
          <w:lang w:val="en-US"/>
        </w:rPr>
      </w:pPr>
      <w:r>
        <w:t>C.2.10.1</w:t>
      </w:r>
      <w:r>
        <w:rPr>
          <w:rFonts w:asciiTheme="minorHAnsi" w:eastAsiaTheme="minorEastAsia" w:hAnsiTheme="minorHAnsi" w:cstheme="minorBidi"/>
          <w:sz w:val="22"/>
          <w:szCs w:val="22"/>
          <w:lang w:val="en-US"/>
        </w:rPr>
        <w:tab/>
      </w:r>
      <w:r>
        <w:t>Introduction</w:t>
      </w:r>
      <w:r>
        <w:tab/>
      </w:r>
      <w:r>
        <w:fldChar w:fldCharType="begin"/>
      </w:r>
      <w:r>
        <w:instrText xml:space="preserve"> PAGEREF _Toc96545297 \h </w:instrText>
      </w:r>
      <w:r>
        <w:fldChar w:fldCharType="separate"/>
      </w:r>
      <w:r>
        <w:t>152</w:t>
      </w:r>
      <w:r>
        <w:fldChar w:fldCharType="end"/>
      </w:r>
    </w:p>
    <w:p w14:paraId="1E162B7D" w14:textId="68E05D3B" w:rsidR="00A87770" w:rsidRDefault="00A87770">
      <w:pPr>
        <w:pStyle w:val="TOC3"/>
        <w:rPr>
          <w:rFonts w:asciiTheme="minorHAnsi" w:eastAsiaTheme="minorEastAsia" w:hAnsiTheme="minorHAnsi" w:cstheme="minorBidi"/>
          <w:sz w:val="22"/>
          <w:szCs w:val="22"/>
          <w:lang w:val="en-US"/>
        </w:rPr>
      </w:pPr>
      <w:r>
        <w:t>C.2.10.2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_Toc96545298 \h </w:instrText>
      </w:r>
      <w:r>
        <w:fldChar w:fldCharType="separate"/>
      </w:r>
      <w:r>
        <w:t>153</w:t>
      </w:r>
      <w:r>
        <w:fldChar w:fldCharType="end"/>
      </w:r>
    </w:p>
    <w:p w14:paraId="538F1D3F" w14:textId="71D6A803" w:rsidR="00A87770" w:rsidRDefault="00A87770">
      <w:pPr>
        <w:pStyle w:val="TOC3"/>
        <w:rPr>
          <w:rFonts w:asciiTheme="minorHAnsi" w:eastAsiaTheme="minorEastAsia" w:hAnsiTheme="minorHAnsi" w:cstheme="minorBidi"/>
          <w:sz w:val="22"/>
          <w:szCs w:val="22"/>
          <w:lang w:val="en-US"/>
        </w:rPr>
      </w:pPr>
      <w:r>
        <w:t>C.2.10.3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_Toc96545299 \h </w:instrText>
      </w:r>
      <w:r>
        <w:fldChar w:fldCharType="separate"/>
      </w:r>
      <w:r>
        <w:t>153</w:t>
      </w:r>
      <w:r>
        <w:fldChar w:fldCharType="end"/>
      </w:r>
    </w:p>
    <w:p w14:paraId="3461D4A0" w14:textId="4677048C" w:rsidR="00A87770" w:rsidRDefault="00A87770">
      <w:pPr>
        <w:pStyle w:val="TOC2"/>
        <w:rPr>
          <w:rFonts w:asciiTheme="minorHAnsi" w:eastAsiaTheme="minorEastAsia" w:hAnsiTheme="minorHAnsi" w:cstheme="minorBidi"/>
          <w:sz w:val="22"/>
          <w:szCs w:val="22"/>
          <w:lang w:val="en-US"/>
        </w:rPr>
      </w:pPr>
      <w:r>
        <w:t>C.2.11</w:t>
      </w:r>
      <w:r>
        <w:rPr>
          <w:rFonts w:asciiTheme="minorHAnsi" w:eastAsiaTheme="minorEastAsia" w:hAnsiTheme="minorHAnsi" w:cstheme="minorBidi"/>
          <w:sz w:val="22"/>
          <w:szCs w:val="22"/>
          <w:lang w:val="en-US"/>
        </w:rPr>
        <w:tab/>
      </w:r>
      <w:r>
        <w:t>World of WarCraft: WoW</w:t>
      </w:r>
      <w:r>
        <w:tab/>
      </w:r>
      <w:r>
        <w:fldChar w:fldCharType="begin"/>
      </w:r>
      <w:r>
        <w:instrText xml:space="preserve"> PAGEREF _Toc96545300 \h </w:instrText>
      </w:r>
      <w:r>
        <w:fldChar w:fldCharType="separate"/>
      </w:r>
      <w:r>
        <w:t>153</w:t>
      </w:r>
      <w:r>
        <w:fldChar w:fldCharType="end"/>
      </w:r>
    </w:p>
    <w:p w14:paraId="2826D6B1" w14:textId="22DEDD62" w:rsidR="00A87770" w:rsidRDefault="00A87770">
      <w:pPr>
        <w:pStyle w:val="TOC3"/>
        <w:rPr>
          <w:rFonts w:asciiTheme="minorHAnsi" w:eastAsiaTheme="minorEastAsia" w:hAnsiTheme="minorHAnsi" w:cstheme="minorBidi"/>
          <w:sz w:val="22"/>
          <w:szCs w:val="22"/>
          <w:lang w:val="en-US"/>
        </w:rPr>
      </w:pPr>
      <w:r>
        <w:t>C.2.11.1</w:t>
      </w:r>
      <w:r>
        <w:rPr>
          <w:rFonts w:asciiTheme="minorHAnsi" w:eastAsiaTheme="minorEastAsia" w:hAnsiTheme="minorHAnsi" w:cstheme="minorBidi"/>
          <w:sz w:val="22"/>
          <w:szCs w:val="22"/>
          <w:lang w:val="en-US"/>
        </w:rPr>
        <w:tab/>
      </w:r>
      <w:r>
        <w:t>Introduction</w:t>
      </w:r>
      <w:r>
        <w:tab/>
      </w:r>
      <w:r>
        <w:fldChar w:fldCharType="begin"/>
      </w:r>
      <w:r>
        <w:instrText xml:space="preserve"> PAGEREF _Toc96545301 \h </w:instrText>
      </w:r>
      <w:r>
        <w:fldChar w:fldCharType="separate"/>
      </w:r>
      <w:r>
        <w:t>153</w:t>
      </w:r>
      <w:r>
        <w:fldChar w:fldCharType="end"/>
      </w:r>
    </w:p>
    <w:p w14:paraId="75071299" w14:textId="50A94864" w:rsidR="00A87770" w:rsidRDefault="00A87770">
      <w:pPr>
        <w:pStyle w:val="TOC3"/>
        <w:rPr>
          <w:rFonts w:asciiTheme="minorHAnsi" w:eastAsiaTheme="minorEastAsia" w:hAnsiTheme="minorHAnsi" w:cstheme="minorBidi"/>
          <w:sz w:val="22"/>
          <w:szCs w:val="22"/>
          <w:lang w:val="en-US"/>
        </w:rPr>
      </w:pPr>
      <w:r>
        <w:t>C.2.11.2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_Toc96545302 \h </w:instrText>
      </w:r>
      <w:r>
        <w:fldChar w:fldCharType="separate"/>
      </w:r>
      <w:r>
        <w:t>154</w:t>
      </w:r>
      <w:r>
        <w:fldChar w:fldCharType="end"/>
      </w:r>
    </w:p>
    <w:p w14:paraId="2B6170AB" w14:textId="19BEE994" w:rsidR="00A87770" w:rsidRDefault="00A87770">
      <w:pPr>
        <w:pStyle w:val="TOC3"/>
        <w:rPr>
          <w:rFonts w:asciiTheme="minorHAnsi" w:eastAsiaTheme="minorEastAsia" w:hAnsiTheme="minorHAnsi" w:cstheme="minorBidi"/>
          <w:sz w:val="22"/>
          <w:szCs w:val="22"/>
          <w:lang w:val="en-US"/>
        </w:rPr>
      </w:pPr>
      <w:r>
        <w:t>C.2.11.3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_Toc96545303 \h </w:instrText>
      </w:r>
      <w:r>
        <w:fldChar w:fldCharType="separate"/>
      </w:r>
      <w:r>
        <w:t>154</w:t>
      </w:r>
      <w:r>
        <w:fldChar w:fldCharType="end"/>
      </w:r>
    </w:p>
    <w:p w14:paraId="542C17FA" w14:textId="3B6AE235" w:rsidR="00A87770" w:rsidRDefault="00A87770">
      <w:pPr>
        <w:pStyle w:val="TOC2"/>
        <w:rPr>
          <w:rFonts w:asciiTheme="minorHAnsi" w:eastAsiaTheme="minorEastAsia" w:hAnsiTheme="minorHAnsi" w:cstheme="minorBidi"/>
          <w:sz w:val="22"/>
          <w:szCs w:val="22"/>
          <w:lang w:val="en-US"/>
        </w:rPr>
      </w:pPr>
      <w:r>
        <w:t>C.2.12</w:t>
      </w:r>
      <w:r>
        <w:rPr>
          <w:rFonts w:asciiTheme="minorHAnsi" w:eastAsiaTheme="minorEastAsia" w:hAnsiTheme="minorHAnsi" w:cstheme="minorBidi"/>
          <w:sz w:val="22"/>
          <w:szCs w:val="22"/>
          <w:lang w:val="en-US"/>
        </w:rPr>
        <w:tab/>
      </w:r>
      <w:r>
        <w:t>Minecraft</w:t>
      </w:r>
      <w:r>
        <w:tab/>
      </w:r>
      <w:r>
        <w:fldChar w:fldCharType="begin"/>
      </w:r>
      <w:r>
        <w:instrText xml:space="preserve"> PAGEREF _Toc96545304 \h </w:instrText>
      </w:r>
      <w:r>
        <w:fldChar w:fldCharType="separate"/>
      </w:r>
      <w:r>
        <w:t>154</w:t>
      </w:r>
      <w:r>
        <w:fldChar w:fldCharType="end"/>
      </w:r>
    </w:p>
    <w:p w14:paraId="3AA0B314" w14:textId="5FFE7ADE" w:rsidR="00A87770" w:rsidRDefault="00A87770">
      <w:pPr>
        <w:pStyle w:val="TOC3"/>
        <w:rPr>
          <w:rFonts w:asciiTheme="minorHAnsi" w:eastAsiaTheme="minorEastAsia" w:hAnsiTheme="minorHAnsi" w:cstheme="minorBidi"/>
          <w:sz w:val="22"/>
          <w:szCs w:val="22"/>
          <w:lang w:val="en-US"/>
        </w:rPr>
      </w:pPr>
      <w:r>
        <w:t>C.2.12.1</w:t>
      </w:r>
      <w:r>
        <w:rPr>
          <w:rFonts w:asciiTheme="minorHAnsi" w:eastAsiaTheme="minorEastAsia" w:hAnsiTheme="minorHAnsi" w:cstheme="minorBidi"/>
          <w:sz w:val="22"/>
          <w:szCs w:val="22"/>
          <w:lang w:val="en-US"/>
        </w:rPr>
        <w:tab/>
      </w:r>
      <w:r>
        <w:t>Introduction</w:t>
      </w:r>
      <w:r>
        <w:tab/>
      </w:r>
      <w:r>
        <w:fldChar w:fldCharType="begin"/>
      </w:r>
      <w:r>
        <w:instrText xml:space="preserve"> PAGEREF _Toc96545305 \h </w:instrText>
      </w:r>
      <w:r>
        <w:fldChar w:fldCharType="separate"/>
      </w:r>
      <w:r>
        <w:t>154</w:t>
      </w:r>
      <w:r>
        <w:fldChar w:fldCharType="end"/>
      </w:r>
    </w:p>
    <w:p w14:paraId="4202D743" w14:textId="73D249C0" w:rsidR="00A87770" w:rsidRDefault="00A87770">
      <w:pPr>
        <w:pStyle w:val="TOC3"/>
        <w:rPr>
          <w:rFonts w:asciiTheme="minorHAnsi" w:eastAsiaTheme="minorEastAsia" w:hAnsiTheme="minorHAnsi" w:cstheme="minorBidi"/>
          <w:sz w:val="22"/>
          <w:szCs w:val="22"/>
          <w:lang w:val="en-US"/>
        </w:rPr>
      </w:pPr>
      <w:r>
        <w:t>C.2.12.2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_Toc96545306 \h </w:instrText>
      </w:r>
      <w:r>
        <w:fldChar w:fldCharType="separate"/>
      </w:r>
      <w:r>
        <w:t>155</w:t>
      </w:r>
      <w:r>
        <w:fldChar w:fldCharType="end"/>
      </w:r>
    </w:p>
    <w:p w14:paraId="02090CBF" w14:textId="67F8F5F2" w:rsidR="00A87770" w:rsidRDefault="00A87770">
      <w:pPr>
        <w:pStyle w:val="TOC3"/>
        <w:rPr>
          <w:rFonts w:asciiTheme="minorHAnsi" w:eastAsiaTheme="minorEastAsia" w:hAnsiTheme="minorHAnsi" w:cstheme="minorBidi"/>
          <w:sz w:val="22"/>
          <w:szCs w:val="22"/>
          <w:lang w:val="en-US"/>
        </w:rPr>
      </w:pPr>
      <w:r>
        <w:t>C.2.12.3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_Toc96545307 \h </w:instrText>
      </w:r>
      <w:r>
        <w:fldChar w:fldCharType="separate"/>
      </w:r>
      <w:r>
        <w:t>155</w:t>
      </w:r>
      <w:r>
        <w:fldChar w:fldCharType="end"/>
      </w:r>
    </w:p>
    <w:p w14:paraId="303AA1FA" w14:textId="1EB3D486" w:rsidR="00A87770" w:rsidRDefault="00A87770">
      <w:pPr>
        <w:pStyle w:val="TOC2"/>
        <w:rPr>
          <w:rFonts w:asciiTheme="minorHAnsi" w:eastAsiaTheme="minorEastAsia" w:hAnsiTheme="minorHAnsi" w:cstheme="minorBidi"/>
          <w:sz w:val="22"/>
          <w:szCs w:val="22"/>
          <w:lang w:val="en-US"/>
        </w:rPr>
      </w:pPr>
      <w:r>
        <w:t>C.2.13</w:t>
      </w:r>
      <w:r>
        <w:rPr>
          <w:rFonts w:asciiTheme="minorHAnsi" w:eastAsiaTheme="minorEastAsia" w:hAnsiTheme="minorHAnsi" w:cstheme="minorBidi"/>
          <w:sz w:val="22"/>
          <w:szCs w:val="22"/>
          <w:lang w:val="en-US"/>
        </w:rPr>
        <w:tab/>
      </w:r>
      <w:r>
        <w:t>CS:GO</w:t>
      </w:r>
      <w:r>
        <w:tab/>
      </w:r>
      <w:r>
        <w:fldChar w:fldCharType="begin"/>
      </w:r>
      <w:r>
        <w:instrText xml:space="preserve"> PAGEREF _Toc96545308 \h </w:instrText>
      </w:r>
      <w:r>
        <w:fldChar w:fldCharType="separate"/>
      </w:r>
      <w:r>
        <w:t>155</w:t>
      </w:r>
      <w:r>
        <w:fldChar w:fldCharType="end"/>
      </w:r>
    </w:p>
    <w:p w14:paraId="5464BC34" w14:textId="05C35CCB" w:rsidR="00A87770" w:rsidRDefault="00A87770">
      <w:pPr>
        <w:pStyle w:val="TOC3"/>
        <w:rPr>
          <w:rFonts w:asciiTheme="minorHAnsi" w:eastAsiaTheme="minorEastAsia" w:hAnsiTheme="minorHAnsi" w:cstheme="minorBidi"/>
          <w:sz w:val="22"/>
          <w:szCs w:val="22"/>
          <w:lang w:val="en-US"/>
        </w:rPr>
      </w:pPr>
      <w:r>
        <w:t>C.2.13.1</w:t>
      </w:r>
      <w:r>
        <w:rPr>
          <w:rFonts w:asciiTheme="minorHAnsi" w:eastAsiaTheme="minorEastAsia" w:hAnsiTheme="minorHAnsi" w:cstheme="minorBidi"/>
          <w:sz w:val="22"/>
          <w:szCs w:val="22"/>
          <w:lang w:val="en-US"/>
        </w:rPr>
        <w:tab/>
      </w:r>
      <w:r>
        <w:t>Introduction</w:t>
      </w:r>
      <w:r>
        <w:tab/>
      </w:r>
      <w:r>
        <w:fldChar w:fldCharType="begin"/>
      </w:r>
      <w:r>
        <w:instrText xml:space="preserve"> PAGEREF _Toc96545309 \h </w:instrText>
      </w:r>
      <w:r>
        <w:fldChar w:fldCharType="separate"/>
      </w:r>
      <w:r>
        <w:t>155</w:t>
      </w:r>
      <w:r>
        <w:fldChar w:fldCharType="end"/>
      </w:r>
    </w:p>
    <w:p w14:paraId="3794F334" w14:textId="56A0E284" w:rsidR="00A87770" w:rsidRDefault="00A87770">
      <w:pPr>
        <w:pStyle w:val="TOC3"/>
        <w:rPr>
          <w:rFonts w:asciiTheme="minorHAnsi" w:eastAsiaTheme="minorEastAsia" w:hAnsiTheme="minorHAnsi" w:cstheme="minorBidi"/>
          <w:sz w:val="22"/>
          <w:szCs w:val="22"/>
          <w:lang w:val="en-US"/>
        </w:rPr>
      </w:pPr>
      <w:r>
        <w:t>C.2.13.2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_Toc96545310 \h </w:instrText>
      </w:r>
      <w:r>
        <w:fldChar w:fldCharType="separate"/>
      </w:r>
      <w:r>
        <w:t>156</w:t>
      </w:r>
      <w:r>
        <w:fldChar w:fldCharType="end"/>
      </w:r>
    </w:p>
    <w:p w14:paraId="6842E356" w14:textId="269D3DAC" w:rsidR="00A87770" w:rsidRDefault="00A87770">
      <w:pPr>
        <w:pStyle w:val="TOC3"/>
        <w:rPr>
          <w:rFonts w:asciiTheme="minorHAnsi" w:eastAsiaTheme="minorEastAsia" w:hAnsiTheme="minorHAnsi" w:cstheme="minorBidi"/>
          <w:sz w:val="22"/>
          <w:szCs w:val="22"/>
          <w:lang w:val="en-US"/>
        </w:rPr>
      </w:pPr>
      <w:r>
        <w:t>C.2.13.3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_Toc96545311 \h </w:instrText>
      </w:r>
      <w:r>
        <w:fldChar w:fldCharType="separate"/>
      </w:r>
      <w:r>
        <w:t>156</w:t>
      </w:r>
      <w:r>
        <w:fldChar w:fldCharType="end"/>
      </w:r>
    </w:p>
    <w:p w14:paraId="69184516" w14:textId="6C79DE15" w:rsidR="00A87770" w:rsidRDefault="00A87770">
      <w:pPr>
        <w:pStyle w:val="TOC2"/>
        <w:rPr>
          <w:rFonts w:asciiTheme="minorHAnsi" w:eastAsiaTheme="minorEastAsia" w:hAnsiTheme="minorHAnsi" w:cstheme="minorBidi"/>
          <w:sz w:val="22"/>
          <w:szCs w:val="22"/>
          <w:lang w:val="en-US"/>
        </w:rPr>
      </w:pPr>
      <w:r>
        <w:t>C.2.14</w:t>
      </w:r>
      <w:r>
        <w:rPr>
          <w:rFonts w:asciiTheme="minorHAnsi" w:eastAsiaTheme="minorEastAsia" w:hAnsiTheme="minorHAnsi" w:cstheme="minorBidi"/>
          <w:sz w:val="22"/>
          <w:szCs w:val="22"/>
          <w:lang w:val="en-US"/>
        </w:rPr>
        <w:tab/>
      </w:r>
      <w:r>
        <w:t>StarCraft</w:t>
      </w:r>
      <w:r>
        <w:tab/>
      </w:r>
      <w:r>
        <w:fldChar w:fldCharType="begin"/>
      </w:r>
      <w:r>
        <w:instrText xml:space="preserve"> PAGEREF _Toc96545312 \h </w:instrText>
      </w:r>
      <w:r>
        <w:fldChar w:fldCharType="separate"/>
      </w:r>
      <w:r>
        <w:t>156</w:t>
      </w:r>
      <w:r>
        <w:fldChar w:fldCharType="end"/>
      </w:r>
    </w:p>
    <w:p w14:paraId="631F5DF1" w14:textId="65EF2ACD" w:rsidR="00A87770" w:rsidRDefault="00A87770">
      <w:pPr>
        <w:pStyle w:val="TOC3"/>
        <w:rPr>
          <w:rFonts w:asciiTheme="minorHAnsi" w:eastAsiaTheme="minorEastAsia" w:hAnsiTheme="minorHAnsi" w:cstheme="minorBidi"/>
          <w:sz w:val="22"/>
          <w:szCs w:val="22"/>
          <w:lang w:val="en-US"/>
        </w:rPr>
      </w:pPr>
      <w:r>
        <w:t>C.2.14.1</w:t>
      </w:r>
      <w:r>
        <w:rPr>
          <w:rFonts w:asciiTheme="minorHAnsi" w:eastAsiaTheme="minorEastAsia" w:hAnsiTheme="minorHAnsi" w:cstheme="minorBidi"/>
          <w:sz w:val="22"/>
          <w:szCs w:val="22"/>
          <w:lang w:val="en-US"/>
        </w:rPr>
        <w:tab/>
      </w:r>
      <w:r>
        <w:t>Introduction</w:t>
      </w:r>
      <w:r>
        <w:tab/>
      </w:r>
      <w:r>
        <w:fldChar w:fldCharType="begin"/>
      </w:r>
      <w:r>
        <w:instrText xml:space="preserve"> PAGEREF _Toc96545313 \h </w:instrText>
      </w:r>
      <w:r>
        <w:fldChar w:fldCharType="separate"/>
      </w:r>
      <w:r>
        <w:t>156</w:t>
      </w:r>
      <w:r>
        <w:fldChar w:fldCharType="end"/>
      </w:r>
    </w:p>
    <w:p w14:paraId="4563D78B" w14:textId="75B3F02B" w:rsidR="00A87770" w:rsidRDefault="00A87770">
      <w:pPr>
        <w:pStyle w:val="TOC3"/>
        <w:rPr>
          <w:rFonts w:asciiTheme="minorHAnsi" w:eastAsiaTheme="minorEastAsia" w:hAnsiTheme="minorHAnsi" w:cstheme="minorBidi"/>
          <w:sz w:val="22"/>
          <w:szCs w:val="22"/>
          <w:lang w:val="en-US"/>
        </w:rPr>
      </w:pPr>
      <w:r>
        <w:t>C.2.14.2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_Toc96545314 \h </w:instrText>
      </w:r>
      <w:r>
        <w:fldChar w:fldCharType="separate"/>
      </w:r>
      <w:r>
        <w:t>157</w:t>
      </w:r>
      <w:r>
        <w:fldChar w:fldCharType="end"/>
      </w:r>
    </w:p>
    <w:p w14:paraId="2250C60A" w14:textId="6E020792" w:rsidR="00A87770" w:rsidRDefault="00A87770">
      <w:pPr>
        <w:pStyle w:val="TOC3"/>
        <w:rPr>
          <w:rFonts w:asciiTheme="minorHAnsi" w:eastAsiaTheme="minorEastAsia" w:hAnsiTheme="minorHAnsi" w:cstheme="minorBidi"/>
          <w:sz w:val="22"/>
          <w:szCs w:val="22"/>
          <w:lang w:val="en-US"/>
        </w:rPr>
      </w:pPr>
      <w:r>
        <w:t>C.2.14.3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_Toc96545315 \h </w:instrText>
      </w:r>
      <w:r>
        <w:fldChar w:fldCharType="separate"/>
      </w:r>
      <w:r>
        <w:t>157</w:t>
      </w:r>
      <w:r>
        <w:fldChar w:fldCharType="end"/>
      </w:r>
    </w:p>
    <w:p w14:paraId="0FCA3F9C" w14:textId="581E9CE1" w:rsidR="00A87770" w:rsidRDefault="00A87770">
      <w:pPr>
        <w:pStyle w:val="TOC1"/>
        <w:rPr>
          <w:rFonts w:asciiTheme="minorHAnsi" w:eastAsiaTheme="minorEastAsia" w:hAnsiTheme="minorHAnsi" w:cstheme="minorBidi"/>
          <w:szCs w:val="22"/>
          <w:lang w:val="en-US"/>
        </w:rPr>
      </w:pPr>
      <w:r>
        <w:t>C.3</w:t>
      </w:r>
      <w:r>
        <w:rPr>
          <w:rFonts w:asciiTheme="minorHAnsi" w:eastAsiaTheme="minorEastAsia" w:hAnsiTheme="minorHAnsi" w:cstheme="minorBidi"/>
          <w:szCs w:val="22"/>
          <w:lang w:val="en-US"/>
        </w:rPr>
        <w:tab/>
      </w:r>
      <w:r>
        <w:t>4K-TV Sequences</w:t>
      </w:r>
      <w:r>
        <w:tab/>
      </w:r>
      <w:r>
        <w:fldChar w:fldCharType="begin"/>
      </w:r>
      <w:r>
        <w:instrText xml:space="preserve"> PAGEREF _Toc96545316 \h </w:instrText>
      </w:r>
      <w:r>
        <w:fldChar w:fldCharType="separate"/>
      </w:r>
      <w:r>
        <w:t>157</w:t>
      </w:r>
      <w:r>
        <w:fldChar w:fldCharType="end"/>
      </w:r>
    </w:p>
    <w:p w14:paraId="5CF6EC35" w14:textId="737B9066" w:rsidR="00A87770" w:rsidRDefault="00A87770">
      <w:pPr>
        <w:pStyle w:val="TOC2"/>
        <w:rPr>
          <w:rFonts w:asciiTheme="minorHAnsi" w:eastAsiaTheme="minorEastAsia" w:hAnsiTheme="minorHAnsi" w:cstheme="minorBidi"/>
          <w:sz w:val="22"/>
          <w:szCs w:val="22"/>
          <w:lang w:val="en-US"/>
        </w:rPr>
      </w:pPr>
      <w:r>
        <w:t xml:space="preserve">C.3.1 </w:t>
      </w:r>
      <w:r>
        <w:rPr>
          <w:rFonts w:asciiTheme="minorHAnsi" w:eastAsiaTheme="minorEastAsia" w:hAnsiTheme="minorHAnsi" w:cstheme="minorBidi"/>
          <w:sz w:val="22"/>
          <w:szCs w:val="22"/>
          <w:lang w:val="en-US"/>
        </w:rPr>
        <w:tab/>
      </w:r>
      <w:r>
        <w:t>SDR Category</w:t>
      </w:r>
      <w:r>
        <w:tab/>
      </w:r>
      <w:r>
        <w:fldChar w:fldCharType="begin"/>
      </w:r>
      <w:r>
        <w:instrText xml:space="preserve"> PAGEREF _Toc96545317 \h </w:instrText>
      </w:r>
      <w:r>
        <w:fldChar w:fldCharType="separate"/>
      </w:r>
      <w:r>
        <w:t>157</w:t>
      </w:r>
      <w:r>
        <w:fldChar w:fldCharType="end"/>
      </w:r>
    </w:p>
    <w:p w14:paraId="07D0915D" w14:textId="61BF2634" w:rsidR="00A87770" w:rsidRDefault="00A87770">
      <w:pPr>
        <w:pStyle w:val="TOC3"/>
        <w:rPr>
          <w:rFonts w:asciiTheme="minorHAnsi" w:eastAsiaTheme="minorEastAsia" w:hAnsiTheme="minorHAnsi" w:cstheme="minorBidi"/>
          <w:sz w:val="22"/>
          <w:szCs w:val="22"/>
          <w:lang w:val="en-US"/>
        </w:rPr>
      </w:pPr>
      <w:r>
        <w:t>C.3.1.1</w:t>
      </w:r>
      <w:r>
        <w:rPr>
          <w:rFonts w:asciiTheme="minorHAnsi" w:eastAsiaTheme="minorEastAsia" w:hAnsiTheme="minorHAnsi" w:cstheme="minorBidi"/>
          <w:sz w:val="22"/>
          <w:szCs w:val="22"/>
          <w:lang w:val="en-US"/>
        </w:rPr>
        <w:tab/>
      </w:r>
      <w:r>
        <w:t>Candidate Test Sequences</w:t>
      </w:r>
      <w:r>
        <w:tab/>
      </w:r>
      <w:r>
        <w:fldChar w:fldCharType="begin"/>
      </w:r>
      <w:r>
        <w:instrText xml:space="preserve"> PAGEREF _Toc96545318 \h </w:instrText>
      </w:r>
      <w:r>
        <w:fldChar w:fldCharType="separate"/>
      </w:r>
      <w:r>
        <w:t>157</w:t>
      </w:r>
      <w:r>
        <w:fldChar w:fldCharType="end"/>
      </w:r>
    </w:p>
    <w:p w14:paraId="676543AC" w14:textId="6D80AC2A" w:rsidR="00A87770" w:rsidRDefault="00A87770">
      <w:pPr>
        <w:pStyle w:val="TOC4"/>
        <w:rPr>
          <w:rFonts w:asciiTheme="minorHAnsi" w:eastAsiaTheme="minorEastAsia" w:hAnsiTheme="minorHAnsi" w:cstheme="minorBidi"/>
          <w:sz w:val="22"/>
          <w:szCs w:val="22"/>
          <w:lang w:val="en-US"/>
        </w:rPr>
      </w:pPr>
      <w:r>
        <w:t>C.3.1.1.1</w:t>
      </w:r>
      <w:r>
        <w:rPr>
          <w:rFonts w:asciiTheme="minorHAnsi" w:eastAsiaTheme="minorEastAsia" w:hAnsiTheme="minorHAnsi" w:cstheme="minorBidi"/>
          <w:sz w:val="22"/>
          <w:szCs w:val="22"/>
          <w:lang w:val="en-US"/>
        </w:rPr>
        <w:tab/>
      </w:r>
      <w:r>
        <w:t>Introduction</w:t>
      </w:r>
      <w:r>
        <w:tab/>
      </w:r>
      <w:r>
        <w:fldChar w:fldCharType="begin"/>
      </w:r>
      <w:r>
        <w:instrText xml:space="preserve"> PAGEREF _Toc96545319 \h </w:instrText>
      </w:r>
      <w:r>
        <w:fldChar w:fldCharType="separate"/>
      </w:r>
      <w:r>
        <w:t>157</w:t>
      </w:r>
      <w:r>
        <w:fldChar w:fldCharType="end"/>
      </w:r>
    </w:p>
    <w:p w14:paraId="32E201BD" w14:textId="780B317E" w:rsidR="00A87770" w:rsidRDefault="00A87770">
      <w:pPr>
        <w:pStyle w:val="TOC4"/>
        <w:rPr>
          <w:rFonts w:asciiTheme="minorHAnsi" w:eastAsiaTheme="minorEastAsia" w:hAnsiTheme="minorHAnsi" w:cstheme="minorBidi"/>
          <w:sz w:val="22"/>
          <w:szCs w:val="22"/>
          <w:lang w:val="en-US"/>
        </w:rPr>
      </w:pPr>
      <w:r>
        <w:t>C.3.1.1.2</w:t>
      </w:r>
      <w:r>
        <w:rPr>
          <w:rFonts w:asciiTheme="minorHAnsi" w:eastAsiaTheme="minorEastAsia" w:hAnsiTheme="minorHAnsi" w:cstheme="minorBidi"/>
          <w:sz w:val="22"/>
          <w:szCs w:val="22"/>
          <w:lang w:val="en-US"/>
        </w:rPr>
        <w:tab/>
      </w:r>
      <w:r>
        <w:t>Ultra Video Group Sequences</w:t>
      </w:r>
      <w:r>
        <w:tab/>
      </w:r>
      <w:r>
        <w:fldChar w:fldCharType="begin"/>
      </w:r>
      <w:r>
        <w:instrText xml:space="preserve"> PAGEREF _Toc96545320 \h </w:instrText>
      </w:r>
      <w:r>
        <w:fldChar w:fldCharType="separate"/>
      </w:r>
      <w:r>
        <w:t>158</w:t>
      </w:r>
      <w:r>
        <w:fldChar w:fldCharType="end"/>
      </w:r>
    </w:p>
    <w:p w14:paraId="23698ADA" w14:textId="36C21392" w:rsidR="00A87770" w:rsidRDefault="00A87770">
      <w:pPr>
        <w:pStyle w:val="TOC4"/>
        <w:rPr>
          <w:rFonts w:asciiTheme="minorHAnsi" w:eastAsiaTheme="minorEastAsia" w:hAnsiTheme="minorHAnsi" w:cstheme="minorBidi"/>
          <w:sz w:val="22"/>
          <w:szCs w:val="22"/>
          <w:lang w:val="en-US"/>
        </w:rPr>
      </w:pPr>
      <w:r>
        <w:t>C.3.1.1.3</w:t>
      </w:r>
      <w:r>
        <w:rPr>
          <w:rFonts w:asciiTheme="minorHAnsi" w:eastAsiaTheme="minorEastAsia" w:hAnsiTheme="minorHAnsi" w:cstheme="minorBidi"/>
          <w:sz w:val="22"/>
          <w:szCs w:val="22"/>
          <w:lang w:val="en-US"/>
        </w:rPr>
        <w:tab/>
      </w:r>
      <w:r>
        <w:t>JVET Sequences</w:t>
      </w:r>
      <w:r>
        <w:tab/>
      </w:r>
      <w:r>
        <w:fldChar w:fldCharType="begin"/>
      </w:r>
      <w:r>
        <w:instrText xml:space="preserve"> PAGEREF _Toc96545321 \h </w:instrText>
      </w:r>
      <w:r>
        <w:fldChar w:fldCharType="separate"/>
      </w:r>
      <w:r>
        <w:t>158</w:t>
      </w:r>
      <w:r>
        <w:fldChar w:fldCharType="end"/>
      </w:r>
    </w:p>
    <w:p w14:paraId="230082D9" w14:textId="5569D3DF" w:rsidR="00A87770" w:rsidRDefault="00A87770">
      <w:pPr>
        <w:pStyle w:val="TOC4"/>
        <w:rPr>
          <w:rFonts w:asciiTheme="minorHAnsi" w:eastAsiaTheme="minorEastAsia" w:hAnsiTheme="minorHAnsi" w:cstheme="minorBidi"/>
          <w:sz w:val="22"/>
          <w:szCs w:val="22"/>
          <w:lang w:val="en-US"/>
        </w:rPr>
      </w:pPr>
      <w:r>
        <w:t>C.3.1.1.4</w:t>
      </w:r>
      <w:r>
        <w:rPr>
          <w:rFonts w:asciiTheme="minorHAnsi" w:eastAsiaTheme="minorEastAsia" w:hAnsiTheme="minorHAnsi" w:cstheme="minorBidi"/>
          <w:sz w:val="22"/>
          <w:szCs w:val="22"/>
          <w:lang w:val="en-US"/>
        </w:rPr>
        <w:tab/>
      </w:r>
      <w:r>
        <w:t>Netflix Sequences</w:t>
      </w:r>
      <w:r>
        <w:tab/>
      </w:r>
      <w:r>
        <w:fldChar w:fldCharType="begin"/>
      </w:r>
      <w:r>
        <w:instrText xml:space="preserve"> PAGEREF _Toc96545322 \h </w:instrText>
      </w:r>
      <w:r>
        <w:fldChar w:fldCharType="separate"/>
      </w:r>
      <w:r>
        <w:t>158</w:t>
      </w:r>
      <w:r>
        <w:fldChar w:fldCharType="end"/>
      </w:r>
    </w:p>
    <w:p w14:paraId="65A87467" w14:textId="70C571B4" w:rsidR="00A87770" w:rsidRDefault="00A87770">
      <w:pPr>
        <w:pStyle w:val="TOC4"/>
        <w:rPr>
          <w:rFonts w:asciiTheme="minorHAnsi" w:eastAsiaTheme="minorEastAsia" w:hAnsiTheme="minorHAnsi" w:cstheme="minorBidi"/>
          <w:sz w:val="22"/>
          <w:szCs w:val="22"/>
          <w:lang w:val="en-US"/>
        </w:rPr>
      </w:pPr>
      <w:r>
        <w:t>C.3.1.1.5</w:t>
      </w:r>
      <w:r>
        <w:rPr>
          <w:rFonts w:asciiTheme="minorHAnsi" w:eastAsiaTheme="minorEastAsia" w:hAnsiTheme="minorHAnsi" w:cstheme="minorBidi"/>
          <w:sz w:val="22"/>
          <w:szCs w:val="22"/>
          <w:lang w:val="en-US"/>
        </w:rPr>
        <w:tab/>
      </w:r>
      <w:r>
        <w:t>EBU Sequences</w:t>
      </w:r>
      <w:r>
        <w:tab/>
      </w:r>
      <w:r>
        <w:fldChar w:fldCharType="begin"/>
      </w:r>
      <w:r>
        <w:instrText xml:space="preserve"> PAGEREF _Toc96545323 \h </w:instrText>
      </w:r>
      <w:r>
        <w:fldChar w:fldCharType="separate"/>
      </w:r>
      <w:r>
        <w:t>159</w:t>
      </w:r>
      <w:r>
        <w:fldChar w:fldCharType="end"/>
      </w:r>
    </w:p>
    <w:p w14:paraId="0A868EC1" w14:textId="59585467" w:rsidR="00A87770" w:rsidRDefault="00A87770">
      <w:pPr>
        <w:pStyle w:val="TOC4"/>
        <w:rPr>
          <w:rFonts w:asciiTheme="minorHAnsi" w:eastAsiaTheme="minorEastAsia" w:hAnsiTheme="minorHAnsi" w:cstheme="minorBidi"/>
          <w:sz w:val="22"/>
          <w:szCs w:val="22"/>
          <w:lang w:val="en-US"/>
        </w:rPr>
      </w:pPr>
      <w:r>
        <w:t>C.3.1.1.6</w:t>
      </w:r>
      <w:r>
        <w:rPr>
          <w:rFonts w:asciiTheme="minorHAnsi" w:eastAsiaTheme="minorEastAsia" w:hAnsiTheme="minorHAnsi" w:cstheme="minorBidi"/>
          <w:sz w:val="22"/>
          <w:szCs w:val="22"/>
          <w:lang w:val="en-US"/>
        </w:rPr>
        <w:tab/>
      </w:r>
      <w:r>
        <w:t>SVT Sequences</w:t>
      </w:r>
      <w:r>
        <w:tab/>
      </w:r>
      <w:r>
        <w:fldChar w:fldCharType="begin"/>
      </w:r>
      <w:r>
        <w:instrText xml:space="preserve"> PAGEREF _Toc96545324 \h </w:instrText>
      </w:r>
      <w:r>
        <w:fldChar w:fldCharType="separate"/>
      </w:r>
      <w:r>
        <w:t>159</w:t>
      </w:r>
      <w:r>
        <w:fldChar w:fldCharType="end"/>
      </w:r>
    </w:p>
    <w:p w14:paraId="671F34D6" w14:textId="79781E39" w:rsidR="00A87770" w:rsidRDefault="00A87770">
      <w:pPr>
        <w:pStyle w:val="TOC4"/>
        <w:rPr>
          <w:rFonts w:asciiTheme="minorHAnsi" w:eastAsiaTheme="minorEastAsia" w:hAnsiTheme="minorHAnsi" w:cstheme="minorBidi"/>
          <w:sz w:val="22"/>
          <w:szCs w:val="22"/>
          <w:lang w:val="en-US"/>
        </w:rPr>
      </w:pPr>
      <w:r>
        <w:t>C.3.1.1.7</w:t>
      </w:r>
      <w:r>
        <w:rPr>
          <w:rFonts w:asciiTheme="minorHAnsi" w:eastAsiaTheme="minorEastAsia" w:hAnsiTheme="minorHAnsi" w:cstheme="minorBidi"/>
          <w:sz w:val="22"/>
          <w:szCs w:val="22"/>
          <w:lang w:val="en-US"/>
        </w:rPr>
        <w:tab/>
      </w:r>
      <w:r>
        <w:t>4ever Sequences</w:t>
      </w:r>
      <w:r>
        <w:tab/>
      </w:r>
      <w:r>
        <w:fldChar w:fldCharType="begin"/>
      </w:r>
      <w:r>
        <w:instrText xml:space="preserve"> PAGEREF _Toc96545325 \h </w:instrText>
      </w:r>
      <w:r>
        <w:fldChar w:fldCharType="separate"/>
      </w:r>
      <w:r>
        <w:t>159</w:t>
      </w:r>
      <w:r>
        <w:fldChar w:fldCharType="end"/>
      </w:r>
    </w:p>
    <w:p w14:paraId="333AF4D2" w14:textId="0F13442C" w:rsidR="00A87770" w:rsidRDefault="00A87770">
      <w:pPr>
        <w:pStyle w:val="TOC4"/>
        <w:rPr>
          <w:rFonts w:asciiTheme="minorHAnsi" w:eastAsiaTheme="minorEastAsia" w:hAnsiTheme="minorHAnsi" w:cstheme="minorBidi"/>
          <w:sz w:val="22"/>
          <w:szCs w:val="22"/>
          <w:lang w:val="en-US"/>
        </w:rPr>
      </w:pPr>
      <w:r>
        <w:t>C.3.1.1.8</w:t>
      </w:r>
      <w:r>
        <w:rPr>
          <w:rFonts w:asciiTheme="minorHAnsi" w:eastAsiaTheme="minorEastAsia" w:hAnsiTheme="minorHAnsi" w:cstheme="minorBidi"/>
          <w:sz w:val="22"/>
          <w:szCs w:val="22"/>
          <w:lang w:val="en-US"/>
        </w:rPr>
        <w:tab/>
      </w:r>
      <w:r>
        <w:t>CableLabs Sequences</w:t>
      </w:r>
      <w:r>
        <w:tab/>
      </w:r>
      <w:r>
        <w:fldChar w:fldCharType="begin"/>
      </w:r>
      <w:r>
        <w:instrText xml:space="preserve"> PAGEREF _Toc96545326 \h </w:instrText>
      </w:r>
      <w:r>
        <w:fldChar w:fldCharType="separate"/>
      </w:r>
      <w:r>
        <w:t>160</w:t>
      </w:r>
      <w:r>
        <w:fldChar w:fldCharType="end"/>
      </w:r>
    </w:p>
    <w:p w14:paraId="77CEF886" w14:textId="4BFE1B90" w:rsidR="00A87770" w:rsidRDefault="00A87770">
      <w:pPr>
        <w:pStyle w:val="TOC3"/>
        <w:rPr>
          <w:rFonts w:asciiTheme="minorHAnsi" w:eastAsiaTheme="minorEastAsia" w:hAnsiTheme="minorHAnsi" w:cstheme="minorBidi"/>
          <w:sz w:val="22"/>
          <w:szCs w:val="22"/>
          <w:lang w:val="en-US"/>
        </w:rPr>
      </w:pPr>
      <w:r>
        <w:t>C.3.1.2</w:t>
      </w:r>
      <w:r>
        <w:rPr>
          <w:rFonts w:asciiTheme="minorHAnsi" w:eastAsiaTheme="minorEastAsia" w:hAnsiTheme="minorHAnsi" w:cstheme="minorBidi"/>
          <w:sz w:val="22"/>
          <w:szCs w:val="22"/>
          <w:lang w:val="en-US"/>
        </w:rPr>
        <w:tab/>
      </w:r>
      <w:r>
        <w:t>Test Sequence Selection Process</w:t>
      </w:r>
      <w:r>
        <w:tab/>
      </w:r>
      <w:r>
        <w:fldChar w:fldCharType="begin"/>
      </w:r>
      <w:r>
        <w:instrText xml:space="preserve"> PAGEREF _Toc96545327 \h </w:instrText>
      </w:r>
      <w:r>
        <w:fldChar w:fldCharType="separate"/>
      </w:r>
      <w:r>
        <w:t>161</w:t>
      </w:r>
      <w:r>
        <w:fldChar w:fldCharType="end"/>
      </w:r>
    </w:p>
    <w:p w14:paraId="5A211D85" w14:textId="31DBFFAD" w:rsidR="00A87770" w:rsidRDefault="00A87770">
      <w:pPr>
        <w:pStyle w:val="TOC4"/>
        <w:rPr>
          <w:rFonts w:asciiTheme="minorHAnsi" w:eastAsiaTheme="minorEastAsia" w:hAnsiTheme="minorHAnsi" w:cstheme="minorBidi"/>
          <w:sz w:val="22"/>
          <w:szCs w:val="22"/>
          <w:lang w:val="en-US"/>
        </w:rPr>
      </w:pPr>
      <w:r>
        <w:t>C.3.1.2.1</w:t>
      </w:r>
      <w:r>
        <w:rPr>
          <w:rFonts w:asciiTheme="minorHAnsi" w:eastAsiaTheme="minorEastAsia" w:hAnsiTheme="minorHAnsi" w:cstheme="minorBidi"/>
          <w:sz w:val="22"/>
          <w:szCs w:val="22"/>
          <w:lang w:val="en-US"/>
        </w:rPr>
        <w:tab/>
      </w:r>
      <w:r>
        <w:t>Introduction</w:t>
      </w:r>
      <w:r>
        <w:tab/>
      </w:r>
      <w:r>
        <w:fldChar w:fldCharType="begin"/>
      </w:r>
      <w:r>
        <w:instrText xml:space="preserve"> PAGEREF _Toc96545328 \h </w:instrText>
      </w:r>
      <w:r>
        <w:fldChar w:fldCharType="separate"/>
      </w:r>
      <w:r>
        <w:t>161</w:t>
      </w:r>
      <w:r>
        <w:fldChar w:fldCharType="end"/>
      </w:r>
    </w:p>
    <w:p w14:paraId="4376666F" w14:textId="696E3945" w:rsidR="00A87770" w:rsidRDefault="00A87770">
      <w:pPr>
        <w:pStyle w:val="TOC4"/>
        <w:rPr>
          <w:rFonts w:asciiTheme="minorHAnsi" w:eastAsiaTheme="minorEastAsia" w:hAnsiTheme="minorHAnsi" w:cstheme="minorBidi"/>
          <w:sz w:val="22"/>
          <w:szCs w:val="22"/>
          <w:lang w:val="en-US"/>
        </w:rPr>
      </w:pPr>
      <w:r>
        <w:t>C.3.1.2.2</w:t>
      </w:r>
      <w:r>
        <w:rPr>
          <w:rFonts w:asciiTheme="minorHAnsi" w:eastAsiaTheme="minorEastAsia" w:hAnsiTheme="minorHAnsi" w:cstheme="minorBidi"/>
          <w:sz w:val="22"/>
          <w:szCs w:val="22"/>
          <w:lang w:val="en-US"/>
        </w:rPr>
        <w:tab/>
      </w:r>
      <w:r>
        <w:t>x265 Encoding</w:t>
      </w:r>
      <w:r>
        <w:tab/>
      </w:r>
      <w:r>
        <w:fldChar w:fldCharType="begin"/>
      </w:r>
      <w:r>
        <w:instrText xml:space="preserve"> PAGEREF _Toc96545329 \h </w:instrText>
      </w:r>
      <w:r>
        <w:fldChar w:fldCharType="separate"/>
      </w:r>
      <w:r>
        <w:t>161</w:t>
      </w:r>
      <w:r>
        <w:fldChar w:fldCharType="end"/>
      </w:r>
    </w:p>
    <w:p w14:paraId="3044987A" w14:textId="70F85917" w:rsidR="00A87770" w:rsidRDefault="00A87770">
      <w:pPr>
        <w:pStyle w:val="TOC4"/>
        <w:rPr>
          <w:rFonts w:asciiTheme="minorHAnsi" w:eastAsiaTheme="minorEastAsia" w:hAnsiTheme="minorHAnsi" w:cstheme="minorBidi"/>
          <w:sz w:val="22"/>
          <w:szCs w:val="22"/>
          <w:lang w:val="en-US"/>
        </w:rPr>
      </w:pPr>
      <w:r>
        <w:lastRenderedPageBreak/>
        <w:t>C.3.1.2.3</w:t>
      </w:r>
      <w:r>
        <w:rPr>
          <w:rFonts w:asciiTheme="minorHAnsi" w:eastAsiaTheme="minorEastAsia" w:hAnsiTheme="minorHAnsi" w:cstheme="minorBidi"/>
          <w:sz w:val="22"/>
          <w:szCs w:val="22"/>
          <w:lang w:val="en-US"/>
        </w:rPr>
        <w:tab/>
      </w:r>
      <w:r>
        <w:t>SI-TI Metrics</w:t>
      </w:r>
      <w:r>
        <w:tab/>
      </w:r>
      <w:r>
        <w:fldChar w:fldCharType="begin"/>
      </w:r>
      <w:r>
        <w:instrText xml:space="preserve"> PAGEREF _Toc96545330 \h </w:instrText>
      </w:r>
      <w:r>
        <w:fldChar w:fldCharType="separate"/>
      </w:r>
      <w:r>
        <w:t>163</w:t>
      </w:r>
      <w:r>
        <w:fldChar w:fldCharType="end"/>
      </w:r>
    </w:p>
    <w:p w14:paraId="529A463A" w14:textId="52B27735" w:rsidR="00A87770" w:rsidRDefault="00A87770">
      <w:pPr>
        <w:pStyle w:val="TOC4"/>
        <w:rPr>
          <w:rFonts w:asciiTheme="minorHAnsi" w:eastAsiaTheme="minorEastAsia" w:hAnsiTheme="minorHAnsi" w:cstheme="minorBidi"/>
          <w:sz w:val="22"/>
          <w:szCs w:val="22"/>
          <w:lang w:val="en-US"/>
        </w:rPr>
      </w:pPr>
      <w:r>
        <w:t>C.3.1.2.4</w:t>
      </w:r>
      <w:r>
        <w:rPr>
          <w:rFonts w:asciiTheme="minorHAnsi" w:eastAsiaTheme="minorEastAsia" w:hAnsiTheme="minorHAnsi" w:cstheme="minorBidi"/>
          <w:sz w:val="22"/>
          <w:szCs w:val="22"/>
          <w:lang w:val="en-US"/>
        </w:rPr>
        <w:tab/>
      </w:r>
      <w:r>
        <w:t>SDR Sequence Selection</w:t>
      </w:r>
      <w:r>
        <w:tab/>
      </w:r>
      <w:r>
        <w:fldChar w:fldCharType="begin"/>
      </w:r>
      <w:r>
        <w:instrText xml:space="preserve"> PAGEREF _Toc96545331 \h </w:instrText>
      </w:r>
      <w:r>
        <w:fldChar w:fldCharType="separate"/>
      </w:r>
      <w:r>
        <w:t>165</w:t>
      </w:r>
      <w:r>
        <w:fldChar w:fldCharType="end"/>
      </w:r>
    </w:p>
    <w:p w14:paraId="03850AF9" w14:textId="236CDE0B" w:rsidR="00A87770" w:rsidRDefault="00A87770">
      <w:pPr>
        <w:pStyle w:val="TOC3"/>
        <w:rPr>
          <w:rFonts w:asciiTheme="minorHAnsi" w:eastAsiaTheme="minorEastAsia" w:hAnsiTheme="minorHAnsi" w:cstheme="minorBidi"/>
          <w:sz w:val="22"/>
          <w:szCs w:val="22"/>
          <w:lang w:val="en-US"/>
        </w:rPr>
      </w:pPr>
      <w:r>
        <w:t>C.3.1.3</w:t>
      </w:r>
      <w:r>
        <w:rPr>
          <w:rFonts w:asciiTheme="minorHAnsi" w:eastAsiaTheme="minorEastAsia" w:hAnsiTheme="minorHAnsi" w:cstheme="minorBidi"/>
          <w:sz w:val="22"/>
          <w:szCs w:val="22"/>
          <w:lang w:val="en-US"/>
        </w:rPr>
        <w:tab/>
      </w:r>
      <w:r>
        <w:t>Selected Sequences</w:t>
      </w:r>
      <w:r>
        <w:tab/>
      </w:r>
      <w:r>
        <w:fldChar w:fldCharType="begin"/>
      </w:r>
      <w:r>
        <w:instrText xml:space="preserve"> PAGEREF _Toc96545332 \h </w:instrText>
      </w:r>
      <w:r>
        <w:fldChar w:fldCharType="separate"/>
      </w:r>
      <w:r>
        <w:t>167</w:t>
      </w:r>
      <w:r>
        <w:fldChar w:fldCharType="end"/>
      </w:r>
    </w:p>
    <w:p w14:paraId="22029527" w14:textId="0E67D044" w:rsidR="00A87770" w:rsidRDefault="00A87770">
      <w:pPr>
        <w:pStyle w:val="TOC4"/>
        <w:rPr>
          <w:rFonts w:asciiTheme="minorHAnsi" w:eastAsiaTheme="minorEastAsia" w:hAnsiTheme="minorHAnsi" w:cstheme="minorBidi"/>
          <w:sz w:val="22"/>
          <w:szCs w:val="22"/>
          <w:lang w:val="en-US"/>
        </w:rPr>
      </w:pPr>
      <w:r>
        <w:t>C.3.1.3.1</w:t>
      </w:r>
      <w:r>
        <w:rPr>
          <w:rFonts w:asciiTheme="minorHAnsi" w:eastAsiaTheme="minorEastAsia" w:hAnsiTheme="minorHAnsi" w:cstheme="minorBidi"/>
          <w:sz w:val="22"/>
          <w:szCs w:val="22"/>
          <w:lang w:val="en-US"/>
        </w:rPr>
        <w:tab/>
      </w:r>
      <w:r>
        <w:t>Brest-Sedof</w:t>
      </w:r>
      <w:r>
        <w:tab/>
      </w:r>
      <w:r>
        <w:fldChar w:fldCharType="begin"/>
      </w:r>
      <w:r>
        <w:instrText xml:space="preserve"> PAGEREF _Toc96545333 \h </w:instrText>
      </w:r>
      <w:r>
        <w:fldChar w:fldCharType="separate"/>
      </w:r>
      <w:r>
        <w:t>167</w:t>
      </w:r>
      <w:r>
        <w:fldChar w:fldCharType="end"/>
      </w:r>
    </w:p>
    <w:p w14:paraId="5820B077" w14:textId="52E1C7D1" w:rsidR="00A87770" w:rsidRDefault="00A87770">
      <w:pPr>
        <w:pStyle w:val="TOC4"/>
        <w:rPr>
          <w:rFonts w:asciiTheme="minorHAnsi" w:eastAsiaTheme="minorEastAsia" w:hAnsiTheme="minorHAnsi" w:cstheme="minorBidi"/>
          <w:sz w:val="22"/>
          <w:szCs w:val="22"/>
          <w:lang w:val="en-US"/>
        </w:rPr>
      </w:pPr>
      <w:r>
        <w:t>C.3.1.3.2</w:t>
      </w:r>
      <w:r>
        <w:rPr>
          <w:rFonts w:asciiTheme="minorHAnsi" w:eastAsiaTheme="minorEastAsia" w:hAnsiTheme="minorHAnsi" w:cstheme="minorBidi"/>
          <w:sz w:val="22"/>
          <w:szCs w:val="22"/>
          <w:lang w:val="en-US"/>
        </w:rPr>
        <w:tab/>
      </w:r>
      <w:r>
        <w:t>Rain Fruits</w:t>
      </w:r>
      <w:r>
        <w:tab/>
      </w:r>
      <w:r>
        <w:fldChar w:fldCharType="begin"/>
      </w:r>
      <w:r>
        <w:instrText xml:space="preserve"> PAGEREF _Toc96545334 \h </w:instrText>
      </w:r>
      <w:r>
        <w:fldChar w:fldCharType="separate"/>
      </w:r>
      <w:r>
        <w:t>169</w:t>
      </w:r>
      <w:r>
        <w:fldChar w:fldCharType="end"/>
      </w:r>
    </w:p>
    <w:p w14:paraId="791EA104" w14:textId="34873FA3" w:rsidR="00A87770" w:rsidRDefault="00A87770">
      <w:pPr>
        <w:pStyle w:val="TOC4"/>
        <w:rPr>
          <w:rFonts w:asciiTheme="minorHAnsi" w:eastAsiaTheme="minorEastAsia" w:hAnsiTheme="minorHAnsi" w:cstheme="minorBidi"/>
          <w:sz w:val="22"/>
          <w:szCs w:val="22"/>
          <w:lang w:val="en-US"/>
        </w:rPr>
      </w:pPr>
      <w:r>
        <w:t>C.3.1.3.3</w:t>
      </w:r>
      <w:r>
        <w:rPr>
          <w:rFonts w:asciiTheme="minorHAnsi" w:eastAsiaTheme="minorEastAsia" w:hAnsiTheme="minorHAnsi" w:cstheme="minorBidi"/>
          <w:sz w:val="22"/>
          <w:szCs w:val="22"/>
          <w:lang w:val="en-US"/>
        </w:rPr>
        <w:tab/>
      </w:r>
      <w:r>
        <w:t>Park Joy</w:t>
      </w:r>
      <w:r>
        <w:tab/>
      </w:r>
      <w:r>
        <w:fldChar w:fldCharType="begin"/>
      </w:r>
      <w:r>
        <w:instrText xml:space="preserve"> PAGEREF _Toc96545335 \h </w:instrText>
      </w:r>
      <w:r>
        <w:fldChar w:fldCharType="separate"/>
      </w:r>
      <w:r>
        <w:t>170</w:t>
      </w:r>
      <w:r>
        <w:fldChar w:fldCharType="end"/>
      </w:r>
    </w:p>
    <w:p w14:paraId="271403DA" w14:textId="6F054D2E" w:rsidR="00A87770" w:rsidRDefault="00A87770">
      <w:pPr>
        <w:pStyle w:val="TOC4"/>
        <w:rPr>
          <w:rFonts w:asciiTheme="minorHAnsi" w:eastAsiaTheme="minorEastAsia" w:hAnsiTheme="minorHAnsi" w:cstheme="minorBidi"/>
          <w:sz w:val="22"/>
          <w:szCs w:val="22"/>
          <w:lang w:val="en-US"/>
        </w:rPr>
      </w:pPr>
      <w:r>
        <w:t>C.3.1.3.4</w:t>
      </w:r>
      <w:r>
        <w:rPr>
          <w:rFonts w:asciiTheme="minorHAnsi" w:eastAsiaTheme="minorEastAsia" w:hAnsiTheme="minorHAnsi" w:cstheme="minorBidi"/>
          <w:sz w:val="22"/>
          <w:szCs w:val="22"/>
          <w:lang w:val="en-US"/>
        </w:rPr>
        <w:tab/>
      </w:r>
      <w:r>
        <w:t>Soccer</w:t>
      </w:r>
      <w:r>
        <w:tab/>
      </w:r>
      <w:r>
        <w:fldChar w:fldCharType="begin"/>
      </w:r>
      <w:r>
        <w:instrText xml:space="preserve"> PAGEREF _Toc96545336 \h </w:instrText>
      </w:r>
      <w:r>
        <w:fldChar w:fldCharType="separate"/>
      </w:r>
      <w:r>
        <w:t>171</w:t>
      </w:r>
      <w:r>
        <w:fldChar w:fldCharType="end"/>
      </w:r>
    </w:p>
    <w:p w14:paraId="45E47D2A" w14:textId="1EF2A10F" w:rsidR="00A87770" w:rsidRDefault="00A87770">
      <w:pPr>
        <w:pStyle w:val="TOC4"/>
        <w:rPr>
          <w:rFonts w:asciiTheme="minorHAnsi" w:eastAsiaTheme="minorEastAsia" w:hAnsiTheme="minorHAnsi" w:cstheme="minorBidi"/>
          <w:sz w:val="22"/>
          <w:szCs w:val="22"/>
          <w:lang w:val="en-US"/>
        </w:rPr>
      </w:pPr>
      <w:r>
        <w:t>C.3.1.3.5</w:t>
      </w:r>
      <w:r>
        <w:rPr>
          <w:rFonts w:asciiTheme="minorHAnsi" w:eastAsiaTheme="minorEastAsia" w:hAnsiTheme="minorHAnsi" w:cstheme="minorBidi"/>
          <w:sz w:val="22"/>
          <w:szCs w:val="22"/>
          <w:lang w:val="en-US"/>
        </w:rPr>
        <w:tab/>
      </w:r>
      <w:r>
        <w:t>Tunnel Flag</w:t>
      </w:r>
      <w:r>
        <w:tab/>
      </w:r>
      <w:r>
        <w:fldChar w:fldCharType="begin"/>
      </w:r>
      <w:r>
        <w:instrText xml:space="preserve"> PAGEREF _Toc96545337 \h </w:instrText>
      </w:r>
      <w:r>
        <w:fldChar w:fldCharType="separate"/>
      </w:r>
      <w:r>
        <w:t>172</w:t>
      </w:r>
      <w:r>
        <w:fldChar w:fldCharType="end"/>
      </w:r>
    </w:p>
    <w:p w14:paraId="69A28C39" w14:textId="0C2AEDE7" w:rsidR="00A87770" w:rsidRDefault="00A87770">
      <w:pPr>
        <w:pStyle w:val="TOC4"/>
        <w:rPr>
          <w:rFonts w:asciiTheme="minorHAnsi" w:eastAsiaTheme="minorEastAsia" w:hAnsiTheme="minorHAnsi" w:cstheme="minorBidi"/>
          <w:sz w:val="22"/>
          <w:szCs w:val="22"/>
          <w:lang w:val="en-US"/>
        </w:rPr>
      </w:pPr>
      <w:r>
        <w:t>C.3.1.3.6</w:t>
      </w:r>
      <w:r>
        <w:rPr>
          <w:rFonts w:asciiTheme="minorHAnsi" w:eastAsiaTheme="minorEastAsia" w:hAnsiTheme="minorHAnsi" w:cstheme="minorBidi"/>
          <w:sz w:val="22"/>
          <w:szCs w:val="22"/>
          <w:lang w:val="en-US"/>
        </w:rPr>
        <w:tab/>
      </w:r>
      <w:r>
        <w:t>Boat</w:t>
      </w:r>
      <w:r>
        <w:tab/>
      </w:r>
      <w:r>
        <w:fldChar w:fldCharType="begin"/>
      </w:r>
      <w:r>
        <w:instrText xml:space="preserve"> PAGEREF _Toc96545338 \h </w:instrText>
      </w:r>
      <w:r>
        <w:fldChar w:fldCharType="separate"/>
      </w:r>
      <w:r>
        <w:t>173</w:t>
      </w:r>
      <w:r>
        <w:fldChar w:fldCharType="end"/>
      </w:r>
    </w:p>
    <w:p w14:paraId="1BEA49FD" w14:textId="1A8164D2" w:rsidR="00A87770" w:rsidRDefault="00A87770">
      <w:pPr>
        <w:pStyle w:val="TOC4"/>
        <w:rPr>
          <w:rFonts w:asciiTheme="minorHAnsi" w:eastAsiaTheme="minorEastAsia" w:hAnsiTheme="minorHAnsi" w:cstheme="minorBidi"/>
          <w:sz w:val="22"/>
          <w:szCs w:val="22"/>
          <w:lang w:val="en-US"/>
        </w:rPr>
      </w:pPr>
      <w:r>
        <w:t>C.3.1.3.7</w:t>
      </w:r>
      <w:r>
        <w:rPr>
          <w:rFonts w:asciiTheme="minorHAnsi" w:eastAsiaTheme="minorEastAsia" w:hAnsiTheme="minorHAnsi" w:cstheme="minorBidi"/>
          <w:sz w:val="22"/>
          <w:szCs w:val="22"/>
          <w:lang w:val="en-US"/>
        </w:rPr>
        <w:tab/>
      </w:r>
      <w:r>
        <w:t>Fountain</w:t>
      </w:r>
      <w:r>
        <w:tab/>
      </w:r>
      <w:r>
        <w:fldChar w:fldCharType="begin"/>
      </w:r>
      <w:r>
        <w:instrText xml:space="preserve"> PAGEREF _Toc96545339 \h </w:instrText>
      </w:r>
      <w:r>
        <w:fldChar w:fldCharType="separate"/>
      </w:r>
      <w:r>
        <w:t>174</w:t>
      </w:r>
      <w:r>
        <w:fldChar w:fldCharType="end"/>
      </w:r>
    </w:p>
    <w:p w14:paraId="06253C3D" w14:textId="667B28EF" w:rsidR="00A87770" w:rsidRDefault="00A87770">
      <w:pPr>
        <w:pStyle w:val="TOC4"/>
        <w:rPr>
          <w:rFonts w:asciiTheme="minorHAnsi" w:eastAsiaTheme="minorEastAsia" w:hAnsiTheme="minorHAnsi" w:cstheme="minorBidi"/>
          <w:sz w:val="22"/>
          <w:szCs w:val="22"/>
          <w:lang w:val="en-US"/>
        </w:rPr>
      </w:pPr>
      <w:r>
        <w:t>C.3.1.3.8</w:t>
      </w:r>
      <w:r>
        <w:rPr>
          <w:rFonts w:asciiTheme="minorHAnsi" w:eastAsiaTheme="minorEastAsia" w:hAnsiTheme="minorHAnsi" w:cstheme="minorBidi"/>
          <w:sz w:val="22"/>
          <w:szCs w:val="22"/>
          <w:lang w:val="en-US"/>
        </w:rPr>
        <w:tab/>
      </w:r>
      <w:r>
        <w:t>Riverbank</w:t>
      </w:r>
      <w:r>
        <w:tab/>
      </w:r>
      <w:r>
        <w:fldChar w:fldCharType="begin"/>
      </w:r>
      <w:r>
        <w:instrText xml:space="preserve"> PAGEREF _Toc96545340 \h </w:instrText>
      </w:r>
      <w:r>
        <w:fldChar w:fldCharType="separate"/>
      </w:r>
      <w:r>
        <w:t>175</w:t>
      </w:r>
      <w:r>
        <w:fldChar w:fldCharType="end"/>
      </w:r>
    </w:p>
    <w:p w14:paraId="5D84B505" w14:textId="068CBEFE" w:rsidR="00A87770" w:rsidRDefault="00A87770">
      <w:pPr>
        <w:pStyle w:val="TOC2"/>
        <w:rPr>
          <w:rFonts w:asciiTheme="minorHAnsi" w:eastAsiaTheme="minorEastAsia" w:hAnsiTheme="minorHAnsi" w:cstheme="minorBidi"/>
          <w:sz w:val="22"/>
          <w:szCs w:val="22"/>
          <w:lang w:val="en-US"/>
        </w:rPr>
      </w:pPr>
      <w:r>
        <w:t xml:space="preserve">C.3.2 </w:t>
      </w:r>
      <w:r>
        <w:rPr>
          <w:rFonts w:asciiTheme="minorHAnsi" w:eastAsiaTheme="minorEastAsia" w:hAnsiTheme="minorHAnsi" w:cstheme="minorBidi"/>
          <w:sz w:val="22"/>
          <w:szCs w:val="22"/>
          <w:lang w:val="en-US"/>
        </w:rPr>
        <w:tab/>
      </w:r>
      <w:r>
        <w:t>HDR Category</w:t>
      </w:r>
      <w:r>
        <w:tab/>
      </w:r>
      <w:r>
        <w:fldChar w:fldCharType="begin"/>
      </w:r>
      <w:r>
        <w:instrText xml:space="preserve"> PAGEREF _Toc96545341 \h </w:instrText>
      </w:r>
      <w:r>
        <w:fldChar w:fldCharType="separate"/>
      </w:r>
      <w:r>
        <w:t>176</w:t>
      </w:r>
      <w:r>
        <w:fldChar w:fldCharType="end"/>
      </w:r>
    </w:p>
    <w:p w14:paraId="472157E2" w14:textId="08E6349A" w:rsidR="00A87770" w:rsidRDefault="00A87770">
      <w:pPr>
        <w:pStyle w:val="TOC3"/>
        <w:rPr>
          <w:rFonts w:asciiTheme="minorHAnsi" w:eastAsiaTheme="minorEastAsia" w:hAnsiTheme="minorHAnsi" w:cstheme="minorBidi"/>
          <w:sz w:val="22"/>
          <w:szCs w:val="22"/>
          <w:lang w:val="en-US"/>
        </w:rPr>
      </w:pPr>
      <w:r>
        <w:t>C.3.2.1</w:t>
      </w:r>
      <w:r>
        <w:rPr>
          <w:rFonts w:asciiTheme="minorHAnsi" w:eastAsiaTheme="minorEastAsia" w:hAnsiTheme="minorHAnsi" w:cstheme="minorBidi"/>
          <w:sz w:val="22"/>
          <w:szCs w:val="22"/>
          <w:lang w:val="en-US"/>
        </w:rPr>
        <w:tab/>
      </w:r>
      <w:r>
        <w:t>HDR Candidate Test Sequences</w:t>
      </w:r>
      <w:r>
        <w:tab/>
      </w:r>
      <w:r>
        <w:fldChar w:fldCharType="begin"/>
      </w:r>
      <w:r>
        <w:instrText xml:space="preserve"> PAGEREF _Toc96545342 \h </w:instrText>
      </w:r>
      <w:r>
        <w:fldChar w:fldCharType="separate"/>
      </w:r>
      <w:r>
        <w:t>176</w:t>
      </w:r>
      <w:r>
        <w:fldChar w:fldCharType="end"/>
      </w:r>
    </w:p>
    <w:p w14:paraId="6535557C" w14:textId="6FAB7B76" w:rsidR="00A87770" w:rsidRDefault="00A87770">
      <w:pPr>
        <w:pStyle w:val="TOC4"/>
        <w:rPr>
          <w:rFonts w:asciiTheme="minorHAnsi" w:eastAsiaTheme="minorEastAsia" w:hAnsiTheme="minorHAnsi" w:cstheme="minorBidi"/>
          <w:sz w:val="22"/>
          <w:szCs w:val="22"/>
          <w:lang w:val="en-US"/>
        </w:rPr>
      </w:pPr>
      <w:r>
        <w:t>C.3.2.1.1</w:t>
      </w:r>
      <w:r>
        <w:rPr>
          <w:rFonts w:asciiTheme="minorHAnsi" w:eastAsiaTheme="minorEastAsia" w:hAnsiTheme="minorHAnsi" w:cstheme="minorBidi"/>
          <w:sz w:val="22"/>
          <w:szCs w:val="22"/>
          <w:lang w:val="en-US"/>
        </w:rPr>
        <w:tab/>
      </w:r>
      <w:r>
        <w:t>Introduction</w:t>
      </w:r>
      <w:r>
        <w:tab/>
      </w:r>
      <w:r>
        <w:fldChar w:fldCharType="begin"/>
      </w:r>
      <w:r>
        <w:instrText xml:space="preserve"> PAGEREF _Toc96545343 \h </w:instrText>
      </w:r>
      <w:r>
        <w:fldChar w:fldCharType="separate"/>
      </w:r>
      <w:r>
        <w:t>176</w:t>
      </w:r>
      <w:r>
        <w:fldChar w:fldCharType="end"/>
      </w:r>
    </w:p>
    <w:p w14:paraId="4A1D74D3" w14:textId="48E72F84" w:rsidR="00A87770" w:rsidRDefault="00A87770">
      <w:pPr>
        <w:pStyle w:val="TOC4"/>
        <w:rPr>
          <w:rFonts w:asciiTheme="minorHAnsi" w:eastAsiaTheme="minorEastAsia" w:hAnsiTheme="minorHAnsi" w:cstheme="minorBidi"/>
          <w:sz w:val="22"/>
          <w:szCs w:val="22"/>
          <w:lang w:val="en-US"/>
        </w:rPr>
      </w:pPr>
      <w:r>
        <w:t>C.3.2.1.2</w:t>
      </w:r>
      <w:r>
        <w:rPr>
          <w:rFonts w:asciiTheme="minorHAnsi" w:eastAsiaTheme="minorEastAsia" w:hAnsiTheme="minorHAnsi" w:cstheme="minorBidi"/>
          <w:sz w:val="22"/>
          <w:szCs w:val="22"/>
          <w:lang w:val="en-US"/>
        </w:rPr>
        <w:tab/>
      </w:r>
      <w:r>
        <w:t>AOM Sequences</w:t>
      </w:r>
      <w:r>
        <w:tab/>
      </w:r>
      <w:r>
        <w:fldChar w:fldCharType="begin"/>
      </w:r>
      <w:r>
        <w:instrText xml:space="preserve"> PAGEREF _Toc96545344 \h </w:instrText>
      </w:r>
      <w:r>
        <w:fldChar w:fldCharType="separate"/>
      </w:r>
      <w:r>
        <w:t>176</w:t>
      </w:r>
      <w:r>
        <w:fldChar w:fldCharType="end"/>
      </w:r>
    </w:p>
    <w:p w14:paraId="6717A961" w14:textId="334C0B74" w:rsidR="00A87770" w:rsidRDefault="00A87770">
      <w:pPr>
        <w:pStyle w:val="TOC4"/>
        <w:rPr>
          <w:rFonts w:asciiTheme="minorHAnsi" w:eastAsiaTheme="minorEastAsia" w:hAnsiTheme="minorHAnsi" w:cstheme="minorBidi"/>
          <w:sz w:val="22"/>
          <w:szCs w:val="22"/>
          <w:lang w:val="en-US"/>
        </w:rPr>
      </w:pPr>
      <w:r w:rsidRPr="009757A8">
        <w:rPr>
          <w:lang w:val="en-US"/>
        </w:rPr>
        <w:t>C.3.2.1.3</w:t>
      </w:r>
      <w:r>
        <w:rPr>
          <w:rFonts w:asciiTheme="minorHAnsi" w:eastAsiaTheme="minorEastAsia" w:hAnsiTheme="minorHAnsi" w:cstheme="minorBidi"/>
          <w:sz w:val="22"/>
          <w:szCs w:val="22"/>
          <w:lang w:val="en-US"/>
        </w:rPr>
        <w:tab/>
      </w:r>
      <w:r w:rsidRPr="009757A8">
        <w:rPr>
          <w:lang w:val="en-US"/>
        </w:rPr>
        <w:t>CableLabs Sequences</w:t>
      </w:r>
      <w:r>
        <w:tab/>
      </w:r>
      <w:r>
        <w:fldChar w:fldCharType="begin"/>
      </w:r>
      <w:r>
        <w:instrText xml:space="preserve"> PAGEREF _Toc96545345 \h </w:instrText>
      </w:r>
      <w:r>
        <w:fldChar w:fldCharType="separate"/>
      </w:r>
      <w:r>
        <w:t>177</w:t>
      </w:r>
      <w:r>
        <w:fldChar w:fldCharType="end"/>
      </w:r>
    </w:p>
    <w:p w14:paraId="11C9C934" w14:textId="5F44A2D5" w:rsidR="00A87770" w:rsidRDefault="00A87770">
      <w:pPr>
        <w:pStyle w:val="TOC3"/>
        <w:rPr>
          <w:rFonts w:asciiTheme="minorHAnsi" w:eastAsiaTheme="minorEastAsia" w:hAnsiTheme="minorHAnsi" w:cstheme="minorBidi"/>
          <w:sz w:val="22"/>
          <w:szCs w:val="22"/>
          <w:lang w:val="en-US"/>
        </w:rPr>
      </w:pPr>
      <w:r>
        <w:t>C.3.2.2</w:t>
      </w:r>
      <w:r>
        <w:rPr>
          <w:rFonts w:asciiTheme="minorHAnsi" w:eastAsiaTheme="minorEastAsia" w:hAnsiTheme="minorHAnsi" w:cstheme="minorBidi"/>
          <w:sz w:val="22"/>
          <w:szCs w:val="22"/>
          <w:lang w:val="en-US"/>
        </w:rPr>
        <w:tab/>
      </w:r>
      <w:r>
        <w:t>Selected Test Sequences</w:t>
      </w:r>
      <w:r>
        <w:tab/>
      </w:r>
      <w:r>
        <w:fldChar w:fldCharType="begin"/>
      </w:r>
      <w:r>
        <w:instrText xml:space="preserve"> PAGEREF _Toc96545346 \h </w:instrText>
      </w:r>
      <w:r>
        <w:fldChar w:fldCharType="separate"/>
      </w:r>
      <w:r>
        <w:t>178</w:t>
      </w:r>
      <w:r>
        <w:fldChar w:fldCharType="end"/>
      </w:r>
    </w:p>
    <w:p w14:paraId="05389700" w14:textId="43A1B242" w:rsidR="00A87770" w:rsidRDefault="00A87770">
      <w:pPr>
        <w:pStyle w:val="TOC4"/>
        <w:rPr>
          <w:rFonts w:asciiTheme="minorHAnsi" w:eastAsiaTheme="minorEastAsia" w:hAnsiTheme="minorHAnsi" w:cstheme="minorBidi"/>
          <w:sz w:val="22"/>
          <w:szCs w:val="22"/>
          <w:lang w:val="en-US"/>
        </w:rPr>
      </w:pPr>
      <w:r>
        <w:t>C.3.2.2.1</w:t>
      </w:r>
      <w:r>
        <w:rPr>
          <w:rFonts w:asciiTheme="minorHAnsi" w:eastAsiaTheme="minorEastAsia" w:hAnsiTheme="minorHAnsi" w:cstheme="minorBidi"/>
          <w:sz w:val="22"/>
          <w:szCs w:val="22"/>
          <w:lang w:val="en-US"/>
        </w:rPr>
        <w:tab/>
      </w:r>
      <w:r>
        <w:t>Introduction</w:t>
      </w:r>
      <w:r>
        <w:tab/>
      </w:r>
      <w:r>
        <w:fldChar w:fldCharType="begin"/>
      </w:r>
      <w:r>
        <w:instrText xml:space="preserve"> PAGEREF _Toc96545347 \h </w:instrText>
      </w:r>
      <w:r>
        <w:fldChar w:fldCharType="separate"/>
      </w:r>
      <w:r>
        <w:t>178</w:t>
      </w:r>
      <w:r>
        <w:fldChar w:fldCharType="end"/>
      </w:r>
    </w:p>
    <w:p w14:paraId="67059CEF" w14:textId="01C70DDA" w:rsidR="00A87770" w:rsidRDefault="00A87770">
      <w:pPr>
        <w:pStyle w:val="TOC4"/>
        <w:rPr>
          <w:rFonts w:asciiTheme="minorHAnsi" w:eastAsiaTheme="minorEastAsia" w:hAnsiTheme="minorHAnsi" w:cstheme="minorBidi"/>
          <w:sz w:val="22"/>
          <w:szCs w:val="22"/>
          <w:lang w:val="en-US"/>
        </w:rPr>
      </w:pPr>
      <w:r>
        <w:t>C.3.2.2.2</w:t>
      </w:r>
      <w:r>
        <w:rPr>
          <w:rFonts w:asciiTheme="minorHAnsi" w:eastAsiaTheme="minorEastAsia" w:hAnsiTheme="minorHAnsi" w:cstheme="minorBidi"/>
          <w:sz w:val="22"/>
          <w:szCs w:val="22"/>
          <w:lang w:val="en-US"/>
        </w:rPr>
        <w:tab/>
      </w:r>
      <w:r>
        <w:t>x265 Encoding</w:t>
      </w:r>
      <w:r>
        <w:tab/>
      </w:r>
      <w:r>
        <w:fldChar w:fldCharType="begin"/>
      </w:r>
      <w:r>
        <w:instrText xml:space="preserve"> PAGEREF _Toc96545348 \h </w:instrText>
      </w:r>
      <w:r>
        <w:fldChar w:fldCharType="separate"/>
      </w:r>
      <w:r>
        <w:t>178</w:t>
      </w:r>
      <w:r>
        <w:fldChar w:fldCharType="end"/>
      </w:r>
    </w:p>
    <w:p w14:paraId="5D627708" w14:textId="6C158D3E" w:rsidR="00A87770" w:rsidRDefault="00A87770">
      <w:pPr>
        <w:pStyle w:val="TOC4"/>
        <w:rPr>
          <w:rFonts w:asciiTheme="minorHAnsi" w:eastAsiaTheme="minorEastAsia" w:hAnsiTheme="minorHAnsi" w:cstheme="minorBidi"/>
          <w:sz w:val="22"/>
          <w:szCs w:val="22"/>
          <w:lang w:val="en-US"/>
        </w:rPr>
      </w:pPr>
      <w:r w:rsidRPr="009757A8">
        <w:rPr>
          <w:lang w:val="en-US"/>
        </w:rPr>
        <w:t>C.3.2.2.3</w:t>
      </w:r>
      <w:r>
        <w:rPr>
          <w:rFonts w:asciiTheme="minorHAnsi" w:eastAsiaTheme="minorEastAsia" w:hAnsiTheme="minorHAnsi" w:cstheme="minorBidi"/>
          <w:sz w:val="22"/>
          <w:szCs w:val="22"/>
          <w:lang w:val="en-US"/>
        </w:rPr>
        <w:tab/>
      </w:r>
      <w:r w:rsidRPr="009757A8">
        <w:rPr>
          <w:lang w:val="en-US"/>
        </w:rPr>
        <w:t>SI-TI Metrics</w:t>
      </w:r>
      <w:r>
        <w:tab/>
      </w:r>
      <w:r>
        <w:fldChar w:fldCharType="begin"/>
      </w:r>
      <w:r>
        <w:instrText xml:space="preserve"> PAGEREF _Toc96545349 \h </w:instrText>
      </w:r>
      <w:r>
        <w:fldChar w:fldCharType="separate"/>
      </w:r>
      <w:r>
        <w:t>181</w:t>
      </w:r>
      <w:r>
        <w:fldChar w:fldCharType="end"/>
      </w:r>
    </w:p>
    <w:p w14:paraId="257D5190" w14:textId="536A66BB" w:rsidR="00A87770" w:rsidRDefault="00A87770">
      <w:pPr>
        <w:pStyle w:val="TOC4"/>
        <w:rPr>
          <w:rFonts w:asciiTheme="minorHAnsi" w:eastAsiaTheme="minorEastAsia" w:hAnsiTheme="minorHAnsi" w:cstheme="minorBidi"/>
          <w:sz w:val="22"/>
          <w:szCs w:val="22"/>
          <w:lang w:val="en-US"/>
        </w:rPr>
      </w:pPr>
      <w:r w:rsidRPr="009757A8">
        <w:rPr>
          <w:lang w:val="en-US"/>
        </w:rPr>
        <w:t>C.3.2.2.4</w:t>
      </w:r>
      <w:r>
        <w:rPr>
          <w:rFonts w:asciiTheme="minorHAnsi" w:eastAsiaTheme="minorEastAsia" w:hAnsiTheme="minorHAnsi" w:cstheme="minorBidi"/>
          <w:sz w:val="22"/>
          <w:szCs w:val="22"/>
          <w:lang w:val="en-US"/>
        </w:rPr>
        <w:tab/>
      </w:r>
      <w:r w:rsidRPr="009757A8">
        <w:rPr>
          <w:lang w:val="en-US"/>
        </w:rPr>
        <w:t>Codewords distribution</w:t>
      </w:r>
      <w:r>
        <w:tab/>
      </w:r>
      <w:r>
        <w:fldChar w:fldCharType="begin"/>
      </w:r>
      <w:r>
        <w:instrText xml:space="preserve"> PAGEREF _Toc96545350 \h </w:instrText>
      </w:r>
      <w:r>
        <w:fldChar w:fldCharType="separate"/>
      </w:r>
      <w:r>
        <w:t>183</w:t>
      </w:r>
      <w:r>
        <w:fldChar w:fldCharType="end"/>
      </w:r>
    </w:p>
    <w:p w14:paraId="53AECB1E" w14:textId="73492C6F" w:rsidR="00A87770" w:rsidRDefault="00A87770">
      <w:pPr>
        <w:pStyle w:val="TOC4"/>
        <w:rPr>
          <w:rFonts w:asciiTheme="minorHAnsi" w:eastAsiaTheme="minorEastAsia" w:hAnsiTheme="minorHAnsi" w:cstheme="minorBidi"/>
          <w:sz w:val="22"/>
          <w:szCs w:val="22"/>
          <w:lang w:val="en-US"/>
        </w:rPr>
      </w:pPr>
      <w:r w:rsidRPr="009757A8">
        <w:rPr>
          <w:lang w:val="en-US"/>
        </w:rPr>
        <w:t>C.3.2.2.5</w:t>
      </w:r>
      <w:r>
        <w:rPr>
          <w:rFonts w:asciiTheme="minorHAnsi" w:eastAsiaTheme="minorEastAsia" w:hAnsiTheme="minorHAnsi" w:cstheme="minorBidi"/>
          <w:sz w:val="22"/>
          <w:szCs w:val="22"/>
          <w:lang w:val="en-US"/>
        </w:rPr>
        <w:tab/>
      </w:r>
      <w:r w:rsidRPr="009757A8">
        <w:rPr>
          <w:lang w:val="en-US"/>
        </w:rPr>
        <w:t>HDR Sequence Selection</w:t>
      </w:r>
      <w:r>
        <w:tab/>
      </w:r>
      <w:r>
        <w:fldChar w:fldCharType="begin"/>
      </w:r>
      <w:r>
        <w:instrText xml:space="preserve"> PAGEREF _Toc96545351 \h </w:instrText>
      </w:r>
      <w:r>
        <w:fldChar w:fldCharType="separate"/>
      </w:r>
      <w:r>
        <w:t>186</w:t>
      </w:r>
      <w:r>
        <w:fldChar w:fldCharType="end"/>
      </w:r>
    </w:p>
    <w:p w14:paraId="73B31483" w14:textId="0DAA880A" w:rsidR="00A87770" w:rsidRDefault="00A87770">
      <w:pPr>
        <w:pStyle w:val="TOC3"/>
        <w:rPr>
          <w:rFonts w:asciiTheme="minorHAnsi" w:eastAsiaTheme="minorEastAsia" w:hAnsiTheme="minorHAnsi" w:cstheme="minorBidi"/>
          <w:sz w:val="22"/>
          <w:szCs w:val="22"/>
          <w:lang w:val="en-US"/>
        </w:rPr>
      </w:pPr>
      <w:r>
        <w:t>C.3.2.3</w:t>
      </w:r>
      <w:r>
        <w:rPr>
          <w:rFonts w:asciiTheme="minorHAnsi" w:eastAsiaTheme="minorEastAsia" w:hAnsiTheme="minorHAnsi" w:cstheme="minorBidi"/>
          <w:sz w:val="22"/>
          <w:szCs w:val="22"/>
          <w:lang w:val="en-US"/>
        </w:rPr>
        <w:tab/>
      </w:r>
      <w:r>
        <w:t>Selected Sequences</w:t>
      </w:r>
      <w:r>
        <w:tab/>
      </w:r>
      <w:r>
        <w:fldChar w:fldCharType="begin"/>
      </w:r>
      <w:r>
        <w:instrText xml:space="preserve"> PAGEREF _Toc96545352 \h </w:instrText>
      </w:r>
      <w:r>
        <w:fldChar w:fldCharType="separate"/>
      </w:r>
      <w:r>
        <w:t>188</w:t>
      </w:r>
      <w:r>
        <w:fldChar w:fldCharType="end"/>
      </w:r>
    </w:p>
    <w:p w14:paraId="3826E4E5" w14:textId="056EDEF5" w:rsidR="00A87770" w:rsidRDefault="00A87770">
      <w:pPr>
        <w:pStyle w:val="TOC4"/>
        <w:rPr>
          <w:rFonts w:asciiTheme="minorHAnsi" w:eastAsiaTheme="minorEastAsia" w:hAnsiTheme="minorHAnsi" w:cstheme="minorBidi"/>
          <w:sz w:val="22"/>
          <w:szCs w:val="22"/>
          <w:lang w:val="en-US"/>
        </w:rPr>
      </w:pPr>
      <w:r>
        <w:t>C.3.2.3.1</w:t>
      </w:r>
      <w:r>
        <w:rPr>
          <w:rFonts w:asciiTheme="minorHAnsi" w:eastAsiaTheme="minorEastAsia" w:hAnsiTheme="minorHAnsi" w:cstheme="minorBidi"/>
          <w:sz w:val="22"/>
          <w:szCs w:val="22"/>
          <w:lang w:val="en-US"/>
        </w:rPr>
        <w:tab/>
      </w:r>
      <w:r>
        <w:t>Life Untouched</w:t>
      </w:r>
      <w:r>
        <w:tab/>
      </w:r>
      <w:r>
        <w:fldChar w:fldCharType="begin"/>
      </w:r>
      <w:r>
        <w:instrText xml:space="preserve"> PAGEREF _Toc96545353 \h </w:instrText>
      </w:r>
      <w:r>
        <w:fldChar w:fldCharType="separate"/>
      </w:r>
      <w:r>
        <w:t>188</w:t>
      </w:r>
      <w:r>
        <w:fldChar w:fldCharType="end"/>
      </w:r>
    </w:p>
    <w:p w14:paraId="4727F00B" w14:textId="683A80DC" w:rsidR="00A87770" w:rsidRDefault="00A87770">
      <w:pPr>
        <w:pStyle w:val="TOC4"/>
        <w:rPr>
          <w:rFonts w:asciiTheme="minorHAnsi" w:eastAsiaTheme="minorEastAsia" w:hAnsiTheme="minorHAnsi" w:cstheme="minorBidi"/>
          <w:sz w:val="22"/>
          <w:szCs w:val="22"/>
          <w:lang w:val="en-US"/>
        </w:rPr>
      </w:pPr>
      <w:r>
        <w:t>C.3.2.3.2</w:t>
      </w:r>
      <w:r>
        <w:rPr>
          <w:rFonts w:asciiTheme="minorHAnsi" w:eastAsiaTheme="minorEastAsia" w:hAnsiTheme="minorHAnsi" w:cstheme="minorBidi"/>
          <w:sz w:val="22"/>
          <w:szCs w:val="22"/>
          <w:lang w:val="en-US"/>
        </w:rPr>
        <w:tab/>
      </w:r>
      <w:r>
        <w:t>Meridian</w:t>
      </w:r>
      <w:r>
        <w:tab/>
      </w:r>
      <w:r>
        <w:fldChar w:fldCharType="begin"/>
      </w:r>
      <w:r>
        <w:instrText xml:space="preserve"> PAGEREF _Toc96545354 \h </w:instrText>
      </w:r>
      <w:r>
        <w:fldChar w:fldCharType="separate"/>
      </w:r>
      <w:r>
        <w:t>189</w:t>
      </w:r>
      <w:r>
        <w:fldChar w:fldCharType="end"/>
      </w:r>
    </w:p>
    <w:p w14:paraId="6230C171" w14:textId="6737F70E" w:rsidR="00A87770" w:rsidRDefault="00A87770">
      <w:pPr>
        <w:pStyle w:val="TOC4"/>
        <w:rPr>
          <w:rFonts w:asciiTheme="minorHAnsi" w:eastAsiaTheme="minorEastAsia" w:hAnsiTheme="minorHAnsi" w:cstheme="minorBidi"/>
          <w:sz w:val="22"/>
          <w:szCs w:val="22"/>
          <w:lang w:val="en-US"/>
        </w:rPr>
      </w:pPr>
      <w:r>
        <w:t>C.3.2.3.3</w:t>
      </w:r>
      <w:r>
        <w:rPr>
          <w:rFonts w:asciiTheme="minorHAnsi" w:eastAsiaTheme="minorEastAsia" w:hAnsiTheme="minorHAnsi" w:cstheme="minorBidi"/>
          <w:sz w:val="22"/>
          <w:szCs w:val="22"/>
          <w:lang w:val="en-US"/>
        </w:rPr>
        <w:tab/>
      </w:r>
      <w:r>
        <w:t>Sol Levante</w:t>
      </w:r>
      <w:r>
        <w:tab/>
      </w:r>
      <w:r>
        <w:fldChar w:fldCharType="begin"/>
      </w:r>
      <w:r>
        <w:instrText xml:space="preserve"> PAGEREF _Toc96545355 \h </w:instrText>
      </w:r>
      <w:r>
        <w:fldChar w:fldCharType="separate"/>
      </w:r>
      <w:r>
        <w:t>190</w:t>
      </w:r>
      <w:r>
        <w:fldChar w:fldCharType="end"/>
      </w:r>
    </w:p>
    <w:p w14:paraId="0379F807" w14:textId="2647E53A" w:rsidR="00A87770" w:rsidRDefault="00A87770">
      <w:pPr>
        <w:pStyle w:val="TOC4"/>
        <w:rPr>
          <w:rFonts w:asciiTheme="minorHAnsi" w:eastAsiaTheme="minorEastAsia" w:hAnsiTheme="minorHAnsi" w:cstheme="minorBidi"/>
          <w:sz w:val="22"/>
          <w:szCs w:val="22"/>
          <w:lang w:val="en-US"/>
        </w:rPr>
      </w:pPr>
      <w:r>
        <w:t>C.3.2.3.4</w:t>
      </w:r>
      <w:r>
        <w:rPr>
          <w:rFonts w:asciiTheme="minorHAnsi" w:eastAsiaTheme="minorEastAsia" w:hAnsiTheme="minorHAnsi" w:cstheme="minorBidi"/>
          <w:sz w:val="22"/>
          <w:szCs w:val="22"/>
          <w:lang w:val="en-US"/>
        </w:rPr>
        <w:tab/>
      </w:r>
      <w:r>
        <w:t>Cosmos</w:t>
      </w:r>
      <w:r>
        <w:tab/>
      </w:r>
      <w:r>
        <w:fldChar w:fldCharType="begin"/>
      </w:r>
      <w:r>
        <w:instrText xml:space="preserve"> PAGEREF _Toc96545356 \h </w:instrText>
      </w:r>
      <w:r>
        <w:fldChar w:fldCharType="separate"/>
      </w:r>
      <w:r>
        <w:t>191</w:t>
      </w:r>
      <w:r>
        <w:fldChar w:fldCharType="end"/>
      </w:r>
    </w:p>
    <w:p w14:paraId="792CCE33" w14:textId="3A634817" w:rsidR="00A87770" w:rsidRDefault="00A87770">
      <w:pPr>
        <w:pStyle w:val="TOC4"/>
        <w:rPr>
          <w:rFonts w:asciiTheme="minorHAnsi" w:eastAsiaTheme="minorEastAsia" w:hAnsiTheme="minorHAnsi" w:cstheme="minorBidi"/>
          <w:sz w:val="22"/>
          <w:szCs w:val="22"/>
          <w:lang w:val="en-US"/>
        </w:rPr>
      </w:pPr>
      <w:r>
        <w:t>C.3.2.3.5</w:t>
      </w:r>
      <w:r>
        <w:rPr>
          <w:rFonts w:asciiTheme="minorHAnsi" w:eastAsiaTheme="minorEastAsia" w:hAnsiTheme="minorHAnsi" w:cstheme="minorBidi"/>
          <w:sz w:val="22"/>
          <w:szCs w:val="22"/>
          <w:lang w:val="en-US"/>
        </w:rPr>
        <w:tab/>
      </w:r>
      <w:r>
        <w:t>Elevator</w:t>
      </w:r>
      <w:r>
        <w:tab/>
      </w:r>
      <w:r>
        <w:fldChar w:fldCharType="begin"/>
      </w:r>
      <w:r>
        <w:instrText xml:space="preserve"> PAGEREF _Toc96545357 \h </w:instrText>
      </w:r>
      <w:r>
        <w:fldChar w:fldCharType="separate"/>
      </w:r>
      <w:r>
        <w:t>192</w:t>
      </w:r>
      <w:r>
        <w:fldChar w:fldCharType="end"/>
      </w:r>
    </w:p>
    <w:p w14:paraId="46EF7A6E" w14:textId="2D16027C" w:rsidR="00A87770" w:rsidRDefault="00A87770">
      <w:pPr>
        <w:pStyle w:val="TOC4"/>
        <w:rPr>
          <w:rFonts w:asciiTheme="minorHAnsi" w:eastAsiaTheme="minorEastAsia" w:hAnsiTheme="minorHAnsi" w:cstheme="minorBidi"/>
          <w:sz w:val="22"/>
          <w:szCs w:val="22"/>
          <w:lang w:val="en-US"/>
        </w:rPr>
      </w:pPr>
      <w:r>
        <w:t>C.3.2.3.6</w:t>
      </w:r>
      <w:r>
        <w:rPr>
          <w:rFonts w:asciiTheme="minorHAnsi" w:eastAsiaTheme="minorEastAsia" w:hAnsiTheme="minorHAnsi" w:cstheme="minorBidi"/>
          <w:sz w:val="22"/>
          <w:szCs w:val="22"/>
          <w:lang w:val="en-US"/>
        </w:rPr>
        <w:tab/>
      </w:r>
      <w:r>
        <w:t>Sparks</w:t>
      </w:r>
      <w:r>
        <w:tab/>
      </w:r>
      <w:r>
        <w:fldChar w:fldCharType="begin"/>
      </w:r>
      <w:r>
        <w:instrText xml:space="preserve"> PAGEREF _Toc96545358 \h </w:instrText>
      </w:r>
      <w:r>
        <w:fldChar w:fldCharType="separate"/>
      </w:r>
      <w:r>
        <w:t>193</w:t>
      </w:r>
      <w:r>
        <w:fldChar w:fldCharType="end"/>
      </w:r>
    </w:p>
    <w:p w14:paraId="6C38AA32" w14:textId="7D5042D7" w:rsidR="00A87770" w:rsidRDefault="00A87770">
      <w:pPr>
        <w:pStyle w:val="TOC4"/>
        <w:rPr>
          <w:rFonts w:asciiTheme="minorHAnsi" w:eastAsiaTheme="minorEastAsia" w:hAnsiTheme="minorHAnsi" w:cstheme="minorBidi"/>
          <w:sz w:val="22"/>
          <w:szCs w:val="22"/>
          <w:lang w:val="en-US"/>
        </w:rPr>
      </w:pPr>
      <w:r>
        <w:t>C.3.2.3.7</w:t>
      </w:r>
      <w:r>
        <w:rPr>
          <w:rFonts w:asciiTheme="minorHAnsi" w:eastAsiaTheme="minorEastAsia" w:hAnsiTheme="minorHAnsi" w:cstheme="minorBidi"/>
          <w:sz w:val="22"/>
          <w:szCs w:val="22"/>
          <w:lang w:val="en-US"/>
        </w:rPr>
        <w:tab/>
      </w:r>
      <w:r>
        <w:t>Nocturne</w:t>
      </w:r>
      <w:r>
        <w:tab/>
      </w:r>
      <w:r>
        <w:fldChar w:fldCharType="begin"/>
      </w:r>
      <w:r>
        <w:instrText xml:space="preserve"> PAGEREF _Toc96545359 \h </w:instrText>
      </w:r>
      <w:r>
        <w:fldChar w:fldCharType="separate"/>
      </w:r>
      <w:r>
        <w:t>194</w:t>
      </w:r>
      <w:r>
        <w:fldChar w:fldCharType="end"/>
      </w:r>
    </w:p>
    <w:p w14:paraId="54E63101" w14:textId="5CBCB297" w:rsidR="00A87770" w:rsidRDefault="00A87770">
      <w:pPr>
        <w:pStyle w:val="TOC2"/>
        <w:rPr>
          <w:rFonts w:asciiTheme="minorHAnsi" w:eastAsiaTheme="minorEastAsia" w:hAnsiTheme="minorHAnsi" w:cstheme="minorBidi"/>
          <w:sz w:val="22"/>
          <w:szCs w:val="22"/>
          <w:lang w:val="en-US"/>
        </w:rPr>
      </w:pPr>
      <w:r>
        <w:t xml:space="preserve">C.3.3 </w:t>
      </w:r>
      <w:r>
        <w:rPr>
          <w:rFonts w:asciiTheme="minorHAnsi" w:eastAsiaTheme="minorEastAsia" w:hAnsiTheme="minorHAnsi" w:cstheme="minorBidi"/>
          <w:sz w:val="22"/>
          <w:szCs w:val="22"/>
          <w:lang w:val="en-US"/>
        </w:rPr>
        <w:tab/>
      </w:r>
      <w:r>
        <w:t>HFR Category</w:t>
      </w:r>
      <w:r>
        <w:tab/>
      </w:r>
      <w:r>
        <w:fldChar w:fldCharType="begin"/>
      </w:r>
      <w:r>
        <w:instrText xml:space="preserve"> PAGEREF _Toc96545360 \h </w:instrText>
      </w:r>
      <w:r>
        <w:fldChar w:fldCharType="separate"/>
      </w:r>
      <w:r>
        <w:t>195</w:t>
      </w:r>
      <w:r>
        <w:fldChar w:fldCharType="end"/>
      </w:r>
    </w:p>
    <w:p w14:paraId="1DF2E27C" w14:textId="3D4B671E" w:rsidR="00A87770" w:rsidRDefault="00A87770">
      <w:pPr>
        <w:pStyle w:val="TOC1"/>
        <w:rPr>
          <w:rFonts w:asciiTheme="minorHAnsi" w:eastAsiaTheme="minorEastAsia" w:hAnsiTheme="minorHAnsi" w:cstheme="minorBidi"/>
          <w:szCs w:val="22"/>
          <w:lang w:val="en-US"/>
        </w:rPr>
      </w:pPr>
      <w:r>
        <w:t>C.4</w:t>
      </w:r>
      <w:r>
        <w:rPr>
          <w:rFonts w:asciiTheme="minorHAnsi" w:eastAsiaTheme="minorEastAsia" w:hAnsiTheme="minorHAnsi" w:cstheme="minorBidi"/>
          <w:szCs w:val="22"/>
          <w:lang w:val="en-US"/>
        </w:rPr>
        <w:tab/>
      </w:r>
      <w:r>
        <w:t xml:space="preserve"> HD Test Sequences</w:t>
      </w:r>
      <w:r>
        <w:tab/>
      </w:r>
      <w:r>
        <w:fldChar w:fldCharType="begin"/>
      </w:r>
      <w:r>
        <w:instrText xml:space="preserve"> PAGEREF _Toc96545361 \h </w:instrText>
      </w:r>
      <w:r>
        <w:fldChar w:fldCharType="separate"/>
      </w:r>
      <w:r>
        <w:t>195</w:t>
      </w:r>
      <w:r>
        <w:fldChar w:fldCharType="end"/>
      </w:r>
    </w:p>
    <w:p w14:paraId="09E770D6" w14:textId="0A54AA90" w:rsidR="00A87770" w:rsidRDefault="00A87770">
      <w:pPr>
        <w:pStyle w:val="TOC2"/>
        <w:rPr>
          <w:rFonts w:asciiTheme="minorHAnsi" w:eastAsiaTheme="minorEastAsia" w:hAnsiTheme="minorHAnsi" w:cstheme="minorBidi"/>
          <w:sz w:val="22"/>
          <w:szCs w:val="22"/>
          <w:lang w:val="en-US"/>
        </w:rPr>
      </w:pPr>
      <w:r>
        <w:t xml:space="preserve">C.4.1 </w:t>
      </w:r>
      <w:r>
        <w:rPr>
          <w:rFonts w:asciiTheme="minorHAnsi" w:eastAsiaTheme="minorEastAsia" w:hAnsiTheme="minorHAnsi" w:cstheme="minorBidi"/>
          <w:sz w:val="22"/>
          <w:szCs w:val="22"/>
          <w:lang w:val="en-US"/>
        </w:rPr>
        <w:tab/>
      </w:r>
      <w:r>
        <w:t>Overview</w:t>
      </w:r>
      <w:r>
        <w:tab/>
      </w:r>
      <w:r>
        <w:fldChar w:fldCharType="begin"/>
      </w:r>
      <w:r>
        <w:instrText xml:space="preserve"> PAGEREF _Toc96545362 \h </w:instrText>
      </w:r>
      <w:r>
        <w:fldChar w:fldCharType="separate"/>
      </w:r>
      <w:r>
        <w:t>195</w:t>
      </w:r>
      <w:r>
        <w:fldChar w:fldCharType="end"/>
      </w:r>
    </w:p>
    <w:p w14:paraId="0EE087A7" w14:textId="7D034C0D" w:rsidR="00A87770" w:rsidRDefault="00A87770">
      <w:pPr>
        <w:pStyle w:val="TOC1"/>
        <w:rPr>
          <w:rFonts w:asciiTheme="minorHAnsi" w:eastAsiaTheme="minorEastAsia" w:hAnsiTheme="minorHAnsi" w:cstheme="minorBidi"/>
          <w:szCs w:val="22"/>
          <w:lang w:val="en-US"/>
        </w:rPr>
      </w:pPr>
      <w:r>
        <w:t>C.5</w:t>
      </w:r>
      <w:r>
        <w:rPr>
          <w:rFonts w:asciiTheme="minorHAnsi" w:eastAsiaTheme="minorEastAsia" w:hAnsiTheme="minorHAnsi" w:cstheme="minorBidi"/>
          <w:szCs w:val="22"/>
          <w:lang w:val="en-US"/>
        </w:rPr>
        <w:tab/>
      </w:r>
      <w:r>
        <w:t xml:space="preserve"> Messaging Sequences</w:t>
      </w:r>
      <w:r>
        <w:tab/>
      </w:r>
      <w:r>
        <w:fldChar w:fldCharType="begin"/>
      </w:r>
      <w:r>
        <w:instrText xml:space="preserve"> PAGEREF _Toc96545363 \h </w:instrText>
      </w:r>
      <w:r>
        <w:fldChar w:fldCharType="separate"/>
      </w:r>
      <w:r>
        <w:t>196</w:t>
      </w:r>
      <w:r>
        <w:fldChar w:fldCharType="end"/>
      </w:r>
    </w:p>
    <w:p w14:paraId="56C0D733" w14:textId="63180D84" w:rsidR="00A87770" w:rsidRDefault="00A87770">
      <w:pPr>
        <w:pStyle w:val="TOC2"/>
        <w:rPr>
          <w:rFonts w:asciiTheme="minorHAnsi" w:eastAsiaTheme="minorEastAsia" w:hAnsiTheme="minorHAnsi" w:cstheme="minorBidi"/>
          <w:sz w:val="22"/>
          <w:szCs w:val="22"/>
          <w:lang w:val="en-US"/>
        </w:rPr>
      </w:pPr>
      <w:r>
        <w:t xml:space="preserve">C.5.1 </w:t>
      </w:r>
      <w:r>
        <w:rPr>
          <w:rFonts w:asciiTheme="minorHAnsi" w:eastAsiaTheme="minorEastAsia" w:hAnsiTheme="minorHAnsi" w:cstheme="minorBidi"/>
          <w:sz w:val="22"/>
          <w:szCs w:val="22"/>
          <w:lang w:val="en-US"/>
        </w:rPr>
        <w:tab/>
      </w:r>
      <w:r>
        <w:t>Overview</w:t>
      </w:r>
      <w:r>
        <w:tab/>
      </w:r>
      <w:r>
        <w:fldChar w:fldCharType="begin"/>
      </w:r>
      <w:r>
        <w:instrText xml:space="preserve"> PAGEREF _Toc96545364 \h </w:instrText>
      </w:r>
      <w:r>
        <w:fldChar w:fldCharType="separate"/>
      </w:r>
      <w:r>
        <w:t>196</w:t>
      </w:r>
      <w:r>
        <w:fldChar w:fldCharType="end"/>
      </w:r>
    </w:p>
    <w:p w14:paraId="3F0CAEF2" w14:textId="3F756CFF" w:rsidR="00A87770" w:rsidRDefault="00A87770">
      <w:pPr>
        <w:pStyle w:val="TOC3"/>
        <w:rPr>
          <w:rFonts w:asciiTheme="minorHAnsi" w:eastAsiaTheme="minorEastAsia" w:hAnsiTheme="minorHAnsi" w:cstheme="minorBidi"/>
          <w:sz w:val="22"/>
          <w:szCs w:val="22"/>
          <w:lang w:val="en-US"/>
        </w:rPr>
      </w:pPr>
      <w:r>
        <w:t>C.5.1.1</w:t>
      </w:r>
      <w:r>
        <w:rPr>
          <w:rFonts w:asciiTheme="minorHAnsi" w:eastAsiaTheme="minorEastAsia" w:hAnsiTheme="minorHAnsi" w:cstheme="minorBidi"/>
          <w:sz w:val="22"/>
          <w:szCs w:val="22"/>
          <w:lang w:val="en-US"/>
        </w:rPr>
        <w:tab/>
      </w:r>
      <w:r>
        <w:t>Candidate Sequences</w:t>
      </w:r>
      <w:r>
        <w:tab/>
      </w:r>
      <w:r>
        <w:fldChar w:fldCharType="begin"/>
      </w:r>
      <w:r>
        <w:instrText xml:space="preserve"> PAGEREF _Toc96545365 \h </w:instrText>
      </w:r>
      <w:r>
        <w:fldChar w:fldCharType="separate"/>
      </w:r>
      <w:r>
        <w:t>196</w:t>
      </w:r>
      <w:r>
        <w:fldChar w:fldCharType="end"/>
      </w:r>
    </w:p>
    <w:p w14:paraId="64A05793" w14:textId="1C370438" w:rsidR="00A87770" w:rsidRDefault="00A87770">
      <w:pPr>
        <w:pStyle w:val="TOC3"/>
        <w:rPr>
          <w:rFonts w:asciiTheme="minorHAnsi" w:eastAsiaTheme="minorEastAsia" w:hAnsiTheme="minorHAnsi" w:cstheme="minorBidi"/>
          <w:sz w:val="22"/>
          <w:szCs w:val="22"/>
          <w:lang w:val="en-US"/>
        </w:rPr>
      </w:pPr>
      <w:r>
        <w:t>C.5.1.2</w:t>
      </w:r>
      <w:r>
        <w:rPr>
          <w:rFonts w:asciiTheme="minorHAnsi" w:eastAsiaTheme="minorEastAsia" w:hAnsiTheme="minorHAnsi" w:cstheme="minorBidi"/>
          <w:sz w:val="22"/>
          <w:szCs w:val="22"/>
          <w:lang w:val="en-US"/>
        </w:rPr>
        <w:tab/>
      </w:r>
      <w:r>
        <w:t>x265 encodings</w:t>
      </w:r>
      <w:r>
        <w:tab/>
      </w:r>
      <w:r>
        <w:fldChar w:fldCharType="begin"/>
      </w:r>
      <w:r>
        <w:instrText xml:space="preserve"> PAGEREF _Toc96545366 \h </w:instrText>
      </w:r>
      <w:r>
        <w:fldChar w:fldCharType="separate"/>
      </w:r>
      <w:r>
        <w:t>196</w:t>
      </w:r>
      <w:r>
        <w:fldChar w:fldCharType="end"/>
      </w:r>
    </w:p>
    <w:p w14:paraId="764C7E30" w14:textId="51923974" w:rsidR="00A87770" w:rsidRDefault="00A87770">
      <w:pPr>
        <w:pStyle w:val="TOC2"/>
        <w:rPr>
          <w:rFonts w:asciiTheme="minorHAnsi" w:eastAsiaTheme="minorEastAsia" w:hAnsiTheme="minorHAnsi" w:cstheme="minorBidi"/>
          <w:sz w:val="22"/>
          <w:szCs w:val="22"/>
          <w:lang w:val="en-US"/>
        </w:rPr>
      </w:pPr>
      <w:r>
        <w:t>C.5.2</w:t>
      </w:r>
      <w:r>
        <w:rPr>
          <w:rFonts w:asciiTheme="minorHAnsi" w:eastAsiaTheme="minorEastAsia" w:hAnsiTheme="minorHAnsi" w:cstheme="minorBidi"/>
          <w:sz w:val="22"/>
          <w:szCs w:val="22"/>
          <w:lang w:val="en-US"/>
        </w:rPr>
        <w:tab/>
      </w:r>
      <w:r>
        <w:t>Powder</w:t>
      </w:r>
      <w:r>
        <w:tab/>
      </w:r>
      <w:r>
        <w:fldChar w:fldCharType="begin"/>
      </w:r>
      <w:r>
        <w:instrText xml:space="preserve"> PAGEREF _Toc96545367 \h </w:instrText>
      </w:r>
      <w:r>
        <w:fldChar w:fldCharType="separate"/>
      </w:r>
      <w:r>
        <w:t>197</w:t>
      </w:r>
      <w:r>
        <w:fldChar w:fldCharType="end"/>
      </w:r>
    </w:p>
    <w:p w14:paraId="6F91E4D5" w14:textId="43CAA96B" w:rsidR="00A87770" w:rsidRDefault="00A87770">
      <w:pPr>
        <w:pStyle w:val="TOC3"/>
        <w:rPr>
          <w:rFonts w:asciiTheme="minorHAnsi" w:eastAsiaTheme="minorEastAsia" w:hAnsiTheme="minorHAnsi" w:cstheme="minorBidi"/>
          <w:sz w:val="22"/>
          <w:szCs w:val="22"/>
          <w:lang w:val="en-US"/>
        </w:rPr>
      </w:pPr>
      <w:r w:rsidRPr="009757A8">
        <w:rPr>
          <w:lang w:val="en-US"/>
        </w:rPr>
        <w:t>C.5.2.1</w:t>
      </w:r>
      <w:r>
        <w:rPr>
          <w:rFonts w:asciiTheme="minorHAnsi" w:eastAsiaTheme="minorEastAsia" w:hAnsiTheme="minorHAnsi" w:cstheme="minorBidi"/>
          <w:sz w:val="22"/>
          <w:szCs w:val="22"/>
          <w:lang w:val="en-US"/>
        </w:rPr>
        <w:tab/>
      </w:r>
      <w:r w:rsidRPr="009757A8">
        <w:rPr>
          <w:lang w:val="en-US"/>
        </w:rPr>
        <w:t>Introduction</w:t>
      </w:r>
      <w:r>
        <w:tab/>
      </w:r>
      <w:r>
        <w:fldChar w:fldCharType="begin"/>
      </w:r>
      <w:r>
        <w:instrText xml:space="preserve"> PAGEREF _Toc96545368 \h </w:instrText>
      </w:r>
      <w:r>
        <w:fldChar w:fldCharType="separate"/>
      </w:r>
      <w:r>
        <w:t>197</w:t>
      </w:r>
      <w:r>
        <w:fldChar w:fldCharType="end"/>
      </w:r>
    </w:p>
    <w:p w14:paraId="4B04A0B6" w14:textId="087A2F69" w:rsidR="00A87770" w:rsidRDefault="00A87770">
      <w:pPr>
        <w:pStyle w:val="TOC3"/>
        <w:rPr>
          <w:rFonts w:asciiTheme="minorHAnsi" w:eastAsiaTheme="minorEastAsia" w:hAnsiTheme="minorHAnsi" w:cstheme="minorBidi"/>
          <w:sz w:val="22"/>
          <w:szCs w:val="22"/>
          <w:lang w:val="en-US"/>
        </w:rPr>
      </w:pPr>
      <w:r>
        <w:t>C.5.2.2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_Toc96545369 \h </w:instrText>
      </w:r>
      <w:r>
        <w:fldChar w:fldCharType="separate"/>
      </w:r>
      <w:r>
        <w:t>198</w:t>
      </w:r>
      <w:r>
        <w:fldChar w:fldCharType="end"/>
      </w:r>
    </w:p>
    <w:p w14:paraId="0B963E29" w14:textId="2D12A2CB" w:rsidR="00A87770" w:rsidRDefault="00A87770">
      <w:pPr>
        <w:pStyle w:val="TOC3"/>
        <w:rPr>
          <w:rFonts w:asciiTheme="minorHAnsi" w:eastAsiaTheme="minorEastAsia" w:hAnsiTheme="minorHAnsi" w:cstheme="minorBidi"/>
          <w:sz w:val="22"/>
          <w:szCs w:val="22"/>
          <w:lang w:val="en-US"/>
        </w:rPr>
      </w:pPr>
      <w:r>
        <w:t>C.5.2.3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_Toc96545370 \h </w:instrText>
      </w:r>
      <w:r>
        <w:fldChar w:fldCharType="separate"/>
      </w:r>
      <w:r>
        <w:t>198</w:t>
      </w:r>
      <w:r>
        <w:fldChar w:fldCharType="end"/>
      </w:r>
    </w:p>
    <w:p w14:paraId="1DDB6EC8" w14:textId="3B41AEFB" w:rsidR="00A87770" w:rsidRDefault="00A87770">
      <w:pPr>
        <w:pStyle w:val="TOC2"/>
        <w:rPr>
          <w:rFonts w:asciiTheme="minorHAnsi" w:eastAsiaTheme="minorEastAsia" w:hAnsiTheme="minorHAnsi" w:cstheme="minorBidi"/>
          <w:sz w:val="22"/>
          <w:szCs w:val="22"/>
          <w:lang w:val="en-US"/>
        </w:rPr>
      </w:pPr>
      <w:r>
        <w:t>C.5.3</w:t>
      </w:r>
      <w:r>
        <w:rPr>
          <w:rFonts w:asciiTheme="minorHAnsi" w:eastAsiaTheme="minorEastAsia" w:hAnsiTheme="minorHAnsi" w:cstheme="minorBidi"/>
          <w:sz w:val="22"/>
          <w:szCs w:val="22"/>
          <w:lang w:val="en-US"/>
        </w:rPr>
        <w:tab/>
      </w:r>
      <w:r>
        <w:t>Vertical Bees</w:t>
      </w:r>
      <w:r>
        <w:tab/>
      </w:r>
      <w:r>
        <w:fldChar w:fldCharType="begin"/>
      </w:r>
      <w:r>
        <w:instrText xml:space="preserve"> PAGEREF _Toc96545371 \h </w:instrText>
      </w:r>
      <w:r>
        <w:fldChar w:fldCharType="separate"/>
      </w:r>
      <w:r>
        <w:t>199</w:t>
      </w:r>
      <w:r>
        <w:fldChar w:fldCharType="end"/>
      </w:r>
    </w:p>
    <w:p w14:paraId="0635B7DD" w14:textId="2E0E0443" w:rsidR="00A87770" w:rsidRDefault="00A87770">
      <w:pPr>
        <w:pStyle w:val="TOC3"/>
        <w:rPr>
          <w:rFonts w:asciiTheme="minorHAnsi" w:eastAsiaTheme="minorEastAsia" w:hAnsiTheme="minorHAnsi" w:cstheme="minorBidi"/>
          <w:sz w:val="22"/>
          <w:szCs w:val="22"/>
          <w:lang w:val="en-US"/>
        </w:rPr>
      </w:pPr>
      <w:r>
        <w:t>C.5.3.1</w:t>
      </w:r>
      <w:r>
        <w:rPr>
          <w:rFonts w:asciiTheme="minorHAnsi" w:eastAsiaTheme="minorEastAsia" w:hAnsiTheme="minorHAnsi" w:cstheme="minorBidi"/>
          <w:sz w:val="22"/>
          <w:szCs w:val="22"/>
          <w:lang w:val="en-US"/>
        </w:rPr>
        <w:tab/>
      </w:r>
      <w:r>
        <w:t>Introduction</w:t>
      </w:r>
      <w:r>
        <w:tab/>
      </w:r>
      <w:r>
        <w:fldChar w:fldCharType="begin"/>
      </w:r>
      <w:r>
        <w:instrText xml:space="preserve"> PAGEREF _Toc96545372 \h </w:instrText>
      </w:r>
      <w:r>
        <w:fldChar w:fldCharType="separate"/>
      </w:r>
      <w:r>
        <w:t>199</w:t>
      </w:r>
      <w:r>
        <w:fldChar w:fldCharType="end"/>
      </w:r>
    </w:p>
    <w:p w14:paraId="55DB5E85" w14:textId="1FAEC875" w:rsidR="00A87770" w:rsidRDefault="00A87770">
      <w:pPr>
        <w:pStyle w:val="TOC3"/>
        <w:rPr>
          <w:rFonts w:asciiTheme="minorHAnsi" w:eastAsiaTheme="minorEastAsia" w:hAnsiTheme="minorHAnsi" w:cstheme="minorBidi"/>
          <w:sz w:val="22"/>
          <w:szCs w:val="22"/>
          <w:lang w:val="en-US"/>
        </w:rPr>
      </w:pPr>
      <w:r>
        <w:t>C.5.3.2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_Toc96545373 \h </w:instrText>
      </w:r>
      <w:r>
        <w:fldChar w:fldCharType="separate"/>
      </w:r>
      <w:r>
        <w:t>199</w:t>
      </w:r>
      <w:r>
        <w:fldChar w:fldCharType="end"/>
      </w:r>
    </w:p>
    <w:p w14:paraId="5BC5E7DC" w14:textId="1ECEDD1F" w:rsidR="00A87770" w:rsidRDefault="00A87770">
      <w:pPr>
        <w:pStyle w:val="TOC3"/>
        <w:rPr>
          <w:rFonts w:asciiTheme="minorHAnsi" w:eastAsiaTheme="minorEastAsia" w:hAnsiTheme="minorHAnsi" w:cstheme="minorBidi"/>
          <w:sz w:val="22"/>
          <w:szCs w:val="22"/>
          <w:lang w:val="en-US"/>
        </w:rPr>
      </w:pPr>
      <w:r>
        <w:t>C.5.3.3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_Toc96545374 \h </w:instrText>
      </w:r>
      <w:r>
        <w:fldChar w:fldCharType="separate"/>
      </w:r>
      <w:r>
        <w:t>200</w:t>
      </w:r>
      <w:r>
        <w:fldChar w:fldCharType="end"/>
      </w:r>
    </w:p>
    <w:p w14:paraId="525CD111" w14:textId="7AFBC416" w:rsidR="00A87770" w:rsidRDefault="00A87770">
      <w:pPr>
        <w:pStyle w:val="TOC2"/>
        <w:rPr>
          <w:rFonts w:asciiTheme="minorHAnsi" w:eastAsiaTheme="minorEastAsia" w:hAnsiTheme="minorHAnsi" w:cstheme="minorBidi"/>
          <w:sz w:val="22"/>
          <w:szCs w:val="22"/>
          <w:lang w:val="en-US"/>
        </w:rPr>
      </w:pPr>
      <w:r>
        <w:t>C.5.4</w:t>
      </w:r>
      <w:r>
        <w:rPr>
          <w:rFonts w:asciiTheme="minorHAnsi" w:eastAsiaTheme="minorEastAsia" w:hAnsiTheme="minorHAnsi" w:cstheme="minorBidi"/>
          <w:sz w:val="22"/>
          <w:szCs w:val="22"/>
          <w:lang w:val="en-US"/>
        </w:rPr>
        <w:tab/>
      </w:r>
      <w:r>
        <w:t>Vertical Walking</w:t>
      </w:r>
      <w:r>
        <w:tab/>
      </w:r>
      <w:r>
        <w:fldChar w:fldCharType="begin"/>
      </w:r>
      <w:r>
        <w:instrText xml:space="preserve"> PAGEREF _Toc96545375 \h </w:instrText>
      </w:r>
      <w:r>
        <w:fldChar w:fldCharType="separate"/>
      </w:r>
      <w:r>
        <w:t>200</w:t>
      </w:r>
      <w:r>
        <w:fldChar w:fldCharType="end"/>
      </w:r>
    </w:p>
    <w:p w14:paraId="4DCD5377" w14:textId="3A970E49" w:rsidR="00A87770" w:rsidRDefault="00A87770">
      <w:pPr>
        <w:pStyle w:val="TOC3"/>
        <w:rPr>
          <w:rFonts w:asciiTheme="minorHAnsi" w:eastAsiaTheme="minorEastAsia" w:hAnsiTheme="minorHAnsi" w:cstheme="minorBidi"/>
          <w:sz w:val="22"/>
          <w:szCs w:val="22"/>
          <w:lang w:val="en-US"/>
        </w:rPr>
      </w:pPr>
      <w:r>
        <w:t>C.5.4.1</w:t>
      </w:r>
      <w:r>
        <w:rPr>
          <w:rFonts w:asciiTheme="minorHAnsi" w:eastAsiaTheme="minorEastAsia" w:hAnsiTheme="minorHAnsi" w:cstheme="minorBidi"/>
          <w:sz w:val="22"/>
          <w:szCs w:val="22"/>
          <w:lang w:val="en-US"/>
        </w:rPr>
        <w:tab/>
      </w:r>
      <w:r>
        <w:t>Introduction</w:t>
      </w:r>
      <w:r>
        <w:tab/>
      </w:r>
      <w:r>
        <w:fldChar w:fldCharType="begin"/>
      </w:r>
      <w:r>
        <w:instrText xml:space="preserve"> PAGEREF _Toc96545376 \h </w:instrText>
      </w:r>
      <w:r>
        <w:fldChar w:fldCharType="separate"/>
      </w:r>
      <w:r>
        <w:t>200</w:t>
      </w:r>
      <w:r>
        <w:fldChar w:fldCharType="end"/>
      </w:r>
    </w:p>
    <w:p w14:paraId="5907D159" w14:textId="696F157B" w:rsidR="00A87770" w:rsidRDefault="00A87770">
      <w:pPr>
        <w:pStyle w:val="TOC3"/>
        <w:rPr>
          <w:rFonts w:asciiTheme="minorHAnsi" w:eastAsiaTheme="minorEastAsia" w:hAnsiTheme="minorHAnsi" w:cstheme="minorBidi"/>
          <w:sz w:val="22"/>
          <w:szCs w:val="22"/>
          <w:lang w:val="en-US"/>
        </w:rPr>
      </w:pPr>
      <w:r>
        <w:t>C.5.4.2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_Toc96545377 \h </w:instrText>
      </w:r>
      <w:r>
        <w:fldChar w:fldCharType="separate"/>
      </w:r>
      <w:r>
        <w:t>200</w:t>
      </w:r>
      <w:r>
        <w:fldChar w:fldCharType="end"/>
      </w:r>
    </w:p>
    <w:p w14:paraId="1BF72A5C" w14:textId="29F22FD0" w:rsidR="00A87770" w:rsidRDefault="00A87770">
      <w:pPr>
        <w:pStyle w:val="TOC3"/>
        <w:rPr>
          <w:rFonts w:asciiTheme="minorHAnsi" w:eastAsiaTheme="minorEastAsia" w:hAnsiTheme="minorHAnsi" w:cstheme="minorBidi"/>
          <w:sz w:val="22"/>
          <w:szCs w:val="22"/>
          <w:lang w:val="en-US"/>
        </w:rPr>
      </w:pPr>
      <w:r>
        <w:t>C.5.4.3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_Toc96545378 \h </w:instrText>
      </w:r>
      <w:r>
        <w:fldChar w:fldCharType="separate"/>
      </w:r>
      <w:r>
        <w:t>201</w:t>
      </w:r>
      <w:r>
        <w:fldChar w:fldCharType="end"/>
      </w:r>
    </w:p>
    <w:p w14:paraId="7420DBE4" w14:textId="68AED946" w:rsidR="00A87770" w:rsidRDefault="00A87770">
      <w:pPr>
        <w:pStyle w:val="TOC2"/>
        <w:rPr>
          <w:rFonts w:asciiTheme="minorHAnsi" w:eastAsiaTheme="minorEastAsia" w:hAnsiTheme="minorHAnsi" w:cstheme="minorBidi"/>
          <w:sz w:val="22"/>
          <w:szCs w:val="22"/>
          <w:lang w:val="en-US"/>
        </w:rPr>
      </w:pPr>
      <w:r>
        <w:t>C.5.5</w:t>
      </w:r>
      <w:r>
        <w:rPr>
          <w:rFonts w:asciiTheme="minorHAnsi" w:eastAsiaTheme="minorEastAsia" w:hAnsiTheme="minorHAnsi" w:cstheme="minorBidi"/>
          <w:sz w:val="22"/>
          <w:szCs w:val="22"/>
          <w:lang w:val="en-US"/>
        </w:rPr>
        <w:tab/>
      </w:r>
      <w:r>
        <w:t>Neon 4K</w:t>
      </w:r>
      <w:r>
        <w:tab/>
      </w:r>
      <w:r>
        <w:fldChar w:fldCharType="begin"/>
      </w:r>
      <w:r>
        <w:instrText xml:space="preserve"> PAGEREF _Toc96545379 \h </w:instrText>
      </w:r>
      <w:r>
        <w:fldChar w:fldCharType="separate"/>
      </w:r>
      <w:r>
        <w:t>201</w:t>
      </w:r>
      <w:r>
        <w:fldChar w:fldCharType="end"/>
      </w:r>
    </w:p>
    <w:p w14:paraId="2BA0BD2E" w14:textId="728985C0" w:rsidR="00A87770" w:rsidRDefault="00A87770">
      <w:pPr>
        <w:pStyle w:val="TOC3"/>
        <w:rPr>
          <w:rFonts w:asciiTheme="minorHAnsi" w:eastAsiaTheme="minorEastAsia" w:hAnsiTheme="minorHAnsi" w:cstheme="minorBidi"/>
          <w:sz w:val="22"/>
          <w:szCs w:val="22"/>
          <w:lang w:val="en-US"/>
        </w:rPr>
      </w:pPr>
      <w:r>
        <w:t>C.5.5.1</w:t>
      </w:r>
      <w:r>
        <w:rPr>
          <w:rFonts w:asciiTheme="minorHAnsi" w:eastAsiaTheme="minorEastAsia" w:hAnsiTheme="minorHAnsi" w:cstheme="minorBidi"/>
          <w:sz w:val="22"/>
          <w:szCs w:val="22"/>
          <w:lang w:val="en-US"/>
        </w:rPr>
        <w:tab/>
      </w:r>
      <w:r>
        <w:t>Introduction</w:t>
      </w:r>
      <w:r>
        <w:tab/>
      </w:r>
      <w:r>
        <w:fldChar w:fldCharType="begin"/>
      </w:r>
      <w:r>
        <w:instrText xml:space="preserve"> PAGEREF _Toc96545380 \h </w:instrText>
      </w:r>
      <w:r>
        <w:fldChar w:fldCharType="separate"/>
      </w:r>
      <w:r>
        <w:t>201</w:t>
      </w:r>
      <w:r>
        <w:fldChar w:fldCharType="end"/>
      </w:r>
    </w:p>
    <w:p w14:paraId="50865138" w14:textId="0A17D5DA" w:rsidR="00A87770" w:rsidRDefault="00A87770">
      <w:pPr>
        <w:pStyle w:val="TOC3"/>
        <w:rPr>
          <w:rFonts w:asciiTheme="minorHAnsi" w:eastAsiaTheme="minorEastAsia" w:hAnsiTheme="minorHAnsi" w:cstheme="minorBidi"/>
          <w:sz w:val="22"/>
          <w:szCs w:val="22"/>
          <w:lang w:val="en-US"/>
        </w:rPr>
      </w:pPr>
      <w:r>
        <w:t>C.5.5.2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_Toc96545381 \h </w:instrText>
      </w:r>
      <w:r>
        <w:fldChar w:fldCharType="separate"/>
      </w:r>
      <w:r>
        <w:t>201</w:t>
      </w:r>
      <w:r>
        <w:fldChar w:fldCharType="end"/>
      </w:r>
    </w:p>
    <w:p w14:paraId="4BE6C46F" w14:textId="237CBED2" w:rsidR="00A87770" w:rsidRDefault="00A87770">
      <w:pPr>
        <w:pStyle w:val="TOC3"/>
        <w:rPr>
          <w:rFonts w:asciiTheme="minorHAnsi" w:eastAsiaTheme="minorEastAsia" w:hAnsiTheme="minorHAnsi" w:cstheme="minorBidi"/>
          <w:sz w:val="22"/>
          <w:szCs w:val="22"/>
          <w:lang w:val="en-US"/>
        </w:rPr>
      </w:pPr>
      <w:r>
        <w:t>C.5.5.3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_Toc96545382 \h </w:instrText>
      </w:r>
      <w:r>
        <w:fldChar w:fldCharType="separate"/>
      </w:r>
      <w:r>
        <w:t>202</w:t>
      </w:r>
      <w:r>
        <w:fldChar w:fldCharType="end"/>
      </w:r>
    </w:p>
    <w:p w14:paraId="6F0AB029" w14:textId="667B2644" w:rsidR="00A87770" w:rsidRDefault="00A87770">
      <w:pPr>
        <w:pStyle w:val="TOC2"/>
        <w:rPr>
          <w:rFonts w:asciiTheme="minorHAnsi" w:eastAsiaTheme="minorEastAsia" w:hAnsiTheme="minorHAnsi" w:cstheme="minorBidi"/>
          <w:sz w:val="22"/>
          <w:szCs w:val="22"/>
          <w:lang w:val="en-US"/>
        </w:rPr>
      </w:pPr>
      <w:r>
        <w:t>C.5.6</w:t>
      </w:r>
      <w:r>
        <w:rPr>
          <w:rFonts w:asciiTheme="minorHAnsi" w:eastAsiaTheme="minorEastAsia" w:hAnsiTheme="minorHAnsi" w:cstheme="minorBidi"/>
          <w:sz w:val="22"/>
          <w:szCs w:val="22"/>
          <w:lang w:val="en-US"/>
        </w:rPr>
        <w:tab/>
      </w:r>
      <w:r>
        <w:t>Skater 4K</w:t>
      </w:r>
      <w:r>
        <w:tab/>
      </w:r>
      <w:r>
        <w:fldChar w:fldCharType="begin"/>
      </w:r>
      <w:r>
        <w:instrText xml:space="preserve"> PAGEREF _Toc96545383 \h </w:instrText>
      </w:r>
      <w:r>
        <w:fldChar w:fldCharType="separate"/>
      </w:r>
      <w:r>
        <w:t>202</w:t>
      </w:r>
      <w:r>
        <w:fldChar w:fldCharType="end"/>
      </w:r>
    </w:p>
    <w:p w14:paraId="08150CEF" w14:textId="34501064" w:rsidR="00A87770" w:rsidRDefault="00A87770">
      <w:pPr>
        <w:pStyle w:val="TOC3"/>
        <w:rPr>
          <w:rFonts w:asciiTheme="minorHAnsi" w:eastAsiaTheme="minorEastAsia" w:hAnsiTheme="minorHAnsi" w:cstheme="minorBidi"/>
          <w:sz w:val="22"/>
          <w:szCs w:val="22"/>
          <w:lang w:val="en-US"/>
        </w:rPr>
      </w:pPr>
      <w:r>
        <w:t>C.5.6.1</w:t>
      </w:r>
      <w:r>
        <w:rPr>
          <w:rFonts w:asciiTheme="minorHAnsi" w:eastAsiaTheme="minorEastAsia" w:hAnsiTheme="minorHAnsi" w:cstheme="minorBidi"/>
          <w:sz w:val="22"/>
          <w:szCs w:val="22"/>
          <w:lang w:val="en-US"/>
        </w:rPr>
        <w:tab/>
      </w:r>
      <w:r>
        <w:t>Introduction</w:t>
      </w:r>
      <w:r>
        <w:tab/>
      </w:r>
      <w:r>
        <w:fldChar w:fldCharType="begin"/>
      </w:r>
      <w:r>
        <w:instrText xml:space="preserve"> PAGEREF _Toc96545384 \h </w:instrText>
      </w:r>
      <w:r>
        <w:fldChar w:fldCharType="separate"/>
      </w:r>
      <w:r>
        <w:t>202</w:t>
      </w:r>
      <w:r>
        <w:fldChar w:fldCharType="end"/>
      </w:r>
    </w:p>
    <w:p w14:paraId="2A9DE000" w14:textId="1E873B8B" w:rsidR="00A87770" w:rsidRDefault="00A87770">
      <w:pPr>
        <w:pStyle w:val="TOC3"/>
        <w:rPr>
          <w:rFonts w:asciiTheme="minorHAnsi" w:eastAsiaTheme="minorEastAsia" w:hAnsiTheme="minorHAnsi" w:cstheme="minorBidi"/>
          <w:sz w:val="22"/>
          <w:szCs w:val="22"/>
          <w:lang w:val="en-US"/>
        </w:rPr>
      </w:pPr>
      <w:r>
        <w:t>C.5.6.2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_Toc96545385 \h </w:instrText>
      </w:r>
      <w:r>
        <w:fldChar w:fldCharType="separate"/>
      </w:r>
      <w:r>
        <w:t>202</w:t>
      </w:r>
      <w:r>
        <w:fldChar w:fldCharType="end"/>
      </w:r>
    </w:p>
    <w:p w14:paraId="05A73C2A" w14:textId="2CE6FD51" w:rsidR="00A87770" w:rsidRDefault="00A87770">
      <w:pPr>
        <w:pStyle w:val="TOC3"/>
        <w:rPr>
          <w:rFonts w:asciiTheme="minorHAnsi" w:eastAsiaTheme="minorEastAsia" w:hAnsiTheme="minorHAnsi" w:cstheme="minorBidi"/>
          <w:sz w:val="22"/>
          <w:szCs w:val="22"/>
          <w:lang w:val="en-US"/>
        </w:rPr>
      </w:pPr>
      <w:r>
        <w:t>C.5.6.3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_Toc96545386 \h </w:instrText>
      </w:r>
      <w:r>
        <w:fldChar w:fldCharType="separate"/>
      </w:r>
      <w:r>
        <w:t>202</w:t>
      </w:r>
      <w:r>
        <w:fldChar w:fldCharType="end"/>
      </w:r>
    </w:p>
    <w:p w14:paraId="7BBBDAC4" w14:textId="3A9FC8D2" w:rsidR="00A87770" w:rsidRDefault="00A87770">
      <w:pPr>
        <w:pStyle w:val="TOC1"/>
        <w:rPr>
          <w:rFonts w:asciiTheme="minorHAnsi" w:eastAsiaTheme="minorEastAsia" w:hAnsiTheme="minorHAnsi" w:cstheme="minorBidi"/>
          <w:szCs w:val="22"/>
          <w:lang w:val="en-US"/>
        </w:rPr>
      </w:pPr>
      <w:r w:rsidRPr="009757A8">
        <w:rPr>
          <w:lang w:val="en-US"/>
        </w:rPr>
        <w:t>C.6</w:t>
      </w:r>
      <w:r>
        <w:rPr>
          <w:rFonts w:asciiTheme="minorHAnsi" w:eastAsiaTheme="minorEastAsia" w:hAnsiTheme="minorHAnsi" w:cstheme="minorBidi"/>
          <w:szCs w:val="22"/>
          <w:lang w:val="en-US"/>
        </w:rPr>
        <w:tab/>
      </w:r>
      <w:r w:rsidRPr="009757A8">
        <w:rPr>
          <w:lang w:val="en-US"/>
        </w:rPr>
        <w:t xml:space="preserve"> Screen Content Test Sequences</w:t>
      </w:r>
      <w:r>
        <w:tab/>
      </w:r>
      <w:r>
        <w:fldChar w:fldCharType="begin"/>
      </w:r>
      <w:r>
        <w:instrText xml:space="preserve"> PAGEREF _Toc96545387 \h </w:instrText>
      </w:r>
      <w:r>
        <w:fldChar w:fldCharType="separate"/>
      </w:r>
      <w:r>
        <w:t>203</w:t>
      </w:r>
      <w:r>
        <w:fldChar w:fldCharType="end"/>
      </w:r>
    </w:p>
    <w:p w14:paraId="70C4844A" w14:textId="0BB9EF8D" w:rsidR="00A87770" w:rsidRDefault="00A87770">
      <w:pPr>
        <w:pStyle w:val="TOC2"/>
        <w:rPr>
          <w:rFonts w:asciiTheme="minorHAnsi" w:eastAsiaTheme="minorEastAsia" w:hAnsiTheme="minorHAnsi" w:cstheme="minorBidi"/>
          <w:sz w:val="22"/>
          <w:szCs w:val="22"/>
          <w:lang w:val="en-US"/>
        </w:rPr>
      </w:pPr>
      <w:r w:rsidRPr="009757A8">
        <w:rPr>
          <w:lang w:val="en-US"/>
        </w:rPr>
        <w:t xml:space="preserve">C.6.1 </w:t>
      </w:r>
      <w:r>
        <w:rPr>
          <w:rFonts w:asciiTheme="minorHAnsi" w:eastAsiaTheme="minorEastAsia" w:hAnsiTheme="minorHAnsi" w:cstheme="minorBidi"/>
          <w:sz w:val="22"/>
          <w:szCs w:val="22"/>
          <w:lang w:val="en-US"/>
        </w:rPr>
        <w:tab/>
      </w:r>
      <w:r w:rsidRPr="009757A8">
        <w:rPr>
          <w:lang w:val="en-US"/>
        </w:rPr>
        <w:t>Overview</w:t>
      </w:r>
      <w:r>
        <w:tab/>
      </w:r>
      <w:r>
        <w:fldChar w:fldCharType="begin"/>
      </w:r>
      <w:r>
        <w:instrText xml:space="preserve"> PAGEREF _Toc96545388 \h </w:instrText>
      </w:r>
      <w:r>
        <w:fldChar w:fldCharType="separate"/>
      </w:r>
      <w:r>
        <w:t>203</w:t>
      </w:r>
      <w:r>
        <w:fldChar w:fldCharType="end"/>
      </w:r>
    </w:p>
    <w:p w14:paraId="3E140B16" w14:textId="24E03333" w:rsidR="00A87770" w:rsidRDefault="00A87770">
      <w:pPr>
        <w:pStyle w:val="TOC2"/>
        <w:rPr>
          <w:rFonts w:asciiTheme="minorHAnsi" w:eastAsiaTheme="minorEastAsia" w:hAnsiTheme="minorHAnsi" w:cstheme="minorBidi"/>
          <w:sz w:val="22"/>
          <w:szCs w:val="22"/>
          <w:lang w:val="en-US"/>
        </w:rPr>
      </w:pPr>
      <w:r w:rsidRPr="009757A8">
        <w:rPr>
          <w:lang w:val="en-US"/>
        </w:rPr>
        <w:t>C.6.2</w:t>
      </w:r>
      <w:r>
        <w:rPr>
          <w:rFonts w:asciiTheme="minorHAnsi" w:eastAsiaTheme="minorEastAsia" w:hAnsiTheme="minorHAnsi" w:cstheme="minorBidi"/>
          <w:sz w:val="22"/>
          <w:szCs w:val="22"/>
          <w:lang w:val="en-US"/>
        </w:rPr>
        <w:tab/>
      </w:r>
      <w:r w:rsidRPr="009757A8">
        <w:rPr>
          <w:lang w:val="en-US"/>
        </w:rPr>
        <w:t>Moving Text 2</w:t>
      </w:r>
      <w:r>
        <w:tab/>
      </w:r>
      <w:r>
        <w:fldChar w:fldCharType="begin"/>
      </w:r>
      <w:r>
        <w:instrText xml:space="preserve"> PAGEREF _Toc96545389 \h </w:instrText>
      </w:r>
      <w:r>
        <w:fldChar w:fldCharType="separate"/>
      </w:r>
      <w:r>
        <w:t>203</w:t>
      </w:r>
      <w:r>
        <w:fldChar w:fldCharType="end"/>
      </w:r>
    </w:p>
    <w:p w14:paraId="21FA1CBE" w14:textId="4BB02F88" w:rsidR="00A87770" w:rsidRDefault="00A87770">
      <w:pPr>
        <w:pStyle w:val="TOC3"/>
        <w:rPr>
          <w:rFonts w:asciiTheme="minorHAnsi" w:eastAsiaTheme="minorEastAsia" w:hAnsiTheme="minorHAnsi" w:cstheme="minorBidi"/>
          <w:sz w:val="22"/>
          <w:szCs w:val="22"/>
          <w:lang w:val="en-US"/>
        </w:rPr>
      </w:pPr>
      <w:r w:rsidRPr="009757A8">
        <w:rPr>
          <w:lang w:val="en-US"/>
        </w:rPr>
        <w:lastRenderedPageBreak/>
        <w:t>C.6.2.1</w:t>
      </w:r>
      <w:r>
        <w:rPr>
          <w:rFonts w:asciiTheme="minorHAnsi" w:eastAsiaTheme="minorEastAsia" w:hAnsiTheme="minorHAnsi" w:cstheme="minorBidi"/>
          <w:sz w:val="22"/>
          <w:szCs w:val="22"/>
          <w:lang w:val="en-US"/>
        </w:rPr>
        <w:tab/>
      </w:r>
      <w:r w:rsidRPr="009757A8">
        <w:rPr>
          <w:lang w:val="en-US"/>
        </w:rPr>
        <w:t>Introduction</w:t>
      </w:r>
      <w:r>
        <w:tab/>
      </w:r>
      <w:r>
        <w:fldChar w:fldCharType="begin"/>
      </w:r>
      <w:r>
        <w:instrText xml:space="preserve"> PAGEREF _Toc96545390 \h </w:instrText>
      </w:r>
      <w:r>
        <w:fldChar w:fldCharType="separate"/>
      </w:r>
      <w:r>
        <w:t>203</w:t>
      </w:r>
      <w:r>
        <w:fldChar w:fldCharType="end"/>
      </w:r>
    </w:p>
    <w:p w14:paraId="132D5F05" w14:textId="0026DBD0" w:rsidR="00A87770" w:rsidRDefault="00A87770">
      <w:pPr>
        <w:pStyle w:val="TOC3"/>
        <w:rPr>
          <w:rFonts w:asciiTheme="minorHAnsi" w:eastAsiaTheme="minorEastAsia" w:hAnsiTheme="minorHAnsi" w:cstheme="minorBidi"/>
          <w:sz w:val="22"/>
          <w:szCs w:val="22"/>
          <w:lang w:val="en-US"/>
        </w:rPr>
      </w:pPr>
      <w:r w:rsidRPr="009757A8">
        <w:rPr>
          <w:lang w:val="en-US"/>
        </w:rPr>
        <w:t>C.6.2.2</w:t>
      </w:r>
      <w:r>
        <w:rPr>
          <w:rFonts w:asciiTheme="minorHAnsi" w:eastAsiaTheme="minorEastAsia" w:hAnsiTheme="minorHAnsi" w:cstheme="minorBidi"/>
          <w:sz w:val="22"/>
          <w:szCs w:val="22"/>
          <w:lang w:val="en-US"/>
        </w:rPr>
        <w:tab/>
      </w:r>
      <w:r w:rsidRPr="009757A8">
        <w:rPr>
          <w:lang w:val="en-US"/>
        </w:rPr>
        <w:t>Source sequence properties</w:t>
      </w:r>
      <w:r>
        <w:tab/>
      </w:r>
      <w:r>
        <w:fldChar w:fldCharType="begin"/>
      </w:r>
      <w:r>
        <w:instrText xml:space="preserve"> PAGEREF _Toc96545391 \h </w:instrText>
      </w:r>
      <w:r>
        <w:fldChar w:fldCharType="separate"/>
      </w:r>
      <w:r>
        <w:t>203</w:t>
      </w:r>
      <w:r>
        <w:fldChar w:fldCharType="end"/>
      </w:r>
    </w:p>
    <w:p w14:paraId="4EA30CEB" w14:textId="280BE57B" w:rsidR="00A87770" w:rsidRDefault="00A87770">
      <w:pPr>
        <w:pStyle w:val="TOC3"/>
        <w:rPr>
          <w:rFonts w:asciiTheme="minorHAnsi" w:eastAsiaTheme="minorEastAsia" w:hAnsiTheme="minorHAnsi" w:cstheme="minorBidi"/>
          <w:sz w:val="22"/>
          <w:szCs w:val="22"/>
          <w:lang w:val="en-US"/>
        </w:rPr>
      </w:pPr>
      <w:r w:rsidRPr="009757A8">
        <w:rPr>
          <w:lang w:val="en-US"/>
        </w:rPr>
        <w:t>C.6.2.3</w:t>
      </w:r>
      <w:r>
        <w:rPr>
          <w:rFonts w:asciiTheme="minorHAnsi" w:eastAsiaTheme="minorEastAsia" w:hAnsiTheme="minorHAnsi" w:cstheme="minorBidi"/>
          <w:sz w:val="22"/>
          <w:szCs w:val="22"/>
          <w:lang w:val="en-US"/>
        </w:rPr>
        <w:tab/>
      </w:r>
      <w:r w:rsidRPr="009757A8">
        <w:rPr>
          <w:lang w:val="en-US"/>
        </w:rPr>
        <w:t>Copyright information</w:t>
      </w:r>
      <w:r>
        <w:tab/>
      </w:r>
      <w:r>
        <w:fldChar w:fldCharType="begin"/>
      </w:r>
      <w:r>
        <w:instrText xml:space="preserve"> PAGEREF _Toc96545392 \h </w:instrText>
      </w:r>
      <w:r>
        <w:fldChar w:fldCharType="separate"/>
      </w:r>
      <w:r>
        <w:t>204</w:t>
      </w:r>
      <w:r>
        <w:fldChar w:fldCharType="end"/>
      </w:r>
    </w:p>
    <w:p w14:paraId="603385DC" w14:textId="326C6AFD" w:rsidR="00A87770" w:rsidRDefault="00A87770">
      <w:pPr>
        <w:pStyle w:val="TOC2"/>
        <w:rPr>
          <w:rFonts w:asciiTheme="minorHAnsi" w:eastAsiaTheme="minorEastAsia" w:hAnsiTheme="minorHAnsi" w:cstheme="minorBidi"/>
          <w:sz w:val="22"/>
          <w:szCs w:val="22"/>
          <w:lang w:val="en-US"/>
        </w:rPr>
      </w:pPr>
      <w:r w:rsidRPr="009757A8">
        <w:rPr>
          <w:lang w:val="en-US"/>
        </w:rPr>
        <w:t>C.6.3</w:t>
      </w:r>
      <w:r>
        <w:rPr>
          <w:rFonts w:asciiTheme="minorHAnsi" w:eastAsiaTheme="minorEastAsia" w:hAnsiTheme="minorHAnsi" w:cstheme="minorBidi"/>
          <w:sz w:val="22"/>
          <w:szCs w:val="22"/>
          <w:lang w:val="en-US"/>
        </w:rPr>
        <w:tab/>
      </w:r>
      <w:r w:rsidRPr="009757A8">
        <w:rPr>
          <w:lang w:val="en-US"/>
        </w:rPr>
        <w:t>Text Mix Transitions</w:t>
      </w:r>
      <w:r>
        <w:tab/>
      </w:r>
      <w:r>
        <w:fldChar w:fldCharType="begin"/>
      </w:r>
      <w:r>
        <w:instrText xml:space="preserve"> PAGEREF _Toc96545393 \h </w:instrText>
      </w:r>
      <w:r>
        <w:fldChar w:fldCharType="separate"/>
      </w:r>
      <w:r>
        <w:t>204</w:t>
      </w:r>
      <w:r>
        <w:fldChar w:fldCharType="end"/>
      </w:r>
    </w:p>
    <w:p w14:paraId="33A337BE" w14:textId="6D330889" w:rsidR="00A87770" w:rsidRDefault="00A87770">
      <w:pPr>
        <w:pStyle w:val="TOC3"/>
        <w:rPr>
          <w:rFonts w:asciiTheme="minorHAnsi" w:eastAsiaTheme="minorEastAsia" w:hAnsiTheme="minorHAnsi" w:cstheme="minorBidi"/>
          <w:sz w:val="22"/>
          <w:szCs w:val="22"/>
          <w:lang w:val="en-US"/>
        </w:rPr>
      </w:pPr>
      <w:r w:rsidRPr="009757A8">
        <w:rPr>
          <w:lang w:val="en-US"/>
        </w:rPr>
        <w:t>C.6.3.1</w:t>
      </w:r>
      <w:r>
        <w:rPr>
          <w:rFonts w:asciiTheme="minorHAnsi" w:eastAsiaTheme="minorEastAsia" w:hAnsiTheme="minorHAnsi" w:cstheme="minorBidi"/>
          <w:sz w:val="22"/>
          <w:szCs w:val="22"/>
          <w:lang w:val="en-US"/>
        </w:rPr>
        <w:tab/>
      </w:r>
      <w:r w:rsidRPr="009757A8">
        <w:rPr>
          <w:lang w:val="en-US"/>
        </w:rPr>
        <w:t>Introduction</w:t>
      </w:r>
      <w:r>
        <w:tab/>
      </w:r>
      <w:r>
        <w:fldChar w:fldCharType="begin"/>
      </w:r>
      <w:r>
        <w:instrText xml:space="preserve"> PAGEREF _Toc96545394 \h </w:instrText>
      </w:r>
      <w:r>
        <w:fldChar w:fldCharType="separate"/>
      </w:r>
      <w:r>
        <w:t>204</w:t>
      </w:r>
      <w:r>
        <w:fldChar w:fldCharType="end"/>
      </w:r>
    </w:p>
    <w:p w14:paraId="179E404E" w14:textId="2DA976CD" w:rsidR="00A87770" w:rsidRDefault="00A87770">
      <w:pPr>
        <w:pStyle w:val="TOC3"/>
        <w:rPr>
          <w:rFonts w:asciiTheme="minorHAnsi" w:eastAsiaTheme="minorEastAsia" w:hAnsiTheme="minorHAnsi" w:cstheme="minorBidi"/>
          <w:sz w:val="22"/>
          <w:szCs w:val="22"/>
          <w:lang w:val="en-US"/>
        </w:rPr>
      </w:pPr>
      <w:r w:rsidRPr="009757A8">
        <w:rPr>
          <w:lang w:val="en-US"/>
        </w:rPr>
        <w:t>C.6.3.2</w:t>
      </w:r>
      <w:r>
        <w:rPr>
          <w:rFonts w:asciiTheme="minorHAnsi" w:eastAsiaTheme="minorEastAsia" w:hAnsiTheme="minorHAnsi" w:cstheme="minorBidi"/>
          <w:sz w:val="22"/>
          <w:szCs w:val="22"/>
          <w:lang w:val="en-US"/>
        </w:rPr>
        <w:tab/>
      </w:r>
      <w:r w:rsidRPr="009757A8">
        <w:rPr>
          <w:lang w:val="en-US"/>
        </w:rPr>
        <w:t>Source sequence properties</w:t>
      </w:r>
      <w:r>
        <w:tab/>
      </w:r>
      <w:r>
        <w:fldChar w:fldCharType="begin"/>
      </w:r>
      <w:r>
        <w:instrText xml:space="preserve"> PAGEREF _Toc96545395 \h </w:instrText>
      </w:r>
      <w:r>
        <w:fldChar w:fldCharType="separate"/>
      </w:r>
      <w:r>
        <w:t>204</w:t>
      </w:r>
      <w:r>
        <w:fldChar w:fldCharType="end"/>
      </w:r>
    </w:p>
    <w:p w14:paraId="2D15A05E" w14:textId="3061BB76" w:rsidR="00A87770" w:rsidRDefault="00A87770">
      <w:pPr>
        <w:pStyle w:val="TOC3"/>
        <w:rPr>
          <w:rFonts w:asciiTheme="minorHAnsi" w:eastAsiaTheme="minorEastAsia" w:hAnsiTheme="minorHAnsi" w:cstheme="minorBidi"/>
          <w:sz w:val="22"/>
          <w:szCs w:val="22"/>
          <w:lang w:val="en-US"/>
        </w:rPr>
      </w:pPr>
      <w:r w:rsidRPr="009757A8">
        <w:rPr>
          <w:lang w:val="en-US"/>
        </w:rPr>
        <w:t>C.6.3.3</w:t>
      </w:r>
      <w:r>
        <w:rPr>
          <w:rFonts w:asciiTheme="minorHAnsi" w:eastAsiaTheme="minorEastAsia" w:hAnsiTheme="minorHAnsi" w:cstheme="minorBidi"/>
          <w:sz w:val="22"/>
          <w:szCs w:val="22"/>
          <w:lang w:val="en-US"/>
        </w:rPr>
        <w:tab/>
      </w:r>
      <w:r w:rsidRPr="009757A8">
        <w:rPr>
          <w:lang w:val="en-US"/>
        </w:rPr>
        <w:t>Copyright information</w:t>
      </w:r>
      <w:r>
        <w:tab/>
      </w:r>
      <w:r>
        <w:fldChar w:fldCharType="begin"/>
      </w:r>
      <w:r>
        <w:instrText xml:space="preserve"> PAGEREF _Toc96545396 \h </w:instrText>
      </w:r>
      <w:r>
        <w:fldChar w:fldCharType="separate"/>
      </w:r>
      <w:r>
        <w:t>205</w:t>
      </w:r>
      <w:r>
        <w:fldChar w:fldCharType="end"/>
      </w:r>
    </w:p>
    <w:p w14:paraId="31B5FA2F" w14:textId="52C1B6B9" w:rsidR="00A87770" w:rsidRDefault="00A87770">
      <w:pPr>
        <w:pStyle w:val="TOC2"/>
        <w:rPr>
          <w:rFonts w:asciiTheme="minorHAnsi" w:eastAsiaTheme="minorEastAsia" w:hAnsiTheme="minorHAnsi" w:cstheme="minorBidi"/>
          <w:sz w:val="22"/>
          <w:szCs w:val="22"/>
          <w:lang w:val="en-US"/>
        </w:rPr>
      </w:pPr>
      <w:r w:rsidRPr="009757A8">
        <w:rPr>
          <w:lang w:val="en-US"/>
        </w:rPr>
        <w:t>C.6.4</w:t>
      </w:r>
      <w:r>
        <w:rPr>
          <w:rFonts w:asciiTheme="minorHAnsi" w:eastAsiaTheme="minorEastAsia" w:hAnsiTheme="minorHAnsi" w:cstheme="minorBidi"/>
          <w:sz w:val="22"/>
          <w:szCs w:val="22"/>
          <w:lang w:val="en-US"/>
        </w:rPr>
        <w:tab/>
      </w:r>
      <w:r w:rsidRPr="009757A8">
        <w:rPr>
          <w:lang w:val="en-US"/>
        </w:rPr>
        <w:t>Graphics Mix Simple</w:t>
      </w:r>
      <w:r>
        <w:tab/>
      </w:r>
      <w:r>
        <w:fldChar w:fldCharType="begin"/>
      </w:r>
      <w:r>
        <w:instrText xml:space="preserve"> PAGEREF _Toc96545397 \h </w:instrText>
      </w:r>
      <w:r>
        <w:fldChar w:fldCharType="separate"/>
      </w:r>
      <w:r>
        <w:t>205</w:t>
      </w:r>
      <w:r>
        <w:fldChar w:fldCharType="end"/>
      </w:r>
    </w:p>
    <w:p w14:paraId="2D4BB438" w14:textId="6DBE2911" w:rsidR="00A87770" w:rsidRDefault="00A87770">
      <w:pPr>
        <w:pStyle w:val="TOC3"/>
        <w:rPr>
          <w:rFonts w:asciiTheme="minorHAnsi" w:eastAsiaTheme="minorEastAsia" w:hAnsiTheme="minorHAnsi" w:cstheme="minorBidi"/>
          <w:sz w:val="22"/>
          <w:szCs w:val="22"/>
          <w:lang w:val="en-US"/>
        </w:rPr>
      </w:pPr>
      <w:r w:rsidRPr="009757A8">
        <w:rPr>
          <w:lang w:val="en-US"/>
        </w:rPr>
        <w:t>C.6.4.1</w:t>
      </w:r>
      <w:r>
        <w:rPr>
          <w:rFonts w:asciiTheme="minorHAnsi" w:eastAsiaTheme="minorEastAsia" w:hAnsiTheme="minorHAnsi" w:cstheme="minorBidi"/>
          <w:sz w:val="22"/>
          <w:szCs w:val="22"/>
          <w:lang w:val="en-US"/>
        </w:rPr>
        <w:tab/>
      </w:r>
      <w:r w:rsidRPr="009757A8">
        <w:rPr>
          <w:lang w:val="en-US"/>
        </w:rPr>
        <w:t>Introduction</w:t>
      </w:r>
      <w:r>
        <w:tab/>
      </w:r>
      <w:r>
        <w:fldChar w:fldCharType="begin"/>
      </w:r>
      <w:r>
        <w:instrText xml:space="preserve"> PAGEREF _Toc96545398 \h </w:instrText>
      </w:r>
      <w:r>
        <w:fldChar w:fldCharType="separate"/>
      </w:r>
      <w:r>
        <w:t>205</w:t>
      </w:r>
      <w:r>
        <w:fldChar w:fldCharType="end"/>
      </w:r>
    </w:p>
    <w:p w14:paraId="4C4D8556" w14:textId="136FC612" w:rsidR="00A87770" w:rsidRDefault="00A87770">
      <w:pPr>
        <w:pStyle w:val="TOC3"/>
        <w:rPr>
          <w:rFonts w:asciiTheme="minorHAnsi" w:eastAsiaTheme="minorEastAsia" w:hAnsiTheme="minorHAnsi" w:cstheme="minorBidi"/>
          <w:sz w:val="22"/>
          <w:szCs w:val="22"/>
          <w:lang w:val="en-US"/>
        </w:rPr>
      </w:pPr>
      <w:r w:rsidRPr="009757A8">
        <w:rPr>
          <w:lang w:val="en-US"/>
        </w:rPr>
        <w:t>C.6.4.2</w:t>
      </w:r>
      <w:r>
        <w:rPr>
          <w:rFonts w:asciiTheme="minorHAnsi" w:eastAsiaTheme="minorEastAsia" w:hAnsiTheme="minorHAnsi" w:cstheme="minorBidi"/>
          <w:sz w:val="22"/>
          <w:szCs w:val="22"/>
          <w:lang w:val="en-US"/>
        </w:rPr>
        <w:tab/>
      </w:r>
      <w:r w:rsidRPr="009757A8">
        <w:rPr>
          <w:lang w:val="en-US"/>
        </w:rPr>
        <w:t>Source sequence properties</w:t>
      </w:r>
      <w:r>
        <w:tab/>
      </w:r>
      <w:r>
        <w:fldChar w:fldCharType="begin"/>
      </w:r>
      <w:r>
        <w:instrText xml:space="preserve"> PAGEREF _Toc96545399 \h </w:instrText>
      </w:r>
      <w:r>
        <w:fldChar w:fldCharType="separate"/>
      </w:r>
      <w:r>
        <w:t>205</w:t>
      </w:r>
      <w:r>
        <w:fldChar w:fldCharType="end"/>
      </w:r>
    </w:p>
    <w:p w14:paraId="55010889" w14:textId="69F59F7E" w:rsidR="00A87770" w:rsidRDefault="00A87770">
      <w:pPr>
        <w:pStyle w:val="TOC3"/>
        <w:rPr>
          <w:rFonts w:asciiTheme="minorHAnsi" w:eastAsiaTheme="minorEastAsia" w:hAnsiTheme="minorHAnsi" w:cstheme="minorBidi"/>
          <w:sz w:val="22"/>
          <w:szCs w:val="22"/>
          <w:lang w:val="en-US"/>
        </w:rPr>
      </w:pPr>
      <w:r w:rsidRPr="009757A8">
        <w:rPr>
          <w:lang w:val="en-US"/>
        </w:rPr>
        <w:t>C.6.4.3</w:t>
      </w:r>
      <w:r>
        <w:rPr>
          <w:rFonts w:asciiTheme="minorHAnsi" w:eastAsiaTheme="minorEastAsia" w:hAnsiTheme="minorHAnsi" w:cstheme="minorBidi"/>
          <w:sz w:val="22"/>
          <w:szCs w:val="22"/>
          <w:lang w:val="en-US"/>
        </w:rPr>
        <w:tab/>
      </w:r>
      <w:r w:rsidRPr="009757A8">
        <w:rPr>
          <w:lang w:val="en-US"/>
        </w:rPr>
        <w:t>Copyright information</w:t>
      </w:r>
      <w:r>
        <w:tab/>
      </w:r>
      <w:r>
        <w:fldChar w:fldCharType="begin"/>
      </w:r>
      <w:r>
        <w:instrText xml:space="preserve"> PAGEREF _Toc96545400 \h </w:instrText>
      </w:r>
      <w:r>
        <w:fldChar w:fldCharType="separate"/>
      </w:r>
      <w:r>
        <w:t>206</w:t>
      </w:r>
      <w:r>
        <w:fldChar w:fldCharType="end"/>
      </w:r>
    </w:p>
    <w:p w14:paraId="23B156DF" w14:textId="1E75F776" w:rsidR="00A87770" w:rsidRDefault="00A87770">
      <w:pPr>
        <w:pStyle w:val="TOC2"/>
        <w:rPr>
          <w:rFonts w:asciiTheme="minorHAnsi" w:eastAsiaTheme="minorEastAsia" w:hAnsiTheme="minorHAnsi" w:cstheme="minorBidi"/>
          <w:sz w:val="22"/>
          <w:szCs w:val="22"/>
          <w:lang w:val="en-US"/>
        </w:rPr>
      </w:pPr>
      <w:r w:rsidRPr="009757A8">
        <w:rPr>
          <w:lang w:val="en-US"/>
        </w:rPr>
        <w:t>C.6.5</w:t>
      </w:r>
      <w:r>
        <w:rPr>
          <w:rFonts w:asciiTheme="minorHAnsi" w:eastAsiaTheme="minorEastAsia" w:hAnsiTheme="minorHAnsi" w:cstheme="minorBidi"/>
          <w:sz w:val="22"/>
          <w:szCs w:val="22"/>
          <w:lang w:val="en-US"/>
        </w:rPr>
        <w:tab/>
      </w:r>
      <w:r w:rsidRPr="009757A8">
        <w:rPr>
          <w:lang w:val="en-US"/>
        </w:rPr>
        <w:t>Graphics Mix Transition</w:t>
      </w:r>
      <w:r>
        <w:tab/>
      </w:r>
      <w:r>
        <w:fldChar w:fldCharType="begin"/>
      </w:r>
      <w:r>
        <w:instrText xml:space="preserve"> PAGEREF _Toc96545401 \h </w:instrText>
      </w:r>
      <w:r>
        <w:fldChar w:fldCharType="separate"/>
      </w:r>
      <w:r>
        <w:t>206</w:t>
      </w:r>
      <w:r>
        <w:fldChar w:fldCharType="end"/>
      </w:r>
    </w:p>
    <w:p w14:paraId="655E8073" w14:textId="0A88CB6B" w:rsidR="00A87770" w:rsidRDefault="00A87770">
      <w:pPr>
        <w:pStyle w:val="TOC3"/>
        <w:rPr>
          <w:rFonts w:asciiTheme="minorHAnsi" w:eastAsiaTheme="minorEastAsia" w:hAnsiTheme="minorHAnsi" w:cstheme="minorBidi"/>
          <w:sz w:val="22"/>
          <w:szCs w:val="22"/>
          <w:lang w:val="en-US"/>
        </w:rPr>
      </w:pPr>
      <w:r w:rsidRPr="009757A8">
        <w:rPr>
          <w:lang w:val="en-US"/>
        </w:rPr>
        <w:t>C.6.5.1</w:t>
      </w:r>
      <w:r>
        <w:rPr>
          <w:rFonts w:asciiTheme="minorHAnsi" w:eastAsiaTheme="minorEastAsia" w:hAnsiTheme="minorHAnsi" w:cstheme="minorBidi"/>
          <w:sz w:val="22"/>
          <w:szCs w:val="22"/>
          <w:lang w:val="en-US"/>
        </w:rPr>
        <w:tab/>
      </w:r>
      <w:r w:rsidRPr="009757A8">
        <w:rPr>
          <w:lang w:val="en-US"/>
        </w:rPr>
        <w:t>Introduction</w:t>
      </w:r>
      <w:r>
        <w:tab/>
      </w:r>
      <w:r>
        <w:fldChar w:fldCharType="begin"/>
      </w:r>
      <w:r>
        <w:instrText xml:space="preserve"> PAGEREF _Toc96545402 \h </w:instrText>
      </w:r>
      <w:r>
        <w:fldChar w:fldCharType="separate"/>
      </w:r>
      <w:r>
        <w:t>206</w:t>
      </w:r>
      <w:r>
        <w:fldChar w:fldCharType="end"/>
      </w:r>
    </w:p>
    <w:p w14:paraId="7572BB01" w14:textId="62649BE5" w:rsidR="00A87770" w:rsidRDefault="00A87770">
      <w:pPr>
        <w:pStyle w:val="TOC3"/>
        <w:rPr>
          <w:rFonts w:asciiTheme="minorHAnsi" w:eastAsiaTheme="minorEastAsia" w:hAnsiTheme="minorHAnsi" w:cstheme="minorBidi"/>
          <w:sz w:val="22"/>
          <w:szCs w:val="22"/>
          <w:lang w:val="en-US"/>
        </w:rPr>
      </w:pPr>
      <w:r w:rsidRPr="009757A8">
        <w:rPr>
          <w:lang w:val="en-US"/>
        </w:rPr>
        <w:t>C.6.5.2</w:t>
      </w:r>
      <w:r>
        <w:rPr>
          <w:rFonts w:asciiTheme="minorHAnsi" w:eastAsiaTheme="minorEastAsia" w:hAnsiTheme="minorHAnsi" w:cstheme="minorBidi"/>
          <w:sz w:val="22"/>
          <w:szCs w:val="22"/>
          <w:lang w:val="en-US"/>
        </w:rPr>
        <w:tab/>
      </w:r>
      <w:r w:rsidRPr="009757A8">
        <w:rPr>
          <w:lang w:val="en-US"/>
        </w:rPr>
        <w:t>Source sequence properties</w:t>
      </w:r>
      <w:r>
        <w:tab/>
      </w:r>
      <w:r>
        <w:fldChar w:fldCharType="begin"/>
      </w:r>
      <w:r>
        <w:instrText xml:space="preserve"> PAGEREF _Toc96545403 \h </w:instrText>
      </w:r>
      <w:r>
        <w:fldChar w:fldCharType="separate"/>
      </w:r>
      <w:r>
        <w:t>206</w:t>
      </w:r>
      <w:r>
        <w:fldChar w:fldCharType="end"/>
      </w:r>
    </w:p>
    <w:p w14:paraId="4D7CFF89" w14:textId="16F9819B" w:rsidR="00A87770" w:rsidRDefault="00A87770">
      <w:pPr>
        <w:pStyle w:val="TOC3"/>
        <w:rPr>
          <w:rFonts w:asciiTheme="minorHAnsi" w:eastAsiaTheme="minorEastAsia" w:hAnsiTheme="minorHAnsi" w:cstheme="minorBidi"/>
          <w:sz w:val="22"/>
          <w:szCs w:val="22"/>
          <w:lang w:val="en-US"/>
        </w:rPr>
      </w:pPr>
      <w:r w:rsidRPr="009757A8">
        <w:rPr>
          <w:lang w:val="en-US"/>
        </w:rPr>
        <w:t>C.6.5.3</w:t>
      </w:r>
      <w:r>
        <w:rPr>
          <w:rFonts w:asciiTheme="minorHAnsi" w:eastAsiaTheme="minorEastAsia" w:hAnsiTheme="minorHAnsi" w:cstheme="minorBidi"/>
          <w:sz w:val="22"/>
          <w:szCs w:val="22"/>
          <w:lang w:val="en-US"/>
        </w:rPr>
        <w:tab/>
      </w:r>
      <w:r w:rsidRPr="009757A8">
        <w:rPr>
          <w:lang w:val="en-US"/>
        </w:rPr>
        <w:t>Copyright information</w:t>
      </w:r>
      <w:r>
        <w:tab/>
      </w:r>
      <w:r>
        <w:fldChar w:fldCharType="begin"/>
      </w:r>
      <w:r>
        <w:instrText xml:space="preserve"> PAGEREF _Toc96545404 \h </w:instrText>
      </w:r>
      <w:r>
        <w:fldChar w:fldCharType="separate"/>
      </w:r>
      <w:r>
        <w:t>207</w:t>
      </w:r>
      <w:r>
        <w:fldChar w:fldCharType="end"/>
      </w:r>
    </w:p>
    <w:p w14:paraId="4F641372" w14:textId="187DAAE9" w:rsidR="00A87770" w:rsidRDefault="00A87770">
      <w:pPr>
        <w:pStyle w:val="TOC2"/>
        <w:rPr>
          <w:rFonts w:asciiTheme="minorHAnsi" w:eastAsiaTheme="minorEastAsia" w:hAnsiTheme="minorHAnsi" w:cstheme="minorBidi"/>
          <w:sz w:val="22"/>
          <w:szCs w:val="22"/>
          <w:lang w:val="en-US"/>
        </w:rPr>
      </w:pPr>
      <w:r w:rsidRPr="009757A8">
        <w:rPr>
          <w:lang w:val="en-US"/>
        </w:rPr>
        <w:t>C.6.6</w:t>
      </w:r>
      <w:r>
        <w:rPr>
          <w:rFonts w:asciiTheme="minorHAnsi" w:eastAsiaTheme="minorEastAsia" w:hAnsiTheme="minorHAnsi" w:cstheme="minorBidi"/>
          <w:sz w:val="22"/>
          <w:szCs w:val="22"/>
          <w:lang w:val="en-US"/>
        </w:rPr>
        <w:tab/>
      </w:r>
      <w:r w:rsidRPr="009757A8">
        <w:rPr>
          <w:lang w:val="en-US"/>
        </w:rPr>
        <w:t>Mission Control</w:t>
      </w:r>
      <w:r>
        <w:tab/>
      </w:r>
      <w:r>
        <w:fldChar w:fldCharType="begin"/>
      </w:r>
      <w:r>
        <w:instrText xml:space="preserve"> PAGEREF _Toc96545405 \h </w:instrText>
      </w:r>
      <w:r>
        <w:fldChar w:fldCharType="separate"/>
      </w:r>
      <w:r>
        <w:t>207</w:t>
      </w:r>
      <w:r>
        <w:fldChar w:fldCharType="end"/>
      </w:r>
    </w:p>
    <w:p w14:paraId="4D4ACCBD" w14:textId="6FB1C8B5" w:rsidR="00A87770" w:rsidRDefault="00A87770">
      <w:pPr>
        <w:pStyle w:val="TOC3"/>
        <w:rPr>
          <w:rFonts w:asciiTheme="minorHAnsi" w:eastAsiaTheme="minorEastAsia" w:hAnsiTheme="minorHAnsi" w:cstheme="minorBidi"/>
          <w:sz w:val="22"/>
          <w:szCs w:val="22"/>
          <w:lang w:val="en-US"/>
        </w:rPr>
      </w:pPr>
      <w:r w:rsidRPr="009757A8">
        <w:rPr>
          <w:lang w:val="en-US"/>
        </w:rPr>
        <w:t>C.6.6.1</w:t>
      </w:r>
      <w:r>
        <w:rPr>
          <w:rFonts w:asciiTheme="minorHAnsi" w:eastAsiaTheme="minorEastAsia" w:hAnsiTheme="minorHAnsi" w:cstheme="minorBidi"/>
          <w:sz w:val="22"/>
          <w:szCs w:val="22"/>
          <w:lang w:val="en-US"/>
        </w:rPr>
        <w:tab/>
      </w:r>
      <w:r w:rsidRPr="009757A8">
        <w:rPr>
          <w:lang w:val="en-US"/>
        </w:rPr>
        <w:t>Introduction</w:t>
      </w:r>
      <w:r>
        <w:tab/>
      </w:r>
      <w:r>
        <w:fldChar w:fldCharType="begin"/>
      </w:r>
      <w:r>
        <w:instrText xml:space="preserve"> PAGEREF _Toc96545406 \h </w:instrText>
      </w:r>
      <w:r>
        <w:fldChar w:fldCharType="separate"/>
      </w:r>
      <w:r>
        <w:t>207</w:t>
      </w:r>
      <w:r>
        <w:fldChar w:fldCharType="end"/>
      </w:r>
    </w:p>
    <w:p w14:paraId="499D3DB6" w14:textId="2A0E3A7C" w:rsidR="00A87770" w:rsidRDefault="00A87770">
      <w:pPr>
        <w:pStyle w:val="TOC3"/>
        <w:rPr>
          <w:rFonts w:asciiTheme="minorHAnsi" w:eastAsiaTheme="minorEastAsia" w:hAnsiTheme="minorHAnsi" w:cstheme="minorBidi"/>
          <w:sz w:val="22"/>
          <w:szCs w:val="22"/>
          <w:lang w:val="en-US"/>
        </w:rPr>
      </w:pPr>
      <w:r w:rsidRPr="009757A8">
        <w:rPr>
          <w:lang w:val="en-US"/>
        </w:rPr>
        <w:t>C.6.6.2</w:t>
      </w:r>
      <w:r>
        <w:rPr>
          <w:rFonts w:asciiTheme="minorHAnsi" w:eastAsiaTheme="minorEastAsia" w:hAnsiTheme="minorHAnsi" w:cstheme="minorBidi"/>
          <w:sz w:val="22"/>
          <w:szCs w:val="22"/>
          <w:lang w:val="en-US"/>
        </w:rPr>
        <w:tab/>
      </w:r>
      <w:r w:rsidRPr="009757A8">
        <w:rPr>
          <w:lang w:val="en-US"/>
        </w:rPr>
        <w:t>Source sequence properties</w:t>
      </w:r>
      <w:r>
        <w:tab/>
      </w:r>
      <w:r>
        <w:fldChar w:fldCharType="begin"/>
      </w:r>
      <w:r>
        <w:instrText xml:space="preserve"> PAGEREF _Toc96545407 \h </w:instrText>
      </w:r>
      <w:r>
        <w:fldChar w:fldCharType="separate"/>
      </w:r>
      <w:r>
        <w:t>207</w:t>
      </w:r>
      <w:r>
        <w:fldChar w:fldCharType="end"/>
      </w:r>
    </w:p>
    <w:p w14:paraId="30553ACC" w14:textId="79931BF1" w:rsidR="00A87770" w:rsidRDefault="00A87770">
      <w:pPr>
        <w:pStyle w:val="TOC3"/>
        <w:rPr>
          <w:rFonts w:asciiTheme="minorHAnsi" w:eastAsiaTheme="minorEastAsia" w:hAnsiTheme="minorHAnsi" w:cstheme="minorBidi"/>
          <w:sz w:val="22"/>
          <w:szCs w:val="22"/>
          <w:lang w:val="en-US"/>
        </w:rPr>
      </w:pPr>
      <w:r w:rsidRPr="009757A8">
        <w:rPr>
          <w:lang w:val="en-US"/>
        </w:rPr>
        <w:t>C.6.6.3</w:t>
      </w:r>
      <w:r>
        <w:rPr>
          <w:rFonts w:asciiTheme="minorHAnsi" w:eastAsiaTheme="minorEastAsia" w:hAnsiTheme="minorHAnsi" w:cstheme="minorBidi"/>
          <w:sz w:val="22"/>
          <w:szCs w:val="22"/>
          <w:lang w:val="en-US"/>
        </w:rPr>
        <w:tab/>
      </w:r>
      <w:r w:rsidRPr="009757A8">
        <w:rPr>
          <w:lang w:val="en-US"/>
        </w:rPr>
        <w:t>Copyright information</w:t>
      </w:r>
      <w:r>
        <w:tab/>
      </w:r>
      <w:r>
        <w:fldChar w:fldCharType="begin"/>
      </w:r>
      <w:r>
        <w:instrText xml:space="preserve"> PAGEREF _Toc96545408 \h </w:instrText>
      </w:r>
      <w:r>
        <w:fldChar w:fldCharType="separate"/>
      </w:r>
      <w:r>
        <w:t>208</w:t>
      </w:r>
      <w:r>
        <w:fldChar w:fldCharType="end"/>
      </w:r>
    </w:p>
    <w:p w14:paraId="50BD691E" w14:textId="5707BF56" w:rsidR="00A87770" w:rsidRDefault="00A87770">
      <w:pPr>
        <w:pStyle w:val="TOC8"/>
        <w:rPr>
          <w:rFonts w:asciiTheme="minorHAnsi" w:eastAsiaTheme="minorEastAsia" w:hAnsiTheme="minorHAnsi" w:cstheme="minorBidi"/>
          <w:b w:val="0"/>
          <w:szCs w:val="22"/>
          <w:lang w:val="en-US"/>
        </w:rPr>
      </w:pPr>
      <w:r>
        <w:t>Annex D Data Management and Hosting</w:t>
      </w:r>
      <w:r>
        <w:tab/>
      </w:r>
      <w:r>
        <w:fldChar w:fldCharType="begin"/>
      </w:r>
      <w:r>
        <w:instrText xml:space="preserve"> PAGEREF _Toc96545409 \h </w:instrText>
      </w:r>
      <w:r>
        <w:fldChar w:fldCharType="separate"/>
      </w:r>
      <w:r>
        <w:t>209</w:t>
      </w:r>
      <w:r>
        <w:fldChar w:fldCharType="end"/>
      </w:r>
    </w:p>
    <w:p w14:paraId="0D7688E8" w14:textId="20977F71" w:rsidR="00A87770" w:rsidRDefault="00A87770">
      <w:pPr>
        <w:pStyle w:val="TOC1"/>
        <w:rPr>
          <w:rFonts w:asciiTheme="minorHAnsi" w:eastAsiaTheme="minorEastAsia" w:hAnsiTheme="minorHAnsi" w:cstheme="minorBidi"/>
          <w:szCs w:val="22"/>
          <w:lang w:val="en-US"/>
        </w:rPr>
      </w:pPr>
      <w:r>
        <w:t>D.1</w:t>
      </w:r>
      <w:r>
        <w:rPr>
          <w:rFonts w:asciiTheme="minorHAnsi" w:eastAsiaTheme="minorEastAsia" w:hAnsiTheme="minorHAnsi" w:cstheme="minorBidi"/>
          <w:szCs w:val="22"/>
          <w:lang w:val="en-US"/>
        </w:rPr>
        <w:tab/>
      </w:r>
      <w:r>
        <w:t>Introduction</w:t>
      </w:r>
      <w:r>
        <w:tab/>
      </w:r>
      <w:r>
        <w:fldChar w:fldCharType="begin"/>
      </w:r>
      <w:r>
        <w:instrText xml:space="preserve"> PAGEREF _Toc96545410 \h </w:instrText>
      </w:r>
      <w:r>
        <w:fldChar w:fldCharType="separate"/>
      </w:r>
      <w:r>
        <w:t>209</w:t>
      </w:r>
      <w:r>
        <w:fldChar w:fldCharType="end"/>
      </w:r>
    </w:p>
    <w:p w14:paraId="176EDA11" w14:textId="68781F36" w:rsidR="00A87770" w:rsidRDefault="00A87770">
      <w:pPr>
        <w:pStyle w:val="TOC1"/>
        <w:rPr>
          <w:rFonts w:asciiTheme="minorHAnsi" w:eastAsiaTheme="minorEastAsia" w:hAnsiTheme="minorHAnsi" w:cstheme="minorBidi"/>
          <w:szCs w:val="22"/>
          <w:lang w:val="en-US"/>
        </w:rPr>
      </w:pPr>
      <w:r>
        <w:t>D.2</w:t>
      </w:r>
      <w:r>
        <w:rPr>
          <w:rFonts w:asciiTheme="minorHAnsi" w:eastAsiaTheme="minorEastAsia" w:hAnsiTheme="minorHAnsi" w:cstheme="minorBidi"/>
          <w:szCs w:val="22"/>
          <w:lang w:val="en-US"/>
        </w:rPr>
        <w:tab/>
      </w:r>
      <w:r>
        <w:t>Reference Sequences</w:t>
      </w:r>
      <w:r>
        <w:tab/>
      </w:r>
      <w:r>
        <w:fldChar w:fldCharType="begin"/>
      </w:r>
      <w:r>
        <w:instrText xml:space="preserve"> PAGEREF _Toc96545411 \h </w:instrText>
      </w:r>
      <w:r>
        <w:fldChar w:fldCharType="separate"/>
      </w:r>
      <w:r>
        <w:t>209</w:t>
      </w:r>
      <w:r>
        <w:fldChar w:fldCharType="end"/>
      </w:r>
    </w:p>
    <w:p w14:paraId="12B070FB" w14:textId="69BD89DC" w:rsidR="00A87770" w:rsidRDefault="00A87770">
      <w:pPr>
        <w:pStyle w:val="TOC2"/>
        <w:rPr>
          <w:rFonts w:asciiTheme="minorHAnsi" w:eastAsiaTheme="minorEastAsia" w:hAnsiTheme="minorHAnsi" w:cstheme="minorBidi"/>
          <w:sz w:val="22"/>
          <w:szCs w:val="22"/>
          <w:lang w:val="en-US"/>
        </w:rPr>
      </w:pPr>
      <w:r>
        <w:t xml:space="preserve">D.2.1 </w:t>
      </w:r>
      <w:r>
        <w:rPr>
          <w:rFonts w:asciiTheme="minorHAnsi" w:eastAsiaTheme="minorEastAsia" w:hAnsiTheme="minorHAnsi" w:cstheme="minorBidi"/>
          <w:sz w:val="22"/>
          <w:szCs w:val="22"/>
          <w:lang w:val="en-US"/>
        </w:rPr>
        <w:tab/>
      </w:r>
      <w:r>
        <w:t>Hosting</w:t>
      </w:r>
      <w:r>
        <w:tab/>
      </w:r>
      <w:r>
        <w:fldChar w:fldCharType="begin"/>
      </w:r>
      <w:r>
        <w:instrText xml:space="preserve"> PAGEREF _Toc96545412 \h </w:instrText>
      </w:r>
      <w:r>
        <w:fldChar w:fldCharType="separate"/>
      </w:r>
      <w:r>
        <w:t>209</w:t>
      </w:r>
      <w:r>
        <w:fldChar w:fldCharType="end"/>
      </w:r>
    </w:p>
    <w:p w14:paraId="15EB0682" w14:textId="5C808A7D" w:rsidR="00A87770" w:rsidRDefault="00A87770">
      <w:pPr>
        <w:pStyle w:val="TOC2"/>
        <w:rPr>
          <w:rFonts w:asciiTheme="minorHAnsi" w:eastAsiaTheme="minorEastAsia" w:hAnsiTheme="minorHAnsi" w:cstheme="minorBidi"/>
          <w:sz w:val="22"/>
          <w:szCs w:val="22"/>
          <w:lang w:val="en-US"/>
        </w:rPr>
      </w:pPr>
      <w:r>
        <w:t xml:space="preserve">D.2.2 </w:t>
      </w:r>
      <w:r>
        <w:rPr>
          <w:rFonts w:asciiTheme="minorHAnsi" w:eastAsiaTheme="minorEastAsia" w:hAnsiTheme="minorHAnsi" w:cstheme="minorBidi"/>
          <w:sz w:val="22"/>
          <w:szCs w:val="22"/>
          <w:lang w:val="en-US"/>
        </w:rPr>
        <w:tab/>
      </w:r>
      <w:r>
        <w:t>Uploading</w:t>
      </w:r>
      <w:r>
        <w:tab/>
      </w:r>
      <w:r>
        <w:fldChar w:fldCharType="begin"/>
      </w:r>
      <w:r>
        <w:instrText xml:space="preserve"> PAGEREF _Toc96545413 \h </w:instrText>
      </w:r>
      <w:r>
        <w:fldChar w:fldCharType="separate"/>
      </w:r>
      <w:r>
        <w:t>209</w:t>
      </w:r>
      <w:r>
        <w:fldChar w:fldCharType="end"/>
      </w:r>
    </w:p>
    <w:p w14:paraId="74655AFA" w14:textId="09EFB078" w:rsidR="00A87770" w:rsidRDefault="00A87770">
      <w:pPr>
        <w:pStyle w:val="TOC2"/>
        <w:rPr>
          <w:rFonts w:asciiTheme="minorHAnsi" w:eastAsiaTheme="minorEastAsia" w:hAnsiTheme="minorHAnsi" w:cstheme="minorBidi"/>
          <w:sz w:val="22"/>
          <w:szCs w:val="22"/>
          <w:lang w:val="en-US"/>
        </w:rPr>
      </w:pPr>
      <w:r>
        <w:t xml:space="preserve">D.2.3 </w:t>
      </w:r>
      <w:r>
        <w:rPr>
          <w:rFonts w:asciiTheme="minorHAnsi" w:eastAsiaTheme="minorEastAsia" w:hAnsiTheme="minorHAnsi" w:cstheme="minorBidi"/>
          <w:sz w:val="22"/>
          <w:szCs w:val="22"/>
          <w:lang w:val="en-US"/>
        </w:rPr>
        <w:tab/>
      </w:r>
      <w:r>
        <w:t>Downloading</w:t>
      </w:r>
      <w:r>
        <w:tab/>
      </w:r>
      <w:r>
        <w:fldChar w:fldCharType="begin"/>
      </w:r>
      <w:r>
        <w:instrText xml:space="preserve"> PAGEREF _Toc96545414 \h </w:instrText>
      </w:r>
      <w:r>
        <w:fldChar w:fldCharType="separate"/>
      </w:r>
      <w:r>
        <w:t>209</w:t>
      </w:r>
      <w:r>
        <w:fldChar w:fldCharType="end"/>
      </w:r>
    </w:p>
    <w:p w14:paraId="6F601A09" w14:textId="203672AF" w:rsidR="00A87770" w:rsidRDefault="00A87770">
      <w:pPr>
        <w:pStyle w:val="TOC1"/>
        <w:rPr>
          <w:rFonts w:asciiTheme="minorHAnsi" w:eastAsiaTheme="minorEastAsia" w:hAnsiTheme="minorHAnsi" w:cstheme="minorBidi"/>
          <w:szCs w:val="22"/>
          <w:lang w:val="en-US"/>
        </w:rPr>
      </w:pPr>
      <w:r>
        <w:t>D.3</w:t>
      </w:r>
      <w:r>
        <w:rPr>
          <w:rFonts w:asciiTheme="minorHAnsi" w:eastAsiaTheme="minorEastAsia" w:hAnsiTheme="minorHAnsi" w:cstheme="minorBidi"/>
          <w:szCs w:val="22"/>
          <w:lang w:val="en-US"/>
        </w:rPr>
        <w:tab/>
      </w:r>
      <w:r>
        <w:t>Anchors and Tests</w:t>
      </w:r>
      <w:r>
        <w:tab/>
      </w:r>
      <w:r>
        <w:fldChar w:fldCharType="begin"/>
      </w:r>
      <w:r>
        <w:instrText xml:space="preserve"> PAGEREF _Toc96545415 \h </w:instrText>
      </w:r>
      <w:r>
        <w:fldChar w:fldCharType="separate"/>
      </w:r>
      <w:r>
        <w:t>210</w:t>
      </w:r>
      <w:r>
        <w:fldChar w:fldCharType="end"/>
      </w:r>
    </w:p>
    <w:p w14:paraId="54D3B6CA" w14:textId="2BBCF367" w:rsidR="00A87770" w:rsidRDefault="00A87770">
      <w:pPr>
        <w:pStyle w:val="TOC2"/>
        <w:rPr>
          <w:rFonts w:asciiTheme="minorHAnsi" w:eastAsiaTheme="minorEastAsia" w:hAnsiTheme="minorHAnsi" w:cstheme="minorBidi"/>
          <w:sz w:val="22"/>
          <w:szCs w:val="22"/>
          <w:lang w:val="en-US"/>
        </w:rPr>
      </w:pPr>
      <w:r>
        <w:t xml:space="preserve">D.3.1 </w:t>
      </w:r>
      <w:r>
        <w:rPr>
          <w:rFonts w:asciiTheme="minorHAnsi" w:eastAsiaTheme="minorEastAsia" w:hAnsiTheme="minorHAnsi" w:cstheme="minorBidi"/>
          <w:sz w:val="22"/>
          <w:szCs w:val="22"/>
          <w:lang w:val="en-US"/>
        </w:rPr>
        <w:tab/>
      </w:r>
      <w:r>
        <w:t>Hosting</w:t>
      </w:r>
      <w:r>
        <w:tab/>
      </w:r>
      <w:r>
        <w:fldChar w:fldCharType="begin"/>
      </w:r>
      <w:r>
        <w:instrText xml:space="preserve"> PAGEREF _Toc96545416 \h </w:instrText>
      </w:r>
      <w:r>
        <w:fldChar w:fldCharType="separate"/>
      </w:r>
      <w:r>
        <w:t>210</w:t>
      </w:r>
      <w:r>
        <w:fldChar w:fldCharType="end"/>
      </w:r>
    </w:p>
    <w:p w14:paraId="59185666" w14:textId="06292334" w:rsidR="00A87770" w:rsidRDefault="00A87770">
      <w:pPr>
        <w:pStyle w:val="TOC2"/>
        <w:rPr>
          <w:rFonts w:asciiTheme="minorHAnsi" w:eastAsiaTheme="minorEastAsia" w:hAnsiTheme="minorHAnsi" w:cstheme="minorBidi"/>
          <w:sz w:val="22"/>
          <w:szCs w:val="22"/>
          <w:lang w:val="en-US"/>
        </w:rPr>
      </w:pPr>
      <w:r>
        <w:t xml:space="preserve">D.3.2 </w:t>
      </w:r>
      <w:r>
        <w:rPr>
          <w:rFonts w:asciiTheme="minorHAnsi" w:eastAsiaTheme="minorEastAsia" w:hAnsiTheme="minorHAnsi" w:cstheme="minorBidi"/>
          <w:sz w:val="22"/>
          <w:szCs w:val="22"/>
          <w:lang w:val="en-US"/>
        </w:rPr>
        <w:tab/>
      </w:r>
      <w:r>
        <w:t>Uploading</w:t>
      </w:r>
      <w:r>
        <w:tab/>
      </w:r>
      <w:r>
        <w:fldChar w:fldCharType="begin"/>
      </w:r>
      <w:r>
        <w:instrText xml:space="preserve"> PAGEREF _Toc96545417 \h </w:instrText>
      </w:r>
      <w:r>
        <w:fldChar w:fldCharType="separate"/>
      </w:r>
      <w:r>
        <w:t>210</w:t>
      </w:r>
      <w:r>
        <w:fldChar w:fldCharType="end"/>
      </w:r>
    </w:p>
    <w:p w14:paraId="15B759EE" w14:textId="6BA50F35" w:rsidR="00A87770" w:rsidRDefault="00A87770">
      <w:pPr>
        <w:pStyle w:val="TOC2"/>
        <w:rPr>
          <w:rFonts w:asciiTheme="minorHAnsi" w:eastAsiaTheme="minorEastAsia" w:hAnsiTheme="minorHAnsi" w:cstheme="minorBidi"/>
          <w:sz w:val="22"/>
          <w:szCs w:val="22"/>
          <w:lang w:val="en-US"/>
        </w:rPr>
      </w:pPr>
      <w:r>
        <w:t xml:space="preserve">D.3.3 </w:t>
      </w:r>
      <w:r>
        <w:rPr>
          <w:rFonts w:asciiTheme="minorHAnsi" w:eastAsiaTheme="minorEastAsia" w:hAnsiTheme="minorHAnsi" w:cstheme="minorBidi"/>
          <w:sz w:val="22"/>
          <w:szCs w:val="22"/>
          <w:lang w:val="en-US"/>
        </w:rPr>
        <w:tab/>
      </w:r>
      <w:r>
        <w:t>Downloading</w:t>
      </w:r>
      <w:r>
        <w:tab/>
      </w:r>
      <w:r>
        <w:fldChar w:fldCharType="begin"/>
      </w:r>
      <w:r>
        <w:instrText xml:space="preserve"> PAGEREF _Toc96545418 \h </w:instrText>
      </w:r>
      <w:r>
        <w:fldChar w:fldCharType="separate"/>
      </w:r>
      <w:r>
        <w:t>211</w:t>
      </w:r>
      <w:r>
        <w:fldChar w:fldCharType="end"/>
      </w:r>
    </w:p>
    <w:p w14:paraId="3601AEE4" w14:textId="7DE87C13" w:rsidR="00A87770" w:rsidRDefault="00A87770">
      <w:pPr>
        <w:pStyle w:val="TOC1"/>
        <w:rPr>
          <w:rFonts w:asciiTheme="minorHAnsi" w:eastAsiaTheme="minorEastAsia" w:hAnsiTheme="minorHAnsi" w:cstheme="minorBidi"/>
          <w:szCs w:val="22"/>
          <w:lang w:val="en-US"/>
        </w:rPr>
      </w:pPr>
      <w:r>
        <w:t>D.4</w:t>
      </w:r>
      <w:r>
        <w:rPr>
          <w:rFonts w:asciiTheme="minorHAnsi" w:eastAsiaTheme="minorEastAsia" w:hAnsiTheme="minorHAnsi" w:cstheme="minorBidi"/>
          <w:szCs w:val="22"/>
          <w:lang w:val="en-US"/>
        </w:rPr>
        <w:tab/>
      </w:r>
      <w:r>
        <w:t>Verification</w:t>
      </w:r>
      <w:r>
        <w:tab/>
      </w:r>
      <w:r>
        <w:fldChar w:fldCharType="begin"/>
      </w:r>
      <w:r>
        <w:instrText xml:space="preserve"> PAGEREF _Toc96545419 \h </w:instrText>
      </w:r>
      <w:r>
        <w:fldChar w:fldCharType="separate"/>
      </w:r>
      <w:r>
        <w:t>211</w:t>
      </w:r>
      <w:r>
        <w:fldChar w:fldCharType="end"/>
      </w:r>
    </w:p>
    <w:p w14:paraId="799F39D7" w14:textId="7949A1FA" w:rsidR="00A87770" w:rsidRDefault="00A87770">
      <w:pPr>
        <w:pStyle w:val="TOC8"/>
        <w:rPr>
          <w:rFonts w:asciiTheme="minorHAnsi" w:eastAsiaTheme="minorEastAsia" w:hAnsiTheme="minorHAnsi" w:cstheme="minorBidi"/>
          <w:b w:val="0"/>
          <w:szCs w:val="22"/>
          <w:lang w:val="en-US"/>
        </w:rPr>
      </w:pPr>
      <w:r>
        <w:t>Annex E: Software Package</w:t>
      </w:r>
      <w:r>
        <w:tab/>
      </w:r>
      <w:r>
        <w:fldChar w:fldCharType="begin"/>
      </w:r>
      <w:r>
        <w:instrText xml:space="preserve"> PAGEREF _Toc96545420 \h </w:instrText>
      </w:r>
      <w:r>
        <w:fldChar w:fldCharType="separate"/>
      </w:r>
      <w:r>
        <w:t>212</w:t>
      </w:r>
      <w:r>
        <w:fldChar w:fldCharType="end"/>
      </w:r>
    </w:p>
    <w:p w14:paraId="6C7AE537" w14:textId="673BC294" w:rsidR="00A87770" w:rsidRDefault="00A87770">
      <w:pPr>
        <w:pStyle w:val="TOC1"/>
        <w:rPr>
          <w:rFonts w:asciiTheme="minorHAnsi" w:eastAsiaTheme="minorEastAsia" w:hAnsiTheme="minorHAnsi" w:cstheme="minorBidi"/>
          <w:szCs w:val="22"/>
          <w:lang w:val="en-US"/>
        </w:rPr>
      </w:pPr>
      <w:r>
        <w:t>E.1</w:t>
      </w:r>
      <w:r>
        <w:rPr>
          <w:rFonts w:asciiTheme="minorHAnsi" w:eastAsiaTheme="minorEastAsia" w:hAnsiTheme="minorHAnsi" w:cstheme="minorBidi"/>
          <w:szCs w:val="22"/>
          <w:lang w:val="en-US"/>
        </w:rPr>
        <w:tab/>
      </w:r>
      <w:r>
        <w:t>Introduction</w:t>
      </w:r>
      <w:r>
        <w:tab/>
      </w:r>
      <w:r>
        <w:fldChar w:fldCharType="begin"/>
      </w:r>
      <w:r>
        <w:instrText xml:space="preserve"> PAGEREF _Toc96545421 \h </w:instrText>
      </w:r>
      <w:r>
        <w:fldChar w:fldCharType="separate"/>
      </w:r>
      <w:r>
        <w:t>212</w:t>
      </w:r>
      <w:r>
        <w:fldChar w:fldCharType="end"/>
      </w:r>
    </w:p>
    <w:p w14:paraId="41B84F6A" w14:textId="2064352F" w:rsidR="00A87770" w:rsidRDefault="00A87770">
      <w:pPr>
        <w:pStyle w:val="TOC1"/>
        <w:rPr>
          <w:rFonts w:asciiTheme="minorHAnsi" w:eastAsiaTheme="minorEastAsia" w:hAnsiTheme="minorHAnsi" w:cstheme="minorBidi"/>
          <w:szCs w:val="22"/>
          <w:lang w:val="en-US"/>
        </w:rPr>
      </w:pPr>
      <w:r>
        <w:t>E.2</w:t>
      </w:r>
      <w:r>
        <w:rPr>
          <w:rFonts w:asciiTheme="minorHAnsi" w:eastAsiaTheme="minorEastAsia" w:hAnsiTheme="minorHAnsi" w:cstheme="minorBidi"/>
          <w:szCs w:val="22"/>
          <w:lang w:val="en-US"/>
        </w:rPr>
        <w:tab/>
      </w:r>
      <w:r>
        <w:t xml:space="preserve"> README</w:t>
      </w:r>
      <w:r>
        <w:tab/>
      </w:r>
      <w:r>
        <w:fldChar w:fldCharType="begin"/>
      </w:r>
      <w:r>
        <w:instrText xml:space="preserve"> PAGEREF _Toc96545422 \h </w:instrText>
      </w:r>
      <w:r>
        <w:fldChar w:fldCharType="separate"/>
      </w:r>
      <w:r>
        <w:t>213</w:t>
      </w:r>
      <w:r>
        <w:fldChar w:fldCharType="end"/>
      </w:r>
    </w:p>
    <w:p w14:paraId="56CB66A7" w14:textId="61CD2780" w:rsidR="00A87770" w:rsidRDefault="00A87770">
      <w:pPr>
        <w:pStyle w:val="TOC2"/>
        <w:rPr>
          <w:rFonts w:asciiTheme="minorHAnsi" w:eastAsiaTheme="minorEastAsia" w:hAnsiTheme="minorHAnsi" w:cstheme="minorBidi"/>
          <w:sz w:val="22"/>
          <w:szCs w:val="22"/>
          <w:lang w:val="en-US"/>
        </w:rPr>
      </w:pPr>
      <w:r>
        <w:t>E.2.1</w:t>
      </w:r>
      <w:r>
        <w:rPr>
          <w:rFonts w:asciiTheme="minorHAnsi" w:eastAsiaTheme="minorEastAsia" w:hAnsiTheme="minorHAnsi" w:cstheme="minorBidi"/>
          <w:sz w:val="22"/>
          <w:szCs w:val="22"/>
          <w:lang w:val="en-US"/>
        </w:rPr>
        <w:tab/>
      </w:r>
      <w:r>
        <w:t>Overview</w:t>
      </w:r>
      <w:r>
        <w:tab/>
      </w:r>
      <w:r>
        <w:fldChar w:fldCharType="begin"/>
      </w:r>
      <w:r>
        <w:instrText xml:space="preserve"> PAGEREF _Toc96545423 \h </w:instrText>
      </w:r>
      <w:r>
        <w:fldChar w:fldCharType="separate"/>
      </w:r>
      <w:r>
        <w:t>213</w:t>
      </w:r>
      <w:r>
        <w:fldChar w:fldCharType="end"/>
      </w:r>
    </w:p>
    <w:p w14:paraId="542E0A01" w14:textId="3CD90DC3" w:rsidR="00A87770" w:rsidRDefault="00A87770">
      <w:pPr>
        <w:pStyle w:val="TOC2"/>
        <w:rPr>
          <w:rFonts w:asciiTheme="minorHAnsi" w:eastAsiaTheme="minorEastAsia" w:hAnsiTheme="minorHAnsi" w:cstheme="minorBidi"/>
          <w:sz w:val="22"/>
          <w:szCs w:val="22"/>
          <w:lang w:val="en-US"/>
        </w:rPr>
      </w:pPr>
      <w:r>
        <w:t>E.2.2</w:t>
      </w:r>
      <w:r>
        <w:rPr>
          <w:rFonts w:asciiTheme="minorHAnsi" w:eastAsiaTheme="minorEastAsia" w:hAnsiTheme="minorHAnsi" w:cstheme="minorBidi"/>
          <w:sz w:val="22"/>
          <w:szCs w:val="22"/>
          <w:lang w:val="en-US"/>
        </w:rPr>
        <w:tab/>
      </w:r>
      <w:r>
        <w:t>Installation</w:t>
      </w:r>
      <w:r>
        <w:tab/>
      </w:r>
      <w:r>
        <w:fldChar w:fldCharType="begin"/>
      </w:r>
      <w:r>
        <w:instrText xml:space="preserve"> PAGEREF _Toc96545424 \h </w:instrText>
      </w:r>
      <w:r>
        <w:fldChar w:fldCharType="separate"/>
      </w:r>
      <w:r>
        <w:t>213</w:t>
      </w:r>
      <w:r>
        <w:fldChar w:fldCharType="end"/>
      </w:r>
    </w:p>
    <w:p w14:paraId="0542B371" w14:textId="168C8256" w:rsidR="00A87770" w:rsidRDefault="00A87770">
      <w:pPr>
        <w:pStyle w:val="TOC2"/>
        <w:rPr>
          <w:rFonts w:asciiTheme="minorHAnsi" w:eastAsiaTheme="minorEastAsia" w:hAnsiTheme="minorHAnsi" w:cstheme="minorBidi"/>
          <w:sz w:val="22"/>
          <w:szCs w:val="22"/>
          <w:lang w:val="en-US"/>
        </w:rPr>
      </w:pPr>
      <w:r>
        <w:t>E.2.3</w:t>
      </w:r>
      <w:r>
        <w:rPr>
          <w:rFonts w:asciiTheme="minorHAnsi" w:eastAsiaTheme="minorEastAsia" w:hAnsiTheme="minorHAnsi" w:cstheme="minorBidi"/>
          <w:sz w:val="22"/>
          <w:szCs w:val="22"/>
          <w:lang w:val="en-US"/>
        </w:rPr>
        <w:tab/>
      </w:r>
      <w:r>
        <w:t>working directory</w:t>
      </w:r>
      <w:r>
        <w:tab/>
      </w:r>
      <w:r>
        <w:fldChar w:fldCharType="begin"/>
      </w:r>
      <w:r>
        <w:instrText xml:space="preserve"> PAGEREF _Toc96545425 \h </w:instrText>
      </w:r>
      <w:r>
        <w:fldChar w:fldCharType="separate"/>
      </w:r>
      <w:r>
        <w:t>213</w:t>
      </w:r>
      <w:r>
        <w:fldChar w:fldCharType="end"/>
      </w:r>
    </w:p>
    <w:p w14:paraId="6AEA98D1" w14:textId="6664ECD9" w:rsidR="00A87770" w:rsidRDefault="00A87770">
      <w:pPr>
        <w:pStyle w:val="TOC2"/>
        <w:rPr>
          <w:rFonts w:asciiTheme="minorHAnsi" w:eastAsiaTheme="minorEastAsia" w:hAnsiTheme="minorHAnsi" w:cstheme="minorBidi"/>
          <w:sz w:val="22"/>
          <w:szCs w:val="22"/>
          <w:lang w:val="en-US"/>
        </w:rPr>
      </w:pPr>
      <w:r>
        <w:t>E.2.4</w:t>
      </w:r>
      <w:r>
        <w:rPr>
          <w:rFonts w:asciiTheme="minorHAnsi" w:eastAsiaTheme="minorEastAsia" w:hAnsiTheme="minorHAnsi" w:cstheme="minorBidi"/>
          <w:sz w:val="22"/>
          <w:szCs w:val="22"/>
          <w:lang w:val="en-US"/>
        </w:rPr>
        <w:tab/>
      </w:r>
      <w:r>
        <w:t>download content from server</w:t>
      </w:r>
      <w:r>
        <w:tab/>
      </w:r>
      <w:r>
        <w:fldChar w:fldCharType="begin"/>
      </w:r>
      <w:r>
        <w:instrText xml:space="preserve"> PAGEREF _Toc96545426 \h </w:instrText>
      </w:r>
      <w:r>
        <w:fldChar w:fldCharType="separate"/>
      </w:r>
      <w:r>
        <w:t>213</w:t>
      </w:r>
      <w:r>
        <w:fldChar w:fldCharType="end"/>
      </w:r>
    </w:p>
    <w:p w14:paraId="44F56E8E" w14:textId="289EDA65" w:rsidR="00A87770" w:rsidRDefault="00A87770">
      <w:pPr>
        <w:pStyle w:val="TOC2"/>
        <w:rPr>
          <w:rFonts w:asciiTheme="minorHAnsi" w:eastAsiaTheme="minorEastAsia" w:hAnsiTheme="minorHAnsi" w:cstheme="minorBidi"/>
          <w:sz w:val="22"/>
          <w:szCs w:val="22"/>
          <w:lang w:val="en-US"/>
        </w:rPr>
      </w:pPr>
      <w:r>
        <w:t>E.2.5</w:t>
      </w:r>
      <w:r>
        <w:rPr>
          <w:rFonts w:asciiTheme="minorHAnsi" w:eastAsiaTheme="minorEastAsia" w:hAnsiTheme="minorHAnsi" w:cstheme="minorBidi"/>
          <w:sz w:val="22"/>
          <w:szCs w:val="22"/>
          <w:lang w:val="en-US"/>
        </w:rPr>
        <w:tab/>
      </w:r>
      <w:r>
        <w:t>characterization</w:t>
      </w:r>
      <w:r>
        <w:tab/>
      </w:r>
      <w:r>
        <w:fldChar w:fldCharType="begin"/>
      </w:r>
      <w:r>
        <w:instrText xml:space="preserve"> PAGEREF _Toc96545427 \h </w:instrText>
      </w:r>
      <w:r>
        <w:fldChar w:fldCharType="separate"/>
      </w:r>
      <w:r>
        <w:t>214</w:t>
      </w:r>
      <w:r>
        <w:fldChar w:fldCharType="end"/>
      </w:r>
    </w:p>
    <w:p w14:paraId="169F1554" w14:textId="155A5ADC" w:rsidR="00A87770" w:rsidRDefault="00A87770">
      <w:pPr>
        <w:pStyle w:val="TOC2"/>
        <w:rPr>
          <w:rFonts w:asciiTheme="minorHAnsi" w:eastAsiaTheme="minorEastAsia" w:hAnsiTheme="minorHAnsi" w:cstheme="minorBidi"/>
          <w:sz w:val="22"/>
          <w:szCs w:val="22"/>
          <w:lang w:val="en-US"/>
        </w:rPr>
      </w:pPr>
      <w:r>
        <w:t>E.2.6</w:t>
      </w:r>
      <w:r>
        <w:rPr>
          <w:rFonts w:asciiTheme="minorHAnsi" w:eastAsiaTheme="minorEastAsia" w:hAnsiTheme="minorHAnsi" w:cstheme="minorBidi"/>
          <w:sz w:val="22"/>
          <w:szCs w:val="22"/>
          <w:lang w:val="en-US"/>
        </w:rPr>
        <w:tab/>
      </w:r>
      <w:r>
        <w:t>encode, decode, convert, metrics commands</w:t>
      </w:r>
      <w:r>
        <w:tab/>
      </w:r>
      <w:r>
        <w:fldChar w:fldCharType="begin"/>
      </w:r>
      <w:r>
        <w:instrText xml:space="preserve"> PAGEREF _Toc96545428 \h </w:instrText>
      </w:r>
      <w:r>
        <w:fldChar w:fldCharType="separate"/>
      </w:r>
      <w:r>
        <w:t>214</w:t>
      </w:r>
      <w:r>
        <w:fldChar w:fldCharType="end"/>
      </w:r>
    </w:p>
    <w:p w14:paraId="700205E3" w14:textId="370A4D03" w:rsidR="00A87770" w:rsidRDefault="00A87770">
      <w:pPr>
        <w:pStyle w:val="TOC4"/>
        <w:rPr>
          <w:rFonts w:asciiTheme="minorHAnsi" w:eastAsiaTheme="minorEastAsia" w:hAnsiTheme="minorHAnsi" w:cstheme="minorBidi"/>
          <w:sz w:val="22"/>
          <w:szCs w:val="22"/>
          <w:lang w:val="en-US"/>
        </w:rPr>
      </w:pPr>
      <w:r>
        <w:t>encode</w:t>
      </w:r>
      <w:r>
        <w:tab/>
      </w:r>
      <w:r>
        <w:fldChar w:fldCharType="begin"/>
      </w:r>
      <w:r>
        <w:instrText xml:space="preserve"> PAGEREF _Toc96545429 \h </w:instrText>
      </w:r>
      <w:r>
        <w:fldChar w:fldCharType="separate"/>
      </w:r>
      <w:r>
        <w:t>215</w:t>
      </w:r>
      <w:r>
        <w:fldChar w:fldCharType="end"/>
      </w:r>
    </w:p>
    <w:p w14:paraId="18A8D585" w14:textId="0CB3D6F0" w:rsidR="00A87770" w:rsidRDefault="00A87770">
      <w:pPr>
        <w:pStyle w:val="TOC4"/>
        <w:rPr>
          <w:rFonts w:asciiTheme="minorHAnsi" w:eastAsiaTheme="minorEastAsia" w:hAnsiTheme="minorHAnsi" w:cstheme="minorBidi"/>
          <w:sz w:val="22"/>
          <w:szCs w:val="22"/>
          <w:lang w:val="en-US"/>
        </w:rPr>
      </w:pPr>
      <w:r>
        <w:t>decode</w:t>
      </w:r>
      <w:r>
        <w:tab/>
      </w:r>
      <w:r>
        <w:fldChar w:fldCharType="begin"/>
      </w:r>
      <w:r>
        <w:instrText xml:space="preserve"> PAGEREF _Toc96545430 \h </w:instrText>
      </w:r>
      <w:r>
        <w:fldChar w:fldCharType="separate"/>
      </w:r>
      <w:r>
        <w:t>215</w:t>
      </w:r>
      <w:r>
        <w:fldChar w:fldCharType="end"/>
      </w:r>
    </w:p>
    <w:p w14:paraId="20141321" w14:textId="2FA4B43D" w:rsidR="00A87770" w:rsidRDefault="00A87770">
      <w:pPr>
        <w:pStyle w:val="TOC4"/>
        <w:rPr>
          <w:rFonts w:asciiTheme="minorHAnsi" w:eastAsiaTheme="minorEastAsia" w:hAnsiTheme="minorHAnsi" w:cstheme="minorBidi"/>
          <w:sz w:val="22"/>
          <w:szCs w:val="22"/>
          <w:lang w:val="en-US"/>
        </w:rPr>
      </w:pPr>
      <w:r>
        <w:t>convert</w:t>
      </w:r>
      <w:r>
        <w:tab/>
      </w:r>
      <w:r>
        <w:fldChar w:fldCharType="begin"/>
      </w:r>
      <w:r>
        <w:instrText xml:space="preserve"> PAGEREF _Toc96545431 \h </w:instrText>
      </w:r>
      <w:r>
        <w:fldChar w:fldCharType="separate"/>
      </w:r>
      <w:r>
        <w:t>215</w:t>
      </w:r>
      <w:r>
        <w:fldChar w:fldCharType="end"/>
      </w:r>
    </w:p>
    <w:p w14:paraId="3D2E9B3A" w14:textId="0EFF8146" w:rsidR="00A87770" w:rsidRDefault="00A87770">
      <w:pPr>
        <w:pStyle w:val="TOC4"/>
        <w:rPr>
          <w:rFonts w:asciiTheme="minorHAnsi" w:eastAsiaTheme="minorEastAsia" w:hAnsiTheme="minorHAnsi" w:cstheme="minorBidi"/>
          <w:sz w:val="22"/>
          <w:szCs w:val="22"/>
          <w:lang w:val="en-US"/>
        </w:rPr>
      </w:pPr>
      <w:r>
        <w:t>metrics</w:t>
      </w:r>
      <w:r>
        <w:tab/>
      </w:r>
      <w:r>
        <w:fldChar w:fldCharType="begin"/>
      </w:r>
      <w:r>
        <w:instrText xml:space="preserve"> PAGEREF _Toc96545432 \h </w:instrText>
      </w:r>
      <w:r>
        <w:fldChar w:fldCharType="separate"/>
      </w:r>
      <w:r>
        <w:t>215</w:t>
      </w:r>
      <w:r>
        <w:fldChar w:fldCharType="end"/>
      </w:r>
    </w:p>
    <w:p w14:paraId="4005C96D" w14:textId="07CF710F" w:rsidR="00A87770" w:rsidRDefault="00A87770">
      <w:pPr>
        <w:pStyle w:val="TOC5"/>
        <w:rPr>
          <w:rFonts w:asciiTheme="minorHAnsi" w:eastAsiaTheme="minorEastAsia" w:hAnsiTheme="minorHAnsi" w:cstheme="minorBidi"/>
          <w:sz w:val="22"/>
          <w:szCs w:val="22"/>
          <w:lang w:val="en-US"/>
        </w:rPr>
      </w:pPr>
      <w:r>
        <w:t>metrics csv export</w:t>
      </w:r>
      <w:r>
        <w:tab/>
      </w:r>
      <w:r>
        <w:fldChar w:fldCharType="begin"/>
      </w:r>
      <w:r>
        <w:instrText xml:space="preserve"> PAGEREF _Toc96545433 \h </w:instrText>
      </w:r>
      <w:r>
        <w:fldChar w:fldCharType="separate"/>
      </w:r>
      <w:r>
        <w:t>216</w:t>
      </w:r>
      <w:r>
        <w:fldChar w:fldCharType="end"/>
      </w:r>
    </w:p>
    <w:p w14:paraId="390D2DC5" w14:textId="7798BDF0" w:rsidR="00A87770" w:rsidRDefault="00A87770">
      <w:pPr>
        <w:pStyle w:val="TOC8"/>
        <w:rPr>
          <w:rFonts w:asciiTheme="minorHAnsi" w:eastAsiaTheme="minorEastAsia" w:hAnsiTheme="minorHAnsi" w:cstheme="minorBidi"/>
          <w:b w:val="0"/>
          <w:szCs w:val="22"/>
          <w:lang w:val="en-US"/>
        </w:rPr>
      </w:pPr>
      <w:r>
        <w:t>Annex F: Attachments</w:t>
      </w:r>
      <w:r>
        <w:tab/>
      </w:r>
      <w:r>
        <w:fldChar w:fldCharType="begin"/>
      </w:r>
      <w:r>
        <w:instrText xml:space="preserve"> PAGEREF _Toc96545434 \h </w:instrText>
      </w:r>
      <w:r>
        <w:fldChar w:fldCharType="separate"/>
      </w:r>
      <w:r>
        <w:t>217</w:t>
      </w:r>
      <w:r>
        <w:fldChar w:fldCharType="end"/>
      </w:r>
    </w:p>
    <w:p w14:paraId="49A1A9DE" w14:textId="272B7521" w:rsidR="00A87770" w:rsidRDefault="00A87770">
      <w:pPr>
        <w:pStyle w:val="TOC1"/>
        <w:rPr>
          <w:rFonts w:asciiTheme="minorHAnsi" w:eastAsiaTheme="minorEastAsia" w:hAnsiTheme="minorHAnsi" w:cstheme="minorBidi"/>
          <w:szCs w:val="22"/>
          <w:lang w:val="en-US"/>
        </w:rPr>
      </w:pPr>
      <w:r>
        <w:t>F.1</w:t>
      </w:r>
      <w:r>
        <w:rPr>
          <w:rFonts w:asciiTheme="minorHAnsi" w:eastAsiaTheme="minorEastAsia" w:hAnsiTheme="minorHAnsi" w:cstheme="minorBidi"/>
          <w:szCs w:val="22"/>
          <w:lang w:val="en-US"/>
        </w:rPr>
        <w:tab/>
      </w:r>
      <w:r>
        <w:t>Introduction</w:t>
      </w:r>
      <w:r>
        <w:tab/>
      </w:r>
      <w:r>
        <w:fldChar w:fldCharType="begin"/>
      </w:r>
      <w:r>
        <w:instrText xml:space="preserve"> PAGEREF _Toc96545435 \h </w:instrText>
      </w:r>
      <w:r>
        <w:fldChar w:fldCharType="separate"/>
      </w:r>
      <w:r>
        <w:t>217</w:t>
      </w:r>
      <w:r>
        <w:fldChar w:fldCharType="end"/>
      </w:r>
    </w:p>
    <w:p w14:paraId="59FE988B" w14:textId="551A4772" w:rsidR="00A87770" w:rsidRDefault="00A87770">
      <w:pPr>
        <w:pStyle w:val="TOC8"/>
        <w:rPr>
          <w:rFonts w:asciiTheme="minorHAnsi" w:eastAsiaTheme="minorEastAsia" w:hAnsiTheme="minorHAnsi" w:cstheme="minorBidi"/>
          <w:b w:val="0"/>
          <w:szCs w:val="22"/>
          <w:lang w:val="en-US"/>
        </w:rPr>
      </w:pPr>
      <w:r>
        <w:t>Annex G: Non-verified results</w:t>
      </w:r>
      <w:r>
        <w:tab/>
      </w:r>
      <w:r>
        <w:fldChar w:fldCharType="begin"/>
      </w:r>
      <w:r>
        <w:instrText xml:space="preserve"> PAGEREF _Toc96545436 \h </w:instrText>
      </w:r>
      <w:r>
        <w:fldChar w:fldCharType="separate"/>
      </w:r>
      <w:r>
        <w:t>218</w:t>
      </w:r>
      <w:r>
        <w:fldChar w:fldCharType="end"/>
      </w:r>
    </w:p>
    <w:p w14:paraId="172EDFBF" w14:textId="3E6BAE8F" w:rsidR="00A87770" w:rsidRDefault="00A87770">
      <w:pPr>
        <w:pStyle w:val="TOC1"/>
        <w:rPr>
          <w:rFonts w:asciiTheme="minorHAnsi" w:eastAsiaTheme="minorEastAsia" w:hAnsiTheme="minorHAnsi" w:cstheme="minorBidi"/>
          <w:szCs w:val="22"/>
          <w:lang w:val="en-US"/>
        </w:rPr>
      </w:pPr>
      <w:r>
        <w:t>G.1</w:t>
      </w:r>
      <w:r>
        <w:rPr>
          <w:rFonts w:asciiTheme="minorHAnsi" w:eastAsiaTheme="minorEastAsia" w:hAnsiTheme="minorHAnsi" w:cstheme="minorBidi"/>
          <w:szCs w:val="22"/>
          <w:lang w:val="en-US"/>
        </w:rPr>
        <w:tab/>
      </w:r>
      <w:r>
        <w:t>Introduction</w:t>
      </w:r>
      <w:r>
        <w:tab/>
      </w:r>
      <w:r>
        <w:fldChar w:fldCharType="begin"/>
      </w:r>
      <w:r>
        <w:instrText xml:space="preserve"> PAGEREF _Toc96545437 \h </w:instrText>
      </w:r>
      <w:r>
        <w:fldChar w:fldCharType="separate"/>
      </w:r>
      <w:r>
        <w:t>218</w:t>
      </w:r>
      <w:r>
        <w:fldChar w:fldCharType="end"/>
      </w:r>
    </w:p>
    <w:p w14:paraId="7C4A4E4B" w14:textId="36221B28" w:rsidR="00A87770" w:rsidRDefault="00A87770">
      <w:pPr>
        <w:pStyle w:val="TOC8"/>
        <w:rPr>
          <w:rFonts w:asciiTheme="minorHAnsi" w:eastAsiaTheme="minorEastAsia" w:hAnsiTheme="minorHAnsi" w:cstheme="minorBidi"/>
          <w:b w:val="0"/>
          <w:szCs w:val="22"/>
          <w:lang w:val="en-US"/>
        </w:rPr>
      </w:pPr>
      <w:r>
        <w:t>Annex &lt;X&gt; (informative): Change history</w:t>
      </w:r>
      <w:r>
        <w:tab/>
      </w:r>
      <w:r>
        <w:fldChar w:fldCharType="begin"/>
      </w:r>
      <w:r>
        <w:instrText xml:space="preserve"> PAGEREF _Toc96545438 \h </w:instrText>
      </w:r>
      <w:r>
        <w:fldChar w:fldCharType="separate"/>
      </w:r>
      <w:r>
        <w:t>219</w:t>
      </w:r>
      <w:r>
        <w:fldChar w:fldCharType="end"/>
      </w:r>
    </w:p>
    <w:p w14:paraId="0CF6F626" w14:textId="49AA7E05" w:rsidR="00080512" w:rsidRPr="004D3578" w:rsidRDefault="004D3578">
      <w:r w:rsidRPr="004D3578">
        <w:rPr>
          <w:noProof/>
          <w:sz w:val="22"/>
        </w:rPr>
        <w:fldChar w:fldCharType="end"/>
      </w:r>
    </w:p>
    <w:p w14:paraId="35B42510" w14:textId="281B63CB" w:rsidR="0074026F" w:rsidRPr="007B600E" w:rsidRDefault="00080512">
      <w:pPr>
        <w:pStyle w:val="Guidance"/>
      </w:pPr>
      <w:r w:rsidRPr="004D3578">
        <w:br w:type="page"/>
      </w:r>
    </w:p>
    <w:p w14:paraId="5AFEB5E5" w14:textId="77777777" w:rsidR="00080512" w:rsidRDefault="00080512">
      <w:pPr>
        <w:pStyle w:val="Heading1"/>
      </w:pPr>
      <w:bookmarkStart w:id="16" w:name="foreword"/>
      <w:bookmarkStart w:id="17" w:name="_Toc41600548"/>
      <w:bookmarkStart w:id="18" w:name="_Toc55812928"/>
      <w:bookmarkStart w:id="19" w:name="_Toc49376952"/>
      <w:bookmarkStart w:id="20" w:name="_Toc96544917"/>
      <w:bookmarkEnd w:id="16"/>
      <w:r w:rsidRPr="004D3578">
        <w:lastRenderedPageBreak/>
        <w:t>Foreword</w:t>
      </w:r>
      <w:bookmarkEnd w:id="17"/>
      <w:bookmarkEnd w:id="18"/>
      <w:bookmarkEnd w:id="19"/>
      <w:bookmarkEnd w:id="20"/>
    </w:p>
    <w:p w14:paraId="07127F58" w14:textId="332287CE" w:rsidR="00080512" w:rsidRPr="004D3578" w:rsidRDefault="00080512">
      <w:r w:rsidRPr="001C2DE7">
        <w:t xml:space="preserve">This Technical </w:t>
      </w:r>
      <w:bookmarkStart w:id="21" w:name="spectype3"/>
      <w:r w:rsidR="00602AEA" w:rsidRPr="001C2DE7">
        <w:t>Report</w:t>
      </w:r>
      <w:bookmarkEnd w:id="21"/>
      <w:r w:rsidRPr="001C2DE7">
        <w:t xml:space="preserve"> has been produced by the 3</w:t>
      </w:r>
      <w:r w:rsidR="00F04712" w:rsidRPr="001C2DE7">
        <w:t>rd</w:t>
      </w:r>
      <w:r w:rsidRPr="001C2DE7">
        <w:t xml:space="preserve"> Generation Partnership Project (3GPP).</w:t>
      </w:r>
    </w:p>
    <w:p w14:paraId="6BAC1521"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3B37BBD" w14:textId="77777777" w:rsidR="00080512" w:rsidRPr="004D3578" w:rsidRDefault="00080512">
      <w:pPr>
        <w:pStyle w:val="B1"/>
      </w:pPr>
      <w:r w:rsidRPr="004D3578">
        <w:t>Version x.y.z</w:t>
      </w:r>
    </w:p>
    <w:p w14:paraId="579ED91A" w14:textId="77777777" w:rsidR="00080512" w:rsidRPr="004D3578" w:rsidRDefault="00080512">
      <w:pPr>
        <w:pStyle w:val="B1"/>
      </w:pPr>
      <w:r w:rsidRPr="004D3578">
        <w:t>where:</w:t>
      </w:r>
    </w:p>
    <w:p w14:paraId="03FB9350" w14:textId="77777777" w:rsidR="00080512" w:rsidRPr="004D3578" w:rsidRDefault="00080512">
      <w:pPr>
        <w:pStyle w:val="B2"/>
      </w:pPr>
      <w:r w:rsidRPr="004D3578">
        <w:t>x</w:t>
      </w:r>
      <w:r w:rsidRPr="004D3578">
        <w:tab/>
        <w:t>the first digit:</w:t>
      </w:r>
    </w:p>
    <w:p w14:paraId="654F27DF" w14:textId="77777777" w:rsidR="00080512" w:rsidRPr="004D3578" w:rsidRDefault="00080512">
      <w:pPr>
        <w:pStyle w:val="B3"/>
      </w:pPr>
      <w:r w:rsidRPr="004D3578">
        <w:t>1</w:t>
      </w:r>
      <w:r w:rsidRPr="004D3578">
        <w:tab/>
        <w:t>presented to TSG for information;</w:t>
      </w:r>
    </w:p>
    <w:p w14:paraId="28B97E9D" w14:textId="77777777" w:rsidR="00080512" w:rsidRPr="004D3578" w:rsidRDefault="00080512">
      <w:pPr>
        <w:pStyle w:val="B3"/>
      </w:pPr>
      <w:r w:rsidRPr="004D3578">
        <w:t>2</w:t>
      </w:r>
      <w:r w:rsidRPr="004D3578">
        <w:tab/>
        <w:t>presented to TSG for approval;</w:t>
      </w:r>
    </w:p>
    <w:p w14:paraId="6F3B1663" w14:textId="77777777" w:rsidR="00080512" w:rsidRPr="004D3578" w:rsidRDefault="00080512">
      <w:pPr>
        <w:pStyle w:val="B3"/>
      </w:pPr>
      <w:r w:rsidRPr="004D3578">
        <w:t>3</w:t>
      </w:r>
      <w:r w:rsidRPr="004D3578">
        <w:tab/>
        <w:t>or greater indicates TSG approved document under change control.</w:t>
      </w:r>
    </w:p>
    <w:p w14:paraId="48D6CD80"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39672F3" w14:textId="77777777" w:rsidR="00080512" w:rsidRDefault="00080512">
      <w:pPr>
        <w:pStyle w:val="B2"/>
      </w:pPr>
      <w:r w:rsidRPr="004D3578">
        <w:t>z</w:t>
      </w:r>
      <w:r w:rsidRPr="004D3578">
        <w:tab/>
        <w:t>the third digit is incremented when editorial only changes have been incorporated in the document.</w:t>
      </w:r>
    </w:p>
    <w:p w14:paraId="3296EA53" w14:textId="77777777" w:rsidR="008C384C" w:rsidRDefault="008C384C" w:rsidP="008C384C">
      <w:r>
        <w:t xml:space="preserve">In </w:t>
      </w:r>
      <w:r w:rsidR="0074026F">
        <w:t>the present</w:t>
      </w:r>
      <w:r>
        <w:t xml:space="preserve"> document, modal verbs have the following meanings:</w:t>
      </w:r>
    </w:p>
    <w:p w14:paraId="62A8532F" w14:textId="77777777" w:rsidR="008C384C" w:rsidRDefault="008C384C" w:rsidP="00774DA4">
      <w:pPr>
        <w:pStyle w:val="EX"/>
      </w:pPr>
      <w:r w:rsidRPr="008C384C">
        <w:rPr>
          <w:b/>
        </w:rPr>
        <w:t>shall</w:t>
      </w:r>
      <w:r>
        <w:tab/>
      </w:r>
      <w:r>
        <w:tab/>
        <w:t>indicates a mandatory requirement to do something</w:t>
      </w:r>
    </w:p>
    <w:p w14:paraId="6E8C1487" w14:textId="77777777" w:rsidR="008C384C" w:rsidRDefault="008C384C" w:rsidP="00774DA4">
      <w:pPr>
        <w:pStyle w:val="EX"/>
      </w:pPr>
      <w:r w:rsidRPr="008C384C">
        <w:rPr>
          <w:b/>
        </w:rPr>
        <w:t>shall not</w:t>
      </w:r>
      <w:r>
        <w:tab/>
        <w:t>indicates an interdiction (</w:t>
      </w:r>
      <w:r w:rsidR="001F1132">
        <w:t>prohibition</w:t>
      </w:r>
      <w:r>
        <w:t>) to do something</w:t>
      </w:r>
    </w:p>
    <w:p w14:paraId="0EFC72CF" w14:textId="77777777" w:rsidR="00BA19ED" w:rsidRPr="004D3578" w:rsidRDefault="00BA19ED" w:rsidP="00A27486">
      <w:r>
        <w:t>The constructions "shall" and "shall not" are confined to the context of normative provisions, and do not appear in Technical Reports.</w:t>
      </w:r>
    </w:p>
    <w:p w14:paraId="05CD3B1B"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2D612E5C" w14:textId="77777777" w:rsidR="008C384C" w:rsidRDefault="008C384C" w:rsidP="00774DA4">
      <w:pPr>
        <w:pStyle w:val="EX"/>
      </w:pPr>
      <w:r w:rsidRPr="008C384C">
        <w:rPr>
          <w:b/>
        </w:rPr>
        <w:t>should</w:t>
      </w:r>
      <w:r>
        <w:tab/>
      </w:r>
      <w:r>
        <w:tab/>
        <w:t>indicates a recommendation to do something</w:t>
      </w:r>
    </w:p>
    <w:p w14:paraId="043C5811" w14:textId="77777777" w:rsidR="008C384C" w:rsidRDefault="008C384C" w:rsidP="00774DA4">
      <w:pPr>
        <w:pStyle w:val="EX"/>
      </w:pPr>
      <w:r w:rsidRPr="008C384C">
        <w:rPr>
          <w:b/>
        </w:rPr>
        <w:t>should not</w:t>
      </w:r>
      <w:r>
        <w:tab/>
        <w:t>indicates a recommendation not to do something</w:t>
      </w:r>
    </w:p>
    <w:p w14:paraId="1A0B3315" w14:textId="77777777" w:rsidR="008C384C" w:rsidRDefault="008C384C" w:rsidP="00774DA4">
      <w:pPr>
        <w:pStyle w:val="EX"/>
      </w:pPr>
      <w:r w:rsidRPr="00774DA4">
        <w:rPr>
          <w:b/>
        </w:rPr>
        <w:t>may</w:t>
      </w:r>
      <w:r>
        <w:tab/>
      </w:r>
      <w:r>
        <w:tab/>
        <w:t>indicates permission to do something</w:t>
      </w:r>
    </w:p>
    <w:p w14:paraId="3AB37B3B" w14:textId="77777777" w:rsidR="008C384C" w:rsidRDefault="008C384C" w:rsidP="00774DA4">
      <w:pPr>
        <w:pStyle w:val="EX"/>
      </w:pPr>
      <w:r w:rsidRPr="00774DA4">
        <w:rPr>
          <w:b/>
        </w:rPr>
        <w:t>need not</w:t>
      </w:r>
      <w:r>
        <w:tab/>
        <w:t>indicates permission not to do something</w:t>
      </w:r>
    </w:p>
    <w:p w14:paraId="128B4EAB"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555AD7F" w14:textId="77777777" w:rsidR="008C384C" w:rsidRDefault="008C384C" w:rsidP="00774DA4">
      <w:pPr>
        <w:pStyle w:val="EX"/>
      </w:pPr>
      <w:r w:rsidRPr="00774DA4">
        <w:rPr>
          <w:b/>
        </w:rPr>
        <w:t>can</w:t>
      </w:r>
      <w:r>
        <w:tab/>
      </w:r>
      <w:r>
        <w:tab/>
        <w:t>indicates</w:t>
      </w:r>
      <w:r w:rsidR="00774DA4">
        <w:t xml:space="preserve"> that something is possible</w:t>
      </w:r>
    </w:p>
    <w:p w14:paraId="42ED9D87" w14:textId="77777777" w:rsidR="00774DA4" w:rsidRDefault="00774DA4" w:rsidP="00774DA4">
      <w:pPr>
        <w:pStyle w:val="EX"/>
      </w:pPr>
      <w:r w:rsidRPr="00774DA4">
        <w:rPr>
          <w:b/>
        </w:rPr>
        <w:t>cannot</w:t>
      </w:r>
      <w:r>
        <w:tab/>
      </w:r>
      <w:r>
        <w:tab/>
        <w:t>indicates that something is impossible</w:t>
      </w:r>
    </w:p>
    <w:p w14:paraId="30C12D52"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7DF45E21"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22CC12CC"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09F9EADD"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53B3D017"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3442D7DA" w14:textId="77777777" w:rsidR="001F1132" w:rsidRDefault="001F1132" w:rsidP="001F1132">
      <w:r>
        <w:t>In addition:</w:t>
      </w:r>
    </w:p>
    <w:p w14:paraId="035F8357"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023E5C7A"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2D6E6CD1" w14:textId="77777777" w:rsidR="00774DA4" w:rsidRPr="004D3578" w:rsidRDefault="00647114" w:rsidP="00A27486">
      <w:r>
        <w:t>The constructions "is" and "is not" do not indicate requirements.</w:t>
      </w:r>
    </w:p>
    <w:p w14:paraId="0051661F" w14:textId="77777777" w:rsidR="00080512" w:rsidRPr="004D3578" w:rsidRDefault="00080512">
      <w:pPr>
        <w:pStyle w:val="Heading1"/>
      </w:pPr>
      <w:bookmarkStart w:id="22" w:name="introduction"/>
      <w:bookmarkStart w:id="23" w:name="_Toc41600549"/>
      <w:bookmarkStart w:id="24" w:name="_Toc55812929"/>
      <w:bookmarkStart w:id="25" w:name="_Toc49376953"/>
      <w:bookmarkStart w:id="26" w:name="_Toc96544918"/>
      <w:bookmarkEnd w:id="22"/>
      <w:r w:rsidRPr="004D3578">
        <w:t>Introduction</w:t>
      </w:r>
      <w:bookmarkEnd w:id="23"/>
      <w:bookmarkEnd w:id="24"/>
      <w:bookmarkEnd w:id="25"/>
      <w:bookmarkEnd w:id="26"/>
    </w:p>
    <w:p w14:paraId="4DC775B9" w14:textId="64A1C4EE" w:rsidR="00080512" w:rsidRPr="00882D8E" w:rsidRDefault="00D767C0" w:rsidP="00D767C0">
      <w:r>
        <w:rPr>
          <w:lang w:val="en-US"/>
        </w:rPr>
        <w:t>Predictions on mobile video consumption are ever increasing. Different studies point to dominance of video traffic in 5G networks reaching from 65% total traffic in the short-term all the way to 90% by the end of the decade. Video is expected to be integral for services such as enhanced mobile media (such as mobile streaming services), home broadband and TV (for example in the context of 5G fixed wireless access services), immersive and interactive media in the context of eXtended Realities (XR) and cloud gaming as well as new media services from new verticals. This indicates that the user experience and efficiency of 5G networks will be heavily impacted by the quality of video compression technologies that are used with 5G services. Efficient video compression and decompression technologies required dedicated hardware for power and resource efficient real-time execution but are at the same time complex and costly in terms of implementation on integrated platforms. Hence, typically state-of-the-art video compression technologies last for several years and are used as generic service enablers for different applications and services, including traditional streaming and conversational services, but also new media services. This document analyzes the currently defined 3GPP-defined video compression technologies for their suitability for existing and emerging services in the context of 5G and identifies gaps and optimization potentials that would warrant the introduction of new video compression technologies.</w:t>
      </w:r>
    </w:p>
    <w:p w14:paraId="77FC1877" w14:textId="77777777" w:rsidR="00080512" w:rsidRPr="007445AC" w:rsidRDefault="00080512" w:rsidP="007445AC">
      <w:pPr>
        <w:pStyle w:val="Heading1"/>
      </w:pPr>
      <w:r w:rsidRPr="004D3578">
        <w:br w:type="page"/>
      </w:r>
      <w:bookmarkStart w:id="27" w:name="scope"/>
      <w:bookmarkStart w:id="28" w:name="_Toc41600550"/>
      <w:bookmarkStart w:id="29" w:name="_Toc55812930"/>
      <w:bookmarkStart w:id="30" w:name="_Toc49376954"/>
      <w:bookmarkStart w:id="31" w:name="_Toc96544919"/>
      <w:bookmarkEnd w:id="27"/>
      <w:r w:rsidRPr="007445AC">
        <w:lastRenderedPageBreak/>
        <w:t>1</w:t>
      </w:r>
      <w:r w:rsidRPr="007445AC">
        <w:tab/>
        <w:t>Scope</w:t>
      </w:r>
      <w:bookmarkEnd w:id="28"/>
      <w:bookmarkEnd w:id="29"/>
      <w:bookmarkEnd w:id="30"/>
      <w:bookmarkEnd w:id="31"/>
    </w:p>
    <w:p w14:paraId="42E37517" w14:textId="462763D6" w:rsidR="00080512" w:rsidRDefault="00BE6393">
      <w:pPr>
        <w:rPr>
          <w:lang w:val="en-US"/>
        </w:rPr>
      </w:pPr>
      <w:r w:rsidRPr="004D3578">
        <w:t xml:space="preserve">The present document </w:t>
      </w:r>
      <w:r>
        <w:rPr>
          <w:lang w:val="en-US"/>
        </w:rPr>
        <w:t>relevant interoperability requirements, performance characteristics and implementation constraints of video codecs in 5G services, and to characterize existing 3GPP video codecs, in particular H.264/AVC and H.265/HEVC in order to have a benchmark for the addition of potential future video codecs. For this purpose, the document:</w:t>
      </w:r>
    </w:p>
    <w:p w14:paraId="68882CCA" w14:textId="77777777" w:rsidR="00EB6B00" w:rsidRPr="00882D8E" w:rsidRDefault="00EB6B00" w:rsidP="00882D8E">
      <w:pPr>
        <w:pStyle w:val="B1"/>
      </w:pPr>
      <w:r>
        <w:t>-</w:t>
      </w:r>
      <w:r>
        <w:tab/>
      </w:r>
      <w:bookmarkStart w:id="32" w:name="_Hlk29546021"/>
      <w:r w:rsidRPr="00882D8E">
        <w:t>Collects a summary of the video coding capabilities in 3GPP services.</w:t>
      </w:r>
    </w:p>
    <w:p w14:paraId="4B2B2AF5" w14:textId="7D061ABD" w:rsidR="00EB6B00" w:rsidRPr="00882D8E" w:rsidRDefault="00EB6B00" w:rsidP="00882D8E">
      <w:pPr>
        <w:pStyle w:val="B1"/>
      </w:pPr>
      <w:r>
        <w:t>-</w:t>
      </w:r>
      <w:r>
        <w:tab/>
      </w:r>
      <w:r w:rsidRPr="00882D8E">
        <w:t xml:space="preserve">Collects a subset of relevant scenarios for video codecs in 5G-based services and applications, including video formats (resolution, frame rates, </w:t>
      </w:r>
      <w:r w:rsidR="006E4F61">
        <w:t>colour</w:t>
      </w:r>
      <w:r w:rsidRPr="00882D8E">
        <w:t xml:space="preserve"> space, etc.), encoding and decoding requirements, adaptive streaming requirements. </w:t>
      </w:r>
    </w:p>
    <w:p w14:paraId="521BD038" w14:textId="77777777" w:rsidR="00EB6B00" w:rsidRPr="00882D8E" w:rsidRDefault="00EB6B00" w:rsidP="00882D8E">
      <w:pPr>
        <w:pStyle w:val="B1"/>
      </w:pPr>
      <w:r>
        <w:t>-</w:t>
      </w:r>
      <w:r>
        <w:tab/>
      </w:r>
      <w:r w:rsidRPr="00882D8E">
        <w:t>Collects relevant and exemplary test conditions and material for such scenarios, including test sequences.</w:t>
      </w:r>
    </w:p>
    <w:p w14:paraId="100FDEAC" w14:textId="77777777" w:rsidR="00EB6B00" w:rsidRPr="00882D8E" w:rsidRDefault="00EB6B00" w:rsidP="00882D8E">
      <w:pPr>
        <w:pStyle w:val="B1"/>
      </w:pPr>
      <w:r>
        <w:t>-</w:t>
      </w:r>
      <w:r>
        <w:tab/>
      </w:r>
      <w:r w:rsidRPr="00882D8E">
        <w:t>Defines performance metrics for such scenarios with focus on objective performance metrics.</w:t>
      </w:r>
    </w:p>
    <w:p w14:paraId="4BDE164B" w14:textId="77777777" w:rsidR="00EB6B00" w:rsidRPr="00882D8E" w:rsidRDefault="00EB6B00" w:rsidP="00882D8E">
      <w:pPr>
        <w:pStyle w:val="B1"/>
      </w:pPr>
      <w:r>
        <w:t>-</w:t>
      </w:r>
      <w:r>
        <w:tab/>
      </w:r>
      <w:r w:rsidRPr="00882D8E">
        <w:t>Collects relevant interoperability functionalities and enabling elements for video codecs in different 5G services such as MTSI and Telepresence (i.e. RTP based conversational communications), or 5G media streaming (e.g. based on DASH/CMAF) supporting the identified scenarios.</w:t>
      </w:r>
    </w:p>
    <w:p w14:paraId="220A22B9" w14:textId="77777777" w:rsidR="00EB6B00" w:rsidRPr="00882D8E" w:rsidRDefault="00EB6B00" w:rsidP="00882D8E">
      <w:pPr>
        <w:pStyle w:val="B1"/>
      </w:pPr>
      <w:r>
        <w:t>-</w:t>
      </w:r>
      <w:r>
        <w:tab/>
      </w:r>
      <w:r w:rsidRPr="00882D8E">
        <w:t>Collects relevant criteria and key performance indicators for the integration of video codecs in 5G processing platforms, taking into account factors such as encoding and decoding complexity in the context of the defined scenarios.</w:t>
      </w:r>
    </w:p>
    <w:p w14:paraId="79E2E720" w14:textId="77777777" w:rsidR="00EB6B00" w:rsidRPr="00882D8E" w:rsidRDefault="00EB6B00" w:rsidP="00882D8E">
      <w:pPr>
        <w:pStyle w:val="B1"/>
      </w:pPr>
      <w:r>
        <w:t>-</w:t>
      </w:r>
      <w:r>
        <w:tab/>
      </w:r>
      <w:r w:rsidRPr="00882D8E">
        <w:t>Characterizes the existing codecs H.264/AVC and H.265/HEVC in the context of the above scenarios and document the findings in a consistent manner.</w:t>
      </w:r>
    </w:p>
    <w:p w14:paraId="10C9A140" w14:textId="77777777" w:rsidR="00EB6B00" w:rsidRPr="00882D8E" w:rsidRDefault="00EB6B00" w:rsidP="00882D8E">
      <w:pPr>
        <w:pStyle w:val="B1"/>
      </w:pPr>
      <w:r>
        <w:t>-</w:t>
      </w:r>
      <w:r>
        <w:tab/>
      </w:r>
      <w:r w:rsidRPr="00882D8E">
        <w:t>Identifies gaps and deficiencies of existing codecs in such use cases and derive requirements for potential new codecs.</w:t>
      </w:r>
    </w:p>
    <w:p w14:paraId="702DF456" w14:textId="7C547B10" w:rsidR="00BE6393" w:rsidRDefault="00EB6B00" w:rsidP="00882D8E">
      <w:pPr>
        <w:pStyle w:val="B1"/>
      </w:pPr>
      <w:r>
        <w:t>-</w:t>
      </w:r>
      <w:r>
        <w:tab/>
      </w:r>
      <w:r w:rsidRPr="00882D8E">
        <w:t xml:space="preserve">Collects initial information on how new codecs under development in </w:t>
      </w:r>
      <w:r w:rsidR="00D507A8" w:rsidRPr="00624EA1">
        <w:rPr>
          <w:lang w:val="en-US"/>
        </w:rPr>
        <w:t xml:space="preserve">ISO/IEC SC29 </w:t>
      </w:r>
      <w:r w:rsidR="00D507A8" w:rsidRPr="00624EA1">
        <w:t>WG 4 / WG 5 (MPEG Video / JVET)</w:t>
      </w:r>
      <w:r w:rsidR="00D507A8" w:rsidRPr="00882D8E" w:rsidDel="00D507A8">
        <w:t xml:space="preserve"> </w:t>
      </w:r>
      <w:r w:rsidRPr="00882D8E">
        <w:t>(in particular including VVC and EVC) may meet the above criteria</w:t>
      </w:r>
      <w:r w:rsidR="00D507A8">
        <w:t xml:space="preserve"> </w:t>
      </w:r>
      <w:r w:rsidR="00D507A8" w:rsidRPr="00624EA1">
        <w:rPr>
          <w:lang w:val="en-US"/>
        </w:rPr>
        <w:t xml:space="preserve">based on the characterization </w:t>
      </w:r>
      <w:r w:rsidR="00D507A8" w:rsidRPr="00C03DEB">
        <w:t>results provided for example by ISO/IEC JVET</w:t>
      </w:r>
      <w:r w:rsidRPr="00882D8E">
        <w:t>.</w:t>
      </w:r>
      <w:bookmarkEnd w:id="32"/>
    </w:p>
    <w:p w14:paraId="199550E4" w14:textId="3F759C59" w:rsidR="00D507A8" w:rsidRPr="00D507A8" w:rsidRDefault="00D507A8">
      <w:pPr>
        <w:pStyle w:val="B1"/>
      </w:pPr>
      <w:r>
        <w:t xml:space="preserve">- </w:t>
      </w:r>
      <w:r>
        <w:tab/>
      </w:r>
      <w:r w:rsidRPr="00C03DEB">
        <w:t>Collect initial information on how the new AV1 coding technology developed by the Alliance for Open Media may meet the above criteria.</w:t>
      </w:r>
    </w:p>
    <w:p w14:paraId="2B0FC6AD" w14:textId="77777777" w:rsidR="00080512" w:rsidRPr="004D3578" w:rsidRDefault="00080512">
      <w:pPr>
        <w:pStyle w:val="Heading1"/>
      </w:pPr>
      <w:bookmarkStart w:id="33" w:name="references"/>
      <w:bookmarkStart w:id="34" w:name="_Toc41600551"/>
      <w:bookmarkStart w:id="35" w:name="_Toc55812931"/>
      <w:bookmarkStart w:id="36" w:name="_Toc49376955"/>
      <w:bookmarkStart w:id="37" w:name="OLE_LINK2"/>
      <w:bookmarkStart w:id="38" w:name="_Toc96544920"/>
      <w:bookmarkEnd w:id="33"/>
      <w:r w:rsidRPr="004D3578">
        <w:t>2</w:t>
      </w:r>
      <w:r w:rsidRPr="004D3578">
        <w:tab/>
        <w:t>References</w:t>
      </w:r>
      <w:bookmarkEnd w:id="34"/>
      <w:bookmarkEnd w:id="35"/>
      <w:bookmarkEnd w:id="36"/>
      <w:bookmarkEnd w:id="38"/>
    </w:p>
    <w:p w14:paraId="1745B417" w14:textId="77777777" w:rsidR="00080512" w:rsidRPr="004D3578" w:rsidRDefault="00080512">
      <w:r w:rsidRPr="004D3578">
        <w:t>The following documents contain provisions which, through reference in this text, constitute provisions of the present document.</w:t>
      </w:r>
    </w:p>
    <w:p w14:paraId="681A96A4"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5F120BEF" w14:textId="77777777" w:rsidR="00080512" w:rsidRPr="004D3578" w:rsidRDefault="00051834" w:rsidP="00051834">
      <w:pPr>
        <w:pStyle w:val="B1"/>
      </w:pPr>
      <w:r>
        <w:t>-</w:t>
      </w:r>
      <w:r>
        <w:tab/>
      </w:r>
      <w:r w:rsidR="00080512" w:rsidRPr="004D3578">
        <w:t>For a specific reference, subsequent revisions do not apply.</w:t>
      </w:r>
    </w:p>
    <w:p w14:paraId="5260C16A"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7888F647" w14:textId="77777777" w:rsidR="008C5A43" w:rsidRDefault="008C5A43" w:rsidP="008C5A43">
      <w:pPr>
        <w:pStyle w:val="EX"/>
      </w:pPr>
      <w:r w:rsidRPr="004D3578">
        <w:t>[1]</w:t>
      </w:r>
      <w:r w:rsidRPr="004D3578">
        <w:tab/>
        <w:t>3GPP TR 21.905: "Vocabulary for 3GPP Specifications".</w:t>
      </w:r>
    </w:p>
    <w:bookmarkEnd w:id="37"/>
    <w:p w14:paraId="395CF99B" w14:textId="77777777" w:rsidR="008C5A43" w:rsidRPr="00FC14BE" w:rsidRDefault="008C5A43" w:rsidP="008C5A43">
      <w:pPr>
        <w:pStyle w:val="EX"/>
      </w:pPr>
      <w:r w:rsidRPr="00FC14BE">
        <w:t>[</w:t>
      </w:r>
      <w:r>
        <w:t>2</w:t>
      </w:r>
      <w:r w:rsidRPr="00FC14BE">
        <w:t>]</w:t>
      </w:r>
      <w:r w:rsidRPr="00FC14BE">
        <w:tab/>
        <w:t>3GPP TS 26.114: "IP Multimedia Subsystem (IMS); Multimedia telephony; Media handling and interaction".</w:t>
      </w:r>
    </w:p>
    <w:p w14:paraId="3EE073DE" w14:textId="77777777" w:rsidR="008C5A43" w:rsidRDefault="008C5A43" w:rsidP="008C5A43">
      <w:pPr>
        <w:pStyle w:val="EX"/>
      </w:pPr>
      <w:r w:rsidRPr="00FC14BE">
        <w:t>[</w:t>
      </w:r>
      <w:r>
        <w:t>3</w:t>
      </w:r>
      <w:r w:rsidRPr="00FC14BE">
        <w:t>]</w:t>
      </w:r>
      <w:r w:rsidRPr="00FC14BE">
        <w:tab/>
        <w:t>3GPP TS</w:t>
      </w:r>
      <w:r w:rsidRPr="00FC14BE" w:rsidDel="007D6E46">
        <w:t xml:space="preserve"> </w:t>
      </w:r>
      <w:r w:rsidRPr="00FC14BE">
        <w:t>26.116: "Television (TV) over 3GPP services; Video profiles".</w:t>
      </w:r>
    </w:p>
    <w:p w14:paraId="43C9ED35" w14:textId="77777777" w:rsidR="008C5A43" w:rsidRPr="004D3578" w:rsidRDefault="008C5A43" w:rsidP="008C5A43">
      <w:pPr>
        <w:pStyle w:val="EX"/>
      </w:pPr>
      <w:r w:rsidRPr="00FC14BE">
        <w:t>[</w:t>
      </w:r>
      <w:r>
        <w:t>4</w:t>
      </w:r>
      <w:r w:rsidRPr="00FC14BE">
        <w:t>]</w:t>
      </w:r>
      <w:r w:rsidRPr="00FC14BE">
        <w:tab/>
        <w:t>3GPP TS 26.118: "3GPP Virtual reality profiles for streaming applications".</w:t>
      </w:r>
    </w:p>
    <w:p w14:paraId="349DD0C3" w14:textId="77777777" w:rsidR="008C5A43" w:rsidRPr="004D3578" w:rsidRDefault="008C5A43" w:rsidP="008C5A43">
      <w:pPr>
        <w:pStyle w:val="EX"/>
      </w:pPr>
      <w:r w:rsidRPr="00FC14BE">
        <w:t>[</w:t>
      </w:r>
      <w:r>
        <w:t>5</w:t>
      </w:r>
      <w:r w:rsidRPr="00FC14BE">
        <w:t>]</w:t>
      </w:r>
      <w:r w:rsidRPr="00FC14BE">
        <w:tab/>
        <w:t>3GPP T</w:t>
      </w:r>
      <w:r>
        <w:t>R</w:t>
      </w:r>
      <w:r w:rsidRPr="00FC14BE" w:rsidDel="007D6E46">
        <w:t xml:space="preserve"> </w:t>
      </w:r>
      <w:r w:rsidRPr="00FC14BE">
        <w:t>26.</w:t>
      </w:r>
      <w:r>
        <w:t>925</w:t>
      </w:r>
      <w:r w:rsidRPr="00FC14BE">
        <w:t>: "</w:t>
      </w:r>
      <w:r w:rsidRPr="004F4CB1">
        <w:t>Typical traffic characteristics of media services on 3GPP networks</w:t>
      </w:r>
      <w:r w:rsidRPr="00FC14BE">
        <w:t>".</w:t>
      </w:r>
    </w:p>
    <w:p w14:paraId="255E9FC2" w14:textId="77777777" w:rsidR="008C5A43" w:rsidRDefault="008C5A43" w:rsidP="008C5A43">
      <w:pPr>
        <w:pStyle w:val="EX"/>
      </w:pPr>
      <w:r w:rsidRPr="00FC14BE">
        <w:lastRenderedPageBreak/>
        <w:t>[</w:t>
      </w:r>
      <w:r>
        <w:t>6</w:t>
      </w:r>
      <w:r w:rsidRPr="00FC14BE">
        <w:t>]</w:t>
      </w:r>
      <w:r w:rsidRPr="00FC14BE">
        <w:tab/>
        <w:t>3GPP T</w:t>
      </w:r>
      <w:r>
        <w:t>R 26.928</w:t>
      </w:r>
      <w:r w:rsidRPr="00FC14BE">
        <w:t>: "</w:t>
      </w:r>
      <w:r>
        <w:t>Extended Reality over 5G</w:t>
      </w:r>
      <w:r w:rsidRPr="00FC14BE">
        <w:t>".</w:t>
      </w:r>
    </w:p>
    <w:p w14:paraId="3A23A3ED" w14:textId="77777777" w:rsidR="008C5A43" w:rsidRPr="00FC14BE" w:rsidRDefault="008C5A43" w:rsidP="008C5A43">
      <w:pPr>
        <w:pStyle w:val="EX"/>
      </w:pPr>
      <w:r w:rsidRPr="00FC14BE">
        <w:t>[</w:t>
      </w:r>
      <w:r>
        <w:t>7</w:t>
      </w:r>
      <w:r w:rsidRPr="00FC14BE">
        <w:t>]</w:t>
      </w:r>
      <w:r w:rsidRPr="00FC14BE">
        <w:tab/>
        <w:t>Recommendation ITU-T H.264 (</w:t>
      </w:r>
      <w:r w:rsidRPr="00F97C80">
        <w:t>06/2017</w:t>
      </w:r>
      <w:r w:rsidRPr="00FC14BE">
        <w:t>): "Advanced video coding for generic audiovisual services" | ISO/IEC 14496-10:2014</w:t>
      </w:r>
      <w:r>
        <w:t>/Amd.3 2016</w:t>
      </w:r>
      <w:r w:rsidRPr="00FC14BE">
        <w:t xml:space="preserve">: "Information technology </w:t>
      </w:r>
      <w:r>
        <w:t>-</w:t>
      </w:r>
      <w:r w:rsidRPr="00FC14BE">
        <w:t xml:space="preserve"> Coding of audio-visual objects </w:t>
      </w:r>
      <w:r>
        <w:t>-</w:t>
      </w:r>
      <w:r w:rsidRPr="00FC14BE">
        <w:t xml:space="preserve"> Part 10: Advanced Video Coding".</w:t>
      </w:r>
    </w:p>
    <w:p w14:paraId="04549BC2" w14:textId="77777777" w:rsidR="008C5A43" w:rsidRDefault="008C5A43" w:rsidP="008C5A43">
      <w:pPr>
        <w:pStyle w:val="EX"/>
      </w:pPr>
      <w:r w:rsidRPr="00FC14BE">
        <w:t>[</w:t>
      </w:r>
      <w:r>
        <w:t>8</w:t>
      </w:r>
      <w:r w:rsidRPr="00FC14BE">
        <w:t>]</w:t>
      </w:r>
      <w:r w:rsidRPr="00FC14BE">
        <w:tab/>
        <w:t>Recommendation ITU-T H.265 (</w:t>
      </w:r>
      <w:r w:rsidRPr="0017651C">
        <w:t>11/2019</w:t>
      </w:r>
      <w:r w:rsidRPr="00FC14BE">
        <w:t>): "High efficiency video coding" | ISO/IEC 23008-2:20</w:t>
      </w:r>
      <w:r>
        <w:t>20</w:t>
      </w:r>
      <w:r w:rsidRPr="00FC14BE">
        <w:t xml:space="preserve">: "High Efficiency Coding and Media Delivery in Heterogeneous Environments </w:t>
      </w:r>
      <w:r>
        <w:t>-</w:t>
      </w:r>
      <w:r w:rsidRPr="00FC14BE">
        <w:t xml:space="preserve"> Part 2: High Efficiency Video Coding".</w:t>
      </w:r>
    </w:p>
    <w:p w14:paraId="3CE82117" w14:textId="4A7F4095" w:rsidR="008C5A43" w:rsidRDefault="008C5A43" w:rsidP="008C5A43">
      <w:pPr>
        <w:pStyle w:val="EX"/>
      </w:pPr>
      <w:r w:rsidRPr="004D3578">
        <w:t>[</w:t>
      </w:r>
      <w:r>
        <w:t>9</w:t>
      </w:r>
      <w:r w:rsidRPr="004D3578">
        <w:t>]</w:t>
      </w:r>
      <w:r>
        <w:tab/>
        <w:t xml:space="preserve">2020 Mobile Internet Phenomena Report, accessible here: </w:t>
      </w:r>
      <w:hyperlink r:id="rId16" w:history="1">
        <w:r>
          <w:rPr>
            <w:rStyle w:val="Hyperlink"/>
          </w:rPr>
          <w:t>https://www.sandvine.com/download-report-mobile-internet-phenomena-report-2020-sandvine</w:t>
        </w:r>
      </w:hyperlink>
      <w:r>
        <w:t>, February 2020.</w:t>
      </w:r>
    </w:p>
    <w:p w14:paraId="304A515D" w14:textId="77777777" w:rsidR="008C5A43" w:rsidRDefault="008C5A43" w:rsidP="008C5A43">
      <w:pPr>
        <w:pStyle w:val="EX"/>
      </w:pPr>
      <w:r w:rsidRPr="004D3578">
        <w:t>[</w:t>
      </w:r>
      <w:r>
        <w:t>10</w:t>
      </w:r>
      <w:r w:rsidRPr="004D3578">
        <w:t>]</w:t>
      </w:r>
      <w:r>
        <w:tab/>
        <w:t xml:space="preserve">2019 </w:t>
      </w:r>
      <w:r w:rsidRPr="00BB765B">
        <w:t>Ericsson Mobility Report</w:t>
      </w:r>
      <w:r>
        <w:t xml:space="preserve">, accessible here: </w:t>
      </w:r>
      <w:r w:rsidRPr="00104DA9">
        <w:t>https://www.ericsson.com/4acd7e/assets/local/mobility-report/documents/2019/emr-november-2019.pdf</w:t>
      </w:r>
      <w:r>
        <w:t>, November 2019.</w:t>
      </w:r>
    </w:p>
    <w:p w14:paraId="2E2026BE" w14:textId="0EDD7756" w:rsidR="008C5A43" w:rsidRPr="003E3A6F" w:rsidRDefault="008C5A43" w:rsidP="008C5A43">
      <w:pPr>
        <w:pStyle w:val="EX"/>
        <w:rPr>
          <w:lang w:val="en-US"/>
        </w:rPr>
      </w:pPr>
      <w:r>
        <w:t>[11]</w:t>
      </w:r>
      <w:r>
        <w:tab/>
        <w:t>T. Fautier, "</w:t>
      </w:r>
      <w:r w:rsidRPr="00FB58E7">
        <w:t>New Codecs for 5G</w:t>
      </w:r>
      <w:r>
        <w:t>", DASH-IF Workshop</w:t>
      </w:r>
      <w:r w:rsidRPr="00DE60DE">
        <w:t xml:space="preserve"> </w:t>
      </w:r>
      <w:r>
        <w:t>on "</w:t>
      </w:r>
      <w:r w:rsidRPr="00DE60DE">
        <w:t>M</w:t>
      </w:r>
      <w:r>
        <w:t>edia</w:t>
      </w:r>
      <w:r w:rsidRPr="00DE60DE">
        <w:t xml:space="preserve"> </w:t>
      </w:r>
      <w:r>
        <w:t>Streaming</w:t>
      </w:r>
      <w:r w:rsidRPr="00DE60DE">
        <w:t xml:space="preserve"> </w:t>
      </w:r>
      <w:r>
        <w:t>meets</w:t>
      </w:r>
      <w:r w:rsidRPr="00DE60DE">
        <w:t xml:space="preserve"> 5G</w:t>
      </w:r>
      <w:r>
        <w:t xml:space="preserve">", December 2019, accessible here: </w:t>
      </w:r>
      <w:hyperlink r:id="rId17" w:history="1">
        <w:r w:rsidRPr="001061F6">
          <w:rPr>
            <w:rStyle w:val="Hyperlink"/>
            <w:lang w:val="en-US"/>
          </w:rPr>
          <w:t>https://dashif.org/docs/workshop-2019/04-thierry%20fautier%20-%20Harmonic%20Codec%20Comparison%205G%20Media%20Workshop_Final%20v3.pdf</w:t>
        </w:r>
      </w:hyperlink>
    </w:p>
    <w:p w14:paraId="227B0537" w14:textId="6137E499" w:rsidR="008C5A43" w:rsidRDefault="008C5A43" w:rsidP="008C5A43">
      <w:pPr>
        <w:pStyle w:val="EX"/>
        <w:rPr>
          <w:lang w:val="en-US"/>
        </w:rPr>
      </w:pPr>
      <w:r w:rsidRPr="00D47E16">
        <w:rPr>
          <w:lang w:val="en-US"/>
        </w:rPr>
        <w:t>[</w:t>
      </w:r>
      <w:r>
        <w:rPr>
          <w:lang w:val="en-US"/>
        </w:rPr>
        <w:t>12</w:t>
      </w:r>
      <w:r w:rsidRPr="00D47E16">
        <w:rPr>
          <w:lang w:val="en-US"/>
        </w:rPr>
        <w:t>]</w:t>
      </w:r>
      <w:r w:rsidRPr="00D47E16">
        <w:rPr>
          <w:lang w:val="en-US"/>
        </w:rPr>
        <w:tab/>
        <w:t>Bitmovin Video Developer Report</w:t>
      </w:r>
      <w:r>
        <w:rPr>
          <w:lang w:val="en-US"/>
        </w:rPr>
        <w:t xml:space="preserve">, accessible here: </w:t>
      </w:r>
      <w:hyperlink r:id="rId18" w:history="1">
        <w:r w:rsidRPr="00125BEA">
          <w:rPr>
            <w:rStyle w:val="Hyperlink"/>
            <w:lang w:val="en-US"/>
          </w:rPr>
          <w:t>https://go.bitmovin.com/video-developer-report-2019</w:t>
        </w:r>
      </w:hyperlink>
      <w:r>
        <w:rPr>
          <w:lang w:val="en-US"/>
        </w:rPr>
        <w:t>, September 2019.</w:t>
      </w:r>
    </w:p>
    <w:p w14:paraId="6483DFAD" w14:textId="77777777" w:rsidR="008C5A43" w:rsidRDefault="008C5A43" w:rsidP="008C5A43">
      <w:pPr>
        <w:pStyle w:val="EX"/>
        <w:rPr>
          <w:lang w:val="en-US"/>
        </w:rPr>
      </w:pPr>
      <w:r>
        <w:rPr>
          <w:lang w:val="en-US"/>
        </w:rPr>
        <w:t>[13]</w:t>
      </w:r>
      <w:r>
        <w:rPr>
          <w:lang w:val="en-US"/>
        </w:rPr>
        <w:tab/>
      </w:r>
      <w:r w:rsidRPr="00FC14BE">
        <w:t>3GPP T</w:t>
      </w:r>
      <w:r>
        <w:t>S 26.511</w:t>
      </w:r>
      <w:r w:rsidRPr="00FC14BE">
        <w:t>: "</w:t>
      </w:r>
      <w:r w:rsidRPr="002B08F6">
        <w:t>5G Media Streaming (5GMS); Profiles, codecs and formats</w:t>
      </w:r>
      <w:r w:rsidRPr="00FC14BE">
        <w:t>".</w:t>
      </w:r>
    </w:p>
    <w:p w14:paraId="3228E1BD" w14:textId="77777777" w:rsidR="008C5A43" w:rsidRPr="00A366F3" w:rsidRDefault="008C5A43" w:rsidP="008C5A43">
      <w:pPr>
        <w:pStyle w:val="EX"/>
      </w:pPr>
      <w:r w:rsidRPr="00A366F3">
        <w:t>[</w:t>
      </w:r>
      <w:r>
        <w:t>14</w:t>
      </w:r>
      <w:r w:rsidRPr="00A366F3">
        <w:t>]</w:t>
      </w:r>
      <w:r w:rsidRPr="00A366F3">
        <w:tab/>
        <w:t>Recommendation ITU-R BT.709-6 (06/2015): "Parameter values for the HDTV standards for production and international programme exchange".</w:t>
      </w:r>
    </w:p>
    <w:p w14:paraId="6568ED18" w14:textId="77777777" w:rsidR="008C5A43" w:rsidRDefault="008C5A43" w:rsidP="008C5A43">
      <w:pPr>
        <w:pStyle w:val="EX"/>
      </w:pPr>
      <w:r w:rsidRPr="00A366F3">
        <w:t>[</w:t>
      </w:r>
      <w:r>
        <w:t>15</w:t>
      </w:r>
      <w:r w:rsidRPr="00A366F3">
        <w:t>]</w:t>
      </w:r>
      <w:r w:rsidRPr="00A366F3">
        <w:tab/>
        <w:t>Recommendation ITU-R BT.2020-</w:t>
      </w:r>
      <w:r>
        <w:t>2</w:t>
      </w:r>
      <w:r w:rsidRPr="00A366F3">
        <w:t xml:space="preserve"> (</w:t>
      </w:r>
      <w:r>
        <w:t>10</w:t>
      </w:r>
      <w:r w:rsidRPr="00A366F3">
        <w:t>/201</w:t>
      </w:r>
      <w:r>
        <w:t>5</w:t>
      </w:r>
      <w:r w:rsidRPr="00A366F3">
        <w:t>): "Parameter values for ultra-high definition television systems for production and international programme exchange".</w:t>
      </w:r>
    </w:p>
    <w:p w14:paraId="055C9EF8" w14:textId="77777777" w:rsidR="008C5A43" w:rsidRDefault="008C5A43" w:rsidP="008C5A43">
      <w:pPr>
        <w:pStyle w:val="EX"/>
      </w:pPr>
      <w:r w:rsidRPr="00746F15">
        <w:t>[</w:t>
      </w:r>
      <w:r>
        <w:rPr>
          <w:lang w:val="en-US"/>
        </w:rPr>
        <w:t>16</w:t>
      </w:r>
      <w:r w:rsidRPr="00746F15">
        <w:t>]</w:t>
      </w:r>
      <w:r w:rsidRPr="00746F15">
        <w:tab/>
        <w:t xml:space="preserve">Recommendation </w:t>
      </w:r>
      <w:r>
        <w:t>ITU</w:t>
      </w:r>
      <w:r>
        <w:noBreakHyphen/>
        <w:t>R</w:t>
      </w:r>
      <w:r w:rsidRPr="00746F15">
        <w:t xml:space="preserve"> BT.2100</w:t>
      </w:r>
      <w:r>
        <w:t>-1 (06/2017)</w:t>
      </w:r>
      <w:r w:rsidRPr="00746F15">
        <w:t>: "Image parameter values for high dynamic range television for use in production and international programme exchange".</w:t>
      </w:r>
    </w:p>
    <w:p w14:paraId="4D4B3D20" w14:textId="77777777" w:rsidR="008C5A43" w:rsidRPr="003E3A6F" w:rsidRDefault="008C5A43" w:rsidP="008C5A43">
      <w:pPr>
        <w:pStyle w:val="EX"/>
        <w:rPr>
          <w:lang w:val="en-US"/>
        </w:rPr>
      </w:pPr>
      <w:r>
        <w:t>[17]</w:t>
      </w:r>
      <w:r>
        <w:tab/>
        <w:t>“</w:t>
      </w:r>
      <w:r w:rsidRPr="00E42BE9">
        <w:t>You can watch Netflix on any screen you want, but you’re probably watching it on a TV</w:t>
      </w:r>
      <w:r>
        <w:t xml:space="preserve">”, </w:t>
      </w:r>
      <w:r w:rsidRPr="001914DE">
        <w:t>https://www.vox.com/2018/3/7/17094610/netflix-70-percent-tv-viewing-statistics</w:t>
      </w:r>
    </w:p>
    <w:p w14:paraId="5A74D4D5" w14:textId="77777777" w:rsidR="008C5A43" w:rsidRDefault="008C5A43" w:rsidP="008C5A43">
      <w:pPr>
        <w:pStyle w:val="EX"/>
        <w:rPr>
          <w:lang w:val="en-US"/>
        </w:rPr>
      </w:pPr>
      <w:r w:rsidRPr="00D47E16">
        <w:rPr>
          <w:lang w:val="en-US"/>
        </w:rPr>
        <w:t>[</w:t>
      </w:r>
      <w:r>
        <w:rPr>
          <w:lang w:val="en-US"/>
        </w:rPr>
        <w:t>18</w:t>
      </w:r>
      <w:r w:rsidRPr="00D47E16">
        <w:rPr>
          <w:lang w:val="en-US"/>
        </w:rPr>
        <w:t>]</w:t>
      </w:r>
      <w:r w:rsidRPr="00D47E16">
        <w:rPr>
          <w:lang w:val="en-US"/>
        </w:rPr>
        <w:tab/>
      </w:r>
      <w:r w:rsidRPr="00935299">
        <w:rPr>
          <w:lang w:val="en-US"/>
        </w:rPr>
        <w:t>YouTube Revenue and Usage Statistics (2020)</w:t>
      </w:r>
      <w:r>
        <w:rPr>
          <w:lang w:val="en-US"/>
        </w:rPr>
        <w:t xml:space="preserve">, </w:t>
      </w:r>
      <w:r w:rsidRPr="00BA4D59">
        <w:rPr>
          <w:lang w:val="en-US"/>
        </w:rPr>
        <w:t>https://www.businessofapps.com/data/youtube-statistics/</w:t>
      </w:r>
    </w:p>
    <w:p w14:paraId="4F15D1E9" w14:textId="77777777" w:rsidR="008C5A43" w:rsidRPr="00CF7A0E" w:rsidRDefault="008C5A43" w:rsidP="008C5A43">
      <w:pPr>
        <w:pStyle w:val="EX"/>
      </w:pPr>
      <w:r w:rsidRPr="00CF7A0E">
        <w:t>[19]</w:t>
      </w:r>
      <w:r w:rsidRPr="00CF7A0E">
        <w:tab/>
      </w:r>
      <w:r w:rsidRPr="00AC7913">
        <w:t xml:space="preserve">Ultra HD Forum </w:t>
      </w:r>
      <w:r w:rsidRPr="00CF7A0E">
        <w:t>service tracker B2C, https://ultrahdforum.org/uhd-service-tracker/</w:t>
      </w:r>
      <w:r w:rsidRPr="00AC7913">
        <w:t>“</w:t>
      </w:r>
    </w:p>
    <w:p w14:paraId="1322AC04" w14:textId="3849B0ED" w:rsidR="008C5A43" w:rsidRDefault="008C5A43" w:rsidP="008C5A43">
      <w:pPr>
        <w:pStyle w:val="EX"/>
        <w:rPr>
          <w:rStyle w:val="Hyperlink"/>
          <w:rFonts w:eastAsia="MS Mincho"/>
        </w:rPr>
      </w:pPr>
      <w:r w:rsidRPr="00A366F3">
        <w:t>[</w:t>
      </w:r>
      <w:r>
        <w:t>20</w:t>
      </w:r>
      <w:r w:rsidRPr="00A366F3">
        <w:t>]</w:t>
      </w:r>
      <w:r w:rsidRPr="00A366F3">
        <w:tab/>
      </w:r>
      <w:r>
        <w:t xml:space="preserve">HIS Market “4K-TV and UHD: the whole picture”, </w:t>
      </w:r>
      <w:hyperlink r:id="rId19" w:history="1">
        <w:bookmarkStart w:id="39" w:name="_Ref38286843"/>
        <w:r w:rsidRPr="00396B70">
          <w:rPr>
            <w:rStyle w:val="Hyperlink"/>
            <w:rFonts w:eastAsia="MS Mincho"/>
          </w:rPr>
          <w:t>https://cdn.ihs.com/www/pdf/4ktv-uhd-ebook.pdf</w:t>
        </w:r>
        <w:bookmarkEnd w:id="39"/>
      </w:hyperlink>
    </w:p>
    <w:p w14:paraId="342DDD29" w14:textId="77777777" w:rsidR="008C5A43" w:rsidRPr="004A2B33" w:rsidRDefault="008C5A43" w:rsidP="008C5A43">
      <w:pPr>
        <w:pStyle w:val="EX"/>
        <w:rPr>
          <w:rFonts w:eastAsia="MS Mincho"/>
          <w:color w:val="0000FF"/>
          <w:u w:val="single"/>
        </w:rPr>
      </w:pPr>
      <w:r w:rsidRPr="00A366F3">
        <w:t>[</w:t>
      </w:r>
      <w:r>
        <w:t>21</w:t>
      </w:r>
      <w:r w:rsidRPr="00A366F3">
        <w:t>]</w:t>
      </w:r>
      <w:r w:rsidRPr="00A366F3">
        <w:tab/>
      </w:r>
      <w:r w:rsidRPr="00EB0FC0">
        <w:t>A. Mercat, M. Viitanen, and J. Vanne, “UVG dataset: 50/120fps 4K sequences for video codec analysis and development,” Accepted to ACM Multimedia Syst. Conf., Istanbul, Turkey, June 2020.</w:t>
      </w:r>
    </w:p>
    <w:p w14:paraId="5E8A4137" w14:textId="77777777" w:rsidR="008C5A43" w:rsidRDefault="008C5A43" w:rsidP="008C5A43">
      <w:pPr>
        <w:pStyle w:val="EX"/>
      </w:pPr>
      <w:r w:rsidRPr="00A366F3">
        <w:t>[</w:t>
      </w:r>
      <w:r>
        <w:t>21</w:t>
      </w:r>
      <w:r w:rsidRPr="00A366F3">
        <w:t>]</w:t>
      </w:r>
      <w:r w:rsidRPr="00A366F3">
        <w:tab/>
      </w:r>
      <w:r>
        <w:t>R. Jullian, Y. Chen, F. Galpin, E. François, M. Kerdranvat (InterDigital), “Extra results to JVET-N605 “Comparative study of video coding solutions VVC, AV1 and EVC versus HEVC””, document JVET-O0898,</w:t>
      </w:r>
      <w:r w:rsidRPr="00444521">
        <w:t xml:space="preserve"> </w:t>
      </w:r>
      <w:r w:rsidRPr="006D12C4">
        <w:t>15th Meeting: Gothenburg, SE, 3–12 July 2019</w:t>
      </w:r>
      <w:r>
        <w:t>.</w:t>
      </w:r>
    </w:p>
    <w:p w14:paraId="78F4B438" w14:textId="77777777" w:rsidR="008C5A43" w:rsidRDefault="008C5A43" w:rsidP="008C5A43">
      <w:pPr>
        <w:pStyle w:val="EX"/>
      </w:pPr>
      <w:r>
        <w:t>[22]</w:t>
      </w:r>
      <w:r>
        <w:tab/>
        <w:t xml:space="preserve">R. Jullian, Y. Chen, F. Galpin, E. François, M. Kerdranvat (InterDigital), “Comparative study of video coding solutions VVC, AV1 and EVC versus HEVC”, document JVET-N0605, </w:t>
      </w:r>
      <w:r w:rsidRPr="008C7D18">
        <w:t>14th Meeting: Geneva, CH, 19–27 March 2019</w:t>
      </w:r>
      <w:r>
        <w:t>.</w:t>
      </w:r>
    </w:p>
    <w:p w14:paraId="5EB2AEFE" w14:textId="77777777" w:rsidR="008C5A43" w:rsidRDefault="008C5A43" w:rsidP="008C5A43">
      <w:pPr>
        <w:pStyle w:val="EX"/>
      </w:pPr>
      <w:r>
        <w:t>[23]</w:t>
      </w:r>
      <w:r>
        <w:tab/>
      </w:r>
      <w:r w:rsidRPr="00F86911">
        <w:t>S. Iwamura, S. Nemoto, A. Ichigaya, “[AHG13] Compression performance analysis for 4K and 8K HLG test sequences”</w:t>
      </w:r>
      <w:r>
        <w:t xml:space="preserve">, document JVET-N0828, </w:t>
      </w:r>
      <w:r w:rsidRPr="008C7D18">
        <w:t>14th Meeting: Geneva, CH, 19–27 March 2019</w:t>
      </w:r>
      <w:r>
        <w:t>.</w:t>
      </w:r>
    </w:p>
    <w:p w14:paraId="07F040C9" w14:textId="77777777" w:rsidR="008C5A43" w:rsidRDefault="008C5A43" w:rsidP="008C5A43">
      <w:pPr>
        <w:pStyle w:val="EX"/>
      </w:pPr>
      <w:r w:rsidRPr="00882B87">
        <w:t>[</w:t>
      </w:r>
      <w:r>
        <w:t>24</w:t>
      </w:r>
      <w:r w:rsidRPr="00882B87">
        <w:t>]</w:t>
      </w:r>
      <w:r w:rsidRPr="00882B87">
        <w:tab/>
        <w:t>A. Segall, E. François, W. Husak, S. Iwamura, D. Rusanovskyy, “JVET common test conditions and evaluation procedures for HDR/WCG video,” document JVET-P2011, 16th JVET meeting: Geneva, CH, 1–11 Oct. 2019.</w:t>
      </w:r>
    </w:p>
    <w:p w14:paraId="26F211D3" w14:textId="7E154AC9" w:rsidR="008C5A43" w:rsidRDefault="008C5A43" w:rsidP="008C5A43">
      <w:pPr>
        <w:pStyle w:val="EX"/>
      </w:pPr>
      <w:r>
        <w:lastRenderedPageBreak/>
        <w:t>[25]</w:t>
      </w:r>
      <w:r>
        <w:tab/>
        <w:t>Nick Zarzycki, "</w:t>
      </w:r>
      <w:r w:rsidRPr="00B06768">
        <w:t>The Complete Guide to Social Media Video Specs in 2018</w:t>
      </w:r>
      <w:r>
        <w:t xml:space="preserve">", July 23, 2018, </w:t>
      </w:r>
      <w:hyperlink r:id="rId20" w:history="1">
        <w:r>
          <w:rPr>
            <w:rStyle w:val="Hyperlink"/>
          </w:rPr>
          <w:t>https://blog.hootsuite.com/social-media-video-specs/</w:t>
        </w:r>
      </w:hyperlink>
    </w:p>
    <w:p w14:paraId="2FA284F9" w14:textId="11E3074B" w:rsidR="008C5A43" w:rsidRDefault="008C5A43" w:rsidP="008C5A43">
      <w:pPr>
        <w:pStyle w:val="EX"/>
      </w:pPr>
      <w:r>
        <w:t>[26]</w:t>
      </w:r>
      <w:r>
        <w:tab/>
      </w:r>
      <w:r>
        <w:tab/>
        <w:t>YouTube Help, "</w:t>
      </w:r>
      <w:r w:rsidRPr="006F6C28">
        <w:t>Recommended upload encoding settings</w:t>
      </w:r>
      <w:r>
        <w:t xml:space="preserve">", </w:t>
      </w:r>
      <w:hyperlink r:id="rId21" w:history="1">
        <w:r>
          <w:rPr>
            <w:rStyle w:val="Hyperlink"/>
          </w:rPr>
          <w:t>https://support.google.com/youtube/answer/1722171?hl=en</w:t>
        </w:r>
      </w:hyperlink>
    </w:p>
    <w:p w14:paraId="08D41C94" w14:textId="4D9B8EE7" w:rsidR="008C5A43" w:rsidRDefault="008C5A43" w:rsidP="008C5A43">
      <w:pPr>
        <w:pStyle w:val="EX"/>
      </w:pPr>
      <w:r>
        <w:t>[27]</w:t>
      </w:r>
      <w:r>
        <w:tab/>
        <w:t>Facebook Help Center, "</w:t>
      </w:r>
      <w:r w:rsidRPr="00604F60">
        <w:t>What are the video format guidelines for live streaming on Facebook?</w:t>
      </w:r>
      <w:r>
        <w:t xml:space="preserve">", </w:t>
      </w:r>
      <w:hyperlink r:id="rId22" w:history="1">
        <w:r w:rsidRPr="001B71F2">
          <w:rPr>
            <w:rStyle w:val="Hyperlink"/>
          </w:rPr>
          <w:t>https://www.facebook.com/help/1534561009906955</w:t>
        </w:r>
      </w:hyperlink>
    </w:p>
    <w:p w14:paraId="4C58FE41" w14:textId="63C618C5" w:rsidR="008C5A43" w:rsidRDefault="008C5A43" w:rsidP="008C5A43">
      <w:pPr>
        <w:pStyle w:val="EX"/>
      </w:pPr>
      <w:r>
        <w:t>[28]</w:t>
      </w:r>
      <w:r>
        <w:tab/>
        <w:t>Deepak Kumar, "</w:t>
      </w:r>
      <w:r w:rsidRPr="00263709">
        <w:t>All about TikTok video size [ Full Guide]-2020</w:t>
      </w:r>
      <w:r>
        <w:t xml:space="preserve">", February 2020, </w:t>
      </w:r>
      <w:hyperlink r:id="rId23" w:history="1">
        <w:r>
          <w:rPr>
            <w:rStyle w:val="Hyperlink"/>
          </w:rPr>
          <w:t>https://tiktoktip.com/tiktok-size/</w:t>
        </w:r>
      </w:hyperlink>
      <w:r>
        <w:tab/>
      </w:r>
    </w:p>
    <w:p w14:paraId="0D1EEF10" w14:textId="41B12A23" w:rsidR="008C5A43" w:rsidRDefault="008C5A43" w:rsidP="008C5A43">
      <w:pPr>
        <w:pStyle w:val="EX"/>
      </w:pPr>
      <w:r>
        <w:t>[29]</w:t>
      </w:r>
      <w:r>
        <w:tab/>
        <w:t>Snapchat business center, "</w:t>
      </w:r>
      <w:r w:rsidRPr="00915791">
        <w:t>Single Image or Video Specifications</w:t>
      </w:r>
      <w:r>
        <w:t xml:space="preserve">", </w:t>
      </w:r>
      <w:hyperlink r:id="rId24" w:history="1">
        <w:r>
          <w:rPr>
            <w:rStyle w:val="Hyperlink"/>
          </w:rPr>
          <w:t>https://businesshelp.snapchat.com/en-US/article/top-snap-specs</w:t>
        </w:r>
      </w:hyperlink>
    </w:p>
    <w:p w14:paraId="76C5FE6B" w14:textId="77777777" w:rsidR="008C5A43" w:rsidRDefault="008C5A43" w:rsidP="008C5A43">
      <w:pPr>
        <w:pStyle w:val="EX"/>
      </w:pPr>
      <w:r>
        <w:t>[30]</w:t>
      </w:r>
      <w:r>
        <w:tab/>
      </w:r>
      <w:r w:rsidRPr="007B6722">
        <w:t>ISO/IEC 23000-19: "Information Technology Multimedia Application Format (</w:t>
      </w:r>
      <w:r w:rsidRPr="004439E8">
        <w:t>MPEG</w:t>
      </w:r>
      <w:r w:rsidRPr="007B6722">
        <w:t>-A) – Part 19: Common Media Application Format (</w:t>
      </w:r>
      <w:r w:rsidRPr="004439E8">
        <w:t>CMAF</w:t>
      </w:r>
      <w:r w:rsidRPr="007B6722">
        <w:t>) for segmented media".</w:t>
      </w:r>
    </w:p>
    <w:p w14:paraId="24BE4543" w14:textId="44AA621F" w:rsidR="008C5A43" w:rsidRDefault="008C5A43" w:rsidP="008C5A43">
      <w:pPr>
        <w:pStyle w:val="EX"/>
        <w:rPr>
          <w:lang w:val="en-US"/>
        </w:rPr>
      </w:pPr>
      <w:r>
        <w:t>[31]</w:t>
      </w:r>
      <w:r>
        <w:tab/>
        <w:t>GSMA White Paper, "</w:t>
      </w:r>
      <w:r w:rsidRPr="00F27CCD">
        <w:rPr>
          <w:lang w:val="en-US"/>
        </w:rPr>
        <w:t>Chinese operators make major RCS commitment: Whitepaper</w:t>
      </w:r>
      <w:r>
        <w:rPr>
          <w:lang w:val="en-US"/>
        </w:rPr>
        <w:t xml:space="preserve">", April 9, 2020, </w:t>
      </w:r>
      <w:hyperlink r:id="rId25" w:history="1">
        <w:r>
          <w:rPr>
            <w:rStyle w:val="Hyperlink"/>
          </w:rPr>
          <w:t>https://www.gsma.com/futurenetworks/latest-news/china-operators-make-major-rcs-commitment-whitepaper/</w:t>
        </w:r>
      </w:hyperlink>
    </w:p>
    <w:p w14:paraId="3273CE84" w14:textId="77777777" w:rsidR="008C5A43" w:rsidRDefault="008C5A43" w:rsidP="008C5A43">
      <w:pPr>
        <w:pStyle w:val="EX"/>
        <w:rPr>
          <w:lang w:val="en-US"/>
        </w:rPr>
      </w:pPr>
      <w:r>
        <w:t>[32]</w:t>
      </w:r>
      <w:r>
        <w:tab/>
        <w:t xml:space="preserve">3GPP </w:t>
      </w:r>
      <w:r>
        <w:rPr>
          <w:lang w:val="en-US"/>
        </w:rPr>
        <w:t>TS 26.140, "</w:t>
      </w:r>
      <w:r w:rsidRPr="007857B9">
        <w:rPr>
          <w:lang w:val="en-US"/>
        </w:rPr>
        <w:t>Multimedia Messaging Service (MMS); Media formats and codecs</w:t>
      </w:r>
      <w:r>
        <w:rPr>
          <w:lang w:val="en-US"/>
        </w:rPr>
        <w:t xml:space="preserve">".  </w:t>
      </w:r>
    </w:p>
    <w:p w14:paraId="1FC67A1E" w14:textId="77777777" w:rsidR="008C5A43" w:rsidRDefault="008C5A43" w:rsidP="008C5A43">
      <w:pPr>
        <w:pStyle w:val="EX"/>
        <w:rPr>
          <w:lang w:val="en-US"/>
        </w:rPr>
      </w:pPr>
      <w:r>
        <w:rPr>
          <w:lang w:val="en-US"/>
        </w:rPr>
        <w:t>[33]</w:t>
      </w:r>
      <w:r>
        <w:rPr>
          <w:lang w:val="en-US"/>
        </w:rPr>
        <w:tab/>
        <w:t>GSMA RCC.71, "</w:t>
      </w:r>
      <w:r w:rsidRPr="00DB272C">
        <w:rPr>
          <w:lang w:val="en-US"/>
        </w:rPr>
        <w:t>RCS Universal Profile Service Definition Document</w:t>
      </w:r>
      <w:r>
        <w:rPr>
          <w:lang w:val="en-US"/>
        </w:rPr>
        <w:t>", version 2.4, October 2019.</w:t>
      </w:r>
    </w:p>
    <w:p w14:paraId="1C479469" w14:textId="77777777" w:rsidR="008C5A43" w:rsidRDefault="008C5A43" w:rsidP="008C5A43">
      <w:pPr>
        <w:pStyle w:val="EX"/>
        <w:rPr>
          <w:lang w:val="en-US"/>
        </w:rPr>
      </w:pPr>
      <w:r>
        <w:rPr>
          <w:lang w:val="en-US"/>
        </w:rPr>
        <w:t>[34]</w:t>
      </w:r>
      <w:r>
        <w:rPr>
          <w:lang w:val="en-US"/>
        </w:rPr>
        <w:tab/>
        <w:t>GSMA NG.114, "</w:t>
      </w:r>
      <w:r w:rsidRPr="00714A86">
        <w:rPr>
          <w:lang w:val="en-US"/>
        </w:rPr>
        <w:t>IMS Profile for Voice,</w:t>
      </w:r>
      <w:r>
        <w:rPr>
          <w:lang w:val="en-US"/>
        </w:rPr>
        <w:t xml:space="preserve"> </w:t>
      </w:r>
      <w:r w:rsidRPr="00714A86">
        <w:rPr>
          <w:lang w:val="en-US"/>
        </w:rPr>
        <w:t>Video and Messaging over 5GS</w:t>
      </w:r>
      <w:r>
        <w:rPr>
          <w:lang w:val="en-US"/>
        </w:rPr>
        <w:t>", February 2020.</w:t>
      </w:r>
    </w:p>
    <w:p w14:paraId="01154CE0" w14:textId="77777777" w:rsidR="008C5A43" w:rsidRDefault="008C5A43" w:rsidP="008C5A43">
      <w:pPr>
        <w:pStyle w:val="EX"/>
        <w:rPr>
          <w:lang w:val="en-US"/>
        </w:rPr>
      </w:pPr>
      <w:r>
        <w:t>[</w:t>
      </w:r>
      <w:r>
        <w:rPr>
          <w:lang w:val="en-US"/>
        </w:rPr>
        <w:t>35</w:t>
      </w:r>
      <w:r w:rsidRPr="00222A89">
        <w:rPr>
          <w:lang w:val="en-US"/>
        </w:rPr>
        <w:t>]</w:t>
      </w:r>
      <w:r w:rsidRPr="00222A89">
        <w:rPr>
          <w:lang w:val="en-US"/>
        </w:rPr>
        <w:tab/>
      </w:r>
      <w:r w:rsidRPr="00222A89">
        <w:rPr>
          <w:lang w:val="en-US"/>
        </w:rPr>
        <w:tab/>
        <w:t>3GPP TS 26.223, "Telepresence using the IP Multimedia Subsystem (IMS); Media handling and interaction"</w:t>
      </w:r>
    </w:p>
    <w:p w14:paraId="2932E0DA" w14:textId="57831E32" w:rsidR="008C5A43" w:rsidRDefault="008C5A43" w:rsidP="008C5A43">
      <w:pPr>
        <w:pStyle w:val="EX"/>
      </w:pPr>
      <w:r>
        <w:t>[36]</w:t>
      </w:r>
      <w:r>
        <w:tab/>
      </w:r>
      <w:r>
        <w:tab/>
        <w:t>"</w:t>
      </w:r>
      <w:r w:rsidRPr="00F341B7">
        <w:t>NVIDIA VIDEO CODEC SDK</w:t>
      </w:r>
      <w:r>
        <w:t xml:space="preserve">", </w:t>
      </w:r>
      <w:hyperlink r:id="rId26" w:history="1">
        <w:r w:rsidRPr="00590DB2">
          <w:rPr>
            <w:rStyle w:val="Hyperlink"/>
          </w:rPr>
          <w:t>https://developer.nvidia.com/nvidia-video-codec-sdk</w:t>
        </w:r>
      </w:hyperlink>
    </w:p>
    <w:p w14:paraId="1FE8DCDF" w14:textId="5C2A4352" w:rsidR="008C5A43" w:rsidRPr="00470629" w:rsidRDefault="008C5A43" w:rsidP="008C5A43">
      <w:pPr>
        <w:pStyle w:val="EX"/>
        <w:rPr>
          <w:lang w:val="en-US"/>
        </w:rPr>
      </w:pPr>
      <w:r>
        <w:t>[37]</w:t>
      </w:r>
      <w:r>
        <w:tab/>
      </w:r>
      <w:r>
        <w:tab/>
        <w:t>Microsoft Online Documentation, "</w:t>
      </w:r>
      <w:r w:rsidRPr="00AE526D">
        <w:t>Real-time media calls and meetings with Microsoft Teams</w:t>
      </w:r>
      <w:r>
        <w:t xml:space="preserve">", </w:t>
      </w:r>
      <w:hyperlink r:id="rId27" w:history="1">
        <w:r>
          <w:rPr>
            <w:rStyle w:val="Hyperlink"/>
          </w:rPr>
          <w:t>https://docs.microsoft.com/en-us/microsoftteams/platform/bots/calls-and-meetings/real-time-media-concepts</w:t>
        </w:r>
      </w:hyperlink>
    </w:p>
    <w:p w14:paraId="436E158A" w14:textId="77777777" w:rsidR="008C5A43" w:rsidRDefault="008C5A43" w:rsidP="008C5A43">
      <w:pPr>
        <w:pStyle w:val="EX"/>
      </w:pPr>
      <w:r w:rsidRPr="00FC14BE">
        <w:t>[</w:t>
      </w:r>
      <w:r>
        <w:t>38</w:t>
      </w:r>
      <w:r w:rsidRPr="00FC14BE">
        <w:t>]</w:t>
      </w:r>
      <w:r w:rsidRPr="00FC14BE">
        <w:tab/>
        <w:t>Recommendation ITU-T H.26</w:t>
      </w:r>
      <w:r>
        <w:t>6</w:t>
      </w:r>
      <w:r w:rsidRPr="00FC14BE">
        <w:t xml:space="preserve"> (</w:t>
      </w:r>
      <w:r>
        <w:t>07</w:t>
      </w:r>
      <w:r w:rsidRPr="0017651C">
        <w:t>/20</w:t>
      </w:r>
      <w:r>
        <w:t>20</w:t>
      </w:r>
      <w:r w:rsidRPr="00FC14BE">
        <w:t>): "</w:t>
      </w:r>
      <w:r>
        <w:t>Versatile Video Coding</w:t>
      </w:r>
      <w:r w:rsidRPr="00FC14BE">
        <w:t xml:space="preserve">" | </w:t>
      </w:r>
      <w:r w:rsidRPr="00464C4F">
        <w:t>ISO/IEC 23090-3</w:t>
      </w:r>
      <w:r w:rsidRPr="00FC14BE">
        <w:t>:20</w:t>
      </w:r>
      <w:r>
        <w:t>20</w:t>
      </w:r>
      <w:r w:rsidRPr="00FC14BE">
        <w:t>: "</w:t>
      </w:r>
      <w:r w:rsidRPr="003D0522">
        <w:t>Information technology — Coded representation of immersive media — Part 3: Versatile video coding</w:t>
      </w:r>
      <w:r w:rsidRPr="00FC14BE">
        <w:t>".</w:t>
      </w:r>
    </w:p>
    <w:p w14:paraId="713D2C01" w14:textId="77777777" w:rsidR="008C5A43" w:rsidRDefault="008C5A43" w:rsidP="008C5A43">
      <w:pPr>
        <w:pStyle w:val="EX"/>
      </w:pPr>
      <w:r w:rsidRPr="00FC14BE">
        <w:t>[</w:t>
      </w:r>
      <w:r>
        <w:t>39</w:t>
      </w:r>
      <w:r w:rsidRPr="00FC14BE">
        <w:t>]</w:t>
      </w:r>
      <w:r w:rsidRPr="00FC14BE">
        <w:tab/>
        <w:t>Recommendation ITU-T H.2</w:t>
      </w:r>
      <w:r>
        <w:t>74</w:t>
      </w:r>
      <w:r w:rsidRPr="00FC14BE">
        <w:t xml:space="preserve"> (</w:t>
      </w:r>
      <w:r>
        <w:t>07</w:t>
      </w:r>
      <w:r w:rsidRPr="0017651C">
        <w:t>/20</w:t>
      </w:r>
      <w:r>
        <w:t>20</w:t>
      </w:r>
      <w:r w:rsidRPr="00FC14BE">
        <w:t>): "</w:t>
      </w:r>
      <w:r w:rsidRPr="009C5210">
        <w:t>Versatile supplemental enhancement information for coded video bitstreams</w:t>
      </w:r>
      <w:r w:rsidRPr="00FC14BE">
        <w:t xml:space="preserve">" | </w:t>
      </w:r>
      <w:r w:rsidRPr="009C5210">
        <w:t>ISO/IEC 23002-7</w:t>
      </w:r>
      <w:r w:rsidRPr="00FC14BE">
        <w:t>:</w:t>
      </w:r>
      <w:r>
        <w:t>2020</w:t>
      </w:r>
      <w:r w:rsidRPr="00FC14BE">
        <w:t xml:space="preserve"> "</w:t>
      </w:r>
      <w:r w:rsidRPr="00357AB3">
        <w:t>Information technology — MPEG video technologies — Part 7: Supplemental enhancement information messages for coded video bitstreams</w:t>
      </w:r>
      <w:r w:rsidRPr="00FC14BE">
        <w:t>".</w:t>
      </w:r>
    </w:p>
    <w:p w14:paraId="52CE14DA" w14:textId="5C6594DA" w:rsidR="008C5A43" w:rsidRDefault="008C5A43" w:rsidP="008C5A43">
      <w:pPr>
        <w:pStyle w:val="EX"/>
      </w:pPr>
      <w:r w:rsidRPr="004D3578">
        <w:t>[</w:t>
      </w:r>
      <w:r>
        <w:t>40</w:t>
      </w:r>
      <w:r w:rsidRPr="004D3578">
        <w:t>]</w:t>
      </w:r>
      <w:r w:rsidRPr="004D3578">
        <w:tab/>
      </w:r>
      <w:hyperlink r:id="rId28" w:history="1">
        <w:r w:rsidRPr="004F26CB">
          <w:t>JCTVC-AA1006</w:t>
        </w:r>
      </w:hyperlink>
      <w:r>
        <w:t>, “Verification test report for HEVC screen content coding extensions”</w:t>
      </w:r>
      <w:r w:rsidRPr="00095632">
        <w:t xml:space="preserve"> </w:t>
      </w:r>
      <w:r>
        <w:t>V. Baroncini, H. Yu, R. Joshi, S. Liu, X. Xiu, J. Xu (editors)- 2017-09-08</w:t>
      </w:r>
    </w:p>
    <w:p w14:paraId="4702DE04" w14:textId="77777777" w:rsidR="008C5A43" w:rsidRPr="004F26CB" w:rsidRDefault="008C5A43" w:rsidP="008C5A43">
      <w:pPr>
        <w:pStyle w:val="EX"/>
      </w:pPr>
      <w:r w:rsidRPr="004F26CB">
        <w:t>[</w:t>
      </w:r>
      <w:r>
        <w:t>41</w:t>
      </w:r>
      <w:r w:rsidRPr="004F26CB">
        <w:t>]</w:t>
      </w:r>
      <w:r w:rsidRPr="004F26CB">
        <w:tab/>
        <w:t xml:space="preserve">Intel Xe LP presented at Intel </w:t>
      </w:r>
      <w:r w:rsidRPr="00AC75FC">
        <w:t>Architecture</w:t>
      </w:r>
      <w:r w:rsidRPr="004F26CB">
        <w:t xml:space="preserve"> Day 2020. Slide 101 https://newsroom.intel.com/wp-content/uploads/sites/11/2020/08/Intel-Architecture-Day-2020-Presentation-Slides.pdf</w:t>
      </w:r>
    </w:p>
    <w:p w14:paraId="540C0BBB" w14:textId="77777777" w:rsidR="008C5A43" w:rsidRDefault="008C5A43" w:rsidP="008C5A43">
      <w:pPr>
        <w:pStyle w:val="EX"/>
        <w:rPr>
          <w:i/>
          <w:iCs/>
          <w:lang w:val="en-US"/>
        </w:rPr>
      </w:pPr>
      <w:r>
        <w:t>[42]</w:t>
      </w:r>
      <w:r>
        <w:tab/>
      </w:r>
      <w:r>
        <w:rPr>
          <w:lang w:val="en-US"/>
        </w:rPr>
        <w:t>N. Barman, S. Zadtootaghaj, S. Schmidt, M. G. Martini and S. Möller, "GamingVideoSET: A Dataset for Gaming Video Streaming Applications," 2018 16th Annual Workshop on Network and Systems Support for Games (NetGames), Amsterdam, Netherlands, 2018, pp. 1-6. DOI: 10.1109/NetGames.2018.8463362</w:t>
      </w:r>
    </w:p>
    <w:p w14:paraId="6D2ADB53" w14:textId="77777777" w:rsidR="008C5A43" w:rsidRDefault="008C5A43" w:rsidP="008C5A43">
      <w:pPr>
        <w:pStyle w:val="EX"/>
      </w:pPr>
      <w:r w:rsidRPr="006902AC">
        <w:rPr>
          <w:lang w:val="en-US"/>
        </w:rPr>
        <w:t>[43]</w:t>
      </w:r>
      <w:r w:rsidRPr="006902AC">
        <w:rPr>
          <w:lang w:val="en-US"/>
        </w:rPr>
        <w:tab/>
        <w:t xml:space="preserve">N. Barman, S. Schmidt, S. Zadtootaghaj, M. G. Martini, and S. Möller. </w:t>
      </w:r>
      <w:r>
        <w:rPr>
          <w:lang w:val="en-US"/>
        </w:rPr>
        <w:t>2018. An Evaluation of Video Quality Assessment Metrics for Passive Gaming Video Streaming. In Proceedings of the 23rd Packet Video Workshop (PV '18). ACM,  Amsterdam, Netherlands, 2018, pp. 7-12. DOI: https://doi.org/10.1145/3210424.3210434</w:t>
      </w:r>
    </w:p>
    <w:p w14:paraId="202CE98E" w14:textId="77777777" w:rsidR="008C5A43" w:rsidRDefault="008C5A43" w:rsidP="008C5A43">
      <w:pPr>
        <w:pStyle w:val="EX"/>
      </w:pPr>
      <w:r w:rsidRPr="00FC14BE">
        <w:t>[</w:t>
      </w:r>
      <w:r>
        <w:t>44</w:t>
      </w:r>
      <w:r w:rsidRPr="00FC14BE">
        <w:t>]</w:t>
      </w:r>
      <w:r w:rsidRPr="00FC14BE">
        <w:tab/>
      </w:r>
      <w:r>
        <w:t>Technical Paper</w:t>
      </w:r>
      <w:r w:rsidRPr="00FC14BE">
        <w:t xml:space="preserve"> ITU-T </w:t>
      </w:r>
      <w:r w:rsidRPr="00A0036C">
        <w:t>HSTP-VID-WPOM</w:t>
      </w:r>
      <w:r w:rsidRPr="00FC14BE">
        <w:t xml:space="preserve"> (</w:t>
      </w:r>
      <w:r>
        <w:t>07</w:t>
      </w:r>
      <w:r w:rsidRPr="0017651C">
        <w:t>/20</w:t>
      </w:r>
      <w:r>
        <w:t>20</w:t>
      </w:r>
      <w:r w:rsidRPr="00FC14BE">
        <w:t>): "</w:t>
      </w:r>
      <w:r w:rsidRPr="00A0036C">
        <w:t>Working practices using objective metrics for evaluation of video coding efficiency experiments</w:t>
      </w:r>
      <w:r w:rsidRPr="00FC14BE">
        <w:t>".</w:t>
      </w:r>
    </w:p>
    <w:p w14:paraId="76089D5C" w14:textId="77777777" w:rsidR="008C5A43" w:rsidRDefault="008C5A43" w:rsidP="008C5A43">
      <w:pPr>
        <w:pStyle w:val="EX"/>
      </w:pPr>
      <w:r w:rsidRPr="00FC14BE">
        <w:lastRenderedPageBreak/>
        <w:t>[</w:t>
      </w:r>
      <w:r>
        <w:t>45</w:t>
      </w:r>
      <w:r w:rsidRPr="00FC14BE">
        <w:t>]</w:t>
      </w:r>
      <w:r w:rsidRPr="00FC14BE">
        <w:tab/>
      </w:r>
      <w:r w:rsidRPr="00222A89">
        <w:rPr>
          <w:lang w:val="en-US"/>
        </w:rPr>
        <w:t>3GPP T</w:t>
      </w:r>
      <w:r>
        <w:rPr>
          <w:lang w:val="en-US"/>
        </w:rPr>
        <w:t>R</w:t>
      </w:r>
      <w:r w:rsidRPr="00222A89">
        <w:rPr>
          <w:lang w:val="en-US"/>
        </w:rPr>
        <w:t xml:space="preserve"> 26.</w:t>
      </w:r>
      <w:r>
        <w:rPr>
          <w:lang w:val="en-US"/>
        </w:rPr>
        <w:t>902</w:t>
      </w:r>
      <w:r w:rsidRPr="00222A89">
        <w:rPr>
          <w:lang w:val="en-US"/>
        </w:rPr>
        <w:t>, "</w:t>
      </w:r>
      <w:r w:rsidRPr="001A52EA">
        <w:rPr>
          <w:lang w:val="en-US"/>
        </w:rPr>
        <w:t>Video codec performance</w:t>
      </w:r>
      <w:r w:rsidRPr="00222A89">
        <w:rPr>
          <w:lang w:val="en-US"/>
        </w:rPr>
        <w:t>"</w:t>
      </w:r>
      <w:r w:rsidRPr="00FC14BE">
        <w:t>.</w:t>
      </w:r>
    </w:p>
    <w:p w14:paraId="4389DC24" w14:textId="77777777" w:rsidR="008C5A43" w:rsidRDefault="008C5A43" w:rsidP="008C5A43">
      <w:pPr>
        <w:pStyle w:val="EX"/>
      </w:pPr>
      <w:r>
        <w:t>[46]</w:t>
      </w:r>
      <w:r>
        <w:tab/>
        <w:t>3GPP TS 26.244, "</w:t>
      </w:r>
      <w:r w:rsidRPr="00301142">
        <w:t>Transparent end-to-end packet switched streaming service (PSS); 3GPP file format (3GP)</w:t>
      </w:r>
      <w:r>
        <w:t>"</w:t>
      </w:r>
    </w:p>
    <w:p w14:paraId="1ACF2586" w14:textId="77777777" w:rsidR="008C5A43" w:rsidRDefault="008C5A43" w:rsidP="008C5A43">
      <w:pPr>
        <w:pStyle w:val="EX"/>
      </w:pPr>
      <w:r>
        <w:t>[47]</w:t>
      </w:r>
      <w:r>
        <w:tab/>
      </w:r>
      <w:r w:rsidRPr="00F10F40">
        <w:t>ISO/IEC 23001-17</w:t>
      </w:r>
      <w:r>
        <w:t xml:space="preserve">, </w:t>
      </w:r>
      <w:r w:rsidRPr="00F10F40">
        <w:t xml:space="preserve"> </w:t>
      </w:r>
      <w:r>
        <w:t>"</w:t>
      </w:r>
      <w:r w:rsidRPr="003E4A4D">
        <w:t>Information technology — MPEG systems technologies — Part 1</w:t>
      </w:r>
      <w:r>
        <w:t>7</w:t>
      </w:r>
      <w:r w:rsidRPr="003E4A4D">
        <w:t>:</w:t>
      </w:r>
      <w:r>
        <w:t xml:space="preserve"> </w:t>
      </w:r>
      <w:r w:rsidRPr="00F10F40">
        <w:t>Carriage of Uncompressed Video in ISOBMFF</w:t>
      </w:r>
      <w:r>
        <w:t>"</w:t>
      </w:r>
    </w:p>
    <w:p w14:paraId="17DF545B" w14:textId="77777777" w:rsidR="008C5A43" w:rsidRDefault="008C5A43" w:rsidP="008C5A43">
      <w:pPr>
        <w:pStyle w:val="EX"/>
        <w:rPr>
          <w:lang w:val="en-US"/>
        </w:rPr>
      </w:pPr>
      <w:r w:rsidRPr="001E76D0">
        <w:rPr>
          <w:lang w:val="en-US"/>
        </w:rPr>
        <w:t>[4</w:t>
      </w:r>
      <w:r>
        <w:rPr>
          <w:lang w:val="en-US"/>
        </w:rPr>
        <w:t>8</w:t>
      </w:r>
      <w:r w:rsidRPr="001E76D0">
        <w:rPr>
          <w:lang w:val="en-US"/>
        </w:rPr>
        <w:t>]</w:t>
      </w:r>
      <w:r w:rsidRPr="001E76D0">
        <w:rPr>
          <w:lang w:val="en-US"/>
        </w:rPr>
        <w:tab/>
        <w:t>Recommendation ITU-T P.910 (04/2008): "Subjective video quality assess</w:t>
      </w:r>
      <w:r>
        <w:rPr>
          <w:lang w:val="en-US"/>
        </w:rPr>
        <w:t>ment methods for multimedia applications</w:t>
      </w:r>
      <w:r w:rsidRPr="001E76D0">
        <w:rPr>
          <w:lang w:val="en-US"/>
        </w:rPr>
        <w:t>".</w:t>
      </w:r>
    </w:p>
    <w:p w14:paraId="6DB3F641" w14:textId="400C56E5" w:rsidR="008C5A43" w:rsidRDefault="008C5A43" w:rsidP="008C5A43">
      <w:pPr>
        <w:pStyle w:val="EX"/>
        <w:rPr>
          <w:lang w:val="en-US"/>
        </w:rPr>
      </w:pPr>
      <w:r>
        <w:rPr>
          <w:lang w:val="en-US"/>
        </w:rPr>
        <w:t>[49]</w:t>
      </w:r>
      <w:r>
        <w:rPr>
          <w:lang w:val="en-US"/>
        </w:rPr>
        <w:tab/>
        <w:t xml:space="preserve">Ultra HD Forum Guidelines, </w:t>
      </w:r>
      <w:hyperlink r:id="rId29" w:history="1">
        <w:r w:rsidRPr="0018300C">
          <w:rPr>
            <w:rStyle w:val="Hyperlink"/>
            <w:lang w:val="en-US"/>
          </w:rPr>
          <w:t>https://ultrahdforum.org/wp-content/uploads/UHD-Guidelines-V2.3-final.pdf</w:t>
        </w:r>
      </w:hyperlink>
    </w:p>
    <w:p w14:paraId="2BFB1B98" w14:textId="04D25C89" w:rsidR="008C5A43" w:rsidRDefault="00A96C2F" w:rsidP="008C5A43">
      <w:pPr>
        <w:pStyle w:val="EX"/>
      </w:pPr>
      <w:r>
        <w:t>[50]</w:t>
      </w:r>
      <w:r w:rsidR="008C5A43" w:rsidRPr="00FC14BE">
        <w:tab/>
      </w:r>
      <w:r w:rsidR="008C5A43">
        <w:t>ISO/IEC 23094-1, "</w:t>
      </w:r>
      <w:r w:rsidR="008C5A43" w:rsidRPr="00882683">
        <w:t>Information technology — General video coding — Part 1: Essential video coding</w:t>
      </w:r>
      <w:r w:rsidR="008C5A43">
        <w:t>"</w:t>
      </w:r>
    </w:p>
    <w:p w14:paraId="5B5E52FC" w14:textId="153493B1" w:rsidR="008C5A43" w:rsidRDefault="00A96C2F" w:rsidP="008C5A43">
      <w:pPr>
        <w:pStyle w:val="EX"/>
      </w:pPr>
      <w:r>
        <w:t>[51]</w:t>
      </w:r>
      <w:r w:rsidR="008C5A43" w:rsidRPr="00FC14BE">
        <w:tab/>
      </w:r>
      <w:r w:rsidR="008C5A43">
        <w:t>ISO/IEC 23094-4, "</w:t>
      </w:r>
      <w:r w:rsidR="008C5A43" w:rsidRPr="00230FB9">
        <w:t xml:space="preserve"> Information technology — General video coding — Part 4: Conformance and Reference software for Essential Video Coding</w:t>
      </w:r>
      <w:r w:rsidR="008C5A43">
        <w:t>"</w:t>
      </w:r>
      <w:r w:rsidR="008C5A43" w:rsidRPr="00FC14BE">
        <w:t>.</w:t>
      </w:r>
    </w:p>
    <w:p w14:paraId="4CA2734D" w14:textId="057FB79F" w:rsidR="008C5A43" w:rsidRDefault="00A96C2F" w:rsidP="008C5A43">
      <w:pPr>
        <w:pStyle w:val="EX"/>
      </w:pPr>
      <w:r>
        <w:t>[52]</w:t>
      </w:r>
      <w:r w:rsidR="008C5A43" w:rsidRPr="00AF33A7">
        <w:t xml:space="preserve"> </w:t>
      </w:r>
      <w:r w:rsidR="008C5A43">
        <w:tab/>
      </w:r>
      <w:r w:rsidR="008F120C" w:rsidRPr="008F120C">
        <w:t>ISO/IEC JTC 1/SC 29/WG 04 output document N0047, "Report on Essential Video Coding compression performance verification testing for SDR Content", Online meeting, Jan. 2021. http://www.mpegstandards.org/wp-content/uploads/mpeg_meetings/133_OnLine/w20000.zip</w:t>
      </w:r>
      <w:r w:rsidR="008C5A43" w:rsidRPr="00AF33A7">
        <w:t xml:space="preserve">.  </w:t>
      </w:r>
    </w:p>
    <w:p w14:paraId="5B3AAC32" w14:textId="09AF59DA" w:rsidR="00080512" w:rsidRDefault="00A96C2F" w:rsidP="00F51679">
      <w:pPr>
        <w:pStyle w:val="EX"/>
      </w:pPr>
      <w:r>
        <w:t>[53]</w:t>
      </w:r>
      <w:r w:rsidR="008C5A43">
        <w:t xml:space="preserve"> </w:t>
      </w:r>
      <w:r w:rsidR="008C5A43">
        <w:tab/>
      </w:r>
      <w:r w:rsidR="00795609" w:rsidRPr="00795609">
        <w:tab/>
        <w:t>ISO/IEC JTC 1/SC 29/WG 04 output document N0030, "Report on Essential Video Coding compression performance verification testing for HDR/WCG content", Online meeting, Oct. 2020. https://www.mpegstandards.org/wp-content/uploads/mpeg_meetings/132_OnLine/w19832.zip</w:t>
      </w:r>
      <w:r w:rsidR="008C5A43" w:rsidRPr="00AF33A7">
        <w:t xml:space="preserve">.  </w:t>
      </w:r>
    </w:p>
    <w:p w14:paraId="7A28FC16" w14:textId="5A455198" w:rsidR="006E3C68" w:rsidRDefault="008D66A1" w:rsidP="006E3C68">
      <w:pPr>
        <w:pStyle w:val="EX"/>
      </w:pPr>
      <w:r>
        <w:t>[54]</w:t>
      </w:r>
      <w:r w:rsidR="006E3C68">
        <w:tab/>
        <w:t xml:space="preserve">Z. Wang, E. P. Simoncelli, A. C. Bovik, "Multiscale structural similarity for image quality assessment" in the Proceedings of the Thirty-Seventh Asilomar Conference on Signals, Systems and Computers, Vol. 2, pp. 1398–1402, 2004. </w:t>
      </w:r>
    </w:p>
    <w:p w14:paraId="115BE2FD" w14:textId="0D38FB7D" w:rsidR="006E3C68" w:rsidRDefault="008D66A1" w:rsidP="006E3C68">
      <w:pPr>
        <w:pStyle w:val="EX"/>
      </w:pPr>
      <w:r>
        <w:t>[55]</w:t>
      </w:r>
      <w:r w:rsidR="006E3C68">
        <w:tab/>
        <w:t>Z. Wang, A. C. Bovik, H. R. Sheikh, E. P. Simoncelli, "Image quality assessment: from error visibility to structural similarity", IEEE Transactions on Image Processing, Vol. 13, No. 4, pp. 600–612, April 2004</w:t>
      </w:r>
    </w:p>
    <w:p w14:paraId="0D1FB54B" w14:textId="1B8A77F5" w:rsidR="006E3C68" w:rsidRDefault="008D66A1" w:rsidP="006E3C68">
      <w:pPr>
        <w:pStyle w:val="EX"/>
      </w:pPr>
      <w:r>
        <w:t>[56]</w:t>
      </w:r>
      <w:r w:rsidR="006E3C68">
        <w:tab/>
        <w:t>Netflix, “VMAF – Video Multi-Method Assessment Fusion,” version 1.3.5, repository, Aug. 2020. https://github.com/Netflix/vmaf/tags</w:t>
      </w:r>
    </w:p>
    <w:p w14:paraId="147AA643" w14:textId="0D924B47" w:rsidR="006E3C68" w:rsidRDefault="008D66A1" w:rsidP="006E3C68">
      <w:pPr>
        <w:pStyle w:val="EX"/>
      </w:pPr>
      <w:r>
        <w:t>[57]</w:t>
      </w:r>
      <w:r w:rsidR="006E3C68">
        <w:tab/>
        <w:t xml:space="preserve">F. Bossen, J. Boyce, X. Li, V. Seregin, K. Sühring, "JVET common test conditions and software reference configurations for SDR video", Joint Video Experts Team (JVET) of ITU-T SG 16 WP 3 and ISO/IEC JTC 1/SC 29/WG 11 document JVET-M1010, 13th JVET meeting, Marrakech, Morocco, January 9-18 2019.  </w:t>
      </w:r>
    </w:p>
    <w:p w14:paraId="40490BAB" w14:textId="0E7075C5" w:rsidR="006E3C68" w:rsidRDefault="008D66A1" w:rsidP="006E3C68">
      <w:pPr>
        <w:pStyle w:val="EX"/>
      </w:pPr>
      <w:r>
        <w:t>[58]</w:t>
      </w:r>
      <w:r w:rsidR="006E3C68">
        <w:tab/>
        <w:t xml:space="preserve">A. Segall, E. François, W. Husak, S. Iwamura, D. Rusanovskyy, "JVET common test conditions and evaluation procedures for HDR/WCG video," Joint Video Experts Team (JVET) of ITU-T SG 16 WP 3 and ISO/IEC JTC 1/SC 29/WG 11 document JVET-P2011, 16th JVET meeting, Geneva, Switzerland, Oct. 2019. </w:t>
      </w:r>
    </w:p>
    <w:p w14:paraId="2949551E" w14:textId="346E7804" w:rsidR="00692E07" w:rsidRDefault="008D66A1" w:rsidP="006E3C68">
      <w:pPr>
        <w:pStyle w:val="EX"/>
      </w:pPr>
      <w:r>
        <w:t>[59]</w:t>
      </w:r>
      <w:r w:rsidR="006E3C68">
        <w:tab/>
      </w:r>
      <w:hyperlink r:id="rId30" w:history="1">
        <w:r w:rsidR="002C4C1C" w:rsidRPr="007801A4">
          <w:rPr>
            <w:rStyle w:val="Hyperlink"/>
          </w:rPr>
          <w:t>https://github.com/Netflix/vmaf/blob/master/resource/doc/vmafossexec.md</w:t>
        </w:r>
      </w:hyperlink>
    </w:p>
    <w:p w14:paraId="0904E3D6" w14:textId="137EFF01" w:rsidR="002C4C1C" w:rsidRDefault="002C4C1C" w:rsidP="006E3C68">
      <w:pPr>
        <w:pStyle w:val="EX"/>
      </w:pPr>
      <w:r w:rsidRPr="001A75E1">
        <w:t>[60]</w:t>
      </w:r>
      <w:r w:rsidRPr="001A75E1">
        <w:tab/>
      </w:r>
      <w:r>
        <w:t xml:space="preserve">IETF </w:t>
      </w:r>
      <w:r w:rsidRPr="001A75E1">
        <w:t>RFC4180</w:t>
      </w:r>
      <w:r>
        <w:t>,</w:t>
      </w:r>
      <w:r w:rsidRPr="001A75E1">
        <w:t xml:space="preserve"> Common Format and MIME Type for CSV Files</w:t>
      </w:r>
    </w:p>
    <w:p w14:paraId="3D64CEAA" w14:textId="489D076C" w:rsidR="00034C15" w:rsidRDefault="00034C15" w:rsidP="00034C15">
      <w:pPr>
        <w:pStyle w:val="EX"/>
      </w:pPr>
      <w:r>
        <w:t>[61]</w:t>
      </w:r>
      <w:r>
        <w:tab/>
        <w:t>JVET-T2020: “VVC Verification Test Report for Ultra High Definition (UHD) Standard Dynamic Range (SDR) Video Content”, Mathias Wien, Vottorio Baroncini, Output document, Joint Video Experts Team (JVET) of ITU-T SG 16 WP 3 and ISO/IEC JTC 1/SC 29, 20th Meeting, by teleconference, 7 – 16 Oct. 2020.</w:t>
      </w:r>
    </w:p>
    <w:p w14:paraId="5F592C38" w14:textId="7FAA9444" w:rsidR="00034C15" w:rsidRDefault="00034C15" w:rsidP="00034C15">
      <w:pPr>
        <w:pStyle w:val="EX"/>
      </w:pPr>
      <w:r>
        <w:t>[62]</w:t>
      </w:r>
      <w:r>
        <w:tab/>
        <w:t>Fraunhofer HHI, “Fraunhofer Versatile Video Encoder (VVenC),” version 0.1.0 (initial release), https://github.com/fraunhoferhhi/vvenc/tags, online, accessed Oct. 2020.</w:t>
      </w:r>
    </w:p>
    <w:p w14:paraId="7B023FB9" w14:textId="34818234" w:rsidR="00034C15" w:rsidRDefault="00034C15" w:rsidP="00034C15">
      <w:pPr>
        <w:pStyle w:val="EX"/>
      </w:pPr>
      <w:r>
        <w:t>[63]</w:t>
      </w:r>
      <w:r>
        <w:tab/>
        <w:t>JVET-T0103:” Information on and analysis of the VVC encoders in the SDR UHD verification test”, Christian Helmrich, Benjamin Bross et al, Input document, Joint Video Experts Team (JVET) of ITU-T SG 16 WP 3 and ISO/IEC JTC 1/SC 29, 20th Meeting, by teleconference, 7 – 16 Oct. 2020.</w:t>
      </w:r>
    </w:p>
    <w:p w14:paraId="0A09854F" w14:textId="7FB3D79F" w:rsidR="00653F3D" w:rsidRDefault="00034C15" w:rsidP="00034C15">
      <w:pPr>
        <w:pStyle w:val="EX"/>
      </w:pPr>
      <w:r>
        <w:lastRenderedPageBreak/>
        <w:t>[64]</w:t>
      </w:r>
      <w:r>
        <w:tab/>
        <w:t>Recommendation ITU-T P.910 (2008), Subjective video quality assessment methods for multimedia applications.</w:t>
      </w:r>
    </w:p>
    <w:p w14:paraId="42A2A3D3" w14:textId="3167C933" w:rsidR="003812C9" w:rsidRPr="003812C9" w:rsidRDefault="003812C9" w:rsidP="003812C9">
      <w:pPr>
        <w:pStyle w:val="EX"/>
        <w:rPr>
          <w:szCs w:val="22"/>
          <w:lang w:val="en-CA"/>
        </w:rPr>
      </w:pPr>
      <w:r w:rsidRPr="00424823">
        <w:t>[</w:t>
      </w:r>
      <w:r w:rsidRPr="00A343F3">
        <w:t>65</w:t>
      </w:r>
      <w:r w:rsidRPr="00004461">
        <w:t>]</w:t>
      </w:r>
      <w:r w:rsidRPr="003812C9">
        <w:tab/>
      </w:r>
      <w:r w:rsidRPr="003812C9">
        <w:rPr>
          <w:lang w:val="en-CA"/>
        </w:rPr>
        <w:t xml:space="preserve">JCTVC-Q1011: “Report on HEVC compression performance verification testing”, </w:t>
      </w:r>
      <w:r w:rsidRPr="003812C9">
        <w:t>T. K. Tan, et al, Joint Collaborative Team on Video Coding (JCT-VC) of ITU-T SG 16 WP 3 and ISO/IEC JTC 1/SC 29/WG 11, Valencia, Spain, April 2014.</w:t>
      </w:r>
    </w:p>
    <w:p w14:paraId="3163E0CE" w14:textId="571D7BE1" w:rsidR="00444470" w:rsidRDefault="003812C9" w:rsidP="00424823">
      <w:pPr>
        <w:pStyle w:val="EX"/>
      </w:pPr>
      <w:r w:rsidRPr="003812C9">
        <w:rPr>
          <w:szCs w:val="22"/>
          <w:lang w:val="en-CA"/>
        </w:rPr>
        <w:t>[66]</w:t>
      </w:r>
      <w:r w:rsidRPr="003812C9">
        <w:rPr>
          <w:szCs w:val="22"/>
          <w:lang w:val="en-CA"/>
        </w:rPr>
        <w:tab/>
      </w:r>
      <w:r w:rsidRPr="003812C9">
        <w:t>JCTVC-P1011: [1]</w:t>
      </w:r>
      <w:r w:rsidRPr="003812C9">
        <w:tab/>
        <w:t xml:space="preserve"> “HEVC verification test plan”, T. K. Tan, et al, Joint Collaborative Team on Video Coding (JCT-VC) of ITU-T SG 16 WP 3 and ISO/IEC JTC 1/SC 29/WG 11, San Jose, CA, January 2014.</w:t>
      </w:r>
    </w:p>
    <w:p w14:paraId="21263FFB" w14:textId="3C4A5520" w:rsidR="001C0A37" w:rsidRDefault="001C0A37" w:rsidP="00004461">
      <w:pPr>
        <w:pStyle w:val="EX"/>
      </w:pPr>
      <w:r>
        <w:t>[6</w:t>
      </w:r>
      <w:r w:rsidR="00817FAF">
        <w:t>7</w:t>
      </w:r>
      <w:r>
        <w:t>]</w:t>
      </w:r>
      <w:r>
        <w:tab/>
        <w:t>HDRTools, version 0.2</w:t>
      </w:r>
      <w:r w:rsidR="005C7805">
        <w:t>3</w:t>
      </w:r>
      <w:r>
        <w:t xml:space="preserve">, </w:t>
      </w:r>
      <w:hyperlink r:id="rId31" w:history="1">
        <w:r w:rsidR="00337BFA">
          <w:rPr>
            <w:rStyle w:val="Hyperlink"/>
          </w:rPr>
          <w:t>https://gitlab.com/standards/HDRTools/-/tree/v0.23</w:t>
        </w:r>
      </w:hyperlink>
    </w:p>
    <w:p w14:paraId="59AE8C6B" w14:textId="2A6BE4F1" w:rsidR="00CA2F26" w:rsidRDefault="00CA2F26" w:rsidP="00CA2F26">
      <w:pPr>
        <w:pStyle w:val="References"/>
      </w:pPr>
      <w:r>
        <w:t>[68]</w:t>
      </w:r>
      <w:r>
        <w:tab/>
      </w:r>
      <w:r w:rsidRPr="00634B0E">
        <w:t>AV1 Bitstream &amp; Decoding Process Specification, Alliance for Open Media, Jan. 18, 2019, https://aomediacodec.github.io/av1-spec/av1-spec.pdf</w:t>
      </w:r>
      <w:r>
        <w:t xml:space="preserve">" </w:t>
      </w:r>
      <w:r w:rsidRPr="00B07106">
        <w:rPr>
          <w:rStyle w:val="Hyperlink"/>
        </w:rPr>
        <w:t>https://aomediacodec.github.io/av1-spec/av1-spec.pdf</w:t>
      </w:r>
    </w:p>
    <w:p w14:paraId="5176FFED" w14:textId="690A522D" w:rsidR="00CA2F26" w:rsidRDefault="00CA2F26" w:rsidP="00CA2F26">
      <w:pPr>
        <w:pStyle w:val="EX"/>
        <w:rPr>
          <w:rStyle w:val="Hyperlink"/>
        </w:rPr>
      </w:pPr>
      <w:r>
        <w:t>[69]</w:t>
      </w:r>
      <w:r>
        <w:tab/>
        <w:t xml:space="preserve">AV1 Codec Software Library, Alliance for Open Media, </w:t>
      </w:r>
      <w:hyperlink r:id="rId32" w:history="1">
        <w:r w:rsidRPr="0046772E">
          <w:rPr>
            <w:rStyle w:val="Hyperlink"/>
          </w:rPr>
          <w:t>https://aomedia.googlesource.com/aom/</w:t>
        </w:r>
      </w:hyperlink>
    </w:p>
    <w:p w14:paraId="02EADA4C" w14:textId="771534AC" w:rsidR="0080263F" w:rsidRPr="006922D0" w:rsidRDefault="0080263F" w:rsidP="0080263F">
      <w:pPr>
        <w:pStyle w:val="EX"/>
        <w:rPr>
          <w:rStyle w:val="Hyperlink"/>
          <w:lang w:val="en-US"/>
        </w:rPr>
      </w:pPr>
      <w:r w:rsidRPr="006922D0">
        <w:rPr>
          <w:lang w:val="en-US"/>
        </w:rPr>
        <w:t>[70]</w:t>
      </w:r>
      <w:r w:rsidRPr="006922D0">
        <w:rPr>
          <w:lang w:val="en-US"/>
        </w:rPr>
        <w:tab/>
      </w:r>
      <w:r w:rsidR="00606102" w:rsidRPr="006922D0">
        <w:rPr>
          <w:lang w:val="en-US"/>
        </w:rPr>
        <w:t>IETF draft-ietf-netvc-test</w:t>
      </w:r>
      <w:r w:rsidR="00606102">
        <w:rPr>
          <w:lang w:val="en-US"/>
        </w:rPr>
        <w:t>ing-0</w:t>
      </w:r>
      <w:r w:rsidR="00152179">
        <w:rPr>
          <w:lang w:val="en-US"/>
        </w:rPr>
        <w:t>7</w:t>
      </w:r>
      <w:r w:rsidR="00855FA4">
        <w:rPr>
          <w:lang w:val="en-US"/>
        </w:rPr>
        <w:t xml:space="preserve">, </w:t>
      </w:r>
      <w:r w:rsidR="00855FA4" w:rsidRPr="00855FA4">
        <w:rPr>
          <w:lang w:val="en-US"/>
        </w:rPr>
        <w:t>Video Codec Testing and Quality Measurement</w:t>
      </w:r>
      <w:r w:rsidR="00855FA4">
        <w:rPr>
          <w:lang w:val="en-US"/>
        </w:rPr>
        <w:t xml:space="preserve">, </w:t>
      </w:r>
      <w:hyperlink r:id="rId33" w:history="1">
        <w:r w:rsidR="00152179" w:rsidRPr="00F94AD0">
          <w:rPr>
            <w:rStyle w:val="Hyperlink"/>
            <w:lang w:val="en-US"/>
          </w:rPr>
          <w:t>https://datatracker.ietf.org/doc/html/draft-ietf-netvc-testing-09</w:t>
        </w:r>
      </w:hyperlink>
      <w:r w:rsidR="00152179">
        <w:rPr>
          <w:lang w:val="en-US"/>
        </w:rPr>
        <w:t>, January 31, 2020</w:t>
      </w:r>
    </w:p>
    <w:p w14:paraId="541E25B2" w14:textId="77777777" w:rsidR="00827DA2" w:rsidRDefault="00827DA2" w:rsidP="00827DA2">
      <w:pPr>
        <w:pStyle w:val="EX"/>
        <w:rPr>
          <w:lang w:val="en-US"/>
        </w:rPr>
      </w:pPr>
      <w:r w:rsidRPr="006922D0">
        <w:rPr>
          <w:lang w:val="en-US"/>
        </w:rPr>
        <w:t>[7</w:t>
      </w:r>
      <w:r>
        <w:rPr>
          <w:lang w:val="en-US"/>
        </w:rPr>
        <w:t>1</w:t>
      </w:r>
      <w:r w:rsidRPr="006922D0">
        <w:rPr>
          <w:lang w:val="en-US"/>
        </w:rPr>
        <w:t>]</w:t>
      </w:r>
      <w:r w:rsidRPr="006922D0">
        <w:rPr>
          <w:lang w:val="en-US"/>
        </w:rPr>
        <w:tab/>
      </w:r>
      <w:r>
        <w:t>JVET-W2020: “VVC verification test report for high dynamic range video content”, Mathias Wien, Vittorio Baroncini, Output document, Joint Video Experts Team (JVET) of ITU-T SG 16 WP 3 and ISO/IEC JTC 1/SC 29, 23rd Meeting</w:t>
      </w:r>
      <w:r>
        <w:rPr>
          <w:lang w:val="en-CA"/>
        </w:rPr>
        <w:t>, by teleconference, 7–16 July 2021.</w:t>
      </w:r>
    </w:p>
    <w:p w14:paraId="4BFF7C69" w14:textId="02C3ACF9" w:rsidR="0080263F" w:rsidRPr="00706EB2" w:rsidRDefault="00827DA2" w:rsidP="00DE44DB">
      <w:pPr>
        <w:pStyle w:val="EX"/>
      </w:pPr>
      <w:r w:rsidRPr="006922D0">
        <w:rPr>
          <w:lang w:val="en-US"/>
        </w:rPr>
        <w:t>[7</w:t>
      </w:r>
      <w:r>
        <w:rPr>
          <w:lang w:val="en-US"/>
        </w:rPr>
        <w:t>2</w:t>
      </w:r>
      <w:r w:rsidRPr="006922D0">
        <w:rPr>
          <w:lang w:val="en-US"/>
        </w:rPr>
        <w:t>]</w:t>
      </w:r>
      <w:r w:rsidRPr="006922D0">
        <w:rPr>
          <w:lang w:val="en-US"/>
        </w:rPr>
        <w:tab/>
      </w:r>
      <w:r>
        <w:t>JVET-V2020: “VVC verification test report for HD SDR and 360° video content”, Mathias Wien, Vittorio Baroncini, Output document, Joint Video Experts Team (JVET) of ITU-T SG 16 WP 3 and ISO/IEC JTC 1/SC 29, 22nd Meeting, by teleconference, 20 – 28 Apr. 2021.</w:t>
      </w:r>
    </w:p>
    <w:p w14:paraId="3F9EB8BB" w14:textId="77777777" w:rsidR="00080512" w:rsidRPr="004D3578" w:rsidRDefault="00080512">
      <w:pPr>
        <w:pStyle w:val="Heading1"/>
      </w:pPr>
      <w:bookmarkStart w:id="40" w:name="definitions"/>
      <w:bookmarkStart w:id="41" w:name="_Toc41600552"/>
      <w:bookmarkStart w:id="42" w:name="_Toc55812932"/>
      <w:bookmarkStart w:id="43" w:name="_Toc49376956"/>
      <w:bookmarkStart w:id="44" w:name="_Toc96544921"/>
      <w:bookmarkEnd w:id="40"/>
      <w:r w:rsidRPr="004D3578">
        <w:t>3</w:t>
      </w:r>
      <w:r w:rsidRPr="004D3578">
        <w:tab/>
        <w:t>Definitions</w:t>
      </w:r>
      <w:r w:rsidR="00602AEA">
        <w:t xml:space="preserve"> of terms, symbols and abbreviations</w:t>
      </w:r>
      <w:bookmarkEnd w:id="41"/>
      <w:bookmarkEnd w:id="42"/>
      <w:bookmarkEnd w:id="43"/>
      <w:bookmarkEnd w:id="44"/>
    </w:p>
    <w:p w14:paraId="71A58ED8" w14:textId="77777777" w:rsidR="00080512" w:rsidRPr="004D3578" w:rsidRDefault="00080512">
      <w:pPr>
        <w:pStyle w:val="Heading2"/>
      </w:pPr>
      <w:bookmarkStart w:id="45" w:name="_Toc41600553"/>
      <w:bookmarkStart w:id="46" w:name="_Toc55812933"/>
      <w:bookmarkStart w:id="47" w:name="_Toc49376957"/>
      <w:bookmarkStart w:id="48" w:name="_Toc96544922"/>
      <w:r w:rsidRPr="004D3578">
        <w:t>3.1</w:t>
      </w:r>
      <w:r w:rsidRPr="004D3578">
        <w:tab/>
      </w:r>
      <w:r w:rsidR="002B6339">
        <w:t>Terms</w:t>
      </w:r>
      <w:bookmarkEnd w:id="45"/>
      <w:bookmarkEnd w:id="46"/>
      <w:bookmarkEnd w:id="47"/>
      <w:bookmarkEnd w:id="48"/>
    </w:p>
    <w:p w14:paraId="7765E023"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18A7E854" w14:textId="54352693" w:rsidR="00D54086" w:rsidRPr="00DD1110" w:rsidRDefault="00D54086" w:rsidP="00D54086">
      <w:r>
        <w:rPr>
          <w:b/>
        </w:rPr>
        <w:t>3GPP codec</w:t>
      </w:r>
      <w:r w:rsidRPr="004D3578">
        <w:rPr>
          <w:b/>
        </w:rPr>
        <w:t>:</w:t>
      </w:r>
      <w:r w:rsidRPr="004D3578">
        <w:t xml:space="preserve"> </w:t>
      </w:r>
      <w:r>
        <w:t>a video codec defined in a 3GPP specification</w:t>
      </w:r>
      <w:r w:rsidRPr="004D3578">
        <w:t>.</w:t>
      </w:r>
    </w:p>
    <w:p w14:paraId="7C889309" w14:textId="77777777" w:rsidR="00D54086" w:rsidRDefault="00D54086" w:rsidP="00D54086">
      <w:r w:rsidRPr="00A72C00">
        <w:rPr>
          <w:b/>
        </w:rPr>
        <w:t>Anchor</w:t>
      </w:r>
      <w:r w:rsidRPr="004D3578">
        <w:rPr>
          <w:b/>
        </w:rPr>
        <w:t>:</w:t>
      </w:r>
      <w:r w:rsidRPr="004D3578">
        <w:t xml:space="preserve"> </w:t>
      </w:r>
      <w:r>
        <w:t>combination of a reference sequence, a reference software of 3GPP codec and codec configuration to provide a baseline for codec testing and characterization</w:t>
      </w:r>
      <w:r w:rsidRPr="004D3578">
        <w:t>.</w:t>
      </w:r>
    </w:p>
    <w:p w14:paraId="1E7DCD23" w14:textId="77777777" w:rsidR="00D54086" w:rsidRPr="00DD1110" w:rsidRDefault="00D54086" w:rsidP="00D54086">
      <w:pPr>
        <w:rPr>
          <w:bCs/>
        </w:rPr>
      </w:pPr>
      <w:r>
        <w:rPr>
          <w:b/>
        </w:rPr>
        <w:t>Anchor Bitstream:</w:t>
      </w:r>
      <w:r>
        <w:rPr>
          <w:bCs/>
        </w:rPr>
        <w:t xml:space="preserve"> a bitstream resulting from the encoding of a reference sequence with a reference software and a codec configuration assigned to an anchor.</w:t>
      </w:r>
    </w:p>
    <w:p w14:paraId="5B337DC5" w14:textId="77777777" w:rsidR="00D54086" w:rsidRDefault="00D54086" w:rsidP="00D54086">
      <w:r w:rsidRPr="00A72C00">
        <w:rPr>
          <w:b/>
        </w:rPr>
        <w:t>Anchor</w:t>
      </w:r>
      <w:r>
        <w:rPr>
          <w:b/>
        </w:rPr>
        <w:t xml:space="preserve"> Tuple</w:t>
      </w:r>
      <w:r w:rsidRPr="004D3578">
        <w:rPr>
          <w:b/>
        </w:rPr>
        <w:t>:</w:t>
      </w:r>
      <w:r w:rsidRPr="004D3578">
        <w:t xml:space="preserve"> </w:t>
      </w:r>
      <w:r>
        <w:t>several anchors that differentiate only by one parameter in the codec configuration to change the bitrate/quality</w:t>
      </w:r>
      <w:r w:rsidRPr="004D3578">
        <w:t>.</w:t>
      </w:r>
    </w:p>
    <w:p w14:paraId="2CDB2FCF" w14:textId="3D308245" w:rsidR="0005674A" w:rsidRDefault="0005674A" w:rsidP="00D54086">
      <w:pPr>
        <w:rPr>
          <w:b/>
          <w:bCs/>
        </w:rPr>
      </w:pPr>
      <w:r>
        <w:rPr>
          <w:b/>
          <w:bCs/>
        </w:rPr>
        <w:t xml:space="preserve">BD-Rate Gain: </w:t>
      </w:r>
      <w:r w:rsidRPr="00280862">
        <w:t xml:space="preserve">a measure of the bitrate reduction </w:t>
      </w:r>
      <w:r w:rsidR="00B64F0E">
        <w:t xml:space="preserve">in percentage </w:t>
      </w:r>
      <w:r w:rsidRPr="00280862">
        <w:t>offered by a codec or codec feature</w:t>
      </w:r>
      <w:r w:rsidR="00B64F0E">
        <w:t xml:space="preserve"> under test compared to an anchor coded</w:t>
      </w:r>
      <w:r w:rsidRPr="00280862">
        <w:t>, while maintaining the same quality as measured by objective metrics</w:t>
      </w:r>
      <w:r w:rsidR="00B64F0E">
        <w:t>.</w:t>
      </w:r>
    </w:p>
    <w:p w14:paraId="616CE866" w14:textId="38298B8B" w:rsidR="00D54086" w:rsidRPr="005C0BB7" w:rsidRDefault="00D54086" w:rsidP="00D54086">
      <w:pPr>
        <w:rPr>
          <w:b/>
          <w:bCs/>
        </w:rPr>
      </w:pPr>
      <w:r w:rsidRPr="00DD1110">
        <w:rPr>
          <w:b/>
          <w:bCs/>
        </w:rPr>
        <w:t>Characterization:</w:t>
      </w:r>
      <w:r>
        <w:rPr>
          <w:b/>
          <w:bCs/>
        </w:rPr>
        <w:t xml:space="preserve"> </w:t>
      </w:r>
      <w:r w:rsidRPr="00D61100">
        <w:t>comparison of a codec under test with a</w:t>
      </w:r>
      <w:r>
        <w:t xml:space="preserve"> 3GPP codec based on selected metrics</w:t>
      </w:r>
      <w:r>
        <w:rPr>
          <w:b/>
          <w:bCs/>
        </w:rPr>
        <w:t>.</w:t>
      </w:r>
    </w:p>
    <w:p w14:paraId="2A1C783C" w14:textId="77777777" w:rsidR="00D54086" w:rsidRPr="00DD1110" w:rsidRDefault="00D54086" w:rsidP="00D54086">
      <w:r>
        <w:rPr>
          <w:b/>
          <w:bCs/>
        </w:rPr>
        <w:t>Metric:</w:t>
      </w:r>
      <w:r>
        <w:t xml:space="preserve"> A single number to provide a measurable quality of an anchor.</w:t>
      </w:r>
    </w:p>
    <w:p w14:paraId="213D4DD8" w14:textId="77777777" w:rsidR="00D54086" w:rsidRDefault="00D54086" w:rsidP="00D54086">
      <w:r w:rsidRPr="00DD1110">
        <w:rPr>
          <w:b/>
          <w:bCs/>
        </w:rPr>
        <w:t>Test</w:t>
      </w:r>
      <w:r>
        <w:t>:</w:t>
      </w:r>
      <w:r w:rsidRPr="00F01001">
        <w:t xml:space="preserve"> </w:t>
      </w:r>
      <w:r>
        <w:t>combination of tools to test a codec for comparison with anchor, i.e. same reference sequence and comparable codec configuration.</w:t>
      </w:r>
    </w:p>
    <w:p w14:paraId="47E02C36" w14:textId="77777777" w:rsidR="00D54086" w:rsidRPr="00DD1110" w:rsidRDefault="00D54086" w:rsidP="00D54086">
      <w:pPr>
        <w:rPr>
          <w:bCs/>
        </w:rPr>
      </w:pPr>
      <w:r>
        <w:rPr>
          <w:b/>
        </w:rPr>
        <w:t>Test Bitstream:</w:t>
      </w:r>
      <w:r>
        <w:rPr>
          <w:bCs/>
        </w:rPr>
        <w:t xml:space="preserve"> a bitstream resulting from the encoding of a reference sequence with a reference software and a codec configuration assigned to a test.</w:t>
      </w:r>
    </w:p>
    <w:p w14:paraId="7E0CFE29" w14:textId="77777777" w:rsidR="00D54086" w:rsidRPr="004D3578" w:rsidRDefault="00D54086" w:rsidP="00D54086">
      <w:r>
        <w:rPr>
          <w:b/>
        </w:rPr>
        <w:t>Test Tuple</w:t>
      </w:r>
      <w:r w:rsidRPr="004D3578">
        <w:rPr>
          <w:b/>
        </w:rPr>
        <w:t>:</w:t>
      </w:r>
      <w:r w:rsidRPr="004D3578">
        <w:t xml:space="preserve"> </w:t>
      </w:r>
      <w:r>
        <w:t>several tests that differentiate only by one parameter in the codec configuration to change the bitrate/quality</w:t>
      </w:r>
      <w:r w:rsidRPr="004D3578">
        <w:t>.</w:t>
      </w:r>
    </w:p>
    <w:p w14:paraId="04EE7A1D" w14:textId="77777777" w:rsidR="00080512" w:rsidRPr="004D3578" w:rsidRDefault="00080512">
      <w:pPr>
        <w:pStyle w:val="Heading2"/>
      </w:pPr>
      <w:bookmarkStart w:id="49" w:name="_Toc41600554"/>
      <w:bookmarkStart w:id="50" w:name="_Toc55812934"/>
      <w:bookmarkStart w:id="51" w:name="_Toc49376958"/>
      <w:bookmarkStart w:id="52" w:name="_Toc96544923"/>
      <w:r w:rsidRPr="004D3578">
        <w:lastRenderedPageBreak/>
        <w:t>3.2</w:t>
      </w:r>
      <w:r w:rsidRPr="004D3578">
        <w:tab/>
        <w:t>Symbols</w:t>
      </w:r>
      <w:bookmarkEnd w:id="49"/>
      <w:bookmarkEnd w:id="50"/>
      <w:bookmarkEnd w:id="51"/>
      <w:bookmarkEnd w:id="52"/>
    </w:p>
    <w:p w14:paraId="4BCF5385" w14:textId="77777777" w:rsidR="00080512" w:rsidRPr="004D3578" w:rsidRDefault="00080512">
      <w:pPr>
        <w:keepNext/>
      </w:pPr>
      <w:r w:rsidRPr="004D3578">
        <w:t>For the purposes of the present document, the following symbols apply:</w:t>
      </w:r>
    </w:p>
    <w:p w14:paraId="7ABA9296" w14:textId="38131444" w:rsidR="00817FAF" w:rsidRDefault="00817FAF" w:rsidP="00817FAF">
      <w:pPr>
        <w:pStyle w:val="EW"/>
        <w:rPr>
          <w:rFonts w:ascii="Courier New" w:hAnsi="Courier New"/>
        </w:rPr>
      </w:pPr>
      <w:r>
        <w:rPr>
          <w:rFonts w:ascii="Courier New" w:hAnsi="Courier New"/>
        </w:rPr>
        <w:t>MSE_Y</w:t>
      </w:r>
      <w:r>
        <w:rPr>
          <w:rFonts w:ascii="Courier New" w:hAnsi="Courier New"/>
        </w:rPr>
        <w:tab/>
      </w:r>
      <w:r>
        <w:t>Mean Square Error of the luma component</w:t>
      </w:r>
    </w:p>
    <w:p w14:paraId="109CC8BC" w14:textId="4EFD4D58" w:rsidR="00817FAF" w:rsidRPr="00817FAF" w:rsidRDefault="00817FAF" w:rsidP="00817FAF">
      <w:pPr>
        <w:pStyle w:val="EW"/>
        <w:rPr>
          <w:rFonts w:ascii="Courier New" w:hAnsi="Courier New"/>
        </w:rPr>
      </w:pPr>
      <w:r>
        <w:rPr>
          <w:rFonts w:ascii="Courier New" w:hAnsi="Courier New"/>
        </w:rPr>
        <w:t>PSNRy</w:t>
      </w:r>
      <w:r>
        <w:tab/>
        <w:t>Peak-Signal to Noise Ratio of the luma component</w:t>
      </w:r>
    </w:p>
    <w:p w14:paraId="69CD885F" w14:textId="77777777" w:rsidR="00817FAF" w:rsidRDefault="00817FAF" w:rsidP="00817FAF">
      <w:pPr>
        <w:pStyle w:val="EW"/>
      </w:pPr>
      <w:r>
        <w:rPr>
          <w:rFonts w:ascii="Courier New" w:hAnsi="Courier New"/>
        </w:rPr>
        <w:t>PSNRu</w:t>
      </w:r>
      <w:r>
        <w:tab/>
        <w:t>Peak-Signal to Noise Ratio of the chroma u component</w:t>
      </w:r>
    </w:p>
    <w:p w14:paraId="0CF58792" w14:textId="77777777" w:rsidR="00817FAF" w:rsidRPr="00004461" w:rsidRDefault="00817FAF" w:rsidP="00817FAF">
      <w:pPr>
        <w:pStyle w:val="EW"/>
      </w:pPr>
      <w:r>
        <w:rPr>
          <w:rFonts w:ascii="Courier New" w:hAnsi="Courier New"/>
        </w:rPr>
        <w:t>PSNRv</w:t>
      </w:r>
      <w:r>
        <w:tab/>
        <w:t>Peak-Signal to Noise Ratio of the chroma v component</w:t>
      </w:r>
    </w:p>
    <w:p w14:paraId="425EA476" w14:textId="4A0238C2" w:rsidR="00817FAF" w:rsidRDefault="00817FAF" w:rsidP="00817FAF">
      <w:pPr>
        <w:pStyle w:val="EW"/>
      </w:pPr>
      <w:r>
        <w:rPr>
          <w:rFonts w:ascii="Courier New" w:hAnsi="Courier New" w:cs="Courier New"/>
        </w:rPr>
        <w:t>PSNRyuv</w:t>
      </w:r>
      <w:r>
        <w:rPr>
          <w:rFonts w:ascii="Courier New" w:hAnsi="Courier New" w:cs="Courier New"/>
        </w:rPr>
        <w:tab/>
      </w:r>
      <w:r>
        <w:t>Average PSNR over all colour components</w:t>
      </w:r>
    </w:p>
    <w:p w14:paraId="43D81417" w14:textId="52485912" w:rsidR="00817FAF" w:rsidRDefault="00817FAF" w:rsidP="00817FAF">
      <w:pPr>
        <w:pStyle w:val="EW"/>
        <w:rPr>
          <w:color w:val="000000"/>
          <w:lang w:eastAsia="zh-CN"/>
        </w:rPr>
      </w:pPr>
      <w:r>
        <w:rPr>
          <w:rFonts w:ascii="Courier New" w:hAnsi="Courier New"/>
        </w:rPr>
        <w:t>MS_SSIM</w:t>
      </w:r>
      <w:r>
        <w:rPr>
          <w:color w:val="000000"/>
          <w:lang w:eastAsia="zh-CN"/>
        </w:rPr>
        <w:tab/>
        <w:t>Multi-Scale Structural Similarity Index Metric</w:t>
      </w:r>
    </w:p>
    <w:p w14:paraId="25698D59" w14:textId="77777777" w:rsidR="00080512" w:rsidRPr="004D3578" w:rsidRDefault="00080512">
      <w:pPr>
        <w:pStyle w:val="EW"/>
      </w:pPr>
    </w:p>
    <w:p w14:paraId="5D605C5B" w14:textId="77777777" w:rsidR="00080512" w:rsidRPr="004D3578" w:rsidRDefault="00080512">
      <w:pPr>
        <w:pStyle w:val="Heading2"/>
      </w:pPr>
      <w:bookmarkStart w:id="53" w:name="_Toc41600555"/>
      <w:bookmarkStart w:id="54" w:name="_Toc55812935"/>
      <w:bookmarkStart w:id="55" w:name="_Toc49376959"/>
      <w:bookmarkStart w:id="56" w:name="_Toc96544924"/>
      <w:r w:rsidRPr="004D3578">
        <w:t>3.3</w:t>
      </w:r>
      <w:r w:rsidRPr="004D3578">
        <w:tab/>
        <w:t>Abbreviations</w:t>
      </w:r>
      <w:bookmarkEnd w:id="53"/>
      <w:bookmarkEnd w:id="54"/>
      <w:bookmarkEnd w:id="55"/>
      <w:bookmarkEnd w:id="56"/>
    </w:p>
    <w:p w14:paraId="54C404C5"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69DEE622" w14:textId="77777777" w:rsidR="00DD355E" w:rsidRDefault="00DD355E" w:rsidP="00DD355E">
      <w:pPr>
        <w:pStyle w:val="EW"/>
      </w:pPr>
      <w:r>
        <w:t>AAC</w:t>
      </w:r>
      <w:r>
        <w:tab/>
        <w:t>Advanced Audio Coding</w:t>
      </w:r>
    </w:p>
    <w:p w14:paraId="272FA3C9" w14:textId="77777777" w:rsidR="00DD355E" w:rsidRDefault="00DD355E" w:rsidP="00DD355E">
      <w:pPr>
        <w:pStyle w:val="EW"/>
      </w:pPr>
      <w:r>
        <w:t>ABR</w:t>
      </w:r>
      <w:r>
        <w:tab/>
        <w:t>Adaptive BitRate</w:t>
      </w:r>
    </w:p>
    <w:p w14:paraId="3EE88D27" w14:textId="411FB90A" w:rsidR="002E1787" w:rsidRDefault="002E1787" w:rsidP="00DD355E">
      <w:pPr>
        <w:pStyle w:val="EW"/>
      </w:pPr>
      <w:r>
        <w:t>AOM</w:t>
      </w:r>
      <w:r>
        <w:tab/>
        <w:t>Alliance for Open Media</w:t>
      </w:r>
    </w:p>
    <w:p w14:paraId="69AB0C0A" w14:textId="421BC886" w:rsidR="00DD355E" w:rsidRDefault="00DD355E" w:rsidP="00DD355E">
      <w:pPr>
        <w:pStyle w:val="EW"/>
      </w:pPr>
      <w:r>
        <w:t>AOV</w:t>
      </w:r>
      <w:r>
        <w:tab/>
      </w:r>
      <w:r w:rsidRPr="00F66CFB">
        <w:rPr>
          <w:lang w:val="en-US"/>
        </w:rPr>
        <w:t xml:space="preserve">Arena </w:t>
      </w:r>
      <w:r>
        <w:rPr>
          <w:lang w:val="en-US"/>
        </w:rPr>
        <w:t>O</w:t>
      </w:r>
      <w:r w:rsidRPr="00F66CFB">
        <w:rPr>
          <w:lang w:val="en-US"/>
        </w:rPr>
        <w:t>f Valor</w:t>
      </w:r>
    </w:p>
    <w:p w14:paraId="61F9DA69" w14:textId="77777777" w:rsidR="00DD355E" w:rsidRDefault="00DD355E" w:rsidP="00DD355E">
      <w:pPr>
        <w:pStyle w:val="EW"/>
      </w:pPr>
      <w:r>
        <w:t>ATSC</w:t>
      </w:r>
      <w:r>
        <w:tab/>
      </w:r>
      <w:r w:rsidRPr="00472AD7">
        <w:t>Advanced Television Systems Committee</w:t>
      </w:r>
    </w:p>
    <w:p w14:paraId="17D5A2C0" w14:textId="4654DD3F" w:rsidR="001643C0" w:rsidRDefault="001643C0" w:rsidP="00DD355E">
      <w:pPr>
        <w:pStyle w:val="EW"/>
      </w:pPr>
      <w:r>
        <w:t>AV1</w:t>
      </w:r>
      <w:r>
        <w:tab/>
      </w:r>
      <w:r w:rsidRPr="001643C0">
        <w:t>AOMedia Video 1</w:t>
      </w:r>
    </w:p>
    <w:p w14:paraId="493CD4DF" w14:textId="7419AB82" w:rsidR="00DD355E" w:rsidRDefault="00DD355E" w:rsidP="00DD355E">
      <w:pPr>
        <w:pStyle w:val="EW"/>
      </w:pPr>
      <w:r>
        <w:t>AVC</w:t>
      </w:r>
      <w:r w:rsidRPr="004D3578">
        <w:tab/>
      </w:r>
      <w:r>
        <w:t>Advanced Video Coding</w:t>
      </w:r>
    </w:p>
    <w:p w14:paraId="3DBF49FA" w14:textId="77777777" w:rsidR="00DD355E" w:rsidRDefault="00DD355E" w:rsidP="00DD355E">
      <w:pPr>
        <w:pStyle w:val="EW"/>
      </w:pPr>
      <w:r>
        <w:t>AVCHD</w:t>
      </w:r>
      <w:r>
        <w:tab/>
        <w:t>AVC High Definition</w:t>
      </w:r>
    </w:p>
    <w:p w14:paraId="6E85C2ED" w14:textId="77777777" w:rsidR="00DD355E" w:rsidRDefault="00DD355E" w:rsidP="00DD355E">
      <w:pPr>
        <w:pStyle w:val="EW"/>
      </w:pPr>
      <w:r>
        <w:t>AVI</w:t>
      </w:r>
      <w:r>
        <w:tab/>
      </w:r>
      <w:r w:rsidRPr="00472AD7">
        <w:t>Audio Video Interleave</w:t>
      </w:r>
    </w:p>
    <w:p w14:paraId="1C93E666" w14:textId="77777777" w:rsidR="00DD355E" w:rsidRDefault="00DD355E" w:rsidP="00DD355E">
      <w:pPr>
        <w:pStyle w:val="EW"/>
      </w:pPr>
      <w:r>
        <w:t>BMFF</w:t>
      </w:r>
      <w:r>
        <w:tab/>
        <w:t>Based Media File Format</w:t>
      </w:r>
    </w:p>
    <w:p w14:paraId="70FAAAE6" w14:textId="77777777" w:rsidR="00DD355E" w:rsidRDefault="00DD355E" w:rsidP="00DD355E">
      <w:pPr>
        <w:pStyle w:val="EW"/>
      </w:pPr>
      <w:r>
        <w:t>CABAC</w:t>
      </w:r>
      <w:r>
        <w:tab/>
        <w:t>Context-Adaptive Binary Arithmetic Coding</w:t>
      </w:r>
    </w:p>
    <w:p w14:paraId="5B7B1D35" w14:textId="77777777" w:rsidR="00DD355E" w:rsidRDefault="00DD355E" w:rsidP="00DD355E">
      <w:pPr>
        <w:pStyle w:val="EW"/>
      </w:pPr>
      <w:r>
        <w:t>CAE</w:t>
      </w:r>
      <w:r>
        <w:tab/>
        <w:t>Content Aware Encoding</w:t>
      </w:r>
    </w:p>
    <w:p w14:paraId="1D1C6A93" w14:textId="77777777" w:rsidR="00DD355E" w:rsidRDefault="00DD355E" w:rsidP="00DD355E">
      <w:pPr>
        <w:pStyle w:val="EW"/>
      </w:pPr>
      <w:r>
        <w:t>CBP</w:t>
      </w:r>
      <w:r>
        <w:tab/>
        <w:t>Constrained Baseline Profile</w:t>
      </w:r>
    </w:p>
    <w:p w14:paraId="66314797" w14:textId="77777777" w:rsidR="00DD355E" w:rsidRDefault="00DD355E" w:rsidP="00DD355E">
      <w:pPr>
        <w:pStyle w:val="EW"/>
      </w:pPr>
      <w:r>
        <w:t>CBR</w:t>
      </w:r>
      <w:r>
        <w:tab/>
        <w:t>Constant BitRate</w:t>
      </w:r>
    </w:p>
    <w:p w14:paraId="0B9462EC" w14:textId="77777777" w:rsidR="00DD355E" w:rsidRDefault="00DD355E" w:rsidP="00DD355E">
      <w:pPr>
        <w:pStyle w:val="EW"/>
      </w:pPr>
      <w:r>
        <w:t>CGI</w:t>
      </w:r>
      <w:r>
        <w:tab/>
        <w:t>Computed Generated Imaginary</w:t>
      </w:r>
    </w:p>
    <w:p w14:paraId="56A39CE6" w14:textId="77777777" w:rsidR="00DD355E" w:rsidRDefault="00DD355E" w:rsidP="00DD355E">
      <w:pPr>
        <w:pStyle w:val="EW"/>
      </w:pPr>
      <w:r>
        <w:t>CHP</w:t>
      </w:r>
      <w:r>
        <w:tab/>
        <w:t>Constrained High Profile</w:t>
      </w:r>
    </w:p>
    <w:p w14:paraId="5DC700FD" w14:textId="77777777" w:rsidR="00DD355E" w:rsidRDefault="00DD355E" w:rsidP="00DD355E">
      <w:pPr>
        <w:pStyle w:val="EW"/>
      </w:pPr>
      <w:r>
        <w:t>CMAF</w:t>
      </w:r>
      <w:r>
        <w:tab/>
        <w:t>Common Media Application Format</w:t>
      </w:r>
      <w:r>
        <w:tab/>
      </w:r>
    </w:p>
    <w:p w14:paraId="367DD728" w14:textId="77777777" w:rsidR="00DD355E" w:rsidRDefault="00DD355E" w:rsidP="00DD355E">
      <w:pPr>
        <w:pStyle w:val="EW"/>
      </w:pPr>
      <w:r>
        <w:t>CRA</w:t>
      </w:r>
      <w:r>
        <w:tab/>
      </w:r>
      <w:r w:rsidRPr="00472AD7">
        <w:t>Clean Random Access</w:t>
      </w:r>
    </w:p>
    <w:p w14:paraId="0D7AADCD" w14:textId="0F0EB37F" w:rsidR="00B95ADA" w:rsidRDefault="00B95ADA" w:rsidP="00DD355E">
      <w:pPr>
        <w:pStyle w:val="EW"/>
      </w:pPr>
      <w:r>
        <w:t>CSV</w:t>
      </w:r>
      <w:r>
        <w:tab/>
        <w:t xml:space="preserve">Comma-Separated </w:t>
      </w:r>
      <w:r w:rsidR="00CD4CA1">
        <w:t>Values</w:t>
      </w:r>
    </w:p>
    <w:p w14:paraId="6E0D0729" w14:textId="23886FC2" w:rsidR="00194921" w:rsidRDefault="00194921" w:rsidP="00DD355E">
      <w:pPr>
        <w:pStyle w:val="EW"/>
      </w:pPr>
      <w:r>
        <w:t>CTC</w:t>
      </w:r>
      <w:r>
        <w:tab/>
        <w:t>Common Test Conditions</w:t>
      </w:r>
    </w:p>
    <w:p w14:paraId="14B3ECEE" w14:textId="6D624564" w:rsidR="00DD355E" w:rsidRDefault="00DD355E" w:rsidP="00DD355E">
      <w:pPr>
        <w:pStyle w:val="EW"/>
      </w:pPr>
      <w:r>
        <w:t>CTU</w:t>
      </w:r>
      <w:r>
        <w:tab/>
        <w:t>Coding Tree Unit</w:t>
      </w:r>
    </w:p>
    <w:p w14:paraId="5595204E" w14:textId="77777777" w:rsidR="00DD355E" w:rsidRDefault="00DD355E" w:rsidP="00DD355E">
      <w:pPr>
        <w:pStyle w:val="EW"/>
      </w:pPr>
      <w:r>
        <w:t>DASH</w:t>
      </w:r>
      <w:r>
        <w:tab/>
        <w:t>Dynamic Adaptive Streaming over HTTP</w:t>
      </w:r>
    </w:p>
    <w:p w14:paraId="550532DE" w14:textId="77777777" w:rsidR="00DD355E" w:rsidRDefault="00DD355E" w:rsidP="00DD355E">
      <w:pPr>
        <w:pStyle w:val="EW"/>
      </w:pPr>
      <w:r>
        <w:t>DVB</w:t>
      </w:r>
      <w:r>
        <w:tab/>
        <w:t>Digital Video Broadcasting</w:t>
      </w:r>
    </w:p>
    <w:p w14:paraId="6FB7C827" w14:textId="77777777" w:rsidR="00F612A7" w:rsidRDefault="00F612A7" w:rsidP="00F612A7">
      <w:pPr>
        <w:pStyle w:val="EW"/>
        <w:rPr>
          <w:lang w:val="en-US"/>
        </w:rPr>
      </w:pPr>
      <w:r w:rsidRPr="006D290E">
        <w:rPr>
          <w:lang w:val="en-US"/>
        </w:rPr>
        <w:t>EBU</w:t>
      </w:r>
      <w:r w:rsidRPr="006D290E">
        <w:rPr>
          <w:lang w:val="en-US"/>
        </w:rPr>
        <w:tab/>
        <w:t>Europ</w:t>
      </w:r>
      <w:r>
        <w:rPr>
          <w:lang w:val="en-US"/>
        </w:rPr>
        <w:t>ean Broadcast Union</w:t>
      </w:r>
    </w:p>
    <w:p w14:paraId="78868670" w14:textId="77777777" w:rsidR="00F612A7" w:rsidRDefault="00F612A7" w:rsidP="00F612A7">
      <w:pPr>
        <w:pStyle w:val="EW"/>
        <w:rPr>
          <w:lang w:val="en-US"/>
        </w:rPr>
      </w:pPr>
      <w:r>
        <w:rPr>
          <w:lang w:val="en-US"/>
        </w:rPr>
        <w:t>EFS</w:t>
      </w:r>
      <w:r>
        <w:rPr>
          <w:lang w:val="en-US"/>
        </w:rPr>
        <w:tab/>
        <w:t>Effective File Size</w:t>
      </w:r>
    </w:p>
    <w:p w14:paraId="5BE063B5" w14:textId="77777777" w:rsidR="00F612A7" w:rsidRPr="006D290E" w:rsidRDefault="00F612A7" w:rsidP="00F612A7">
      <w:pPr>
        <w:pStyle w:val="EW"/>
        <w:rPr>
          <w:lang w:val="en-US"/>
        </w:rPr>
      </w:pPr>
      <w:r>
        <w:rPr>
          <w:lang w:val="en-US"/>
        </w:rPr>
        <w:t>EPZS</w:t>
      </w:r>
      <w:r>
        <w:rPr>
          <w:lang w:val="en-US"/>
        </w:rPr>
        <w:tab/>
      </w:r>
      <w:r w:rsidRPr="00CF1AC4">
        <w:t>Enhanced Predictive Zonal Search</w:t>
      </w:r>
    </w:p>
    <w:p w14:paraId="4A5DFBAF" w14:textId="77777777" w:rsidR="00F612A7" w:rsidRDefault="00F612A7" w:rsidP="00F612A7">
      <w:pPr>
        <w:pStyle w:val="EW"/>
        <w:rPr>
          <w:lang w:val="en-US"/>
        </w:rPr>
      </w:pPr>
      <w:r>
        <w:rPr>
          <w:lang w:val="en-US"/>
        </w:rPr>
        <w:t>ERP</w:t>
      </w:r>
      <w:r>
        <w:rPr>
          <w:lang w:val="en-US"/>
        </w:rPr>
        <w:tab/>
        <w:t>Equi-Rectangular Projection</w:t>
      </w:r>
    </w:p>
    <w:p w14:paraId="128D35C1" w14:textId="77777777" w:rsidR="00F612A7" w:rsidRPr="006D290E" w:rsidRDefault="00F612A7" w:rsidP="00F612A7">
      <w:pPr>
        <w:pStyle w:val="EW"/>
        <w:rPr>
          <w:lang w:val="en-US"/>
        </w:rPr>
      </w:pPr>
      <w:r w:rsidRPr="006D290E">
        <w:rPr>
          <w:lang w:val="en-US"/>
        </w:rPr>
        <w:t>EVC</w:t>
      </w:r>
      <w:r w:rsidRPr="006D290E">
        <w:rPr>
          <w:lang w:val="en-US"/>
        </w:rPr>
        <w:tab/>
        <w:t>Essential Video Coding</w:t>
      </w:r>
    </w:p>
    <w:p w14:paraId="4E53E409" w14:textId="77777777" w:rsidR="00F612A7" w:rsidRDefault="00F612A7" w:rsidP="00F612A7">
      <w:pPr>
        <w:pStyle w:val="EW"/>
      </w:pPr>
      <w:r>
        <w:t>EXR</w:t>
      </w:r>
      <w:r>
        <w:tab/>
        <w:t>EXtended Range</w:t>
      </w:r>
    </w:p>
    <w:p w14:paraId="3780DE86" w14:textId="05A51791" w:rsidR="00DD355E" w:rsidRDefault="00DD355E" w:rsidP="00DD355E">
      <w:pPr>
        <w:pStyle w:val="EW"/>
      </w:pPr>
      <w:r>
        <w:t>FPS</w:t>
      </w:r>
      <w:r>
        <w:tab/>
        <w:t>Frames Per Second</w:t>
      </w:r>
    </w:p>
    <w:p w14:paraId="65E58DFF" w14:textId="77777777" w:rsidR="00DD355E" w:rsidRDefault="00DD355E" w:rsidP="00DD355E">
      <w:pPr>
        <w:pStyle w:val="EW"/>
      </w:pPr>
      <w:r>
        <w:t>GOP</w:t>
      </w:r>
      <w:r>
        <w:tab/>
        <w:t>Group-Of-Pictures</w:t>
      </w:r>
    </w:p>
    <w:p w14:paraId="32856F3E" w14:textId="77777777" w:rsidR="00DD355E" w:rsidRDefault="00DD355E" w:rsidP="00DD355E">
      <w:pPr>
        <w:pStyle w:val="EW"/>
      </w:pPr>
      <w:r>
        <w:t>HDMI</w:t>
      </w:r>
      <w:r>
        <w:tab/>
      </w:r>
      <w:r w:rsidRPr="00472AD7">
        <w:t>High-Definition Multimedia Interface</w:t>
      </w:r>
    </w:p>
    <w:p w14:paraId="44095DD0" w14:textId="77777777" w:rsidR="00DD355E" w:rsidRDefault="00DD355E" w:rsidP="00DD355E">
      <w:pPr>
        <w:pStyle w:val="EW"/>
      </w:pPr>
      <w:r>
        <w:t>HDR</w:t>
      </w:r>
      <w:r>
        <w:tab/>
        <w:t>High Dynamic Range</w:t>
      </w:r>
    </w:p>
    <w:p w14:paraId="3660C88F" w14:textId="77777777" w:rsidR="00DD355E" w:rsidRDefault="00DD355E" w:rsidP="00DD355E">
      <w:pPr>
        <w:pStyle w:val="EW"/>
      </w:pPr>
      <w:r>
        <w:t>HDTV</w:t>
      </w:r>
      <w:r>
        <w:tab/>
        <w:t>High Definition TeleVision</w:t>
      </w:r>
    </w:p>
    <w:p w14:paraId="39FAE12E" w14:textId="77777777" w:rsidR="00DD355E" w:rsidRDefault="00DD355E" w:rsidP="00DD355E">
      <w:pPr>
        <w:pStyle w:val="EW"/>
      </w:pPr>
      <w:r>
        <w:t>HEVC</w:t>
      </w:r>
      <w:r>
        <w:tab/>
        <w:t>High-Efficiency Video Coding</w:t>
      </w:r>
    </w:p>
    <w:p w14:paraId="689D6345" w14:textId="77777777" w:rsidR="00DD355E" w:rsidRPr="00882D8E" w:rsidRDefault="00DD355E" w:rsidP="00DD355E">
      <w:pPr>
        <w:pStyle w:val="EW"/>
        <w:rPr>
          <w:lang w:val="en-US"/>
        </w:rPr>
      </w:pPr>
      <w:r w:rsidRPr="00882D8E">
        <w:rPr>
          <w:lang w:val="en-US"/>
        </w:rPr>
        <w:t>HFR</w:t>
      </w:r>
      <w:r w:rsidRPr="00DD1110">
        <w:rPr>
          <w:lang w:val="en-US"/>
        </w:rPr>
        <w:tab/>
        <w:t>High Frame Rate</w:t>
      </w:r>
    </w:p>
    <w:p w14:paraId="78F64BCB" w14:textId="77777777" w:rsidR="00DD355E" w:rsidRPr="00882D8E" w:rsidRDefault="00DD355E" w:rsidP="00DD355E">
      <w:pPr>
        <w:pStyle w:val="EW"/>
        <w:rPr>
          <w:lang w:val="en-US"/>
        </w:rPr>
      </w:pPr>
      <w:r w:rsidRPr="00882D8E">
        <w:rPr>
          <w:lang w:val="en-US"/>
        </w:rPr>
        <w:t>HLG</w:t>
      </w:r>
      <w:r w:rsidRPr="00DD1110">
        <w:rPr>
          <w:lang w:val="en-US"/>
        </w:rPr>
        <w:tab/>
        <w:t>Hybrid Log-Gamma</w:t>
      </w:r>
    </w:p>
    <w:p w14:paraId="1BC6A302" w14:textId="77777777" w:rsidR="00DD355E" w:rsidRPr="00882D8E" w:rsidRDefault="00DD355E" w:rsidP="00DD355E">
      <w:pPr>
        <w:pStyle w:val="EW"/>
        <w:rPr>
          <w:lang w:val="en-US"/>
        </w:rPr>
      </w:pPr>
      <w:r w:rsidRPr="00882D8E">
        <w:rPr>
          <w:lang w:val="en-US"/>
        </w:rPr>
        <w:t>HLS</w:t>
      </w:r>
      <w:r w:rsidRPr="00DD1110">
        <w:rPr>
          <w:lang w:val="en-US"/>
        </w:rPr>
        <w:tab/>
        <w:t>HTTP Live Streaming</w:t>
      </w:r>
    </w:p>
    <w:p w14:paraId="2E684BBC" w14:textId="77777777" w:rsidR="00DD355E" w:rsidRPr="00882D8E" w:rsidRDefault="00DD355E" w:rsidP="00DD355E">
      <w:pPr>
        <w:pStyle w:val="EW"/>
        <w:rPr>
          <w:lang w:val="en-US"/>
        </w:rPr>
      </w:pPr>
      <w:r w:rsidRPr="00882D8E">
        <w:rPr>
          <w:lang w:val="en-US"/>
        </w:rPr>
        <w:t>HMD</w:t>
      </w:r>
      <w:r w:rsidRPr="00DD1110">
        <w:rPr>
          <w:lang w:val="en-US"/>
        </w:rPr>
        <w:tab/>
        <w:t>H</w:t>
      </w:r>
      <w:r>
        <w:rPr>
          <w:lang w:val="en-US"/>
        </w:rPr>
        <w:t>ead-Mounted Display</w:t>
      </w:r>
    </w:p>
    <w:p w14:paraId="722E3420" w14:textId="77777777" w:rsidR="00DD355E" w:rsidRPr="00DD1110" w:rsidRDefault="00DD355E" w:rsidP="00DD355E">
      <w:pPr>
        <w:pStyle w:val="EW"/>
        <w:rPr>
          <w:lang w:val="en-US"/>
        </w:rPr>
      </w:pPr>
      <w:r w:rsidRPr="00DD1110">
        <w:rPr>
          <w:lang w:val="en-US"/>
        </w:rPr>
        <w:t>HRD</w:t>
      </w:r>
      <w:r w:rsidRPr="00DD1110">
        <w:rPr>
          <w:lang w:val="en-US"/>
        </w:rPr>
        <w:tab/>
      </w:r>
      <w:r w:rsidRPr="00220C47">
        <w:rPr>
          <w:lang w:val="en-US"/>
        </w:rPr>
        <w:t>H</w:t>
      </w:r>
      <w:r>
        <w:rPr>
          <w:lang w:val="en-US"/>
        </w:rPr>
        <w:t>ypothetical Reference Decoder</w:t>
      </w:r>
    </w:p>
    <w:p w14:paraId="71929EBE" w14:textId="77777777" w:rsidR="00DD355E" w:rsidRPr="00882D8E" w:rsidRDefault="00DD355E" w:rsidP="00DD355E">
      <w:pPr>
        <w:pStyle w:val="EW"/>
        <w:rPr>
          <w:lang w:val="en-US"/>
        </w:rPr>
      </w:pPr>
      <w:r w:rsidRPr="00882D8E">
        <w:rPr>
          <w:lang w:val="en-US"/>
        </w:rPr>
        <w:t>HTML</w:t>
      </w:r>
      <w:r w:rsidRPr="00DD1110">
        <w:rPr>
          <w:lang w:val="en-US"/>
        </w:rPr>
        <w:tab/>
        <w:t>Hype</w:t>
      </w:r>
      <w:r>
        <w:rPr>
          <w:lang w:val="en-US"/>
        </w:rPr>
        <w:t>rText Markup Language</w:t>
      </w:r>
    </w:p>
    <w:p w14:paraId="20E0C740" w14:textId="77777777" w:rsidR="00DD355E" w:rsidRPr="00DD1110" w:rsidRDefault="00DD355E" w:rsidP="00DD355E">
      <w:pPr>
        <w:pStyle w:val="EW"/>
        <w:rPr>
          <w:lang w:val="en-US"/>
        </w:rPr>
      </w:pPr>
      <w:r w:rsidRPr="00DD1110">
        <w:rPr>
          <w:lang w:val="en-US"/>
        </w:rPr>
        <w:t>IDR</w:t>
      </w:r>
      <w:r w:rsidRPr="00DD1110">
        <w:rPr>
          <w:lang w:val="en-US"/>
        </w:rPr>
        <w:tab/>
        <w:t>I</w:t>
      </w:r>
      <w:r>
        <w:rPr>
          <w:lang w:val="en-US"/>
        </w:rPr>
        <w:t>nstantaneous Decoder Refresh</w:t>
      </w:r>
    </w:p>
    <w:p w14:paraId="5F29BE54" w14:textId="7A567B59" w:rsidR="00634BCC" w:rsidRDefault="00634BCC" w:rsidP="00DD355E">
      <w:pPr>
        <w:pStyle w:val="EW"/>
        <w:rPr>
          <w:lang w:val="en-US"/>
        </w:rPr>
      </w:pPr>
      <w:r>
        <w:rPr>
          <w:lang w:val="en-US"/>
        </w:rPr>
        <w:t>JCT-VC</w:t>
      </w:r>
      <w:r>
        <w:rPr>
          <w:lang w:val="en-US"/>
        </w:rPr>
        <w:tab/>
        <w:t xml:space="preserve">Joint </w:t>
      </w:r>
      <w:r w:rsidR="00D8501B">
        <w:rPr>
          <w:lang w:val="en-US"/>
        </w:rPr>
        <w:t>Collaborative</w:t>
      </w:r>
      <w:r>
        <w:rPr>
          <w:lang w:val="en-US"/>
        </w:rPr>
        <w:t xml:space="preserve"> Team </w:t>
      </w:r>
      <w:r w:rsidR="00D8501B">
        <w:rPr>
          <w:lang w:val="en-US"/>
        </w:rPr>
        <w:t xml:space="preserve">on </w:t>
      </w:r>
      <w:r>
        <w:rPr>
          <w:lang w:val="en-US"/>
        </w:rPr>
        <w:t>Video Cod</w:t>
      </w:r>
      <w:r w:rsidR="00D8501B">
        <w:rPr>
          <w:lang w:val="en-US"/>
        </w:rPr>
        <w:t>ing</w:t>
      </w:r>
    </w:p>
    <w:p w14:paraId="1417FCEF" w14:textId="2BA8E3E5" w:rsidR="00FF6A09" w:rsidRDefault="00FF6A09" w:rsidP="00DD355E">
      <w:pPr>
        <w:pStyle w:val="EW"/>
        <w:rPr>
          <w:lang w:val="en-US"/>
        </w:rPr>
      </w:pPr>
      <w:r>
        <w:rPr>
          <w:lang w:val="en-US"/>
        </w:rPr>
        <w:lastRenderedPageBreak/>
        <w:t>JSON</w:t>
      </w:r>
      <w:r>
        <w:rPr>
          <w:lang w:val="en-US"/>
        </w:rPr>
        <w:tab/>
        <w:t>JavaScript Object Notation</w:t>
      </w:r>
    </w:p>
    <w:p w14:paraId="6A48AF33" w14:textId="2383D891" w:rsidR="00DD355E" w:rsidRPr="00882D8E" w:rsidRDefault="00DD355E" w:rsidP="00DD355E">
      <w:pPr>
        <w:pStyle w:val="EW"/>
        <w:rPr>
          <w:lang w:val="en-US"/>
        </w:rPr>
      </w:pPr>
      <w:r w:rsidRPr="00882D8E">
        <w:rPr>
          <w:lang w:val="en-US"/>
        </w:rPr>
        <w:t>JVET</w:t>
      </w:r>
      <w:r w:rsidRPr="00DD1110">
        <w:rPr>
          <w:lang w:val="en-US"/>
        </w:rPr>
        <w:tab/>
        <w:t>Joint Video Experts Team</w:t>
      </w:r>
    </w:p>
    <w:p w14:paraId="05FC108B" w14:textId="0249D27F" w:rsidR="00BE497B" w:rsidRDefault="00BE497B" w:rsidP="00DD355E">
      <w:pPr>
        <w:pStyle w:val="EW"/>
        <w:rPr>
          <w:lang w:val="en-US"/>
        </w:rPr>
      </w:pPr>
      <w:r>
        <w:rPr>
          <w:lang w:val="en-US"/>
        </w:rPr>
        <w:t>MIME</w:t>
      </w:r>
      <w:r>
        <w:rPr>
          <w:lang w:val="en-US"/>
        </w:rPr>
        <w:tab/>
      </w:r>
      <w:r w:rsidR="00C30BE5" w:rsidRPr="00C30BE5">
        <w:rPr>
          <w:lang w:val="en-US"/>
        </w:rPr>
        <w:t>Multipurpose Internet Mail Extensions</w:t>
      </w:r>
    </w:p>
    <w:p w14:paraId="01762647" w14:textId="31C5A29C" w:rsidR="00DD355E" w:rsidRPr="00882D8E" w:rsidRDefault="00DD355E" w:rsidP="00DD355E">
      <w:pPr>
        <w:pStyle w:val="EW"/>
        <w:rPr>
          <w:lang w:val="en-US"/>
        </w:rPr>
      </w:pPr>
      <w:r w:rsidRPr="00882D8E">
        <w:rPr>
          <w:lang w:val="en-US"/>
        </w:rPr>
        <w:t>MKV</w:t>
      </w:r>
      <w:r w:rsidRPr="00DD1110">
        <w:rPr>
          <w:lang w:val="en-US"/>
        </w:rPr>
        <w:tab/>
        <w:t>M</w:t>
      </w:r>
      <w:r>
        <w:rPr>
          <w:lang w:val="en-US"/>
        </w:rPr>
        <w:t>atrosKa Video</w:t>
      </w:r>
    </w:p>
    <w:p w14:paraId="2CA710BD" w14:textId="77777777" w:rsidR="00DD355E" w:rsidRPr="00DD1110" w:rsidRDefault="00DD355E" w:rsidP="00DD355E">
      <w:pPr>
        <w:pStyle w:val="EW"/>
        <w:rPr>
          <w:lang w:val="en-US"/>
        </w:rPr>
      </w:pPr>
      <w:r w:rsidRPr="00DD1110">
        <w:rPr>
          <w:lang w:val="en-US"/>
        </w:rPr>
        <w:t>MMO</w:t>
      </w:r>
      <w:r w:rsidRPr="00DD1110">
        <w:rPr>
          <w:lang w:val="en-US"/>
        </w:rPr>
        <w:tab/>
        <w:t>Massive Multiplayer Online</w:t>
      </w:r>
    </w:p>
    <w:p w14:paraId="2039FD2D" w14:textId="77777777" w:rsidR="00DD355E" w:rsidRPr="00882D8E" w:rsidRDefault="00DD355E" w:rsidP="00DD355E">
      <w:pPr>
        <w:pStyle w:val="EW"/>
        <w:rPr>
          <w:lang w:val="en-US"/>
        </w:rPr>
      </w:pPr>
      <w:r w:rsidRPr="00882D8E">
        <w:rPr>
          <w:lang w:val="en-US"/>
        </w:rPr>
        <w:t>MMORPG</w:t>
      </w:r>
      <w:r w:rsidRPr="00DD1110">
        <w:rPr>
          <w:lang w:val="en-US"/>
        </w:rPr>
        <w:tab/>
        <w:t>MMO Role-Playing Game</w:t>
      </w:r>
    </w:p>
    <w:p w14:paraId="6BB27682" w14:textId="77777777" w:rsidR="00DD355E" w:rsidRPr="00DD1110" w:rsidRDefault="00DD355E" w:rsidP="00DD355E">
      <w:pPr>
        <w:pStyle w:val="EW"/>
        <w:rPr>
          <w:lang w:val="en-US"/>
        </w:rPr>
      </w:pPr>
      <w:r w:rsidRPr="00DD1110">
        <w:rPr>
          <w:lang w:val="en-US"/>
        </w:rPr>
        <w:t>MMS</w:t>
      </w:r>
      <w:r w:rsidRPr="00DD1110">
        <w:rPr>
          <w:lang w:val="en-US"/>
        </w:rPr>
        <w:tab/>
      </w:r>
      <w:r>
        <w:rPr>
          <w:lang w:val="en-US"/>
        </w:rPr>
        <w:t>Multimedia Messaging Service</w:t>
      </w:r>
    </w:p>
    <w:p w14:paraId="3879428A" w14:textId="77777777" w:rsidR="00DD355E" w:rsidRDefault="00DD355E" w:rsidP="00DD355E">
      <w:pPr>
        <w:pStyle w:val="EW"/>
      </w:pPr>
      <w:r>
        <w:t>MOBA</w:t>
      </w:r>
      <w:r>
        <w:tab/>
        <w:t>M</w:t>
      </w:r>
      <w:r w:rsidRPr="00826ABA">
        <w:t xml:space="preserve">ultiplayer </w:t>
      </w:r>
      <w:r>
        <w:t>O</w:t>
      </w:r>
      <w:r w:rsidRPr="00826ABA">
        <w:t xml:space="preserve">nline </w:t>
      </w:r>
      <w:r>
        <w:t>B</w:t>
      </w:r>
      <w:r w:rsidRPr="00826ABA">
        <w:t xml:space="preserve">attle </w:t>
      </w:r>
      <w:r>
        <w:t>A</w:t>
      </w:r>
      <w:r w:rsidRPr="00826ABA">
        <w:t>rena</w:t>
      </w:r>
    </w:p>
    <w:p w14:paraId="6F402174" w14:textId="7B8D2709" w:rsidR="00124ABB" w:rsidRDefault="00124ABB" w:rsidP="00DD355E">
      <w:pPr>
        <w:pStyle w:val="EW"/>
      </w:pPr>
      <w:r>
        <w:t>MOS</w:t>
      </w:r>
      <w:r>
        <w:tab/>
        <w:t>Mean Opinion Score</w:t>
      </w:r>
    </w:p>
    <w:p w14:paraId="1EFA7A2E" w14:textId="2BEAF184" w:rsidR="00DD355E" w:rsidRDefault="00DD355E" w:rsidP="00DD355E">
      <w:pPr>
        <w:pStyle w:val="EW"/>
      </w:pPr>
      <w:r>
        <w:t>MPD</w:t>
      </w:r>
      <w:r>
        <w:tab/>
        <w:t>Media Presentation Description</w:t>
      </w:r>
    </w:p>
    <w:p w14:paraId="0A2E0C95" w14:textId="64E3777E" w:rsidR="00DD355E" w:rsidRDefault="00DD355E" w:rsidP="00DD355E">
      <w:pPr>
        <w:pStyle w:val="EW"/>
      </w:pPr>
      <w:r>
        <w:t>MPEG</w:t>
      </w:r>
      <w:r>
        <w:tab/>
        <w:t>Moving Pictures Expert Group</w:t>
      </w:r>
    </w:p>
    <w:p w14:paraId="056BF964" w14:textId="02759FFD" w:rsidR="00004461" w:rsidRDefault="00004461" w:rsidP="00004461">
      <w:pPr>
        <w:pStyle w:val="EW"/>
      </w:pPr>
      <w:r>
        <w:t>MS-SSIM</w:t>
      </w:r>
      <w:r>
        <w:tab/>
        <w:t>Multi-Scale Structural Similarity Index</w:t>
      </w:r>
    </w:p>
    <w:p w14:paraId="23A569C0" w14:textId="77777777" w:rsidR="00DD355E" w:rsidRDefault="00DD355E" w:rsidP="00DD355E">
      <w:pPr>
        <w:pStyle w:val="EW"/>
      </w:pPr>
      <w:r>
        <w:t>MSE</w:t>
      </w:r>
      <w:r>
        <w:tab/>
        <w:t>Mean Square Error</w:t>
      </w:r>
    </w:p>
    <w:p w14:paraId="1BD6B861" w14:textId="77777777" w:rsidR="00DD355E" w:rsidRDefault="00DD355E" w:rsidP="00DD355E">
      <w:pPr>
        <w:pStyle w:val="EW"/>
      </w:pPr>
      <w:r>
        <w:t>MTSI</w:t>
      </w:r>
      <w:r>
        <w:tab/>
        <w:t>Multimedia Telephony Service over IMS</w:t>
      </w:r>
    </w:p>
    <w:p w14:paraId="176C1B9C" w14:textId="77777777" w:rsidR="00DD355E" w:rsidRDefault="00DD355E" w:rsidP="00DD355E">
      <w:pPr>
        <w:pStyle w:val="EW"/>
      </w:pPr>
      <w:r>
        <w:t>OBS</w:t>
      </w:r>
      <w:r>
        <w:tab/>
      </w:r>
      <w:r w:rsidRPr="00E8407C">
        <w:t>Open Broadcaster Software</w:t>
      </w:r>
    </w:p>
    <w:p w14:paraId="296BF642" w14:textId="77777777" w:rsidR="00DD355E" w:rsidRDefault="00DD355E" w:rsidP="00DD355E">
      <w:pPr>
        <w:pStyle w:val="EW"/>
      </w:pPr>
      <w:r>
        <w:t>PSNR</w:t>
      </w:r>
      <w:r>
        <w:tab/>
        <w:t>Peak Signal to Noise Ratio</w:t>
      </w:r>
    </w:p>
    <w:p w14:paraId="2DD2F980" w14:textId="77777777" w:rsidR="00DD355E" w:rsidRDefault="00DD355E" w:rsidP="00DD355E">
      <w:pPr>
        <w:pStyle w:val="EW"/>
      </w:pPr>
      <w:r>
        <w:t>RAP</w:t>
      </w:r>
      <w:r>
        <w:tab/>
        <w:t>Random Acces Point</w:t>
      </w:r>
      <w:r>
        <w:tab/>
      </w:r>
    </w:p>
    <w:p w14:paraId="11BA6DD5" w14:textId="77777777" w:rsidR="00DD355E" w:rsidRDefault="00DD355E" w:rsidP="00DD355E">
      <w:pPr>
        <w:pStyle w:val="EW"/>
      </w:pPr>
      <w:r>
        <w:t>RCS</w:t>
      </w:r>
      <w:r>
        <w:tab/>
      </w:r>
      <w:r>
        <w:rPr>
          <w:lang w:val="en-US"/>
        </w:rPr>
        <w:t>Rich Communication Services</w:t>
      </w:r>
    </w:p>
    <w:p w14:paraId="38143F0C" w14:textId="77777777" w:rsidR="00DD355E" w:rsidRDefault="00DD355E" w:rsidP="00DD355E">
      <w:pPr>
        <w:pStyle w:val="EW"/>
      </w:pPr>
      <w:r>
        <w:t>RDPCM</w:t>
      </w:r>
      <w:r>
        <w:tab/>
      </w:r>
      <w:r w:rsidRPr="009B5E45">
        <w:t>Residual Differential Pulse Code Modulation</w:t>
      </w:r>
    </w:p>
    <w:p w14:paraId="7BC391D0" w14:textId="77777777" w:rsidR="00DD355E" w:rsidRDefault="00DD355E" w:rsidP="00DD355E">
      <w:pPr>
        <w:pStyle w:val="EW"/>
      </w:pPr>
      <w:r>
        <w:t>RGB</w:t>
      </w:r>
      <w:r>
        <w:tab/>
        <w:t>Red Green Blue</w:t>
      </w:r>
    </w:p>
    <w:p w14:paraId="18BDCC54" w14:textId="77777777" w:rsidR="00DD355E" w:rsidRDefault="00DD355E" w:rsidP="00DD355E">
      <w:pPr>
        <w:pStyle w:val="EW"/>
      </w:pPr>
      <w:r>
        <w:t>RPG</w:t>
      </w:r>
      <w:r>
        <w:tab/>
      </w:r>
      <w:r w:rsidRPr="00DD1110">
        <w:rPr>
          <w:lang w:val="en-US"/>
        </w:rPr>
        <w:t>Role-Playing Game</w:t>
      </w:r>
      <w:r>
        <w:tab/>
      </w:r>
    </w:p>
    <w:p w14:paraId="44547E6B" w14:textId="77777777" w:rsidR="00DD355E" w:rsidRDefault="00DD355E" w:rsidP="00DD355E">
      <w:pPr>
        <w:pStyle w:val="EW"/>
      </w:pPr>
      <w:r>
        <w:t>RTMP</w:t>
      </w:r>
      <w:r>
        <w:tab/>
      </w:r>
      <w:r w:rsidRPr="004A0021">
        <w:t>Real-Time Messaging Protocol</w:t>
      </w:r>
    </w:p>
    <w:p w14:paraId="7882A8C8" w14:textId="77777777" w:rsidR="00DD355E" w:rsidRDefault="00DD355E" w:rsidP="00DD355E">
      <w:pPr>
        <w:pStyle w:val="EW"/>
      </w:pPr>
      <w:r>
        <w:t>RTP</w:t>
      </w:r>
      <w:r>
        <w:tab/>
        <w:t>Realtime Transport Protocol</w:t>
      </w:r>
    </w:p>
    <w:p w14:paraId="4791FFA9" w14:textId="77777777" w:rsidR="00DD355E" w:rsidRDefault="00DD355E" w:rsidP="00DD355E">
      <w:pPr>
        <w:pStyle w:val="EW"/>
      </w:pPr>
      <w:r>
        <w:t>RTS</w:t>
      </w:r>
      <w:r>
        <w:tab/>
        <w:t>RealTime Strategy</w:t>
      </w:r>
    </w:p>
    <w:p w14:paraId="60E7CA9A" w14:textId="54B1461B" w:rsidR="00124ABB" w:rsidRDefault="00124ABB" w:rsidP="00DD355E">
      <w:pPr>
        <w:pStyle w:val="EW"/>
        <w:rPr>
          <w:lang w:val="en-US"/>
        </w:rPr>
      </w:pPr>
      <w:r>
        <w:rPr>
          <w:lang w:val="en-US"/>
        </w:rPr>
        <w:t>SCC</w:t>
      </w:r>
      <w:r>
        <w:rPr>
          <w:lang w:val="en-US"/>
        </w:rPr>
        <w:tab/>
        <w:t>Screen Content Coding</w:t>
      </w:r>
    </w:p>
    <w:p w14:paraId="2FDB59CB" w14:textId="3B7BA2CF" w:rsidR="00124ABB" w:rsidRDefault="00124ABB" w:rsidP="00DD355E">
      <w:pPr>
        <w:pStyle w:val="EW"/>
        <w:rPr>
          <w:lang w:val="en-US"/>
        </w:rPr>
      </w:pPr>
      <w:r>
        <w:rPr>
          <w:lang w:val="en-US"/>
        </w:rPr>
        <w:t>SCM</w:t>
      </w:r>
      <w:r>
        <w:rPr>
          <w:lang w:val="en-US"/>
        </w:rPr>
        <w:tab/>
        <w:t>Screen Content coding Model</w:t>
      </w:r>
    </w:p>
    <w:p w14:paraId="4709CBBD" w14:textId="711F82BF" w:rsidR="00DD355E" w:rsidRPr="00DD1110" w:rsidRDefault="00DD355E" w:rsidP="00DD355E">
      <w:pPr>
        <w:pStyle w:val="EW"/>
        <w:rPr>
          <w:lang w:val="en-US"/>
        </w:rPr>
      </w:pPr>
      <w:r w:rsidRPr="00DD1110">
        <w:rPr>
          <w:lang w:val="en-US"/>
        </w:rPr>
        <w:t>SDK</w:t>
      </w:r>
      <w:r>
        <w:rPr>
          <w:lang w:val="en-US"/>
        </w:rPr>
        <w:tab/>
        <w:t>S</w:t>
      </w:r>
      <w:r w:rsidRPr="000C2065">
        <w:rPr>
          <w:lang w:val="en-US"/>
        </w:rPr>
        <w:t xml:space="preserve">oftware </w:t>
      </w:r>
      <w:r>
        <w:rPr>
          <w:lang w:val="en-US"/>
        </w:rPr>
        <w:t>D</w:t>
      </w:r>
      <w:r w:rsidRPr="000C2065">
        <w:rPr>
          <w:lang w:val="en-US"/>
        </w:rPr>
        <w:t xml:space="preserve">evelopment </w:t>
      </w:r>
      <w:r>
        <w:rPr>
          <w:lang w:val="en-US"/>
        </w:rPr>
        <w:t>K</w:t>
      </w:r>
      <w:r w:rsidRPr="000C2065">
        <w:rPr>
          <w:lang w:val="en-US"/>
        </w:rPr>
        <w:t>it</w:t>
      </w:r>
    </w:p>
    <w:p w14:paraId="5DD9E73A" w14:textId="77777777" w:rsidR="00DD355E" w:rsidRPr="00DD355E" w:rsidRDefault="00DD355E" w:rsidP="00DD355E">
      <w:pPr>
        <w:pStyle w:val="EW"/>
        <w:rPr>
          <w:lang w:val="en-US"/>
        </w:rPr>
      </w:pPr>
      <w:r w:rsidRPr="00DD355E">
        <w:rPr>
          <w:lang w:val="en-US"/>
        </w:rPr>
        <w:t>SDR</w:t>
      </w:r>
      <w:r w:rsidRPr="00DD355E">
        <w:rPr>
          <w:lang w:val="en-US"/>
        </w:rPr>
        <w:tab/>
        <w:t>Standard Definition Range</w:t>
      </w:r>
    </w:p>
    <w:p w14:paraId="0B88868C" w14:textId="18E8A3AB" w:rsidR="00DD355E" w:rsidRDefault="00DD355E" w:rsidP="00DD355E">
      <w:pPr>
        <w:pStyle w:val="EW"/>
        <w:rPr>
          <w:lang w:val="en-US"/>
        </w:rPr>
      </w:pPr>
      <w:r w:rsidRPr="00DD1110">
        <w:rPr>
          <w:lang w:val="en-US"/>
        </w:rPr>
        <w:t>SEI</w:t>
      </w:r>
      <w:r w:rsidRPr="00DD1110">
        <w:rPr>
          <w:lang w:val="en-US"/>
        </w:rPr>
        <w:tab/>
        <w:t>Supplemental Enhancement Information</w:t>
      </w:r>
    </w:p>
    <w:p w14:paraId="2FDBA07A" w14:textId="018B6A2E" w:rsidR="001D7C15" w:rsidRPr="00DD1110" w:rsidRDefault="001D7C15" w:rsidP="00DD355E">
      <w:pPr>
        <w:pStyle w:val="EW"/>
        <w:rPr>
          <w:lang w:val="en-US"/>
        </w:rPr>
      </w:pPr>
      <w:r w:rsidRPr="001D7C15">
        <w:rPr>
          <w:lang w:val="en-US"/>
        </w:rPr>
        <w:t xml:space="preserve">SI </w:t>
      </w:r>
      <w:r>
        <w:rPr>
          <w:lang w:val="en-US"/>
        </w:rPr>
        <w:tab/>
        <w:t>S</w:t>
      </w:r>
      <w:r w:rsidRPr="001D7C15">
        <w:rPr>
          <w:lang w:val="en-US"/>
        </w:rPr>
        <w:t xml:space="preserve">patial perceptual </w:t>
      </w:r>
      <w:r>
        <w:rPr>
          <w:lang w:val="en-US"/>
        </w:rPr>
        <w:t>I</w:t>
      </w:r>
      <w:r w:rsidRPr="001D7C15">
        <w:rPr>
          <w:lang w:val="en-US"/>
        </w:rPr>
        <w:t>nformation</w:t>
      </w:r>
    </w:p>
    <w:p w14:paraId="0F9E609C" w14:textId="77777777" w:rsidR="00DD355E" w:rsidRPr="00DD1110" w:rsidRDefault="00DD355E" w:rsidP="00DD355E">
      <w:pPr>
        <w:pStyle w:val="EW"/>
        <w:rPr>
          <w:lang w:val="en-US"/>
        </w:rPr>
      </w:pPr>
      <w:r w:rsidRPr="00DD1110">
        <w:rPr>
          <w:lang w:val="en-US"/>
        </w:rPr>
        <w:t>SSIM</w:t>
      </w:r>
      <w:r w:rsidRPr="00DD1110">
        <w:rPr>
          <w:lang w:val="en-US"/>
        </w:rPr>
        <w:tab/>
        <w:t>Structural Similarity Index Measure</w:t>
      </w:r>
    </w:p>
    <w:p w14:paraId="49ECF98B" w14:textId="77777777" w:rsidR="00DD355E" w:rsidRPr="00DD1110" w:rsidRDefault="00DD355E" w:rsidP="00DD355E">
      <w:pPr>
        <w:pStyle w:val="EW"/>
        <w:rPr>
          <w:lang w:val="en-US"/>
        </w:rPr>
      </w:pPr>
      <w:r w:rsidRPr="00DD1110">
        <w:rPr>
          <w:lang w:val="en-US"/>
        </w:rPr>
        <w:t>SVOD</w:t>
      </w:r>
      <w:r w:rsidRPr="00DD1110">
        <w:rPr>
          <w:lang w:val="en-US"/>
        </w:rPr>
        <w:tab/>
        <w:t>Subscription Video On Demand</w:t>
      </w:r>
    </w:p>
    <w:p w14:paraId="3B1985E3" w14:textId="337E7686" w:rsidR="001D7C15" w:rsidRDefault="001D7C15" w:rsidP="001D7C15">
      <w:pPr>
        <w:pStyle w:val="EW"/>
        <w:rPr>
          <w:lang w:val="en-US"/>
        </w:rPr>
      </w:pPr>
      <w:r>
        <w:rPr>
          <w:lang w:val="en-US"/>
        </w:rPr>
        <w:t>T</w:t>
      </w:r>
      <w:r w:rsidRPr="001D7C15">
        <w:rPr>
          <w:lang w:val="en-US"/>
        </w:rPr>
        <w:t xml:space="preserve">I </w:t>
      </w:r>
      <w:r>
        <w:rPr>
          <w:lang w:val="en-US"/>
        </w:rPr>
        <w:tab/>
        <w:t>Temporal</w:t>
      </w:r>
      <w:r w:rsidRPr="001D7C15">
        <w:rPr>
          <w:lang w:val="en-US"/>
        </w:rPr>
        <w:t xml:space="preserve"> perceptual </w:t>
      </w:r>
      <w:r>
        <w:rPr>
          <w:lang w:val="en-US"/>
        </w:rPr>
        <w:t>I</w:t>
      </w:r>
      <w:r w:rsidRPr="001D7C15">
        <w:rPr>
          <w:lang w:val="en-US"/>
        </w:rPr>
        <w:t>nformation</w:t>
      </w:r>
    </w:p>
    <w:p w14:paraId="0858786E" w14:textId="1C1CE61A" w:rsidR="00124ABB" w:rsidRDefault="00124ABB" w:rsidP="00DD355E">
      <w:pPr>
        <w:pStyle w:val="EW"/>
        <w:rPr>
          <w:lang w:val="en-US"/>
        </w:rPr>
      </w:pPr>
      <w:r>
        <w:rPr>
          <w:lang w:val="en-US"/>
        </w:rPr>
        <w:t>TIFF</w:t>
      </w:r>
      <w:r>
        <w:rPr>
          <w:lang w:val="en-US"/>
        </w:rPr>
        <w:tab/>
      </w:r>
      <w:r w:rsidR="003B56B1" w:rsidRPr="003B56B1">
        <w:rPr>
          <w:lang w:val="en-US"/>
        </w:rPr>
        <w:t>Tagged Image File Format</w:t>
      </w:r>
    </w:p>
    <w:p w14:paraId="232E1E2B" w14:textId="32948FAC" w:rsidR="00DD355E" w:rsidRPr="00DD355E" w:rsidRDefault="00DD355E" w:rsidP="00DD355E">
      <w:pPr>
        <w:pStyle w:val="EW"/>
        <w:rPr>
          <w:lang w:val="en-US"/>
        </w:rPr>
      </w:pPr>
      <w:r w:rsidRPr="00DD355E">
        <w:rPr>
          <w:lang w:val="en-US"/>
        </w:rPr>
        <w:t>UDP</w:t>
      </w:r>
      <w:r w:rsidRPr="00DD355E">
        <w:rPr>
          <w:lang w:val="en-US"/>
        </w:rPr>
        <w:tab/>
        <w:t>User Datagram Protocol</w:t>
      </w:r>
    </w:p>
    <w:p w14:paraId="3B4814D7" w14:textId="77777777" w:rsidR="00DD355E" w:rsidRPr="00882D8E" w:rsidRDefault="00DD355E" w:rsidP="00DD355E">
      <w:pPr>
        <w:pStyle w:val="EW"/>
        <w:rPr>
          <w:lang w:val="en-US"/>
        </w:rPr>
      </w:pPr>
      <w:r w:rsidRPr="00882D8E">
        <w:rPr>
          <w:lang w:val="en-US"/>
        </w:rPr>
        <w:t>UHD</w:t>
      </w:r>
      <w:r w:rsidRPr="00DD355E">
        <w:rPr>
          <w:lang w:val="en-US"/>
        </w:rPr>
        <w:tab/>
        <w:t>Ultra High Definition</w:t>
      </w:r>
    </w:p>
    <w:p w14:paraId="6D62749A" w14:textId="736335A1" w:rsidR="00D72690" w:rsidRDefault="00D72690">
      <w:pPr>
        <w:pStyle w:val="EW"/>
        <w:rPr>
          <w:lang w:val="en-US"/>
        </w:rPr>
      </w:pPr>
      <w:r>
        <w:rPr>
          <w:lang w:val="en-US"/>
        </w:rPr>
        <w:t>URI</w:t>
      </w:r>
      <w:r w:rsidR="00142240">
        <w:rPr>
          <w:lang w:val="en-US"/>
        </w:rPr>
        <w:tab/>
        <w:t>Uniform Resource Identifier</w:t>
      </w:r>
    </w:p>
    <w:p w14:paraId="78E11405" w14:textId="5BD925BD" w:rsidR="00D72690" w:rsidRDefault="00D72690" w:rsidP="00DD355E">
      <w:pPr>
        <w:pStyle w:val="EW"/>
        <w:rPr>
          <w:lang w:val="en-US"/>
        </w:rPr>
      </w:pPr>
      <w:r>
        <w:rPr>
          <w:lang w:val="en-US"/>
        </w:rPr>
        <w:t>URL</w:t>
      </w:r>
      <w:r>
        <w:rPr>
          <w:lang w:val="en-US"/>
        </w:rPr>
        <w:tab/>
        <w:t>Uniform Resource Locator</w:t>
      </w:r>
    </w:p>
    <w:p w14:paraId="57543EF1" w14:textId="359D44BA" w:rsidR="00DD355E" w:rsidRPr="00882D8E" w:rsidRDefault="00DD355E" w:rsidP="00DD355E">
      <w:pPr>
        <w:pStyle w:val="EW"/>
        <w:rPr>
          <w:lang w:val="en-US"/>
        </w:rPr>
      </w:pPr>
      <w:r w:rsidRPr="00882D8E">
        <w:rPr>
          <w:lang w:val="en-US"/>
        </w:rPr>
        <w:t>UVG</w:t>
      </w:r>
      <w:r w:rsidRPr="00DD1110">
        <w:rPr>
          <w:lang w:val="en-US"/>
        </w:rPr>
        <w:tab/>
        <w:t>Ultra Video Group</w:t>
      </w:r>
    </w:p>
    <w:p w14:paraId="55FF7E4A" w14:textId="400D64C3" w:rsidR="00DD355E" w:rsidRDefault="00DD355E" w:rsidP="00DD355E">
      <w:pPr>
        <w:pStyle w:val="EW"/>
        <w:rPr>
          <w:lang w:val="en-US"/>
        </w:rPr>
      </w:pPr>
      <w:r w:rsidRPr="00882D8E">
        <w:rPr>
          <w:lang w:val="en-US"/>
        </w:rPr>
        <w:t>VBR</w:t>
      </w:r>
      <w:r w:rsidRPr="00DD1110">
        <w:rPr>
          <w:lang w:val="en-US"/>
        </w:rPr>
        <w:tab/>
        <w:t>Var</w:t>
      </w:r>
      <w:r>
        <w:rPr>
          <w:lang w:val="en-US"/>
        </w:rPr>
        <w:t>iable BitRate</w:t>
      </w:r>
    </w:p>
    <w:p w14:paraId="5CDF6FAB" w14:textId="75415400" w:rsidR="00142240" w:rsidRDefault="00142240" w:rsidP="00DD355E">
      <w:pPr>
        <w:pStyle w:val="EW"/>
        <w:rPr>
          <w:lang w:val="en-US"/>
        </w:rPr>
      </w:pPr>
      <w:r>
        <w:rPr>
          <w:lang w:val="en-US"/>
        </w:rPr>
        <w:t>VBS</w:t>
      </w:r>
      <w:r w:rsidR="00D128D2">
        <w:rPr>
          <w:lang w:val="en-US"/>
        </w:rPr>
        <w:tab/>
        <w:t>Visual Basic Script</w:t>
      </w:r>
    </w:p>
    <w:p w14:paraId="664073F1" w14:textId="01A872B7" w:rsidR="00D128D2" w:rsidRDefault="00D128D2" w:rsidP="00DD355E">
      <w:pPr>
        <w:pStyle w:val="EW"/>
        <w:rPr>
          <w:lang w:val="en-US"/>
        </w:rPr>
      </w:pPr>
      <w:r>
        <w:rPr>
          <w:lang w:val="en-US"/>
        </w:rPr>
        <w:t>VC</w:t>
      </w:r>
      <w:r w:rsidR="00177EF5">
        <w:rPr>
          <w:lang w:val="en-US"/>
        </w:rPr>
        <w:t>L</w:t>
      </w:r>
      <w:r w:rsidR="00177EF5">
        <w:rPr>
          <w:lang w:val="en-US"/>
        </w:rPr>
        <w:tab/>
        <w:t>Video Coding Layer</w:t>
      </w:r>
    </w:p>
    <w:p w14:paraId="36459AAB" w14:textId="2C574FCD" w:rsidR="00177EF5" w:rsidRPr="00882D8E" w:rsidRDefault="00177EF5" w:rsidP="00DD355E">
      <w:pPr>
        <w:pStyle w:val="EW"/>
        <w:rPr>
          <w:lang w:val="en-US"/>
        </w:rPr>
      </w:pPr>
      <w:r>
        <w:rPr>
          <w:lang w:val="en-US"/>
        </w:rPr>
        <w:t>VMAF</w:t>
      </w:r>
      <w:r>
        <w:rPr>
          <w:lang w:val="en-US"/>
        </w:rPr>
        <w:tab/>
      </w:r>
      <w:r w:rsidRPr="00177EF5">
        <w:rPr>
          <w:lang w:val="en-US"/>
        </w:rPr>
        <w:t>Video Multimethod Assessment Fusion</w:t>
      </w:r>
    </w:p>
    <w:p w14:paraId="3FC818AA" w14:textId="135F82D5" w:rsidR="00177EF5" w:rsidRPr="006D290E" w:rsidRDefault="00177EF5" w:rsidP="00DD355E">
      <w:pPr>
        <w:pStyle w:val="EW"/>
        <w:rPr>
          <w:lang w:val="en-US"/>
        </w:rPr>
      </w:pPr>
      <w:r w:rsidRPr="00177EF5">
        <w:rPr>
          <w:lang w:val="en-US"/>
        </w:rPr>
        <w:t>VSEI</w:t>
      </w:r>
      <w:r w:rsidRPr="006D290E">
        <w:rPr>
          <w:lang w:val="en-US"/>
        </w:rPr>
        <w:tab/>
        <w:t>Versatile Supplemental Enhancement Information</w:t>
      </w:r>
    </w:p>
    <w:p w14:paraId="522AD5B5" w14:textId="348E97CA" w:rsidR="00177EF5" w:rsidRPr="00177EF5" w:rsidRDefault="00177EF5" w:rsidP="00DD355E">
      <w:pPr>
        <w:pStyle w:val="EW"/>
        <w:rPr>
          <w:lang w:val="en-US"/>
        </w:rPr>
      </w:pPr>
      <w:r w:rsidRPr="006D290E">
        <w:rPr>
          <w:lang w:val="en-US"/>
        </w:rPr>
        <w:t>VTM</w:t>
      </w:r>
      <w:r w:rsidRPr="006D290E">
        <w:rPr>
          <w:lang w:val="en-US"/>
        </w:rPr>
        <w:tab/>
        <w:t>VVC Test</w:t>
      </w:r>
      <w:r>
        <w:rPr>
          <w:lang w:val="en-US"/>
        </w:rPr>
        <w:t xml:space="preserve"> Model</w:t>
      </w:r>
    </w:p>
    <w:p w14:paraId="146B0399" w14:textId="172DA288" w:rsidR="00080512" w:rsidRDefault="00DD355E" w:rsidP="00DD355E">
      <w:pPr>
        <w:pStyle w:val="EW"/>
        <w:rPr>
          <w:lang w:val="en-US"/>
        </w:rPr>
      </w:pPr>
      <w:r w:rsidRPr="00177EF5">
        <w:rPr>
          <w:lang w:val="en-US"/>
        </w:rPr>
        <w:t>VVC</w:t>
      </w:r>
      <w:r w:rsidRPr="00177EF5">
        <w:rPr>
          <w:lang w:val="en-US"/>
        </w:rPr>
        <w:tab/>
        <w:t>Versatile Video Coding</w:t>
      </w:r>
    </w:p>
    <w:p w14:paraId="04A48C0B" w14:textId="131C08B9" w:rsidR="00697A38" w:rsidRPr="00177EF5" w:rsidRDefault="00697A38">
      <w:pPr>
        <w:pStyle w:val="EW"/>
        <w:rPr>
          <w:lang w:val="en-US"/>
        </w:rPr>
      </w:pPr>
      <w:r>
        <w:rPr>
          <w:lang w:val="en-US"/>
        </w:rPr>
        <w:t>WCG</w:t>
      </w:r>
      <w:r>
        <w:rPr>
          <w:lang w:val="en-US"/>
        </w:rPr>
        <w:tab/>
        <w:t>Wide Colour Gamut</w:t>
      </w:r>
    </w:p>
    <w:p w14:paraId="6875D19B" w14:textId="195633C4" w:rsidR="00080512" w:rsidRDefault="00080512">
      <w:pPr>
        <w:pStyle w:val="Heading1"/>
      </w:pPr>
      <w:bookmarkStart w:id="57" w:name="clause4"/>
      <w:bookmarkStart w:id="58" w:name="_Toc41600556"/>
      <w:bookmarkStart w:id="59" w:name="_Toc55812936"/>
      <w:bookmarkStart w:id="60" w:name="_Toc49376960"/>
      <w:bookmarkStart w:id="61" w:name="_Toc96544925"/>
      <w:bookmarkEnd w:id="57"/>
      <w:r w:rsidRPr="004D3578">
        <w:t>4</w:t>
      </w:r>
      <w:r w:rsidRPr="004D3578">
        <w:tab/>
      </w:r>
      <w:r w:rsidR="00C416DB" w:rsidRPr="00C416DB">
        <w:t xml:space="preserve">Overview of video codec capabilities in 3GPP </w:t>
      </w:r>
      <w:bookmarkEnd w:id="58"/>
      <w:r w:rsidR="00C416DB" w:rsidRPr="00C416DB">
        <w:t>services in Release 16</w:t>
      </w:r>
      <w:bookmarkEnd w:id="59"/>
      <w:bookmarkEnd w:id="60"/>
      <w:bookmarkEnd w:id="61"/>
    </w:p>
    <w:p w14:paraId="7985B5AF" w14:textId="0B309005" w:rsidR="00C416DB" w:rsidRPr="004D3578" w:rsidRDefault="00C416DB" w:rsidP="00C416DB">
      <w:pPr>
        <w:pStyle w:val="Heading2"/>
      </w:pPr>
      <w:bookmarkStart w:id="62" w:name="_Toc41600557"/>
      <w:bookmarkStart w:id="63" w:name="_Toc55812937"/>
      <w:bookmarkStart w:id="64" w:name="_Toc49376961"/>
      <w:bookmarkStart w:id="65" w:name="_Toc96544926"/>
      <w:r w:rsidRPr="004D3578">
        <w:t>4.1</w:t>
      </w:r>
      <w:r w:rsidRPr="004D3578">
        <w:tab/>
      </w:r>
      <w:r>
        <w:t>Introduction</w:t>
      </w:r>
      <w:bookmarkEnd w:id="62"/>
      <w:bookmarkEnd w:id="63"/>
      <w:bookmarkEnd w:id="64"/>
      <w:bookmarkEnd w:id="65"/>
    </w:p>
    <w:p w14:paraId="73C817F9" w14:textId="3A87367E" w:rsidR="00E9195B" w:rsidRDefault="00E9195B" w:rsidP="00E9195B">
      <w:r>
        <w:t xml:space="preserve">This clause summarizes the video coding capabilities in relevant existing 5G services as of Releease-16. Video codecs introduced in this clause are referred to as 3GPP video codecs. </w:t>
      </w:r>
    </w:p>
    <w:p w14:paraId="5E4C9DDF" w14:textId="77777777" w:rsidR="00E9195B" w:rsidRDefault="00E9195B" w:rsidP="00E9195B">
      <w:r>
        <w:t xml:space="preserve">As of today, two codecs are prominently referenced and available, namely </w:t>
      </w:r>
      <w:r w:rsidRPr="00882D8E">
        <w:t>H.264 (AVC) [7]</w:t>
      </w:r>
      <w:r>
        <w:t xml:space="preserve"> and </w:t>
      </w:r>
      <w:r w:rsidRPr="00882D8E">
        <w:t>H.265 (HEVC) [8].</w:t>
      </w:r>
      <w:r>
        <w:t xml:space="preserve"> </w:t>
      </w:r>
    </w:p>
    <w:p w14:paraId="1B0C9C14" w14:textId="757601E7" w:rsidR="00C416DB" w:rsidRDefault="00E9195B" w:rsidP="00E9195B">
      <w:r w:rsidRPr="00882D8E">
        <w:lastRenderedPageBreak/>
        <w:t>Both codecs are defined as part of the TV Video Profiles in 3GPP TS 26.116 [3] and are also the foundation of the VR Video Profiles in 3GPP TS 26.118 [4]. The highest defined profile/level combinations are:</w:t>
      </w:r>
    </w:p>
    <w:p w14:paraId="752E648F" w14:textId="77777777" w:rsidR="0018502A" w:rsidRPr="0018502A" w:rsidRDefault="0018502A" w:rsidP="00882D8E">
      <w:pPr>
        <w:pStyle w:val="B1"/>
        <w:rPr>
          <w:lang w:val="en-US"/>
        </w:rPr>
      </w:pPr>
      <w:r w:rsidRPr="0018502A">
        <w:rPr>
          <w:lang w:val="en-US"/>
        </w:rPr>
        <w:t>-</w:t>
      </w:r>
      <w:r w:rsidRPr="0018502A">
        <w:rPr>
          <w:lang w:val="en-US"/>
        </w:rPr>
        <w:tab/>
        <w:t>H.264 (AVC) Progressive High Profile Level 5.1 [7] with the following additional restrictions and requirements:</w:t>
      </w:r>
    </w:p>
    <w:p w14:paraId="0FD4ABE7" w14:textId="77777777" w:rsidR="0018502A" w:rsidRPr="0018502A" w:rsidRDefault="0018502A" w:rsidP="00882D8E">
      <w:pPr>
        <w:pStyle w:val="B2"/>
        <w:rPr>
          <w:lang w:val="en-US"/>
        </w:rPr>
      </w:pPr>
      <w:r w:rsidRPr="0018502A">
        <w:rPr>
          <w:lang w:val="en-US"/>
        </w:rPr>
        <w:t>o</w:t>
      </w:r>
      <w:r w:rsidRPr="0018502A">
        <w:rPr>
          <w:lang w:val="en-US"/>
        </w:rPr>
        <w:tab/>
        <w:t xml:space="preserve">the maximum VCL Bit Rate is constrained to be 120Mbps with </w:t>
      </w:r>
      <w:r w:rsidRPr="00B35A71">
        <w:rPr>
          <w:rFonts w:ascii="Courier New" w:hAnsi="Courier New" w:cs="Courier New"/>
          <w:lang w:val="en-US"/>
        </w:rPr>
        <w:t>cpbBrVclFactor</w:t>
      </w:r>
      <w:r w:rsidRPr="0018502A">
        <w:rPr>
          <w:lang w:val="en-US"/>
        </w:rPr>
        <w:t xml:space="preserve"> and </w:t>
      </w:r>
      <w:r w:rsidRPr="00B35A71">
        <w:rPr>
          <w:rFonts w:ascii="Courier New" w:hAnsi="Courier New" w:cs="Courier New"/>
          <w:lang w:val="en-US"/>
        </w:rPr>
        <w:t>cpbBrNalFactor</w:t>
      </w:r>
      <w:r w:rsidRPr="0018502A">
        <w:rPr>
          <w:lang w:val="en-US"/>
        </w:rPr>
        <w:t xml:space="preserve"> being fixed to be 1250 and 1500, respectively.</w:t>
      </w:r>
    </w:p>
    <w:p w14:paraId="6CD36A66" w14:textId="77777777" w:rsidR="0018502A" w:rsidRPr="0018502A" w:rsidRDefault="0018502A" w:rsidP="00882D8E">
      <w:pPr>
        <w:pStyle w:val="B2"/>
        <w:rPr>
          <w:lang w:val="en-US"/>
        </w:rPr>
      </w:pPr>
      <w:r w:rsidRPr="0018502A">
        <w:rPr>
          <w:lang w:val="en-US"/>
        </w:rPr>
        <w:t>o</w:t>
      </w:r>
      <w:r w:rsidRPr="0018502A">
        <w:rPr>
          <w:lang w:val="en-US"/>
        </w:rPr>
        <w:tab/>
      </w:r>
      <w:r w:rsidRPr="00882D8E">
        <w:rPr>
          <w:lang w:val="en-US"/>
        </w:rPr>
        <w:t>the bitstream does not contain more than 10 slices per picture</w:t>
      </w:r>
    </w:p>
    <w:p w14:paraId="4B33E457" w14:textId="3C8DE546" w:rsidR="0018502A" w:rsidRDefault="0018502A" w:rsidP="00882D8E">
      <w:pPr>
        <w:pStyle w:val="B1"/>
        <w:rPr>
          <w:lang w:val="en-US"/>
        </w:rPr>
      </w:pPr>
      <w:r w:rsidRPr="0018502A">
        <w:rPr>
          <w:lang w:val="en-US"/>
        </w:rPr>
        <w:t>-</w:t>
      </w:r>
      <w:r w:rsidRPr="0018502A">
        <w:rPr>
          <w:lang w:val="en-US"/>
        </w:rPr>
        <w:tab/>
        <w:t xml:space="preserve">H.265 (HEVC) </w:t>
      </w:r>
      <w:r w:rsidR="00D6108B">
        <w:rPr>
          <w:lang w:val="en-US"/>
        </w:rPr>
        <w:t>Main 10</w:t>
      </w:r>
      <w:r w:rsidRPr="0018502A">
        <w:rPr>
          <w:lang w:val="en-US"/>
        </w:rPr>
        <w:t xml:space="preserve"> Profile Main Tier Level 5.1 [8] without any restrictions</w:t>
      </w:r>
    </w:p>
    <w:p w14:paraId="6E96A3DD" w14:textId="704256D6" w:rsidR="009A2137" w:rsidRPr="009A2137" w:rsidRDefault="009A2137" w:rsidP="009A2137">
      <w:r>
        <w:rPr>
          <w:lang w:val="en-US"/>
        </w:rPr>
        <w:t xml:space="preserve">Both codecs are also defined for other 3GPP-based services. More details on the codec capabilities and </w:t>
      </w:r>
      <w:r w:rsidRPr="00882D8E">
        <w:rPr>
          <w:lang w:val="en-US"/>
        </w:rPr>
        <w:t xml:space="preserve">the </w:t>
      </w:r>
      <w:r>
        <w:t>necessary interoperability requirements for different services are collected in the remainder of this clause.</w:t>
      </w:r>
    </w:p>
    <w:p w14:paraId="3D1CA4A6" w14:textId="5CCA98F5" w:rsidR="00FF7114" w:rsidRDefault="00FF7114" w:rsidP="00FF7114">
      <w:pPr>
        <w:pStyle w:val="Heading2"/>
      </w:pPr>
      <w:bookmarkStart w:id="66" w:name="_Toc41600558"/>
      <w:bookmarkStart w:id="67" w:name="_Toc55812938"/>
      <w:bookmarkStart w:id="68" w:name="_Toc49376962"/>
      <w:bookmarkStart w:id="69" w:name="OLE_LINK1"/>
      <w:bookmarkStart w:id="70" w:name="_Toc96544927"/>
      <w:r w:rsidRPr="004D3578">
        <w:t>4.</w:t>
      </w:r>
      <w:r w:rsidR="004F6D1D">
        <w:t>2</w:t>
      </w:r>
      <w:r w:rsidRPr="004D3578">
        <w:tab/>
      </w:r>
      <w:r w:rsidR="004F6D1D" w:rsidRPr="004F6D1D">
        <w:t>TV Video Profiles</w:t>
      </w:r>
      <w:bookmarkEnd w:id="66"/>
      <w:bookmarkEnd w:id="67"/>
      <w:bookmarkEnd w:id="68"/>
      <w:bookmarkEnd w:id="70"/>
    </w:p>
    <w:p w14:paraId="6A267921" w14:textId="77777777" w:rsidR="004D0204" w:rsidRDefault="004D0204" w:rsidP="004D0204">
      <w:r w:rsidRPr="00FC14BE">
        <w:t>The TV Video Profiles in TS</w:t>
      </w:r>
      <w:r>
        <w:t xml:space="preserve"> </w:t>
      </w:r>
      <w:r w:rsidRPr="00FC14BE">
        <w:t>26.116 [</w:t>
      </w:r>
      <w:r>
        <w:t>3</w:t>
      </w:r>
      <w:r w:rsidRPr="00FC14BE">
        <w:t xml:space="preserve">] address coded representations of </w:t>
      </w:r>
      <w:r>
        <w:t xml:space="preserve">TV distribution signals up to </w:t>
      </w:r>
      <w:r w:rsidRPr="00FC14BE">
        <w:t xml:space="preserve">UHD-1 phase 2. Table </w:t>
      </w:r>
      <w:r>
        <w:t>4</w:t>
      </w:r>
      <w:r w:rsidRPr="00FC14BE">
        <w:t>.</w:t>
      </w:r>
      <w:r>
        <w:t>2</w:t>
      </w:r>
      <w:r w:rsidRPr="00FC14BE">
        <w:t>-1 provides an overview of the TV relevant formats considered in the context of 3GPP TV Video Profiles.</w:t>
      </w:r>
    </w:p>
    <w:p w14:paraId="65C40B7D" w14:textId="77777777" w:rsidR="003A2BC3" w:rsidRDefault="003A2BC3" w:rsidP="003A2BC3">
      <w:r>
        <w:t>In the context of TV Video Profiles, the following aspect are defined:</w:t>
      </w:r>
    </w:p>
    <w:p w14:paraId="14D44DE4" w14:textId="34D4A219" w:rsidR="00375576" w:rsidRDefault="00375576" w:rsidP="00882D8E">
      <w:pPr>
        <w:pStyle w:val="B1"/>
      </w:pPr>
      <w:r>
        <w:t>-</w:t>
      </w:r>
      <w:r>
        <w:tab/>
      </w:r>
      <w:r w:rsidRPr="00375576">
        <w:rPr>
          <w:b/>
          <w:bCs/>
        </w:rPr>
        <w:t>Bitstream</w:t>
      </w:r>
      <w:r w:rsidRPr="00882D8E">
        <w:t>:</w:t>
      </w:r>
      <w:r>
        <w:t xml:space="preserve"> A media bitstream that conforms to a video encoding format and certain Operation Point.</w:t>
      </w:r>
    </w:p>
    <w:p w14:paraId="2FBCCFBD" w14:textId="2AE30D6A" w:rsidR="00375576" w:rsidRDefault="00375576" w:rsidP="00882D8E">
      <w:pPr>
        <w:pStyle w:val="B1"/>
      </w:pPr>
      <w:r>
        <w:t>-</w:t>
      </w:r>
      <w:r>
        <w:tab/>
      </w:r>
      <w:r w:rsidRPr="00375576">
        <w:rPr>
          <w:b/>
          <w:bCs/>
        </w:rPr>
        <w:t>Operation Point</w:t>
      </w:r>
      <w:r w:rsidRPr="00882D8E">
        <w:t xml:space="preserve">: </w:t>
      </w:r>
      <w:r>
        <w:t>A collection of discrete combinations of different content formats including spatial and temporal resolutions, colour mapping, transfer functions, etc. and the encoding format.</w:t>
      </w:r>
    </w:p>
    <w:p w14:paraId="635AE577" w14:textId="74743091" w:rsidR="004D0204" w:rsidRDefault="00375576" w:rsidP="00882D8E">
      <w:pPr>
        <w:pStyle w:val="B1"/>
      </w:pPr>
      <w:r>
        <w:t>-</w:t>
      </w:r>
      <w:r>
        <w:tab/>
      </w:r>
      <w:r w:rsidRPr="00375576">
        <w:rPr>
          <w:b/>
          <w:bCs/>
        </w:rPr>
        <w:t>Receiver</w:t>
      </w:r>
      <w:r w:rsidRPr="00882D8E">
        <w:t>:</w:t>
      </w:r>
      <w:r>
        <w:t xml:space="preserve"> A receiver that can decode and render any bitstream that is conforming to a certain Operation Point.</w:t>
      </w:r>
    </w:p>
    <w:p w14:paraId="28782DBA" w14:textId="24B8D5FB" w:rsidR="0080617A" w:rsidRPr="004D0204" w:rsidRDefault="0080617A" w:rsidP="0080617A">
      <w:pPr>
        <w:pStyle w:val="TH"/>
      </w:pPr>
      <w:r w:rsidRPr="004D3578">
        <w:t xml:space="preserve">Table </w:t>
      </w:r>
      <w:r w:rsidR="00047872" w:rsidRPr="00047872">
        <w:t>4.2-1: TV over 3GPP services Video Profile Operation Points (TS 26.116 [3])</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236"/>
        <w:gridCol w:w="1059"/>
        <w:gridCol w:w="772"/>
        <w:gridCol w:w="1158"/>
        <w:gridCol w:w="673"/>
        <w:gridCol w:w="851"/>
        <w:gridCol w:w="930"/>
        <w:gridCol w:w="663"/>
        <w:gridCol w:w="891"/>
        <w:gridCol w:w="1396"/>
      </w:tblGrid>
      <w:tr w:rsidR="008A6962" w:rsidRPr="001D285F" w14:paraId="3E4DF85A" w14:textId="77777777" w:rsidTr="001D285F">
        <w:tc>
          <w:tcPr>
            <w:tcW w:w="1236" w:type="dxa"/>
            <w:tcBorders>
              <w:top w:val="single" w:sz="4" w:space="0" w:color="FFFFFF"/>
              <w:left w:val="single" w:sz="4" w:space="0" w:color="FFFFFF"/>
              <w:right w:val="nil"/>
            </w:tcBorders>
            <w:shd w:val="clear" w:color="auto" w:fill="A5A5A5"/>
            <w:hideMark/>
          </w:tcPr>
          <w:p w14:paraId="34B9794F"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Operation Point name</w:t>
            </w:r>
          </w:p>
        </w:tc>
        <w:tc>
          <w:tcPr>
            <w:tcW w:w="1059" w:type="dxa"/>
            <w:tcBorders>
              <w:top w:val="single" w:sz="4" w:space="0" w:color="FFFFFF"/>
              <w:left w:val="nil"/>
              <w:right w:val="nil"/>
            </w:tcBorders>
            <w:shd w:val="clear" w:color="auto" w:fill="A5A5A5"/>
            <w:hideMark/>
          </w:tcPr>
          <w:p w14:paraId="4A6F8C10"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Resolution format</w:t>
            </w:r>
          </w:p>
        </w:tc>
        <w:tc>
          <w:tcPr>
            <w:tcW w:w="772" w:type="dxa"/>
            <w:tcBorders>
              <w:top w:val="single" w:sz="4" w:space="0" w:color="FFFFFF"/>
              <w:left w:val="nil"/>
              <w:right w:val="nil"/>
            </w:tcBorders>
            <w:shd w:val="clear" w:color="auto" w:fill="A5A5A5"/>
            <w:hideMark/>
          </w:tcPr>
          <w:p w14:paraId="345D1CC7"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Picture aspect ratio</w:t>
            </w:r>
          </w:p>
        </w:tc>
        <w:tc>
          <w:tcPr>
            <w:tcW w:w="1158" w:type="dxa"/>
            <w:tcBorders>
              <w:top w:val="single" w:sz="4" w:space="0" w:color="FFFFFF"/>
              <w:left w:val="nil"/>
              <w:right w:val="nil"/>
            </w:tcBorders>
            <w:shd w:val="clear" w:color="auto" w:fill="A5A5A5"/>
            <w:hideMark/>
          </w:tcPr>
          <w:p w14:paraId="7325C566"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Scan</w:t>
            </w:r>
          </w:p>
        </w:tc>
        <w:tc>
          <w:tcPr>
            <w:tcW w:w="673" w:type="dxa"/>
            <w:tcBorders>
              <w:top w:val="single" w:sz="4" w:space="0" w:color="FFFFFF"/>
              <w:left w:val="nil"/>
              <w:right w:val="nil"/>
            </w:tcBorders>
            <w:shd w:val="clear" w:color="auto" w:fill="A5A5A5"/>
            <w:hideMark/>
          </w:tcPr>
          <w:p w14:paraId="0B12C25C"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Max. frame rate</w:t>
            </w:r>
          </w:p>
        </w:tc>
        <w:tc>
          <w:tcPr>
            <w:tcW w:w="851" w:type="dxa"/>
            <w:tcBorders>
              <w:top w:val="single" w:sz="4" w:space="0" w:color="FFFFFF"/>
              <w:left w:val="nil"/>
              <w:right w:val="nil"/>
            </w:tcBorders>
            <w:shd w:val="clear" w:color="auto" w:fill="A5A5A5"/>
            <w:hideMark/>
          </w:tcPr>
          <w:p w14:paraId="69B6F0E7"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Chroma format</w:t>
            </w:r>
          </w:p>
        </w:tc>
        <w:tc>
          <w:tcPr>
            <w:tcW w:w="930" w:type="dxa"/>
            <w:tcBorders>
              <w:top w:val="single" w:sz="4" w:space="0" w:color="FFFFFF"/>
              <w:left w:val="nil"/>
              <w:right w:val="nil"/>
            </w:tcBorders>
            <w:shd w:val="clear" w:color="auto" w:fill="A5A5A5"/>
            <w:hideMark/>
          </w:tcPr>
          <w:p w14:paraId="2A44B193"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Chroma sub-sampling</w:t>
            </w:r>
          </w:p>
        </w:tc>
        <w:tc>
          <w:tcPr>
            <w:tcW w:w="663" w:type="dxa"/>
            <w:tcBorders>
              <w:top w:val="single" w:sz="4" w:space="0" w:color="FFFFFF"/>
              <w:left w:val="nil"/>
              <w:right w:val="nil"/>
            </w:tcBorders>
            <w:shd w:val="clear" w:color="auto" w:fill="A5A5A5"/>
            <w:hideMark/>
          </w:tcPr>
          <w:p w14:paraId="285D1E35"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Bit depth</w:t>
            </w:r>
          </w:p>
        </w:tc>
        <w:tc>
          <w:tcPr>
            <w:tcW w:w="891" w:type="dxa"/>
            <w:tcBorders>
              <w:top w:val="single" w:sz="4" w:space="0" w:color="FFFFFF"/>
              <w:left w:val="nil"/>
              <w:right w:val="nil"/>
            </w:tcBorders>
            <w:shd w:val="clear" w:color="auto" w:fill="A5A5A5"/>
            <w:hideMark/>
          </w:tcPr>
          <w:p w14:paraId="175CADE0"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Colour space format</w:t>
            </w:r>
          </w:p>
        </w:tc>
        <w:tc>
          <w:tcPr>
            <w:tcW w:w="1396" w:type="dxa"/>
            <w:tcBorders>
              <w:top w:val="single" w:sz="4" w:space="0" w:color="FFFFFF"/>
              <w:left w:val="nil"/>
              <w:right w:val="single" w:sz="4" w:space="0" w:color="FFFFFF"/>
            </w:tcBorders>
            <w:shd w:val="clear" w:color="auto" w:fill="A5A5A5"/>
            <w:hideMark/>
          </w:tcPr>
          <w:p w14:paraId="59871CF3"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Transfer</w:t>
            </w:r>
          </w:p>
          <w:p w14:paraId="2F6E876C"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Characteristics</w:t>
            </w:r>
          </w:p>
        </w:tc>
      </w:tr>
      <w:tr w:rsidR="008A6962" w:rsidRPr="001D285F" w14:paraId="39F9EBB5" w14:textId="77777777" w:rsidTr="001D285F">
        <w:tc>
          <w:tcPr>
            <w:tcW w:w="1236" w:type="dxa"/>
            <w:tcBorders>
              <w:top w:val="single" w:sz="4" w:space="0" w:color="FFFFFF"/>
              <w:left w:val="single" w:sz="4" w:space="0" w:color="FFFFFF"/>
            </w:tcBorders>
            <w:shd w:val="clear" w:color="auto" w:fill="A5A5A5"/>
            <w:hideMark/>
          </w:tcPr>
          <w:p w14:paraId="503D5E6D"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H.264/AVC 720p HD</w:t>
            </w:r>
          </w:p>
        </w:tc>
        <w:tc>
          <w:tcPr>
            <w:tcW w:w="1059" w:type="dxa"/>
            <w:shd w:val="clear" w:color="auto" w:fill="DBDBDB"/>
            <w:hideMark/>
          </w:tcPr>
          <w:p w14:paraId="5D5C4B3F" w14:textId="77777777" w:rsidR="00801A36" w:rsidRPr="001D285F" w:rsidRDefault="00801A36" w:rsidP="00882D8E">
            <w:pPr>
              <w:pStyle w:val="TAC"/>
              <w:rPr>
                <w:sz w:val="16"/>
                <w:szCs w:val="18"/>
                <w:lang w:val="en-US"/>
              </w:rPr>
            </w:pPr>
            <w:r w:rsidRPr="001D285F">
              <w:rPr>
                <w:sz w:val="16"/>
                <w:szCs w:val="18"/>
                <w:lang w:val="en-US"/>
              </w:rPr>
              <w:t>1280 × 720</w:t>
            </w:r>
          </w:p>
        </w:tc>
        <w:tc>
          <w:tcPr>
            <w:tcW w:w="772" w:type="dxa"/>
            <w:shd w:val="clear" w:color="auto" w:fill="DBDBDB"/>
            <w:hideMark/>
          </w:tcPr>
          <w:p w14:paraId="38BF8CF3"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DBDBDB"/>
            <w:hideMark/>
          </w:tcPr>
          <w:p w14:paraId="278F10AF"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DBDBDB"/>
            <w:hideMark/>
          </w:tcPr>
          <w:p w14:paraId="367FCB36" w14:textId="77777777" w:rsidR="00801A36" w:rsidRPr="001D285F" w:rsidRDefault="00801A36" w:rsidP="00882D8E">
            <w:pPr>
              <w:pStyle w:val="TAC"/>
              <w:rPr>
                <w:sz w:val="16"/>
                <w:szCs w:val="18"/>
                <w:lang w:val="en-US"/>
              </w:rPr>
            </w:pPr>
            <w:r w:rsidRPr="001D285F">
              <w:rPr>
                <w:sz w:val="16"/>
                <w:szCs w:val="18"/>
                <w:lang w:val="en-US"/>
              </w:rPr>
              <w:t>30</w:t>
            </w:r>
          </w:p>
        </w:tc>
        <w:tc>
          <w:tcPr>
            <w:tcW w:w="851" w:type="dxa"/>
            <w:shd w:val="clear" w:color="auto" w:fill="DBDBDB"/>
            <w:hideMark/>
          </w:tcPr>
          <w:p w14:paraId="5FA3B4F3"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DBDBDB"/>
            <w:hideMark/>
          </w:tcPr>
          <w:p w14:paraId="2661C26B"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DBDBDB"/>
            <w:hideMark/>
          </w:tcPr>
          <w:p w14:paraId="0F6C4B2E" w14:textId="77777777" w:rsidR="00801A36" w:rsidRPr="001D285F" w:rsidRDefault="00801A36" w:rsidP="00882D8E">
            <w:pPr>
              <w:pStyle w:val="TAC"/>
              <w:rPr>
                <w:sz w:val="16"/>
                <w:szCs w:val="18"/>
                <w:lang w:val="en-US"/>
              </w:rPr>
            </w:pPr>
            <w:r w:rsidRPr="001D285F">
              <w:rPr>
                <w:sz w:val="16"/>
                <w:szCs w:val="18"/>
                <w:lang w:val="en-US"/>
              </w:rPr>
              <w:t>8</w:t>
            </w:r>
          </w:p>
        </w:tc>
        <w:tc>
          <w:tcPr>
            <w:tcW w:w="891" w:type="dxa"/>
            <w:shd w:val="clear" w:color="auto" w:fill="DBDBDB"/>
            <w:hideMark/>
          </w:tcPr>
          <w:p w14:paraId="488CE20D" w14:textId="77777777" w:rsidR="00801A36" w:rsidRPr="001D285F" w:rsidRDefault="00801A36" w:rsidP="00882D8E">
            <w:pPr>
              <w:pStyle w:val="TAC"/>
              <w:rPr>
                <w:sz w:val="16"/>
                <w:szCs w:val="18"/>
                <w:lang w:val="en-US"/>
              </w:rPr>
            </w:pPr>
            <w:r w:rsidRPr="001D285F">
              <w:rPr>
                <w:sz w:val="16"/>
                <w:szCs w:val="18"/>
                <w:lang w:val="en-US"/>
              </w:rPr>
              <w:t>BT.709</w:t>
            </w:r>
          </w:p>
        </w:tc>
        <w:tc>
          <w:tcPr>
            <w:tcW w:w="1396" w:type="dxa"/>
            <w:shd w:val="clear" w:color="auto" w:fill="DBDBDB"/>
            <w:hideMark/>
          </w:tcPr>
          <w:p w14:paraId="5FC8EB5B" w14:textId="77777777" w:rsidR="00801A36" w:rsidRPr="001D285F" w:rsidRDefault="00801A36" w:rsidP="00882D8E">
            <w:pPr>
              <w:pStyle w:val="TAC"/>
              <w:rPr>
                <w:sz w:val="16"/>
                <w:szCs w:val="18"/>
                <w:lang w:val="en-US"/>
              </w:rPr>
            </w:pPr>
            <w:r w:rsidRPr="001D285F">
              <w:rPr>
                <w:sz w:val="16"/>
                <w:szCs w:val="18"/>
                <w:lang w:val="en-US"/>
              </w:rPr>
              <w:t>BT.709</w:t>
            </w:r>
          </w:p>
        </w:tc>
      </w:tr>
      <w:tr w:rsidR="008A6962" w:rsidRPr="001D285F" w14:paraId="2B1C5685" w14:textId="77777777" w:rsidTr="001D285F">
        <w:tc>
          <w:tcPr>
            <w:tcW w:w="1236" w:type="dxa"/>
            <w:tcBorders>
              <w:left w:val="single" w:sz="4" w:space="0" w:color="FFFFFF"/>
            </w:tcBorders>
            <w:shd w:val="clear" w:color="auto" w:fill="A5A5A5"/>
            <w:hideMark/>
          </w:tcPr>
          <w:p w14:paraId="43D45CF0"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H.265/HEVC 720p HD</w:t>
            </w:r>
          </w:p>
        </w:tc>
        <w:tc>
          <w:tcPr>
            <w:tcW w:w="1059" w:type="dxa"/>
            <w:shd w:val="clear" w:color="auto" w:fill="EDEDED"/>
            <w:hideMark/>
          </w:tcPr>
          <w:p w14:paraId="44FE4964" w14:textId="77777777" w:rsidR="00801A36" w:rsidRPr="001D285F" w:rsidRDefault="00801A36" w:rsidP="00882D8E">
            <w:pPr>
              <w:pStyle w:val="TAC"/>
              <w:rPr>
                <w:sz w:val="16"/>
                <w:szCs w:val="18"/>
                <w:lang w:val="en-US"/>
              </w:rPr>
            </w:pPr>
            <w:r w:rsidRPr="001D285F">
              <w:rPr>
                <w:sz w:val="16"/>
                <w:szCs w:val="18"/>
                <w:lang w:val="en-US"/>
              </w:rPr>
              <w:t>1280 × 720</w:t>
            </w:r>
          </w:p>
        </w:tc>
        <w:tc>
          <w:tcPr>
            <w:tcW w:w="772" w:type="dxa"/>
            <w:shd w:val="clear" w:color="auto" w:fill="EDEDED"/>
            <w:hideMark/>
          </w:tcPr>
          <w:p w14:paraId="6A5251E0"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EDEDED"/>
            <w:hideMark/>
          </w:tcPr>
          <w:p w14:paraId="731BE254"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EDEDED"/>
            <w:hideMark/>
          </w:tcPr>
          <w:p w14:paraId="0FC69632" w14:textId="77777777" w:rsidR="00801A36" w:rsidRPr="001D285F" w:rsidRDefault="00801A36" w:rsidP="00882D8E">
            <w:pPr>
              <w:pStyle w:val="TAC"/>
              <w:rPr>
                <w:sz w:val="16"/>
                <w:szCs w:val="18"/>
                <w:lang w:val="en-US"/>
              </w:rPr>
            </w:pPr>
            <w:r w:rsidRPr="001D285F">
              <w:rPr>
                <w:sz w:val="16"/>
                <w:szCs w:val="18"/>
                <w:lang w:val="en-US"/>
              </w:rPr>
              <w:t>30</w:t>
            </w:r>
          </w:p>
        </w:tc>
        <w:tc>
          <w:tcPr>
            <w:tcW w:w="851" w:type="dxa"/>
            <w:shd w:val="clear" w:color="auto" w:fill="EDEDED"/>
            <w:hideMark/>
          </w:tcPr>
          <w:p w14:paraId="507CC25F"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EDEDED"/>
            <w:hideMark/>
          </w:tcPr>
          <w:p w14:paraId="5D3997EB"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EDEDED"/>
            <w:hideMark/>
          </w:tcPr>
          <w:p w14:paraId="0585F14F" w14:textId="77777777" w:rsidR="00801A36" w:rsidRPr="001D285F" w:rsidRDefault="00801A36" w:rsidP="00882D8E">
            <w:pPr>
              <w:pStyle w:val="TAC"/>
              <w:rPr>
                <w:sz w:val="16"/>
                <w:szCs w:val="18"/>
                <w:lang w:val="en-US"/>
              </w:rPr>
            </w:pPr>
            <w:r w:rsidRPr="001D285F">
              <w:rPr>
                <w:sz w:val="16"/>
                <w:szCs w:val="18"/>
                <w:lang w:val="en-US"/>
              </w:rPr>
              <w:t>8</w:t>
            </w:r>
          </w:p>
        </w:tc>
        <w:tc>
          <w:tcPr>
            <w:tcW w:w="891" w:type="dxa"/>
            <w:shd w:val="clear" w:color="auto" w:fill="EDEDED"/>
            <w:hideMark/>
          </w:tcPr>
          <w:p w14:paraId="7E871C7E" w14:textId="77777777" w:rsidR="00801A36" w:rsidRPr="001D285F" w:rsidRDefault="00801A36" w:rsidP="00882D8E">
            <w:pPr>
              <w:pStyle w:val="TAC"/>
              <w:rPr>
                <w:sz w:val="16"/>
                <w:szCs w:val="18"/>
                <w:lang w:val="en-US"/>
              </w:rPr>
            </w:pPr>
            <w:r w:rsidRPr="001D285F">
              <w:rPr>
                <w:sz w:val="16"/>
                <w:szCs w:val="18"/>
                <w:lang w:val="en-US"/>
              </w:rPr>
              <w:t xml:space="preserve">BT.709 </w:t>
            </w:r>
          </w:p>
        </w:tc>
        <w:tc>
          <w:tcPr>
            <w:tcW w:w="1396" w:type="dxa"/>
            <w:shd w:val="clear" w:color="auto" w:fill="EDEDED"/>
            <w:hideMark/>
          </w:tcPr>
          <w:p w14:paraId="205D01D7" w14:textId="77777777" w:rsidR="00801A36" w:rsidRPr="001D285F" w:rsidRDefault="00801A36" w:rsidP="00882D8E">
            <w:pPr>
              <w:pStyle w:val="TAC"/>
              <w:rPr>
                <w:sz w:val="16"/>
                <w:szCs w:val="18"/>
                <w:lang w:val="en-US"/>
              </w:rPr>
            </w:pPr>
            <w:r w:rsidRPr="001D285F">
              <w:rPr>
                <w:sz w:val="16"/>
                <w:szCs w:val="18"/>
                <w:lang w:val="en-US"/>
              </w:rPr>
              <w:t>BT.709</w:t>
            </w:r>
          </w:p>
        </w:tc>
      </w:tr>
      <w:tr w:rsidR="008A6962" w:rsidRPr="001D285F" w14:paraId="6C870B01" w14:textId="77777777" w:rsidTr="001D285F">
        <w:tc>
          <w:tcPr>
            <w:tcW w:w="1236" w:type="dxa"/>
            <w:tcBorders>
              <w:left w:val="single" w:sz="4" w:space="0" w:color="FFFFFF"/>
            </w:tcBorders>
            <w:shd w:val="clear" w:color="auto" w:fill="A5A5A5"/>
            <w:hideMark/>
          </w:tcPr>
          <w:p w14:paraId="792FF5BE"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H.264/AVC Full HD</w:t>
            </w:r>
          </w:p>
        </w:tc>
        <w:tc>
          <w:tcPr>
            <w:tcW w:w="1059" w:type="dxa"/>
            <w:shd w:val="clear" w:color="auto" w:fill="DBDBDB"/>
            <w:hideMark/>
          </w:tcPr>
          <w:p w14:paraId="3FF37A87" w14:textId="77777777" w:rsidR="00801A36" w:rsidRPr="001D285F" w:rsidRDefault="00801A36" w:rsidP="00882D8E">
            <w:pPr>
              <w:pStyle w:val="TAC"/>
              <w:rPr>
                <w:sz w:val="16"/>
                <w:szCs w:val="18"/>
                <w:lang w:val="en-US"/>
              </w:rPr>
            </w:pPr>
            <w:r w:rsidRPr="001D285F">
              <w:rPr>
                <w:sz w:val="16"/>
                <w:szCs w:val="18"/>
                <w:lang w:val="en-US"/>
              </w:rPr>
              <w:t>1920 × 1080</w:t>
            </w:r>
          </w:p>
        </w:tc>
        <w:tc>
          <w:tcPr>
            <w:tcW w:w="772" w:type="dxa"/>
            <w:shd w:val="clear" w:color="auto" w:fill="DBDBDB"/>
            <w:hideMark/>
          </w:tcPr>
          <w:p w14:paraId="7AB0544C"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DBDBDB"/>
            <w:hideMark/>
          </w:tcPr>
          <w:p w14:paraId="599EDDD8"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DBDBDB"/>
            <w:hideMark/>
          </w:tcPr>
          <w:p w14:paraId="3EB19996" w14:textId="77777777" w:rsidR="00801A36" w:rsidRPr="001D285F" w:rsidRDefault="00801A36" w:rsidP="00882D8E">
            <w:pPr>
              <w:pStyle w:val="TAC"/>
              <w:rPr>
                <w:sz w:val="16"/>
                <w:szCs w:val="18"/>
                <w:lang w:val="en-US"/>
              </w:rPr>
            </w:pPr>
            <w:r w:rsidRPr="001D285F">
              <w:rPr>
                <w:sz w:val="16"/>
                <w:szCs w:val="18"/>
                <w:lang w:val="en-US"/>
              </w:rPr>
              <w:t>60</w:t>
            </w:r>
          </w:p>
        </w:tc>
        <w:tc>
          <w:tcPr>
            <w:tcW w:w="851" w:type="dxa"/>
            <w:shd w:val="clear" w:color="auto" w:fill="DBDBDB"/>
            <w:hideMark/>
          </w:tcPr>
          <w:p w14:paraId="3E5DDB78"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DBDBDB"/>
            <w:hideMark/>
          </w:tcPr>
          <w:p w14:paraId="31B96B7A"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DBDBDB"/>
            <w:hideMark/>
          </w:tcPr>
          <w:p w14:paraId="315CFBD7" w14:textId="77777777" w:rsidR="00801A36" w:rsidRPr="001D285F" w:rsidRDefault="00801A36" w:rsidP="00882D8E">
            <w:pPr>
              <w:pStyle w:val="TAC"/>
              <w:rPr>
                <w:sz w:val="16"/>
                <w:szCs w:val="18"/>
                <w:lang w:val="en-US"/>
              </w:rPr>
            </w:pPr>
            <w:r w:rsidRPr="001D285F">
              <w:rPr>
                <w:sz w:val="16"/>
                <w:szCs w:val="18"/>
                <w:lang w:val="en-US"/>
              </w:rPr>
              <w:t>8</w:t>
            </w:r>
          </w:p>
        </w:tc>
        <w:tc>
          <w:tcPr>
            <w:tcW w:w="891" w:type="dxa"/>
            <w:shd w:val="clear" w:color="auto" w:fill="DBDBDB"/>
            <w:hideMark/>
          </w:tcPr>
          <w:p w14:paraId="57363CBF" w14:textId="77777777" w:rsidR="00801A36" w:rsidRPr="001D285F" w:rsidRDefault="00801A36" w:rsidP="00882D8E">
            <w:pPr>
              <w:pStyle w:val="TAC"/>
              <w:rPr>
                <w:sz w:val="16"/>
                <w:szCs w:val="18"/>
                <w:lang w:val="en-US"/>
              </w:rPr>
            </w:pPr>
            <w:r w:rsidRPr="001D285F">
              <w:rPr>
                <w:sz w:val="16"/>
                <w:szCs w:val="18"/>
                <w:lang w:val="en-US"/>
              </w:rPr>
              <w:t>BT.709</w:t>
            </w:r>
          </w:p>
        </w:tc>
        <w:tc>
          <w:tcPr>
            <w:tcW w:w="1396" w:type="dxa"/>
            <w:shd w:val="clear" w:color="auto" w:fill="DBDBDB"/>
            <w:hideMark/>
          </w:tcPr>
          <w:p w14:paraId="56C55CD4" w14:textId="77777777" w:rsidR="00801A36" w:rsidRPr="001D285F" w:rsidRDefault="00801A36" w:rsidP="00882D8E">
            <w:pPr>
              <w:pStyle w:val="TAC"/>
              <w:rPr>
                <w:sz w:val="16"/>
                <w:szCs w:val="18"/>
                <w:lang w:val="en-US"/>
              </w:rPr>
            </w:pPr>
            <w:r w:rsidRPr="001D285F">
              <w:rPr>
                <w:sz w:val="16"/>
                <w:szCs w:val="18"/>
                <w:lang w:val="en-US"/>
              </w:rPr>
              <w:t>BT.709</w:t>
            </w:r>
          </w:p>
        </w:tc>
      </w:tr>
      <w:tr w:rsidR="008A6962" w:rsidRPr="001D285F" w14:paraId="79A598B3" w14:textId="77777777" w:rsidTr="001D285F">
        <w:tc>
          <w:tcPr>
            <w:tcW w:w="1236" w:type="dxa"/>
            <w:tcBorders>
              <w:left w:val="single" w:sz="4" w:space="0" w:color="FFFFFF"/>
            </w:tcBorders>
            <w:shd w:val="clear" w:color="auto" w:fill="A5A5A5"/>
          </w:tcPr>
          <w:p w14:paraId="13BE04FA"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H.265/HEVC Full HD</w:t>
            </w:r>
          </w:p>
        </w:tc>
        <w:tc>
          <w:tcPr>
            <w:tcW w:w="1059" w:type="dxa"/>
            <w:shd w:val="clear" w:color="auto" w:fill="EDEDED"/>
            <w:hideMark/>
          </w:tcPr>
          <w:p w14:paraId="7BD1959A" w14:textId="77777777" w:rsidR="00801A36" w:rsidRPr="001D285F" w:rsidRDefault="00801A36" w:rsidP="00882D8E">
            <w:pPr>
              <w:pStyle w:val="TAC"/>
              <w:rPr>
                <w:sz w:val="16"/>
                <w:szCs w:val="18"/>
                <w:lang w:val="en-US"/>
              </w:rPr>
            </w:pPr>
            <w:r w:rsidRPr="001D285F">
              <w:rPr>
                <w:sz w:val="16"/>
                <w:szCs w:val="18"/>
                <w:lang w:val="en-US"/>
              </w:rPr>
              <w:t>1920 × 1080</w:t>
            </w:r>
          </w:p>
        </w:tc>
        <w:tc>
          <w:tcPr>
            <w:tcW w:w="772" w:type="dxa"/>
            <w:shd w:val="clear" w:color="auto" w:fill="EDEDED"/>
            <w:hideMark/>
          </w:tcPr>
          <w:p w14:paraId="32652A49"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EDEDED"/>
            <w:hideMark/>
          </w:tcPr>
          <w:p w14:paraId="6E13F760"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EDEDED"/>
            <w:hideMark/>
          </w:tcPr>
          <w:p w14:paraId="0F061B4F" w14:textId="77777777" w:rsidR="00801A36" w:rsidRPr="001D285F" w:rsidRDefault="00801A36" w:rsidP="00882D8E">
            <w:pPr>
              <w:pStyle w:val="TAC"/>
              <w:rPr>
                <w:sz w:val="16"/>
                <w:szCs w:val="18"/>
                <w:lang w:val="en-US"/>
              </w:rPr>
            </w:pPr>
            <w:r w:rsidRPr="001D285F">
              <w:rPr>
                <w:sz w:val="16"/>
                <w:szCs w:val="18"/>
                <w:lang w:val="en-US"/>
              </w:rPr>
              <w:t>60</w:t>
            </w:r>
          </w:p>
        </w:tc>
        <w:tc>
          <w:tcPr>
            <w:tcW w:w="851" w:type="dxa"/>
            <w:shd w:val="clear" w:color="auto" w:fill="EDEDED"/>
            <w:hideMark/>
          </w:tcPr>
          <w:p w14:paraId="78525BDF"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EDEDED"/>
            <w:hideMark/>
          </w:tcPr>
          <w:p w14:paraId="0A9B605E"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EDEDED"/>
            <w:hideMark/>
          </w:tcPr>
          <w:p w14:paraId="05CCAE6C" w14:textId="77777777" w:rsidR="00801A36" w:rsidRPr="001D285F" w:rsidRDefault="00801A36" w:rsidP="00882D8E">
            <w:pPr>
              <w:pStyle w:val="TAC"/>
              <w:rPr>
                <w:sz w:val="16"/>
                <w:szCs w:val="18"/>
                <w:lang w:val="en-US"/>
              </w:rPr>
            </w:pPr>
            <w:r w:rsidRPr="001D285F">
              <w:rPr>
                <w:sz w:val="16"/>
                <w:szCs w:val="18"/>
                <w:lang w:val="en-US"/>
              </w:rPr>
              <w:t>8; 10</w:t>
            </w:r>
          </w:p>
        </w:tc>
        <w:tc>
          <w:tcPr>
            <w:tcW w:w="891" w:type="dxa"/>
            <w:shd w:val="clear" w:color="auto" w:fill="EDEDED"/>
            <w:hideMark/>
          </w:tcPr>
          <w:p w14:paraId="184C2886" w14:textId="77777777" w:rsidR="00801A36" w:rsidRPr="001D285F" w:rsidRDefault="00801A36" w:rsidP="00882D8E">
            <w:pPr>
              <w:pStyle w:val="TAC"/>
              <w:rPr>
                <w:sz w:val="16"/>
                <w:szCs w:val="18"/>
                <w:lang w:val="en-US"/>
              </w:rPr>
            </w:pPr>
            <w:r w:rsidRPr="001D285F">
              <w:rPr>
                <w:sz w:val="16"/>
                <w:szCs w:val="18"/>
                <w:lang w:val="en-US"/>
              </w:rPr>
              <w:t>BT.709; BT.2020</w:t>
            </w:r>
          </w:p>
        </w:tc>
        <w:tc>
          <w:tcPr>
            <w:tcW w:w="1396" w:type="dxa"/>
            <w:shd w:val="clear" w:color="auto" w:fill="EDEDED"/>
            <w:hideMark/>
          </w:tcPr>
          <w:p w14:paraId="3CBB5480" w14:textId="77777777" w:rsidR="00801A36" w:rsidRPr="001D285F" w:rsidRDefault="00801A36" w:rsidP="00882D8E">
            <w:pPr>
              <w:pStyle w:val="TAC"/>
              <w:rPr>
                <w:sz w:val="16"/>
                <w:szCs w:val="18"/>
                <w:lang w:val="en-US"/>
              </w:rPr>
            </w:pPr>
            <w:r w:rsidRPr="001D285F">
              <w:rPr>
                <w:sz w:val="16"/>
                <w:szCs w:val="18"/>
                <w:lang w:val="en-US"/>
              </w:rPr>
              <w:t xml:space="preserve">BT.709; BT.2020 </w:t>
            </w:r>
          </w:p>
        </w:tc>
      </w:tr>
      <w:tr w:rsidR="008A6962" w:rsidRPr="001D285F" w14:paraId="3D4A56E8" w14:textId="77777777" w:rsidTr="001D285F">
        <w:tc>
          <w:tcPr>
            <w:tcW w:w="1236" w:type="dxa"/>
            <w:tcBorders>
              <w:left w:val="single" w:sz="4" w:space="0" w:color="FFFFFF"/>
            </w:tcBorders>
            <w:shd w:val="clear" w:color="auto" w:fill="A5A5A5"/>
            <w:hideMark/>
          </w:tcPr>
          <w:p w14:paraId="60E001F0"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H.265/HEVC UHD</w:t>
            </w:r>
          </w:p>
        </w:tc>
        <w:tc>
          <w:tcPr>
            <w:tcW w:w="1059" w:type="dxa"/>
            <w:shd w:val="clear" w:color="auto" w:fill="DBDBDB"/>
            <w:hideMark/>
          </w:tcPr>
          <w:p w14:paraId="0CB73838" w14:textId="77777777" w:rsidR="00801A36" w:rsidRPr="001D285F" w:rsidRDefault="00801A36" w:rsidP="00882D8E">
            <w:pPr>
              <w:pStyle w:val="TAC"/>
              <w:rPr>
                <w:sz w:val="16"/>
                <w:szCs w:val="18"/>
                <w:lang w:val="en-US"/>
              </w:rPr>
            </w:pPr>
            <w:r w:rsidRPr="001D285F">
              <w:rPr>
                <w:sz w:val="16"/>
                <w:szCs w:val="18"/>
                <w:lang w:val="en-US"/>
              </w:rPr>
              <w:t>3840 × 2160</w:t>
            </w:r>
          </w:p>
        </w:tc>
        <w:tc>
          <w:tcPr>
            <w:tcW w:w="772" w:type="dxa"/>
            <w:shd w:val="clear" w:color="auto" w:fill="DBDBDB"/>
            <w:hideMark/>
          </w:tcPr>
          <w:p w14:paraId="6BF482A0"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DBDBDB"/>
            <w:hideMark/>
          </w:tcPr>
          <w:p w14:paraId="1E441C81"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DBDBDB"/>
            <w:hideMark/>
          </w:tcPr>
          <w:p w14:paraId="36063564" w14:textId="77777777" w:rsidR="00801A36" w:rsidRPr="001D285F" w:rsidRDefault="00801A36" w:rsidP="00882D8E">
            <w:pPr>
              <w:pStyle w:val="TAC"/>
              <w:rPr>
                <w:sz w:val="16"/>
                <w:szCs w:val="18"/>
                <w:lang w:val="en-US"/>
              </w:rPr>
            </w:pPr>
            <w:r w:rsidRPr="001D285F">
              <w:rPr>
                <w:sz w:val="16"/>
                <w:szCs w:val="18"/>
                <w:lang w:val="en-US"/>
              </w:rPr>
              <w:t>60</w:t>
            </w:r>
          </w:p>
        </w:tc>
        <w:tc>
          <w:tcPr>
            <w:tcW w:w="851" w:type="dxa"/>
            <w:shd w:val="clear" w:color="auto" w:fill="DBDBDB"/>
            <w:hideMark/>
          </w:tcPr>
          <w:p w14:paraId="273AFD78"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DBDBDB"/>
            <w:hideMark/>
          </w:tcPr>
          <w:p w14:paraId="1D1AAAA7"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DBDBDB"/>
            <w:hideMark/>
          </w:tcPr>
          <w:p w14:paraId="23119C24" w14:textId="77777777" w:rsidR="00801A36" w:rsidRPr="001D285F" w:rsidRDefault="00801A36" w:rsidP="00882D8E">
            <w:pPr>
              <w:pStyle w:val="TAC"/>
              <w:rPr>
                <w:sz w:val="16"/>
                <w:szCs w:val="18"/>
                <w:lang w:val="en-US"/>
              </w:rPr>
            </w:pPr>
            <w:r w:rsidRPr="001D285F">
              <w:rPr>
                <w:sz w:val="16"/>
                <w:szCs w:val="18"/>
                <w:lang w:val="en-US"/>
              </w:rPr>
              <w:t>10</w:t>
            </w:r>
          </w:p>
        </w:tc>
        <w:tc>
          <w:tcPr>
            <w:tcW w:w="891" w:type="dxa"/>
            <w:shd w:val="clear" w:color="auto" w:fill="DBDBDB"/>
            <w:hideMark/>
          </w:tcPr>
          <w:p w14:paraId="759FD1E3" w14:textId="77777777" w:rsidR="00801A36" w:rsidRPr="001D285F" w:rsidRDefault="00801A36" w:rsidP="00882D8E">
            <w:pPr>
              <w:pStyle w:val="TAC"/>
              <w:rPr>
                <w:sz w:val="16"/>
                <w:szCs w:val="18"/>
                <w:lang w:val="en-US"/>
              </w:rPr>
            </w:pPr>
            <w:r w:rsidRPr="001D285F">
              <w:rPr>
                <w:sz w:val="16"/>
                <w:szCs w:val="18"/>
                <w:lang w:val="en-US"/>
              </w:rPr>
              <w:t>BT.2020</w:t>
            </w:r>
          </w:p>
        </w:tc>
        <w:tc>
          <w:tcPr>
            <w:tcW w:w="1396" w:type="dxa"/>
            <w:shd w:val="clear" w:color="auto" w:fill="DBDBDB"/>
            <w:hideMark/>
          </w:tcPr>
          <w:p w14:paraId="0F43F63E" w14:textId="77777777" w:rsidR="00801A36" w:rsidRPr="001D285F" w:rsidRDefault="00801A36" w:rsidP="00882D8E">
            <w:pPr>
              <w:pStyle w:val="TAC"/>
              <w:rPr>
                <w:sz w:val="16"/>
                <w:szCs w:val="18"/>
                <w:lang w:val="en-US"/>
              </w:rPr>
            </w:pPr>
            <w:r w:rsidRPr="001D285F">
              <w:rPr>
                <w:sz w:val="16"/>
                <w:szCs w:val="18"/>
                <w:lang w:val="en-US"/>
              </w:rPr>
              <w:t>BT.2020</w:t>
            </w:r>
          </w:p>
        </w:tc>
      </w:tr>
      <w:tr w:rsidR="008A6962" w:rsidRPr="001D285F" w14:paraId="077385C8" w14:textId="77777777" w:rsidTr="001D285F">
        <w:tc>
          <w:tcPr>
            <w:tcW w:w="1236" w:type="dxa"/>
            <w:tcBorders>
              <w:left w:val="single" w:sz="4" w:space="0" w:color="FFFFFF"/>
            </w:tcBorders>
            <w:shd w:val="clear" w:color="auto" w:fill="A5A5A5"/>
            <w:hideMark/>
          </w:tcPr>
          <w:p w14:paraId="67F4C677"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H.265/HEVC Full HD HDR</w:t>
            </w:r>
          </w:p>
        </w:tc>
        <w:tc>
          <w:tcPr>
            <w:tcW w:w="1059" w:type="dxa"/>
            <w:shd w:val="clear" w:color="auto" w:fill="EDEDED"/>
            <w:hideMark/>
          </w:tcPr>
          <w:p w14:paraId="346EA84F" w14:textId="77777777" w:rsidR="00801A36" w:rsidRPr="001D285F" w:rsidRDefault="00801A36" w:rsidP="00882D8E">
            <w:pPr>
              <w:pStyle w:val="TAC"/>
              <w:rPr>
                <w:sz w:val="16"/>
                <w:szCs w:val="18"/>
                <w:lang w:val="en-US"/>
              </w:rPr>
            </w:pPr>
            <w:r w:rsidRPr="001D285F">
              <w:rPr>
                <w:sz w:val="16"/>
                <w:szCs w:val="18"/>
                <w:lang w:val="en-US"/>
              </w:rPr>
              <w:t>1920 x 1080</w:t>
            </w:r>
          </w:p>
        </w:tc>
        <w:tc>
          <w:tcPr>
            <w:tcW w:w="772" w:type="dxa"/>
            <w:shd w:val="clear" w:color="auto" w:fill="EDEDED"/>
            <w:hideMark/>
          </w:tcPr>
          <w:p w14:paraId="143BB9D1"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EDEDED"/>
            <w:hideMark/>
          </w:tcPr>
          <w:p w14:paraId="5254359B"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EDEDED"/>
            <w:hideMark/>
          </w:tcPr>
          <w:p w14:paraId="03995B5F" w14:textId="77777777" w:rsidR="00801A36" w:rsidRPr="001D285F" w:rsidRDefault="00801A36" w:rsidP="00882D8E">
            <w:pPr>
              <w:pStyle w:val="TAC"/>
              <w:rPr>
                <w:sz w:val="16"/>
                <w:szCs w:val="18"/>
                <w:lang w:val="en-US"/>
              </w:rPr>
            </w:pPr>
            <w:r w:rsidRPr="001D285F">
              <w:rPr>
                <w:sz w:val="16"/>
                <w:szCs w:val="18"/>
                <w:lang w:val="en-US"/>
              </w:rPr>
              <w:t>60</w:t>
            </w:r>
          </w:p>
        </w:tc>
        <w:tc>
          <w:tcPr>
            <w:tcW w:w="851" w:type="dxa"/>
            <w:shd w:val="clear" w:color="auto" w:fill="EDEDED"/>
            <w:hideMark/>
          </w:tcPr>
          <w:p w14:paraId="2D52F9BE"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EDEDED"/>
            <w:hideMark/>
          </w:tcPr>
          <w:p w14:paraId="6343CAA2"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EDEDED"/>
            <w:hideMark/>
          </w:tcPr>
          <w:p w14:paraId="3AC1962C" w14:textId="77777777" w:rsidR="00801A36" w:rsidRPr="001D285F" w:rsidRDefault="00801A36" w:rsidP="00882D8E">
            <w:pPr>
              <w:pStyle w:val="TAC"/>
              <w:rPr>
                <w:sz w:val="16"/>
                <w:szCs w:val="18"/>
                <w:lang w:val="en-US"/>
              </w:rPr>
            </w:pPr>
            <w:r w:rsidRPr="001D285F">
              <w:rPr>
                <w:sz w:val="16"/>
                <w:szCs w:val="18"/>
                <w:lang w:val="en-US"/>
              </w:rPr>
              <w:t>10</w:t>
            </w:r>
          </w:p>
        </w:tc>
        <w:tc>
          <w:tcPr>
            <w:tcW w:w="891" w:type="dxa"/>
            <w:shd w:val="clear" w:color="auto" w:fill="EDEDED"/>
            <w:hideMark/>
          </w:tcPr>
          <w:p w14:paraId="2FAAF059" w14:textId="77777777" w:rsidR="00801A36" w:rsidRPr="001D285F" w:rsidRDefault="00801A36" w:rsidP="00882D8E">
            <w:pPr>
              <w:pStyle w:val="TAC"/>
              <w:rPr>
                <w:sz w:val="16"/>
                <w:szCs w:val="18"/>
                <w:lang w:val="en-US"/>
              </w:rPr>
            </w:pPr>
            <w:r w:rsidRPr="001D285F">
              <w:rPr>
                <w:sz w:val="16"/>
                <w:szCs w:val="18"/>
                <w:lang w:val="en-US"/>
              </w:rPr>
              <w:t xml:space="preserve">BT.2020 </w:t>
            </w:r>
          </w:p>
        </w:tc>
        <w:tc>
          <w:tcPr>
            <w:tcW w:w="1396" w:type="dxa"/>
            <w:shd w:val="clear" w:color="auto" w:fill="EDEDED"/>
            <w:hideMark/>
          </w:tcPr>
          <w:p w14:paraId="4BD3626B" w14:textId="77777777" w:rsidR="00801A36" w:rsidRPr="001D285F" w:rsidRDefault="00801A36" w:rsidP="00882D8E">
            <w:pPr>
              <w:pStyle w:val="TAC"/>
              <w:rPr>
                <w:sz w:val="16"/>
                <w:szCs w:val="18"/>
                <w:lang w:val="en-US"/>
              </w:rPr>
            </w:pPr>
            <w:r w:rsidRPr="001D285F">
              <w:rPr>
                <w:sz w:val="16"/>
                <w:szCs w:val="18"/>
                <w:lang w:val="en-US"/>
              </w:rPr>
              <w:t>BT.2100 PQ</w:t>
            </w:r>
          </w:p>
        </w:tc>
      </w:tr>
      <w:tr w:rsidR="008A6962" w:rsidRPr="001D285F" w14:paraId="3DA176A4" w14:textId="77777777" w:rsidTr="001D285F">
        <w:tc>
          <w:tcPr>
            <w:tcW w:w="1236" w:type="dxa"/>
            <w:tcBorders>
              <w:left w:val="single" w:sz="4" w:space="0" w:color="FFFFFF"/>
            </w:tcBorders>
            <w:shd w:val="clear" w:color="auto" w:fill="A5A5A5"/>
            <w:hideMark/>
          </w:tcPr>
          <w:p w14:paraId="75DFF423"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H.265/HEVC UHD HDR</w:t>
            </w:r>
          </w:p>
        </w:tc>
        <w:tc>
          <w:tcPr>
            <w:tcW w:w="1059" w:type="dxa"/>
            <w:shd w:val="clear" w:color="auto" w:fill="DBDBDB"/>
            <w:hideMark/>
          </w:tcPr>
          <w:p w14:paraId="2BA5E28B" w14:textId="77777777" w:rsidR="00801A36" w:rsidRPr="001D285F" w:rsidRDefault="00801A36" w:rsidP="00882D8E">
            <w:pPr>
              <w:pStyle w:val="TAC"/>
              <w:rPr>
                <w:sz w:val="16"/>
                <w:szCs w:val="18"/>
                <w:lang w:val="en-US"/>
              </w:rPr>
            </w:pPr>
            <w:r w:rsidRPr="001D285F">
              <w:rPr>
                <w:sz w:val="16"/>
                <w:szCs w:val="18"/>
                <w:lang w:val="en-US"/>
              </w:rPr>
              <w:t>3840 x 2160</w:t>
            </w:r>
          </w:p>
        </w:tc>
        <w:tc>
          <w:tcPr>
            <w:tcW w:w="772" w:type="dxa"/>
            <w:shd w:val="clear" w:color="auto" w:fill="DBDBDB"/>
            <w:hideMark/>
          </w:tcPr>
          <w:p w14:paraId="15F0C3D8"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DBDBDB"/>
            <w:hideMark/>
          </w:tcPr>
          <w:p w14:paraId="5095E4AC"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DBDBDB"/>
            <w:hideMark/>
          </w:tcPr>
          <w:p w14:paraId="217284F6" w14:textId="77777777" w:rsidR="00801A36" w:rsidRPr="001D285F" w:rsidRDefault="00801A36" w:rsidP="00882D8E">
            <w:pPr>
              <w:pStyle w:val="TAC"/>
              <w:rPr>
                <w:sz w:val="16"/>
                <w:szCs w:val="18"/>
                <w:lang w:val="en-US"/>
              </w:rPr>
            </w:pPr>
            <w:r w:rsidRPr="001D285F">
              <w:rPr>
                <w:sz w:val="16"/>
                <w:szCs w:val="18"/>
                <w:lang w:val="en-US"/>
              </w:rPr>
              <w:t>60</w:t>
            </w:r>
          </w:p>
        </w:tc>
        <w:tc>
          <w:tcPr>
            <w:tcW w:w="851" w:type="dxa"/>
            <w:shd w:val="clear" w:color="auto" w:fill="DBDBDB"/>
            <w:hideMark/>
          </w:tcPr>
          <w:p w14:paraId="4163891D"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DBDBDB"/>
            <w:hideMark/>
          </w:tcPr>
          <w:p w14:paraId="228FFCC5"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DBDBDB"/>
            <w:hideMark/>
          </w:tcPr>
          <w:p w14:paraId="08E0E63D" w14:textId="77777777" w:rsidR="00801A36" w:rsidRPr="001D285F" w:rsidRDefault="00801A36" w:rsidP="00882D8E">
            <w:pPr>
              <w:pStyle w:val="TAC"/>
              <w:rPr>
                <w:sz w:val="16"/>
                <w:szCs w:val="18"/>
                <w:lang w:val="en-US"/>
              </w:rPr>
            </w:pPr>
            <w:r w:rsidRPr="001D285F">
              <w:rPr>
                <w:sz w:val="16"/>
                <w:szCs w:val="18"/>
                <w:lang w:val="en-US"/>
              </w:rPr>
              <w:t>10</w:t>
            </w:r>
          </w:p>
        </w:tc>
        <w:tc>
          <w:tcPr>
            <w:tcW w:w="891" w:type="dxa"/>
            <w:shd w:val="clear" w:color="auto" w:fill="DBDBDB"/>
            <w:hideMark/>
          </w:tcPr>
          <w:p w14:paraId="36ED6F61" w14:textId="77777777" w:rsidR="00801A36" w:rsidRPr="001D285F" w:rsidRDefault="00801A36" w:rsidP="00882D8E">
            <w:pPr>
              <w:pStyle w:val="TAC"/>
              <w:rPr>
                <w:sz w:val="16"/>
                <w:szCs w:val="18"/>
                <w:lang w:val="en-US"/>
              </w:rPr>
            </w:pPr>
            <w:r w:rsidRPr="001D285F">
              <w:rPr>
                <w:sz w:val="16"/>
                <w:szCs w:val="18"/>
                <w:lang w:val="en-US"/>
              </w:rPr>
              <w:t xml:space="preserve">BT.2020 </w:t>
            </w:r>
          </w:p>
        </w:tc>
        <w:tc>
          <w:tcPr>
            <w:tcW w:w="1396" w:type="dxa"/>
            <w:shd w:val="clear" w:color="auto" w:fill="DBDBDB"/>
            <w:hideMark/>
          </w:tcPr>
          <w:p w14:paraId="4DD69F13" w14:textId="77777777" w:rsidR="00801A36" w:rsidRPr="001D285F" w:rsidRDefault="00801A36" w:rsidP="00882D8E">
            <w:pPr>
              <w:pStyle w:val="TAC"/>
              <w:rPr>
                <w:sz w:val="16"/>
                <w:szCs w:val="18"/>
                <w:lang w:val="en-US"/>
              </w:rPr>
            </w:pPr>
            <w:r w:rsidRPr="001D285F">
              <w:rPr>
                <w:sz w:val="16"/>
                <w:szCs w:val="18"/>
                <w:lang w:val="en-US"/>
              </w:rPr>
              <w:t>BT.2100 PQ</w:t>
            </w:r>
          </w:p>
        </w:tc>
      </w:tr>
      <w:tr w:rsidR="008A6962" w:rsidRPr="001D285F" w14:paraId="510DC791" w14:textId="77777777" w:rsidTr="001D285F">
        <w:tc>
          <w:tcPr>
            <w:tcW w:w="1236" w:type="dxa"/>
            <w:tcBorders>
              <w:left w:val="single" w:sz="4" w:space="0" w:color="FFFFFF"/>
            </w:tcBorders>
            <w:shd w:val="clear" w:color="auto" w:fill="A5A5A5"/>
            <w:hideMark/>
          </w:tcPr>
          <w:p w14:paraId="76514A24"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H.265/HEVC Full HD HDR HLG</w:t>
            </w:r>
          </w:p>
        </w:tc>
        <w:tc>
          <w:tcPr>
            <w:tcW w:w="1059" w:type="dxa"/>
            <w:shd w:val="clear" w:color="auto" w:fill="EDEDED"/>
            <w:hideMark/>
          </w:tcPr>
          <w:p w14:paraId="27963BBE" w14:textId="77777777" w:rsidR="00801A36" w:rsidRPr="001D285F" w:rsidRDefault="00801A36" w:rsidP="00882D8E">
            <w:pPr>
              <w:pStyle w:val="TAC"/>
              <w:rPr>
                <w:sz w:val="16"/>
                <w:szCs w:val="18"/>
                <w:lang w:val="en-US"/>
              </w:rPr>
            </w:pPr>
            <w:r w:rsidRPr="001D285F">
              <w:rPr>
                <w:sz w:val="16"/>
                <w:szCs w:val="18"/>
                <w:lang w:val="en-US"/>
              </w:rPr>
              <w:t>1920 x 1080</w:t>
            </w:r>
          </w:p>
        </w:tc>
        <w:tc>
          <w:tcPr>
            <w:tcW w:w="772" w:type="dxa"/>
            <w:shd w:val="clear" w:color="auto" w:fill="EDEDED"/>
            <w:hideMark/>
          </w:tcPr>
          <w:p w14:paraId="497EBAD2"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EDEDED"/>
            <w:hideMark/>
          </w:tcPr>
          <w:p w14:paraId="1DD1D91E"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EDEDED"/>
            <w:hideMark/>
          </w:tcPr>
          <w:p w14:paraId="16830AAD" w14:textId="77777777" w:rsidR="00801A36" w:rsidRPr="001D285F" w:rsidRDefault="00801A36" w:rsidP="00882D8E">
            <w:pPr>
              <w:pStyle w:val="TAC"/>
              <w:rPr>
                <w:sz w:val="16"/>
                <w:szCs w:val="18"/>
                <w:lang w:val="en-US"/>
              </w:rPr>
            </w:pPr>
            <w:r w:rsidRPr="001D285F">
              <w:rPr>
                <w:sz w:val="16"/>
                <w:szCs w:val="18"/>
                <w:lang w:val="en-US"/>
              </w:rPr>
              <w:t>60</w:t>
            </w:r>
          </w:p>
        </w:tc>
        <w:tc>
          <w:tcPr>
            <w:tcW w:w="851" w:type="dxa"/>
            <w:shd w:val="clear" w:color="auto" w:fill="EDEDED"/>
            <w:hideMark/>
          </w:tcPr>
          <w:p w14:paraId="3C3D39DB"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EDEDED"/>
            <w:hideMark/>
          </w:tcPr>
          <w:p w14:paraId="13E16A71"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EDEDED"/>
            <w:hideMark/>
          </w:tcPr>
          <w:p w14:paraId="49BD2966" w14:textId="77777777" w:rsidR="00801A36" w:rsidRPr="001D285F" w:rsidRDefault="00801A36" w:rsidP="00882D8E">
            <w:pPr>
              <w:pStyle w:val="TAC"/>
              <w:rPr>
                <w:sz w:val="16"/>
                <w:szCs w:val="18"/>
                <w:lang w:val="en-US"/>
              </w:rPr>
            </w:pPr>
            <w:r w:rsidRPr="001D285F">
              <w:rPr>
                <w:sz w:val="16"/>
                <w:szCs w:val="18"/>
                <w:lang w:val="en-US"/>
              </w:rPr>
              <w:t>10</w:t>
            </w:r>
          </w:p>
        </w:tc>
        <w:tc>
          <w:tcPr>
            <w:tcW w:w="891" w:type="dxa"/>
            <w:shd w:val="clear" w:color="auto" w:fill="EDEDED"/>
            <w:hideMark/>
          </w:tcPr>
          <w:p w14:paraId="78E9F84E" w14:textId="77777777" w:rsidR="00801A36" w:rsidRPr="001D285F" w:rsidRDefault="00801A36" w:rsidP="00882D8E">
            <w:pPr>
              <w:pStyle w:val="TAC"/>
              <w:rPr>
                <w:sz w:val="16"/>
                <w:szCs w:val="18"/>
                <w:lang w:val="en-US"/>
              </w:rPr>
            </w:pPr>
            <w:r w:rsidRPr="001D285F">
              <w:rPr>
                <w:sz w:val="16"/>
                <w:szCs w:val="18"/>
                <w:lang w:val="en-US"/>
              </w:rPr>
              <w:t>BT.2020</w:t>
            </w:r>
          </w:p>
        </w:tc>
        <w:tc>
          <w:tcPr>
            <w:tcW w:w="1396" w:type="dxa"/>
            <w:shd w:val="clear" w:color="auto" w:fill="EDEDED"/>
            <w:hideMark/>
          </w:tcPr>
          <w:p w14:paraId="42E7C8C3" w14:textId="77777777" w:rsidR="00801A36" w:rsidRPr="001D285F" w:rsidRDefault="00801A36" w:rsidP="00882D8E">
            <w:pPr>
              <w:pStyle w:val="TAC"/>
              <w:rPr>
                <w:sz w:val="16"/>
                <w:szCs w:val="18"/>
                <w:lang w:val="en-US"/>
              </w:rPr>
            </w:pPr>
            <w:r w:rsidRPr="001D285F">
              <w:rPr>
                <w:sz w:val="16"/>
                <w:szCs w:val="18"/>
                <w:lang w:val="en-US"/>
              </w:rPr>
              <w:t>BT.2100 HLG</w:t>
            </w:r>
          </w:p>
        </w:tc>
      </w:tr>
      <w:tr w:rsidR="008A6962" w:rsidRPr="001D285F" w14:paraId="65807B11" w14:textId="77777777" w:rsidTr="001D285F">
        <w:tc>
          <w:tcPr>
            <w:tcW w:w="1236" w:type="dxa"/>
            <w:tcBorders>
              <w:left w:val="single" w:sz="4" w:space="0" w:color="FFFFFF"/>
              <w:bottom w:val="single" w:sz="4" w:space="0" w:color="FFFFFF"/>
            </w:tcBorders>
            <w:shd w:val="clear" w:color="auto" w:fill="A5A5A5"/>
            <w:hideMark/>
          </w:tcPr>
          <w:p w14:paraId="18ADE0A4"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H.265/HEVC UHD HDR HLG</w:t>
            </w:r>
          </w:p>
        </w:tc>
        <w:tc>
          <w:tcPr>
            <w:tcW w:w="1059" w:type="dxa"/>
            <w:shd w:val="clear" w:color="auto" w:fill="DBDBDB"/>
            <w:hideMark/>
          </w:tcPr>
          <w:p w14:paraId="618FBAAF" w14:textId="77777777" w:rsidR="00801A36" w:rsidRPr="001D285F" w:rsidRDefault="00801A36" w:rsidP="00882D8E">
            <w:pPr>
              <w:pStyle w:val="TAC"/>
              <w:rPr>
                <w:sz w:val="16"/>
                <w:szCs w:val="18"/>
                <w:lang w:val="en-US"/>
              </w:rPr>
            </w:pPr>
            <w:r w:rsidRPr="001D285F">
              <w:rPr>
                <w:sz w:val="16"/>
                <w:szCs w:val="18"/>
                <w:lang w:val="en-US"/>
              </w:rPr>
              <w:t>3840 x 2160</w:t>
            </w:r>
          </w:p>
        </w:tc>
        <w:tc>
          <w:tcPr>
            <w:tcW w:w="772" w:type="dxa"/>
            <w:shd w:val="clear" w:color="auto" w:fill="DBDBDB"/>
            <w:hideMark/>
          </w:tcPr>
          <w:p w14:paraId="61F9B3DF"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DBDBDB"/>
            <w:hideMark/>
          </w:tcPr>
          <w:p w14:paraId="43766C38"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DBDBDB"/>
            <w:hideMark/>
          </w:tcPr>
          <w:p w14:paraId="31228400" w14:textId="77777777" w:rsidR="00801A36" w:rsidRPr="001D285F" w:rsidRDefault="00801A36" w:rsidP="00882D8E">
            <w:pPr>
              <w:pStyle w:val="TAC"/>
              <w:rPr>
                <w:sz w:val="16"/>
                <w:szCs w:val="18"/>
                <w:lang w:val="en-US"/>
              </w:rPr>
            </w:pPr>
            <w:r w:rsidRPr="001D285F">
              <w:rPr>
                <w:sz w:val="16"/>
                <w:szCs w:val="18"/>
                <w:lang w:val="en-US"/>
              </w:rPr>
              <w:t>60</w:t>
            </w:r>
          </w:p>
        </w:tc>
        <w:tc>
          <w:tcPr>
            <w:tcW w:w="851" w:type="dxa"/>
            <w:shd w:val="clear" w:color="auto" w:fill="DBDBDB"/>
            <w:hideMark/>
          </w:tcPr>
          <w:p w14:paraId="142EBDCF"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DBDBDB"/>
            <w:hideMark/>
          </w:tcPr>
          <w:p w14:paraId="60345E74"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DBDBDB"/>
            <w:hideMark/>
          </w:tcPr>
          <w:p w14:paraId="54186114" w14:textId="77777777" w:rsidR="00801A36" w:rsidRPr="001D285F" w:rsidRDefault="00801A36" w:rsidP="00882D8E">
            <w:pPr>
              <w:pStyle w:val="TAC"/>
              <w:rPr>
                <w:sz w:val="16"/>
                <w:szCs w:val="18"/>
                <w:lang w:val="en-US"/>
              </w:rPr>
            </w:pPr>
            <w:r w:rsidRPr="001D285F">
              <w:rPr>
                <w:sz w:val="16"/>
                <w:szCs w:val="18"/>
                <w:lang w:val="en-US"/>
              </w:rPr>
              <w:t>10</w:t>
            </w:r>
          </w:p>
        </w:tc>
        <w:tc>
          <w:tcPr>
            <w:tcW w:w="891" w:type="dxa"/>
            <w:shd w:val="clear" w:color="auto" w:fill="DBDBDB"/>
            <w:hideMark/>
          </w:tcPr>
          <w:p w14:paraId="46512D68" w14:textId="77777777" w:rsidR="00801A36" w:rsidRPr="001D285F" w:rsidRDefault="00801A36" w:rsidP="00882D8E">
            <w:pPr>
              <w:pStyle w:val="TAC"/>
              <w:rPr>
                <w:sz w:val="16"/>
                <w:szCs w:val="18"/>
                <w:lang w:val="en-US"/>
              </w:rPr>
            </w:pPr>
            <w:r w:rsidRPr="001D285F">
              <w:rPr>
                <w:sz w:val="16"/>
                <w:szCs w:val="18"/>
                <w:lang w:val="en-US"/>
              </w:rPr>
              <w:t xml:space="preserve">BT.2020 </w:t>
            </w:r>
          </w:p>
        </w:tc>
        <w:tc>
          <w:tcPr>
            <w:tcW w:w="1396" w:type="dxa"/>
            <w:shd w:val="clear" w:color="auto" w:fill="DBDBDB"/>
            <w:hideMark/>
          </w:tcPr>
          <w:p w14:paraId="3347D343" w14:textId="77777777" w:rsidR="00801A36" w:rsidRPr="001D285F" w:rsidRDefault="00801A36" w:rsidP="00882D8E">
            <w:pPr>
              <w:pStyle w:val="TAC"/>
              <w:rPr>
                <w:sz w:val="16"/>
                <w:szCs w:val="18"/>
                <w:lang w:val="en-US"/>
              </w:rPr>
            </w:pPr>
            <w:r w:rsidRPr="001D285F">
              <w:rPr>
                <w:sz w:val="16"/>
                <w:szCs w:val="18"/>
                <w:lang w:val="en-US"/>
              </w:rPr>
              <w:t>BT.2100 HLG</w:t>
            </w:r>
          </w:p>
        </w:tc>
      </w:tr>
    </w:tbl>
    <w:p w14:paraId="6BEED0C6" w14:textId="77777777" w:rsidR="00C4060D" w:rsidRDefault="00C4060D" w:rsidP="00C4060D"/>
    <w:p w14:paraId="20F88889" w14:textId="3ACFA623" w:rsidR="00D6108B" w:rsidRDefault="00D6108B" w:rsidP="00D6108B">
      <w:r>
        <w:t xml:space="preserve">Each one of the Operation Points is associated with a video coding specification and a particular Profile, Level, and Tier (for HEVC). The combination of a specific profile, level, and tier indicate the maximum decoding capabilities, such as chroma format, resolution, frame rate, and bit </w:t>
      </w:r>
      <w:r w:rsidR="00907AE7">
        <w:t>depth, that</w:t>
      </w:r>
      <w:r>
        <w:t xml:space="preserve"> can be supported by a decoder conforming to such combination of parameters. An operation point is also associated with additional bitstream constraints defined in TS 26.116 [3], clause 4. Table 4.2-2 summarizes the video coding specification profile, tier, and level associated with each operation point.</w:t>
      </w:r>
    </w:p>
    <w:p w14:paraId="05AA7382" w14:textId="287EBBD4" w:rsidR="006A2243" w:rsidRDefault="006A2243" w:rsidP="00C4060D"/>
    <w:p w14:paraId="771DFACB" w14:textId="77777777" w:rsidR="006A2243" w:rsidRPr="00C4060D" w:rsidRDefault="006A2243" w:rsidP="00C4060D">
      <w:pPr>
        <w:pStyle w:val="TH"/>
      </w:pPr>
      <w:r w:rsidRPr="00C4060D">
        <w:lastRenderedPageBreak/>
        <w:t xml:space="preserve"> Table 4.2-2: Operation point video codec Profile/Tier/Level </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757"/>
        <w:gridCol w:w="1247"/>
        <w:gridCol w:w="857"/>
        <w:gridCol w:w="607"/>
        <w:gridCol w:w="647"/>
      </w:tblGrid>
      <w:tr w:rsidR="008A6962" w:rsidRPr="00C4060D" w14:paraId="7AAB0010" w14:textId="77777777" w:rsidTr="000B05DF">
        <w:trPr>
          <w:jc w:val="center"/>
        </w:trPr>
        <w:tc>
          <w:tcPr>
            <w:tcW w:w="0" w:type="auto"/>
            <w:tcBorders>
              <w:top w:val="single" w:sz="4" w:space="0" w:color="FFFFFF"/>
              <w:left w:val="single" w:sz="4" w:space="0" w:color="FFFFFF"/>
              <w:right w:val="nil"/>
            </w:tcBorders>
            <w:shd w:val="clear" w:color="auto" w:fill="A5A5A5"/>
            <w:hideMark/>
          </w:tcPr>
          <w:p w14:paraId="542B4344" w14:textId="77777777" w:rsidR="006A2243" w:rsidRPr="00882D8E" w:rsidRDefault="006A2243" w:rsidP="00882D8E">
            <w:pPr>
              <w:pStyle w:val="TAH"/>
              <w:rPr>
                <w:b w:val="0"/>
                <w:color w:val="FFFFFF"/>
                <w:lang w:val="en-US"/>
              </w:rPr>
            </w:pPr>
            <w:r w:rsidRPr="00882D8E">
              <w:rPr>
                <w:b w:val="0"/>
                <w:color w:val="FFFFFF"/>
                <w:lang w:val="en-US"/>
              </w:rPr>
              <w:t>Operation Point name</w:t>
            </w:r>
          </w:p>
        </w:tc>
        <w:tc>
          <w:tcPr>
            <w:tcW w:w="0" w:type="auto"/>
            <w:tcBorders>
              <w:top w:val="single" w:sz="4" w:space="0" w:color="FFFFFF"/>
              <w:left w:val="nil"/>
              <w:right w:val="nil"/>
            </w:tcBorders>
            <w:shd w:val="clear" w:color="auto" w:fill="A5A5A5"/>
            <w:hideMark/>
          </w:tcPr>
          <w:p w14:paraId="1AC07BEB" w14:textId="77777777" w:rsidR="006A2243" w:rsidRPr="00882D8E" w:rsidRDefault="006A2243" w:rsidP="00882D8E">
            <w:pPr>
              <w:pStyle w:val="TAH"/>
              <w:rPr>
                <w:b w:val="0"/>
                <w:color w:val="FFFFFF"/>
                <w:lang w:val="en-US"/>
              </w:rPr>
            </w:pPr>
            <w:r w:rsidRPr="00882D8E">
              <w:rPr>
                <w:b w:val="0"/>
                <w:color w:val="FFFFFF"/>
                <w:lang w:val="en-US"/>
              </w:rPr>
              <w:t>Video Codec</w:t>
            </w:r>
          </w:p>
        </w:tc>
        <w:tc>
          <w:tcPr>
            <w:tcW w:w="0" w:type="auto"/>
            <w:tcBorders>
              <w:top w:val="single" w:sz="4" w:space="0" w:color="FFFFFF"/>
              <w:left w:val="nil"/>
              <w:right w:val="nil"/>
            </w:tcBorders>
            <w:shd w:val="clear" w:color="auto" w:fill="A5A5A5"/>
            <w:hideMark/>
          </w:tcPr>
          <w:p w14:paraId="655EB5A5" w14:textId="77777777" w:rsidR="006A2243" w:rsidRPr="00882D8E" w:rsidRDefault="006A2243" w:rsidP="00882D8E">
            <w:pPr>
              <w:pStyle w:val="TAH"/>
              <w:rPr>
                <w:b w:val="0"/>
                <w:color w:val="FFFFFF"/>
                <w:lang w:val="en-US"/>
              </w:rPr>
            </w:pPr>
            <w:r w:rsidRPr="00882D8E">
              <w:rPr>
                <w:b w:val="0"/>
                <w:color w:val="FFFFFF"/>
                <w:lang w:val="en-US"/>
              </w:rPr>
              <w:t>Profile</w:t>
            </w:r>
          </w:p>
        </w:tc>
        <w:tc>
          <w:tcPr>
            <w:tcW w:w="0" w:type="auto"/>
            <w:tcBorders>
              <w:top w:val="single" w:sz="4" w:space="0" w:color="FFFFFF"/>
              <w:left w:val="nil"/>
              <w:right w:val="nil"/>
            </w:tcBorders>
            <w:shd w:val="clear" w:color="auto" w:fill="A5A5A5"/>
            <w:hideMark/>
          </w:tcPr>
          <w:p w14:paraId="7D6B5B85" w14:textId="77777777" w:rsidR="006A2243" w:rsidRPr="00882D8E" w:rsidRDefault="006A2243" w:rsidP="00882D8E">
            <w:pPr>
              <w:pStyle w:val="TAH"/>
              <w:rPr>
                <w:b w:val="0"/>
                <w:color w:val="FFFFFF"/>
                <w:lang w:val="en-US"/>
              </w:rPr>
            </w:pPr>
            <w:r w:rsidRPr="00882D8E">
              <w:rPr>
                <w:b w:val="0"/>
                <w:color w:val="FFFFFF"/>
                <w:lang w:val="en-US"/>
              </w:rPr>
              <w:t>Tier</w:t>
            </w:r>
          </w:p>
        </w:tc>
        <w:tc>
          <w:tcPr>
            <w:tcW w:w="0" w:type="auto"/>
            <w:tcBorders>
              <w:top w:val="single" w:sz="4" w:space="0" w:color="FFFFFF"/>
              <w:left w:val="nil"/>
              <w:right w:val="single" w:sz="4" w:space="0" w:color="FFFFFF"/>
            </w:tcBorders>
            <w:shd w:val="clear" w:color="auto" w:fill="A5A5A5"/>
            <w:hideMark/>
          </w:tcPr>
          <w:p w14:paraId="1AA302B1" w14:textId="77777777" w:rsidR="006A2243" w:rsidRPr="00882D8E" w:rsidRDefault="006A2243" w:rsidP="00882D8E">
            <w:pPr>
              <w:pStyle w:val="TAH"/>
              <w:rPr>
                <w:b w:val="0"/>
                <w:color w:val="FFFFFF"/>
                <w:lang w:val="en-US"/>
              </w:rPr>
            </w:pPr>
            <w:r w:rsidRPr="00882D8E">
              <w:rPr>
                <w:b w:val="0"/>
                <w:color w:val="FFFFFF"/>
                <w:lang w:val="en-US"/>
              </w:rPr>
              <w:t>Level</w:t>
            </w:r>
          </w:p>
        </w:tc>
      </w:tr>
      <w:tr w:rsidR="008A6962" w:rsidRPr="00900FA8" w14:paraId="2D864EC0" w14:textId="77777777" w:rsidTr="000B05DF">
        <w:trPr>
          <w:jc w:val="center"/>
        </w:trPr>
        <w:tc>
          <w:tcPr>
            <w:tcW w:w="0" w:type="auto"/>
            <w:tcBorders>
              <w:top w:val="single" w:sz="4" w:space="0" w:color="FFFFFF"/>
              <w:left w:val="single" w:sz="4" w:space="0" w:color="FFFFFF"/>
            </w:tcBorders>
            <w:shd w:val="clear" w:color="auto" w:fill="A5A5A5"/>
            <w:hideMark/>
          </w:tcPr>
          <w:p w14:paraId="0D2E55C2" w14:textId="77777777" w:rsidR="006A2243" w:rsidRPr="00882D8E" w:rsidRDefault="006A2243" w:rsidP="00882D8E">
            <w:pPr>
              <w:pStyle w:val="TAH"/>
              <w:rPr>
                <w:color w:val="FFFFFF"/>
                <w:lang w:val="en-US"/>
              </w:rPr>
            </w:pPr>
            <w:r w:rsidRPr="00882D8E">
              <w:rPr>
                <w:b w:val="0"/>
                <w:color w:val="FFFFFF"/>
                <w:lang w:val="en-US"/>
              </w:rPr>
              <w:t>H.264/AVC 720p HD</w:t>
            </w:r>
          </w:p>
        </w:tc>
        <w:tc>
          <w:tcPr>
            <w:tcW w:w="0" w:type="auto"/>
            <w:shd w:val="clear" w:color="auto" w:fill="DBDBDB"/>
            <w:hideMark/>
          </w:tcPr>
          <w:p w14:paraId="459CB557" w14:textId="77777777" w:rsidR="006A2243" w:rsidRPr="00882D8E" w:rsidRDefault="006A2243" w:rsidP="00882D8E">
            <w:pPr>
              <w:pStyle w:val="TAC"/>
              <w:rPr>
                <w:lang w:val="en-US"/>
              </w:rPr>
            </w:pPr>
            <w:r w:rsidRPr="00882D8E">
              <w:rPr>
                <w:lang w:val="en-US"/>
              </w:rPr>
              <w:t>AVC</w:t>
            </w:r>
          </w:p>
        </w:tc>
        <w:tc>
          <w:tcPr>
            <w:tcW w:w="0" w:type="auto"/>
            <w:shd w:val="clear" w:color="auto" w:fill="DBDBDB"/>
            <w:hideMark/>
          </w:tcPr>
          <w:p w14:paraId="27E5977C" w14:textId="77777777" w:rsidR="006A2243" w:rsidRPr="00882D8E" w:rsidRDefault="006A2243" w:rsidP="00882D8E">
            <w:pPr>
              <w:pStyle w:val="TAC"/>
              <w:rPr>
                <w:lang w:val="en-US"/>
              </w:rPr>
            </w:pPr>
            <w:r w:rsidRPr="00882D8E">
              <w:rPr>
                <w:lang w:val="en-US"/>
              </w:rPr>
              <w:t>High</w:t>
            </w:r>
          </w:p>
        </w:tc>
        <w:tc>
          <w:tcPr>
            <w:tcW w:w="0" w:type="auto"/>
            <w:shd w:val="clear" w:color="auto" w:fill="DBDBDB"/>
            <w:hideMark/>
          </w:tcPr>
          <w:p w14:paraId="2DF13176" w14:textId="77777777" w:rsidR="006A2243" w:rsidRPr="00882D8E" w:rsidRDefault="006A2243" w:rsidP="00882D8E">
            <w:pPr>
              <w:pStyle w:val="TAC"/>
              <w:rPr>
                <w:lang w:val="en-US"/>
              </w:rPr>
            </w:pPr>
            <w:r w:rsidRPr="00882D8E">
              <w:rPr>
                <w:lang w:val="en-US"/>
              </w:rPr>
              <w:t>-</w:t>
            </w:r>
          </w:p>
        </w:tc>
        <w:tc>
          <w:tcPr>
            <w:tcW w:w="0" w:type="auto"/>
            <w:shd w:val="clear" w:color="auto" w:fill="DBDBDB"/>
            <w:hideMark/>
          </w:tcPr>
          <w:p w14:paraId="1903454D" w14:textId="77777777" w:rsidR="006A2243" w:rsidRPr="00882D8E" w:rsidRDefault="006A2243" w:rsidP="00882D8E">
            <w:pPr>
              <w:pStyle w:val="TAC"/>
              <w:rPr>
                <w:lang w:val="en-US"/>
              </w:rPr>
            </w:pPr>
            <w:r w:rsidRPr="00882D8E">
              <w:rPr>
                <w:lang w:val="en-US"/>
              </w:rPr>
              <w:t>3.1</w:t>
            </w:r>
          </w:p>
        </w:tc>
      </w:tr>
      <w:tr w:rsidR="008A6962" w:rsidRPr="00900FA8" w14:paraId="0FC02219" w14:textId="77777777" w:rsidTr="000B05DF">
        <w:trPr>
          <w:jc w:val="center"/>
        </w:trPr>
        <w:tc>
          <w:tcPr>
            <w:tcW w:w="0" w:type="auto"/>
            <w:tcBorders>
              <w:left w:val="single" w:sz="4" w:space="0" w:color="FFFFFF"/>
            </w:tcBorders>
            <w:shd w:val="clear" w:color="auto" w:fill="A5A5A5"/>
            <w:hideMark/>
          </w:tcPr>
          <w:p w14:paraId="1487E2EF" w14:textId="77777777" w:rsidR="006A2243" w:rsidRPr="00882D8E" w:rsidRDefault="006A2243" w:rsidP="00882D8E">
            <w:pPr>
              <w:pStyle w:val="TAH"/>
              <w:rPr>
                <w:color w:val="FFFFFF"/>
                <w:lang w:val="en-US"/>
              </w:rPr>
            </w:pPr>
            <w:r w:rsidRPr="00882D8E">
              <w:rPr>
                <w:b w:val="0"/>
                <w:color w:val="FFFFFF"/>
                <w:lang w:val="en-US"/>
              </w:rPr>
              <w:t>H.265/HEVC 720p HD</w:t>
            </w:r>
          </w:p>
        </w:tc>
        <w:tc>
          <w:tcPr>
            <w:tcW w:w="0" w:type="auto"/>
            <w:shd w:val="clear" w:color="auto" w:fill="EDEDED"/>
            <w:hideMark/>
          </w:tcPr>
          <w:p w14:paraId="3C19B3BB" w14:textId="77777777" w:rsidR="006A2243" w:rsidRPr="00882D8E" w:rsidRDefault="006A2243" w:rsidP="00882D8E">
            <w:pPr>
              <w:pStyle w:val="TAC"/>
              <w:rPr>
                <w:lang w:val="en-US"/>
              </w:rPr>
            </w:pPr>
            <w:r w:rsidRPr="00882D8E">
              <w:rPr>
                <w:lang w:val="en-US"/>
              </w:rPr>
              <w:t>HEVC</w:t>
            </w:r>
          </w:p>
        </w:tc>
        <w:tc>
          <w:tcPr>
            <w:tcW w:w="0" w:type="auto"/>
            <w:shd w:val="clear" w:color="auto" w:fill="EDEDED"/>
            <w:hideMark/>
          </w:tcPr>
          <w:p w14:paraId="4110DCA8" w14:textId="77777777" w:rsidR="006A2243" w:rsidRPr="00882D8E" w:rsidRDefault="006A2243" w:rsidP="00882D8E">
            <w:pPr>
              <w:pStyle w:val="TAC"/>
              <w:rPr>
                <w:lang w:val="en-US"/>
              </w:rPr>
            </w:pPr>
            <w:r w:rsidRPr="00882D8E">
              <w:rPr>
                <w:lang w:val="en-US"/>
              </w:rPr>
              <w:t>Main</w:t>
            </w:r>
          </w:p>
        </w:tc>
        <w:tc>
          <w:tcPr>
            <w:tcW w:w="0" w:type="auto"/>
            <w:shd w:val="clear" w:color="auto" w:fill="EDEDED"/>
            <w:hideMark/>
          </w:tcPr>
          <w:p w14:paraId="3EEDFD10" w14:textId="77777777" w:rsidR="006A2243" w:rsidRPr="00882D8E" w:rsidRDefault="006A2243" w:rsidP="00882D8E">
            <w:pPr>
              <w:pStyle w:val="TAC"/>
              <w:rPr>
                <w:lang w:val="en-US"/>
              </w:rPr>
            </w:pPr>
            <w:r w:rsidRPr="00882D8E">
              <w:rPr>
                <w:lang w:val="en-US"/>
              </w:rPr>
              <w:t>Main</w:t>
            </w:r>
          </w:p>
        </w:tc>
        <w:tc>
          <w:tcPr>
            <w:tcW w:w="0" w:type="auto"/>
            <w:shd w:val="clear" w:color="auto" w:fill="EDEDED"/>
            <w:hideMark/>
          </w:tcPr>
          <w:p w14:paraId="4B121518" w14:textId="77777777" w:rsidR="006A2243" w:rsidRPr="00882D8E" w:rsidRDefault="006A2243" w:rsidP="00882D8E">
            <w:pPr>
              <w:pStyle w:val="TAC"/>
              <w:rPr>
                <w:lang w:val="en-US"/>
              </w:rPr>
            </w:pPr>
            <w:r w:rsidRPr="00882D8E">
              <w:rPr>
                <w:lang w:val="en-US"/>
              </w:rPr>
              <w:t>3.1</w:t>
            </w:r>
          </w:p>
        </w:tc>
      </w:tr>
      <w:tr w:rsidR="008A6962" w:rsidRPr="00900FA8" w14:paraId="050A931C" w14:textId="77777777" w:rsidTr="000B05DF">
        <w:trPr>
          <w:jc w:val="center"/>
        </w:trPr>
        <w:tc>
          <w:tcPr>
            <w:tcW w:w="0" w:type="auto"/>
            <w:tcBorders>
              <w:left w:val="single" w:sz="4" w:space="0" w:color="FFFFFF"/>
            </w:tcBorders>
            <w:shd w:val="clear" w:color="auto" w:fill="A5A5A5"/>
            <w:hideMark/>
          </w:tcPr>
          <w:p w14:paraId="58E8CD88" w14:textId="77777777" w:rsidR="006A2243" w:rsidRPr="00882D8E" w:rsidRDefault="006A2243" w:rsidP="00882D8E">
            <w:pPr>
              <w:pStyle w:val="TAH"/>
              <w:rPr>
                <w:color w:val="FFFFFF"/>
                <w:lang w:val="en-US"/>
              </w:rPr>
            </w:pPr>
            <w:r w:rsidRPr="00882D8E">
              <w:rPr>
                <w:b w:val="0"/>
                <w:color w:val="FFFFFF"/>
                <w:lang w:val="en-US"/>
              </w:rPr>
              <w:t>H.264/AVC Full HD</w:t>
            </w:r>
          </w:p>
        </w:tc>
        <w:tc>
          <w:tcPr>
            <w:tcW w:w="0" w:type="auto"/>
            <w:shd w:val="clear" w:color="auto" w:fill="DBDBDB"/>
            <w:hideMark/>
          </w:tcPr>
          <w:p w14:paraId="7621B9F0" w14:textId="77777777" w:rsidR="006A2243" w:rsidRPr="00882D8E" w:rsidRDefault="006A2243" w:rsidP="00882D8E">
            <w:pPr>
              <w:pStyle w:val="TAC"/>
              <w:rPr>
                <w:lang w:val="en-US"/>
              </w:rPr>
            </w:pPr>
            <w:r w:rsidRPr="00882D8E">
              <w:rPr>
                <w:lang w:val="en-US"/>
              </w:rPr>
              <w:t>AVC</w:t>
            </w:r>
          </w:p>
        </w:tc>
        <w:tc>
          <w:tcPr>
            <w:tcW w:w="0" w:type="auto"/>
            <w:shd w:val="clear" w:color="auto" w:fill="DBDBDB"/>
            <w:hideMark/>
          </w:tcPr>
          <w:p w14:paraId="06E71CBC" w14:textId="77777777" w:rsidR="006A2243" w:rsidRPr="00882D8E" w:rsidRDefault="006A2243" w:rsidP="00882D8E">
            <w:pPr>
              <w:pStyle w:val="TAC"/>
              <w:rPr>
                <w:lang w:val="en-US"/>
              </w:rPr>
            </w:pPr>
            <w:r w:rsidRPr="00882D8E">
              <w:rPr>
                <w:lang w:val="en-US"/>
              </w:rPr>
              <w:t>High</w:t>
            </w:r>
          </w:p>
        </w:tc>
        <w:tc>
          <w:tcPr>
            <w:tcW w:w="0" w:type="auto"/>
            <w:shd w:val="clear" w:color="auto" w:fill="DBDBDB"/>
            <w:hideMark/>
          </w:tcPr>
          <w:p w14:paraId="6B46052D" w14:textId="77777777" w:rsidR="006A2243" w:rsidRPr="00882D8E" w:rsidRDefault="006A2243" w:rsidP="00882D8E">
            <w:pPr>
              <w:pStyle w:val="TAC"/>
              <w:rPr>
                <w:lang w:val="en-US"/>
              </w:rPr>
            </w:pPr>
            <w:r w:rsidRPr="00882D8E">
              <w:rPr>
                <w:lang w:val="en-US"/>
              </w:rPr>
              <w:t>-</w:t>
            </w:r>
          </w:p>
        </w:tc>
        <w:tc>
          <w:tcPr>
            <w:tcW w:w="0" w:type="auto"/>
            <w:shd w:val="clear" w:color="auto" w:fill="DBDBDB"/>
            <w:hideMark/>
          </w:tcPr>
          <w:p w14:paraId="784187FB" w14:textId="77777777" w:rsidR="006A2243" w:rsidRPr="00882D8E" w:rsidRDefault="006A2243" w:rsidP="00882D8E">
            <w:pPr>
              <w:pStyle w:val="TAC"/>
              <w:rPr>
                <w:lang w:val="en-US"/>
              </w:rPr>
            </w:pPr>
            <w:r w:rsidRPr="00882D8E">
              <w:rPr>
                <w:lang w:val="en-US"/>
              </w:rPr>
              <w:t>4.2</w:t>
            </w:r>
          </w:p>
        </w:tc>
      </w:tr>
      <w:tr w:rsidR="008A6962" w:rsidRPr="00900FA8" w14:paraId="2DF1DD43" w14:textId="77777777" w:rsidTr="000B05DF">
        <w:trPr>
          <w:jc w:val="center"/>
        </w:trPr>
        <w:tc>
          <w:tcPr>
            <w:tcW w:w="0" w:type="auto"/>
            <w:tcBorders>
              <w:left w:val="single" w:sz="4" w:space="0" w:color="FFFFFF"/>
            </w:tcBorders>
            <w:shd w:val="clear" w:color="auto" w:fill="A5A5A5"/>
          </w:tcPr>
          <w:p w14:paraId="01BA5472" w14:textId="77777777" w:rsidR="006A2243" w:rsidRPr="00882D8E" w:rsidRDefault="006A2243" w:rsidP="00882D8E">
            <w:pPr>
              <w:pStyle w:val="TAH"/>
              <w:rPr>
                <w:color w:val="FFFFFF"/>
                <w:lang w:val="en-US"/>
              </w:rPr>
            </w:pPr>
            <w:r w:rsidRPr="00882D8E">
              <w:rPr>
                <w:b w:val="0"/>
                <w:color w:val="FFFFFF"/>
                <w:lang w:val="en-US"/>
              </w:rPr>
              <w:t>H.265/HEVC Full HD</w:t>
            </w:r>
          </w:p>
        </w:tc>
        <w:tc>
          <w:tcPr>
            <w:tcW w:w="0" w:type="auto"/>
            <w:shd w:val="clear" w:color="auto" w:fill="EDEDED"/>
            <w:hideMark/>
          </w:tcPr>
          <w:p w14:paraId="64464086" w14:textId="77777777" w:rsidR="006A2243" w:rsidRPr="00882D8E" w:rsidRDefault="006A2243" w:rsidP="00882D8E">
            <w:pPr>
              <w:pStyle w:val="TAC"/>
              <w:rPr>
                <w:lang w:val="en-US"/>
              </w:rPr>
            </w:pPr>
            <w:r w:rsidRPr="00882D8E">
              <w:rPr>
                <w:lang w:val="en-US"/>
              </w:rPr>
              <w:t>HEVC</w:t>
            </w:r>
          </w:p>
        </w:tc>
        <w:tc>
          <w:tcPr>
            <w:tcW w:w="0" w:type="auto"/>
            <w:shd w:val="clear" w:color="auto" w:fill="EDEDED"/>
            <w:hideMark/>
          </w:tcPr>
          <w:p w14:paraId="76264DD7" w14:textId="1D60222B" w:rsidR="006A2243" w:rsidRPr="00882D8E" w:rsidRDefault="00D6108B" w:rsidP="00882D8E">
            <w:pPr>
              <w:pStyle w:val="TAC"/>
              <w:rPr>
                <w:lang w:val="en-US"/>
              </w:rPr>
            </w:pPr>
            <w:r>
              <w:rPr>
                <w:lang w:val="en-US"/>
              </w:rPr>
              <w:t>Main 10</w:t>
            </w:r>
          </w:p>
        </w:tc>
        <w:tc>
          <w:tcPr>
            <w:tcW w:w="0" w:type="auto"/>
            <w:shd w:val="clear" w:color="auto" w:fill="EDEDED"/>
            <w:hideMark/>
          </w:tcPr>
          <w:p w14:paraId="368516EF" w14:textId="77777777" w:rsidR="006A2243" w:rsidRPr="00882D8E" w:rsidRDefault="006A2243" w:rsidP="00882D8E">
            <w:pPr>
              <w:pStyle w:val="TAC"/>
              <w:rPr>
                <w:lang w:val="en-US"/>
              </w:rPr>
            </w:pPr>
            <w:r w:rsidRPr="00882D8E">
              <w:rPr>
                <w:lang w:val="en-US"/>
              </w:rPr>
              <w:t>Main</w:t>
            </w:r>
          </w:p>
        </w:tc>
        <w:tc>
          <w:tcPr>
            <w:tcW w:w="0" w:type="auto"/>
            <w:shd w:val="clear" w:color="auto" w:fill="EDEDED"/>
            <w:hideMark/>
          </w:tcPr>
          <w:p w14:paraId="2ACDA2F8" w14:textId="77777777" w:rsidR="006A2243" w:rsidRPr="00882D8E" w:rsidRDefault="006A2243" w:rsidP="00882D8E">
            <w:pPr>
              <w:pStyle w:val="TAC"/>
              <w:rPr>
                <w:lang w:val="en-US"/>
              </w:rPr>
            </w:pPr>
            <w:r w:rsidRPr="00882D8E">
              <w:rPr>
                <w:lang w:val="en-US"/>
              </w:rPr>
              <w:t>4.1</w:t>
            </w:r>
          </w:p>
        </w:tc>
      </w:tr>
      <w:tr w:rsidR="008A6962" w:rsidRPr="00900FA8" w14:paraId="1A342333" w14:textId="77777777" w:rsidTr="000B05DF">
        <w:trPr>
          <w:jc w:val="center"/>
        </w:trPr>
        <w:tc>
          <w:tcPr>
            <w:tcW w:w="0" w:type="auto"/>
            <w:tcBorders>
              <w:left w:val="single" w:sz="4" w:space="0" w:color="FFFFFF"/>
            </w:tcBorders>
            <w:shd w:val="clear" w:color="auto" w:fill="A5A5A5"/>
            <w:hideMark/>
          </w:tcPr>
          <w:p w14:paraId="32C20CA9" w14:textId="77777777" w:rsidR="006A2243" w:rsidRPr="00882D8E" w:rsidRDefault="006A2243" w:rsidP="00882D8E">
            <w:pPr>
              <w:pStyle w:val="TAH"/>
              <w:rPr>
                <w:color w:val="FFFFFF"/>
                <w:lang w:val="en-US"/>
              </w:rPr>
            </w:pPr>
            <w:r w:rsidRPr="00882D8E">
              <w:rPr>
                <w:b w:val="0"/>
                <w:color w:val="FFFFFF"/>
                <w:lang w:val="en-US"/>
              </w:rPr>
              <w:t>H.265/HEVC UHD</w:t>
            </w:r>
          </w:p>
        </w:tc>
        <w:tc>
          <w:tcPr>
            <w:tcW w:w="0" w:type="auto"/>
            <w:shd w:val="clear" w:color="auto" w:fill="DBDBDB"/>
            <w:hideMark/>
          </w:tcPr>
          <w:p w14:paraId="596C8782" w14:textId="77777777" w:rsidR="006A2243" w:rsidRPr="00882D8E" w:rsidRDefault="006A2243" w:rsidP="00882D8E">
            <w:pPr>
              <w:pStyle w:val="TAC"/>
              <w:rPr>
                <w:lang w:val="en-US"/>
              </w:rPr>
            </w:pPr>
            <w:r w:rsidRPr="00882D8E">
              <w:rPr>
                <w:lang w:val="en-US"/>
              </w:rPr>
              <w:t>HEVC</w:t>
            </w:r>
          </w:p>
        </w:tc>
        <w:tc>
          <w:tcPr>
            <w:tcW w:w="0" w:type="auto"/>
            <w:shd w:val="clear" w:color="auto" w:fill="DBDBDB"/>
            <w:hideMark/>
          </w:tcPr>
          <w:p w14:paraId="33977772" w14:textId="0C0B91AF" w:rsidR="006A2243" w:rsidRPr="00882D8E" w:rsidRDefault="00D6108B" w:rsidP="00882D8E">
            <w:pPr>
              <w:pStyle w:val="TAC"/>
              <w:rPr>
                <w:lang w:val="en-US"/>
              </w:rPr>
            </w:pPr>
            <w:r>
              <w:rPr>
                <w:lang w:val="en-US"/>
              </w:rPr>
              <w:t>Main 10</w:t>
            </w:r>
          </w:p>
        </w:tc>
        <w:tc>
          <w:tcPr>
            <w:tcW w:w="0" w:type="auto"/>
            <w:shd w:val="clear" w:color="auto" w:fill="DBDBDB"/>
            <w:hideMark/>
          </w:tcPr>
          <w:p w14:paraId="54CE157F" w14:textId="77777777" w:rsidR="006A2243" w:rsidRPr="00882D8E" w:rsidRDefault="006A2243" w:rsidP="00882D8E">
            <w:pPr>
              <w:pStyle w:val="TAC"/>
              <w:rPr>
                <w:lang w:val="en-US"/>
              </w:rPr>
            </w:pPr>
            <w:r w:rsidRPr="00882D8E">
              <w:rPr>
                <w:lang w:val="en-US"/>
              </w:rPr>
              <w:t>Main</w:t>
            </w:r>
          </w:p>
        </w:tc>
        <w:tc>
          <w:tcPr>
            <w:tcW w:w="0" w:type="auto"/>
            <w:shd w:val="clear" w:color="auto" w:fill="DBDBDB"/>
            <w:hideMark/>
          </w:tcPr>
          <w:p w14:paraId="011B951D" w14:textId="77777777" w:rsidR="006A2243" w:rsidRPr="00882D8E" w:rsidRDefault="006A2243" w:rsidP="00882D8E">
            <w:pPr>
              <w:pStyle w:val="TAC"/>
              <w:rPr>
                <w:lang w:val="en-US"/>
              </w:rPr>
            </w:pPr>
            <w:r w:rsidRPr="00882D8E">
              <w:rPr>
                <w:lang w:val="en-US"/>
              </w:rPr>
              <w:t>5.1</w:t>
            </w:r>
          </w:p>
        </w:tc>
      </w:tr>
      <w:tr w:rsidR="008A6962" w:rsidRPr="00900FA8" w14:paraId="22398459" w14:textId="77777777" w:rsidTr="000B05DF">
        <w:trPr>
          <w:jc w:val="center"/>
        </w:trPr>
        <w:tc>
          <w:tcPr>
            <w:tcW w:w="0" w:type="auto"/>
            <w:tcBorders>
              <w:left w:val="single" w:sz="4" w:space="0" w:color="FFFFFF"/>
            </w:tcBorders>
            <w:shd w:val="clear" w:color="auto" w:fill="A5A5A5"/>
            <w:hideMark/>
          </w:tcPr>
          <w:p w14:paraId="5D370EB4" w14:textId="77777777" w:rsidR="006A2243" w:rsidRPr="00882D8E" w:rsidRDefault="006A2243" w:rsidP="00882D8E">
            <w:pPr>
              <w:pStyle w:val="TAH"/>
              <w:rPr>
                <w:color w:val="FFFFFF"/>
                <w:lang w:val="en-US"/>
              </w:rPr>
            </w:pPr>
            <w:r w:rsidRPr="00882D8E">
              <w:rPr>
                <w:b w:val="0"/>
                <w:color w:val="FFFFFF"/>
                <w:lang w:val="en-US"/>
              </w:rPr>
              <w:t>H.265/HEVC Full HD HDR</w:t>
            </w:r>
          </w:p>
        </w:tc>
        <w:tc>
          <w:tcPr>
            <w:tcW w:w="0" w:type="auto"/>
            <w:shd w:val="clear" w:color="auto" w:fill="EDEDED"/>
            <w:hideMark/>
          </w:tcPr>
          <w:p w14:paraId="243BF70E" w14:textId="77777777" w:rsidR="006A2243" w:rsidRPr="00882D8E" w:rsidRDefault="006A2243" w:rsidP="00882D8E">
            <w:pPr>
              <w:pStyle w:val="TAC"/>
              <w:rPr>
                <w:lang w:val="en-US"/>
              </w:rPr>
            </w:pPr>
            <w:r w:rsidRPr="00882D8E">
              <w:rPr>
                <w:lang w:val="en-US"/>
              </w:rPr>
              <w:t>HEVC</w:t>
            </w:r>
          </w:p>
        </w:tc>
        <w:tc>
          <w:tcPr>
            <w:tcW w:w="0" w:type="auto"/>
            <w:shd w:val="clear" w:color="auto" w:fill="EDEDED"/>
            <w:hideMark/>
          </w:tcPr>
          <w:p w14:paraId="2B81A635" w14:textId="32E093AF" w:rsidR="006A2243" w:rsidRPr="00882D8E" w:rsidRDefault="00D6108B" w:rsidP="00882D8E">
            <w:pPr>
              <w:pStyle w:val="TAC"/>
              <w:rPr>
                <w:lang w:val="en-US"/>
              </w:rPr>
            </w:pPr>
            <w:r>
              <w:rPr>
                <w:lang w:val="en-US"/>
              </w:rPr>
              <w:t>Main 10</w:t>
            </w:r>
          </w:p>
        </w:tc>
        <w:tc>
          <w:tcPr>
            <w:tcW w:w="0" w:type="auto"/>
            <w:shd w:val="clear" w:color="auto" w:fill="EDEDED"/>
            <w:hideMark/>
          </w:tcPr>
          <w:p w14:paraId="27D21C18" w14:textId="77777777" w:rsidR="006A2243" w:rsidRPr="00882D8E" w:rsidRDefault="006A2243" w:rsidP="00882D8E">
            <w:pPr>
              <w:pStyle w:val="TAC"/>
              <w:rPr>
                <w:lang w:val="en-US"/>
              </w:rPr>
            </w:pPr>
            <w:r w:rsidRPr="00882D8E">
              <w:rPr>
                <w:lang w:val="en-US"/>
              </w:rPr>
              <w:t>Main</w:t>
            </w:r>
          </w:p>
        </w:tc>
        <w:tc>
          <w:tcPr>
            <w:tcW w:w="0" w:type="auto"/>
            <w:shd w:val="clear" w:color="auto" w:fill="EDEDED"/>
            <w:hideMark/>
          </w:tcPr>
          <w:p w14:paraId="428C7A38" w14:textId="77777777" w:rsidR="006A2243" w:rsidRPr="00882D8E" w:rsidRDefault="006A2243" w:rsidP="00882D8E">
            <w:pPr>
              <w:pStyle w:val="TAC"/>
              <w:rPr>
                <w:lang w:val="en-US"/>
              </w:rPr>
            </w:pPr>
            <w:r w:rsidRPr="00882D8E">
              <w:rPr>
                <w:lang w:val="en-US"/>
              </w:rPr>
              <w:t>4.1</w:t>
            </w:r>
          </w:p>
        </w:tc>
      </w:tr>
      <w:tr w:rsidR="008A6962" w:rsidRPr="00900FA8" w14:paraId="2E37944E" w14:textId="77777777" w:rsidTr="000B05DF">
        <w:trPr>
          <w:jc w:val="center"/>
        </w:trPr>
        <w:tc>
          <w:tcPr>
            <w:tcW w:w="0" w:type="auto"/>
            <w:tcBorders>
              <w:left w:val="single" w:sz="4" w:space="0" w:color="FFFFFF"/>
            </w:tcBorders>
            <w:shd w:val="clear" w:color="auto" w:fill="A5A5A5"/>
            <w:hideMark/>
          </w:tcPr>
          <w:p w14:paraId="1397012F" w14:textId="77777777" w:rsidR="006A2243" w:rsidRPr="00882D8E" w:rsidRDefault="006A2243" w:rsidP="00882D8E">
            <w:pPr>
              <w:pStyle w:val="TAH"/>
              <w:rPr>
                <w:color w:val="FFFFFF"/>
                <w:lang w:val="en-US"/>
              </w:rPr>
            </w:pPr>
            <w:r w:rsidRPr="00882D8E">
              <w:rPr>
                <w:b w:val="0"/>
                <w:color w:val="FFFFFF"/>
                <w:lang w:val="en-US"/>
              </w:rPr>
              <w:t>H.265/HEVC UHD HDR</w:t>
            </w:r>
          </w:p>
        </w:tc>
        <w:tc>
          <w:tcPr>
            <w:tcW w:w="0" w:type="auto"/>
            <w:shd w:val="clear" w:color="auto" w:fill="DBDBDB"/>
            <w:hideMark/>
          </w:tcPr>
          <w:p w14:paraId="23151A0E" w14:textId="77777777" w:rsidR="006A2243" w:rsidRPr="00882D8E" w:rsidRDefault="006A2243" w:rsidP="00882D8E">
            <w:pPr>
              <w:pStyle w:val="TAC"/>
              <w:rPr>
                <w:lang w:val="en-US"/>
              </w:rPr>
            </w:pPr>
            <w:r w:rsidRPr="00882D8E">
              <w:rPr>
                <w:lang w:val="en-US"/>
              </w:rPr>
              <w:t>HEVC</w:t>
            </w:r>
          </w:p>
        </w:tc>
        <w:tc>
          <w:tcPr>
            <w:tcW w:w="0" w:type="auto"/>
            <w:shd w:val="clear" w:color="auto" w:fill="DBDBDB"/>
            <w:hideMark/>
          </w:tcPr>
          <w:p w14:paraId="7B95447A" w14:textId="6C8E6163" w:rsidR="006A2243" w:rsidRPr="00882D8E" w:rsidRDefault="00D6108B" w:rsidP="00882D8E">
            <w:pPr>
              <w:pStyle w:val="TAC"/>
              <w:rPr>
                <w:lang w:val="en-US"/>
              </w:rPr>
            </w:pPr>
            <w:r>
              <w:rPr>
                <w:lang w:val="en-US"/>
              </w:rPr>
              <w:t>Main 10</w:t>
            </w:r>
          </w:p>
        </w:tc>
        <w:tc>
          <w:tcPr>
            <w:tcW w:w="0" w:type="auto"/>
            <w:shd w:val="clear" w:color="auto" w:fill="DBDBDB"/>
            <w:hideMark/>
          </w:tcPr>
          <w:p w14:paraId="287101C5" w14:textId="77777777" w:rsidR="006A2243" w:rsidRPr="00882D8E" w:rsidRDefault="006A2243" w:rsidP="00882D8E">
            <w:pPr>
              <w:pStyle w:val="TAC"/>
              <w:rPr>
                <w:lang w:val="en-US"/>
              </w:rPr>
            </w:pPr>
            <w:r w:rsidRPr="00882D8E">
              <w:rPr>
                <w:lang w:val="en-US"/>
              </w:rPr>
              <w:t>Main</w:t>
            </w:r>
          </w:p>
        </w:tc>
        <w:tc>
          <w:tcPr>
            <w:tcW w:w="0" w:type="auto"/>
            <w:shd w:val="clear" w:color="auto" w:fill="DBDBDB"/>
            <w:hideMark/>
          </w:tcPr>
          <w:p w14:paraId="125DA960" w14:textId="77777777" w:rsidR="006A2243" w:rsidRPr="00882D8E" w:rsidRDefault="006A2243" w:rsidP="00882D8E">
            <w:pPr>
              <w:pStyle w:val="TAC"/>
              <w:rPr>
                <w:lang w:val="en-US"/>
              </w:rPr>
            </w:pPr>
            <w:r w:rsidRPr="00882D8E">
              <w:rPr>
                <w:lang w:val="en-US"/>
              </w:rPr>
              <w:t>5.1</w:t>
            </w:r>
          </w:p>
        </w:tc>
      </w:tr>
      <w:tr w:rsidR="008A6962" w:rsidRPr="00900FA8" w14:paraId="2B372778" w14:textId="77777777" w:rsidTr="000B05DF">
        <w:trPr>
          <w:jc w:val="center"/>
        </w:trPr>
        <w:tc>
          <w:tcPr>
            <w:tcW w:w="0" w:type="auto"/>
            <w:tcBorders>
              <w:left w:val="single" w:sz="4" w:space="0" w:color="FFFFFF"/>
            </w:tcBorders>
            <w:shd w:val="clear" w:color="auto" w:fill="A5A5A5"/>
            <w:hideMark/>
          </w:tcPr>
          <w:p w14:paraId="2541324E" w14:textId="77777777" w:rsidR="006A2243" w:rsidRPr="00882D8E" w:rsidRDefault="006A2243" w:rsidP="00882D8E">
            <w:pPr>
              <w:pStyle w:val="TAH"/>
              <w:rPr>
                <w:color w:val="FFFFFF"/>
                <w:lang w:val="en-US"/>
              </w:rPr>
            </w:pPr>
            <w:r w:rsidRPr="00882D8E">
              <w:rPr>
                <w:b w:val="0"/>
                <w:color w:val="FFFFFF"/>
                <w:lang w:val="en-US"/>
              </w:rPr>
              <w:t>H.265/HEVC Full HD HDR HLG</w:t>
            </w:r>
          </w:p>
        </w:tc>
        <w:tc>
          <w:tcPr>
            <w:tcW w:w="0" w:type="auto"/>
            <w:shd w:val="clear" w:color="auto" w:fill="EDEDED"/>
            <w:hideMark/>
          </w:tcPr>
          <w:p w14:paraId="51339621" w14:textId="77777777" w:rsidR="006A2243" w:rsidRPr="00882D8E" w:rsidRDefault="006A2243" w:rsidP="00882D8E">
            <w:pPr>
              <w:pStyle w:val="TAC"/>
              <w:rPr>
                <w:lang w:val="en-US"/>
              </w:rPr>
            </w:pPr>
            <w:r w:rsidRPr="00882D8E">
              <w:rPr>
                <w:lang w:val="en-US"/>
              </w:rPr>
              <w:t>HEVC</w:t>
            </w:r>
          </w:p>
        </w:tc>
        <w:tc>
          <w:tcPr>
            <w:tcW w:w="0" w:type="auto"/>
            <w:shd w:val="clear" w:color="auto" w:fill="EDEDED"/>
            <w:hideMark/>
          </w:tcPr>
          <w:p w14:paraId="431347E1" w14:textId="2D3AF160" w:rsidR="006A2243" w:rsidRPr="00882D8E" w:rsidRDefault="00D6108B" w:rsidP="00882D8E">
            <w:pPr>
              <w:pStyle w:val="TAC"/>
              <w:rPr>
                <w:lang w:val="en-US"/>
              </w:rPr>
            </w:pPr>
            <w:r>
              <w:rPr>
                <w:lang w:val="en-US"/>
              </w:rPr>
              <w:t>Main 10</w:t>
            </w:r>
          </w:p>
        </w:tc>
        <w:tc>
          <w:tcPr>
            <w:tcW w:w="0" w:type="auto"/>
            <w:shd w:val="clear" w:color="auto" w:fill="EDEDED"/>
            <w:hideMark/>
          </w:tcPr>
          <w:p w14:paraId="55B95F0D" w14:textId="77777777" w:rsidR="006A2243" w:rsidRPr="00882D8E" w:rsidRDefault="006A2243" w:rsidP="00882D8E">
            <w:pPr>
              <w:pStyle w:val="TAC"/>
              <w:rPr>
                <w:lang w:val="en-US"/>
              </w:rPr>
            </w:pPr>
            <w:r w:rsidRPr="00882D8E">
              <w:rPr>
                <w:lang w:val="en-US"/>
              </w:rPr>
              <w:t>Main</w:t>
            </w:r>
          </w:p>
        </w:tc>
        <w:tc>
          <w:tcPr>
            <w:tcW w:w="0" w:type="auto"/>
            <w:shd w:val="clear" w:color="auto" w:fill="EDEDED"/>
            <w:hideMark/>
          </w:tcPr>
          <w:p w14:paraId="4380472B" w14:textId="77777777" w:rsidR="006A2243" w:rsidRPr="00882D8E" w:rsidRDefault="006A2243" w:rsidP="00882D8E">
            <w:pPr>
              <w:pStyle w:val="TAC"/>
              <w:rPr>
                <w:lang w:val="en-US"/>
              </w:rPr>
            </w:pPr>
            <w:r w:rsidRPr="00882D8E">
              <w:rPr>
                <w:lang w:val="en-US"/>
              </w:rPr>
              <w:t>4.1</w:t>
            </w:r>
          </w:p>
        </w:tc>
      </w:tr>
      <w:tr w:rsidR="008A6962" w:rsidRPr="00900FA8" w14:paraId="7D287CD4" w14:textId="77777777" w:rsidTr="000B05DF">
        <w:trPr>
          <w:jc w:val="center"/>
        </w:trPr>
        <w:tc>
          <w:tcPr>
            <w:tcW w:w="0" w:type="auto"/>
            <w:tcBorders>
              <w:left w:val="single" w:sz="4" w:space="0" w:color="FFFFFF"/>
              <w:bottom w:val="single" w:sz="4" w:space="0" w:color="FFFFFF"/>
            </w:tcBorders>
            <w:shd w:val="clear" w:color="auto" w:fill="A5A5A5"/>
            <w:hideMark/>
          </w:tcPr>
          <w:p w14:paraId="7DF2012E" w14:textId="77777777" w:rsidR="006A2243" w:rsidRPr="00882D8E" w:rsidRDefault="006A2243" w:rsidP="00882D8E">
            <w:pPr>
              <w:pStyle w:val="TAH"/>
              <w:rPr>
                <w:color w:val="FFFFFF"/>
                <w:lang w:val="en-US"/>
              </w:rPr>
            </w:pPr>
            <w:r w:rsidRPr="00882D8E">
              <w:rPr>
                <w:b w:val="0"/>
                <w:color w:val="FFFFFF"/>
                <w:lang w:val="en-US"/>
              </w:rPr>
              <w:t>H.265/HEVC UHD HDR HLG</w:t>
            </w:r>
          </w:p>
        </w:tc>
        <w:tc>
          <w:tcPr>
            <w:tcW w:w="0" w:type="auto"/>
            <w:shd w:val="clear" w:color="auto" w:fill="DBDBDB"/>
            <w:hideMark/>
          </w:tcPr>
          <w:p w14:paraId="482432B4" w14:textId="77777777" w:rsidR="006A2243" w:rsidRPr="00882D8E" w:rsidRDefault="006A2243" w:rsidP="00882D8E">
            <w:pPr>
              <w:pStyle w:val="TAC"/>
              <w:rPr>
                <w:lang w:val="en-US"/>
              </w:rPr>
            </w:pPr>
            <w:r w:rsidRPr="00882D8E">
              <w:rPr>
                <w:lang w:val="en-US"/>
              </w:rPr>
              <w:t>HEVC</w:t>
            </w:r>
          </w:p>
        </w:tc>
        <w:tc>
          <w:tcPr>
            <w:tcW w:w="0" w:type="auto"/>
            <w:shd w:val="clear" w:color="auto" w:fill="DBDBDB"/>
            <w:hideMark/>
          </w:tcPr>
          <w:p w14:paraId="2FB9F9EF" w14:textId="494AC49E" w:rsidR="006A2243" w:rsidRPr="00882D8E" w:rsidRDefault="00D6108B" w:rsidP="00882D8E">
            <w:pPr>
              <w:pStyle w:val="TAC"/>
              <w:rPr>
                <w:lang w:val="en-US"/>
              </w:rPr>
            </w:pPr>
            <w:r>
              <w:rPr>
                <w:lang w:val="en-US"/>
              </w:rPr>
              <w:t>Main 10</w:t>
            </w:r>
          </w:p>
        </w:tc>
        <w:tc>
          <w:tcPr>
            <w:tcW w:w="0" w:type="auto"/>
            <w:shd w:val="clear" w:color="auto" w:fill="DBDBDB"/>
            <w:hideMark/>
          </w:tcPr>
          <w:p w14:paraId="0CB617CD" w14:textId="77777777" w:rsidR="006A2243" w:rsidRPr="00882D8E" w:rsidRDefault="006A2243" w:rsidP="00882D8E">
            <w:pPr>
              <w:pStyle w:val="TAC"/>
              <w:rPr>
                <w:lang w:val="en-US"/>
              </w:rPr>
            </w:pPr>
            <w:r w:rsidRPr="00882D8E">
              <w:rPr>
                <w:lang w:val="en-US"/>
              </w:rPr>
              <w:t>Main</w:t>
            </w:r>
          </w:p>
        </w:tc>
        <w:tc>
          <w:tcPr>
            <w:tcW w:w="0" w:type="auto"/>
            <w:shd w:val="clear" w:color="auto" w:fill="DBDBDB"/>
            <w:hideMark/>
          </w:tcPr>
          <w:p w14:paraId="40BBBC02" w14:textId="77777777" w:rsidR="006A2243" w:rsidRPr="00882D8E" w:rsidRDefault="006A2243" w:rsidP="00882D8E">
            <w:pPr>
              <w:pStyle w:val="TAC"/>
              <w:rPr>
                <w:lang w:val="en-US"/>
              </w:rPr>
            </w:pPr>
            <w:r w:rsidRPr="00882D8E">
              <w:rPr>
                <w:lang w:val="en-US"/>
              </w:rPr>
              <w:t>5.1</w:t>
            </w:r>
          </w:p>
        </w:tc>
      </w:tr>
    </w:tbl>
    <w:p w14:paraId="1549C4A2" w14:textId="77777777" w:rsidR="006A2243" w:rsidRDefault="006A2243" w:rsidP="006A2243"/>
    <w:p w14:paraId="4A0938D1" w14:textId="77777777" w:rsidR="006A2243" w:rsidRDefault="006A2243" w:rsidP="006A2243">
      <w:r>
        <w:t>For TV Video profiles, interoperability with ISO BMFF based systems and the DASH Streaming is of most relevance. Hence, for a codec to be used in the context of TV Video Profiles, the following is defined in terms of interoperability:</w:t>
      </w:r>
    </w:p>
    <w:p w14:paraId="5ED58C15" w14:textId="1F657071" w:rsidR="006A2243" w:rsidRDefault="006A2243" w:rsidP="00D152A3">
      <w:pPr>
        <w:pStyle w:val="B1"/>
        <w:numPr>
          <w:ilvl w:val="0"/>
          <w:numId w:val="1"/>
        </w:numPr>
      </w:pPr>
      <w:r>
        <w:t>The receiver requirements on elementary stream level</w:t>
      </w:r>
    </w:p>
    <w:p w14:paraId="416BD985" w14:textId="6C155FA8" w:rsidR="006A2243" w:rsidRDefault="006A2243" w:rsidP="00D152A3">
      <w:pPr>
        <w:pStyle w:val="B1"/>
        <w:numPr>
          <w:ilvl w:val="0"/>
          <w:numId w:val="1"/>
        </w:numPr>
      </w:pPr>
      <w:r>
        <w:t>The encapsulation of an elementary stream into an ISO Base Media File Format track</w:t>
      </w:r>
    </w:p>
    <w:p w14:paraId="61849FA0" w14:textId="1FF4F94B" w:rsidR="006A2243" w:rsidRDefault="006A2243" w:rsidP="00D152A3">
      <w:pPr>
        <w:pStyle w:val="B1"/>
        <w:numPr>
          <w:ilvl w:val="0"/>
          <w:numId w:val="1"/>
        </w:numPr>
      </w:pPr>
      <w:r>
        <w:t xml:space="preserve">The provisioning of the media as part of </w:t>
      </w:r>
      <w:r w:rsidR="00CE1B18">
        <w:t xml:space="preserve">the </w:t>
      </w:r>
      <w:r>
        <w:t>DASH Adaptation Set to support seamless switching</w:t>
      </w:r>
    </w:p>
    <w:p w14:paraId="37ECB4F0" w14:textId="33484A15" w:rsidR="006A2243" w:rsidRDefault="006A2243" w:rsidP="00D152A3">
      <w:pPr>
        <w:pStyle w:val="B1"/>
        <w:numPr>
          <w:ilvl w:val="0"/>
          <w:numId w:val="1"/>
        </w:numPr>
      </w:pPr>
      <w:r>
        <w:t>All MPD-level signalling for the codec to support capability discovery</w:t>
      </w:r>
    </w:p>
    <w:p w14:paraId="0EE61FAD" w14:textId="25D9B457" w:rsidR="006A2243" w:rsidRDefault="006A2243" w:rsidP="006A2243">
      <w:r>
        <w:t>For details, refer to TS 26.116 [3], clause 4 and clause 5.</w:t>
      </w:r>
    </w:p>
    <w:p w14:paraId="2BE844E6" w14:textId="21DAF846" w:rsidR="00DC1581" w:rsidRPr="00882D8E" w:rsidRDefault="0019492B" w:rsidP="0019492B">
      <w:pPr>
        <w:pStyle w:val="Heading2"/>
      </w:pPr>
      <w:bookmarkStart w:id="71" w:name="_Toc55812939"/>
      <w:bookmarkStart w:id="72" w:name="_Toc49376963"/>
      <w:bookmarkStart w:id="73" w:name="_Toc41600559"/>
      <w:bookmarkStart w:id="74" w:name="_Toc96544928"/>
      <w:bookmarkEnd w:id="69"/>
      <w:r w:rsidRPr="00882D8E">
        <w:t>4.3</w:t>
      </w:r>
      <w:r w:rsidRPr="00882D8E">
        <w:tab/>
        <w:t>VR Video Profiles</w:t>
      </w:r>
      <w:bookmarkEnd w:id="71"/>
      <w:bookmarkEnd w:id="72"/>
      <w:bookmarkEnd w:id="74"/>
    </w:p>
    <w:p w14:paraId="1A754997" w14:textId="68736381" w:rsidR="006A66A3" w:rsidRPr="00882D8E" w:rsidRDefault="006A66A3" w:rsidP="006A66A3">
      <w:r w:rsidRPr="00882D8E">
        <w:t>The VR profiles for streaming applications defined in TS 26.118 [4] address the coded representation of 360 VR distribution signals. Table 4.</w:t>
      </w:r>
      <w:r w:rsidR="00891E66">
        <w:t>3</w:t>
      </w:r>
      <w:r w:rsidRPr="00882D8E">
        <w:t>-1 provides an overview of the 360 VR relevant formats considered in the context of 3GPP VR profiles. The VR profiles follow the same logic as the TV Video profiles, they represent a list of interoperability points that are amended by the 3GPP services such as 5GMS.</w:t>
      </w:r>
    </w:p>
    <w:p w14:paraId="2094D6A3" w14:textId="77777777" w:rsidR="006A66A3" w:rsidRPr="00882D8E" w:rsidRDefault="006A66A3" w:rsidP="006A66A3">
      <w:pPr>
        <w:pStyle w:val="TH"/>
      </w:pPr>
      <w:r w:rsidRPr="00882D8E">
        <w:t>Table 4.3-1: High-level Summary of Operation Points</w:t>
      </w:r>
    </w:p>
    <w:tbl>
      <w:tblPr>
        <w:tblW w:w="10174"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199"/>
        <w:gridCol w:w="1229"/>
        <w:gridCol w:w="641"/>
        <w:gridCol w:w="1143"/>
        <w:gridCol w:w="903"/>
        <w:gridCol w:w="1082"/>
        <w:gridCol w:w="1275"/>
        <w:gridCol w:w="982"/>
        <w:gridCol w:w="1032"/>
        <w:gridCol w:w="688"/>
      </w:tblGrid>
      <w:tr w:rsidR="002E5E9D" w:rsidRPr="008B1723" w14:paraId="580E18A3" w14:textId="77777777" w:rsidTr="001A75E1">
        <w:tc>
          <w:tcPr>
            <w:tcW w:w="0" w:type="auto"/>
            <w:tcBorders>
              <w:top w:val="single" w:sz="4" w:space="0" w:color="FFFFFF"/>
              <w:left w:val="single" w:sz="4" w:space="0" w:color="FFFFFF"/>
              <w:right w:val="nil"/>
            </w:tcBorders>
            <w:shd w:val="clear" w:color="auto" w:fill="A5A5A5"/>
            <w:hideMark/>
          </w:tcPr>
          <w:p w14:paraId="08FAE836"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Operation Point name</w:t>
            </w:r>
          </w:p>
        </w:tc>
        <w:tc>
          <w:tcPr>
            <w:tcW w:w="0" w:type="auto"/>
            <w:tcBorders>
              <w:top w:val="single" w:sz="4" w:space="0" w:color="FFFFFF"/>
              <w:left w:val="nil"/>
              <w:right w:val="nil"/>
            </w:tcBorders>
            <w:shd w:val="clear" w:color="auto" w:fill="A5A5A5"/>
            <w:hideMark/>
          </w:tcPr>
          <w:p w14:paraId="1CAB0D8D"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Decoder</w:t>
            </w:r>
          </w:p>
        </w:tc>
        <w:tc>
          <w:tcPr>
            <w:tcW w:w="0" w:type="auto"/>
            <w:tcBorders>
              <w:top w:val="single" w:sz="4" w:space="0" w:color="FFFFFF"/>
              <w:left w:val="nil"/>
              <w:right w:val="nil"/>
            </w:tcBorders>
            <w:shd w:val="clear" w:color="auto" w:fill="A5A5A5"/>
            <w:hideMark/>
          </w:tcPr>
          <w:p w14:paraId="69339AF5"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Bit depth</w:t>
            </w:r>
          </w:p>
        </w:tc>
        <w:tc>
          <w:tcPr>
            <w:tcW w:w="0" w:type="auto"/>
            <w:tcBorders>
              <w:top w:val="single" w:sz="4" w:space="0" w:color="FFFFFF"/>
              <w:left w:val="nil"/>
              <w:right w:val="nil"/>
            </w:tcBorders>
            <w:shd w:val="clear" w:color="auto" w:fill="A5A5A5"/>
            <w:hideMark/>
          </w:tcPr>
          <w:p w14:paraId="7BCCA6CE"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Typical</w:t>
            </w:r>
          </w:p>
          <w:p w14:paraId="75282C10"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Original</w:t>
            </w:r>
            <w:r w:rsidRPr="008B1723">
              <w:rPr>
                <w:b w:val="0"/>
                <w:color w:val="FFFFFF"/>
                <w:sz w:val="16"/>
                <w:szCs w:val="18"/>
                <w:lang w:val="en-US"/>
              </w:rPr>
              <w:br/>
              <w:t>Spatial</w:t>
            </w:r>
            <w:r w:rsidRPr="008B1723">
              <w:rPr>
                <w:b w:val="0"/>
                <w:color w:val="FFFFFF"/>
                <w:sz w:val="16"/>
                <w:szCs w:val="18"/>
                <w:lang w:val="en-US"/>
              </w:rPr>
              <w:br/>
              <w:t>Resolution</w:t>
            </w:r>
          </w:p>
        </w:tc>
        <w:tc>
          <w:tcPr>
            <w:tcW w:w="0" w:type="auto"/>
            <w:tcBorders>
              <w:top w:val="single" w:sz="4" w:space="0" w:color="FFFFFF"/>
              <w:left w:val="nil"/>
              <w:right w:val="nil"/>
            </w:tcBorders>
            <w:shd w:val="clear" w:color="auto" w:fill="A5A5A5"/>
            <w:hideMark/>
          </w:tcPr>
          <w:p w14:paraId="212F4C23"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Frame</w:t>
            </w:r>
            <w:r w:rsidRPr="008B1723">
              <w:rPr>
                <w:b w:val="0"/>
                <w:color w:val="FFFFFF"/>
                <w:sz w:val="16"/>
                <w:szCs w:val="18"/>
                <w:lang w:val="en-US"/>
              </w:rPr>
              <w:br/>
              <w:t>Rate</w:t>
            </w:r>
          </w:p>
        </w:tc>
        <w:tc>
          <w:tcPr>
            <w:tcW w:w="0" w:type="auto"/>
            <w:tcBorders>
              <w:top w:val="single" w:sz="4" w:space="0" w:color="FFFFFF"/>
              <w:left w:val="nil"/>
              <w:right w:val="nil"/>
            </w:tcBorders>
            <w:shd w:val="clear" w:color="auto" w:fill="A5A5A5"/>
            <w:hideMark/>
          </w:tcPr>
          <w:p w14:paraId="2E88AAF7"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Colour space format</w:t>
            </w:r>
          </w:p>
        </w:tc>
        <w:tc>
          <w:tcPr>
            <w:tcW w:w="0" w:type="auto"/>
            <w:tcBorders>
              <w:top w:val="single" w:sz="4" w:space="0" w:color="FFFFFF"/>
              <w:left w:val="nil"/>
              <w:right w:val="nil"/>
            </w:tcBorders>
            <w:shd w:val="clear" w:color="auto" w:fill="A5A5A5"/>
            <w:hideMark/>
          </w:tcPr>
          <w:p w14:paraId="4C138DD0"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Transfer</w:t>
            </w:r>
          </w:p>
          <w:p w14:paraId="2534345D"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Characteristics</w:t>
            </w:r>
          </w:p>
        </w:tc>
        <w:tc>
          <w:tcPr>
            <w:tcW w:w="0" w:type="auto"/>
            <w:tcBorders>
              <w:top w:val="single" w:sz="4" w:space="0" w:color="FFFFFF"/>
              <w:left w:val="nil"/>
              <w:right w:val="nil"/>
            </w:tcBorders>
            <w:shd w:val="clear" w:color="auto" w:fill="A5A5A5"/>
            <w:hideMark/>
          </w:tcPr>
          <w:p w14:paraId="5EC9986B"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Projection</w:t>
            </w:r>
          </w:p>
        </w:tc>
        <w:tc>
          <w:tcPr>
            <w:tcW w:w="0" w:type="auto"/>
            <w:tcBorders>
              <w:top w:val="single" w:sz="4" w:space="0" w:color="FFFFFF"/>
              <w:left w:val="nil"/>
              <w:right w:val="nil"/>
            </w:tcBorders>
            <w:shd w:val="clear" w:color="auto" w:fill="A5A5A5"/>
            <w:hideMark/>
          </w:tcPr>
          <w:p w14:paraId="69E5F070"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RWP</w:t>
            </w:r>
          </w:p>
        </w:tc>
        <w:tc>
          <w:tcPr>
            <w:tcW w:w="0" w:type="auto"/>
            <w:tcBorders>
              <w:top w:val="single" w:sz="4" w:space="0" w:color="FFFFFF"/>
              <w:left w:val="nil"/>
              <w:right w:val="single" w:sz="4" w:space="0" w:color="FFFFFF"/>
            </w:tcBorders>
            <w:shd w:val="clear" w:color="auto" w:fill="A5A5A5"/>
            <w:hideMark/>
          </w:tcPr>
          <w:p w14:paraId="3545F67E"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Stereo</w:t>
            </w:r>
          </w:p>
        </w:tc>
      </w:tr>
      <w:tr w:rsidR="002E5E9D" w:rsidRPr="008B1723" w14:paraId="753BE519" w14:textId="77777777" w:rsidTr="001A75E1">
        <w:tc>
          <w:tcPr>
            <w:tcW w:w="0" w:type="auto"/>
            <w:tcBorders>
              <w:top w:val="single" w:sz="4" w:space="0" w:color="FFFFFF"/>
              <w:left w:val="single" w:sz="4" w:space="0" w:color="FFFFFF"/>
            </w:tcBorders>
            <w:shd w:val="clear" w:color="auto" w:fill="A5A5A5"/>
          </w:tcPr>
          <w:p w14:paraId="2FD40F64" w14:textId="77777777" w:rsidR="002E5E9D" w:rsidRPr="008B1723" w:rsidRDefault="002E5E9D" w:rsidP="00882D8E">
            <w:pPr>
              <w:pStyle w:val="TAH"/>
              <w:rPr>
                <w:color w:val="FFFFFF"/>
                <w:sz w:val="16"/>
                <w:szCs w:val="18"/>
                <w:lang w:val="en-US"/>
              </w:rPr>
            </w:pPr>
            <w:r w:rsidRPr="008B1723">
              <w:rPr>
                <w:b w:val="0"/>
                <w:color w:val="FFFFFF"/>
                <w:sz w:val="16"/>
                <w:szCs w:val="18"/>
                <w:lang w:val="en-US"/>
              </w:rPr>
              <w:t>Basic H.264/AVC</w:t>
            </w:r>
          </w:p>
          <w:p w14:paraId="755F3190" w14:textId="77777777" w:rsidR="002E5E9D" w:rsidRPr="008B1723" w:rsidRDefault="002E5E9D" w:rsidP="00882D8E">
            <w:pPr>
              <w:pStyle w:val="TAH"/>
              <w:rPr>
                <w:color w:val="FFFFFF"/>
                <w:sz w:val="16"/>
                <w:szCs w:val="18"/>
                <w:lang w:val="en-US"/>
              </w:rPr>
            </w:pPr>
          </w:p>
        </w:tc>
        <w:tc>
          <w:tcPr>
            <w:tcW w:w="0" w:type="auto"/>
            <w:shd w:val="clear" w:color="auto" w:fill="DBDBDB"/>
            <w:hideMark/>
          </w:tcPr>
          <w:p w14:paraId="5FFD5107" w14:textId="77777777" w:rsidR="002E5E9D" w:rsidRPr="008B1723" w:rsidRDefault="002E5E9D" w:rsidP="00882D8E">
            <w:pPr>
              <w:pStyle w:val="TAC"/>
              <w:rPr>
                <w:sz w:val="16"/>
                <w:szCs w:val="18"/>
                <w:lang w:val="en-US"/>
              </w:rPr>
            </w:pPr>
            <w:r w:rsidRPr="008B1723">
              <w:rPr>
                <w:sz w:val="16"/>
                <w:szCs w:val="18"/>
                <w:lang w:val="en-US"/>
              </w:rPr>
              <w:t>H.264/AVC HP@L5.1</w:t>
            </w:r>
          </w:p>
        </w:tc>
        <w:tc>
          <w:tcPr>
            <w:tcW w:w="0" w:type="auto"/>
            <w:shd w:val="clear" w:color="auto" w:fill="DBDBDB"/>
            <w:hideMark/>
          </w:tcPr>
          <w:p w14:paraId="141A7328" w14:textId="77777777" w:rsidR="002E5E9D" w:rsidRPr="008B1723" w:rsidRDefault="002E5E9D" w:rsidP="00882D8E">
            <w:pPr>
              <w:pStyle w:val="TAC"/>
              <w:rPr>
                <w:sz w:val="16"/>
                <w:szCs w:val="18"/>
                <w:lang w:val="en-US"/>
              </w:rPr>
            </w:pPr>
            <w:r w:rsidRPr="008B1723">
              <w:rPr>
                <w:sz w:val="16"/>
                <w:szCs w:val="18"/>
                <w:lang w:val="en-US"/>
              </w:rPr>
              <w:t>8</w:t>
            </w:r>
          </w:p>
        </w:tc>
        <w:tc>
          <w:tcPr>
            <w:tcW w:w="0" w:type="auto"/>
            <w:shd w:val="clear" w:color="auto" w:fill="DBDBDB"/>
            <w:hideMark/>
          </w:tcPr>
          <w:p w14:paraId="55C07170" w14:textId="77777777" w:rsidR="002E5E9D" w:rsidRPr="008B1723" w:rsidRDefault="002E5E9D" w:rsidP="00882D8E">
            <w:pPr>
              <w:pStyle w:val="TAC"/>
              <w:rPr>
                <w:sz w:val="16"/>
                <w:szCs w:val="18"/>
                <w:lang w:val="en-US"/>
              </w:rPr>
            </w:pPr>
            <w:r w:rsidRPr="008B1723">
              <w:rPr>
                <w:sz w:val="16"/>
                <w:szCs w:val="18"/>
                <w:lang w:val="en-US"/>
              </w:rPr>
              <w:t>Up to 4k</w:t>
            </w:r>
          </w:p>
        </w:tc>
        <w:tc>
          <w:tcPr>
            <w:tcW w:w="0" w:type="auto"/>
            <w:shd w:val="clear" w:color="auto" w:fill="DBDBDB"/>
            <w:hideMark/>
          </w:tcPr>
          <w:p w14:paraId="52CCC076" w14:textId="77777777" w:rsidR="002E5E9D" w:rsidRPr="008B1723" w:rsidRDefault="002E5E9D" w:rsidP="00882D8E">
            <w:pPr>
              <w:pStyle w:val="TAC"/>
              <w:rPr>
                <w:sz w:val="16"/>
                <w:szCs w:val="18"/>
                <w:lang w:val="en-US"/>
              </w:rPr>
            </w:pPr>
            <w:r w:rsidRPr="008B1723">
              <w:rPr>
                <w:sz w:val="16"/>
                <w:szCs w:val="18"/>
                <w:lang w:val="en-US"/>
              </w:rPr>
              <w:t>Up to 60 Hz</w:t>
            </w:r>
          </w:p>
        </w:tc>
        <w:tc>
          <w:tcPr>
            <w:tcW w:w="0" w:type="auto"/>
            <w:shd w:val="clear" w:color="auto" w:fill="DBDBDB"/>
            <w:hideMark/>
          </w:tcPr>
          <w:p w14:paraId="1400427D" w14:textId="77777777" w:rsidR="002E5E9D" w:rsidRPr="008B1723" w:rsidRDefault="002E5E9D" w:rsidP="00882D8E">
            <w:pPr>
              <w:pStyle w:val="TAC"/>
              <w:rPr>
                <w:sz w:val="16"/>
                <w:szCs w:val="18"/>
                <w:lang w:val="en-US"/>
              </w:rPr>
            </w:pPr>
            <w:r w:rsidRPr="008B1723">
              <w:rPr>
                <w:sz w:val="16"/>
                <w:szCs w:val="18"/>
                <w:lang w:val="en-US"/>
              </w:rPr>
              <w:t>BT.709</w:t>
            </w:r>
          </w:p>
        </w:tc>
        <w:tc>
          <w:tcPr>
            <w:tcW w:w="0" w:type="auto"/>
            <w:shd w:val="clear" w:color="auto" w:fill="DBDBDB"/>
            <w:hideMark/>
          </w:tcPr>
          <w:p w14:paraId="69038428" w14:textId="77777777" w:rsidR="002E5E9D" w:rsidRPr="008B1723" w:rsidRDefault="002E5E9D" w:rsidP="00882D8E">
            <w:pPr>
              <w:pStyle w:val="TAC"/>
              <w:rPr>
                <w:sz w:val="16"/>
                <w:szCs w:val="18"/>
                <w:lang w:val="en-US"/>
              </w:rPr>
            </w:pPr>
            <w:r w:rsidRPr="008B1723">
              <w:rPr>
                <w:sz w:val="16"/>
                <w:szCs w:val="18"/>
                <w:lang w:val="en-US"/>
              </w:rPr>
              <w:t>BT.709</w:t>
            </w:r>
          </w:p>
        </w:tc>
        <w:tc>
          <w:tcPr>
            <w:tcW w:w="0" w:type="auto"/>
            <w:shd w:val="clear" w:color="auto" w:fill="DBDBDB"/>
            <w:hideMark/>
          </w:tcPr>
          <w:p w14:paraId="46F1EF10" w14:textId="77777777" w:rsidR="002E5E9D" w:rsidRPr="008B1723" w:rsidRDefault="002E5E9D" w:rsidP="00882D8E">
            <w:pPr>
              <w:pStyle w:val="TAC"/>
              <w:rPr>
                <w:sz w:val="16"/>
                <w:szCs w:val="18"/>
                <w:lang w:val="en-US"/>
              </w:rPr>
            </w:pPr>
            <w:r w:rsidRPr="008B1723">
              <w:rPr>
                <w:sz w:val="16"/>
                <w:szCs w:val="18"/>
                <w:lang w:val="en-US"/>
              </w:rPr>
              <w:t>ERP w/o padding</w:t>
            </w:r>
          </w:p>
        </w:tc>
        <w:tc>
          <w:tcPr>
            <w:tcW w:w="0" w:type="auto"/>
            <w:shd w:val="clear" w:color="auto" w:fill="DBDBDB"/>
            <w:hideMark/>
          </w:tcPr>
          <w:p w14:paraId="54CAA9D7" w14:textId="77777777" w:rsidR="002E5E9D" w:rsidRPr="008B1723" w:rsidRDefault="002E5E9D" w:rsidP="00882D8E">
            <w:pPr>
              <w:pStyle w:val="TAC"/>
              <w:rPr>
                <w:sz w:val="16"/>
                <w:szCs w:val="18"/>
                <w:lang w:val="en-US"/>
              </w:rPr>
            </w:pPr>
            <w:r w:rsidRPr="008B1723">
              <w:rPr>
                <w:sz w:val="16"/>
                <w:szCs w:val="18"/>
                <w:lang w:val="en-US"/>
              </w:rPr>
              <w:t>No</w:t>
            </w:r>
          </w:p>
        </w:tc>
        <w:tc>
          <w:tcPr>
            <w:tcW w:w="0" w:type="auto"/>
            <w:shd w:val="clear" w:color="auto" w:fill="DBDBDB"/>
            <w:hideMark/>
          </w:tcPr>
          <w:p w14:paraId="7DE27F55" w14:textId="77777777" w:rsidR="002E5E9D" w:rsidRPr="008B1723" w:rsidRDefault="002E5E9D" w:rsidP="00882D8E">
            <w:pPr>
              <w:pStyle w:val="TAC"/>
              <w:rPr>
                <w:sz w:val="16"/>
                <w:szCs w:val="18"/>
                <w:lang w:val="en-US"/>
              </w:rPr>
            </w:pPr>
            <w:r w:rsidRPr="008B1723">
              <w:rPr>
                <w:sz w:val="16"/>
                <w:szCs w:val="18"/>
                <w:lang w:val="en-US"/>
              </w:rPr>
              <w:t>No</w:t>
            </w:r>
          </w:p>
        </w:tc>
      </w:tr>
      <w:tr w:rsidR="002E5E9D" w:rsidRPr="008B1723" w14:paraId="17AB9646" w14:textId="77777777" w:rsidTr="001A75E1">
        <w:tc>
          <w:tcPr>
            <w:tcW w:w="0" w:type="auto"/>
            <w:tcBorders>
              <w:left w:val="single" w:sz="4" w:space="0" w:color="FFFFFF"/>
            </w:tcBorders>
            <w:shd w:val="clear" w:color="auto" w:fill="A5A5A5"/>
          </w:tcPr>
          <w:p w14:paraId="15D0EECA" w14:textId="77777777" w:rsidR="002E5E9D" w:rsidRPr="008B1723" w:rsidRDefault="002E5E9D" w:rsidP="00882D8E">
            <w:pPr>
              <w:pStyle w:val="TAH"/>
              <w:rPr>
                <w:color w:val="FFFFFF"/>
                <w:sz w:val="16"/>
                <w:szCs w:val="18"/>
                <w:lang w:val="en-US"/>
              </w:rPr>
            </w:pPr>
            <w:r w:rsidRPr="008B1723">
              <w:rPr>
                <w:b w:val="0"/>
                <w:color w:val="FFFFFF"/>
                <w:sz w:val="16"/>
                <w:szCs w:val="18"/>
                <w:lang w:val="en-US"/>
              </w:rPr>
              <w:t>Main H.265/HEVC</w:t>
            </w:r>
          </w:p>
        </w:tc>
        <w:tc>
          <w:tcPr>
            <w:tcW w:w="0" w:type="auto"/>
            <w:shd w:val="clear" w:color="auto" w:fill="EDEDED"/>
            <w:hideMark/>
          </w:tcPr>
          <w:p w14:paraId="0B6574DB" w14:textId="77777777" w:rsidR="002E5E9D" w:rsidRPr="008B1723" w:rsidRDefault="002E5E9D" w:rsidP="00882D8E">
            <w:pPr>
              <w:pStyle w:val="TAC"/>
              <w:rPr>
                <w:sz w:val="16"/>
                <w:szCs w:val="18"/>
                <w:lang w:val="en-US"/>
              </w:rPr>
            </w:pPr>
            <w:r w:rsidRPr="008B1723">
              <w:rPr>
                <w:sz w:val="16"/>
                <w:szCs w:val="18"/>
                <w:lang w:val="en-US"/>
              </w:rPr>
              <w:t>H.265/HEVC MP10@L5.1</w:t>
            </w:r>
          </w:p>
        </w:tc>
        <w:tc>
          <w:tcPr>
            <w:tcW w:w="0" w:type="auto"/>
            <w:shd w:val="clear" w:color="auto" w:fill="EDEDED"/>
            <w:hideMark/>
          </w:tcPr>
          <w:p w14:paraId="4E40B53F" w14:textId="77777777" w:rsidR="002E5E9D" w:rsidRPr="008B1723" w:rsidRDefault="002E5E9D" w:rsidP="00882D8E">
            <w:pPr>
              <w:pStyle w:val="TAC"/>
              <w:rPr>
                <w:sz w:val="16"/>
                <w:szCs w:val="18"/>
                <w:lang w:val="en-US"/>
              </w:rPr>
            </w:pPr>
            <w:r w:rsidRPr="008B1723">
              <w:rPr>
                <w:sz w:val="16"/>
                <w:szCs w:val="18"/>
                <w:lang w:val="en-US"/>
              </w:rPr>
              <w:t>8, 10</w:t>
            </w:r>
          </w:p>
        </w:tc>
        <w:tc>
          <w:tcPr>
            <w:tcW w:w="0" w:type="auto"/>
            <w:shd w:val="clear" w:color="auto" w:fill="EDEDED"/>
            <w:hideMark/>
          </w:tcPr>
          <w:p w14:paraId="23761ADD" w14:textId="77777777" w:rsidR="002E5E9D" w:rsidRPr="008B1723" w:rsidRDefault="002E5E9D" w:rsidP="00882D8E">
            <w:pPr>
              <w:pStyle w:val="TAC"/>
              <w:rPr>
                <w:sz w:val="16"/>
                <w:szCs w:val="18"/>
                <w:lang w:val="en-US"/>
              </w:rPr>
            </w:pPr>
            <w:r w:rsidRPr="008B1723">
              <w:rPr>
                <w:sz w:val="16"/>
                <w:szCs w:val="18"/>
                <w:lang w:val="en-US"/>
              </w:rPr>
              <w:t>Up to 6k in mono and 3k in stereo</w:t>
            </w:r>
          </w:p>
        </w:tc>
        <w:tc>
          <w:tcPr>
            <w:tcW w:w="0" w:type="auto"/>
            <w:shd w:val="clear" w:color="auto" w:fill="EDEDED"/>
            <w:hideMark/>
          </w:tcPr>
          <w:p w14:paraId="04F1561F" w14:textId="77777777" w:rsidR="002E5E9D" w:rsidRPr="008B1723" w:rsidRDefault="002E5E9D" w:rsidP="00882D8E">
            <w:pPr>
              <w:pStyle w:val="TAC"/>
              <w:rPr>
                <w:sz w:val="16"/>
                <w:szCs w:val="18"/>
                <w:lang w:val="en-US"/>
              </w:rPr>
            </w:pPr>
            <w:r w:rsidRPr="008B1723">
              <w:rPr>
                <w:sz w:val="16"/>
                <w:szCs w:val="18"/>
                <w:lang w:val="en-US"/>
              </w:rPr>
              <w:t>Up to 60 Hz</w:t>
            </w:r>
          </w:p>
        </w:tc>
        <w:tc>
          <w:tcPr>
            <w:tcW w:w="0" w:type="auto"/>
            <w:shd w:val="clear" w:color="auto" w:fill="EDEDED"/>
          </w:tcPr>
          <w:p w14:paraId="3981A1D4" w14:textId="77777777" w:rsidR="002E5E9D" w:rsidRPr="008B1723" w:rsidRDefault="002E5E9D" w:rsidP="00882D8E">
            <w:pPr>
              <w:pStyle w:val="TAC"/>
              <w:rPr>
                <w:sz w:val="16"/>
                <w:szCs w:val="18"/>
                <w:lang w:val="en-US"/>
              </w:rPr>
            </w:pPr>
            <w:r w:rsidRPr="008B1723">
              <w:rPr>
                <w:sz w:val="16"/>
                <w:szCs w:val="18"/>
                <w:lang w:val="en-US"/>
              </w:rPr>
              <w:t>BT.709</w:t>
            </w:r>
          </w:p>
          <w:p w14:paraId="3D2A0F31" w14:textId="77777777" w:rsidR="002E5E9D" w:rsidRPr="008B1723" w:rsidRDefault="002E5E9D" w:rsidP="00882D8E">
            <w:pPr>
              <w:pStyle w:val="TAC"/>
              <w:rPr>
                <w:sz w:val="16"/>
                <w:szCs w:val="18"/>
                <w:lang w:val="en-US"/>
              </w:rPr>
            </w:pPr>
            <w:r w:rsidRPr="008B1723">
              <w:rPr>
                <w:sz w:val="16"/>
                <w:szCs w:val="18"/>
                <w:lang w:val="en-US"/>
              </w:rPr>
              <w:t>BT.2020</w:t>
            </w:r>
          </w:p>
        </w:tc>
        <w:tc>
          <w:tcPr>
            <w:tcW w:w="0" w:type="auto"/>
            <w:shd w:val="clear" w:color="auto" w:fill="EDEDED"/>
            <w:hideMark/>
          </w:tcPr>
          <w:p w14:paraId="1195A817" w14:textId="77777777" w:rsidR="002E5E9D" w:rsidRPr="008B1723" w:rsidRDefault="002E5E9D" w:rsidP="00882D8E">
            <w:pPr>
              <w:pStyle w:val="TAC"/>
              <w:rPr>
                <w:sz w:val="16"/>
                <w:szCs w:val="18"/>
                <w:lang w:val="en-US"/>
              </w:rPr>
            </w:pPr>
            <w:r w:rsidRPr="008B1723">
              <w:rPr>
                <w:sz w:val="16"/>
                <w:szCs w:val="18"/>
                <w:lang w:val="en-US"/>
              </w:rPr>
              <w:t>BT.709</w:t>
            </w:r>
            <w:r w:rsidRPr="008B1723">
              <w:rPr>
                <w:sz w:val="16"/>
                <w:szCs w:val="18"/>
                <w:lang w:val="en-US"/>
              </w:rPr>
              <w:br/>
            </w:r>
          </w:p>
        </w:tc>
        <w:tc>
          <w:tcPr>
            <w:tcW w:w="0" w:type="auto"/>
            <w:shd w:val="clear" w:color="auto" w:fill="EDEDED"/>
            <w:hideMark/>
          </w:tcPr>
          <w:p w14:paraId="355E334D" w14:textId="77777777" w:rsidR="002E5E9D" w:rsidRPr="008B1723" w:rsidRDefault="002E5E9D" w:rsidP="00882D8E">
            <w:pPr>
              <w:pStyle w:val="TAC"/>
              <w:rPr>
                <w:sz w:val="16"/>
                <w:szCs w:val="18"/>
                <w:lang w:val="en-US"/>
              </w:rPr>
            </w:pPr>
            <w:r w:rsidRPr="008B1723">
              <w:rPr>
                <w:sz w:val="16"/>
                <w:szCs w:val="18"/>
                <w:lang w:val="en-US"/>
              </w:rPr>
              <w:t>ERP w/o padding</w:t>
            </w:r>
          </w:p>
        </w:tc>
        <w:tc>
          <w:tcPr>
            <w:tcW w:w="0" w:type="auto"/>
            <w:shd w:val="clear" w:color="auto" w:fill="EDEDED"/>
          </w:tcPr>
          <w:p w14:paraId="119BFC22" w14:textId="77777777" w:rsidR="002E5E9D" w:rsidRPr="008B1723" w:rsidRDefault="002E5E9D" w:rsidP="00882D8E">
            <w:pPr>
              <w:pStyle w:val="TAC"/>
              <w:rPr>
                <w:sz w:val="16"/>
                <w:szCs w:val="18"/>
                <w:lang w:val="en-US"/>
              </w:rPr>
            </w:pPr>
            <w:r w:rsidRPr="008B1723">
              <w:rPr>
                <w:sz w:val="16"/>
                <w:szCs w:val="18"/>
                <w:lang w:val="en-US"/>
              </w:rPr>
              <w:t>Yes</w:t>
            </w:r>
          </w:p>
        </w:tc>
        <w:tc>
          <w:tcPr>
            <w:tcW w:w="0" w:type="auto"/>
            <w:shd w:val="clear" w:color="auto" w:fill="EDEDED"/>
            <w:hideMark/>
          </w:tcPr>
          <w:p w14:paraId="282467B7" w14:textId="77777777" w:rsidR="002E5E9D" w:rsidRPr="008B1723" w:rsidRDefault="002E5E9D" w:rsidP="00882D8E">
            <w:pPr>
              <w:pStyle w:val="TAC"/>
              <w:rPr>
                <w:sz w:val="16"/>
                <w:szCs w:val="18"/>
                <w:lang w:val="en-US"/>
              </w:rPr>
            </w:pPr>
            <w:r w:rsidRPr="008B1723">
              <w:rPr>
                <w:sz w:val="16"/>
                <w:szCs w:val="18"/>
                <w:lang w:val="en-US"/>
              </w:rPr>
              <w:t>Yes</w:t>
            </w:r>
          </w:p>
        </w:tc>
      </w:tr>
      <w:tr w:rsidR="002E5E9D" w:rsidRPr="008B1723" w14:paraId="28562B98" w14:textId="77777777" w:rsidTr="001A75E1">
        <w:tc>
          <w:tcPr>
            <w:tcW w:w="0" w:type="auto"/>
            <w:tcBorders>
              <w:left w:val="single" w:sz="4" w:space="0" w:color="FFFFFF"/>
            </w:tcBorders>
            <w:shd w:val="clear" w:color="auto" w:fill="A5A5A5"/>
          </w:tcPr>
          <w:p w14:paraId="2CB0B726" w14:textId="77777777" w:rsidR="002E5E9D" w:rsidRPr="008B1723" w:rsidRDefault="002E5E9D" w:rsidP="00882D8E">
            <w:pPr>
              <w:pStyle w:val="TAH"/>
              <w:rPr>
                <w:color w:val="FFFFFF"/>
                <w:sz w:val="16"/>
                <w:szCs w:val="18"/>
                <w:lang w:val="en-US"/>
              </w:rPr>
            </w:pPr>
            <w:r w:rsidRPr="008B1723">
              <w:rPr>
                <w:b w:val="0"/>
                <w:color w:val="FFFFFF"/>
                <w:sz w:val="16"/>
                <w:szCs w:val="18"/>
                <w:lang w:val="en-US"/>
              </w:rPr>
              <w:t>Flexible H.265/HEVC</w:t>
            </w:r>
          </w:p>
        </w:tc>
        <w:tc>
          <w:tcPr>
            <w:tcW w:w="0" w:type="auto"/>
            <w:shd w:val="clear" w:color="auto" w:fill="DBDBDB"/>
            <w:hideMark/>
          </w:tcPr>
          <w:p w14:paraId="126EFDBB" w14:textId="77777777" w:rsidR="002E5E9D" w:rsidRPr="008B1723" w:rsidRDefault="002E5E9D" w:rsidP="00882D8E">
            <w:pPr>
              <w:pStyle w:val="TAC"/>
              <w:rPr>
                <w:sz w:val="16"/>
                <w:szCs w:val="18"/>
                <w:lang w:val="en-US"/>
              </w:rPr>
            </w:pPr>
            <w:r w:rsidRPr="008B1723">
              <w:rPr>
                <w:sz w:val="16"/>
                <w:szCs w:val="18"/>
                <w:lang w:val="en-US"/>
              </w:rPr>
              <w:t>H.265/HEVC MP10@L5.1</w:t>
            </w:r>
          </w:p>
        </w:tc>
        <w:tc>
          <w:tcPr>
            <w:tcW w:w="0" w:type="auto"/>
            <w:shd w:val="clear" w:color="auto" w:fill="DBDBDB"/>
            <w:hideMark/>
          </w:tcPr>
          <w:p w14:paraId="4708A901" w14:textId="77777777" w:rsidR="002E5E9D" w:rsidRPr="008B1723" w:rsidRDefault="002E5E9D" w:rsidP="00882D8E">
            <w:pPr>
              <w:pStyle w:val="TAC"/>
              <w:rPr>
                <w:sz w:val="16"/>
                <w:szCs w:val="18"/>
                <w:lang w:val="en-US"/>
              </w:rPr>
            </w:pPr>
            <w:r w:rsidRPr="008B1723">
              <w:rPr>
                <w:sz w:val="16"/>
                <w:szCs w:val="18"/>
                <w:lang w:val="en-US"/>
              </w:rPr>
              <w:t>8, 10</w:t>
            </w:r>
          </w:p>
        </w:tc>
        <w:tc>
          <w:tcPr>
            <w:tcW w:w="0" w:type="auto"/>
            <w:shd w:val="clear" w:color="auto" w:fill="DBDBDB"/>
            <w:hideMark/>
          </w:tcPr>
          <w:p w14:paraId="32485C70" w14:textId="77777777" w:rsidR="002E5E9D" w:rsidRPr="008B1723" w:rsidRDefault="002E5E9D" w:rsidP="00882D8E">
            <w:pPr>
              <w:pStyle w:val="TAC"/>
              <w:rPr>
                <w:sz w:val="16"/>
                <w:szCs w:val="18"/>
                <w:lang w:val="en-US"/>
              </w:rPr>
            </w:pPr>
            <w:r w:rsidRPr="008B1723">
              <w:rPr>
                <w:sz w:val="16"/>
                <w:szCs w:val="18"/>
                <w:lang w:val="en-US"/>
              </w:rPr>
              <w:t>Up to 8k in mono and 3k in stereo</w:t>
            </w:r>
          </w:p>
        </w:tc>
        <w:tc>
          <w:tcPr>
            <w:tcW w:w="0" w:type="auto"/>
            <w:shd w:val="clear" w:color="auto" w:fill="DBDBDB"/>
            <w:hideMark/>
          </w:tcPr>
          <w:p w14:paraId="1D0EFCB2" w14:textId="77777777" w:rsidR="002E5E9D" w:rsidRPr="008B1723" w:rsidRDefault="002E5E9D" w:rsidP="00882D8E">
            <w:pPr>
              <w:pStyle w:val="TAC"/>
              <w:rPr>
                <w:sz w:val="16"/>
                <w:szCs w:val="18"/>
                <w:lang w:val="en-US"/>
              </w:rPr>
            </w:pPr>
            <w:r w:rsidRPr="008B1723">
              <w:rPr>
                <w:sz w:val="16"/>
                <w:szCs w:val="18"/>
                <w:lang w:val="en-US"/>
              </w:rPr>
              <w:t>Up to 120 Hz</w:t>
            </w:r>
          </w:p>
        </w:tc>
        <w:tc>
          <w:tcPr>
            <w:tcW w:w="0" w:type="auto"/>
            <w:shd w:val="clear" w:color="auto" w:fill="DBDBDB"/>
            <w:hideMark/>
          </w:tcPr>
          <w:p w14:paraId="6301017E" w14:textId="77777777" w:rsidR="002E5E9D" w:rsidRPr="008B1723" w:rsidRDefault="002E5E9D" w:rsidP="00882D8E">
            <w:pPr>
              <w:pStyle w:val="TAC"/>
              <w:rPr>
                <w:sz w:val="16"/>
                <w:szCs w:val="18"/>
                <w:lang w:val="en-US"/>
              </w:rPr>
            </w:pPr>
            <w:r w:rsidRPr="008B1723">
              <w:rPr>
                <w:sz w:val="16"/>
                <w:szCs w:val="18"/>
                <w:lang w:val="en-US"/>
              </w:rPr>
              <w:t xml:space="preserve">BT.709 </w:t>
            </w:r>
          </w:p>
          <w:p w14:paraId="38A32DE5" w14:textId="77777777" w:rsidR="002E5E9D" w:rsidRPr="008B1723" w:rsidRDefault="002E5E9D" w:rsidP="00882D8E">
            <w:pPr>
              <w:pStyle w:val="TAC"/>
              <w:rPr>
                <w:sz w:val="16"/>
                <w:szCs w:val="18"/>
                <w:lang w:val="en-US"/>
              </w:rPr>
            </w:pPr>
            <w:r w:rsidRPr="008B1723">
              <w:rPr>
                <w:sz w:val="16"/>
                <w:szCs w:val="18"/>
                <w:lang w:val="en-US"/>
              </w:rPr>
              <w:t>BT.2020</w:t>
            </w:r>
          </w:p>
        </w:tc>
        <w:tc>
          <w:tcPr>
            <w:tcW w:w="0" w:type="auto"/>
            <w:shd w:val="clear" w:color="auto" w:fill="DBDBDB"/>
            <w:hideMark/>
          </w:tcPr>
          <w:p w14:paraId="67246BFA" w14:textId="77777777" w:rsidR="002E5E9D" w:rsidRPr="008B1723" w:rsidRDefault="002E5E9D" w:rsidP="00882D8E">
            <w:pPr>
              <w:pStyle w:val="TAC"/>
              <w:rPr>
                <w:sz w:val="16"/>
                <w:szCs w:val="18"/>
                <w:lang w:val="en-US"/>
              </w:rPr>
            </w:pPr>
            <w:r w:rsidRPr="008B1723">
              <w:rPr>
                <w:sz w:val="16"/>
                <w:szCs w:val="18"/>
                <w:lang w:val="en-US"/>
              </w:rPr>
              <w:t xml:space="preserve">BT.709, </w:t>
            </w:r>
            <w:r w:rsidRPr="008B1723">
              <w:rPr>
                <w:sz w:val="16"/>
                <w:szCs w:val="18"/>
                <w:lang w:val="en-US"/>
              </w:rPr>
              <w:br/>
              <w:t>BT.2100 PQ</w:t>
            </w:r>
          </w:p>
        </w:tc>
        <w:tc>
          <w:tcPr>
            <w:tcW w:w="0" w:type="auto"/>
            <w:shd w:val="clear" w:color="auto" w:fill="DBDBDB"/>
            <w:hideMark/>
          </w:tcPr>
          <w:p w14:paraId="7B4F4217" w14:textId="77777777" w:rsidR="002E5E9D" w:rsidRPr="008B1723" w:rsidRDefault="002E5E9D" w:rsidP="00882D8E">
            <w:pPr>
              <w:pStyle w:val="TAC"/>
              <w:rPr>
                <w:sz w:val="16"/>
                <w:szCs w:val="18"/>
                <w:lang w:val="en-US"/>
              </w:rPr>
            </w:pPr>
            <w:r w:rsidRPr="008B1723">
              <w:rPr>
                <w:sz w:val="16"/>
                <w:szCs w:val="18"/>
                <w:lang w:val="en-US"/>
              </w:rPr>
              <w:t>ERP w/o padding</w:t>
            </w:r>
            <w:r w:rsidRPr="008B1723">
              <w:rPr>
                <w:sz w:val="16"/>
                <w:szCs w:val="18"/>
                <w:lang w:val="en-US"/>
              </w:rPr>
              <w:br/>
              <w:t>CMP</w:t>
            </w:r>
          </w:p>
        </w:tc>
        <w:tc>
          <w:tcPr>
            <w:tcW w:w="0" w:type="auto"/>
            <w:shd w:val="clear" w:color="auto" w:fill="DBDBDB"/>
            <w:hideMark/>
          </w:tcPr>
          <w:p w14:paraId="70F17EAA" w14:textId="77777777" w:rsidR="002E5E9D" w:rsidRPr="008B1723" w:rsidRDefault="002E5E9D" w:rsidP="00882D8E">
            <w:pPr>
              <w:pStyle w:val="TAC"/>
              <w:rPr>
                <w:sz w:val="16"/>
                <w:szCs w:val="18"/>
                <w:lang w:val="en-US"/>
              </w:rPr>
            </w:pPr>
            <w:r w:rsidRPr="008B1723">
              <w:rPr>
                <w:sz w:val="16"/>
                <w:szCs w:val="18"/>
                <w:lang w:val="en-US"/>
              </w:rPr>
              <w:t>Yes</w:t>
            </w:r>
          </w:p>
        </w:tc>
        <w:tc>
          <w:tcPr>
            <w:tcW w:w="0" w:type="auto"/>
            <w:shd w:val="clear" w:color="auto" w:fill="DBDBDB"/>
            <w:hideMark/>
          </w:tcPr>
          <w:p w14:paraId="7B9543C7" w14:textId="77777777" w:rsidR="002E5E9D" w:rsidRPr="008B1723" w:rsidRDefault="002E5E9D" w:rsidP="00882D8E">
            <w:pPr>
              <w:pStyle w:val="TAC"/>
              <w:rPr>
                <w:sz w:val="16"/>
                <w:szCs w:val="18"/>
                <w:lang w:val="en-US"/>
              </w:rPr>
            </w:pPr>
            <w:r w:rsidRPr="008B1723">
              <w:rPr>
                <w:sz w:val="16"/>
                <w:szCs w:val="18"/>
                <w:lang w:val="en-US"/>
              </w:rPr>
              <w:t>Yes</w:t>
            </w:r>
          </w:p>
        </w:tc>
      </w:tr>
      <w:tr w:rsidR="002E5E9D" w:rsidRPr="008B1723" w14:paraId="30708C6D" w14:textId="77777777" w:rsidTr="001A75E1">
        <w:tc>
          <w:tcPr>
            <w:tcW w:w="0" w:type="auto"/>
            <w:tcBorders>
              <w:left w:val="single" w:sz="4" w:space="0" w:color="FFFFFF"/>
              <w:bottom w:val="single" w:sz="4" w:space="0" w:color="FFFFFF"/>
            </w:tcBorders>
            <w:shd w:val="clear" w:color="auto" w:fill="A5A5A5"/>
          </w:tcPr>
          <w:p w14:paraId="79293C68" w14:textId="759FEDDB" w:rsidR="002E5E9D" w:rsidRPr="008B1723" w:rsidRDefault="002E5E9D" w:rsidP="002E5E9D">
            <w:pPr>
              <w:pStyle w:val="TAH"/>
              <w:rPr>
                <w:b w:val="0"/>
                <w:color w:val="FFFFFF"/>
                <w:sz w:val="16"/>
                <w:szCs w:val="18"/>
                <w:lang w:val="en-US"/>
              </w:rPr>
            </w:pPr>
            <w:r w:rsidRPr="008B1723">
              <w:rPr>
                <w:b w:val="0"/>
                <w:color w:val="FFFFFF"/>
                <w:sz w:val="16"/>
                <w:szCs w:val="18"/>
                <w:lang w:val="en-US"/>
              </w:rPr>
              <w:t>Main 8K H.265/HEVC</w:t>
            </w:r>
          </w:p>
        </w:tc>
        <w:tc>
          <w:tcPr>
            <w:tcW w:w="0" w:type="auto"/>
            <w:shd w:val="clear" w:color="auto" w:fill="DBDBDB"/>
          </w:tcPr>
          <w:p w14:paraId="3DFF64C2" w14:textId="1374CF57" w:rsidR="002E5E9D" w:rsidRPr="008B1723" w:rsidRDefault="002E5E9D" w:rsidP="002E5E9D">
            <w:pPr>
              <w:pStyle w:val="TAC"/>
              <w:rPr>
                <w:sz w:val="16"/>
                <w:szCs w:val="18"/>
                <w:lang w:val="en-US"/>
              </w:rPr>
            </w:pPr>
            <w:r w:rsidRPr="008B1723">
              <w:rPr>
                <w:sz w:val="16"/>
                <w:szCs w:val="18"/>
              </w:rPr>
              <w:t>H.265/HEVC MP10@L6.1</w:t>
            </w:r>
          </w:p>
        </w:tc>
        <w:tc>
          <w:tcPr>
            <w:tcW w:w="0" w:type="auto"/>
            <w:shd w:val="clear" w:color="auto" w:fill="DBDBDB"/>
          </w:tcPr>
          <w:p w14:paraId="09C92D70" w14:textId="0342FBED" w:rsidR="002E5E9D" w:rsidRPr="008B1723" w:rsidRDefault="002E5E9D" w:rsidP="002E5E9D">
            <w:pPr>
              <w:pStyle w:val="TAC"/>
              <w:rPr>
                <w:sz w:val="16"/>
                <w:szCs w:val="18"/>
                <w:lang w:val="en-US"/>
              </w:rPr>
            </w:pPr>
            <w:r w:rsidRPr="008B1723">
              <w:rPr>
                <w:sz w:val="16"/>
                <w:szCs w:val="18"/>
              </w:rPr>
              <w:t>10</w:t>
            </w:r>
          </w:p>
        </w:tc>
        <w:tc>
          <w:tcPr>
            <w:tcW w:w="0" w:type="auto"/>
            <w:shd w:val="clear" w:color="auto" w:fill="DBDBDB"/>
          </w:tcPr>
          <w:p w14:paraId="05E0D5B1" w14:textId="3BC752DE" w:rsidR="002E5E9D" w:rsidRPr="008B1723" w:rsidRDefault="002E5E9D" w:rsidP="002E5E9D">
            <w:pPr>
              <w:pStyle w:val="TAC"/>
              <w:rPr>
                <w:sz w:val="16"/>
                <w:szCs w:val="18"/>
                <w:lang w:val="en-US"/>
              </w:rPr>
            </w:pPr>
            <w:r w:rsidRPr="008B1723">
              <w:rPr>
                <w:sz w:val="16"/>
                <w:szCs w:val="18"/>
              </w:rPr>
              <w:t>Up to 8k in mono and 6k in stereo</w:t>
            </w:r>
          </w:p>
        </w:tc>
        <w:tc>
          <w:tcPr>
            <w:tcW w:w="0" w:type="auto"/>
            <w:shd w:val="clear" w:color="auto" w:fill="DBDBDB"/>
          </w:tcPr>
          <w:p w14:paraId="1D729D07" w14:textId="68C2E916" w:rsidR="002E5E9D" w:rsidRPr="008B1723" w:rsidRDefault="002E5E9D" w:rsidP="002E5E9D">
            <w:pPr>
              <w:pStyle w:val="TAC"/>
              <w:rPr>
                <w:sz w:val="16"/>
                <w:szCs w:val="18"/>
                <w:lang w:val="en-US"/>
              </w:rPr>
            </w:pPr>
            <w:r w:rsidRPr="008B1723">
              <w:rPr>
                <w:sz w:val="16"/>
                <w:szCs w:val="18"/>
              </w:rPr>
              <w:t>Up to 60 Hz for 8K and 120 Hz for 4k</w:t>
            </w:r>
          </w:p>
        </w:tc>
        <w:tc>
          <w:tcPr>
            <w:tcW w:w="0" w:type="auto"/>
            <w:shd w:val="clear" w:color="auto" w:fill="DBDBDB"/>
          </w:tcPr>
          <w:p w14:paraId="6887E9CC" w14:textId="77777777" w:rsidR="002E5E9D" w:rsidRPr="008B1723" w:rsidRDefault="002E5E9D" w:rsidP="002E5E9D">
            <w:pPr>
              <w:pStyle w:val="EX"/>
              <w:rPr>
                <w:rFonts w:ascii="Arial" w:hAnsi="Arial"/>
                <w:sz w:val="16"/>
                <w:szCs w:val="18"/>
                <w:lang w:val="en-US"/>
              </w:rPr>
            </w:pPr>
            <w:r w:rsidRPr="008B1723">
              <w:rPr>
                <w:rFonts w:ascii="Arial" w:hAnsi="Arial"/>
                <w:sz w:val="16"/>
                <w:szCs w:val="18"/>
                <w:lang w:val="en-US"/>
              </w:rPr>
              <w:t>BT.709</w:t>
            </w:r>
          </w:p>
          <w:p w14:paraId="50FED216" w14:textId="41212614" w:rsidR="002E5E9D" w:rsidRPr="008B1723" w:rsidRDefault="002E5E9D" w:rsidP="002E5E9D">
            <w:pPr>
              <w:pStyle w:val="TAC"/>
              <w:rPr>
                <w:sz w:val="16"/>
                <w:szCs w:val="18"/>
                <w:lang w:val="en-US"/>
              </w:rPr>
            </w:pPr>
            <w:r w:rsidRPr="008B1723">
              <w:rPr>
                <w:sz w:val="16"/>
                <w:szCs w:val="18"/>
                <w:lang w:val="en-US"/>
              </w:rPr>
              <w:t>BT.2020</w:t>
            </w:r>
          </w:p>
        </w:tc>
        <w:tc>
          <w:tcPr>
            <w:tcW w:w="0" w:type="auto"/>
            <w:shd w:val="clear" w:color="auto" w:fill="DBDBDB"/>
          </w:tcPr>
          <w:p w14:paraId="5ACE66D7" w14:textId="2FBEA77B" w:rsidR="002E5E9D" w:rsidRPr="008B1723" w:rsidRDefault="002E5E9D">
            <w:pPr>
              <w:pStyle w:val="TAC"/>
              <w:rPr>
                <w:sz w:val="16"/>
                <w:szCs w:val="18"/>
                <w:lang w:val="en-US"/>
              </w:rPr>
            </w:pPr>
            <w:r w:rsidRPr="008B1723">
              <w:rPr>
                <w:sz w:val="16"/>
                <w:szCs w:val="18"/>
                <w:lang w:val="en-US"/>
              </w:rPr>
              <w:t>BT.709,</w:t>
            </w:r>
            <w:r w:rsidRPr="008B1723">
              <w:rPr>
                <w:sz w:val="16"/>
                <w:szCs w:val="18"/>
                <w:lang w:val="en-US"/>
              </w:rPr>
              <w:br/>
              <w:t>BT.2100 PQ,</w:t>
            </w:r>
          </w:p>
        </w:tc>
        <w:tc>
          <w:tcPr>
            <w:tcW w:w="0" w:type="auto"/>
            <w:shd w:val="clear" w:color="auto" w:fill="DBDBDB"/>
          </w:tcPr>
          <w:p w14:paraId="3B4C1F92" w14:textId="402BE7D6" w:rsidR="002E5E9D" w:rsidRPr="008B1723" w:rsidRDefault="002E5E9D">
            <w:pPr>
              <w:pStyle w:val="TAC"/>
              <w:rPr>
                <w:sz w:val="16"/>
                <w:szCs w:val="18"/>
                <w:lang w:val="en-US"/>
              </w:rPr>
            </w:pPr>
            <w:r w:rsidRPr="008B1723">
              <w:rPr>
                <w:sz w:val="16"/>
                <w:szCs w:val="18"/>
                <w:lang w:val="en-US"/>
              </w:rPr>
              <w:t>ERP w/o padding</w:t>
            </w:r>
          </w:p>
        </w:tc>
        <w:tc>
          <w:tcPr>
            <w:tcW w:w="0" w:type="auto"/>
            <w:shd w:val="clear" w:color="auto" w:fill="DBDBDB"/>
          </w:tcPr>
          <w:p w14:paraId="005D3A6F" w14:textId="47322824" w:rsidR="002E5E9D" w:rsidRPr="008B1723" w:rsidRDefault="002E5E9D">
            <w:pPr>
              <w:pStyle w:val="TAC"/>
              <w:rPr>
                <w:sz w:val="16"/>
                <w:szCs w:val="18"/>
                <w:lang w:val="en-US"/>
              </w:rPr>
            </w:pPr>
            <w:r w:rsidRPr="008B1723" w:rsidDel="000E274B">
              <w:rPr>
                <w:sz w:val="16"/>
                <w:szCs w:val="18"/>
                <w:lang w:val="en-US"/>
              </w:rPr>
              <w:t>Yes</w:t>
            </w:r>
            <w:r w:rsidRPr="008B1723">
              <w:rPr>
                <w:sz w:val="16"/>
                <w:szCs w:val="18"/>
                <w:lang w:val="en-US"/>
              </w:rPr>
              <w:t>, but restricted to coverage</w:t>
            </w:r>
          </w:p>
        </w:tc>
        <w:tc>
          <w:tcPr>
            <w:tcW w:w="0" w:type="auto"/>
            <w:shd w:val="clear" w:color="auto" w:fill="DBDBDB"/>
          </w:tcPr>
          <w:p w14:paraId="13975A51" w14:textId="58571577" w:rsidR="002E5E9D" w:rsidRPr="008B1723" w:rsidRDefault="002E5E9D">
            <w:pPr>
              <w:pStyle w:val="TAC"/>
              <w:rPr>
                <w:sz w:val="16"/>
                <w:szCs w:val="18"/>
                <w:lang w:val="en-US"/>
              </w:rPr>
            </w:pPr>
            <w:r w:rsidRPr="008B1723">
              <w:rPr>
                <w:sz w:val="16"/>
                <w:szCs w:val="18"/>
                <w:lang w:val="en-US"/>
              </w:rPr>
              <w:t>Yes</w:t>
            </w:r>
          </w:p>
        </w:tc>
      </w:tr>
    </w:tbl>
    <w:p w14:paraId="3B5AB27C" w14:textId="01240870" w:rsidR="0018502A" w:rsidRDefault="00A87BBB">
      <w:pPr>
        <w:pStyle w:val="Heading2"/>
      </w:pPr>
      <w:bookmarkStart w:id="75" w:name="_Toc55812940"/>
      <w:bookmarkStart w:id="76" w:name="_Toc49376964"/>
      <w:bookmarkStart w:id="77" w:name="_Toc96544929"/>
      <w:r>
        <w:t>4.4</w:t>
      </w:r>
      <w:r>
        <w:tab/>
      </w:r>
      <w:r w:rsidR="00741A68">
        <w:t>5G Media Streaming</w:t>
      </w:r>
      <w:bookmarkEnd w:id="73"/>
      <w:bookmarkEnd w:id="75"/>
      <w:bookmarkEnd w:id="76"/>
      <w:bookmarkEnd w:id="77"/>
    </w:p>
    <w:p w14:paraId="0545FA95" w14:textId="14F82A7D" w:rsidR="0018502A" w:rsidRDefault="00312CE9" w:rsidP="00312CE9">
      <w:pPr>
        <w:pStyle w:val="Heading3"/>
      </w:pPr>
      <w:bookmarkStart w:id="78" w:name="_Toc55812941"/>
      <w:bookmarkStart w:id="79" w:name="_Toc49376965"/>
      <w:bookmarkStart w:id="80" w:name="_Toc41600560"/>
      <w:bookmarkStart w:id="81" w:name="_Toc96544930"/>
      <w:r>
        <w:t>4.4.1</w:t>
      </w:r>
      <w:r>
        <w:tab/>
        <w:t>Introduction</w:t>
      </w:r>
      <w:bookmarkEnd w:id="78"/>
      <w:bookmarkEnd w:id="79"/>
      <w:bookmarkEnd w:id="81"/>
    </w:p>
    <w:bookmarkEnd w:id="80"/>
    <w:p w14:paraId="549AEEB3" w14:textId="604DE7FE" w:rsidR="0018502A" w:rsidRDefault="00CE1B18" w:rsidP="00891226">
      <w:r>
        <w:t>5G Media Streaming (5GMS) services are associated with a series of 5GMS profiles, each of which contains a set of capability requirements associated with a service scenario. Default profiles (for downlink and uplink streaming) are also defined in case no other profile is claimed to be supported. The detailed requirements for 5G Media Streaming profiles and their associated codec requirements are defined in 3GPP TS 26.511 [13]. The following clauses focus on video codec requirements and recommendations in 5GMS specification as well as the encapsulation format.</w:t>
      </w:r>
    </w:p>
    <w:p w14:paraId="31334122" w14:textId="67C57914" w:rsidR="0018502A" w:rsidRDefault="00032DAE" w:rsidP="00032DAE">
      <w:pPr>
        <w:pStyle w:val="NO"/>
      </w:pPr>
      <w:r>
        <w:lastRenderedPageBreak/>
        <w:t>NOTE:</w:t>
      </w:r>
      <w:r>
        <w:tab/>
        <w:t xml:space="preserve">In some profiles the HD-HDR capability is used as the ability for a UE to present video signals with all the following features: </w:t>
      </w:r>
      <w:r w:rsidRPr="00404C3D">
        <w:t>at least Full-HD resolution, bit depth of at least 10, at least 60 frames per second, Wide Colour Gamut and High Dynamic Range</w:t>
      </w:r>
      <w:r>
        <w:t>.</w:t>
      </w:r>
    </w:p>
    <w:p w14:paraId="78EB2756" w14:textId="77777777" w:rsidR="000C3CC5" w:rsidRDefault="000C3CC5" w:rsidP="000C3CC5">
      <w:pPr>
        <w:pStyle w:val="Heading3"/>
      </w:pPr>
      <w:bookmarkStart w:id="82" w:name="_Toc55812942"/>
      <w:bookmarkStart w:id="83" w:name="_Toc49376966"/>
      <w:bookmarkStart w:id="84" w:name="_Toc96544931"/>
      <w:r>
        <w:t>4.4.2</w:t>
      </w:r>
      <w:r>
        <w:tab/>
        <w:t>5GMS Downlink Streaming default profile</w:t>
      </w:r>
      <w:bookmarkEnd w:id="82"/>
      <w:bookmarkEnd w:id="83"/>
      <w:bookmarkEnd w:id="84"/>
    </w:p>
    <w:p w14:paraId="7050FAA9" w14:textId="77777777" w:rsidR="000C3CC5" w:rsidRDefault="000C3CC5" w:rsidP="000C3CC5">
      <w:pPr>
        <w:pStyle w:val="Heading4"/>
      </w:pPr>
      <w:bookmarkStart w:id="85" w:name="_Toc55812943"/>
      <w:bookmarkStart w:id="86" w:name="_Toc49376967"/>
      <w:bookmarkStart w:id="87" w:name="_Toc96544932"/>
      <w:r>
        <w:t>4.4.2.1</w:t>
      </w:r>
      <w:r>
        <w:tab/>
        <w:t>H.264 (AVC)</w:t>
      </w:r>
      <w:bookmarkEnd w:id="85"/>
      <w:bookmarkEnd w:id="86"/>
      <w:bookmarkEnd w:id="87"/>
    </w:p>
    <w:p w14:paraId="6DAD1F4D" w14:textId="77777777" w:rsidR="000C3CC5" w:rsidRDefault="000C3CC5" w:rsidP="00882D8E">
      <w:r>
        <w:t>TS 26.511 [13] requires the support of H.264 (AVC) Progressive High Profile Level 3.1 [7] decoding, with the maximum VCL Bit Rate constrained to be 14 Mbps.</w:t>
      </w:r>
    </w:p>
    <w:p w14:paraId="2596BB32" w14:textId="77777777" w:rsidR="000C3CC5" w:rsidRDefault="000C3CC5" w:rsidP="000C3CC5">
      <w:r>
        <w:t>If the 5GMS client supports the reception of video and HD-HDR capabilities, then TS 26.511 [13] requires the support of H.264 (AVC) Progressive High Profile Level 4.0 [7] decoding.</w:t>
      </w:r>
    </w:p>
    <w:p w14:paraId="22982822" w14:textId="77777777" w:rsidR="000C3CC5" w:rsidRDefault="000C3CC5" w:rsidP="000C3CC5">
      <w:pPr>
        <w:pStyle w:val="Heading4"/>
      </w:pPr>
      <w:bookmarkStart w:id="88" w:name="_Toc55812944"/>
      <w:bookmarkStart w:id="89" w:name="_Toc49376968"/>
      <w:bookmarkStart w:id="90" w:name="_Toc96544933"/>
      <w:r>
        <w:t>4.4.2.2</w:t>
      </w:r>
      <w:r>
        <w:tab/>
        <w:t>H.265 (HEVC)</w:t>
      </w:r>
      <w:bookmarkEnd w:id="88"/>
      <w:bookmarkEnd w:id="89"/>
      <w:bookmarkEnd w:id="90"/>
    </w:p>
    <w:p w14:paraId="42487851" w14:textId="77777777" w:rsidR="000C3CC5" w:rsidRDefault="000C3CC5" w:rsidP="00882D8E">
      <w:r>
        <w:t>TS 26.511 [13] recommends the support of H.265 (HEVC) Main Profile, Main Tier, Level 3.1 [8] decoding with no interlace support.</w:t>
      </w:r>
    </w:p>
    <w:p w14:paraId="713C9EB4" w14:textId="77777777" w:rsidR="000C3CC5" w:rsidRDefault="000C3CC5" w:rsidP="00882D8E">
      <w:r>
        <w:t>If the 5GMS client supports the reception of video and HD-HDR capabilities, then TS 26.511 [13] requires the support of H.265 (HEVC) Main10 Profile, Main Tier, Level 4.1 [8] decoding with no interlace support.</w:t>
      </w:r>
    </w:p>
    <w:p w14:paraId="3DA15315" w14:textId="77777777" w:rsidR="000C3CC5" w:rsidRDefault="000C3CC5" w:rsidP="000C3CC5">
      <w:pPr>
        <w:pStyle w:val="Heading4"/>
      </w:pPr>
      <w:bookmarkStart w:id="91" w:name="_Toc55812945"/>
      <w:bookmarkStart w:id="92" w:name="_Toc49376969"/>
      <w:bookmarkStart w:id="93" w:name="_Toc96544934"/>
      <w:r>
        <w:t>4.4.2.3</w:t>
      </w:r>
      <w:r>
        <w:tab/>
        <w:t>Encapsulation format</w:t>
      </w:r>
      <w:bookmarkEnd w:id="91"/>
      <w:bookmarkEnd w:id="92"/>
      <w:bookmarkEnd w:id="93"/>
    </w:p>
    <w:p w14:paraId="1DC2DC32" w14:textId="2C4EC540" w:rsidR="000C3CC5" w:rsidRDefault="000C3CC5" w:rsidP="000C3CC5">
      <w:r>
        <w:t>TS 26.511 [13] requires the support of Common Media Application Format (CMAF) encapsulation as defined in ISO/IEC 23000-19 [30].</w:t>
      </w:r>
    </w:p>
    <w:p w14:paraId="02523E1A" w14:textId="77777777" w:rsidR="00DA47D1" w:rsidRDefault="00DA47D1" w:rsidP="00DA47D1">
      <w:pPr>
        <w:pStyle w:val="Heading3"/>
      </w:pPr>
      <w:bookmarkStart w:id="94" w:name="_Toc55812946"/>
      <w:bookmarkStart w:id="95" w:name="_Toc49376970"/>
      <w:bookmarkStart w:id="96" w:name="_Toc41600562"/>
      <w:bookmarkStart w:id="97" w:name="_Toc96544935"/>
      <w:r>
        <w:t>4.4.3</w:t>
      </w:r>
      <w:r>
        <w:tab/>
        <w:t>5GMS Uplink Streaming default profile</w:t>
      </w:r>
      <w:bookmarkEnd w:id="94"/>
      <w:bookmarkEnd w:id="95"/>
      <w:bookmarkEnd w:id="97"/>
    </w:p>
    <w:p w14:paraId="2825206C" w14:textId="77777777" w:rsidR="00DA47D1" w:rsidRDefault="00DA47D1" w:rsidP="00DA47D1">
      <w:pPr>
        <w:pStyle w:val="Heading4"/>
      </w:pPr>
      <w:bookmarkStart w:id="98" w:name="_Toc55812947"/>
      <w:bookmarkStart w:id="99" w:name="_Toc49376971"/>
      <w:bookmarkStart w:id="100" w:name="_Toc96544936"/>
      <w:r>
        <w:t>4.4.3.1</w:t>
      </w:r>
      <w:r>
        <w:tab/>
        <w:t>H.265 (HEVC)</w:t>
      </w:r>
      <w:bookmarkEnd w:id="98"/>
      <w:bookmarkEnd w:id="99"/>
      <w:bookmarkEnd w:id="100"/>
    </w:p>
    <w:p w14:paraId="335992D3" w14:textId="77777777" w:rsidR="00DA47D1" w:rsidRDefault="00DA47D1" w:rsidP="00DA47D1">
      <w:r>
        <w:t xml:space="preserve">TS 26.511 [13] requires the support of H.265 (HEVC) Main10 Profile, Main Tier, Level 4.1[8] encoding with no interlace support. </w:t>
      </w:r>
    </w:p>
    <w:p w14:paraId="0E626CFE" w14:textId="77777777" w:rsidR="00DA47D1" w:rsidRDefault="00DA47D1" w:rsidP="00DA47D1">
      <w:pPr>
        <w:pStyle w:val="Heading4"/>
      </w:pPr>
      <w:bookmarkStart w:id="101" w:name="_Toc55812948"/>
      <w:bookmarkStart w:id="102" w:name="_Toc49376972"/>
      <w:bookmarkStart w:id="103" w:name="_Toc96544937"/>
      <w:r>
        <w:t>4.4.3.2</w:t>
      </w:r>
      <w:r>
        <w:tab/>
        <w:t>Encapsulation format</w:t>
      </w:r>
      <w:bookmarkEnd w:id="101"/>
      <w:bookmarkEnd w:id="102"/>
      <w:bookmarkEnd w:id="103"/>
    </w:p>
    <w:p w14:paraId="70FBF28F" w14:textId="77777777" w:rsidR="00DA47D1" w:rsidRDefault="00DA47D1" w:rsidP="00DA47D1">
      <w:r>
        <w:t>TS 26.511 [13] requires the support of Common Media Application Format (CMAF) as defined in ISO/IEC 23000-19 [30].</w:t>
      </w:r>
    </w:p>
    <w:p w14:paraId="0C955130" w14:textId="77777777" w:rsidR="00DA47D1" w:rsidRDefault="00DA47D1" w:rsidP="00882D8E">
      <w:pPr>
        <w:pStyle w:val="Heading4"/>
      </w:pPr>
      <w:bookmarkStart w:id="104" w:name="_Toc55812949"/>
      <w:bookmarkStart w:id="105" w:name="_Toc49376973"/>
      <w:bookmarkStart w:id="106" w:name="_Toc96544938"/>
      <w:r>
        <w:t>4.4.4</w:t>
      </w:r>
      <w:r>
        <w:tab/>
        <w:t>5GMS Television (TV) profile</w:t>
      </w:r>
      <w:bookmarkEnd w:id="104"/>
      <w:bookmarkEnd w:id="105"/>
      <w:bookmarkEnd w:id="106"/>
    </w:p>
    <w:p w14:paraId="57584E04" w14:textId="77777777" w:rsidR="00DA47D1" w:rsidRDefault="00DA47D1" w:rsidP="00DA47D1">
      <w:pPr>
        <w:pStyle w:val="Heading4"/>
      </w:pPr>
      <w:bookmarkStart w:id="107" w:name="_Toc55812950"/>
      <w:bookmarkStart w:id="108" w:name="_Toc49376974"/>
      <w:bookmarkStart w:id="109" w:name="_Toc96544939"/>
      <w:r>
        <w:t>4.4.4.1</w:t>
      </w:r>
      <w:r>
        <w:tab/>
        <w:t>H.264 (AVC)</w:t>
      </w:r>
      <w:bookmarkEnd w:id="107"/>
      <w:bookmarkEnd w:id="108"/>
      <w:bookmarkEnd w:id="109"/>
    </w:p>
    <w:p w14:paraId="71B5D667" w14:textId="77777777" w:rsidR="00DA47D1" w:rsidRDefault="00DA47D1" w:rsidP="00DA47D1">
      <w:r>
        <w:t xml:space="preserve">TS 26.511 [13] requires the support of </w:t>
      </w:r>
      <w:r w:rsidRPr="00882D8E">
        <w:t>H.264/AVC 720p HD</w:t>
      </w:r>
      <w:r>
        <w:t xml:space="preserve"> as specified in TS 26.116 [3], clause 4.4.2.6. </w:t>
      </w:r>
    </w:p>
    <w:p w14:paraId="67EF1D49" w14:textId="77777777" w:rsidR="00DA47D1" w:rsidRDefault="00DA47D1" w:rsidP="00882D8E">
      <w:r>
        <w:t xml:space="preserve">TS 26.511 [13] recommends the support of </w:t>
      </w:r>
      <w:r w:rsidRPr="00882D8E">
        <w:t>H.264/AVC Full HD</w:t>
      </w:r>
      <w:r>
        <w:t xml:space="preserve"> as specified in TS 26.116 [3], clause 4.4.3.6. </w:t>
      </w:r>
    </w:p>
    <w:p w14:paraId="5B435AB3" w14:textId="77777777" w:rsidR="00DA47D1" w:rsidRDefault="00DA47D1" w:rsidP="00882D8E">
      <w:pPr>
        <w:pStyle w:val="NO"/>
      </w:pPr>
      <w:r>
        <w:t>NOTE:</w:t>
      </w:r>
      <w:r>
        <w:tab/>
        <w:t>Associated codec profiles and levels are listed in Table 4.2-2 of the present document.</w:t>
      </w:r>
    </w:p>
    <w:p w14:paraId="41FB756C" w14:textId="77777777" w:rsidR="00DA47D1" w:rsidRDefault="00DA47D1" w:rsidP="00DA47D1">
      <w:pPr>
        <w:pStyle w:val="Heading4"/>
      </w:pPr>
      <w:bookmarkStart w:id="110" w:name="_Toc43296320"/>
      <w:bookmarkStart w:id="111" w:name="_Toc55812951"/>
      <w:bookmarkStart w:id="112" w:name="_Toc49376975"/>
      <w:bookmarkStart w:id="113" w:name="_Toc96544940"/>
      <w:r>
        <w:t>4.4.4.2</w:t>
      </w:r>
      <w:r>
        <w:tab/>
        <w:t>H.265 (HEVC)</w:t>
      </w:r>
      <w:bookmarkEnd w:id="110"/>
      <w:bookmarkEnd w:id="111"/>
      <w:bookmarkEnd w:id="112"/>
      <w:bookmarkEnd w:id="113"/>
    </w:p>
    <w:p w14:paraId="66D47564" w14:textId="77777777" w:rsidR="00DA47D1" w:rsidRDefault="00DA47D1" w:rsidP="00DA47D1">
      <w:r>
        <w:t xml:space="preserve">TS 26.511 [13] recommends the support of </w:t>
      </w:r>
      <w:r w:rsidRPr="00882D8E">
        <w:t>H.265/HEVC 720p HD</w:t>
      </w:r>
      <w:r>
        <w:t xml:space="preserve">, </w:t>
      </w:r>
      <w:r w:rsidRPr="00882D8E">
        <w:t>H.265/HEVC Full HD</w:t>
      </w:r>
      <w:r>
        <w:t xml:space="preserve">, </w:t>
      </w:r>
      <w:r w:rsidRPr="00882D8E">
        <w:t>H.265/HEVC, H.265/HEVC Full HD, H.265/HEVC UHD HDR</w:t>
      </w:r>
      <w:r>
        <w:t xml:space="preserve">, </w:t>
      </w:r>
      <w:r w:rsidRPr="00882D8E">
        <w:t>H.265/HEVC Full HD HDR HLG</w:t>
      </w:r>
      <w:r>
        <w:t xml:space="preserve"> and </w:t>
      </w:r>
      <w:r w:rsidRPr="00882D8E">
        <w:t>H.265/HEVC UHD HDR HLG</w:t>
      </w:r>
      <w:r>
        <w:t xml:space="preserve"> as specified in TS 26.116 [3].</w:t>
      </w:r>
    </w:p>
    <w:p w14:paraId="7FA87044" w14:textId="77777777" w:rsidR="00DA47D1" w:rsidRDefault="00DA47D1" w:rsidP="00DA47D1">
      <w:r>
        <w:t xml:space="preserve">If the 5GMS client supports the Television (TV) profile and HD-HDR capabilities, TS 26.511 [13] requires the support of </w:t>
      </w:r>
      <w:r w:rsidRPr="00882D8E">
        <w:t>H.265/HEVC Full HD</w:t>
      </w:r>
      <w:r>
        <w:t xml:space="preserve"> as specified in TS 26.116 [3].</w:t>
      </w:r>
    </w:p>
    <w:p w14:paraId="7BE7D2F7" w14:textId="77777777" w:rsidR="00DA47D1" w:rsidRDefault="00DA47D1" w:rsidP="007D6C1B">
      <w:pPr>
        <w:pStyle w:val="NO"/>
      </w:pPr>
      <w:r>
        <w:t>NOTE:</w:t>
      </w:r>
      <w:r>
        <w:tab/>
        <w:t>Associated codec profiles and levels are listed in Table 4.2-2 of the present document.</w:t>
      </w:r>
    </w:p>
    <w:p w14:paraId="07954E16" w14:textId="77777777" w:rsidR="00DA47D1" w:rsidRDefault="00DA47D1" w:rsidP="007D6C1B">
      <w:pPr>
        <w:pStyle w:val="Heading4"/>
      </w:pPr>
      <w:bookmarkStart w:id="114" w:name="_Toc55812952"/>
      <w:bookmarkStart w:id="115" w:name="_Toc49376976"/>
      <w:bookmarkStart w:id="116" w:name="_Toc96544941"/>
      <w:r>
        <w:lastRenderedPageBreak/>
        <w:t>4.4.4.3</w:t>
      </w:r>
      <w:r>
        <w:tab/>
        <w:t>Encapsulation format</w:t>
      </w:r>
      <w:bookmarkEnd w:id="114"/>
      <w:bookmarkEnd w:id="115"/>
      <w:bookmarkEnd w:id="116"/>
    </w:p>
    <w:p w14:paraId="05E15B51" w14:textId="77777777" w:rsidR="00DA47D1" w:rsidRDefault="00DA47D1" w:rsidP="00DA47D1">
      <w:r>
        <w:t>TS 26.511 [13] requires the support of DASH as defined in 3GPP TS 26.116 [3], clause 5.</w:t>
      </w:r>
    </w:p>
    <w:p w14:paraId="3178E42E" w14:textId="77777777" w:rsidR="00DA47D1" w:rsidRDefault="00DA47D1" w:rsidP="007D6C1B">
      <w:pPr>
        <w:pStyle w:val="NO"/>
      </w:pPr>
      <w:r>
        <w:t>NOTE:</w:t>
      </w:r>
      <w:r>
        <w:tab/>
        <w:t>Full alignment between DASH support in TS 26.116 [3] and CMAF support in TS 26.511 is still to be investigated.</w:t>
      </w:r>
    </w:p>
    <w:p w14:paraId="05D68391" w14:textId="78A5DD79" w:rsidR="00DA47D1" w:rsidRPr="00882D8E" w:rsidRDefault="00DA47D1" w:rsidP="007D6C1B">
      <w:pPr>
        <w:pStyle w:val="Heading3"/>
      </w:pPr>
      <w:bookmarkStart w:id="117" w:name="_Toc55812953"/>
      <w:bookmarkStart w:id="118" w:name="_Toc49376977"/>
      <w:bookmarkStart w:id="119" w:name="_Toc96544942"/>
      <w:r w:rsidRPr="00882D8E">
        <w:t>4.4.5</w:t>
      </w:r>
      <w:r w:rsidRPr="00882D8E">
        <w:tab/>
        <w:t>5GMS Downlink 360 Virtual Reality (VR) profile</w:t>
      </w:r>
      <w:bookmarkEnd w:id="117"/>
      <w:bookmarkEnd w:id="118"/>
      <w:bookmarkEnd w:id="119"/>
    </w:p>
    <w:p w14:paraId="118216C3" w14:textId="77777777" w:rsidR="00DA47D1" w:rsidRPr="00882D8E" w:rsidRDefault="00DA47D1" w:rsidP="007D6C1B">
      <w:pPr>
        <w:pStyle w:val="Heading4"/>
      </w:pPr>
      <w:bookmarkStart w:id="120" w:name="_Toc55812954"/>
      <w:bookmarkStart w:id="121" w:name="_Toc49376978"/>
      <w:bookmarkStart w:id="122" w:name="_Toc96544943"/>
      <w:r w:rsidRPr="00882D8E">
        <w:t>4.4.5.1</w:t>
      </w:r>
      <w:r w:rsidRPr="00882D8E">
        <w:tab/>
        <w:t>H.264 (AVC)</w:t>
      </w:r>
      <w:bookmarkEnd w:id="120"/>
      <w:bookmarkEnd w:id="121"/>
      <w:bookmarkEnd w:id="122"/>
    </w:p>
    <w:p w14:paraId="46AFFC73" w14:textId="77777777" w:rsidR="00DA47D1" w:rsidRPr="00882D8E" w:rsidRDefault="00DA47D1" w:rsidP="00DA47D1">
      <w:r w:rsidRPr="00882D8E">
        <w:t>TS 26.511 [13] requires the support of the Basic H.264/AVC Operation Point as defined in 3GPP TS 26.118 [4], clause 5.1.4.</w:t>
      </w:r>
    </w:p>
    <w:p w14:paraId="687497CC" w14:textId="77777777" w:rsidR="00DA47D1" w:rsidRPr="00882D8E" w:rsidRDefault="00DA47D1" w:rsidP="007D6C1B">
      <w:pPr>
        <w:pStyle w:val="NO"/>
      </w:pPr>
      <w:r w:rsidRPr="00882D8E">
        <w:t>NOTE:</w:t>
      </w:r>
      <w:r w:rsidRPr="00882D8E">
        <w:tab/>
        <w:t>Associated codec profiles and levels are listed in Table 4.3-1 of the present document.</w:t>
      </w:r>
    </w:p>
    <w:p w14:paraId="5BF06D03" w14:textId="77777777" w:rsidR="00DA47D1" w:rsidRPr="00882D8E" w:rsidRDefault="00DA47D1" w:rsidP="007D6C1B">
      <w:pPr>
        <w:pStyle w:val="Heading4"/>
      </w:pPr>
      <w:bookmarkStart w:id="123" w:name="_Toc55812955"/>
      <w:bookmarkStart w:id="124" w:name="_Toc49376979"/>
      <w:bookmarkStart w:id="125" w:name="_Toc96544944"/>
      <w:r w:rsidRPr="00882D8E">
        <w:t>4.4.5.2</w:t>
      </w:r>
      <w:r w:rsidRPr="00882D8E">
        <w:tab/>
        <w:t>H.265 (HEVC)</w:t>
      </w:r>
      <w:bookmarkEnd w:id="123"/>
      <w:bookmarkEnd w:id="124"/>
      <w:bookmarkEnd w:id="125"/>
    </w:p>
    <w:p w14:paraId="3192E841" w14:textId="77777777" w:rsidR="00DA47D1" w:rsidRPr="00882D8E" w:rsidRDefault="00DA47D1" w:rsidP="00DA47D1">
      <w:r w:rsidRPr="00882D8E">
        <w:t>TS 26.511 [13] recommends the support of the Main H.265/HEVC Operation Point as defined in TS 26.118 [4], clause 5.1.5.</w:t>
      </w:r>
    </w:p>
    <w:p w14:paraId="6BE4C91F" w14:textId="26D27678" w:rsidR="00DA47D1" w:rsidRDefault="00DA47D1" w:rsidP="00DA47D1">
      <w:r w:rsidRPr="00882D8E">
        <w:t>TS 26.511 [13] indicates that the Flexible H.265/HEVC Operation Point as defined in TS 26.118 [4], clause 5.1.6,  may be supported.</w:t>
      </w:r>
    </w:p>
    <w:p w14:paraId="7317A724" w14:textId="5214DB8C" w:rsidR="005E32B8" w:rsidRPr="00882D8E" w:rsidRDefault="005E32B8" w:rsidP="00DA47D1">
      <w:r w:rsidRPr="00882D8E">
        <w:t xml:space="preserve">TS 26.511 [13] indicates that the </w:t>
      </w:r>
      <w:r w:rsidR="00AD63A8" w:rsidRPr="00AD63A8">
        <w:t xml:space="preserve">Main 8K H.265/HEVC </w:t>
      </w:r>
      <w:r w:rsidRPr="00882D8E">
        <w:t>Operation Point as defined in TS 26.118 [4], clause 5.1.</w:t>
      </w:r>
      <w:r w:rsidR="00AD63A8">
        <w:t>7</w:t>
      </w:r>
      <w:r w:rsidRPr="00882D8E">
        <w:t>,  may be supported.</w:t>
      </w:r>
    </w:p>
    <w:p w14:paraId="43049D5A" w14:textId="77777777" w:rsidR="00DA47D1" w:rsidRPr="00882D8E" w:rsidRDefault="00DA47D1" w:rsidP="00BC0003">
      <w:pPr>
        <w:pStyle w:val="NO"/>
      </w:pPr>
      <w:r w:rsidRPr="00882D8E">
        <w:t>NOTE:</w:t>
      </w:r>
      <w:r w:rsidRPr="00882D8E">
        <w:tab/>
        <w:t>Associated codec profiles and levels are listed in Table 4.3-1 of the present document.</w:t>
      </w:r>
    </w:p>
    <w:p w14:paraId="23155F89" w14:textId="77777777" w:rsidR="00DA47D1" w:rsidRPr="00882D8E" w:rsidRDefault="00DA47D1" w:rsidP="00BC0003">
      <w:pPr>
        <w:pStyle w:val="Heading4"/>
      </w:pPr>
      <w:bookmarkStart w:id="126" w:name="_Toc55812956"/>
      <w:bookmarkStart w:id="127" w:name="_Toc49376980"/>
      <w:bookmarkStart w:id="128" w:name="_Toc96544945"/>
      <w:r w:rsidRPr="00882D8E">
        <w:t>4.4.5.3</w:t>
      </w:r>
      <w:r w:rsidRPr="00882D8E">
        <w:tab/>
        <w:t>Encapsulation format</w:t>
      </w:r>
      <w:bookmarkEnd w:id="126"/>
      <w:bookmarkEnd w:id="127"/>
      <w:bookmarkEnd w:id="128"/>
    </w:p>
    <w:p w14:paraId="05FEDC72" w14:textId="77777777" w:rsidR="00DA47D1" w:rsidRPr="00882D8E" w:rsidRDefault="00DA47D1" w:rsidP="00DA47D1">
      <w:r w:rsidRPr="00882D8E">
        <w:t>TS 26.511 [13] requires the support of DASH as defined in 3GPP TS 26.118 [4], clause 5.2.</w:t>
      </w:r>
    </w:p>
    <w:p w14:paraId="1D5BB471" w14:textId="77777777" w:rsidR="00DA47D1" w:rsidRPr="00882D8E" w:rsidRDefault="00DA47D1" w:rsidP="001A75E1">
      <w:pPr>
        <w:pStyle w:val="NO"/>
      </w:pPr>
      <w:r w:rsidRPr="00882D8E">
        <w:t>NOTE:</w:t>
      </w:r>
      <w:r w:rsidRPr="00882D8E">
        <w:tab/>
        <w:t>Full alignment between DASH support in TS 26.116 [3] and CMAF support in TS 26.511 is still to be investigated.</w:t>
      </w:r>
    </w:p>
    <w:p w14:paraId="62262146" w14:textId="77777777" w:rsidR="00DA47D1" w:rsidRDefault="00DA47D1" w:rsidP="00BC0003">
      <w:pPr>
        <w:pStyle w:val="Heading2"/>
      </w:pPr>
      <w:bookmarkStart w:id="129" w:name="_Toc55812957"/>
      <w:bookmarkStart w:id="130" w:name="_Toc49376981"/>
      <w:bookmarkStart w:id="131" w:name="_Toc96544946"/>
      <w:r>
        <w:t>4.5</w:t>
      </w:r>
      <w:r>
        <w:tab/>
        <w:t>Multimedia Telephony Services over IMS</w:t>
      </w:r>
      <w:bookmarkEnd w:id="96"/>
      <w:bookmarkEnd w:id="129"/>
      <w:bookmarkEnd w:id="130"/>
      <w:bookmarkEnd w:id="131"/>
    </w:p>
    <w:p w14:paraId="6BD76C8B" w14:textId="77777777" w:rsidR="00DA47D1" w:rsidRDefault="00DA47D1" w:rsidP="00BC0003">
      <w:pPr>
        <w:pStyle w:val="Heading3"/>
      </w:pPr>
      <w:bookmarkStart w:id="132" w:name="_Toc41600563"/>
      <w:bookmarkStart w:id="133" w:name="_Toc55812958"/>
      <w:bookmarkStart w:id="134" w:name="_Toc49376982"/>
      <w:bookmarkStart w:id="135" w:name="_Toc96544947"/>
      <w:r>
        <w:t>4.5</w:t>
      </w:r>
      <w:bookmarkEnd w:id="132"/>
      <w:r>
        <w:t>.1</w:t>
      </w:r>
      <w:r>
        <w:tab/>
        <w:t>Introduction</w:t>
      </w:r>
      <w:bookmarkEnd w:id="133"/>
      <w:bookmarkEnd w:id="134"/>
      <w:bookmarkEnd w:id="135"/>
    </w:p>
    <w:p w14:paraId="426C02D6" w14:textId="77777777" w:rsidR="00DA47D1" w:rsidRDefault="00DA47D1" w:rsidP="00DA47D1">
      <w:r>
        <w:t>The Multimedia Telephony Services over IMS (MTSI) specification 3GPP TS 26.114 [2] covers the media aspects of 3GPP conversational services. For MTSI services the UE is associated with both encoder and decoder requirements. Therefore, the support for a given video codec with its profile and level is interpreted as the ability to:</w:t>
      </w:r>
    </w:p>
    <w:p w14:paraId="44B5ACC6" w14:textId="77777777" w:rsidR="00DA47D1" w:rsidRDefault="00DA47D1" w:rsidP="00BC0003">
      <w:pPr>
        <w:pStyle w:val="B1"/>
      </w:pPr>
      <w:r>
        <w:t>-</w:t>
      </w:r>
      <w:r>
        <w:tab/>
        <w:t>encode any video input which characteristics fit in the level limits and produce a bitstream conformant with the codec profile.</w:t>
      </w:r>
    </w:p>
    <w:p w14:paraId="08B20A64" w14:textId="77777777" w:rsidR="00DA47D1" w:rsidRDefault="00DA47D1" w:rsidP="00BC0003">
      <w:pPr>
        <w:pStyle w:val="B1"/>
      </w:pPr>
      <w:r>
        <w:t>-</w:t>
      </w:r>
      <w:r>
        <w:tab/>
        <w:t>decode any bitstream in the codec/profile/level configuration.</w:t>
      </w:r>
    </w:p>
    <w:p w14:paraId="3145455E" w14:textId="77777777" w:rsidR="00DA47D1" w:rsidRDefault="00DA47D1" w:rsidP="00BC0003">
      <w:pPr>
        <w:pStyle w:val="NO"/>
      </w:pPr>
      <w:r>
        <w:t>NOTE:</w:t>
      </w:r>
      <w:r>
        <w:tab/>
        <w:t>Additional constraints related to conversational services such as decoding process, location of the parameter sets are defined in TS 26.114 [2], clause 5.2.2.</w:t>
      </w:r>
    </w:p>
    <w:p w14:paraId="4982F2FA" w14:textId="77777777" w:rsidR="00DA47D1" w:rsidRDefault="00DA47D1" w:rsidP="00541436">
      <w:pPr>
        <w:pStyle w:val="Heading3"/>
      </w:pPr>
      <w:bookmarkStart w:id="136" w:name="_Toc55812959"/>
      <w:bookmarkStart w:id="137" w:name="_Toc49376983"/>
      <w:bookmarkStart w:id="138" w:name="_Toc96544948"/>
      <w:r>
        <w:t>4.5.2</w:t>
      </w:r>
      <w:r>
        <w:tab/>
        <w:t>H.264 (AVC)</w:t>
      </w:r>
      <w:bookmarkEnd w:id="136"/>
      <w:bookmarkEnd w:id="137"/>
      <w:bookmarkEnd w:id="138"/>
    </w:p>
    <w:p w14:paraId="3FB033C4" w14:textId="77777777" w:rsidR="00DA47D1" w:rsidRDefault="00DA47D1" w:rsidP="00DA47D1">
      <w:r>
        <w:t>TS 26.114 [2], in clause 5.2.2 requires the support of H.264 (AVC) [7] Constrained Baseline Profile (CBP) Level 1.2.</w:t>
      </w:r>
    </w:p>
    <w:p w14:paraId="65BEC2F6" w14:textId="77777777" w:rsidR="00DA47D1" w:rsidRDefault="00DA47D1" w:rsidP="00DA47D1">
      <w:r>
        <w:t>TS 26.114 [2], in clause 5.2.2 also recommends H.264 (AVC) [7] Constrained High Profile (CHP) Level 3.1.</w:t>
      </w:r>
    </w:p>
    <w:p w14:paraId="624A529F" w14:textId="77777777" w:rsidR="00DA47D1" w:rsidRDefault="00DA47D1" w:rsidP="00541436">
      <w:pPr>
        <w:pStyle w:val="Heading3"/>
      </w:pPr>
      <w:bookmarkStart w:id="139" w:name="_Toc55812960"/>
      <w:bookmarkStart w:id="140" w:name="_Toc49376984"/>
      <w:bookmarkStart w:id="141" w:name="_Toc96544949"/>
      <w:r>
        <w:lastRenderedPageBreak/>
        <w:t>4.5.3</w:t>
      </w:r>
      <w:r>
        <w:tab/>
        <w:t>H.265 (HEVC)</w:t>
      </w:r>
      <w:bookmarkEnd w:id="139"/>
      <w:bookmarkEnd w:id="140"/>
      <w:bookmarkEnd w:id="141"/>
    </w:p>
    <w:p w14:paraId="5850963F" w14:textId="77777777" w:rsidR="00DA47D1" w:rsidRDefault="00DA47D1" w:rsidP="00DA47D1">
      <w:r>
        <w:t>TS 26.114 [2] requires the support of H.265 (HEVC) [8] Main Profile, Main Tier, Level 3.1 except for constrained terminals for which it is only recommended.</w:t>
      </w:r>
    </w:p>
    <w:p w14:paraId="26A0CBBA" w14:textId="77777777" w:rsidR="00DA47D1" w:rsidRDefault="00DA47D1" w:rsidP="00541436">
      <w:pPr>
        <w:pStyle w:val="Heading3"/>
      </w:pPr>
      <w:bookmarkStart w:id="142" w:name="_Toc55812961"/>
      <w:bookmarkStart w:id="143" w:name="_Toc49376985"/>
      <w:bookmarkStart w:id="144" w:name="_Toc96544950"/>
      <w:r>
        <w:t>4.5.4</w:t>
      </w:r>
      <w:r>
        <w:tab/>
        <w:t>Encapsulation format</w:t>
      </w:r>
      <w:bookmarkEnd w:id="142"/>
      <w:bookmarkEnd w:id="143"/>
      <w:bookmarkEnd w:id="144"/>
    </w:p>
    <w:p w14:paraId="01B45413" w14:textId="77777777" w:rsidR="00DA47D1" w:rsidRDefault="00DA47D1" w:rsidP="00DA47D1">
      <w:r>
        <w:t>MTSI is built upon the Real Time Protocol (RTP) for which the payload formats are specified in TS 26.114 [2], clause 7.4.3.</w:t>
      </w:r>
    </w:p>
    <w:p w14:paraId="7E0A0489" w14:textId="77777777" w:rsidR="00DA47D1" w:rsidRDefault="00DA47D1" w:rsidP="00541436">
      <w:pPr>
        <w:pStyle w:val="Heading2"/>
      </w:pPr>
      <w:bookmarkStart w:id="145" w:name="_Toc41600564"/>
      <w:bookmarkStart w:id="146" w:name="_Toc55812962"/>
      <w:bookmarkStart w:id="147" w:name="_Toc49376986"/>
      <w:bookmarkStart w:id="148" w:name="_Toc96544951"/>
      <w:r>
        <w:t>4.6</w:t>
      </w:r>
      <w:r>
        <w:tab/>
        <w:t>Messaging Services</w:t>
      </w:r>
      <w:bookmarkEnd w:id="145"/>
      <w:bookmarkEnd w:id="146"/>
      <w:bookmarkEnd w:id="147"/>
      <w:bookmarkEnd w:id="148"/>
    </w:p>
    <w:p w14:paraId="615CFF58" w14:textId="77777777" w:rsidR="00DA47D1" w:rsidRDefault="00DA47D1" w:rsidP="00DA47D1">
      <w:r>
        <w:t>3GPP TS 26.140 [32] specifies the media types, formats and codecs for the MMS within the 3GPP system. The document extends to codecs for speech, audio, video, still images, bitmap graphics, and other media in general, as well as scene description, multimedia integration and synchronization schemes.</w:t>
      </w:r>
    </w:p>
    <w:p w14:paraId="47BCC263" w14:textId="77777777" w:rsidR="00DA47D1" w:rsidRDefault="00DA47D1" w:rsidP="00DA47D1">
      <w:r>
        <w:t>Specifically, for video, the following capabilities are defined:</w:t>
      </w:r>
    </w:p>
    <w:p w14:paraId="2F7A2DA0" w14:textId="77777777" w:rsidR="00DA47D1" w:rsidRDefault="00DA47D1" w:rsidP="00B51B28">
      <w:pPr>
        <w:pStyle w:val="B1"/>
      </w:pPr>
      <w:r>
        <w:t>-</w:t>
      </w:r>
      <w:r>
        <w:tab/>
        <w:t>TS 26.140 [32] requires the support of H.264 (AVC) [7] Constrained Baseline Profile (CBP) Level 1.3.</w:t>
      </w:r>
    </w:p>
    <w:p w14:paraId="7D352EE9" w14:textId="77777777" w:rsidR="00DA47D1" w:rsidRDefault="00DA47D1" w:rsidP="00B51B28">
      <w:pPr>
        <w:pStyle w:val="B1"/>
      </w:pPr>
      <w:r>
        <w:t>-</w:t>
      </w:r>
      <w:r>
        <w:tab/>
        <w:t xml:space="preserve">TS 26.140 [32] recommends the support of H.264 (AVC) [7] High Profile Level 3.1 with </w:t>
      </w:r>
      <w:r w:rsidRPr="00706EB2">
        <w:rPr>
          <w:rFonts w:ascii="Courier New" w:hAnsi="Courier New" w:cs="Courier New"/>
        </w:rPr>
        <w:t>frame_mbs_only_flag=1</w:t>
      </w:r>
      <w:r>
        <w:t xml:space="preserve"> by MMS clients supporting HDTV video content at a resolution of 1280x720 (720p) with progressive scan at 30 frames per second. </w:t>
      </w:r>
    </w:p>
    <w:p w14:paraId="7C558E09" w14:textId="77777777" w:rsidR="00DA47D1" w:rsidRDefault="00DA47D1" w:rsidP="00B51B28">
      <w:pPr>
        <w:pStyle w:val="B1"/>
      </w:pPr>
      <w:r>
        <w:t>-</w:t>
      </w:r>
      <w:r>
        <w:tab/>
        <w:t>TS 26.140 [32] also recommends the support of H.265 (HEVC) [8] Main Profile, Main Tier, Level 3.1.</w:t>
      </w:r>
    </w:p>
    <w:p w14:paraId="7936F6F6" w14:textId="77777777" w:rsidR="00DA47D1" w:rsidRDefault="00DA47D1" w:rsidP="00B51B28">
      <w:pPr>
        <w:pStyle w:val="NO"/>
      </w:pPr>
      <w:r>
        <w:t>NOTE:</w:t>
      </w:r>
      <w:r>
        <w:tab/>
        <w:t>The specification has not been updated since 2014.</w:t>
      </w:r>
    </w:p>
    <w:p w14:paraId="4CAD39C5" w14:textId="77777777" w:rsidR="00DA47D1" w:rsidRDefault="00DA47D1" w:rsidP="00B51B28">
      <w:pPr>
        <w:pStyle w:val="Heading2"/>
      </w:pPr>
      <w:bookmarkStart w:id="149" w:name="_Toc41600565"/>
      <w:bookmarkStart w:id="150" w:name="_Toc55812963"/>
      <w:bookmarkStart w:id="151" w:name="_Toc49376987"/>
      <w:bookmarkStart w:id="152" w:name="_Toc96544952"/>
      <w:r>
        <w:t>4.7</w:t>
      </w:r>
      <w:r>
        <w:tab/>
        <w:t>Screen Content Coding</w:t>
      </w:r>
      <w:bookmarkEnd w:id="149"/>
      <w:bookmarkEnd w:id="150"/>
      <w:bookmarkEnd w:id="151"/>
      <w:bookmarkEnd w:id="152"/>
    </w:p>
    <w:p w14:paraId="2C8E24E4" w14:textId="77777777" w:rsidR="00DA47D1" w:rsidRDefault="00DA47D1" w:rsidP="00DA47D1">
      <w:r>
        <w:t>3GPP TS 26.223 [35] specifies a client for the IMS-based telepresence service supporting conversational speech, video and text transported over RTP. Telepresence is defined as a conference with interactive audio-visual communications experience between remote locations, where the users enjoy a strong sense of realism and presence between all participants (i.e. as if they are in same location) by optimizing a variety of attributes such as audio and video quality, eye contact, body language, spatial audio, coordinated environments and natural image size.</w:t>
      </w:r>
    </w:p>
    <w:p w14:paraId="642A0F00" w14:textId="77777777" w:rsidR="00DA47D1" w:rsidRDefault="00DA47D1" w:rsidP="00DA47D1">
      <w:r>
        <w:t>As specified in 3GPP TS 26.223 [35] clause 5.2, telepresence UEs are required to support:</w:t>
      </w:r>
    </w:p>
    <w:p w14:paraId="3C8E5A7A" w14:textId="77777777" w:rsidR="00DA47D1" w:rsidRDefault="00DA47D1" w:rsidP="00B51B28">
      <w:pPr>
        <w:pStyle w:val="B1"/>
      </w:pPr>
      <w:r>
        <w:t>-</w:t>
      </w:r>
      <w:r>
        <w:tab/>
        <w:t>H.264 (AVC) [7] Constrained High Profile (CHP), Level 3.1,</w:t>
      </w:r>
    </w:p>
    <w:p w14:paraId="3C31CE3E" w14:textId="7994D6B5" w:rsidR="00DA47D1" w:rsidRDefault="00DA47D1" w:rsidP="00B51B28">
      <w:pPr>
        <w:pStyle w:val="B1"/>
      </w:pPr>
      <w:r>
        <w:t>-</w:t>
      </w:r>
      <w:r>
        <w:tab/>
        <w:t>H.264 (AVC) [7] Constrained Baseline Profile (CBP), Level 1.2 (for interworking with MTSI clients),</w:t>
      </w:r>
    </w:p>
    <w:p w14:paraId="5DC1E4C8" w14:textId="77777777" w:rsidR="00DA47D1" w:rsidRPr="00882D8E" w:rsidRDefault="00DA47D1" w:rsidP="00B51B28">
      <w:pPr>
        <w:pStyle w:val="B1"/>
      </w:pPr>
      <w:r w:rsidRPr="00882D8E">
        <w:t>-</w:t>
      </w:r>
      <w:r w:rsidRPr="00882D8E">
        <w:tab/>
        <w:t>H.265 (HEVC) [8] Main Profile, Main Tier, Level 4.1</w:t>
      </w:r>
      <w:r>
        <w:t>.</w:t>
      </w:r>
    </w:p>
    <w:p w14:paraId="7272B8B3" w14:textId="77777777" w:rsidR="00DA47D1" w:rsidRDefault="00DA47D1" w:rsidP="00DA47D1">
      <w:r>
        <w:t xml:space="preserve">As specified in 3GPP TS 26.223 [35], </w:t>
      </w:r>
      <w:r w:rsidRPr="00882D8E">
        <w:t>Telepresence UEs are also recommended to support dedicated HEVC extensions defined specifically for such types of content:</w:t>
      </w:r>
    </w:p>
    <w:p w14:paraId="3624A862" w14:textId="77777777" w:rsidR="00DA47D1" w:rsidRDefault="00DA47D1" w:rsidP="00882D8E">
      <w:pPr>
        <w:pStyle w:val="B1"/>
      </w:pPr>
      <w:r>
        <w:t>-</w:t>
      </w:r>
      <w:r>
        <w:tab/>
        <w:t>H.265 (HEVC) [8] Screen-Extended Main, Main Tier, Level 4.1,</w:t>
      </w:r>
    </w:p>
    <w:p w14:paraId="64F20589" w14:textId="4CA86A96" w:rsidR="00DA47D1" w:rsidRDefault="00DA47D1" w:rsidP="00882D8E">
      <w:pPr>
        <w:pStyle w:val="B1"/>
      </w:pPr>
      <w:r>
        <w:t>-</w:t>
      </w:r>
      <w:r>
        <w:tab/>
        <w:t>H.265 (HEVC) [8] Screen-Extended Main 4:4:4, Main Tier, Level 4.1.</w:t>
      </w:r>
    </w:p>
    <w:p w14:paraId="1340C334" w14:textId="77777777" w:rsidR="00984AFD" w:rsidRDefault="00984AFD" w:rsidP="00984AFD">
      <w:pPr>
        <w:pStyle w:val="Heading1"/>
      </w:pPr>
      <w:bookmarkStart w:id="153" w:name="_Toc49376988"/>
      <w:bookmarkStart w:id="154" w:name="_Toc55812964"/>
      <w:bookmarkStart w:id="155" w:name="_Toc41600566"/>
      <w:bookmarkStart w:id="156" w:name="_Toc96544953"/>
      <w:r>
        <w:t>5</w:t>
      </w:r>
      <w:r>
        <w:tab/>
        <w:t xml:space="preserve">Test and </w:t>
      </w:r>
      <w:bookmarkEnd w:id="153"/>
      <w:r>
        <w:t>Characterization Framework for Video Codecs</w:t>
      </w:r>
      <w:bookmarkEnd w:id="154"/>
      <w:bookmarkEnd w:id="156"/>
    </w:p>
    <w:p w14:paraId="368D6088" w14:textId="77777777" w:rsidR="00984AFD" w:rsidRDefault="00984AFD" w:rsidP="00984AFD">
      <w:pPr>
        <w:pStyle w:val="Heading2"/>
      </w:pPr>
      <w:bookmarkStart w:id="157" w:name="_Toc49376989"/>
      <w:bookmarkStart w:id="158" w:name="_Toc55812965"/>
      <w:bookmarkStart w:id="159" w:name="_Toc96544954"/>
      <w:r>
        <w:t>5.1</w:t>
      </w:r>
      <w:r>
        <w:tab/>
      </w:r>
      <w:bookmarkEnd w:id="157"/>
      <w:r>
        <w:t>Overview</w:t>
      </w:r>
      <w:bookmarkEnd w:id="158"/>
      <w:bookmarkEnd w:id="159"/>
    </w:p>
    <w:p w14:paraId="26488BFF" w14:textId="77777777" w:rsidR="001D642F" w:rsidRDefault="001D642F" w:rsidP="001D642F">
      <w:bookmarkStart w:id="160" w:name="_Toc55812966"/>
      <w:bookmarkStart w:id="161" w:name="_Toc49376990"/>
      <w:r>
        <w:t>This clause defines the characterization framework for video codecs for relevant 3GPP scenarios. For this purpose, the following is applied:</w:t>
      </w:r>
    </w:p>
    <w:p w14:paraId="482F85A9" w14:textId="77777777" w:rsidR="001D642F" w:rsidRDefault="001D642F" w:rsidP="001D642F">
      <w:pPr>
        <w:pStyle w:val="B1"/>
      </w:pPr>
      <w:r>
        <w:lastRenderedPageBreak/>
        <w:t>-</w:t>
      </w:r>
      <w:r>
        <w:tab/>
        <w:t>A set of relevant scenarios is defined. The scenarios reflect a typical application for video codecs in 5G systems and networks. The scenarios are introduced in clause 6 and may be extended in future versions of this document.</w:t>
      </w:r>
    </w:p>
    <w:p w14:paraId="62277DEF" w14:textId="77777777" w:rsidR="001D642F" w:rsidRDefault="001D642F" w:rsidP="001D642F">
      <w:pPr>
        <w:pStyle w:val="B1"/>
      </w:pPr>
      <w:r>
        <w:t>-</w:t>
      </w:r>
      <w:r>
        <w:tab/>
        <w:t>For each scenario, one or several reference sequences are defined that serve as the baseline for anchor generation.</w:t>
      </w:r>
    </w:p>
    <w:p w14:paraId="201715FD" w14:textId="77777777" w:rsidR="001D642F" w:rsidRDefault="001D642F" w:rsidP="001D642F">
      <w:pPr>
        <w:pStyle w:val="B1"/>
      </w:pPr>
      <w:r>
        <w:t>-</w:t>
      </w:r>
      <w:r>
        <w:tab/>
        <w:t>For each test scenario, one or several anchors are defined and generated. For details on anchors, please refer to clause 5.3. For anchor generation, reference software tools are used as introduced in clause 5.4. Anchors for specific scenarios follow certain general encoding constraints documented in clause 5.6.</w:t>
      </w:r>
    </w:p>
    <w:p w14:paraId="30B34E6C" w14:textId="77777777" w:rsidR="001D642F" w:rsidRDefault="001D642F" w:rsidP="001D642F">
      <w:pPr>
        <w:pStyle w:val="B1"/>
      </w:pPr>
      <w:r>
        <w:t>-</w:t>
      </w:r>
      <w:r>
        <w:tab/>
        <w:t>For each of the anchors, metrics are provided. Metrics are documented in detail in clause 5.5.</w:t>
      </w:r>
    </w:p>
    <w:p w14:paraId="69D451F5" w14:textId="40299D24" w:rsidR="001D642F" w:rsidRDefault="001D642F" w:rsidP="001D642F">
      <w:pPr>
        <w:pStyle w:val="B1"/>
      </w:pPr>
      <w:r>
        <w:t>-</w:t>
      </w:r>
      <w:r>
        <w:tab/>
        <w:t>Tests for new codecs can be developed and generated. They are equivalent to anchor generation, but possibly for other codecs. Tests are introduced in clause 5.7.</w:t>
      </w:r>
    </w:p>
    <w:p w14:paraId="11592436" w14:textId="177E36B0" w:rsidR="001D642F" w:rsidRDefault="001D642F" w:rsidP="001D642F">
      <w:pPr>
        <w:pStyle w:val="B1"/>
      </w:pPr>
      <w:r>
        <w:t>-</w:t>
      </w:r>
      <w:r>
        <w:tab/>
        <w:t>Codecs are to be characterized against anchors. Characterization is documented in terms of expected bitrate savings for a codec, and may include additional comparison parameters such as complexity increase, etc. The basic characterization framework is introduced in clause 5.8.</w:t>
      </w:r>
    </w:p>
    <w:p w14:paraId="23CED6EE" w14:textId="6004B1C9" w:rsidR="001D642F" w:rsidRDefault="001D642F" w:rsidP="001D642F">
      <w:pPr>
        <w:pStyle w:val="B1"/>
      </w:pPr>
      <w:r>
        <w:t>-</w:t>
      </w:r>
      <w:r>
        <w:tab/>
        <w:t>Verification of the provided anchors and tests is needed. A process for verification is introduced in clause 5.9.</w:t>
      </w:r>
    </w:p>
    <w:p w14:paraId="51181B7D" w14:textId="77777777" w:rsidR="001D642F" w:rsidRDefault="001D642F" w:rsidP="001D642F">
      <w:r>
        <w:t>An overview of the anchor generation framework and the anchor metrics is provided in Figure 5.1-1. An integral part of this Technical Report is the following information:</w:t>
      </w:r>
    </w:p>
    <w:p w14:paraId="24E358A3" w14:textId="77777777" w:rsidR="001D642F" w:rsidRDefault="001D642F" w:rsidP="001D642F">
      <w:pPr>
        <w:pStyle w:val="B1"/>
      </w:pPr>
      <w:r>
        <w:t>-</w:t>
      </w:r>
      <w:r>
        <w:tab/>
        <w:t>Formats to store reference and anchor sequences</w:t>
      </w:r>
    </w:p>
    <w:p w14:paraId="40CC30F8" w14:textId="77777777" w:rsidR="001D642F" w:rsidRDefault="001D642F" w:rsidP="001D642F">
      <w:pPr>
        <w:pStyle w:val="B1"/>
      </w:pPr>
      <w:r>
        <w:t>-</w:t>
      </w:r>
      <w:r>
        <w:tab/>
        <w:t>Reference sequences for each of the defined scenarios</w:t>
      </w:r>
    </w:p>
    <w:p w14:paraId="747F6611" w14:textId="77777777" w:rsidR="001D642F" w:rsidRDefault="001D642F" w:rsidP="001D642F">
      <w:pPr>
        <w:pStyle w:val="B1"/>
      </w:pPr>
      <w:r>
        <w:t>-</w:t>
      </w:r>
      <w:r>
        <w:tab/>
        <w:t>Reference software encoders</w:t>
      </w:r>
    </w:p>
    <w:p w14:paraId="567BA16C" w14:textId="77777777" w:rsidR="001D642F" w:rsidRDefault="001D642F" w:rsidP="001D642F">
      <w:pPr>
        <w:pStyle w:val="B1"/>
      </w:pPr>
      <w:r>
        <w:t>-</w:t>
      </w:r>
      <w:r>
        <w:tab/>
        <w:t>Anchor configuration files</w:t>
      </w:r>
    </w:p>
    <w:p w14:paraId="5FEC80D4" w14:textId="77777777" w:rsidR="001D642F" w:rsidRDefault="001D642F" w:rsidP="001D642F">
      <w:pPr>
        <w:pStyle w:val="B1"/>
      </w:pPr>
      <w:r>
        <w:t>-</w:t>
      </w:r>
      <w:r>
        <w:tab/>
        <w:t>Anchor bitstreams in a well-defined anchor bitstream format</w:t>
      </w:r>
    </w:p>
    <w:p w14:paraId="0F1721A1" w14:textId="77777777" w:rsidR="001D642F" w:rsidRDefault="001D642F" w:rsidP="001D642F">
      <w:pPr>
        <w:pStyle w:val="B1"/>
      </w:pPr>
      <w:r>
        <w:t>-</w:t>
      </w:r>
      <w:r>
        <w:tab/>
        <w:t>A anchor metric computation based on a reference sequence, anchor bitstream and an anchor sequence.</w:t>
      </w:r>
    </w:p>
    <w:p w14:paraId="0571E473" w14:textId="77777777" w:rsidR="001D642F" w:rsidRDefault="001D642F" w:rsidP="001D642F">
      <w:pPr>
        <w:pStyle w:val="B1"/>
      </w:pPr>
      <w:r>
        <w:t>-</w:t>
      </w:r>
      <w:r>
        <w:tab/>
        <w:t>Conforming decoders to generate an anchor sequence from an anchor bitstream</w:t>
      </w:r>
    </w:p>
    <w:p w14:paraId="7D55C3C6" w14:textId="77777777" w:rsidR="001D642F" w:rsidRDefault="001D642F" w:rsidP="001D642F">
      <w:pPr>
        <w:pStyle w:val="B1"/>
      </w:pPr>
      <w:r>
        <w:t>-</w:t>
      </w:r>
      <w:r>
        <w:tab/>
        <w:t>Anchor metrics in a well-defined storage format.</w:t>
      </w:r>
    </w:p>
    <w:p w14:paraId="5E448561" w14:textId="77777777" w:rsidR="001D642F" w:rsidRDefault="001D642F" w:rsidP="001D642F">
      <w:pPr>
        <w:pStyle w:val="NO"/>
      </w:pPr>
      <w:r>
        <w:t>NOTE: as the anchor sequences can be generated by conforming decoders, anchor sequences are not included in this document.</w:t>
      </w:r>
    </w:p>
    <w:p w14:paraId="05BDBD39" w14:textId="3D864835" w:rsidR="001D642F" w:rsidRDefault="001D642F" w:rsidP="001D642F">
      <w:pPr>
        <w:pStyle w:val="TH"/>
        <w:rPr>
          <w:noProof/>
        </w:rPr>
      </w:pPr>
      <w:r>
        <w:rPr>
          <w:noProof/>
        </w:rPr>
        <w:lastRenderedPageBreak/>
        <w:drawing>
          <wp:inline distT="0" distB="0" distL="0" distR="0" wp14:anchorId="252F6529" wp14:editId="608A87BD">
            <wp:extent cx="6038850" cy="2552700"/>
            <wp:effectExtent l="0" t="0" r="0" b="0"/>
            <wp:docPr id="29" name="Picture 2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iagram&#10;&#10;Description automatically generated"/>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6038850" cy="2552700"/>
                    </a:xfrm>
                    <a:prstGeom prst="rect">
                      <a:avLst/>
                    </a:prstGeom>
                    <a:noFill/>
                    <a:ln>
                      <a:noFill/>
                    </a:ln>
                  </pic:spPr>
                </pic:pic>
              </a:graphicData>
            </a:graphic>
          </wp:inline>
        </w:drawing>
      </w:r>
    </w:p>
    <w:p w14:paraId="5B10E529" w14:textId="77777777" w:rsidR="001D642F" w:rsidRDefault="001D642F" w:rsidP="001D642F">
      <w:pPr>
        <w:pStyle w:val="TH"/>
      </w:pPr>
      <w:r>
        <w:t>Figure 5.1-1 Anchor Generation Framework and Anchor Metrics Generation</w:t>
      </w:r>
    </w:p>
    <w:p w14:paraId="3116A8E4" w14:textId="77777777" w:rsidR="00EA4D01" w:rsidRDefault="00EA4D01" w:rsidP="00EF40D3">
      <w:pPr>
        <w:pStyle w:val="Heading2"/>
      </w:pPr>
      <w:bookmarkStart w:id="162" w:name="_Toc96544955"/>
      <w:r>
        <w:t>5.2</w:t>
      </w:r>
      <w:r>
        <w:tab/>
        <w:t>Reference Sequences</w:t>
      </w:r>
      <w:bookmarkEnd w:id="160"/>
      <w:bookmarkEnd w:id="161"/>
      <w:bookmarkEnd w:id="162"/>
    </w:p>
    <w:p w14:paraId="4D5A0E2A" w14:textId="2B2960A7" w:rsidR="00EA4D01" w:rsidRDefault="00EA4D01" w:rsidP="00EA4D01">
      <w:r>
        <w:t xml:space="preserve">This </w:t>
      </w:r>
      <w:r w:rsidR="006073B4">
        <w:t xml:space="preserve">document </w:t>
      </w:r>
      <w:r>
        <w:t xml:space="preserve">provides reference sequences that are used to </w:t>
      </w:r>
      <w:r w:rsidR="006073B4">
        <w:t xml:space="preserve">generate </w:t>
      </w:r>
      <w:r>
        <w:t xml:space="preserve">anchors and are also made available in order to generate test </w:t>
      </w:r>
      <w:r w:rsidR="00A90914">
        <w:t xml:space="preserve">bitstreams </w:t>
      </w:r>
      <w:r>
        <w:t xml:space="preserve">for other codecs. Reference sequences are selected </w:t>
      </w:r>
      <w:r w:rsidR="00A90914">
        <w:t xml:space="preserve">to </w:t>
      </w:r>
      <w:r w:rsidR="0046757F">
        <w:t xml:space="preserve">be representative for a </w:t>
      </w:r>
      <w:r>
        <w:t>scenario.</w:t>
      </w:r>
    </w:p>
    <w:p w14:paraId="260D6A5A" w14:textId="6D6DB2A5" w:rsidR="00790D4F" w:rsidRDefault="00E70CEE" w:rsidP="00EA4D01">
      <w:r w:rsidRPr="00E70CEE">
        <w:t xml:space="preserve">Reference sequences are collected described in Annex C of this document along with their properties and their licenses. </w:t>
      </w:r>
      <w:r w:rsidR="00790D4F">
        <w:t xml:space="preserve">A format for raw reference sequences based on a JSON schema is defined in clause B.2. </w:t>
      </w:r>
    </w:p>
    <w:p w14:paraId="74F803F2" w14:textId="43AA6DE9" w:rsidR="00EA4D01" w:rsidRDefault="00E70CEE" w:rsidP="00EA4D01">
      <w:r w:rsidRPr="00E70CEE">
        <w:t xml:space="preserve">Annex </w:t>
      </w:r>
      <w:r w:rsidR="005A2927">
        <w:t>D</w:t>
      </w:r>
      <w:r w:rsidR="005A2927" w:rsidRPr="00E70CEE">
        <w:t xml:space="preserve"> </w:t>
      </w:r>
      <w:r w:rsidRPr="00E70CEE">
        <w:t xml:space="preserve">describes how to </w:t>
      </w:r>
      <w:r w:rsidR="00382D12">
        <w:t>upload</w:t>
      </w:r>
      <w:r w:rsidR="00216BEA">
        <w:t xml:space="preserve"> new proposed reference sequences and how to download</w:t>
      </w:r>
      <w:r w:rsidR="00382D12" w:rsidRPr="00E70CEE">
        <w:t xml:space="preserve"> </w:t>
      </w:r>
      <w:r w:rsidRPr="00E70CEE">
        <w:t>reference sequences.</w:t>
      </w:r>
    </w:p>
    <w:p w14:paraId="5C90DEED" w14:textId="77777777" w:rsidR="00193B10" w:rsidRDefault="00193B10" w:rsidP="00193B10">
      <w:pPr>
        <w:pStyle w:val="Heading2"/>
      </w:pPr>
      <w:bookmarkStart w:id="163" w:name="_Toc55812968"/>
      <w:bookmarkStart w:id="164" w:name="_Toc49376992"/>
      <w:bookmarkStart w:id="165" w:name="_Toc55812967"/>
      <w:bookmarkStart w:id="166" w:name="_Toc96544956"/>
      <w:r>
        <w:t>5.3</w:t>
      </w:r>
      <w:r>
        <w:tab/>
        <w:t>Anchors</w:t>
      </w:r>
      <w:bookmarkEnd w:id="165"/>
      <w:bookmarkEnd w:id="166"/>
    </w:p>
    <w:p w14:paraId="3CC5092F" w14:textId="77777777" w:rsidR="00193B10" w:rsidRDefault="00193B10" w:rsidP="00193B10">
      <w:r>
        <w:t>Anchors provide a baseline that a tested method can be compared against. Anchors defined in this specification use a codec/profile/level that exists in an existing 3GPP specification as introduced in clause 4.</w:t>
      </w:r>
    </w:p>
    <w:p w14:paraId="6DFE16CE" w14:textId="77777777" w:rsidR="00193B10" w:rsidRDefault="00193B10" w:rsidP="00193B10">
      <w:r>
        <w:t>Anchor tuples are collected to address different quality and bitrates that can then be used for evaluation over a larger set of operation points.</w:t>
      </w:r>
    </w:p>
    <w:p w14:paraId="47BDC8A8" w14:textId="77777777" w:rsidR="00193B10" w:rsidRDefault="00193B10" w:rsidP="00193B10">
      <w:r>
        <w:t>The following principle apply to anchor definitions:</w:t>
      </w:r>
    </w:p>
    <w:p w14:paraId="56C7BD8E" w14:textId="77777777" w:rsidR="00193B10" w:rsidRDefault="00193B10" w:rsidP="00193B10">
      <w:pPr>
        <w:pStyle w:val="B1"/>
      </w:pPr>
      <w:r>
        <w:t>-</w:t>
      </w:r>
      <w:r>
        <w:tab/>
        <w:t>Each scenario typically has several well-defined anchors</w:t>
      </w:r>
    </w:p>
    <w:p w14:paraId="47BFD956" w14:textId="77777777" w:rsidR="00193B10" w:rsidRDefault="00193B10" w:rsidP="00193B10">
      <w:pPr>
        <w:pStyle w:val="B1"/>
      </w:pPr>
      <w:r>
        <w:t>-</w:t>
      </w:r>
      <w:r>
        <w:tab/>
        <w:t>An anchor is a combination of:</w:t>
      </w:r>
    </w:p>
    <w:p w14:paraId="26018F89" w14:textId="77777777" w:rsidR="00193B10" w:rsidRDefault="00193B10" w:rsidP="00193B10">
      <w:pPr>
        <w:pStyle w:val="B2"/>
      </w:pPr>
      <w:r>
        <w:t>-</w:t>
      </w:r>
      <w:r>
        <w:tab/>
        <w:t>Explanation on anchor relevance</w:t>
      </w:r>
    </w:p>
    <w:p w14:paraId="24EC45B3" w14:textId="77777777" w:rsidR="00193B10" w:rsidRDefault="00193B10" w:rsidP="00193B10">
      <w:pPr>
        <w:pStyle w:val="B2"/>
      </w:pPr>
      <w:r>
        <w:t>-</w:t>
      </w:r>
      <w:r>
        <w:tab/>
        <w:t>Reference sequence</w:t>
      </w:r>
    </w:p>
    <w:p w14:paraId="173AB015" w14:textId="77777777" w:rsidR="00193B10" w:rsidRDefault="00193B10" w:rsidP="00193B10">
      <w:pPr>
        <w:pStyle w:val="B2"/>
      </w:pPr>
      <w:r>
        <w:t>-</w:t>
      </w:r>
      <w:r>
        <w:tab/>
        <w:t>Reference encoder</w:t>
      </w:r>
    </w:p>
    <w:p w14:paraId="4181D71E" w14:textId="77777777" w:rsidR="00193B10" w:rsidRDefault="00193B10" w:rsidP="00193B10">
      <w:pPr>
        <w:pStyle w:val="B2"/>
      </w:pPr>
      <w:r>
        <w:t>-</w:t>
      </w:r>
      <w:r>
        <w:tab/>
        <w:t>Encoder configuration matching scenario requirements</w:t>
      </w:r>
    </w:p>
    <w:p w14:paraId="2D266A4C" w14:textId="77777777" w:rsidR="00193B10" w:rsidRDefault="00193B10" w:rsidP="00193B10">
      <w:pPr>
        <w:pStyle w:val="B2"/>
      </w:pPr>
      <w:r>
        <w:t>-</w:t>
      </w:r>
      <w:r>
        <w:tab/>
        <w:t>Encoding complexity estimation, if available</w:t>
      </w:r>
    </w:p>
    <w:p w14:paraId="35C8BBA1" w14:textId="77777777" w:rsidR="00193B10" w:rsidRDefault="00193B10" w:rsidP="00193B10">
      <w:pPr>
        <w:pStyle w:val="B2"/>
      </w:pPr>
      <w:r>
        <w:t>-</w:t>
      </w:r>
      <w:r>
        <w:tab/>
        <w:t xml:space="preserve">Variable encoder configuration to create multiple quality/bitrate variants (using for example QP variations or other bitrate/quality evaluation tools). </w:t>
      </w:r>
    </w:p>
    <w:p w14:paraId="70D2D70B" w14:textId="77777777" w:rsidR="00193B10" w:rsidRDefault="00193B10" w:rsidP="00193B10">
      <w:pPr>
        <w:pStyle w:val="B2"/>
      </w:pPr>
      <w:r>
        <w:t>-</w:t>
      </w:r>
      <w:r>
        <w:tab/>
        <w:t>Anchor tuples creating multiple variants, each including</w:t>
      </w:r>
    </w:p>
    <w:p w14:paraId="6390ACBE" w14:textId="77777777" w:rsidR="00193B10" w:rsidRDefault="00193B10" w:rsidP="00193B10">
      <w:pPr>
        <w:pStyle w:val="B3"/>
      </w:pPr>
      <w:r>
        <w:t>-</w:t>
      </w:r>
      <w:r>
        <w:tab/>
        <w:t>Anchor bitstream</w:t>
      </w:r>
    </w:p>
    <w:p w14:paraId="403FD6A8" w14:textId="77777777" w:rsidR="00193B10" w:rsidRDefault="00193B10" w:rsidP="00193B10">
      <w:pPr>
        <w:pStyle w:val="B3"/>
      </w:pPr>
      <w:r>
        <w:t>-</w:t>
      </w:r>
      <w:r>
        <w:tab/>
        <w:t>Anchor Metrics</w:t>
      </w:r>
    </w:p>
    <w:p w14:paraId="6C1AB881" w14:textId="77777777" w:rsidR="00193B10" w:rsidRDefault="00193B10" w:rsidP="00193B10">
      <w:pPr>
        <w:pStyle w:val="B2"/>
      </w:pPr>
      <w:r>
        <w:lastRenderedPageBreak/>
        <w:t>-</w:t>
      </w:r>
      <w:r>
        <w:tab/>
        <w:t>Additional recommended anchor information includes</w:t>
      </w:r>
    </w:p>
    <w:p w14:paraId="58252605" w14:textId="77777777" w:rsidR="00193B10" w:rsidRDefault="00193B10" w:rsidP="00193B10">
      <w:pPr>
        <w:pStyle w:val="B3"/>
      </w:pPr>
      <w:r>
        <w:t>-</w:t>
      </w:r>
      <w:r>
        <w:tab/>
        <w:t>MD5 check sum of the complete reconstructed yuv file (anchor sequence)</w:t>
      </w:r>
    </w:p>
    <w:p w14:paraId="24308315" w14:textId="77777777" w:rsidR="00193B10" w:rsidRDefault="00193B10" w:rsidP="00193B10">
      <w:pPr>
        <w:pStyle w:val="B3"/>
      </w:pPr>
      <w:r>
        <w:t>-</w:t>
      </w:r>
      <w:r>
        <w:tab/>
        <w:t>Output picture log from reference encoder</w:t>
      </w:r>
    </w:p>
    <w:p w14:paraId="74217A5E" w14:textId="77777777" w:rsidR="00193B10" w:rsidRDefault="00193B10" w:rsidP="00193B10">
      <w:pPr>
        <w:pStyle w:val="B3"/>
      </w:pPr>
      <w:r>
        <w:t>-</w:t>
      </w:r>
      <w:r>
        <w:tab/>
        <w:t>Output picture log from reference decoder</w:t>
      </w:r>
    </w:p>
    <w:p w14:paraId="43605BC3" w14:textId="77777777" w:rsidR="00193B10" w:rsidRDefault="00193B10" w:rsidP="00193B10">
      <w:r>
        <w:t>Anchors and anchor tuples are an integral part of this document.</w:t>
      </w:r>
    </w:p>
    <w:p w14:paraId="62AD2C2B" w14:textId="77777777" w:rsidR="00193B10" w:rsidRDefault="00193B10" w:rsidP="00193B10">
      <w:r>
        <w:t>Anchor tuples should be created over a wide range of parameters to provide sufficient data and overlap with expected test results to support the generation of characterization results (see clause 5.7).</w:t>
      </w:r>
    </w:p>
    <w:p w14:paraId="28844FC7" w14:textId="77777777" w:rsidR="00193B10" w:rsidRDefault="00193B10" w:rsidP="00193B10">
      <w:r>
        <w:t>The workflow for the generation of anchor tuples is shown in Figure 5.3-1.</w:t>
      </w:r>
    </w:p>
    <w:p w14:paraId="76F55D2E" w14:textId="520D33EA" w:rsidR="00193B10" w:rsidRDefault="00193B10" w:rsidP="00193B10">
      <w:pPr>
        <w:pStyle w:val="TH"/>
      </w:pPr>
      <w:r>
        <w:t xml:space="preserve"> </w:t>
      </w:r>
      <w:r>
        <w:rPr>
          <w:noProof/>
          <w:lang w:val="en-US"/>
        </w:rPr>
        <w:drawing>
          <wp:inline distT="0" distB="0" distL="0" distR="0" wp14:anchorId="5C665327" wp14:editId="7E02F20F">
            <wp:extent cx="5943600" cy="3295650"/>
            <wp:effectExtent l="0" t="0" r="0" b="0"/>
            <wp:docPr id="30" name="Picture 30"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iagram&#10;&#10;Description automatically generated"/>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5943600" cy="3295650"/>
                    </a:xfrm>
                    <a:prstGeom prst="rect">
                      <a:avLst/>
                    </a:prstGeom>
                    <a:noFill/>
                    <a:ln>
                      <a:noFill/>
                    </a:ln>
                  </pic:spPr>
                </pic:pic>
              </a:graphicData>
            </a:graphic>
          </wp:inline>
        </w:drawing>
      </w:r>
    </w:p>
    <w:p w14:paraId="3E04B063" w14:textId="77777777" w:rsidR="00193B10" w:rsidRDefault="00193B10" w:rsidP="00193B10">
      <w:pPr>
        <w:pStyle w:val="TH"/>
      </w:pPr>
      <w:r>
        <w:t>Figure 5.3-1: Anchor Tuple Generation Framework and Anchor Tuple Metrics Generation</w:t>
      </w:r>
    </w:p>
    <w:p w14:paraId="54EF9769" w14:textId="77777777" w:rsidR="00193B10" w:rsidRDefault="00193B10" w:rsidP="00193B10">
      <w:r>
        <w:t>Anchors are provided according to the format as defined in Annex B.3.</w:t>
      </w:r>
    </w:p>
    <w:p w14:paraId="79CE6E39" w14:textId="1A29E2F6" w:rsidR="00BE5F2B" w:rsidRDefault="00BE5F2B" w:rsidP="00BE5F2B">
      <w:pPr>
        <w:pStyle w:val="Heading2"/>
      </w:pPr>
      <w:bookmarkStart w:id="167" w:name="_Toc96544957"/>
      <w:r>
        <w:t>5.4</w:t>
      </w:r>
      <w:r>
        <w:tab/>
        <w:t>Reference Software Tools</w:t>
      </w:r>
      <w:bookmarkEnd w:id="163"/>
      <w:bookmarkEnd w:id="164"/>
      <w:bookmarkEnd w:id="167"/>
    </w:p>
    <w:p w14:paraId="3F61124F" w14:textId="068DBA0A" w:rsidR="003258B2" w:rsidRDefault="003258B2" w:rsidP="003258B2">
      <w:r>
        <w:t>Anchors bitstreams for each anchor codec are generated with their corresponding reference software. Reference software and reference configurations are documented in each scenario under clause 6 to permit repeatability of the anchor generation.</w:t>
      </w:r>
    </w:p>
    <w:p w14:paraId="338171CB" w14:textId="05326903" w:rsidR="0099689A" w:rsidRDefault="0099689A" w:rsidP="0099689A">
      <w:r>
        <w:t xml:space="preserve">For H.265/HEVC generated anchor bitstreams, H.265/MPEG-H HEVC reference software (HEVC Test Model) has been used. </w:t>
      </w:r>
    </w:p>
    <w:p w14:paraId="07F73EBC" w14:textId="38C876C2" w:rsidR="0099689A" w:rsidRDefault="0099689A" w:rsidP="0099689A">
      <w:r>
        <w:t xml:space="preserve">HEVC reference software implementing H.265 (HEVC) Main Profile and H.265 (HEVC) </w:t>
      </w:r>
      <w:r w:rsidR="00D6108B">
        <w:t>Main 10</w:t>
      </w:r>
      <w:r>
        <w:t xml:space="preserve"> Profile called HM and its versions can be downloaded from in the repository </w:t>
      </w:r>
      <w:hyperlink r:id="rId36" w:history="1">
        <w:r>
          <w:rPr>
            <w:rStyle w:val="Hyperlink"/>
          </w:rPr>
          <w:t>https://vcgit.hhi.fraunhofer.de/jct-vc/HM-/tags/</w:t>
        </w:r>
      </w:hyperlink>
      <w:r>
        <w:t xml:space="preserve">. </w:t>
      </w:r>
    </w:p>
    <w:p w14:paraId="0626BDD8" w14:textId="717F1CF5" w:rsidR="00DF0BCA" w:rsidRDefault="0099689A" w:rsidP="003258B2">
      <w:r>
        <w:t xml:space="preserve">HEVC reference software implementing </w:t>
      </w:r>
      <w:r>
        <w:rPr>
          <w:lang w:val="en-US"/>
        </w:rPr>
        <w:t xml:space="preserve">H.265 (HEVC) Screen-Extended Main Profile </w:t>
      </w:r>
      <w:r>
        <w:t xml:space="preserve">is called SCM (Screen Content Coding Model) software and is available from </w:t>
      </w:r>
      <w:hyperlink r:id="rId37" w:history="1">
        <w:r>
          <w:rPr>
            <w:rStyle w:val="Hyperlink"/>
            <w:lang w:val="en-US"/>
          </w:rPr>
          <w:t>https://vcgit.hhi.fraunhofer.de/jct-vc/HM/-/tags/HM-16.21+SCM-8.8</w:t>
        </w:r>
      </w:hyperlink>
      <w:r>
        <w:rPr>
          <w:lang w:val="en-US"/>
        </w:rPr>
        <w:t>.</w:t>
      </w:r>
    </w:p>
    <w:p w14:paraId="53F4C00C" w14:textId="574F4217" w:rsidR="003258B2" w:rsidRPr="003258B2" w:rsidRDefault="003258B2" w:rsidP="00931E6F">
      <w:r>
        <w:t>Test bitstreams for tested codecs are generated with their corresponding reference software. Test reference software and configurations are documented in clause 8.</w:t>
      </w:r>
    </w:p>
    <w:p w14:paraId="2A54E5C7" w14:textId="77777777" w:rsidR="009F3043" w:rsidRDefault="009F3043" w:rsidP="00931E6F">
      <w:pPr>
        <w:pStyle w:val="Heading2"/>
        <w:ind w:left="0" w:firstLine="0"/>
      </w:pPr>
      <w:bookmarkStart w:id="168" w:name="_Toc62567309"/>
      <w:bookmarkStart w:id="169" w:name="_Toc55812972"/>
      <w:bookmarkStart w:id="170" w:name="_Toc96544958"/>
      <w:r>
        <w:lastRenderedPageBreak/>
        <w:t>5.5</w:t>
      </w:r>
      <w:r>
        <w:tab/>
        <w:t>Metrics</w:t>
      </w:r>
      <w:bookmarkEnd w:id="168"/>
      <w:bookmarkEnd w:id="169"/>
      <w:bookmarkEnd w:id="170"/>
    </w:p>
    <w:p w14:paraId="47D54AF9" w14:textId="77777777" w:rsidR="00F612A7" w:rsidRDefault="00F612A7" w:rsidP="00F612A7">
      <w:pPr>
        <w:pStyle w:val="Heading3"/>
      </w:pPr>
      <w:bookmarkStart w:id="171" w:name="_Toc62567310"/>
      <w:bookmarkStart w:id="172" w:name="_Toc55812973"/>
      <w:bookmarkStart w:id="173" w:name="_Toc71665154"/>
      <w:bookmarkStart w:id="174" w:name="_Toc96544959"/>
      <w:r>
        <w:t>5.5.1</w:t>
      </w:r>
      <w:r>
        <w:tab/>
        <w:t>General</w:t>
      </w:r>
      <w:bookmarkEnd w:id="171"/>
      <w:bookmarkEnd w:id="172"/>
      <w:bookmarkEnd w:id="173"/>
      <w:bookmarkEnd w:id="174"/>
    </w:p>
    <w:p w14:paraId="5CA9FFC8" w14:textId="77777777" w:rsidR="00F612A7" w:rsidRDefault="00F612A7" w:rsidP="00F612A7">
      <w:r>
        <w:t>Each anchor bitstream gets assigned multiple performance metrics, in particular:</w:t>
      </w:r>
    </w:p>
    <w:p w14:paraId="00C686E2" w14:textId="0BEDF01C" w:rsidR="00F612A7" w:rsidRPr="00882D8E" w:rsidRDefault="00F612A7" w:rsidP="00F612A7">
      <w:pPr>
        <w:pStyle w:val="B1"/>
      </w:pPr>
      <w:r>
        <w:t>-</w:t>
      </w:r>
      <w:r>
        <w:tab/>
      </w:r>
      <w:r w:rsidRPr="00882D8E">
        <w:t xml:space="preserve">the bitrate </w:t>
      </w:r>
      <w:r>
        <w:t>as defined in clause 5.5.2,</w:t>
      </w:r>
    </w:p>
    <w:p w14:paraId="5B313CCE" w14:textId="42210C95" w:rsidR="00F612A7" w:rsidRPr="00882D8E" w:rsidRDefault="00F612A7" w:rsidP="00F612A7">
      <w:pPr>
        <w:pStyle w:val="B1"/>
      </w:pPr>
      <w:r>
        <w:t>-</w:t>
      </w:r>
      <w:r>
        <w:tab/>
      </w:r>
      <w:r w:rsidRPr="00882D8E">
        <w:t xml:space="preserve">If Standard Dynamic Range (SDR) is used, then the </w:t>
      </w:r>
      <w:r>
        <w:t xml:space="preserve">quality </w:t>
      </w:r>
      <w:r w:rsidRPr="00882D8E">
        <w:t>metrics in clause 5.5.</w:t>
      </w:r>
      <w:r>
        <w:t>4</w:t>
      </w:r>
      <w:r w:rsidRPr="00882D8E">
        <w:t xml:space="preserve"> apply.</w:t>
      </w:r>
    </w:p>
    <w:p w14:paraId="2EAE7996" w14:textId="62C6F9A5" w:rsidR="00F612A7" w:rsidRDefault="00F612A7" w:rsidP="00C075EA">
      <w:pPr>
        <w:pStyle w:val="B1"/>
      </w:pPr>
      <w:r>
        <w:t>-</w:t>
      </w:r>
      <w:r>
        <w:tab/>
      </w:r>
      <w:r w:rsidRPr="00882D8E">
        <w:t xml:space="preserve">If High Dynamic Range (HDR) is used, then the </w:t>
      </w:r>
      <w:r>
        <w:t xml:space="preserve">quality </w:t>
      </w:r>
      <w:r w:rsidRPr="00882D8E">
        <w:t>metrics in clause 5.5.</w:t>
      </w:r>
      <w:r>
        <w:t>5</w:t>
      </w:r>
      <w:r w:rsidRPr="00882D8E">
        <w:t xml:space="preserve"> apply.</w:t>
      </w:r>
    </w:p>
    <w:p w14:paraId="767B4E33" w14:textId="322853E7" w:rsidR="00F612A7" w:rsidRDefault="00F612A7" w:rsidP="00F612A7">
      <w:r w:rsidRPr="00345AE7">
        <w:t xml:space="preserve">An overview of the metrics is provided below. These metrics are implemented in software </w:t>
      </w:r>
      <w:r>
        <w:t xml:space="preserve">scripts </w:t>
      </w:r>
      <w:r w:rsidRPr="00345AE7">
        <w:t>defined in Annex F. This software is used to compute and report all the metrics</w:t>
      </w:r>
      <w:r>
        <w:t xml:space="preserve">. </w:t>
      </w:r>
      <w:r w:rsidR="00FA46A4">
        <w:t>The detailed configuration for the software is provided in clause 5.5.7 for SDR metrics and clause 5.5.8 for HDR metrics.</w:t>
      </w:r>
    </w:p>
    <w:p w14:paraId="5027A473" w14:textId="2ED949C9" w:rsidR="00FA46A4" w:rsidRDefault="00FA46A4" w:rsidP="006922D0">
      <w:pPr>
        <w:pStyle w:val="EditorsNote"/>
      </w:pPr>
      <w:r>
        <w:t>Editor’s Note:  At this stage the metrics for HDR are still defined as the output of the reference software that generates the anchors. In an updated version of the TR, the independent metric computation tool will be provided that allows to generate the identical metrics based on the references sequence and the decoded test sequence</w:t>
      </w:r>
      <w:r w:rsidRPr="00882D8E">
        <w:t>.</w:t>
      </w:r>
    </w:p>
    <w:p w14:paraId="7373EB24" w14:textId="77777777" w:rsidR="00F612A7" w:rsidRDefault="00F612A7" w:rsidP="00F612A7">
      <w:r>
        <w:t>A detailed reporting schema for metrics is provided in clause 5.5.6.</w:t>
      </w:r>
    </w:p>
    <w:p w14:paraId="4110C495" w14:textId="77777777" w:rsidR="00F612A7" w:rsidRDefault="00F612A7" w:rsidP="00F612A7">
      <w:r>
        <w:t>Metrics for test streams are expected to follow the same principles.</w:t>
      </w:r>
    </w:p>
    <w:p w14:paraId="5FBC58D6" w14:textId="6E38C287" w:rsidR="00F612A7" w:rsidRDefault="00F612A7" w:rsidP="00F612A7">
      <w:r>
        <w:t>Subjective evaluation of anchors and test streams is not considered in this report.</w:t>
      </w:r>
    </w:p>
    <w:p w14:paraId="57A8FBB5" w14:textId="77777777" w:rsidR="00F612A7" w:rsidRDefault="00F612A7" w:rsidP="00F612A7">
      <w:pPr>
        <w:pStyle w:val="Heading3"/>
      </w:pPr>
      <w:bookmarkStart w:id="175" w:name="_Toc62567311"/>
      <w:bookmarkStart w:id="176" w:name="_Toc55812974"/>
      <w:bookmarkStart w:id="177" w:name="_Toc71665155"/>
      <w:bookmarkStart w:id="178" w:name="_Toc96544960"/>
      <w:r>
        <w:t>5.5.2</w:t>
      </w:r>
      <w:r>
        <w:tab/>
        <w:t>Bitrate</w:t>
      </w:r>
      <w:bookmarkEnd w:id="178"/>
    </w:p>
    <w:p w14:paraId="08CD3329" w14:textId="77777777" w:rsidR="00F612A7" w:rsidRDefault="00F612A7" w:rsidP="00F612A7">
      <w:r>
        <w:t>Anchors and test streams are provided as bitstream files generated by reference software encoders. The file size of the bitstream provides a reasonable measure for the efficiency of codec in terms of compression efficiency, together with a distortion/quality metrics as defined in clauses 5.5.3 and 5.5.4. However, in some cases the bitstream includes information that is irrelevant for the reconstruction but may be useful for example for debug and cross-check issues. An example for such information is the md5 hash for each reconstructed frame. While such information is useful, it is expected to be not counted when evaluating the compression efficiency.</w:t>
      </w:r>
    </w:p>
    <w:p w14:paraId="43306EA8" w14:textId="77777777" w:rsidR="00F612A7" w:rsidRDefault="00F612A7" w:rsidP="00F612A7">
      <w:r>
        <w:t xml:space="preserve">In order to define a meaningful and comparable value for the size of the bitstream, the effective file size </w:t>
      </w:r>
      <w:r w:rsidRPr="00C075EA">
        <w:rPr>
          <w:i/>
          <w:iCs/>
        </w:rPr>
        <w:t>EFS</w:t>
      </w:r>
      <w:r>
        <w:t xml:space="preserve"> is defined as the size of the encapsulated bitstream </w:t>
      </w:r>
    </w:p>
    <w:p w14:paraId="3411F6CD" w14:textId="77777777" w:rsidR="00F612A7" w:rsidRDefault="00F612A7" w:rsidP="00DD7A3F">
      <w:pPr>
        <w:pStyle w:val="B1"/>
        <w:numPr>
          <w:ilvl w:val="0"/>
          <w:numId w:val="14"/>
        </w:numPr>
      </w:pPr>
      <w:r>
        <w:t>including all information that is needed for reconstruction of the anchor sequence,</w:t>
      </w:r>
    </w:p>
    <w:p w14:paraId="3035F329" w14:textId="77777777" w:rsidR="00F612A7" w:rsidRDefault="00F612A7" w:rsidP="00DD7A3F">
      <w:pPr>
        <w:pStyle w:val="B1"/>
        <w:numPr>
          <w:ilvl w:val="0"/>
          <w:numId w:val="14"/>
        </w:numPr>
      </w:pPr>
      <w:r>
        <w:t>excluding all information that is not needed for reconstruction of the anchor sequence.</w:t>
      </w:r>
    </w:p>
    <w:p w14:paraId="20BE39D2" w14:textId="77777777" w:rsidR="00F612A7" w:rsidRDefault="00F612A7" w:rsidP="00F612A7">
      <w:r>
        <w:t xml:space="preserve">Each reference encoder or even each scenario may define an </w:t>
      </w:r>
      <w:r w:rsidRPr="00322323">
        <w:t>EFS</w:t>
      </w:r>
      <w:r>
        <w:t xml:space="preserve">. Note that the </w:t>
      </w:r>
      <w:r w:rsidRPr="00322323">
        <w:t>EFS</w:t>
      </w:r>
      <w:r>
        <w:t xml:space="preserve"> is always expressed in octets.  </w:t>
      </w:r>
    </w:p>
    <w:p w14:paraId="3CBD0388" w14:textId="77777777" w:rsidR="00F612A7" w:rsidRDefault="00F612A7" w:rsidP="00F612A7">
      <w:r>
        <w:t xml:space="preserve">Furthermore, in order to normalize the results, the compression efficiency is most suitably expressed by dividing the </w:t>
      </w:r>
      <w:r w:rsidRPr="00C075EA">
        <w:rPr>
          <w:i/>
          <w:iCs/>
        </w:rPr>
        <w:t>EFS</w:t>
      </w:r>
      <w:r>
        <w:t xml:space="preserve"> by the duration of the encoded reference sequence, referred to </w:t>
      </w:r>
      <w:r w:rsidRPr="00C075EA">
        <w:rPr>
          <w:i/>
          <w:iCs/>
        </w:rPr>
        <w:t>duration</w:t>
      </w:r>
      <w:r>
        <w:t xml:space="preserve"> in seconds.</w:t>
      </w:r>
    </w:p>
    <w:p w14:paraId="3A3D54DE" w14:textId="77777777" w:rsidR="00F612A7" w:rsidRDefault="00F612A7" w:rsidP="00F612A7">
      <w:r>
        <w:t xml:space="preserve">Based on these considerations, the bitrate </w:t>
      </w:r>
      <w:r w:rsidRPr="00C075EA">
        <w:rPr>
          <w:i/>
          <w:iCs/>
        </w:rPr>
        <w:t>Bitrate</w:t>
      </w:r>
      <w:r>
        <w:t xml:space="preserve"> of an anchor or test stream is defined as:</w:t>
      </w:r>
    </w:p>
    <w:p w14:paraId="5DEDA808" w14:textId="77777777" w:rsidR="00F612A7" w:rsidRPr="00C075EA" w:rsidRDefault="00F612A7" w:rsidP="00F612A7">
      <w:pPr>
        <w:pStyle w:val="EQ"/>
        <w:rPr>
          <w:lang w:val="en-US"/>
        </w:rPr>
      </w:pPr>
      <w:r w:rsidRPr="00C075EA">
        <w:rPr>
          <w:i/>
          <w:iCs/>
          <w:lang w:val="en-US"/>
        </w:rPr>
        <w:tab/>
        <w:t>Bitrate</w:t>
      </w:r>
      <w:r w:rsidRPr="00C075EA">
        <w:rPr>
          <w:lang w:val="en-US"/>
        </w:rPr>
        <w:t xml:space="preserve"> = 8 * </w:t>
      </w:r>
      <w:r w:rsidRPr="00C075EA">
        <w:rPr>
          <w:i/>
          <w:iCs/>
          <w:lang w:val="en-US"/>
        </w:rPr>
        <w:t>EFS</w:t>
      </w:r>
      <w:r w:rsidRPr="00C075EA">
        <w:rPr>
          <w:lang w:val="en-US"/>
        </w:rPr>
        <w:t xml:space="preserve">/ (1000 * </w:t>
      </w:r>
      <w:r w:rsidRPr="00C075EA">
        <w:rPr>
          <w:i/>
          <w:iCs/>
          <w:lang w:val="en-US"/>
        </w:rPr>
        <w:t>duration</w:t>
      </w:r>
      <w:r w:rsidRPr="00C075EA">
        <w:rPr>
          <w:lang w:val="en-US"/>
        </w:rPr>
        <w:t>) in kbit/s</w:t>
      </w:r>
      <w:r w:rsidRPr="00C075EA">
        <w:rPr>
          <w:lang w:val="en-US"/>
        </w:rPr>
        <w:tab/>
        <w:t>(5.5.2-1)</w:t>
      </w:r>
    </w:p>
    <w:p w14:paraId="01541D84" w14:textId="13451431" w:rsidR="00F612A7" w:rsidRPr="00C075EA" w:rsidRDefault="00F612A7" w:rsidP="00F612A7">
      <w:pPr>
        <w:pStyle w:val="Heading3"/>
        <w:rPr>
          <w:lang w:val="en-US"/>
        </w:rPr>
      </w:pPr>
      <w:bookmarkStart w:id="179" w:name="_Toc96544961"/>
      <w:r w:rsidRPr="00C075EA">
        <w:rPr>
          <w:lang w:val="en-US"/>
        </w:rPr>
        <w:t>5.5.3</w:t>
      </w:r>
      <w:r w:rsidRPr="00C075EA">
        <w:rPr>
          <w:lang w:val="en-US"/>
        </w:rPr>
        <w:tab/>
      </w:r>
      <w:r>
        <w:rPr>
          <w:lang w:val="en-US"/>
        </w:rPr>
        <w:t xml:space="preserve">Quality </w:t>
      </w:r>
      <w:r w:rsidRPr="00C075EA">
        <w:rPr>
          <w:lang w:val="en-US"/>
        </w:rPr>
        <w:t>Metrics</w:t>
      </w:r>
      <w:bookmarkEnd w:id="175"/>
      <w:bookmarkEnd w:id="176"/>
      <w:bookmarkEnd w:id="177"/>
      <w:r>
        <w:rPr>
          <w:lang w:val="en-US"/>
        </w:rPr>
        <w:t xml:space="preserve"> - General</w:t>
      </w:r>
      <w:bookmarkEnd w:id="179"/>
    </w:p>
    <w:p w14:paraId="12FD05EE" w14:textId="77777777" w:rsidR="00F612A7" w:rsidRDefault="00F612A7" w:rsidP="00F612A7">
      <w:r>
        <w:t xml:space="preserve">For quality metrics, a set of well-established metrics are re-used. All defined metrics define a single number when comparing the sample values of the original reference sequence </w:t>
      </w:r>
      <m:oMath>
        <m:r>
          <w:rPr>
            <w:rFonts w:ascii="Cambria Math" w:hAnsi="Cambria Math"/>
          </w:rPr>
          <m:t>orig(x,y,t,c)</m:t>
        </m:r>
      </m:oMath>
      <w:r>
        <w:t xml:space="preserve"> and reconstructed and decoded sequence</w:t>
      </w:r>
      <w:r w:rsidRPr="009F3043">
        <w:t xml:space="preserve"> </w:t>
      </w:r>
      <m:oMath>
        <m:r>
          <w:rPr>
            <w:rFonts w:ascii="Cambria Math" w:hAnsi="Cambria Math"/>
          </w:rPr>
          <m:t>dec(x,y,t,c)</m:t>
        </m:r>
      </m:oMath>
      <w:r w:rsidRPr="009F3043">
        <w:t>.</w:t>
      </w:r>
      <w:r>
        <w:t xml:space="preserve"> In this case for each colour component </w:t>
      </w:r>
      <w:r w:rsidRPr="00C075EA">
        <w:rPr>
          <w:i/>
          <w:iCs/>
        </w:rPr>
        <w:t>c</w:t>
      </w:r>
      <w:r>
        <w:rPr>
          <w:i/>
          <w:iCs/>
        </w:rPr>
        <w:t>=</w:t>
      </w:r>
      <w:r w:rsidRPr="00C075EA">
        <w:t>(</w:t>
      </w:r>
      <w:r>
        <w:rPr>
          <w:i/>
          <w:iCs/>
        </w:rPr>
        <w:t>Y,U,V</w:t>
      </w:r>
      <w:r w:rsidRPr="00C075EA">
        <w:t>)</w:t>
      </w:r>
      <w:r>
        <w:t xml:space="preserve"> and each frame of the video sequence </w:t>
      </w:r>
      <w:r w:rsidRPr="00C075EA">
        <w:rPr>
          <w:i/>
          <w:iCs/>
        </w:rPr>
        <w:t>t</w:t>
      </w:r>
      <w:r>
        <w:t xml:space="preserve">=1, …, </w:t>
      </w:r>
      <w:r w:rsidRPr="00C075EA">
        <w:rPr>
          <w:i/>
          <w:iCs/>
        </w:rPr>
        <w:t>N</w:t>
      </w:r>
      <w:r>
        <w:rPr>
          <w:i/>
          <w:iCs/>
        </w:rPr>
        <w:t>,</w:t>
      </w:r>
      <w:r>
        <w:t xml:space="preserve"> describe the sample positions within a luma image of width </w:t>
      </w:r>
      <m:oMath>
        <m:sSub>
          <m:sSubPr>
            <m:ctrlPr>
              <w:rPr>
                <w:rFonts w:ascii="Cambria Math" w:hAnsi="Cambria Math"/>
                <w:i/>
              </w:rPr>
            </m:ctrlPr>
          </m:sSubPr>
          <m:e>
            <m:r>
              <w:rPr>
                <w:rFonts w:ascii="Cambria Math" w:hAnsi="Cambria Math"/>
              </w:rPr>
              <m:t>W</m:t>
            </m:r>
          </m:e>
          <m:sub>
            <m:r>
              <w:rPr>
                <w:rFonts w:ascii="Cambria Math" w:hAnsi="Cambria Math"/>
              </w:rPr>
              <m:t>Y</m:t>
            </m:r>
          </m:sub>
        </m:sSub>
      </m:oMath>
      <w:r w:rsidRPr="009F3043">
        <w:t xml:space="preserve"> and</w:t>
      </w:r>
      <w:r>
        <w:t xml:space="preserve"> height</w:t>
      </w:r>
      <w:r w:rsidRPr="009F3043">
        <w:t xml:space="preserve"> </w:t>
      </w:r>
      <m:oMath>
        <m:sSub>
          <m:sSubPr>
            <m:ctrlPr>
              <w:rPr>
                <w:rFonts w:ascii="Cambria Math" w:hAnsi="Cambria Math"/>
                <w:i/>
              </w:rPr>
            </m:ctrlPr>
          </m:sSubPr>
          <m:e>
            <m:r>
              <w:rPr>
                <w:rFonts w:ascii="Cambria Math" w:hAnsi="Cambria Math"/>
              </w:rPr>
              <m:t>H</m:t>
            </m:r>
          </m:e>
          <m:sub>
            <m:r>
              <w:rPr>
                <w:rFonts w:ascii="Cambria Math" w:hAnsi="Cambria Math"/>
              </w:rPr>
              <m:t>Y</m:t>
            </m:r>
          </m:sub>
        </m:sSub>
      </m:oMath>
      <w:r>
        <w:t xml:space="preserve">, as well as within a chroma image of width </w:t>
      </w:r>
      <m:oMath>
        <m:sSub>
          <m:sSubPr>
            <m:ctrlPr>
              <w:rPr>
                <w:rFonts w:ascii="Cambria Math" w:hAnsi="Cambria Math"/>
                <w:i/>
              </w:rPr>
            </m:ctrlPr>
          </m:sSubPr>
          <m:e>
            <m:r>
              <w:rPr>
                <w:rFonts w:ascii="Cambria Math" w:hAnsi="Cambria Math"/>
              </w:rPr>
              <m:t>W</m:t>
            </m:r>
          </m:e>
          <m:sub>
            <m:r>
              <w:rPr>
                <w:rFonts w:ascii="Cambria Math" w:hAnsi="Cambria Math"/>
              </w:rPr>
              <m:t>U</m:t>
            </m:r>
          </m:sub>
        </m:sSub>
        <m:r>
          <w:rPr>
            <w:rFonts w:ascii="Cambria Math" w:hAnsi="Cambria Math"/>
          </w:rPr>
          <m:t>=</m:t>
        </m:r>
        <m:sSub>
          <m:sSubPr>
            <m:ctrlPr>
              <w:rPr>
                <w:rFonts w:ascii="Cambria Math" w:hAnsi="Cambria Math"/>
                <w:i/>
              </w:rPr>
            </m:ctrlPr>
          </m:sSubPr>
          <m:e>
            <m:r>
              <w:rPr>
                <w:rFonts w:ascii="Cambria Math" w:hAnsi="Cambria Math"/>
              </w:rPr>
              <m:t>W</m:t>
            </m:r>
          </m:e>
          <m:sub>
            <m:r>
              <w:rPr>
                <w:rFonts w:ascii="Cambria Math" w:hAnsi="Cambria Math"/>
              </w:rPr>
              <m:t>V</m:t>
            </m:r>
          </m:sub>
        </m:sSub>
        <m:r>
          <w:rPr>
            <w:rFonts w:ascii="Cambria Math" w:hAnsi="Cambria Math"/>
          </w:rPr>
          <m:t>=</m:t>
        </m:r>
        <m:f>
          <m:fPr>
            <m:type m:val="lin"/>
            <m:ctrlPr>
              <w:rPr>
                <w:rFonts w:ascii="Cambria Math" w:hAnsi="Cambria Math"/>
                <w:i/>
              </w:rPr>
            </m:ctrlPr>
          </m:fPr>
          <m:num>
            <m:sSub>
              <m:sSubPr>
                <m:ctrlPr>
                  <w:rPr>
                    <w:rFonts w:ascii="Cambria Math" w:hAnsi="Cambria Math"/>
                    <w:i/>
                  </w:rPr>
                </m:ctrlPr>
              </m:sSubPr>
              <m:e>
                <m:r>
                  <w:rPr>
                    <w:rFonts w:ascii="Cambria Math" w:hAnsi="Cambria Math"/>
                  </w:rPr>
                  <m:t>W</m:t>
                </m:r>
              </m:e>
              <m:sub>
                <m:r>
                  <w:rPr>
                    <w:rFonts w:ascii="Cambria Math" w:hAnsi="Cambria Math"/>
                  </w:rPr>
                  <m:t>Y</m:t>
                </m:r>
              </m:sub>
            </m:sSub>
          </m:num>
          <m:den>
            <m:r>
              <w:rPr>
                <w:rFonts w:ascii="Cambria Math" w:hAnsi="Cambria Math"/>
              </w:rPr>
              <m:t>2</m:t>
            </m:r>
          </m:den>
        </m:f>
      </m:oMath>
      <w:r w:rsidRPr="009F3043">
        <w:t xml:space="preserve"> and</w:t>
      </w:r>
      <w:r>
        <w:t xml:space="preserve"> height</w:t>
      </w:r>
      <w:r w:rsidRPr="009F3043">
        <w:t xml:space="preserve"> </w:t>
      </w:r>
      <w:r>
        <w:t xml:space="preserve"> </w:t>
      </w:r>
      <m:oMath>
        <m:sSub>
          <m:sSubPr>
            <m:ctrlPr>
              <w:rPr>
                <w:rFonts w:ascii="Cambria Math" w:hAnsi="Cambria Math"/>
                <w:i/>
              </w:rPr>
            </m:ctrlPr>
          </m:sSubPr>
          <m:e>
            <m:r>
              <w:rPr>
                <w:rFonts w:ascii="Cambria Math" w:hAnsi="Cambria Math"/>
              </w:rPr>
              <m:t>H</m:t>
            </m:r>
          </m:e>
          <m:sub>
            <m:r>
              <w:rPr>
                <w:rFonts w:ascii="Cambria Math" w:hAnsi="Cambria Math"/>
              </w:rPr>
              <m:t>U</m:t>
            </m:r>
          </m:sub>
        </m:sSub>
        <m:r>
          <w:rPr>
            <w:rFonts w:ascii="Cambria Math" w:hAnsi="Cambria Math"/>
          </w:rPr>
          <m:t>=</m:t>
        </m:r>
        <m:sSub>
          <m:sSubPr>
            <m:ctrlPr>
              <w:rPr>
                <w:rFonts w:ascii="Cambria Math" w:hAnsi="Cambria Math"/>
                <w:i/>
              </w:rPr>
            </m:ctrlPr>
          </m:sSubPr>
          <m:e>
            <m:r>
              <w:rPr>
                <w:rFonts w:ascii="Cambria Math" w:hAnsi="Cambria Math"/>
              </w:rPr>
              <m:t>H</m:t>
            </m:r>
          </m:e>
          <m:sub>
            <m:r>
              <w:rPr>
                <w:rFonts w:ascii="Cambria Math" w:hAnsi="Cambria Math"/>
              </w:rPr>
              <m:t>V</m:t>
            </m:r>
          </m:sub>
        </m:sSub>
        <m:r>
          <w:rPr>
            <w:rFonts w:ascii="Cambria Math" w:hAnsi="Cambria Math"/>
          </w:rPr>
          <m:t>=</m:t>
        </m:r>
        <m:f>
          <m:fPr>
            <m:type m:val="lin"/>
            <m:ctrlPr>
              <w:rPr>
                <w:rFonts w:ascii="Cambria Math" w:hAnsi="Cambria Math"/>
                <w:i/>
              </w:rPr>
            </m:ctrlPr>
          </m:fPr>
          <m:num>
            <m:sSub>
              <m:sSubPr>
                <m:ctrlPr>
                  <w:rPr>
                    <w:rFonts w:ascii="Cambria Math" w:hAnsi="Cambria Math"/>
                    <w:i/>
                  </w:rPr>
                </m:ctrlPr>
              </m:sSubPr>
              <m:e>
                <m:r>
                  <w:rPr>
                    <w:rFonts w:ascii="Cambria Math" w:hAnsi="Cambria Math"/>
                  </w:rPr>
                  <m:t>H</m:t>
                </m:r>
              </m:e>
              <m:sub>
                <m:r>
                  <w:rPr>
                    <w:rFonts w:ascii="Cambria Math" w:hAnsi="Cambria Math"/>
                  </w:rPr>
                  <m:t>Y</m:t>
                </m:r>
              </m:sub>
            </m:sSub>
          </m:num>
          <m:den>
            <m:r>
              <w:rPr>
                <w:rFonts w:ascii="Cambria Math" w:hAnsi="Cambria Math"/>
              </w:rPr>
              <m:t>2</m:t>
            </m:r>
          </m:den>
        </m:f>
      </m:oMath>
      <w:r>
        <w:t xml:space="preserve"> and the reconstructed anchor or test sequence. </w:t>
      </w:r>
    </w:p>
    <w:p w14:paraId="0FD93F0D" w14:textId="77777777" w:rsidR="00F612A7" w:rsidRDefault="00F612A7" w:rsidP="00F612A7">
      <w:r>
        <w:t>For all metrics, it is assumed that the original sequence and the decoded sequence have 10 bit precision, i.e. the range of the values is between 0 and 1023. Should a sequence have less than 10 bit, i.e. 8 bit, then the metric is computed by applying an 8 bit to 10 bit conversion by appending 2 trailing 0s.</w:t>
      </w:r>
    </w:p>
    <w:p w14:paraId="1C548E8F" w14:textId="7CE55B43" w:rsidR="00F612A7" w:rsidRPr="00C075EA" w:rsidRDefault="00F612A7" w:rsidP="00C075EA">
      <w:r>
        <w:lastRenderedPageBreak/>
        <w:t xml:space="preserve">The following basic metrics per frame are defined. </w:t>
      </w:r>
      <w:r w:rsidRPr="009F3043">
        <w:rPr>
          <w:lang w:val="en-CA"/>
        </w:rPr>
        <w:t>For an individual frame</w:t>
      </w:r>
      <w:r>
        <w:rPr>
          <w:lang w:val="en-CA"/>
        </w:rPr>
        <w:t xml:space="preserve"> </w:t>
      </w:r>
      <w:r w:rsidRPr="00961D58">
        <w:rPr>
          <w:i/>
          <w:iCs/>
          <w:lang w:val="en-CA"/>
        </w:rPr>
        <w:t>t</w:t>
      </w:r>
      <w:r>
        <w:rPr>
          <w:lang w:val="en-CA"/>
        </w:rPr>
        <w:t xml:space="preserve"> and each colour component </w:t>
      </w:r>
      <w:r w:rsidRPr="00961D58">
        <w:rPr>
          <w:i/>
          <w:iCs/>
          <w:lang w:val="en-CA"/>
        </w:rPr>
        <w:t>c</w:t>
      </w:r>
      <w:r w:rsidRPr="009F3043">
        <w:rPr>
          <w:lang w:val="en-CA"/>
        </w:rPr>
        <w:t xml:space="preserve">, the mean square error </w:t>
      </w:r>
      <m:oMath>
        <m:r>
          <w:rPr>
            <w:rFonts w:ascii="Cambria Math" w:hAnsi="Cambria Math"/>
          </w:rPr>
          <m:t>MSE(t,c)</m:t>
        </m:r>
      </m:oMath>
      <w:r>
        <w:t xml:space="preserve"> </w:t>
      </w:r>
      <w:r w:rsidRPr="009F3043">
        <w:rPr>
          <w:lang w:val="en-CA"/>
        </w:rPr>
        <w:t xml:space="preserve">is calculated </w:t>
      </w:r>
      <w:r>
        <w:rPr>
          <w:lang w:val="en-CA"/>
        </w:rPr>
        <w:t xml:space="preserve">for colour component </w:t>
      </w:r>
      <w:r w:rsidRPr="009F3043">
        <w:rPr>
          <w:lang w:val="en-CA"/>
        </w:rPr>
        <w:t xml:space="preserve">channel </w:t>
      </w:r>
      <m:oMath>
        <m:r>
          <w:rPr>
            <w:rFonts w:ascii="Cambria Math" w:hAnsi="Cambria Math"/>
            <w:lang w:val="en-CA"/>
          </w:rPr>
          <m:t>dec(t,Y)</m:t>
        </m:r>
      </m:oMath>
      <w:r w:rsidRPr="009F3043">
        <w:rPr>
          <w:lang w:val="en-CA"/>
        </w:rPr>
        <w:t xml:space="preserve"> </w:t>
      </w:r>
      <w:r>
        <w:rPr>
          <w:lang w:val="en-CA"/>
        </w:rPr>
        <w:t>o</w:t>
      </w:r>
      <w:r w:rsidRPr="009F3043">
        <w:rPr>
          <w:lang w:val="en-CA"/>
        </w:rPr>
        <w:t xml:space="preserve">f the decoded output image and the </w:t>
      </w:r>
      <w:r>
        <w:rPr>
          <w:lang w:val="en-CA"/>
        </w:rPr>
        <w:t>colour component</w:t>
      </w:r>
      <w:r w:rsidRPr="009F3043">
        <w:rPr>
          <w:lang w:val="en-CA"/>
        </w:rPr>
        <w:t xml:space="preserve"> channel </w:t>
      </w:r>
      <m:oMath>
        <m:r>
          <w:rPr>
            <w:rFonts w:ascii="Cambria Math" w:hAnsi="Cambria Math"/>
            <w:lang w:val="en-CA"/>
          </w:rPr>
          <m:t>orig(t,Y)</m:t>
        </m:r>
      </m:oMath>
      <w:r w:rsidRPr="009F3043">
        <w:rPr>
          <w:lang w:val="en-CA"/>
        </w:rPr>
        <w:t xml:space="preserve"> of the original image according to</w:t>
      </w:r>
    </w:p>
    <w:p w14:paraId="1F8DB105" w14:textId="0C878B84" w:rsidR="00727A97" w:rsidRDefault="00D7515E" w:rsidP="00954C77">
      <w:pPr>
        <w:tabs>
          <w:tab w:val="center" w:pos="4680"/>
          <w:tab w:val="right" w:pos="9630"/>
        </w:tabs>
        <w:jc w:val="center"/>
        <w:rPr>
          <w:lang w:val="en-US"/>
        </w:rPr>
      </w:pPr>
      <w:r>
        <w:tab/>
      </w:r>
      <m:oMath>
        <m:r>
          <w:rPr>
            <w:rFonts w:ascii="Cambria Math" w:hAnsi="Cambria Math"/>
          </w:rPr>
          <m:t>MSE(t,c)=</m:t>
        </m:r>
        <m:f>
          <m:fPr>
            <m:ctrlPr>
              <w:rPr>
                <w:rFonts w:ascii="Cambria Math" w:hAnsi="Cambria Math"/>
                <w:i/>
              </w:rPr>
            </m:ctrlPr>
          </m:fPr>
          <m:num>
            <m:r>
              <w:rPr>
                <w:rFonts w:ascii="Cambria Math" w:hAnsi="Cambria Math"/>
              </w:rPr>
              <m:t>1</m:t>
            </m:r>
          </m:num>
          <m:den>
            <m:r>
              <w:rPr>
                <w:rFonts w:ascii="Cambria Math" w:hAnsi="Cambria Math"/>
              </w:rPr>
              <m:t>W*H</m:t>
            </m:r>
          </m:den>
        </m:f>
        <m:nary>
          <m:naryPr>
            <m:chr m:val="∑"/>
            <m:limLoc m:val="undOvr"/>
            <m:ctrlPr>
              <w:rPr>
                <w:rFonts w:ascii="Cambria Math" w:hAnsi="Cambria Math"/>
                <w:i/>
              </w:rPr>
            </m:ctrlPr>
          </m:naryPr>
          <m:sub>
            <m:r>
              <w:rPr>
                <w:rFonts w:ascii="Cambria Math" w:hAnsi="Cambria Math"/>
              </w:rPr>
              <m:t>y=0</m:t>
            </m:r>
          </m:sub>
          <m:sup>
            <m:r>
              <w:rPr>
                <w:rFonts w:ascii="Cambria Math" w:hAnsi="Cambria Math"/>
              </w:rPr>
              <m:t>H-1</m:t>
            </m:r>
          </m:sup>
          <m:e>
            <m:nary>
              <m:naryPr>
                <m:chr m:val="∑"/>
                <m:limLoc m:val="undOvr"/>
                <m:ctrlPr>
                  <w:rPr>
                    <w:rFonts w:ascii="Cambria Math" w:hAnsi="Cambria Math"/>
                    <w:i/>
                  </w:rPr>
                </m:ctrlPr>
              </m:naryPr>
              <m:sub>
                <m:r>
                  <w:rPr>
                    <w:rFonts w:ascii="Cambria Math" w:hAnsi="Cambria Math"/>
                  </w:rPr>
                  <m:t>x=0</m:t>
                </m:r>
              </m:sub>
              <m:sup>
                <m:r>
                  <w:rPr>
                    <w:rFonts w:ascii="Cambria Math" w:hAnsi="Cambria Math"/>
                  </w:rPr>
                  <m:t>W-1</m:t>
                </m:r>
              </m:sup>
              <m:e>
                <m:sSup>
                  <m:sSupPr>
                    <m:ctrlPr>
                      <w:rPr>
                        <w:rFonts w:ascii="Cambria Math" w:hAnsi="Cambria Math"/>
                        <w:i/>
                      </w:rPr>
                    </m:ctrlPr>
                  </m:sSupPr>
                  <m:e>
                    <m:d>
                      <m:dPr>
                        <m:ctrlPr>
                          <w:rPr>
                            <w:rFonts w:ascii="Cambria Math" w:hAnsi="Cambria Math"/>
                            <w:i/>
                          </w:rPr>
                        </m:ctrlPr>
                      </m:dPr>
                      <m:e>
                        <m:r>
                          <w:rPr>
                            <w:rFonts w:ascii="Cambria Math" w:hAnsi="Cambria Math"/>
                          </w:rPr>
                          <m:t>dec</m:t>
                        </m:r>
                        <m:d>
                          <m:dPr>
                            <m:ctrlPr>
                              <w:rPr>
                                <w:rFonts w:ascii="Cambria Math" w:hAnsi="Cambria Math"/>
                                <w:i/>
                              </w:rPr>
                            </m:ctrlPr>
                          </m:dPr>
                          <m:e>
                            <m:r>
                              <w:rPr>
                                <w:rFonts w:ascii="Cambria Math" w:hAnsi="Cambria Math"/>
                              </w:rPr>
                              <m:t>x,y,t,c</m:t>
                            </m:r>
                          </m:e>
                        </m:d>
                        <m:r>
                          <w:rPr>
                            <w:rFonts w:ascii="Cambria Math" w:hAnsi="Cambria Math"/>
                          </w:rPr>
                          <m:t>-origY</m:t>
                        </m:r>
                        <m:d>
                          <m:dPr>
                            <m:ctrlPr>
                              <w:rPr>
                                <w:rFonts w:ascii="Cambria Math" w:hAnsi="Cambria Math"/>
                                <w:i/>
                              </w:rPr>
                            </m:ctrlPr>
                          </m:dPr>
                          <m:e>
                            <m:r>
                              <w:rPr>
                                <w:rFonts w:ascii="Cambria Math" w:hAnsi="Cambria Math"/>
                              </w:rPr>
                              <m:t>x,y,t,c</m:t>
                            </m:r>
                          </m:e>
                        </m:d>
                      </m:e>
                    </m:d>
                  </m:e>
                  <m:sup>
                    <m:r>
                      <w:rPr>
                        <w:rFonts w:ascii="Cambria Math" w:hAnsi="Cambria Math"/>
                      </w:rPr>
                      <m:t>2</m:t>
                    </m:r>
                  </m:sup>
                </m:sSup>
              </m:e>
            </m:nary>
          </m:e>
        </m:nary>
        <m:r>
          <w:rPr>
            <w:rFonts w:ascii="Cambria Math" w:hAnsi="Cambria Math"/>
          </w:rPr>
          <m:t>,</m:t>
        </m:r>
      </m:oMath>
      <w:r w:rsidR="00727A97">
        <w:rPr>
          <w:lang w:val="en-US"/>
        </w:rPr>
        <w:tab/>
      </w:r>
      <w:r w:rsidR="00727A97" w:rsidRPr="00C075EA">
        <w:rPr>
          <w:lang w:val="en-US"/>
        </w:rPr>
        <w:t>(5.5.</w:t>
      </w:r>
      <w:r w:rsidR="00727A97">
        <w:rPr>
          <w:lang w:val="en-US"/>
        </w:rPr>
        <w:t>3</w:t>
      </w:r>
      <w:r w:rsidR="00727A97" w:rsidRPr="00C075EA">
        <w:rPr>
          <w:lang w:val="en-US"/>
        </w:rPr>
        <w:t>-1)</w:t>
      </w:r>
      <w:r w:rsidR="00727A97">
        <w:rPr>
          <w:lang w:val="en-US"/>
        </w:rPr>
        <w:t xml:space="preserve"> </w:t>
      </w:r>
    </w:p>
    <w:p w14:paraId="2636801A" w14:textId="652A2B6B" w:rsidR="00F612A7" w:rsidRPr="00961D58" w:rsidRDefault="00F612A7" w:rsidP="00C075EA">
      <w:pPr>
        <w:rPr>
          <w:lang w:val="en-CA"/>
        </w:rPr>
      </w:pPr>
      <w:r w:rsidRPr="00961D58">
        <w:rPr>
          <w:lang w:val="en-CA"/>
        </w:rPr>
        <w:t xml:space="preserve">where </w:t>
      </w:r>
      <m:oMath>
        <m:r>
          <w:rPr>
            <w:rFonts w:ascii="Cambria Math" w:hAnsi="Cambria Math"/>
            <w:lang w:val="en-CA"/>
          </w:rPr>
          <m:t>W</m:t>
        </m:r>
      </m:oMath>
      <w:r w:rsidRPr="00961D58">
        <w:rPr>
          <w:lang w:val="en-CA"/>
        </w:rPr>
        <w:t xml:space="preserve"> and </w:t>
      </w:r>
      <m:oMath>
        <m:r>
          <w:rPr>
            <w:rFonts w:ascii="Cambria Math" w:hAnsi="Cambria Math"/>
            <w:lang w:val="en-CA"/>
          </w:rPr>
          <m:t>H</m:t>
        </m:r>
      </m:oMath>
      <w:r w:rsidRPr="00961D58">
        <w:rPr>
          <w:lang w:val="en-CA"/>
        </w:rPr>
        <w:t xml:space="preserve"> are the width and height of the</w:t>
      </w:r>
      <w:r>
        <w:rPr>
          <w:lang w:val="en-CA"/>
        </w:rPr>
        <w:t xml:space="preserve"> colour component</w:t>
      </w:r>
      <w:r w:rsidRPr="00961D58">
        <w:rPr>
          <w:lang w:val="en-CA"/>
        </w:rPr>
        <w:t>, respectively. The PSNR value for the frame</w:t>
      </w:r>
      <w:r>
        <w:rPr>
          <w:lang w:val="en-CA"/>
        </w:rPr>
        <w:t xml:space="preserve"> </w:t>
      </w:r>
      <w:r w:rsidRPr="00961D58">
        <w:rPr>
          <w:i/>
          <w:iCs/>
          <w:lang w:val="en-CA"/>
        </w:rPr>
        <w:t>t</w:t>
      </w:r>
      <w:r w:rsidRPr="00961D58">
        <w:rPr>
          <w:lang w:val="en-CA"/>
        </w:rPr>
        <w:t xml:space="preserve"> </w:t>
      </w:r>
      <w:r>
        <w:rPr>
          <w:lang w:val="en-CA"/>
        </w:rPr>
        <w:t xml:space="preserve">and each colour component </w:t>
      </w:r>
      <w:r w:rsidRPr="00961D58">
        <w:rPr>
          <w:i/>
          <w:iCs/>
          <w:lang w:val="en-CA"/>
        </w:rPr>
        <w:t>c</w:t>
      </w:r>
      <w:r w:rsidRPr="00961D58">
        <w:rPr>
          <w:lang w:val="en-CA"/>
        </w:rPr>
        <w:t xml:space="preserve"> is then calculated as:</w:t>
      </w:r>
    </w:p>
    <w:p w14:paraId="13DD2836" w14:textId="47000AEA" w:rsidR="00F612A7" w:rsidRPr="00961D58" w:rsidRDefault="00D7515E" w:rsidP="00954C77">
      <w:pPr>
        <w:tabs>
          <w:tab w:val="center" w:pos="4680"/>
          <w:tab w:val="right" w:pos="9630"/>
        </w:tabs>
        <w:jc w:val="center"/>
        <w:rPr>
          <w:lang w:val="de-DE"/>
        </w:rPr>
      </w:pPr>
      <w:r>
        <w:tab/>
      </w:r>
      <m:oMath>
        <m:r>
          <w:rPr>
            <w:rFonts w:ascii="Cambria Math" w:hAnsi="Cambria Math"/>
          </w:rPr>
          <m:t>PSNR</m:t>
        </m:r>
        <m:d>
          <m:dPr>
            <m:ctrlPr>
              <w:rPr>
                <w:rFonts w:ascii="Cambria Math" w:hAnsi="Cambria Math"/>
              </w:rPr>
            </m:ctrlPr>
          </m:dPr>
          <m:e>
            <m:r>
              <w:rPr>
                <w:rFonts w:ascii="Cambria Math" w:hAnsi="Cambria Math"/>
              </w:rPr>
              <m:t>t</m:t>
            </m:r>
            <m:r>
              <m:rPr>
                <m:sty m:val="p"/>
              </m:rPr>
              <w:rPr>
                <w:rFonts w:ascii="Cambria Math" w:hAnsi="Cambria Math"/>
                <w:lang w:val="de-DE"/>
              </w:rPr>
              <m:t>,</m:t>
            </m:r>
            <m:r>
              <w:rPr>
                <w:rFonts w:ascii="Cambria Math" w:hAnsi="Cambria Math"/>
              </w:rPr>
              <m:t>c</m:t>
            </m:r>
          </m:e>
        </m:d>
        <m:r>
          <m:rPr>
            <m:sty m:val="p"/>
          </m:rPr>
          <w:rPr>
            <w:rFonts w:ascii="Cambria Math" w:hAnsi="Cambria Math"/>
            <w:lang w:val="de-DE"/>
          </w:rPr>
          <m:t>=</m:t>
        </m:r>
        <m:func>
          <m:funcPr>
            <m:ctrlPr>
              <w:rPr>
                <w:rFonts w:ascii="Cambria Math" w:hAnsi="Cambria Math"/>
              </w:rPr>
            </m:ctrlPr>
          </m:funcPr>
          <m:fName>
            <m:r>
              <m:rPr>
                <m:sty m:val="p"/>
              </m:rPr>
              <w:rPr>
                <w:rFonts w:ascii="Cambria Math" w:hAnsi="Cambria Math"/>
                <w:lang w:val="de-DE"/>
              </w:rPr>
              <m:t>min</m:t>
            </m:r>
          </m:fName>
          <m:e>
            <m:d>
              <m:dPr>
                <m:begChr m:val="["/>
                <m:endChr m:val="]"/>
                <m:ctrlPr>
                  <w:rPr>
                    <w:rFonts w:ascii="Cambria Math" w:hAnsi="Cambria Math"/>
                  </w:rPr>
                </m:ctrlPr>
              </m:dPr>
              <m:e>
                <m:r>
                  <m:rPr>
                    <m:sty m:val="p"/>
                  </m:rPr>
                  <w:rPr>
                    <w:rFonts w:ascii="Cambria Math" w:hAnsi="Cambria Math"/>
                    <w:lang w:val="de-DE"/>
                  </w:rPr>
                  <m:t>10*log10</m:t>
                </m:r>
                <m:d>
                  <m:dPr>
                    <m:ctrlPr>
                      <w:rPr>
                        <w:rFonts w:ascii="Cambria Math" w:hAnsi="Cambria Math"/>
                      </w:rPr>
                    </m:ctrlPr>
                  </m:dPr>
                  <m:e>
                    <m:f>
                      <m:fPr>
                        <m:ctrlPr>
                          <w:rPr>
                            <w:rFonts w:ascii="Cambria Math" w:hAnsi="Cambria Math"/>
                          </w:rPr>
                        </m:ctrlPr>
                      </m:fPr>
                      <m:num>
                        <m:r>
                          <m:rPr>
                            <m:sty m:val="p"/>
                          </m:rPr>
                          <w:rPr>
                            <w:rFonts w:ascii="Cambria Math" w:hAnsi="Cambria Math"/>
                            <w:lang w:val="de-DE"/>
                          </w:rPr>
                          <m:t>1</m:t>
                        </m:r>
                        <m:sSup>
                          <m:sSupPr>
                            <m:ctrlPr>
                              <w:rPr>
                                <w:rFonts w:ascii="Cambria Math" w:hAnsi="Cambria Math"/>
                                <w:lang w:val="de-DE"/>
                              </w:rPr>
                            </m:ctrlPr>
                          </m:sSupPr>
                          <m:e>
                            <m:r>
                              <m:rPr>
                                <m:sty m:val="p"/>
                              </m:rPr>
                              <w:rPr>
                                <w:rFonts w:ascii="Cambria Math" w:hAnsi="Cambria Math"/>
                                <w:lang w:val="de-DE"/>
                              </w:rPr>
                              <m:t>020</m:t>
                            </m:r>
                          </m:e>
                          <m:sup>
                            <m:r>
                              <w:rPr>
                                <w:rFonts w:ascii="Cambria Math" w:hAnsi="Cambria Math"/>
                                <w:lang w:val="de-DE"/>
                              </w:rPr>
                              <m:t>2</m:t>
                            </m:r>
                          </m:sup>
                        </m:sSup>
                      </m:num>
                      <m:den>
                        <m:r>
                          <w:rPr>
                            <w:rFonts w:ascii="Cambria Math" w:hAnsi="Cambria Math"/>
                          </w:rPr>
                          <m:t>MSE</m:t>
                        </m:r>
                        <m:d>
                          <m:dPr>
                            <m:ctrlPr>
                              <w:rPr>
                                <w:rFonts w:ascii="Cambria Math" w:hAnsi="Cambria Math"/>
                              </w:rPr>
                            </m:ctrlPr>
                          </m:dPr>
                          <m:e>
                            <m:r>
                              <w:rPr>
                                <w:rFonts w:ascii="Cambria Math" w:hAnsi="Cambria Math"/>
                              </w:rPr>
                              <m:t>t</m:t>
                            </m:r>
                            <m:r>
                              <m:rPr>
                                <m:sty m:val="p"/>
                              </m:rPr>
                              <w:rPr>
                                <w:rFonts w:ascii="Cambria Math" w:hAnsi="Cambria Math"/>
                                <w:lang w:val="de-DE"/>
                              </w:rPr>
                              <m:t>,</m:t>
                            </m:r>
                            <m:r>
                              <w:rPr>
                                <w:rFonts w:ascii="Cambria Math" w:hAnsi="Cambria Math"/>
                              </w:rPr>
                              <m:t>c</m:t>
                            </m:r>
                          </m:e>
                        </m:d>
                      </m:den>
                    </m:f>
                  </m:e>
                </m:d>
                <m:r>
                  <m:rPr>
                    <m:sty m:val="p"/>
                  </m:rPr>
                  <w:rPr>
                    <w:rFonts w:ascii="Cambria Math" w:hAnsi="Cambria Math"/>
                    <w:lang w:val="de-DE"/>
                  </w:rPr>
                  <m:t>,999.99</m:t>
                </m:r>
              </m:e>
            </m:d>
          </m:e>
        </m:func>
        <m:r>
          <m:rPr>
            <m:sty m:val="p"/>
          </m:rPr>
          <w:rPr>
            <w:rFonts w:ascii="Cambria Math" w:hAnsi="Cambria Math"/>
            <w:lang w:val="de-DE"/>
          </w:rPr>
          <m:t xml:space="preserve"> </m:t>
        </m:r>
        <m:r>
          <m:rPr>
            <m:nor/>
          </m:rPr>
          <w:rPr>
            <w:lang w:val="de-DE"/>
          </w:rPr>
          <m:t>in dB</m:t>
        </m:r>
      </m:oMath>
      <w:r>
        <w:rPr>
          <w:lang w:val="de-DE"/>
        </w:rPr>
        <w:tab/>
      </w:r>
      <w:r w:rsidR="00E93C4F" w:rsidRPr="00954C77">
        <w:rPr>
          <w:lang w:val="de-DE"/>
        </w:rPr>
        <w:t>(5.5.3-2)</w:t>
      </w:r>
    </w:p>
    <w:p w14:paraId="265C4D07" w14:textId="77777777" w:rsidR="00F612A7" w:rsidRDefault="00F612A7" w:rsidP="00F612A7">
      <w:pPr>
        <w:rPr>
          <w:color w:val="000000"/>
        </w:rPr>
      </w:pPr>
      <w:r w:rsidRPr="00931E6F">
        <w:rPr>
          <w:color w:val="000000"/>
        </w:rPr>
        <w:t>Then the PSNR for each bitstream is computed as the sum of all individual frame PSNR values divided by the number of frames in the sequence</w:t>
      </w:r>
      <w:r>
        <w:rPr>
          <w:color w:val="000000"/>
        </w:rPr>
        <w:t>, i.e.</w:t>
      </w:r>
    </w:p>
    <w:p w14:paraId="3E03BBDE" w14:textId="278F0539" w:rsidR="00F612A7" w:rsidRPr="00E93C4F" w:rsidRDefault="00737F99" w:rsidP="00954C77">
      <w:pPr>
        <w:tabs>
          <w:tab w:val="center" w:pos="4680"/>
          <w:tab w:val="right" w:pos="9630"/>
        </w:tabs>
        <w:jc w:val="center"/>
        <w:rPr>
          <w:lang w:val="de-DE"/>
        </w:rPr>
      </w:pPr>
      <w:r>
        <w:tab/>
      </w:r>
      <m:oMath>
        <m:r>
          <w:rPr>
            <w:rFonts w:ascii="Cambria Math" w:hAnsi="Cambria Math"/>
          </w:rPr>
          <m:t>PSNR</m:t>
        </m:r>
        <m:d>
          <m:dPr>
            <m:ctrlPr>
              <w:rPr>
                <w:rFonts w:ascii="Cambria Math" w:hAnsi="Cambria Math"/>
              </w:rPr>
            </m:ctrlPr>
          </m:dPr>
          <m:e>
            <m:r>
              <w:rPr>
                <w:rFonts w:ascii="Cambria Math" w:hAnsi="Cambria Math"/>
              </w:rPr>
              <m:t>c</m:t>
            </m:r>
          </m:e>
        </m:d>
        <m:r>
          <m:rPr>
            <m:sty m:val="p"/>
          </m:rPr>
          <w:rPr>
            <w:rFonts w:ascii="Cambria Math" w:hAnsi="Cambria Math"/>
            <w:lang w:val="de-DE"/>
          </w:rPr>
          <m:t>=</m:t>
        </m:r>
        <m:f>
          <m:fPr>
            <m:ctrlPr>
              <w:rPr>
                <w:rFonts w:ascii="Cambria Math" w:hAnsi="Cambria Math"/>
                <w:i/>
              </w:rPr>
            </m:ctrlPr>
          </m:fPr>
          <m:num>
            <m:r>
              <w:rPr>
                <w:rFonts w:ascii="Cambria Math" w:hAnsi="Cambria Math"/>
                <w:lang w:val="de-DE"/>
              </w:rPr>
              <m:t>1</m:t>
            </m:r>
          </m:num>
          <m:den>
            <m:r>
              <w:rPr>
                <w:rFonts w:ascii="Cambria Math" w:hAnsi="Cambria Math"/>
              </w:rPr>
              <m:t>N</m:t>
            </m:r>
          </m:den>
        </m:f>
        <m:nary>
          <m:naryPr>
            <m:chr m:val="∑"/>
            <m:limLoc m:val="undOvr"/>
            <m:ctrlPr>
              <w:rPr>
                <w:rFonts w:ascii="Cambria Math" w:hAnsi="Cambria Math"/>
                <w:i/>
              </w:rPr>
            </m:ctrlPr>
          </m:naryPr>
          <m:sub>
            <m:r>
              <w:rPr>
                <w:rFonts w:ascii="Cambria Math" w:hAnsi="Cambria Math"/>
              </w:rPr>
              <m:t>t</m:t>
            </m:r>
            <m:r>
              <w:rPr>
                <w:rFonts w:ascii="Cambria Math" w:hAnsi="Cambria Math"/>
                <w:lang w:val="de-DE"/>
              </w:rPr>
              <m:t>=1</m:t>
            </m:r>
          </m:sub>
          <m:sup>
            <m:r>
              <w:rPr>
                <w:rFonts w:ascii="Cambria Math" w:hAnsi="Cambria Math"/>
              </w:rPr>
              <m:t>N</m:t>
            </m:r>
          </m:sup>
          <m:e>
            <m:r>
              <w:rPr>
                <w:rFonts w:ascii="Cambria Math" w:hAnsi="Cambria Math"/>
              </w:rPr>
              <m:t>PSNR</m:t>
            </m:r>
            <m:r>
              <w:rPr>
                <w:rFonts w:ascii="Cambria Math" w:hAnsi="Cambria Math"/>
                <w:lang w:val="de-DE"/>
              </w:rPr>
              <m:t>(</m:t>
            </m:r>
            <m:r>
              <w:rPr>
                <w:rFonts w:ascii="Cambria Math" w:hAnsi="Cambria Math"/>
              </w:rPr>
              <m:t>t</m:t>
            </m:r>
            <m:r>
              <w:rPr>
                <w:rFonts w:ascii="Cambria Math" w:hAnsi="Cambria Math"/>
                <w:lang w:val="de-DE"/>
              </w:rPr>
              <m:t>,</m:t>
            </m:r>
            <m:r>
              <w:rPr>
                <w:rFonts w:ascii="Cambria Math" w:hAnsi="Cambria Math"/>
              </w:rPr>
              <m:t>c</m:t>
            </m:r>
            <m:r>
              <w:rPr>
                <w:rFonts w:ascii="Cambria Math" w:hAnsi="Cambria Math"/>
                <w:lang w:val="de-DE"/>
              </w:rPr>
              <m:t>)</m:t>
            </m:r>
          </m:e>
        </m:nary>
        <m:r>
          <m:rPr>
            <m:sty m:val="p"/>
          </m:rPr>
          <w:rPr>
            <w:rFonts w:ascii="Cambria Math" w:hAnsi="Cambria Math"/>
            <w:lang w:val="de-DE"/>
          </w:rPr>
          <m:t xml:space="preserve"> </m:t>
        </m:r>
        <m:r>
          <m:rPr>
            <m:nor/>
          </m:rPr>
          <w:rPr>
            <w:lang w:val="de-DE"/>
          </w:rPr>
          <m:t>in dB</m:t>
        </m:r>
      </m:oMath>
      <w:r w:rsidR="00E93C4F">
        <w:rPr>
          <w:lang w:val="de-DE"/>
        </w:rPr>
        <w:t xml:space="preserve"> </w:t>
      </w:r>
      <w:r>
        <w:rPr>
          <w:lang w:val="de-DE"/>
        </w:rPr>
        <w:tab/>
      </w:r>
      <w:r w:rsidR="00E93C4F" w:rsidRPr="00954C77">
        <w:rPr>
          <w:lang w:val="de-DE"/>
        </w:rPr>
        <w:t>(5.5.3-</w:t>
      </w:r>
      <w:r w:rsidR="00D7515E">
        <w:rPr>
          <w:lang w:val="de-DE"/>
        </w:rPr>
        <w:t>3</w:t>
      </w:r>
      <w:r w:rsidR="00E93C4F" w:rsidRPr="00954C77">
        <w:rPr>
          <w:lang w:val="de-DE"/>
        </w:rPr>
        <w:t>)</w:t>
      </w:r>
    </w:p>
    <w:p w14:paraId="304B0193" w14:textId="5D053298" w:rsidR="00F612A7" w:rsidRPr="00C075EA" w:rsidRDefault="00F612A7" w:rsidP="00C075EA">
      <w:pPr>
        <w:rPr>
          <w:lang w:val="en-US"/>
        </w:rPr>
      </w:pPr>
      <w:r w:rsidRPr="00C075EA">
        <w:rPr>
          <w:lang w:val="en-US"/>
        </w:rPr>
        <w:t>This de</w:t>
      </w:r>
      <w:r>
        <w:rPr>
          <w:lang w:val="en-US"/>
        </w:rPr>
        <w:t xml:space="preserve">finition follows the definition of PSNR </w:t>
      </w:r>
      <w:r w:rsidRPr="00AA1EA3">
        <w:t>in [44]</w:t>
      </w:r>
      <w:r>
        <w:t>.</w:t>
      </w:r>
    </w:p>
    <w:p w14:paraId="48883AA5" w14:textId="67674689" w:rsidR="00F612A7" w:rsidRDefault="00F612A7" w:rsidP="00C075EA">
      <w:pPr>
        <w:pStyle w:val="Heading3"/>
        <w:rPr>
          <w:lang w:val="en-US"/>
        </w:rPr>
      </w:pPr>
      <w:bookmarkStart w:id="180" w:name="_Toc96544962"/>
      <w:r w:rsidRPr="00961D58">
        <w:rPr>
          <w:lang w:val="en-US"/>
        </w:rPr>
        <w:t>5.5.</w:t>
      </w:r>
      <w:r>
        <w:rPr>
          <w:lang w:val="en-US"/>
        </w:rPr>
        <w:t>4</w:t>
      </w:r>
      <w:r w:rsidRPr="00961D58">
        <w:rPr>
          <w:lang w:val="en-US"/>
        </w:rPr>
        <w:tab/>
      </w:r>
      <w:r>
        <w:rPr>
          <w:lang w:val="en-US"/>
        </w:rPr>
        <w:t xml:space="preserve">SDR Quality </w:t>
      </w:r>
      <w:r w:rsidRPr="00961D58">
        <w:rPr>
          <w:lang w:val="en-US"/>
        </w:rPr>
        <w:t>Metrics</w:t>
      </w:r>
      <w:bookmarkEnd w:id="180"/>
    </w:p>
    <w:p w14:paraId="0009DAA1" w14:textId="48735133" w:rsidR="0026715E" w:rsidRPr="00950B80" w:rsidRDefault="00F667E0" w:rsidP="00954C77">
      <w:pPr>
        <w:pStyle w:val="Heading4"/>
        <w:rPr>
          <w:lang w:val="en-US"/>
        </w:rPr>
      </w:pPr>
      <w:bookmarkStart w:id="181" w:name="_Toc96544963"/>
      <w:r>
        <w:rPr>
          <w:lang w:val="en-US"/>
        </w:rPr>
        <w:t>5.5.4.1</w:t>
      </w:r>
      <w:r>
        <w:rPr>
          <w:lang w:val="en-US"/>
        </w:rPr>
        <w:tab/>
        <w:t>Overview</w:t>
      </w:r>
      <w:bookmarkEnd w:id="181"/>
    </w:p>
    <w:p w14:paraId="2D3EA868" w14:textId="5C244C34" w:rsidR="00F612A7" w:rsidRDefault="00F612A7" w:rsidP="00F612A7">
      <w:r>
        <w:t>Based on the introduction in clause 5.5.3, for standard dynamic range (SDR) sequences, the following metrics are used:</w:t>
      </w:r>
    </w:p>
    <w:p w14:paraId="4841D914" w14:textId="2AB6F2B5" w:rsidR="00F612A7" w:rsidRDefault="00F612A7" w:rsidP="00F612A7">
      <w:pPr>
        <w:pStyle w:val="B1"/>
      </w:pPr>
      <w:r w:rsidRPr="00AA1EA3">
        <w:t>-</w:t>
      </w:r>
      <w:r w:rsidRPr="00AA1EA3">
        <w:tab/>
        <w:t xml:space="preserve">Peak-Signal to Noise Ratio </w:t>
      </w:r>
      <w:r w:rsidRPr="00C075EA">
        <w:rPr>
          <w:i/>
          <w:iCs/>
        </w:rPr>
        <w:t>PSNR</w:t>
      </w:r>
      <w:r w:rsidRPr="00DF6977">
        <w:t>(</w:t>
      </w:r>
      <w:r w:rsidRPr="00C075EA">
        <w:rPr>
          <w:i/>
          <w:iCs/>
        </w:rPr>
        <w:t>Y</w:t>
      </w:r>
      <w:r w:rsidRPr="00DF6977">
        <w:t>)</w:t>
      </w:r>
      <w:r>
        <w:t xml:space="preserve"> </w:t>
      </w:r>
      <w:r w:rsidRPr="00AA1EA3">
        <w:t xml:space="preserve">of luma component as </w:t>
      </w:r>
      <w:r>
        <w:t>defined in clause 5.5.3,</w:t>
      </w:r>
    </w:p>
    <w:p w14:paraId="25774D29" w14:textId="523C4FB5" w:rsidR="00F612A7" w:rsidRPr="00DC46E9" w:rsidRDefault="00F612A7" w:rsidP="00C075EA">
      <w:pPr>
        <w:pStyle w:val="B1"/>
      </w:pPr>
      <w:r>
        <w:rPr>
          <w:lang w:val="en-CA"/>
        </w:rPr>
        <w:t>-</w:t>
      </w:r>
      <w:r>
        <w:rPr>
          <w:lang w:val="en-CA"/>
        </w:rPr>
        <w:tab/>
      </w:r>
      <w:r>
        <w:t xml:space="preserve">Peak-Signal to Noise Ratio </w:t>
      </w:r>
      <w:r w:rsidRPr="00961D58">
        <w:rPr>
          <w:i/>
          <w:iCs/>
        </w:rPr>
        <w:t>PSNR</w:t>
      </w:r>
      <w:r w:rsidRPr="00961D58">
        <w:t>(</w:t>
      </w:r>
      <w:r>
        <w:rPr>
          <w:i/>
          <w:iCs/>
        </w:rPr>
        <w:t>U</w:t>
      </w:r>
      <w:r w:rsidRPr="00961D58">
        <w:t>)</w:t>
      </w:r>
      <w:r>
        <w:t xml:space="preserve"> </w:t>
      </w:r>
      <w:r w:rsidRPr="00961D58">
        <w:t xml:space="preserve">of </w:t>
      </w:r>
      <w:r>
        <w:t>chroma</w:t>
      </w:r>
      <w:r w:rsidRPr="00961D58">
        <w:t xml:space="preserve"> component </w:t>
      </w:r>
      <w:r>
        <w:t>U</w:t>
      </w:r>
      <w:r w:rsidRPr="0083512A">
        <w:t xml:space="preserve"> </w:t>
      </w:r>
      <w:r w:rsidRPr="00AA1EA3">
        <w:t xml:space="preserve">as </w:t>
      </w:r>
      <w:r>
        <w:t>defined in clause 5.5.3,</w:t>
      </w:r>
    </w:p>
    <w:p w14:paraId="6CD7DF3B" w14:textId="77777777" w:rsidR="00F612A7" w:rsidRPr="00DC46E9" w:rsidRDefault="00F612A7" w:rsidP="00F612A7">
      <w:pPr>
        <w:pStyle w:val="B1"/>
      </w:pPr>
      <w:r>
        <w:rPr>
          <w:lang w:val="en-CA"/>
        </w:rPr>
        <w:t>-</w:t>
      </w:r>
      <w:r>
        <w:rPr>
          <w:lang w:val="en-CA"/>
        </w:rPr>
        <w:tab/>
      </w:r>
      <w:r>
        <w:t xml:space="preserve">Peak-Signal to Noise Ratio </w:t>
      </w:r>
      <w:r w:rsidRPr="00961D58">
        <w:rPr>
          <w:i/>
          <w:iCs/>
        </w:rPr>
        <w:t>PSNR</w:t>
      </w:r>
      <w:r w:rsidRPr="00961D58">
        <w:t>(</w:t>
      </w:r>
      <w:r>
        <w:rPr>
          <w:i/>
          <w:iCs/>
        </w:rPr>
        <w:t>V</w:t>
      </w:r>
      <w:r w:rsidRPr="00961D58">
        <w:t>)</w:t>
      </w:r>
      <w:r>
        <w:t xml:space="preserve"> </w:t>
      </w:r>
      <w:r w:rsidRPr="00961D58">
        <w:t xml:space="preserve">of </w:t>
      </w:r>
      <w:r>
        <w:t>chroma</w:t>
      </w:r>
      <w:r w:rsidRPr="00961D58">
        <w:t xml:space="preserve"> component </w:t>
      </w:r>
      <w:r>
        <w:t>V</w:t>
      </w:r>
      <w:r w:rsidRPr="0083512A">
        <w:t xml:space="preserve"> </w:t>
      </w:r>
      <w:r w:rsidRPr="00AA1EA3">
        <w:t xml:space="preserve">as </w:t>
      </w:r>
      <w:r>
        <w:t>defined in clause 5.5.3,</w:t>
      </w:r>
    </w:p>
    <w:p w14:paraId="309BC342" w14:textId="1906AEAE" w:rsidR="00F612A7" w:rsidRPr="00931E6F" w:rsidRDefault="00F612A7" w:rsidP="00F612A7">
      <w:pPr>
        <w:pStyle w:val="B1"/>
      </w:pPr>
      <w:r w:rsidRPr="00E73089">
        <w:t>-</w:t>
      </w:r>
      <w:r w:rsidRPr="00E73089">
        <w:tab/>
      </w:r>
      <w:r w:rsidR="009123B6">
        <w:t>A</w:t>
      </w:r>
      <w:r w:rsidRPr="00931E6F">
        <w:t xml:space="preserve">verage </w:t>
      </w:r>
      <w:r w:rsidR="00514EA2">
        <w:t>colour comp</w:t>
      </w:r>
      <w:r w:rsidR="00F27BDE">
        <w:t xml:space="preserve">onent </w:t>
      </w:r>
      <w:r w:rsidRPr="00931E6F">
        <w:t>PSNR</w:t>
      </w:r>
      <w:r>
        <w:t xml:space="preserve">, </w:t>
      </w:r>
      <w:r w:rsidRPr="00C075EA">
        <w:rPr>
          <w:i/>
          <w:iCs/>
        </w:rPr>
        <w:t>PSNR</w:t>
      </w:r>
      <w:r w:rsidRPr="00931E6F">
        <w:t xml:space="preserve"> over all </w:t>
      </w:r>
      <w:r w:rsidRPr="00E73089">
        <w:t xml:space="preserve">colour components </w:t>
      </w:r>
      <w:r w:rsidRPr="00C075EA">
        <w:rPr>
          <w:i/>
          <w:iCs/>
        </w:rPr>
        <w:t>PSNR</w:t>
      </w:r>
      <w:r w:rsidRPr="00931E6F">
        <w:t>:</w:t>
      </w:r>
    </w:p>
    <w:p w14:paraId="629E994F" w14:textId="0334416B" w:rsidR="00F612A7" w:rsidRDefault="00F612A7" w:rsidP="00C075EA">
      <w:pPr>
        <w:pStyle w:val="EQ"/>
      </w:pPr>
      <w:r>
        <w:tab/>
      </w:r>
      <w:r w:rsidRPr="00C075EA">
        <w:rPr>
          <w:i/>
          <w:iCs/>
        </w:rPr>
        <w:t>PSNR</w:t>
      </w:r>
      <w:r w:rsidRPr="00C075EA">
        <w:t xml:space="preserve"> = (6*</w:t>
      </w:r>
      <w:r w:rsidRPr="00C075EA">
        <w:rPr>
          <w:i/>
          <w:iCs/>
        </w:rPr>
        <w:t>PSNR</w:t>
      </w:r>
      <w:r>
        <w:t>(</w:t>
      </w:r>
      <w:r w:rsidRPr="00C075EA">
        <w:rPr>
          <w:i/>
          <w:iCs/>
        </w:rPr>
        <w:t>Y</w:t>
      </w:r>
      <w:r>
        <w:t>)</w:t>
      </w:r>
      <w:r w:rsidRPr="00C075EA">
        <w:t xml:space="preserve"> + </w:t>
      </w:r>
      <w:r w:rsidRPr="00C075EA">
        <w:rPr>
          <w:i/>
          <w:iCs/>
        </w:rPr>
        <w:t>PSNR</w:t>
      </w:r>
      <w:r>
        <w:t>(</w:t>
      </w:r>
      <w:r w:rsidRPr="00C075EA">
        <w:rPr>
          <w:i/>
          <w:iCs/>
        </w:rPr>
        <w:t>U</w:t>
      </w:r>
      <w:r>
        <w:t>)</w:t>
      </w:r>
      <w:r w:rsidRPr="00C075EA">
        <w:t xml:space="preserve"> + </w:t>
      </w:r>
      <w:r w:rsidRPr="00C075EA">
        <w:rPr>
          <w:i/>
          <w:iCs/>
        </w:rPr>
        <w:t>PSNR</w:t>
      </w:r>
      <w:r>
        <w:t>(</w:t>
      </w:r>
      <w:r w:rsidRPr="00C075EA">
        <w:rPr>
          <w:i/>
          <w:iCs/>
        </w:rPr>
        <w:t>V</w:t>
      </w:r>
      <w:r>
        <w:t>)</w:t>
      </w:r>
      <w:r w:rsidRPr="00C075EA">
        <w:t>)/ 8</w:t>
      </w:r>
    </w:p>
    <w:p w14:paraId="796C5FD6" w14:textId="23DEF55D" w:rsidR="00F612A7" w:rsidRDefault="00F612A7" w:rsidP="00F612A7">
      <w:pPr>
        <w:pStyle w:val="B1"/>
      </w:pPr>
      <w:r>
        <w:t>-</w:t>
      </w:r>
      <w:r>
        <w:tab/>
        <w:t xml:space="preserve">Structural similarity metric </w:t>
      </w:r>
      <w:r w:rsidRPr="00C075EA">
        <w:rPr>
          <w:i/>
          <w:iCs/>
        </w:rPr>
        <w:t>MS-SSIM</w:t>
      </w:r>
      <w:r>
        <w:t>, as specified in [54]</w:t>
      </w:r>
      <w:r w:rsidR="007A3968">
        <w:t xml:space="preserve">, </w:t>
      </w:r>
      <w:r>
        <w:t>[55] and [56]</w:t>
      </w:r>
      <w:r w:rsidR="00547E65">
        <w:t xml:space="preserve"> and defined in clause 5.5.4.2</w:t>
      </w:r>
    </w:p>
    <w:p w14:paraId="3AE28706" w14:textId="3DB72C59" w:rsidR="00787999" w:rsidRDefault="00787999" w:rsidP="00787999">
      <w:pPr>
        <w:pStyle w:val="B1"/>
      </w:pPr>
      <w:r w:rsidRPr="009F3043">
        <w:t>-</w:t>
      </w:r>
      <w:r w:rsidRPr="009F3043">
        <w:tab/>
      </w:r>
      <w:r w:rsidRPr="00882D8E">
        <w:t>Video Multimethod Assessment Fusion (VMAF</w:t>
      </w:r>
      <w:r w:rsidRPr="009F3043">
        <w:t>)</w:t>
      </w:r>
      <w:r>
        <w:t xml:space="preserve"> </w:t>
      </w:r>
      <w:r w:rsidRPr="00C075EA">
        <w:rPr>
          <w:i/>
          <w:iCs/>
        </w:rPr>
        <w:t>VMAF</w:t>
      </w:r>
      <w:r w:rsidRPr="009F3043">
        <w:t>, as specified in [57].</w:t>
      </w:r>
      <w:r>
        <w:t xml:space="preserve"> </w:t>
      </w:r>
      <w:r w:rsidRPr="009F3043">
        <w:t xml:space="preserve">See </w:t>
      </w:r>
      <w:r>
        <w:t>clause</w:t>
      </w:r>
      <w:r w:rsidR="00C411B3">
        <w:t xml:space="preserve"> 5.</w:t>
      </w:r>
      <w:r w:rsidR="00747F59">
        <w:t>5.7</w:t>
      </w:r>
      <w:r w:rsidR="00C411B3">
        <w:t xml:space="preserve"> </w:t>
      </w:r>
      <w:r w:rsidRPr="009F3043">
        <w:t>on the use of [59] to compute VMAF.</w:t>
      </w:r>
    </w:p>
    <w:p w14:paraId="55465769" w14:textId="3B77C142" w:rsidR="00787999" w:rsidRDefault="00787999" w:rsidP="00954C77">
      <w:pPr>
        <w:pStyle w:val="B1"/>
        <w:ind w:left="0" w:firstLine="0"/>
      </w:pPr>
      <w:r>
        <w:t xml:space="preserve">The exact definition for all SDR quality metrics is based on the software scripts as </w:t>
      </w:r>
      <w:r w:rsidR="000B257B">
        <w:t xml:space="preserve">defined in </w:t>
      </w:r>
      <w:r>
        <w:t>clause 5.5.7. A reporting scheme for SDR metrics is defined in clause 5.5.6.</w:t>
      </w:r>
    </w:p>
    <w:p w14:paraId="50F25F2C" w14:textId="796F06AA" w:rsidR="00547E65" w:rsidRPr="00954C77" w:rsidRDefault="00547E65" w:rsidP="00954C77">
      <w:pPr>
        <w:pStyle w:val="Heading4"/>
        <w:rPr>
          <w:lang w:val="en-US"/>
        </w:rPr>
      </w:pPr>
      <w:bookmarkStart w:id="182" w:name="_Toc96544964"/>
      <w:r>
        <w:rPr>
          <w:lang w:val="en-US"/>
        </w:rPr>
        <w:t>5.5.4.2</w:t>
      </w:r>
      <w:r>
        <w:rPr>
          <w:lang w:val="en-US"/>
        </w:rPr>
        <w:tab/>
      </w:r>
      <w:r w:rsidRPr="00547E65">
        <w:rPr>
          <w:lang w:val="en-US"/>
        </w:rPr>
        <w:t>Structural similarity metric MS-SSIM</w:t>
      </w:r>
      <w:bookmarkEnd w:id="182"/>
    </w:p>
    <w:p w14:paraId="4DA58369" w14:textId="33885A7C" w:rsidR="00F612A7" w:rsidRDefault="00F612A7" w:rsidP="00954C77">
      <w:r>
        <w:t xml:space="preserve">The multi-scale SSIM method is illustrated in Figure 5.5.4-1. Taking the original reference sequence </w:t>
      </w:r>
      <m:oMath>
        <m:r>
          <w:rPr>
            <w:rFonts w:ascii="Cambria Math" w:hAnsi="Cambria Math"/>
          </w:rPr>
          <m:t>orig(x,y,t,c)</m:t>
        </m:r>
      </m:oMath>
      <w:r>
        <w:t xml:space="preserve"> and reconstructed and decoded sequence</w:t>
      </w:r>
      <w:r w:rsidRPr="009F3043">
        <w:t xml:space="preserve"> </w:t>
      </w:r>
      <m:oMath>
        <m:r>
          <w:rPr>
            <w:rFonts w:ascii="Cambria Math" w:hAnsi="Cambria Math"/>
          </w:rPr>
          <m:t>dec(x,y,t,c)</m:t>
        </m:r>
      </m:oMath>
      <w:r>
        <w:t xml:space="preserve"> image signals as the input (referred to as </w:t>
      </w:r>
      <w:r w:rsidRPr="00C075EA">
        <w:rPr>
          <w:b/>
          <w:bCs/>
        </w:rPr>
        <w:t>x</w:t>
      </w:r>
      <w:r>
        <w:t xml:space="preserve"> and </w:t>
      </w:r>
      <w:r w:rsidRPr="00C075EA">
        <w:rPr>
          <w:b/>
          <w:bCs/>
        </w:rPr>
        <w:t>y</w:t>
      </w:r>
      <w:r>
        <w:t xml:space="preserve"> in Figure 5.5.4-1), the system iteratively applies a low-pass filter and downsamples the filtered image by a factor of 2. We index the original image as scale 1, and the highest scale as scale </w:t>
      </w:r>
      <w:r w:rsidRPr="00C075EA">
        <w:rPr>
          <w:i/>
          <w:iCs/>
        </w:rPr>
        <w:t>M</w:t>
      </w:r>
      <w:r>
        <w:t xml:space="preserve">, which is obtained after </w:t>
      </w:r>
      <w:r w:rsidRPr="00C075EA">
        <w:rPr>
          <w:i/>
          <w:iCs/>
        </w:rPr>
        <w:t>M</w:t>
      </w:r>
      <w:r>
        <w:t xml:space="preserve">-1 iterations. At the </w:t>
      </w:r>
      <w:r w:rsidRPr="00C075EA">
        <w:rPr>
          <w:i/>
          <w:iCs/>
        </w:rPr>
        <w:t>j</w:t>
      </w:r>
      <w:r>
        <w:t>-th scale, the contrast and structure components are calculated and denoted as C</w:t>
      </w:r>
      <w:r>
        <w:rPr>
          <w:vertAlign w:val="subscript"/>
        </w:rPr>
        <w:t xml:space="preserve">j </w:t>
      </w:r>
      <w:r>
        <w:t>(</w:t>
      </w:r>
      <w:r w:rsidRPr="00C075EA">
        <w:rPr>
          <w:b/>
          <w:bCs/>
        </w:rPr>
        <w:t>x</w:t>
      </w:r>
      <w:r>
        <w:t xml:space="preserve">, </w:t>
      </w:r>
      <w:r w:rsidRPr="00C075EA">
        <w:rPr>
          <w:b/>
          <w:bCs/>
        </w:rPr>
        <w:t>y</w:t>
      </w:r>
      <w:r>
        <w:t>) and S</w:t>
      </w:r>
      <w:r w:rsidRPr="00C075EA">
        <w:rPr>
          <w:i/>
          <w:iCs/>
          <w:vertAlign w:val="subscript"/>
        </w:rPr>
        <w:t>j</w:t>
      </w:r>
      <w:r>
        <w:rPr>
          <w:vertAlign w:val="subscript"/>
        </w:rPr>
        <w:t xml:space="preserve"> </w:t>
      </w:r>
      <w:r>
        <w:t>(</w:t>
      </w:r>
      <w:r w:rsidRPr="00C075EA">
        <w:rPr>
          <w:b/>
          <w:bCs/>
        </w:rPr>
        <w:t>x</w:t>
      </w:r>
      <w:r>
        <w:t xml:space="preserve">, </w:t>
      </w:r>
      <w:r w:rsidRPr="00C075EA">
        <w:rPr>
          <w:b/>
          <w:bCs/>
        </w:rPr>
        <w:t>y</w:t>
      </w:r>
      <w:r>
        <w:t xml:space="preserve">), respectively. The luma component (inappropriately named as the </w:t>
      </w:r>
      <w:r w:rsidR="006B782D">
        <w:t>luma</w:t>
      </w:r>
      <w:r>
        <w:t xml:space="preserve"> component in the references) is computed only at scale </w:t>
      </w:r>
      <w:r w:rsidRPr="00C075EA">
        <w:rPr>
          <w:i/>
          <w:iCs/>
        </w:rPr>
        <w:t>j</w:t>
      </w:r>
      <w:r>
        <w:t>=</w:t>
      </w:r>
      <w:r w:rsidRPr="00C075EA">
        <w:rPr>
          <w:i/>
          <w:iCs/>
        </w:rPr>
        <w:t>M</w:t>
      </w:r>
      <w:r>
        <w:t xml:space="preserve"> and is denoted as l</w:t>
      </w:r>
      <w:r w:rsidRPr="00C075EA">
        <w:rPr>
          <w:i/>
          <w:iCs/>
          <w:vertAlign w:val="subscript"/>
        </w:rPr>
        <w:t>M</w:t>
      </w:r>
      <w:r>
        <w:t xml:space="preserve"> (</w:t>
      </w:r>
      <w:r w:rsidRPr="00C075EA">
        <w:rPr>
          <w:b/>
          <w:bCs/>
        </w:rPr>
        <w:t>x</w:t>
      </w:r>
      <w:r>
        <w:t xml:space="preserve">, </w:t>
      </w:r>
      <w:r w:rsidRPr="00C075EA">
        <w:rPr>
          <w:b/>
          <w:bCs/>
        </w:rPr>
        <w:t>y</w:t>
      </w:r>
      <w:r>
        <w:t>). The overall metric for each frame is obtained by</w:t>
      </w:r>
      <w:r>
        <w:rPr>
          <w:sz w:val="18"/>
          <w:szCs w:val="18"/>
          <w:lang w:val="en-CA" w:eastAsia="fr-FR"/>
        </w:rPr>
        <w:t xml:space="preserve"> </w:t>
      </w:r>
      <w:r>
        <w:t>combining the measurement at different scales.</w:t>
      </w:r>
    </w:p>
    <w:p w14:paraId="3CC14EC5" w14:textId="4FE2632F" w:rsidR="00F612A7" w:rsidRPr="00C075EA" w:rsidRDefault="00F612A7" w:rsidP="00F612A7">
      <w:pPr>
        <w:pStyle w:val="TH"/>
      </w:pPr>
      <w:r>
        <w:rPr>
          <w:b w:val="0"/>
          <w:noProof/>
        </w:rPr>
        <w:lastRenderedPageBreak/>
        <w:drawing>
          <wp:inline distT="0" distB="0" distL="0" distR="0" wp14:anchorId="1977204A" wp14:editId="0A1E826A">
            <wp:extent cx="5017135" cy="1146175"/>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017135" cy="1146175"/>
                    </a:xfrm>
                    <a:prstGeom prst="rect">
                      <a:avLst/>
                    </a:prstGeom>
                    <a:noFill/>
                  </pic:spPr>
                </pic:pic>
              </a:graphicData>
            </a:graphic>
          </wp:inline>
        </w:drawing>
      </w:r>
    </w:p>
    <w:p w14:paraId="60AC404E" w14:textId="4D76C892" w:rsidR="00F612A7" w:rsidRPr="00C075EA" w:rsidRDefault="00F612A7" w:rsidP="00954C77">
      <w:pPr>
        <w:pStyle w:val="TF"/>
      </w:pPr>
      <w:r w:rsidRPr="00C075EA">
        <w:t>Figure 5.5.4-1: Multi-scale structural similarity measurement system (L: low-pass filter, 2↓: downsampling by 2)</w:t>
      </w:r>
    </w:p>
    <w:p w14:paraId="4B2BD2A4" w14:textId="77777777" w:rsidR="00F612A7" w:rsidRPr="009F3043" w:rsidRDefault="00F612A7" w:rsidP="00954C77">
      <w:pPr>
        <w:rPr>
          <w:color w:val="000000"/>
        </w:rPr>
      </w:pPr>
      <w:r w:rsidRPr="009F3043">
        <w:rPr>
          <w:color w:val="000000"/>
        </w:rPr>
        <w:t xml:space="preserve">The </w:t>
      </w:r>
      <w:r w:rsidRPr="009F3043">
        <w:rPr>
          <w:rFonts w:hint="eastAsia"/>
          <w:color w:val="000000"/>
          <w:lang w:eastAsia="zh-CN"/>
        </w:rPr>
        <w:t>MS-SSIM</w:t>
      </w:r>
      <w:r w:rsidRPr="009F3043">
        <w:rPr>
          <w:color w:val="000000"/>
        </w:rPr>
        <w:t xml:space="preserve"> between the original image, </w:t>
      </w:r>
      <w:r w:rsidRPr="009F3043">
        <w:rPr>
          <w:i/>
          <w:color w:val="000000"/>
        </w:rPr>
        <w:t>I,</w:t>
      </w:r>
      <w:r w:rsidRPr="009F3043">
        <w:rPr>
          <w:color w:val="000000"/>
        </w:rPr>
        <w:t xml:space="preserve"> and the reconstructed image </w:t>
      </w:r>
      <w:bookmarkStart w:id="183" w:name="OLE_LINK3"/>
      <w:r w:rsidRPr="009F3043">
        <w:rPr>
          <w:color w:val="000000"/>
        </w:rPr>
        <w:t>component,</w:t>
      </w:r>
      <w:bookmarkEnd w:id="183"/>
      <w:r w:rsidRPr="009F3043">
        <w:rPr>
          <w:color w:val="000000"/>
        </w:rPr>
        <w:t xml:space="preserve"> </w:t>
      </w:r>
      <w:r w:rsidRPr="009F3043">
        <w:rPr>
          <w:i/>
          <w:color w:val="000000"/>
        </w:rPr>
        <w:t>I’</w:t>
      </w:r>
      <w:r w:rsidRPr="009F3043">
        <w:rPr>
          <w:color w:val="000000"/>
          <w:lang w:eastAsia="zh-CN"/>
        </w:rPr>
        <w:t>,</w:t>
      </w:r>
      <w:r w:rsidRPr="009F3043">
        <w:rPr>
          <w:color w:val="000000"/>
        </w:rPr>
        <w:t xml:space="preserve"> is calculated as:</w:t>
      </w:r>
    </w:p>
    <w:p w14:paraId="6B3CC367" w14:textId="77777777" w:rsidR="00F612A7" w:rsidRPr="009F3043" w:rsidRDefault="00F612A7">
      <w:pPr>
        <w:rPr>
          <w:i/>
          <w:color w:val="000000"/>
          <w:lang w:eastAsia="zh-CN"/>
        </w:rPr>
      </w:pPr>
      <m:oMathPara>
        <m:oMath>
          <m:r>
            <w:rPr>
              <w:rFonts w:ascii="Cambria Math" w:hAnsi="Cambria Math"/>
              <w:color w:val="000000"/>
              <w:lang w:eastAsia="zh-CN"/>
            </w:rPr>
            <m:t>MS_SSIM</m:t>
          </m:r>
          <m:d>
            <m:dPr>
              <m:ctrlPr>
                <w:rPr>
                  <w:rFonts w:ascii="Cambria Math" w:hAnsi="Cambria Math"/>
                  <w:i/>
                  <w:color w:val="000000"/>
                  <w:lang w:eastAsia="zh-CN"/>
                </w:rPr>
              </m:ctrlPr>
            </m:dPr>
            <m:e>
              <m:r>
                <w:rPr>
                  <w:rFonts w:ascii="Cambria Math" w:hAnsi="Cambria Math"/>
                  <w:color w:val="000000"/>
                  <w:lang w:eastAsia="zh-CN"/>
                </w:rPr>
                <m:t>I,</m:t>
              </m:r>
              <m:sSup>
                <m:sSupPr>
                  <m:ctrlPr>
                    <w:rPr>
                      <w:rFonts w:ascii="Cambria Math" w:hAnsi="Cambria Math"/>
                      <w:i/>
                      <w:color w:val="000000"/>
                      <w:lang w:eastAsia="zh-CN"/>
                    </w:rPr>
                  </m:ctrlPr>
                </m:sSupPr>
                <m:e>
                  <m:r>
                    <w:rPr>
                      <w:rFonts w:ascii="Cambria Math" w:hAnsi="Cambria Math"/>
                      <w:color w:val="000000"/>
                      <w:lang w:eastAsia="zh-CN"/>
                    </w:rPr>
                    <m:t>I</m:t>
                  </m:r>
                </m:e>
                <m:sup>
                  <m:r>
                    <w:rPr>
                      <w:rFonts w:ascii="Cambria Math" w:hAnsi="Cambria Math"/>
                      <w:color w:val="000000"/>
                      <w:lang w:eastAsia="zh-CN"/>
                    </w:rPr>
                    <m:t>'</m:t>
                  </m:r>
                </m:sup>
              </m:sSup>
            </m:e>
          </m:d>
          <m:r>
            <w:rPr>
              <w:rFonts w:ascii="Cambria Math" w:hAnsi="Cambria Math"/>
              <w:color w:val="000000"/>
              <w:lang w:eastAsia="zh-CN"/>
            </w:rPr>
            <m:t>=</m:t>
          </m:r>
          <m:f>
            <m:fPr>
              <m:ctrlPr>
                <w:rPr>
                  <w:rFonts w:ascii="Cambria Math" w:hAnsi="Cambria Math"/>
                  <w:i/>
                  <w:color w:val="000000"/>
                  <w:lang w:eastAsia="zh-CN"/>
                </w:rPr>
              </m:ctrlPr>
            </m:fPr>
            <m:num>
              <m:r>
                <w:rPr>
                  <w:rFonts w:ascii="Cambria Math" w:hAnsi="Cambria Math"/>
                  <w:color w:val="000000"/>
                  <w:lang w:eastAsia="zh-CN"/>
                </w:rPr>
                <m:t>1</m:t>
              </m:r>
            </m:num>
            <m:den>
              <m:r>
                <w:rPr>
                  <w:rFonts w:ascii="Cambria Math" w:hAnsi="Cambria Math"/>
                  <w:color w:val="000000"/>
                  <w:lang w:eastAsia="zh-CN"/>
                </w:rPr>
                <m:t>N</m:t>
              </m:r>
            </m:den>
          </m:f>
          <m:nary>
            <m:naryPr>
              <m:chr m:val="∑"/>
              <m:limLoc m:val="undOvr"/>
              <m:ctrlPr>
                <w:rPr>
                  <w:rFonts w:ascii="Cambria Math" w:hAnsi="Cambria Math"/>
                  <w:i/>
                  <w:color w:val="000000"/>
                  <w:lang w:eastAsia="zh-CN"/>
                </w:rPr>
              </m:ctrlPr>
            </m:naryPr>
            <m:sub>
              <m:r>
                <w:rPr>
                  <w:rFonts w:ascii="Cambria Math" w:hAnsi="Cambria Math"/>
                  <w:color w:val="000000"/>
                  <w:lang w:eastAsia="zh-CN"/>
                </w:rPr>
                <m:t>k=1</m:t>
              </m:r>
            </m:sub>
            <m:sup>
              <m:r>
                <w:rPr>
                  <w:rFonts w:ascii="Cambria Math" w:hAnsi="Cambria Math"/>
                  <w:color w:val="000000"/>
                  <w:lang w:eastAsia="zh-CN"/>
                </w:rPr>
                <m:t>N</m:t>
              </m:r>
            </m:sup>
            <m:e>
              <m:d>
                <m:dPr>
                  <m:ctrlPr>
                    <w:rPr>
                      <w:rFonts w:ascii="Cambria Math" w:hAnsi="Cambria Math"/>
                      <w:i/>
                      <w:color w:val="000000"/>
                      <w:lang w:eastAsia="zh-CN"/>
                    </w:rPr>
                  </m:ctrlPr>
                </m:dPr>
                <m:e>
                  <m:sSup>
                    <m:sSupPr>
                      <m:ctrlPr>
                        <w:rPr>
                          <w:rFonts w:ascii="Cambria Math" w:hAnsi="Cambria Math"/>
                          <w:i/>
                          <w:color w:val="000000"/>
                          <w:lang w:eastAsia="zh-CN"/>
                        </w:rPr>
                      </m:ctrlPr>
                    </m:sSupPr>
                    <m:e>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L</m:t>
                          </m:r>
                        </m:e>
                        <m:sub>
                          <m:r>
                            <w:rPr>
                              <w:rFonts w:ascii="Cambria Math" w:hAnsi="Cambria Math"/>
                              <w:color w:val="000000"/>
                              <w:lang w:eastAsia="zh-CN"/>
                            </w:rPr>
                            <m:t>M</m:t>
                          </m:r>
                        </m:sub>
                      </m:sSub>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r>
                        <w:rPr>
                          <w:rFonts w:ascii="Cambria Math" w:hAnsi="Cambria Math"/>
                          <w:color w:val="000000"/>
                          <w:lang w:eastAsia="zh-CN"/>
                        </w:rPr>
                        <m:t xml:space="preserve">, </m:t>
                      </m:r>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r>
                        <w:rPr>
                          <w:rFonts w:ascii="Cambria Math" w:hAnsi="Cambria Math"/>
                          <w:color w:val="000000"/>
                          <w:lang w:eastAsia="zh-CN"/>
                        </w:rPr>
                        <m:t>)]</m:t>
                      </m:r>
                    </m:e>
                    <m:sup>
                      <m:sSub>
                        <m:sSubPr>
                          <m:ctrlPr>
                            <w:rPr>
                              <w:rFonts w:ascii="Cambria Math" w:hAnsi="Cambria Math"/>
                              <w:i/>
                              <w:color w:val="000000"/>
                              <w:lang w:eastAsia="zh-CN"/>
                            </w:rPr>
                          </m:ctrlPr>
                        </m:sSubPr>
                        <m:e>
                          <m:r>
                            <w:rPr>
                              <w:rFonts w:ascii="Cambria Math" w:hAnsi="Cambria Math"/>
                              <w:color w:val="000000"/>
                              <w:lang w:eastAsia="zh-CN"/>
                            </w:rPr>
                            <m:t>α</m:t>
                          </m:r>
                        </m:e>
                        <m:sub>
                          <m:r>
                            <w:rPr>
                              <w:rFonts w:ascii="Cambria Math" w:hAnsi="Cambria Math"/>
                              <w:color w:val="000000"/>
                              <w:lang w:eastAsia="zh-CN"/>
                            </w:rPr>
                            <m:t>M</m:t>
                          </m:r>
                        </m:sub>
                      </m:sSub>
                    </m:sup>
                  </m:sSup>
                  <m:nary>
                    <m:naryPr>
                      <m:chr m:val="∏"/>
                      <m:limLoc m:val="undOvr"/>
                      <m:ctrlPr>
                        <w:rPr>
                          <w:rFonts w:ascii="Cambria Math" w:hAnsi="Cambria Math"/>
                          <w:i/>
                          <w:color w:val="000000"/>
                          <w:lang w:eastAsia="zh-CN"/>
                        </w:rPr>
                      </m:ctrlPr>
                    </m:naryPr>
                    <m:sub>
                      <m:r>
                        <w:rPr>
                          <w:rFonts w:ascii="Cambria Math" w:hAnsi="Cambria Math"/>
                          <w:color w:val="000000"/>
                          <w:lang w:eastAsia="zh-CN"/>
                        </w:rPr>
                        <m:t>j=1</m:t>
                      </m:r>
                    </m:sub>
                    <m:sup>
                      <m:r>
                        <w:rPr>
                          <w:rFonts w:ascii="Cambria Math" w:hAnsi="Cambria Math"/>
                          <w:color w:val="000000"/>
                          <w:lang w:eastAsia="zh-CN"/>
                        </w:rPr>
                        <m:t>M</m:t>
                      </m:r>
                    </m:sup>
                    <m:e>
                      <m:sSup>
                        <m:sSupPr>
                          <m:ctrlPr>
                            <w:rPr>
                              <w:rFonts w:ascii="Cambria Math" w:hAnsi="Cambria Math"/>
                              <w:i/>
                              <w:color w:val="000000"/>
                              <w:lang w:eastAsia="zh-CN"/>
                            </w:rPr>
                          </m:ctrlPr>
                        </m:sSupPr>
                        <m:e>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C</m:t>
                              </m:r>
                            </m:e>
                            <m:sub>
                              <m:r>
                                <w:rPr>
                                  <w:rFonts w:ascii="Cambria Math" w:hAnsi="Cambria Math"/>
                                  <w:color w:val="000000"/>
                                  <w:lang w:eastAsia="zh-CN"/>
                                </w:rPr>
                                <m:t>j</m:t>
                              </m:r>
                            </m:sub>
                          </m:sSub>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r>
                            <w:rPr>
                              <w:rFonts w:ascii="Cambria Math" w:hAnsi="Cambria Math"/>
                              <w:color w:val="000000"/>
                              <w:lang w:eastAsia="zh-CN"/>
                            </w:rPr>
                            <m:t xml:space="preserve">, </m:t>
                          </m:r>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r>
                            <w:rPr>
                              <w:rFonts w:ascii="Cambria Math" w:hAnsi="Cambria Math"/>
                              <w:color w:val="000000"/>
                              <w:lang w:eastAsia="zh-CN"/>
                            </w:rPr>
                            <m:t>)]</m:t>
                          </m:r>
                        </m:e>
                        <m:sup>
                          <m:sSub>
                            <m:sSubPr>
                              <m:ctrlPr>
                                <w:rPr>
                                  <w:rFonts w:ascii="Cambria Math" w:hAnsi="Cambria Math"/>
                                  <w:i/>
                                  <w:color w:val="000000"/>
                                  <w:lang w:eastAsia="zh-CN"/>
                                </w:rPr>
                              </m:ctrlPr>
                            </m:sSubPr>
                            <m:e>
                              <m:r>
                                <w:rPr>
                                  <w:rFonts w:ascii="Cambria Math" w:hAnsi="Cambria Math"/>
                                  <w:color w:val="000000"/>
                                  <w:lang w:eastAsia="zh-CN"/>
                                </w:rPr>
                                <m:t>β</m:t>
                              </m:r>
                            </m:e>
                            <m:sub>
                              <m:r>
                                <w:rPr>
                                  <w:rFonts w:ascii="Cambria Math" w:hAnsi="Cambria Math"/>
                                  <w:color w:val="000000"/>
                                  <w:lang w:eastAsia="zh-CN"/>
                                </w:rPr>
                                <m:t>j</m:t>
                              </m:r>
                            </m:sub>
                          </m:sSub>
                        </m:sup>
                      </m:sSup>
                    </m:e>
                  </m:nary>
                  <m:sSup>
                    <m:sSupPr>
                      <m:ctrlPr>
                        <w:rPr>
                          <w:rFonts w:ascii="Cambria Math" w:hAnsi="Cambria Math"/>
                          <w:i/>
                          <w:color w:val="000000"/>
                          <w:lang w:eastAsia="zh-CN"/>
                        </w:rPr>
                      </m:ctrlPr>
                    </m:sSupPr>
                    <m:e>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S</m:t>
                          </m:r>
                        </m:e>
                        <m:sub>
                          <m:r>
                            <w:rPr>
                              <w:rFonts w:ascii="Cambria Math" w:hAnsi="Cambria Math"/>
                              <w:color w:val="000000"/>
                              <w:lang w:eastAsia="zh-CN"/>
                            </w:rPr>
                            <m:t>j</m:t>
                          </m:r>
                        </m:sub>
                      </m:sSub>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r>
                        <w:rPr>
                          <w:rFonts w:ascii="Cambria Math" w:hAnsi="Cambria Math"/>
                          <w:color w:val="000000"/>
                          <w:lang w:eastAsia="zh-CN"/>
                        </w:rPr>
                        <m:t xml:space="preserve">, </m:t>
                      </m:r>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r>
                        <w:rPr>
                          <w:rFonts w:ascii="Cambria Math" w:hAnsi="Cambria Math"/>
                          <w:color w:val="000000"/>
                          <w:lang w:eastAsia="zh-CN"/>
                        </w:rPr>
                        <m:t>)]</m:t>
                      </m:r>
                    </m:e>
                    <m:sup>
                      <m:sSub>
                        <m:sSubPr>
                          <m:ctrlPr>
                            <w:rPr>
                              <w:rFonts w:ascii="Cambria Math" w:hAnsi="Cambria Math"/>
                              <w:i/>
                              <w:color w:val="000000"/>
                              <w:lang w:eastAsia="zh-CN"/>
                            </w:rPr>
                          </m:ctrlPr>
                        </m:sSubPr>
                        <m:e>
                          <m:r>
                            <w:rPr>
                              <w:rFonts w:ascii="Cambria Math" w:hAnsi="Cambria Math"/>
                              <w:color w:val="000000"/>
                              <w:lang w:eastAsia="zh-CN"/>
                            </w:rPr>
                            <m:t>γ</m:t>
                          </m:r>
                        </m:e>
                        <m:sub>
                          <m:r>
                            <w:rPr>
                              <w:rFonts w:ascii="Cambria Math" w:hAnsi="Cambria Math"/>
                              <w:color w:val="000000"/>
                              <w:lang w:eastAsia="zh-CN"/>
                            </w:rPr>
                            <m:t>j</m:t>
                          </m:r>
                        </m:sub>
                      </m:sSub>
                    </m:sup>
                  </m:sSup>
                </m:e>
              </m:d>
            </m:e>
          </m:nary>
        </m:oMath>
      </m:oMathPara>
    </w:p>
    <w:p w14:paraId="152140DB" w14:textId="77777777" w:rsidR="00F612A7" w:rsidRPr="009F3043" w:rsidRDefault="00F612A7">
      <w:pPr>
        <w:jc w:val="center"/>
      </w:pPr>
      <m:oMathPara>
        <m:oMath>
          <m:r>
            <w:rPr>
              <w:rFonts w:ascii="Cambria Math" w:hAnsi="Cambria Math"/>
              <w:color w:val="000000"/>
              <w:lang w:eastAsia="zh-CN"/>
            </w:rPr>
            <m:t>L</m:t>
          </m:r>
          <m:d>
            <m:dPr>
              <m:ctrlPr>
                <w:rPr>
                  <w:rFonts w:ascii="Cambria Math" w:hAnsi="Cambria Math"/>
                  <w:i/>
                  <w:color w:val="000000"/>
                  <w:lang w:eastAsia="zh-CN"/>
                </w:rPr>
              </m:ctrlPr>
            </m:dPr>
            <m:e>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r>
                <w:rPr>
                  <w:rFonts w:ascii="Cambria Math" w:hAnsi="Cambria Math"/>
                  <w:color w:val="000000"/>
                  <w:lang w:eastAsia="zh-CN"/>
                </w:rPr>
                <m:t xml:space="preserve">, </m:t>
              </m:r>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e>
          </m:d>
          <m:r>
            <w:rPr>
              <w:rFonts w:ascii="Cambria Math" w:hAnsi="Cambria Math"/>
              <w:color w:val="000000"/>
              <w:lang w:eastAsia="zh-CN"/>
            </w:rPr>
            <m:t>=</m:t>
          </m:r>
          <m:f>
            <m:fPr>
              <m:ctrlPr>
                <w:rPr>
                  <w:rFonts w:ascii="Cambria Math" w:hAnsi="Cambria Math"/>
                  <w:i/>
                </w:rPr>
              </m:ctrlPr>
            </m:fPr>
            <m:num>
              <m:r>
                <w:rPr>
                  <w:rFonts w:ascii="Cambria Math" w:hAnsi="Cambria Math"/>
                </w:rPr>
                <m:t>2</m:t>
              </m:r>
              <m:sSub>
                <m:sSubPr>
                  <m:ctrlPr>
                    <w:rPr>
                      <w:rFonts w:ascii="Cambria Math" w:hAnsi="Cambria Math"/>
                      <w:i/>
                    </w:rPr>
                  </m:ctrlPr>
                </m:sSubPr>
                <m:e>
                  <m:r>
                    <m:rPr>
                      <m:nor/>
                    </m:rPr>
                    <m:t>μ</m:t>
                  </m:r>
                </m:e>
                <m:sub>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sub>
              </m:sSub>
              <m:sSub>
                <m:sSubPr>
                  <m:ctrlPr>
                    <w:rPr>
                      <w:rFonts w:ascii="Cambria Math" w:hAnsi="Cambria Math"/>
                      <w:i/>
                    </w:rPr>
                  </m:ctrlPr>
                </m:sSubPr>
                <m:e>
                  <m:r>
                    <m:rPr>
                      <m:nor/>
                    </m:rPr>
                    <m:t>μ</m:t>
                  </m:r>
                </m:e>
                <m:sub>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Sub>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1</m:t>
                  </m:r>
                </m:sub>
              </m:sSub>
            </m:num>
            <m:den>
              <m:sSubSup>
                <m:sSubSupPr>
                  <m:ctrlPr>
                    <w:rPr>
                      <w:rFonts w:ascii="Cambria Math" w:hAnsi="Cambria Math"/>
                      <w:i/>
                    </w:rPr>
                  </m:ctrlPr>
                </m:sSubSupPr>
                <m:e>
                  <m:r>
                    <m:rPr>
                      <m:nor/>
                    </m:rPr>
                    <m:t>μ</m:t>
                  </m:r>
                </m:e>
                <m:sub>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sub>
                <m:sup>
                  <m:r>
                    <w:rPr>
                      <w:rFonts w:ascii="Cambria Math" w:hAnsi="Cambria Math"/>
                    </w:rPr>
                    <m:t>2</m:t>
                  </m:r>
                </m:sup>
              </m:sSubSup>
              <m:r>
                <w:rPr>
                  <w:rFonts w:ascii="Cambria Math" w:hAnsi="Cambria Math"/>
                </w:rPr>
                <m:t>+</m:t>
              </m:r>
              <m:sSubSup>
                <m:sSubSupPr>
                  <m:ctrlPr>
                    <w:rPr>
                      <w:rFonts w:ascii="Cambria Math" w:hAnsi="Cambria Math"/>
                      <w:i/>
                    </w:rPr>
                  </m:ctrlPr>
                </m:sSubSupPr>
                <m:e>
                  <m:r>
                    <m:rPr>
                      <m:nor/>
                    </m:rPr>
                    <m:t>μ</m:t>
                  </m:r>
                </m:e>
                <m:sub>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up>
                  <m:r>
                    <w:rPr>
                      <w:rFonts w:ascii="Cambria Math" w:hAnsi="Cambria Math"/>
                    </w:rPr>
                    <m:t>2</m:t>
                  </m:r>
                </m:sup>
              </m:sSubSup>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1</m:t>
                  </m:r>
                </m:sub>
              </m:sSub>
            </m:den>
          </m:f>
        </m:oMath>
      </m:oMathPara>
    </w:p>
    <w:p w14:paraId="37C1BD8B" w14:textId="77777777" w:rsidR="00F612A7" w:rsidRPr="009F3043" w:rsidRDefault="00F612A7">
      <w:pPr>
        <w:jc w:val="center"/>
      </w:pPr>
      <m:oMathPara>
        <m:oMath>
          <m:r>
            <w:rPr>
              <w:rFonts w:ascii="Cambria Math" w:hAnsi="Cambria Math"/>
              <w:color w:val="000000"/>
              <w:lang w:eastAsia="zh-CN"/>
            </w:rPr>
            <m:t>C</m:t>
          </m:r>
          <m:d>
            <m:dPr>
              <m:ctrlPr>
                <w:rPr>
                  <w:rFonts w:ascii="Cambria Math" w:hAnsi="Cambria Math"/>
                  <w:i/>
                  <w:color w:val="000000"/>
                  <w:lang w:eastAsia="zh-CN"/>
                </w:rPr>
              </m:ctrlPr>
            </m:dPr>
            <m:e>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r>
                <w:rPr>
                  <w:rFonts w:ascii="Cambria Math" w:hAnsi="Cambria Math"/>
                  <w:color w:val="000000"/>
                  <w:lang w:eastAsia="zh-CN"/>
                </w:rPr>
                <m:t xml:space="preserve">, </m:t>
              </m:r>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e>
          </m:d>
          <m:r>
            <w:rPr>
              <w:rFonts w:ascii="Cambria Math" w:hAnsi="Cambria Math"/>
              <w:color w:val="000000"/>
              <w:lang w:eastAsia="zh-CN"/>
            </w:rPr>
            <m:t>=</m:t>
          </m:r>
          <m:f>
            <m:fPr>
              <m:ctrlPr>
                <w:rPr>
                  <w:rFonts w:ascii="Cambria Math" w:hAnsi="Cambria Math"/>
                  <w:i/>
                </w:rPr>
              </m:ctrlPr>
            </m:fPr>
            <m:num>
              <m:r>
                <w:rPr>
                  <w:rFonts w:ascii="Cambria Math" w:hAnsi="Cambria Math"/>
                </w:rPr>
                <m:t>2</m:t>
              </m:r>
              <m:sSub>
                <m:sSubPr>
                  <m:ctrlPr>
                    <w:rPr>
                      <w:rFonts w:ascii="Cambria Math" w:hAnsi="Cambria Math"/>
                      <w:i/>
                    </w:rPr>
                  </m:ctrlPr>
                </m:sSubPr>
                <m:e>
                  <m:r>
                    <w:rPr>
                      <w:rFonts w:ascii="Cambria Math" w:hAnsi="Cambria Math"/>
                    </w:rPr>
                    <m:t>σ</m:t>
                  </m:r>
                </m:e>
                <m:sub>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sub>
              </m:sSub>
              <m:sSub>
                <m:sSubPr>
                  <m:ctrlPr>
                    <w:rPr>
                      <w:rFonts w:ascii="Cambria Math" w:hAnsi="Cambria Math"/>
                      <w:i/>
                    </w:rPr>
                  </m:ctrlPr>
                </m:sSubPr>
                <m:e>
                  <m:r>
                    <w:rPr>
                      <w:rFonts w:ascii="Cambria Math" w:hAnsi="Cambria Math"/>
                    </w:rPr>
                    <m:t>σ</m:t>
                  </m:r>
                </m:e>
                <m:sub>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Sub>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2</m:t>
                  </m:r>
                </m:sub>
              </m:sSub>
            </m:num>
            <m:den>
              <m:sSubSup>
                <m:sSubSupPr>
                  <m:ctrlPr>
                    <w:rPr>
                      <w:rFonts w:ascii="Cambria Math" w:hAnsi="Cambria Math"/>
                      <w:i/>
                    </w:rPr>
                  </m:ctrlPr>
                </m:sSubSupPr>
                <m:e>
                  <m:r>
                    <w:rPr>
                      <w:rFonts w:ascii="Cambria Math" w:hAnsi="Cambria Math"/>
                    </w:rPr>
                    <m:t>σ</m:t>
                  </m:r>
                </m:e>
                <m:sub>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σ</m:t>
                  </m:r>
                </m:e>
                <m:sub>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up>
                  <m:r>
                    <w:rPr>
                      <w:rFonts w:ascii="Cambria Math" w:hAnsi="Cambria Math"/>
                    </w:rPr>
                    <m:t>2</m:t>
                  </m:r>
                </m:sup>
              </m:sSubSup>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2</m:t>
                  </m:r>
                </m:sub>
              </m:sSub>
            </m:den>
          </m:f>
        </m:oMath>
      </m:oMathPara>
    </w:p>
    <w:p w14:paraId="1E9148E0" w14:textId="77777777" w:rsidR="00F612A7" w:rsidRPr="009F3043" w:rsidRDefault="00F612A7">
      <w:pPr>
        <w:jc w:val="center"/>
      </w:pPr>
      <m:oMathPara>
        <m:oMath>
          <m:r>
            <w:rPr>
              <w:rFonts w:ascii="Cambria Math" w:hAnsi="Cambria Math"/>
              <w:color w:val="000000"/>
              <w:lang w:eastAsia="zh-CN"/>
            </w:rPr>
            <m:t>S</m:t>
          </m:r>
          <m:d>
            <m:dPr>
              <m:ctrlPr>
                <w:rPr>
                  <w:rFonts w:ascii="Cambria Math" w:hAnsi="Cambria Math"/>
                  <w:i/>
                  <w:color w:val="000000"/>
                  <w:lang w:eastAsia="zh-CN"/>
                </w:rPr>
              </m:ctrlPr>
            </m:dPr>
            <m:e>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r>
                <w:rPr>
                  <w:rFonts w:ascii="Cambria Math" w:hAnsi="Cambria Math"/>
                  <w:color w:val="000000"/>
                  <w:lang w:eastAsia="zh-CN"/>
                </w:rPr>
                <m:t xml:space="preserve">, </m:t>
              </m:r>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e>
          </m:d>
          <m:r>
            <w:rPr>
              <w:rFonts w:ascii="Cambria Math" w:hAnsi="Cambria Math"/>
              <w:color w:val="000000"/>
              <w:lang w:eastAsia="zh-CN"/>
            </w:rPr>
            <m:t>=</m:t>
          </m:r>
          <m:f>
            <m:fPr>
              <m:ctrlPr>
                <w:rPr>
                  <w:rFonts w:ascii="Cambria Math" w:hAnsi="Cambria Math"/>
                  <w:i/>
                </w:rPr>
              </m:ctrlPr>
            </m:fPr>
            <m:num>
              <m:sSub>
                <m:sSubPr>
                  <m:ctrlPr>
                    <w:rPr>
                      <w:rFonts w:ascii="Cambria Math" w:hAnsi="Cambria Math"/>
                      <w:i/>
                    </w:rPr>
                  </m:ctrlPr>
                </m:sSubPr>
                <m:e>
                  <m:r>
                    <w:rPr>
                      <w:rFonts w:ascii="Cambria Math" w:hAnsi="Cambria Math"/>
                    </w:rPr>
                    <m:t>σ</m:t>
                  </m:r>
                </m:e>
                <m:sub>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Sub>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3</m:t>
                  </m:r>
                </m:sub>
              </m:sSub>
            </m:num>
            <m:den>
              <m:sSub>
                <m:sSubPr>
                  <m:ctrlPr>
                    <w:rPr>
                      <w:rFonts w:ascii="Cambria Math" w:hAnsi="Cambria Math"/>
                      <w:i/>
                    </w:rPr>
                  </m:ctrlPr>
                </m:sSubPr>
                <m:e>
                  <m:r>
                    <w:rPr>
                      <w:rFonts w:ascii="Cambria Math" w:hAnsi="Cambria Math"/>
                    </w:rPr>
                    <m:t>σ</m:t>
                  </m:r>
                </m:e>
                <m:sub>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sub>
              </m:sSub>
              <m:sSub>
                <m:sSubPr>
                  <m:ctrlPr>
                    <w:rPr>
                      <w:rFonts w:ascii="Cambria Math" w:hAnsi="Cambria Math"/>
                      <w:i/>
                    </w:rPr>
                  </m:ctrlPr>
                </m:sSubPr>
                <m:e>
                  <m:r>
                    <w:rPr>
                      <w:rFonts w:ascii="Cambria Math" w:hAnsi="Cambria Math"/>
                    </w:rPr>
                    <m:t>σ</m:t>
                  </m:r>
                </m:e>
                <m:sub>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Sub>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3</m:t>
                  </m:r>
                </m:sub>
              </m:sSub>
            </m:den>
          </m:f>
        </m:oMath>
      </m:oMathPara>
    </w:p>
    <w:p w14:paraId="46A588E0" w14:textId="77777777" w:rsidR="00F612A7" w:rsidRPr="009F3043" w:rsidRDefault="00F612A7" w:rsidP="00954C77">
      <w:pPr>
        <w:rPr>
          <w:color w:val="000000"/>
        </w:rPr>
      </w:pPr>
      <w:r w:rsidRPr="009F3043">
        <w:rPr>
          <w:color w:val="000000"/>
        </w:rPr>
        <w:t xml:space="preserve">where </w:t>
      </w:r>
      <m:oMath>
        <m:sSubSup>
          <m:sSubSupPr>
            <m:ctrlPr>
              <w:rPr>
                <w:rFonts w:ascii="Cambria Math" w:hAnsi="Cambria Math"/>
                <w:i/>
                <w:color w:val="000000"/>
                <w:lang w:eastAsia="zh-CN"/>
              </w:rPr>
            </m:ctrlPr>
          </m:sSubSupPr>
          <m:e>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oMath>
      <w:r w:rsidRPr="009F3043">
        <w:rPr>
          <w:color w:val="000000"/>
          <w:lang w:eastAsia="zh-CN"/>
        </w:rPr>
        <w:t xml:space="preserve"> are pixels of original and reconstructed frames, </w:t>
      </w:r>
      <m:oMath>
        <m:r>
          <w:rPr>
            <w:rFonts w:ascii="Cambria Math" w:hAnsi="Cambria Math"/>
            <w:color w:val="000000"/>
            <w:lang w:eastAsia="zh-CN"/>
          </w:rPr>
          <m:t>N</m:t>
        </m:r>
      </m:oMath>
      <w:r w:rsidRPr="009F3043">
        <w:rPr>
          <w:color w:val="000000"/>
        </w:rPr>
        <w:t xml:space="preserve"> is the number of pixels per frame, </w:t>
      </w:r>
      <m:oMath>
        <m:sSub>
          <m:sSubPr>
            <m:ctrlPr>
              <w:rPr>
                <w:rFonts w:ascii="Cambria Math" w:hAnsi="Cambria Math"/>
                <w:i/>
                <w:color w:val="000000"/>
                <w:lang w:eastAsia="zh-CN"/>
              </w:rPr>
            </m:ctrlPr>
          </m:sSubPr>
          <m:e>
            <m:r>
              <w:rPr>
                <w:rFonts w:ascii="Cambria Math" w:hAnsi="Cambria Math"/>
                <w:color w:val="000000"/>
                <w:lang w:eastAsia="zh-CN"/>
              </w:rPr>
              <m:t>α</m:t>
            </m:r>
          </m:e>
          <m:sub>
            <m:r>
              <w:rPr>
                <w:rFonts w:ascii="Cambria Math" w:hAnsi="Cambria Math"/>
                <w:color w:val="000000"/>
                <w:lang w:eastAsia="zh-CN"/>
              </w:rPr>
              <m:t>M</m:t>
            </m:r>
          </m:sub>
        </m:sSub>
      </m:oMath>
      <w:r w:rsidRPr="009F3043">
        <w:rPr>
          <w:color w:val="000000"/>
        </w:rPr>
        <w:t xml:space="preserve">, </w:t>
      </w:r>
      <m:oMath>
        <m:sSub>
          <m:sSubPr>
            <m:ctrlPr>
              <w:rPr>
                <w:rFonts w:ascii="Cambria Math" w:hAnsi="Cambria Math"/>
                <w:i/>
                <w:color w:val="000000"/>
                <w:lang w:eastAsia="zh-CN"/>
              </w:rPr>
            </m:ctrlPr>
          </m:sSubPr>
          <m:e>
            <m:r>
              <w:rPr>
                <w:rFonts w:ascii="Cambria Math" w:hAnsi="Cambria Math"/>
                <w:color w:val="000000"/>
                <w:lang w:eastAsia="zh-CN"/>
              </w:rPr>
              <m:t>β</m:t>
            </m:r>
          </m:e>
          <m:sub>
            <m:r>
              <w:rPr>
                <w:rFonts w:ascii="Cambria Math" w:hAnsi="Cambria Math"/>
                <w:color w:val="000000"/>
                <w:lang w:eastAsia="zh-CN"/>
              </w:rPr>
              <m:t>j</m:t>
            </m:r>
          </m:sub>
        </m:sSub>
      </m:oMath>
      <w:r w:rsidRPr="009F3043">
        <w:rPr>
          <w:color w:val="000000"/>
        </w:rPr>
        <w:t xml:space="preserve">, </w:t>
      </w:r>
      <m:oMath>
        <m:sSub>
          <m:sSubPr>
            <m:ctrlPr>
              <w:rPr>
                <w:rFonts w:ascii="Cambria Math" w:hAnsi="Cambria Math"/>
                <w:i/>
                <w:color w:val="000000"/>
                <w:lang w:eastAsia="zh-CN"/>
              </w:rPr>
            </m:ctrlPr>
          </m:sSubPr>
          <m:e>
            <m:r>
              <w:rPr>
                <w:rFonts w:ascii="Cambria Math" w:hAnsi="Cambria Math"/>
                <w:color w:val="000000"/>
                <w:lang w:eastAsia="zh-CN"/>
              </w:rPr>
              <m:t>γ</m:t>
            </m:r>
          </m:e>
          <m:sub>
            <m:r>
              <w:rPr>
                <w:rFonts w:ascii="Cambria Math" w:hAnsi="Cambria Math"/>
                <w:color w:val="000000"/>
                <w:lang w:eastAsia="zh-CN"/>
              </w:rPr>
              <m:t>j</m:t>
            </m:r>
          </m:sub>
        </m:sSub>
      </m:oMath>
      <w:r w:rsidRPr="009F3043">
        <w:rPr>
          <w:color w:val="000000"/>
          <w:lang w:eastAsia="zh-CN"/>
        </w:rPr>
        <w:t xml:space="preserve">, </w:t>
      </w:r>
      <m:oMath>
        <m:sSub>
          <m:sSubPr>
            <m:ctrlPr>
              <w:rPr>
                <w:rFonts w:ascii="Cambria Math" w:hAnsi="Cambria Math"/>
                <w:i/>
                <w:color w:val="000000"/>
              </w:rPr>
            </m:ctrlPr>
          </m:sSubPr>
          <m:e>
            <m:r>
              <w:rPr>
                <w:rFonts w:ascii="Cambria Math" w:hAnsi="Cambria Math"/>
                <w:color w:val="000000"/>
              </w:rPr>
              <m:t>C</m:t>
            </m:r>
          </m:e>
          <m:sub>
            <m:r>
              <w:rPr>
                <w:rFonts w:ascii="Cambria Math" w:hAnsi="Cambria Math"/>
                <w:color w:val="000000"/>
              </w:rPr>
              <m:t>1</m:t>
            </m:r>
          </m:sub>
        </m:sSub>
      </m:oMath>
      <w:r w:rsidRPr="009F3043">
        <w:rPr>
          <w:color w:val="000000"/>
        </w:rPr>
        <w:t xml:space="preserve">, </w:t>
      </w:r>
      <m:oMath>
        <m:sSub>
          <m:sSubPr>
            <m:ctrlPr>
              <w:rPr>
                <w:rFonts w:ascii="Cambria Math" w:hAnsi="Cambria Math"/>
                <w:i/>
                <w:color w:val="000000"/>
              </w:rPr>
            </m:ctrlPr>
          </m:sSubPr>
          <m:e>
            <m:r>
              <w:rPr>
                <w:rFonts w:ascii="Cambria Math" w:hAnsi="Cambria Math"/>
                <w:color w:val="000000"/>
              </w:rPr>
              <m:t>C</m:t>
            </m:r>
          </m:e>
          <m:sub>
            <m:r>
              <w:rPr>
                <w:rFonts w:ascii="Cambria Math" w:hAnsi="Cambria Math"/>
                <w:color w:val="000000"/>
              </w:rPr>
              <m:t>2</m:t>
            </m:r>
          </m:sub>
        </m:sSub>
      </m:oMath>
      <w:r w:rsidRPr="009F3043">
        <w:rPr>
          <w:color w:val="000000"/>
        </w:rPr>
        <w:t xml:space="preserve">, </w:t>
      </w:r>
      <m:oMath>
        <m:sSub>
          <m:sSubPr>
            <m:ctrlPr>
              <w:rPr>
                <w:rFonts w:ascii="Cambria Math" w:hAnsi="Cambria Math"/>
                <w:i/>
                <w:color w:val="000000"/>
              </w:rPr>
            </m:ctrlPr>
          </m:sSubPr>
          <m:e>
            <m:r>
              <w:rPr>
                <w:rFonts w:ascii="Cambria Math" w:hAnsi="Cambria Math"/>
                <w:color w:val="000000"/>
              </w:rPr>
              <m:t>C</m:t>
            </m:r>
          </m:e>
          <m:sub>
            <m:r>
              <w:rPr>
                <w:rFonts w:ascii="Cambria Math" w:hAnsi="Cambria Math"/>
                <w:color w:val="000000"/>
              </w:rPr>
              <m:t>3</m:t>
            </m:r>
          </m:sub>
        </m:sSub>
      </m:oMath>
      <w:r w:rsidRPr="009F3043">
        <w:rPr>
          <w:color w:val="000000"/>
        </w:rPr>
        <w:t xml:space="preserve"> are the constants:</w:t>
      </w:r>
    </w:p>
    <w:p w14:paraId="5780C880" w14:textId="77777777" w:rsidR="00F612A7" w:rsidRPr="009F3043" w:rsidRDefault="00F612A7" w:rsidP="00954C77">
      <w:pPr>
        <w:ind w:left="360"/>
        <w:rPr>
          <w:color w:val="000000"/>
        </w:rPr>
      </w:pPr>
      <w:r w:rsidRPr="009F3043">
        <w:rPr>
          <w:color w:val="000000"/>
        </w:rPr>
        <w:t>β</w:t>
      </w:r>
      <w:r w:rsidRPr="00C075EA">
        <w:rPr>
          <w:color w:val="000000"/>
          <w:vertAlign w:val="subscript"/>
        </w:rPr>
        <w:t>1</w:t>
      </w:r>
      <w:r w:rsidRPr="009F3043">
        <w:rPr>
          <w:color w:val="000000"/>
        </w:rPr>
        <w:t xml:space="preserve"> = γ</w:t>
      </w:r>
      <w:r w:rsidRPr="00C075EA">
        <w:rPr>
          <w:color w:val="000000"/>
          <w:vertAlign w:val="subscript"/>
        </w:rPr>
        <w:t>1</w:t>
      </w:r>
      <w:r w:rsidRPr="009F3043">
        <w:rPr>
          <w:color w:val="000000"/>
        </w:rPr>
        <w:t>= 0.0448, β</w:t>
      </w:r>
      <w:r w:rsidRPr="00C075EA">
        <w:rPr>
          <w:color w:val="000000"/>
          <w:vertAlign w:val="subscript"/>
        </w:rPr>
        <w:t>2</w:t>
      </w:r>
      <w:r w:rsidRPr="009F3043">
        <w:rPr>
          <w:color w:val="000000"/>
        </w:rPr>
        <w:t xml:space="preserve"> = γ</w:t>
      </w:r>
      <w:r w:rsidRPr="00C075EA">
        <w:rPr>
          <w:color w:val="000000"/>
          <w:vertAlign w:val="subscript"/>
        </w:rPr>
        <w:t>2</w:t>
      </w:r>
      <w:r w:rsidRPr="009F3043">
        <w:rPr>
          <w:color w:val="000000"/>
        </w:rPr>
        <w:t xml:space="preserve"> = 0.2856, β</w:t>
      </w:r>
      <w:r w:rsidRPr="00C075EA">
        <w:rPr>
          <w:color w:val="000000"/>
          <w:vertAlign w:val="subscript"/>
        </w:rPr>
        <w:t>3</w:t>
      </w:r>
      <w:r w:rsidRPr="009F3043">
        <w:rPr>
          <w:color w:val="000000"/>
        </w:rPr>
        <w:t xml:space="preserve"> = γ</w:t>
      </w:r>
      <w:r w:rsidRPr="00C075EA">
        <w:rPr>
          <w:color w:val="000000"/>
          <w:vertAlign w:val="subscript"/>
        </w:rPr>
        <w:t>3</w:t>
      </w:r>
      <w:r w:rsidRPr="009F3043">
        <w:rPr>
          <w:color w:val="000000"/>
        </w:rPr>
        <w:t xml:space="preserve"> = 0.3001, β</w:t>
      </w:r>
      <w:r w:rsidRPr="00C075EA">
        <w:rPr>
          <w:color w:val="000000"/>
          <w:vertAlign w:val="subscript"/>
        </w:rPr>
        <w:t>4</w:t>
      </w:r>
      <w:r w:rsidRPr="009F3043">
        <w:rPr>
          <w:color w:val="000000"/>
        </w:rPr>
        <w:t xml:space="preserve"> = γ</w:t>
      </w:r>
      <w:r w:rsidRPr="00C075EA">
        <w:rPr>
          <w:color w:val="000000"/>
          <w:vertAlign w:val="subscript"/>
        </w:rPr>
        <w:t>4</w:t>
      </w:r>
      <w:r w:rsidRPr="009F3043">
        <w:rPr>
          <w:color w:val="000000"/>
        </w:rPr>
        <w:t xml:space="preserve"> = 0.2363, and α</w:t>
      </w:r>
      <w:r w:rsidRPr="00C075EA">
        <w:rPr>
          <w:color w:val="000000"/>
          <w:vertAlign w:val="subscript"/>
        </w:rPr>
        <w:t>5</w:t>
      </w:r>
      <w:r w:rsidRPr="009F3043">
        <w:rPr>
          <w:color w:val="000000"/>
        </w:rPr>
        <w:t xml:space="preserve"> = β</w:t>
      </w:r>
      <w:r w:rsidRPr="00C075EA">
        <w:rPr>
          <w:color w:val="000000"/>
          <w:vertAlign w:val="subscript"/>
        </w:rPr>
        <w:t>5</w:t>
      </w:r>
      <w:r w:rsidRPr="009F3043">
        <w:rPr>
          <w:color w:val="000000"/>
        </w:rPr>
        <w:t xml:space="preserve"> = γ</w:t>
      </w:r>
      <w:r w:rsidRPr="00C075EA">
        <w:rPr>
          <w:color w:val="000000"/>
          <w:vertAlign w:val="subscript"/>
        </w:rPr>
        <w:t>5</w:t>
      </w:r>
      <w:r w:rsidRPr="009F3043">
        <w:rPr>
          <w:color w:val="000000"/>
        </w:rPr>
        <w:t xml:space="preserve"> = 0.1333.</w:t>
      </w:r>
    </w:p>
    <w:p w14:paraId="0298A926" w14:textId="77777777" w:rsidR="00F612A7" w:rsidRPr="009F3043" w:rsidRDefault="00F612A7" w:rsidP="00954C77">
      <w:pPr>
        <w:ind w:left="360"/>
        <w:rPr>
          <w:color w:val="000000"/>
          <w:lang w:val="en-CA"/>
        </w:rPr>
      </w:pPr>
      <w:r w:rsidRPr="00C075EA">
        <w:rPr>
          <w:i/>
          <w:iCs/>
          <w:color w:val="000000"/>
          <w:lang w:val="en-CA"/>
        </w:rPr>
        <w:t>C</w:t>
      </w:r>
      <w:r w:rsidRPr="00C075EA">
        <w:rPr>
          <w:color w:val="000000"/>
          <w:vertAlign w:val="subscript"/>
        </w:rPr>
        <w:t>1</w:t>
      </w:r>
      <w:r w:rsidRPr="009F3043">
        <w:rPr>
          <w:color w:val="000000"/>
          <w:lang w:val="en-CA"/>
        </w:rPr>
        <w:t>= (</w:t>
      </w:r>
      <w:r w:rsidRPr="00C075EA">
        <w:rPr>
          <w:i/>
          <w:iCs/>
          <w:color w:val="000000"/>
          <w:lang w:val="en-CA"/>
        </w:rPr>
        <w:t>K</w:t>
      </w:r>
      <w:r w:rsidRPr="009F3043">
        <w:rPr>
          <w:color w:val="000000"/>
          <w:vertAlign w:val="subscript"/>
          <w:lang w:val="en-CA"/>
        </w:rPr>
        <w:t>1</w:t>
      </w:r>
      <w:r w:rsidRPr="009F3043">
        <w:rPr>
          <w:color w:val="000000"/>
          <w:lang w:val="en-CA"/>
        </w:rPr>
        <w:t>*</w:t>
      </w:r>
      <w:r w:rsidRPr="00C075EA">
        <w:rPr>
          <w:rFonts w:ascii="Courier New" w:hAnsi="Courier New" w:cs="Courier New"/>
          <w:color w:val="000000"/>
          <w:lang w:val="en-CA"/>
        </w:rPr>
        <w:t>maxValue</w:t>
      </w:r>
      <w:r w:rsidRPr="009F3043">
        <w:rPr>
          <w:color w:val="000000"/>
          <w:lang w:val="en-CA"/>
        </w:rPr>
        <w:t>)</w:t>
      </w:r>
      <w:r w:rsidRPr="009F3043">
        <w:rPr>
          <w:color w:val="000000"/>
          <w:vertAlign w:val="superscript"/>
          <w:lang w:val="en-CA"/>
        </w:rPr>
        <w:t>2</w:t>
      </w:r>
      <w:r w:rsidRPr="009F3043">
        <w:rPr>
          <w:color w:val="000000"/>
          <w:lang w:val="en-CA"/>
        </w:rPr>
        <w:t xml:space="preserve"> </w:t>
      </w:r>
    </w:p>
    <w:p w14:paraId="359DD7B2" w14:textId="77777777" w:rsidR="00F612A7" w:rsidRPr="009F3043" w:rsidRDefault="00F612A7" w:rsidP="00954C77">
      <w:pPr>
        <w:ind w:left="360"/>
        <w:rPr>
          <w:color w:val="000000"/>
          <w:vertAlign w:val="superscript"/>
          <w:lang w:val="en-CA"/>
        </w:rPr>
      </w:pPr>
      <w:r w:rsidRPr="00C075EA">
        <w:rPr>
          <w:i/>
          <w:iCs/>
          <w:color w:val="000000"/>
          <w:lang w:val="en-CA"/>
        </w:rPr>
        <w:t>C</w:t>
      </w:r>
      <w:r w:rsidRPr="00C075EA">
        <w:rPr>
          <w:color w:val="000000"/>
          <w:vertAlign w:val="subscript"/>
        </w:rPr>
        <w:t>2</w:t>
      </w:r>
      <w:r w:rsidRPr="009F3043">
        <w:rPr>
          <w:color w:val="000000"/>
          <w:lang w:val="en-CA"/>
        </w:rPr>
        <w:t>= (</w:t>
      </w:r>
      <w:r w:rsidRPr="00C075EA">
        <w:rPr>
          <w:i/>
          <w:iCs/>
          <w:color w:val="000000"/>
          <w:lang w:val="en-CA"/>
        </w:rPr>
        <w:t>K</w:t>
      </w:r>
      <w:r w:rsidRPr="009F3043">
        <w:rPr>
          <w:color w:val="000000"/>
          <w:vertAlign w:val="subscript"/>
          <w:lang w:val="en-CA"/>
        </w:rPr>
        <w:t>2</w:t>
      </w:r>
      <w:r w:rsidRPr="009F3043">
        <w:rPr>
          <w:color w:val="000000"/>
          <w:lang w:val="en-CA"/>
        </w:rPr>
        <w:t>*</w:t>
      </w:r>
      <w:r w:rsidRPr="00C075EA">
        <w:rPr>
          <w:rFonts w:ascii="Courier New" w:hAnsi="Courier New" w:cs="Courier New"/>
          <w:color w:val="000000"/>
          <w:lang w:val="en-CA"/>
        </w:rPr>
        <w:t>maxValue</w:t>
      </w:r>
      <w:r w:rsidRPr="009F3043">
        <w:rPr>
          <w:color w:val="000000"/>
          <w:lang w:val="en-CA"/>
        </w:rPr>
        <w:t>)</w:t>
      </w:r>
      <w:r w:rsidRPr="009F3043">
        <w:rPr>
          <w:color w:val="000000"/>
          <w:vertAlign w:val="superscript"/>
          <w:lang w:val="en-CA"/>
        </w:rPr>
        <w:t>2</w:t>
      </w:r>
    </w:p>
    <w:p w14:paraId="036886AF" w14:textId="77777777" w:rsidR="00F612A7" w:rsidRPr="009F3043" w:rsidRDefault="00F612A7" w:rsidP="00954C77">
      <w:pPr>
        <w:ind w:left="360"/>
        <w:rPr>
          <w:color w:val="000000"/>
        </w:rPr>
      </w:pPr>
      <w:r w:rsidRPr="009F3043">
        <w:rPr>
          <w:color w:val="000000"/>
          <w:lang w:val="en-CA"/>
        </w:rPr>
        <w:t xml:space="preserve"> </w:t>
      </w:r>
      <w:r w:rsidRPr="00C075EA">
        <w:rPr>
          <w:i/>
          <w:iCs/>
          <w:color w:val="000000"/>
        </w:rPr>
        <w:t>C</w:t>
      </w:r>
      <w:r w:rsidRPr="00C075EA">
        <w:rPr>
          <w:color w:val="000000"/>
          <w:vertAlign w:val="subscript"/>
        </w:rPr>
        <w:t>3</w:t>
      </w:r>
      <w:r w:rsidRPr="009F3043">
        <w:rPr>
          <w:color w:val="000000"/>
        </w:rPr>
        <w:t>=</w:t>
      </w:r>
      <w:r w:rsidRPr="00C075EA">
        <w:rPr>
          <w:i/>
          <w:iCs/>
          <w:color w:val="000000"/>
        </w:rPr>
        <w:t>C</w:t>
      </w:r>
      <w:r w:rsidRPr="00C075EA">
        <w:rPr>
          <w:color w:val="000000"/>
          <w:vertAlign w:val="subscript"/>
        </w:rPr>
        <w:t>2</w:t>
      </w:r>
      <w:r w:rsidRPr="009F3043">
        <w:rPr>
          <w:color w:val="000000"/>
        </w:rPr>
        <w:t>/2,</w:t>
      </w:r>
    </w:p>
    <w:p w14:paraId="5C03A8D6" w14:textId="77777777" w:rsidR="00F612A7" w:rsidRPr="009F3043" w:rsidRDefault="00F612A7" w:rsidP="00954C77">
      <w:pPr>
        <w:rPr>
          <w:sz w:val="18"/>
          <w:szCs w:val="18"/>
        </w:rPr>
      </w:pPr>
      <w:r w:rsidRPr="009F3043">
        <w:rPr>
          <w:color w:val="000000"/>
        </w:rPr>
        <w:t xml:space="preserve"> </w:t>
      </w:r>
      <w:r w:rsidRPr="00C075EA">
        <w:rPr>
          <w:i/>
          <w:iCs/>
          <w:color w:val="000000"/>
        </w:rPr>
        <w:t>K</w:t>
      </w:r>
      <w:r w:rsidRPr="009F3043">
        <w:rPr>
          <w:color w:val="000000"/>
          <w:vertAlign w:val="subscript"/>
        </w:rPr>
        <w:t>1</w:t>
      </w:r>
      <w:r w:rsidRPr="009F3043">
        <w:rPr>
          <w:color w:val="000000"/>
        </w:rPr>
        <w:t xml:space="preserve"> = 0.01, </w:t>
      </w:r>
      <w:r w:rsidRPr="00C075EA">
        <w:rPr>
          <w:i/>
          <w:iCs/>
          <w:color w:val="000000"/>
        </w:rPr>
        <w:t>K</w:t>
      </w:r>
      <w:r w:rsidRPr="009F3043">
        <w:rPr>
          <w:color w:val="000000"/>
          <w:vertAlign w:val="subscript"/>
        </w:rPr>
        <w:t>2</w:t>
      </w:r>
      <w:r w:rsidRPr="009F3043">
        <w:rPr>
          <w:color w:val="000000"/>
        </w:rPr>
        <w:t xml:space="preserve"> = 0.03, </w:t>
      </w:r>
      <w:r w:rsidRPr="00C075EA">
        <w:rPr>
          <w:rFonts w:ascii="Courier New" w:hAnsi="Courier New" w:cs="Courier New"/>
          <w:color w:val="000000"/>
        </w:rPr>
        <w:t>maxValue</w:t>
      </w:r>
      <w:r w:rsidRPr="009F3043">
        <w:rPr>
          <w:color w:val="000000"/>
        </w:rPr>
        <w:t xml:space="preserve"> =(1&lt;&lt;</w:t>
      </w:r>
      <w:r w:rsidRPr="00C075EA">
        <w:rPr>
          <w:rFonts w:ascii="Courier New" w:hAnsi="Courier New" w:cs="Courier New"/>
          <w:color w:val="000000"/>
        </w:rPr>
        <w:t>bitDepth</w:t>
      </w:r>
      <w:r w:rsidRPr="009F3043">
        <w:rPr>
          <w:color w:val="000000"/>
        </w:rPr>
        <w:t xml:space="preserve">)-1, and </w:t>
      </w:r>
      <m:oMath>
        <m:r>
          <w:rPr>
            <w:rFonts w:ascii="Cambria Math" w:hAnsi="Cambria Math"/>
            <w:color w:val="000000"/>
          </w:rPr>
          <m:t>M=5</m:t>
        </m:r>
      </m:oMath>
      <w:r w:rsidRPr="009F3043">
        <w:rPr>
          <w:sz w:val="18"/>
          <w:szCs w:val="18"/>
        </w:rPr>
        <w:t>.</w:t>
      </w:r>
    </w:p>
    <w:p w14:paraId="1370FB9A" w14:textId="1DD089BB" w:rsidR="00F612A7" w:rsidRDefault="00F612A7" w:rsidP="00954C77">
      <w:pPr>
        <w:rPr>
          <w:color w:val="000000"/>
        </w:rPr>
      </w:pPr>
      <w:r>
        <w:rPr>
          <w:color w:val="000000"/>
        </w:rPr>
        <w:t xml:space="preserve">As </w:t>
      </w:r>
      <w:r w:rsidRPr="00C075EA">
        <w:rPr>
          <w:rFonts w:ascii="Courier New" w:hAnsi="Courier New" w:cs="Courier New"/>
          <w:color w:val="000000"/>
        </w:rPr>
        <w:t>bitDepth</w:t>
      </w:r>
      <w:r>
        <w:rPr>
          <w:color w:val="000000"/>
        </w:rPr>
        <w:t xml:space="preserve"> is set to 10, the </w:t>
      </w:r>
      <w:r w:rsidRPr="00C075EA">
        <w:rPr>
          <w:rFonts w:ascii="Courier New" w:hAnsi="Courier New" w:cs="Courier New"/>
          <w:color w:val="000000"/>
        </w:rPr>
        <w:t>maxValue</w:t>
      </w:r>
      <w:r>
        <w:rPr>
          <w:color w:val="000000"/>
        </w:rPr>
        <w:t xml:space="preserve"> is set to </w:t>
      </w:r>
      <w:r w:rsidR="008870A5">
        <w:rPr>
          <w:color w:val="000000"/>
        </w:rPr>
        <w:t>1020</w:t>
      </w:r>
      <w:r>
        <w:rPr>
          <w:color w:val="000000"/>
        </w:rPr>
        <w:t>.</w:t>
      </w:r>
    </w:p>
    <w:p w14:paraId="7070FEF6" w14:textId="77777777" w:rsidR="00F612A7" w:rsidRPr="009F3043" w:rsidRDefault="00F612A7" w:rsidP="00954C77">
      <w:pPr>
        <w:rPr>
          <w:color w:val="000000"/>
        </w:rPr>
      </w:pPr>
      <w:r w:rsidRPr="009F3043">
        <w:rPr>
          <w:color w:val="000000"/>
        </w:rPr>
        <w:t xml:space="preserve">Average values </w:t>
      </w:r>
      <m:oMath>
        <m:sSub>
          <m:sSubPr>
            <m:ctrlPr>
              <w:rPr>
                <w:rFonts w:ascii="Cambria Math" w:hAnsi="Cambria Math"/>
                <w:i/>
                <w:color w:val="000000"/>
              </w:rPr>
            </m:ctrlPr>
          </m:sSubPr>
          <m:e>
            <m:r>
              <w:rPr>
                <w:rFonts w:ascii="Cambria Math" w:hAnsi="Cambria Math"/>
                <w:color w:val="000000"/>
              </w:rPr>
              <m:t>μ</m:t>
            </m:r>
          </m:e>
          <m:sub>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sub>
        </m:sSub>
      </m:oMath>
      <w:r w:rsidRPr="009F3043">
        <w:rPr>
          <w:color w:val="000000"/>
        </w:rPr>
        <w:t>,</w:t>
      </w:r>
      <m:oMath>
        <m:r>
          <w:rPr>
            <w:rFonts w:ascii="Cambria Math" w:hAnsi="Cambria Math"/>
            <w:color w:val="000000"/>
          </w:rPr>
          <m:t xml:space="preserve"> </m:t>
        </m:r>
        <m:sSub>
          <m:sSubPr>
            <m:ctrlPr>
              <w:rPr>
                <w:rFonts w:ascii="Cambria Math" w:hAnsi="Cambria Math"/>
                <w:i/>
                <w:color w:val="000000"/>
              </w:rPr>
            </m:ctrlPr>
          </m:sSubPr>
          <m:e>
            <m:r>
              <w:rPr>
                <w:rFonts w:ascii="Cambria Math" w:hAnsi="Cambria Math"/>
                <w:color w:val="000000"/>
              </w:rPr>
              <m:t>μ</m:t>
            </m:r>
          </m:e>
          <m:sub>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Sub>
      </m:oMath>
      <w:r w:rsidRPr="009F3043">
        <w:rPr>
          <w:color w:val="000000"/>
        </w:rPr>
        <w:t xml:space="preserve"> at pixels </w:t>
      </w:r>
      <m:oMath>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oMath>
      <w:r w:rsidRPr="009F3043">
        <w:rPr>
          <w:color w:val="000000"/>
        </w:rPr>
        <w:t xml:space="preserve"> and  </w:t>
      </w:r>
      <m:oMath>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r>
          <w:rPr>
            <w:rFonts w:ascii="Cambria Math" w:hAnsi="Cambria Math"/>
            <w:color w:val="000000"/>
            <w:lang w:eastAsia="zh-CN"/>
          </w:rPr>
          <m:t xml:space="preserve"> </m:t>
        </m:r>
      </m:oMath>
      <w:r w:rsidRPr="009F3043">
        <w:rPr>
          <w:color w:val="000000"/>
          <w:lang w:eastAsia="zh-CN"/>
        </w:rPr>
        <w:t xml:space="preserve"> are computed as weighted sum of </w:t>
      </w:r>
      <m:oMath>
        <m:r>
          <w:rPr>
            <w:rFonts w:ascii="Cambria Math" w:hAnsi="Cambria Math"/>
            <w:color w:val="000000"/>
            <w:lang w:eastAsia="zh-CN"/>
          </w:rPr>
          <m:t>11×11</m:t>
        </m:r>
      </m:oMath>
      <w:r w:rsidRPr="009F3043">
        <w:rPr>
          <w:color w:val="000000"/>
          <w:lang w:eastAsia="zh-CN"/>
        </w:rPr>
        <w:t xml:space="preserve"> neighbors with Gaussian weights</w:t>
      </w:r>
      <w:r w:rsidRPr="009F3043">
        <w:rPr>
          <w:color w:val="000000"/>
        </w:rPr>
        <w:t xml:space="preserve">. </w:t>
      </w:r>
      <m:oMath>
        <m:sSub>
          <m:sSubPr>
            <m:ctrlPr>
              <w:rPr>
                <w:rFonts w:ascii="Cambria Math" w:hAnsi="Cambria Math"/>
                <w:i/>
                <w:color w:val="000000"/>
              </w:rPr>
            </m:ctrlPr>
          </m:sSubPr>
          <m:e>
            <m:r>
              <w:rPr>
                <w:rFonts w:ascii="Cambria Math" w:hAnsi="Cambria Math"/>
                <w:color w:val="000000"/>
              </w:rPr>
              <m:t>σ</m:t>
            </m:r>
          </m:e>
          <m:sub>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sub>
        </m:sSub>
      </m:oMath>
      <w:r w:rsidRPr="009F3043">
        <w:rPr>
          <w:color w:val="000000"/>
        </w:rPr>
        <w:t xml:space="preserve">, </w:t>
      </w:r>
      <m:oMath>
        <m:sSub>
          <m:sSubPr>
            <m:ctrlPr>
              <w:rPr>
                <w:rFonts w:ascii="Cambria Math" w:hAnsi="Cambria Math"/>
                <w:i/>
                <w:color w:val="000000"/>
              </w:rPr>
            </m:ctrlPr>
          </m:sSubPr>
          <m:e>
            <m:r>
              <w:rPr>
                <w:rFonts w:ascii="Cambria Math" w:hAnsi="Cambria Math"/>
                <w:color w:val="000000"/>
              </w:rPr>
              <m:t>σ</m:t>
            </m:r>
          </m:e>
          <m:sub>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Sub>
      </m:oMath>
      <w:r w:rsidRPr="009F3043">
        <w:rPr>
          <w:color w:val="000000"/>
        </w:rPr>
        <w:t xml:space="preserve"> represent the variance </w:t>
      </w:r>
      <w:bookmarkStart w:id="184" w:name="OLE_LINK4"/>
      <w:r w:rsidRPr="009F3043">
        <w:rPr>
          <w:color w:val="000000"/>
        </w:rPr>
        <w:t xml:space="preserve">at pixels </w:t>
      </w:r>
      <w:bookmarkEnd w:id="184"/>
      <m:oMath>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oMath>
      <w:r w:rsidRPr="009F3043">
        <w:rPr>
          <w:color w:val="000000"/>
        </w:rPr>
        <w:t xml:space="preserve"> and </w:t>
      </w:r>
      <m:oMath>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oMath>
      <w:r w:rsidRPr="009F3043">
        <w:rPr>
          <w:color w:val="000000"/>
        </w:rPr>
        <w:t xml:space="preserve">.  </w:t>
      </w:r>
      <m:oMath>
        <m:sSub>
          <m:sSubPr>
            <m:ctrlPr>
              <w:rPr>
                <w:rFonts w:ascii="Cambria Math" w:hAnsi="Cambria Math"/>
                <w:i/>
                <w:color w:val="000000"/>
              </w:rPr>
            </m:ctrlPr>
          </m:sSubPr>
          <m:e>
            <m:r>
              <w:rPr>
                <w:rFonts w:ascii="Cambria Math" w:hAnsi="Cambria Math"/>
                <w:color w:val="000000"/>
              </w:rPr>
              <m:t>σ</m:t>
            </m:r>
          </m:e>
          <m:sub>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Sub>
      </m:oMath>
      <w:r w:rsidRPr="009F3043">
        <w:rPr>
          <w:color w:val="000000"/>
        </w:rPr>
        <w:t xml:space="preserve"> is covariance of these two pixels.</w:t>
      </w:r>
    </w:p>
    <w:p w14:paraId="39F2102A" w14:textId="77777777" w:rsidR="00F612A7" w:rsidRDefault="00F612A7" w:rsidP="00954C77">
      <w:pPr>
        <w:rPr>
          <w:color w:val="000000"/>
        </w:rPr>
      </w:pPr>
      <w:r>
        <w:rPr>
          <w:color w:val="000000"/>
        </w:rPr>
        <w:t>The MS_SSIM value for each bitstream is computed as the sum of all individual frame MS_SSIM values divided by the number of frames in the sequence.</w:t>
      </w:r>
    </w:p>
    <w:p w14:paraId="1662EB36" w14:textId="1C782D22" w:rsidR="00F612A7" w:rsidRDefault="00F612A7" w:rsidP="00954C77">
      <w:pPr>
        <w:rPr>
          <w:color w:val="000000"/>
        </w:rPr>
      </w:pPr>
      <w:r w:rsidRPr="001A75E1">
        <w:rPr>
          <w:color w:val="000000"/>
        </w:rPr>
        <w:t xml:space="preserve">See </w:t>
      </w:r>
      <w:r>
        <w:rPr>
          <w:color w:val="000000"/>
        </w:rPr>
        <w:t>clause</w:t>
      </w:r>
      <w:r w:rsidRPr="001A75E1">
        <w:rPr>
          <w:color w:val="000000"/>
        </w:rPr>
        <w:t xml:space="preserve"> 5.</w:t>
      </w:r>
      <w:r w:rsidR="000F103A">
        <w:rPr>
          <w:color w:val="000000"/>
        </w:rPr>
        <w:t>5.</w:t>
      </w:r>
      <w:r w:rsidRPr="001A75E1">
        <w:rPr>
          <w:color w:val="000000"/>
        </w:rPr>
        <w:t>7, on the use of [59] for computation of MS-SSIM.</w:t>
      </w:r>
    </w:p>
    <w:p w14:paraId="6BE622D3" w14:textId="77777777" w:rsidR="00F612A7" w:rsidRDefault="00F612A7" w:rsidP="00954C77">
      <w:r>
        <w:rPr>
          <w:color w:val="000000"/>
        </w:rPr>
        <w:t xml:space="preserve">It is quite common to convert the </w:t>
      </w:r>
      <w:r>
        <w:t>MS-SSIM numbers to a dB representation since that representation can be more easily interpreted and is somewhat similar to the PSNR representation. Such computation also has an impact in the BD-rate numbers since the resulting points end up having more similar properties to the PSNR ones for the BD-rate computation. Both HDRTools and VMAF support this conversion, using:</w:t>
      </w:r>
    </w:p>
    <w:p w14:paraId="76D2D8EF" w14:textId="77777777" w:rsidR="00F612A7" w:rsidRPr="009F1F0E" w:rsidRDefault="00F612A7">
      <w:pPr>
        <w:pStyle w:val="EQ"/>
        <w:rPr>
          <w:lang w:val="en-US"/>
        </w:rPr>
      </w:pPr>
      <w:r>
        <w:tab/>
      </w:r>
      <w:r w:rsidRPr="00C075EA">
        <w:rPr>
          <w:i/>
          <w:iCs/>
          <w:lang w:val="en-US"/>
        </w:rPr>
        <w:t>log_MS_SSIM</w:t>
      </w:r>
      <w:r w:rsidRPr="0047502E">
        <w:rPr>
          <w:lang w:val="en-US"/>
        </w:rPr>
        <w:t xml:space="preserve"> = (-10.0 * log10(1 – </w:t>
      </w:r>
      <w:r w:rsidRPr="00C075EA">
        <w:rPr>
          <w:i/>
          <w:iCs/>
          <w:lang w:val="en-US"/>
        </w:rPr>
        <w:t>MS_SSIM</w:t>
      </w:r>
      <w:r w:rsidRPr="0047502E">
        <w:rPr>
          <w:lang w:val="en-US"/>
        </w:rPr>
        <w:t>)) in dB;</w:t>
      </w:r>
    </w:p>
    <w:p w14:paraId="546F4A58" w14:textId="0D769360" w:rsidR="00F612A7" w:rsidRPr="001A75E1" w:rsidRDefault="00F612A7" w:rsidP="00954C77">
      <w:pPr>
        <w:rPr>
          <w:color w:val="000000"/>
        </w:rPr>
      </w:pPr>
      <w:r>
        <w:rPr>
          <w:color w:val="000000"/>
        </w:rPr>
        <w:t xml:space="preserve">The </w:t>
      </w:r>
      <w:r w:rsidRPr="00C075EA">
        <w:rPr>
          <w:i/>
          <w:iCs/>
          <w:color w:val="000000"/>
        </w:rPr>
        <w:t>MS_SSIM</w:t>
      </w:r>
      <w:r>
        <w:rPr>
          <w:color w:val="000000"/>
        </w:rPr>
        <w:t xml:space="preserve"> value for each bitstream is computed as the sum of all individual frame </w:t>
      </w:r>
      <w:r w:rsidRPr="00C075EA">
        <w:rPr>
          <w:i/>
          <w:iCs/>
          <w:color w:val="000000"/>
        </w:rPr>
        <w:t>log_MS_SSIM</w:t>
      </w:r>
      <w:r>
        <w:rPr>
          <w:color w:val="000000"/>
        </w:rPr>
        <w:t xml:space="preserve"> values divided by the number of frames in the sequence. </w:t>
      </w:r>
    </w:p>
    <w:p w14:paraId="1D08FD2E" w14:textId="7A7B3F7D" w:rsidR="00F612A7" w:rsidRPr="00882D8E" w:rsidRDefault="00F612A7" w:rsidP="00F612A7">
      <w:pPr>
        <w:pStyle w:val="Heading3"/>
      </w:pPr>
      <w:bookmarkStart w:id="185" w:name="_Toc55812975"/>
      <w:bookmarkStart w:id="186" w:name="_Toc71665156"/>
      <w:bookmarkStart w:id="187" w:name="_Toc96544965"/>
      <w:r w:rsidRPr="00882D8E">
        <w:lastRenderedPageBreak/>
        <w:t>5.5.</w:t>
      </w:r>
      <w:r>
        <w:t>5</w:t>
      </w:r>
      <w:r w:rsidRPr="00882D8E">
        <w:tab/>
        <w:t xml:space="preserve">HDR </w:t>
      </w:r>
      <w:r>
        <w:t xml:space="preserve">Quality </w:t>
      </w:r>
      <w:r w:rsidRPr="00882D8E">
        <w:t>Metrics</w:t>
      </w:r>
      <w:bookmarkEnd w:id="185"/>
      <w:bookmarkEnd w:id="186"/>
      <w:bookmarkEnd w:id="187"/>
    </w:p>
    <w:p w14:paraId="7CE59E41" w14:textId="653F88E2" w:rsidR="00F612A7" w:rsidRDefault="00F612A7" w:rsidP="00F612A7">
      <w:r>
        <w:t>For high dynamic range (HDR) sequences, the following Metrics as defined in clause 5.5.3 are used:</w:t>
      </w:r>
    </w:p>
    <w:p w14:paraId="0FF52DEF" w14:textId="51732449" w:rsidR="00F612A7" w:rsidRDefault="00F612A7" w:rsidP="00F612A7">
      <w:pPr>
        <w:pStyle w:val="B1"/>
      </w:pPr>
      <w:r>
        <w:t>-</w:t>
      </w:r>
      <w:r>
        <w:tab/>
      </w:r>
      <w:r w:rsidRPr="00961D58">
        <w:t xml:space="preserve">Peak-Signal to Noise Ratio </w:t>
      </w:r>
      <w:r w:rsidRPr="00961D58">
        <w:rPr>
          <w:i/>
          <w:iCs/>
        </w:rPr>
        <w:t>PSNR</w:t>
      </w:r>
      <w:r w:rsidRPr="00961D58">
        <w:t>(</w:t>
      </w:r>
      <w:r w:rsidRPr="00961D58">
        <w:rPr>
          <w:i/>
          <w:iCs/>
        </w:rPr>
        <w:t>Y</w:t>
      </w:r>
      <w:r w:rsidRPr="00961D58">
        <w:t>)</w:t>
      </w:r>
      <w:r>
        <w:t xml:space="preserve"> </w:t>
      </w:r>
      <w:r w:rsidRPr="00961D58">
        <w:t>of luma component as specified in [44]</w:t>
      </w:r>
      <w:r>
        <w:t>,</w:t>
      </w:r>
    </w:p>
    <w:p w14:paraId="4BEFE94A" w14:textId="77777777" w:rsidR="00F612A7" w:rsidRPr="00DC46E9" w:rsidRDefault="00F612A7" w:rsidP="00F612A7">
      <w:pPr>
        <w:pStyle w:val="B1"/>
      </w:pPr>
      <w:r>
        <w:rPr>
          <w:lang w:val="en-CA"/>
        </w:rPr>
        <w:t>-</w:t>
      </w:r>
      <w:r>
        <w:rPr>
          <w:lang w:val="en-CA"/>
        </w:rPr>
        <w:tab/>
      </w:r>
      <w:r>
        <w:t xml:space="preserve">Peak-Signal to Noise Ratio </w:t>
      </w:r>
      <w:r w:rsidRPr="00961D58">
        <w:rPr>
          <w:i/>
          <w:iCs/>
        </w:rPr>
        <w:t>PSNR</w:t>
      </w:r>
      <w:r w:rsidRPr="00961D58">
        <w:t>(</w:t>
      </w:r>
      <w:r w:rsidRPr="00961D58">
        <w:rPr>
          <w:i/>
          <w:iCs/>
        </w:rPr>
        <w:t>Y</w:t>
      </w:r>
      <w:r w:rsidRPr="00961D58">
        <w:t>)</w:t>
      </w:r>
      <w:r>
        <w:t xml:space="preserve"> </w:t>
      </w:r>
      <w:r w:rsidRPr="00961D58">
        <w:t xml:space="preserve">of </w:t>
      </w:r>
      <w:r>
        <w:t>chroma</w:t>
      </w:r>
      <w:r w:rsidRPr="00961D58">
        <w:t xml:space="preserve"> component </w:t>
      </w:r>
      <w:r>
        <w:t>U,</w:t>
      </w:r>
    </w:p>
    <w:p w14:paraId="4DD58FF4" w14:textId="77777777" w:rsidR="00F612A7" w:rsidRPr="00DC46E9" w:rsidRDefault="00F612A7" w:rsidP="00F612A7">
      <w:pPr>
        <w:pStyle w:val="B1"/>
      </w:pPr>
      <w:r>
        <w:rPr>
          <w:lang w:val="en-CA"/>
        </w:rPr>
        <w:t>-</w:t>
      </w:r>
      <w:r>
        <w:rPr>
          <w:lang w:val="en-CA"/>
        </w:rPr>
        <w:tab/>
      </w:r>
      <w:r>
        <w:t xml:space="preserve">Peak-Signal to Noise Ratio </w:t>
      </w:r>
      <w:r w:rsidRPr="00961D58">
        <w:rPr>
          <w:i/>
          <w:iCs/>
        </w:rPr>
        <w:t>PSNR</w:t>
      </w:r>
      <w:r w:rsidRPr="00961D58">
        <w:t>(</w:t>
      </w:r>
      <w:r>
        <w:rPr>
          <w:i/>
          <w:iCs/>
        </w:rPr>
        <w:t>V</w:t>
      </w:r>
      <w:r w:rsidRPr="00961D58">
        <w:t>)</w:t>
      </w:r>
      <w:r>
        <w:t xml:space="preserve"> </w:t>
      </w:r>
      <w:r w:rsidRPr="00961D58">
        <w:t xml:space="preserve">of </w:t>
      </w:r>
      <w:r>
        <w:t>chroma</w:t>
      </w:r>
      <w:r w:rsidRPr="00961D58">
        <w:t xml:space="preserve"> component </w:t>
      </w:r>
      <w:r>
        <w:t>V,</w:t>
      </w:r>
    </w:p>
    <w:p w14:paraId="150055D7" w14:textId="5D6359C6" w:rsidR="00F612A7" w:rsidRDefault="00F612A7" w:rsidP="00F612A7">
      <w:pPr>
        <w:pStyle w:val="B1"/>
      </w:pPr>
      <w:r w:rsidRPr="00E73089">
        <w:t>-</w:t>
      </w:r>
      <w:r w:rsidRPr="00E73089">
        <w:tab/>
      </w:r>
      <w:r w:rsidR="009123B6">
        <w:t>A</w:t>
      </w:r>
      <w:r w:rsidRPr="00931E6F">
        <w:t xml:space="preserve">verage </w:t>
      </w:r>
      <w:r w:rsidR="00F27BDE">
        <w:t xml:space="preserve">colour component </w:t>
      </w:r>
      <w:r w:rsidRPr="00931E6F">
        <w:t>PSNR</w:t>
      </w:r>
      <w:r>
        <w:t xml:space="preserve">, </w:t>
      </w:r>
      <w:r w:rsidRPr="00961D58">
        <w:rPr>
          <w:i/>
          <w:iCs/>
        </w:rPr>
        <w:t>PSNR</w:t>
      </w:r>
      <w:r w:rsidRPr="00931E6F">
        <w:t xml:space="preserve"> over all </w:t>
      </w:r>
      <w:r w:rsidRPr="00E73089">
        <w:t xml:space="preserve">colour components </w:t>
      </w:r>
      <w:r w:rsidRPr="00961D58">
        <w:rPr>
          <w:i/>
          <w:iCs/>
        </w:rPr>
        <w:t>PSNR</w:t>
      </w:r>
      <w:r>
        <w:t>.</w:t>
      </w:r>
    </w:p>
    <w:p w14:paraId="38369A4D" w14:textId="4245C3E0" w:rsidR="009123B6" w:rsidRDefault="009123B6" w:rsidP="009123B6">
      <w:pPr>
        <w:pStyle w:val="B1"/>
        <w:ind w:left="0" w:firstLine="0"/>
      </w:pPr>
      <w:r>
        <w:t xml:space="preserve">In addition, a weighted Peak-Signal To Noise Ratio metric </w:t>
      </w:r>
      <w:r w:rsidR="005A3333">
        <w:t xml:space="preserve">for each colour components </w:t>
      </w:r>
      <w:r w:rsidR="005A3333" w:rsidRPr="00776051">
        <w:rPr>
          <w:i/>
          <w:iCs/>
        </w:rPr>
        <w:t>wPSNR</w:t>
      </w:r>
      <w:r w:rsidR="005A3333">
        <w:t>(</w:t>
      </w:r>
      <w:r w:rsidR="007A72A2" w:rsidRPr="00776051">
        <w:rPr>
          <w:i/>
          <w:iCs/>
        </w:rPr>
        <w:t>c</w:t>
      </w:r>
      <w:r w:rsidR="007A72A2">
        <w:t>)</w:t>
      </w:r>
      <w:r w:rsidR="005A3333">
        <w:t xml:space="preserve"> </w:t>
      </w:r>
      <w:r>
        <w:t xml:space="preserve">is </w:t>
      </w:r>
      <w:r w:rsidR="005A3333">
        <w:t>used</w:t>
      </w:r>
      <w:r>
        <w:t>, which aims to compensate for a different distribution of codewords in HDR content:</w:t>
      </w:r>
    </w:p>
    <w:p w14:paraId="18C0D1A0" w14:textId="3BF8C170" w:rsidR="009123B6" w:rsidRDefault="009123B6" w:rsidP="00776051">
      <w:pPr>
        <w:pStyle w:val="B1"/>
      </w:pPr>
      <w:r>
        <w:t>-</w:t>
      </w:r>
      <w:r>
        <w:tab/>
      </w:r>
      <w:r w:rsidRPr="005866CC">
        <w:rPr>
          <w:i/>
          <w:iCs/>
        </w:rPr>
        <w:t>wPSNR(Y)</w:t>
      </w:r>
      <w:r>
        <w:t xml:space="preserve">, </w:t>
      </w:r>
      <w:r w:rsidRPr="005866CC">
        <w:rPr>
          <w:i/>
          <w:iCs/>
        </w:rPr>
        <w:t>wPSNR(U)</w:t>
      </w:r>
      <w:r>
        <w:t xml:space="preserve">, </w:t>
      </w:r>
      <w:r w:rsidRPr="005866CC">
        <w:rPr>
          <w:i/>
          <w:iCs/>
        </w:rPr>
        <w:t>wPSNR(V)</w:t>
      </w:r>
      <w:r>
        <w:t>, as specified in [44] and [58],</w:t>
      </w:r>
    </w:p>
    <w:p w14:paraId="48E9D68C" w14:textId="6ECBBA8E" w:rsidR="00F612A7" w:rsidRDefault="00F612A7" w:rsidP="00C075EA">
      <w:pPr>
        <w:pStyle w:val="B1"/>
        <w:ind w:left="0" w:firstLine="0"/>
      </w:pPr>
      <w:r>
        <w:t xml:space="preserve">In addition, HDR specific quality metrics are reported. For this purpose, the YUV sequences, both original reference sequence and reconstructed sequences are </w:t>
      </w:r>
      <w:r w:rsidRPr="0022105D">
        <w:t>transform</w:t>
      </w:r>
      <w:r>
        <w:t>ed</w:t>
      </w:r>
      <w:r w:rsidRPr="0022105D">
        <w:t xml:space="preserve"> </w:t>
      </w:r>
      <w:r>
        <w:t xml:space="preserve">first </w:t>
      </w:r>
      <w:r w:rsidRPr="0022105D">
        <w:t xml:space="preserve">from </w:t>
      </w:r>
      <w:r>
        <w:t>YUV</w:t>
      </w:r>
      <w:r w:rsidRPr="0022105D">
        <w:t xml:space="preserve"> 4:2:0 to 4:4:4 and </w:t>
      </w:r>
      <w:r>
        <w:t xml:space="preserve">then </w:t>
      </w:r>
      <w:r w:rsidRPr="0022105D">
        <w:t>to floating</w:t>
      </w:r>
      <w:r>
        <w:t xml:space="preserve"> point</w:t>
      </w:r>
      <w:r w:rsidRPr="0022105D">
        <w:t xml:space="preserve"> RGB to obtain 32-bit EXR floating </w:t>
      </w:r>
      <w:r>
        <w:t xml:space="preserve">point </w:t>
      </w:r>
      <w:r w:rsidRPr="0022105D">
        <w:t>representation. The output is then used in the next step to compute</w:t>
      </w:r>
    </w:p>
    <w:p w14:paraId="4DD8909A" w14:textId="77777777" w:rsidR="00F612A7" w:rsidRPr="00882D8E" w:rsidRDefault="00F612A7" w:rsidP="00F612A7">
      <w:pPr>
        <w:pStyle w:val="B1"/>
      </w:pPr>
      <w:r>
        <w:t>-</w:t>
      </w:r>
      <w:r>
        <w:tab/>
      </w:r>
      <w:r w:rsidRPr="00776051">
        <w:rPr>
          <w:i/>
          <w:iCs/>
        </w:rPr>
        <w:t>PSNRL100</w:t>
      </w:r>
      <w:r w:rsidRPr="00882D8E">
        <w:t xml:space="preserve">, </w:t>
      </w:r>
      <w:r w:rsidRPr="00B85556">
        <w:t xml:space="preserve">as specified in [44] and </w:t>
      </w:r>
      <w:r>
        <w:t>[58]</w:t>
      </w:r>
      <w:r w:rsidRPr="00B85556">
        <w:t>,</w:t>
      </w:r>
    </w:p>
    <w:p w14:paraId="7F342B6A" w14:textId="49D1E47B" w:rsidR="00F612A7" w:rsidRDefault="00F612A7" w:rsidP="00F612A7">
      <w:pPr>
        <w:pStyle w:val="B1"/>
      </w:pPr>
      <w:r>
        <w:t>-</w:t>
      </w:r>
      <w:r>
        <w:tab/>
      </w:r>
      <w:r w:rsidRPr="00776051">
        <w:rPr>
          <w:i/>
          <w:iCs/>
        </w:rPr>
        <w:t>DE100</w:t>
      </w:r>
      <w:r w:rsidRPr="00000255">
        <w:t>, as specified in</w:t>
      </w:r>
      <w:r w:rsidRPr="00154DC8">
        <w:t xml:space="preserve"> [44</w:t>
      </w:r>
      <w:r w:rsidRPr="00000255">
        <w:t xml:space="preserve">] and </w:t>
      </w:r>
      <w:r>
        <w:t>[58</w:t>
      </w:r>
      <w:r w:rsidRPr="00154DC8">
        <w:t>].</w:t>
      </w:r>
    </w:p>
    <w:p w14:paraId="0F728982" w14:textId="77777777" w:rsidR="00F612A7" w:rsidRDefault="00F612A7" w:rsidP="00F612A7">
      <w:pPr>
        <w:pStyle w:val="B1"/>
        <w:ind w:left="0" w:firstLine="0"/>
      </w:pPr>
      <w:r>
        <w:t>The basic approach to generate HDR metrics is shown in Figure 5.5.5-1.</w:t>
      </w:r>
    </w:p>
    <w:p w14:paraId="3811E76A" w14:textId="42FCEC6C" w:rsidR="00F612A7" w:rsidRDefault="002E6445" w:rsidP="00F612A7">
      <w:pPr>
        <w:pStyle w:val="B1"/>
        <w:ind w:left="0" w:firstLine="0"/>
        <w:jc w:val="center"/>
      </w:pPr>
      <w:r>
        <w:rPr>
          <w:noProof/>
        </w:rPr>
        <w:drawing>
          <wp:inline distT="0" distB="0" distL="0" distR="0" wp14:anchorId="6FB3AD7E" wp14:editId="5F3B4A5C">
            <wp:extent cx="5966798" cy="1456316"/>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6043724" cy="1475091"/>
                    </a:xfrm>
                    <a:prstGeom prst="rect">
                      <a:avLst/>
                    </a:prstGeom>
                    <a:noFill/>
                  </pic:spPr>
                </pic:pic>
              </a:graphicData>
            </a:graphic>
          </wp:inline>
        </w:drawing>
      </w:r>
    </w:p>
    <w:p w14:paraId="21E7A746" w14:textId="77777777" w:rsidR="00F612A7" w:rsidRDefault="00F612A7" w:rsidP="00C075EA">
      <w:pPr>
        <w:pStyle w:val="TAH"/>
      </w:pPr>
      <w:r w:rsidRPr="003D5A3F">
        <w:t>Figure 5.5.</w:t>
      </w:r>
      <w:r>
        <w:t>5</w:t>
      </w:r>
      <w:r w:rsidRPr="003D5A3F">
        <w:t xml:space="preserve">-1: </w:t>
      </w:r>
      <w:r>
        <w:t>Basic approach for HDR metrics generation</w:t>
      </w:r>
    </w:p>
    <w:p w14:paraId="4F08F322" w14:textId="77777777" w:rsidR="00F612A7" w:rsidRDefault="00F612A7" w:rsidP="00F612A7">
      <w:pPr>
        <w:pStyle w:val="B1"/>
        <w:ind w:left="0" w:firstLine="0"/>
      </w:pPr>
    </w:p>
    <w:p w14:paraId="25643CDD" w14:textId="578BD186" w:rsidR="00F612A7" w:rsidRDefault="00F612A7" w:rsidP="00C075EA">
      <w:pPr>
        <w:pStyle w:val="B1"/>
        <w:ind w:left="0" w:firstLine="0"/>
      </w:pPr>
      <w:r>
        <w:t xml:space="preserve">The exact definition for all HDR quality metrics is based on the software scripts as referenced in </w:t>
      </w:r>
      <w:r w:rsidR="00687337">
        <w:t>clause 5.5.8</w:t>
      </w:r>
      <w:r>
        <w:t>. A reporting scheme for HDR metrics is defined in clause 5.5.6.</w:t>
      </w:r>
    </w:p>
    <w:p w14:paraId="117FB824" w14:textId="61B7569A" w:rsidR="00F612A7" w:rsidRDefault="00F612A7" w:rsidP="00F612A7">
      <w:pPr>
        <w:pStyle w:val="Heading3"/>
      </w:pPr>
      <w:bookmarkStart w:id="188" w:name="_Toc71665157"/>
      <w:bookmarkStart w:id="189" w:name="_Toc96544966"/>
      <w:r w:rsidRPr="00882D8E">
        <w:t>5.5.</w:t>
      </w:r>
      <w:r>
        <w:t>6</w:t>
      </w:r>
      <w:r w:rsidRPr="00882D8E">
        <w:tab/>
      </w:r>
      <w:r>
        <w:t>Anchor Tuple Metrics Reporting</w:t>
      </w:r>
      <w:bookmarkEnd w:id="188"/>
      <w:bookmarkEnd w:id="189"/>
    </w:p>
    <w:p w14:paraId="6BC7E5FD" w14:textId="77777777" w:rsidR="00F612A7" w:rsidRDefault="00F612A7" w:rsidP="00F612A7">
      <w:r>
        <w:t xml:space="preserve">For each anchor tuple, the Metrics are reported in a single csv file as defined in IETF RFC 4180 [60]. </w:t>
      </w:r>
    </w:p>
    <w:p w14:paraId="6ECEFB7D" w14:textId="77777777" w:rsidR="00F612A7" w:rsidRDefault="00F612A7" w:rsidP="00F612A7">
      <w:r>
        <w:t>Additional metrics may be reported, for example encoding times, etc.</w:t>
      </w:r>
    </w:p>
    <w:p w14:paraId="1592EFDC" w14:textId="518249C1" w:rsidR="00F612A7" w:rsidRPr="00B60385" w:rsidRDefault="00F612A7" w:rsidP="00F612A7">
      <w:r>
        <w:t>Table 5.5.6-1 provides the result format for SDR/HLG.</w:t>
      </w:r>
    </w:p>
    <w:p w14:paraId="410891BB" w14:textId="7B6E0760" w:rsidR="00F612A7" w:rsidRDefault="00F612A7" w:rsidP="00F612A7">
      <w:pPr>
        <w:pStyle w:val="TH"/>
      </w:pPr>
      <w:r>
        <w:t xml:space="preserve">Table 5.5.6-1 </w:t>
      </w:r>
      <w:r w:rsidR="00EA5F9B">
        <w:t>Metrics r</w:t>
      </w:r>
      <w:r>
        <w:t xml:space="preserve">esult </w:t>
      </w:r>
      <w:r w:rsidR="00EA5F9B">
        <w:t>f</w:t>
      </w:r>
      <w:r>
        <w:t>ormat for SDR/HLG</w:t>
      </w:r>
    </w:p>
    <w:tbl>
      <w:tblPr>
        <w:tblW w:w="0" w:type="auto"/>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1669"/>
        <w:gridCol w:w="2197"/>
        <w:gridCol w:w="5743"/>
      </w:tblGrid>
      <w:tr w:rsidR="00F612A7" w:rsidRPr="00230AF7" w14:paraId="60F7A2AC" w14:textId="77777777" w:rsidTr="00C075EA">
        <w:trPr>
          <w:trHeight w:val="300"/>
        </w:trPr>
        <w:tc>
          <w:tcPr>
            <w:tcW w:w="0" w:type="auto"/>
            <w:tcBorders>
              <w:bottom w:val="single" w:sz="12" w:space="0" w:color="000000"/>
            </w:tcBorders>
            <w:shd w:val="clear" w:color="auto" w:fill="auto"/>
            <w:noWrap/>
            <w:hideMark/>
          </w:tcPr>
          <w:p w14:paraId="00CB7F5D" w14:textId="77777777" w:rsidR="00F612A7" w:rsidRPr="00230AF7" w:rsidRDefault="00F612A7" w:rsidP="00782F13">
            <w:pPr>
              <w:spacing w:after="0"/>
              <w:rPr>
                <w:rFonts w:ascii="Calibri" w:hAnsi="Calibri" w:cs="Calibri"/>
                <w:color w:val="000000"/>
                <w:sz w:val="22"/>
                <w:szCs w:val="22"/>
                <w:lang w:val="en-US"/>
              </w:rPr>
            </w:pPr>
            <w:r w:rsidRPr="00230AF7">
              <w:rPr>
                <w:rFonts w:ascii="Calibri" w:hAnsi="Calibri" w:cs="Calibri"/>
                <w:color w:val="000000"/>
                <w:sz w:val="22"/>
                <w:szCs w:val="22"/>
                <w:lang w:val="en-US"/>
              </w:rPr>
              <w:t>Name</w:t>
            </w:r>
          </w:p>
        </w:tc>
        <w:tc>
          <w:tcPr>
            <w:tcW w:w="0" w:type="auto"/>
            <w:tcBorders>
              <w:bottom w:val="single" w:sz="12" w:space="0" w:color="000000"/>
            </w:tcBorders>
            <w:shd w:val="clear" w:color="auto" w:fill="auto"/>
            <w:noWrap/>
            <w:hideMark/>
          </w:tcPr>
          <w:p w14:paraId="19E1D0C1" w14:textId="77777777" w:rsidR="00F612A7" w:rsidRPr="00230AF7" w:rsidRDefault="00F612A7" w:rsidP="00782F13">
            <w:pPr>
              <w:spacing w:after="0"/>
              <w:rPr>
                <w:rFonts w:ascii="Calibri" w:hAnsi="Calibri" w:cs="Calibri"/>
                <w:color w:val="000000"/>
                <w:sz w:val="22"/>
                <w:szCs w:val="22"/>
                <w:lang w:val="en-US"/>
              </w:rPr>
            </w:pPr>
            <w:r w:rsidRPr="00230AF7">
              <w:rPr>
                <w:rFonts w:ascii="Calibri" w:hAnsi="Calibri" w:cs="Calibri"/>
                <w:color w:val="000000"/>
                <w:sz w:val="22"/>
                <w:szCs w:val="22"/>
                <w:lang w:val="en-US"/>
              </w:rPr>
              <w:t>Type</w:t>
            </w:r>
          </w:p>
        </w:tc>
        <w:tc>
          <w:tcPr>
            <w:tcW w:w="0" w:type="auto"/>
            <w:tcBorders>
              <w:bottom w:val="single" w:sz="12" w:space="0" w:color="000000"/>
            </w:tcBorders>
            <w:shd w:val="clear" w:color="auto" w:fill="auto"/>
          </w:tcPr>
          <w:p w14:paraId="071237E9" w14:textId="77777777" w:rsidR="00F612A7" w:rsidRPr="00230AF7" w:rsidRDefault="00F612A7" w:rsidP="00782F13">
            <w:pPr>
              <w:spacing w:after="0"/>
              <w:rPr>
                <w:rFonts w:ascii="Calibri" w:hAnsi="Calibri" w:cs="Calibri"/>
                <w:color w:val="000000"/>
                <w:sz w:val="22"/>
                <w:szCs w:val="22"/>
                <w:lang w:val="en-US"/>
              </w:rPr>
            </w:pPr>
            <w:r w:rsidRPr="00230AF7">
              <w:rPr>
                <w:rFonts w:ascii="Calibri" w:hAnsi="Calibri" w:cs="Calibri"/>
                <w:color w:val="000000"/>
                <w:sz w:val="22"/>
                <w:szCs w:val="22"/>
                <w:lang w:val="en-US"/>
              </w:rPr>
              <w:t>Semantics</w:t>
            </w:r>
          </w:p>
        </w:tc>
      </w:tr>
      <w:tr w:rsidR="00F612A7" w:rsidRPr="00230AF7" w14:paraId="1A6BD89C" w14:textId="77777777" w:rsidTr="00C075EA">
        <w:trPr>
          <w:trHeight w:val="300"/>
        </w:trPr>
        <w:tc>
          <w:tcPr>
            <w:tcW w:w="0" w:type="auto"/>
            <w:shd w:val="clear" w:color="auto" w:fill="auto"/>
            <w:noWrap/>
            <w:hideMark/>
          </w:tcPr>
          <w:p w14:paraId="17288B73"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parameter</w:t>
            </w:r>
          </w:p>
        </w:tc>
        <w:tc>
          <w:tcPr>
            <w:tcW w:w="0" w:type="auto"/>
            <w:shd w:val="clear" w:color="auto" w:fill="auto"/>
            <w:noWrap/>
            <w:hideMark/>
          </w:tcPr>
          <w:p w14:paraId="097A663D" w14:textId="77777777" w:rsidR="00F612A7" w:rsidRPr="00230AF7" w:rsidRDefault="00F612A7" w:rsidP="00782F13">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0" w:type="auto"/>
            <w:shd w:val="clear" w:color="auto" w:fill="auto"/>
          </w:tcPr>
          <w:p w14:paraId="37B0F320" w14:textId="77777777" w:rsidR="00F612A7" w:rsidRPr="00230AF7" w:rsidRDefault="00F612A7" w:rsidP="00782F13">
            <w:pPr>
              <w:spacing w:after="0"/>
              <w:rPr>
                <w:rFonts w:ascii="Calibri" w:hAnsi="Calibri" w:cs="Calibri"/>
                <w:color w:val="000000"/>
                <w:sz w:val="22"/>
                <w:szCs w:val="22"/>
                <w:lang w:val="en-US"/>
              </w:rPr>
            </w:pPr>
            <w:r>
              <w:rPr>
                <w:rFonts w:cs="Arial"/>
                <w:color w:val="404040"/>
              </w:rPr>
              <w:t>the associated variation parameter as defined for the anchor, for example the QP</w:t>
            </w:r>
          </w:p>
        </w:tc>
      </w:tr>
      <w:tr w:rsidR="00F612A7" w:rsidRPr="00230AF7" w14:paraId="34754C11" w14:textId="77777777" w:rsidTr="00C075EA">
        <w:trPr>
          <w:trHeight w:val="300"/>
        </w:trPr>
        <w:tc>
          <w:tcPr>
            <w:tcW w:w="0" w:type="auto"/>
            <w:shd w:val="clear" w:color="auto" w:fill="auto"/>
            <w:noWrap/>
            <w:hideMark/>
          </w:tcPr>
          <w:p w14:paraId="3661A52D"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bitrate</w:t>
            </w:r>
          </w:p>
        </w:tc>
        <w:tc>
          <w:tcPr>
            <w:tcW w:w="0" w:type="auto"/>
            <w:shd w:val="clear" w:color="auto" w:fill="auto"/>
            <w:noWrap/>
            <w:hideMark/>
          </w:tcPr>
          <w:p w14:paraId="5B0A7448"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3B1BCC31" w14:textId="20F5DCA9" w:rsidR="00F612A7" w:rsidRPr="00230AF7" w:rsidRDefault="00F612A7" w:rsidP="00782F13">
            <w:pPr>
              <w:spacing w:after="0"/>
              <w:rPr>
                <w:rFonts w:ascii="Calibri" w:hAnsi="Calibri" w:cs="Calibri"/>
                <w:color w:val="000000"/>
                <w:sz w:val="22"/>
                <w:szCs w:val="22"/>
                <w:lang w:val="en-US"/>
              </w:rPr>
            </w:pPr>
            <w:r>
              <w:rPr>
                <w:rFonts w:cs="Arial"/>
                <w:color w:val="404040"/>
              </w:rPr>
              <w:t xml:space="preserve">The </w:t>
            </w:r>
            <w:r w:rsidRPr="00C075EA">
              <w:rPr>
                <w:rFonts w:cs="Arial"/>
                <w:i/>
                <w:iCs/>
                <w:color w:val="404040"/>
              </w:rPr>
              <w:t>Bitrate</w:t>
            </w:r>
            <w:r>
              <w:rPr>
                <w:rFonts w:cs="Arial"/>
                <w:color w:val="404040"/>
              </w:rPr>
              <w:t xml:space="preserve"> as defined in Equation (5.5.2-1) based on the effective file size and normalized to kbit/s as defined in clause 5.5.2 with 2 decimal digits accuracy.</w:t>
            </w:r>
          </w:p>
        </w:tc>
      </w:tr>
      <w:tr w:rsidR="00F612A7" w:rsidRPr="00230AF7" w14:paraId="01A402D8" w14:textId="77777777" w:rsidTr="00C075EA">
        <w:trPr>
          <w:trHeight w:val="300"/>
        </w:trPr>
        <w:tc>
          <w:tcPr>
            <w:tcW w:w="0" w:type="auto"/>
            <w:shd w:val="clear" w:color="auto" w:fill="auto"/>
            <w:noWrap/>
            <w:hideMark/>
          </w:tcPr>
          <w:p w14:paraId="12F400F8" w14:textId="77777777" w:rsidR="00F612A7" w:rsidRPr="00230AF7" w:rsidRDefault="00F612A7" w:rsidP="00782F13">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y_psnr</w:t>
            </w:r>
          </w:p>
        </w:tc>
        <w:tc>
          <w:tcPr>
            <w:tcW w:w="0" w:type="auto"/>
            <w:shd w:val="clear" w:color="auto" w:fill="auto"/>
            <w:noWrap/>
            <w:hideMark/>
          </w:tcPr>
          <w:p w14:paraId="35D5E6F0"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6A094B8B" w14:textId="644086F3" w:rsidR="00F612A7" w:rsidRPr="00230AF7" w:rsidRDefault="00F612A7" w:rsidP="00782F13">
            <w:pPr>
              <w:spacing w:after="0"/>
              <w:rPr>
                <w:rFonts w:ascii="Calibri" w:hAnsi="Calibri" w:cs="Calibri"/>
                <w:color w:val="000000"/>
                <w:sz w:val="22"/>
                <w:szCs w:val="22"/>
                <w:lang w:val="en-US"/>
              </w:rPr>
            </w:pPr>
            <w:r w:rsidRPr="00230AF7">
              <w:rPr>
                <w:rFonts w:cs="Arial"/>
                <w:color w:val="404040"/>
              </w:rPr>
              <w:t xml:space="preserve">Peak signal to noise ratio for Y planes in dB </w:t>
            </w:r>
            <w:r>
              <w:rPr>
                <w:rFonts w:cs="Arial"/>
                <w:color w:val="404040"/>
              </w:rPr>
              <w:t xml:space="preserve">as defined as </w:t>
            </w:r>
            <w:r w:rsidRPr="00C075EA">
              <w:rPr>
                <w:rFonts w:cs="Arial"/>
                <w:i/>
                <w:iCs/>
                <w:color w:val="404040"/>
              </w:rPr>
              <w:t>PSNR(Y)</w:t>
            </w:r>
            <w:r>
              <w:rPr>
                <w:rFonts w:cs="Arial"/>
                <w:color w:val="404040"/>
              </w:rPr>
              <w:t xml:space="preserve"> in clause 5.5.4 with </w:t>
            </w:r>
            <w:r w:rsidR="003B3893">
              <w:rPr>
                <w:rFonts w:cs="Arial"/>
                <w:color w:val="404040"/>
              </w:rPr>
              <w:t>3</w:t>
            </w:r>
            <w:r>
              <w:rPr>
                <w:rFonts w:cs="Arial"/>
                <w:color w:val="404040"/>
              </w:rPr>
              <w:t xml:space="preserve"> decimal digits accuracy</w:t>
            </w:r>
            <w:r w:rsidRPr="00230AF7">
              <w:rPr>
                <w:rFonts w:cs="Arial"/>
                <w:color w:val="404040"/>
              </w:rPr>
              <w:t>.</w:t>
            </w:r>
          </w:p>
        </w:tc>
      </w:tr>
      <w:tr w:rsidR="00F612A7" w:rsidRPr="00230AF7" w14:paraId="41715AF6" w14:textId="77777777" w:rsidTr="00C075EA">
        <w:trPr>
          <w:trHeight w:val="300"/>
        </w:trPr>
        <w:tc>
          <w:tcPr>
            <w:tcW w:w="0" w:type="auto"/>
            <w:shd w:val="clear" w:color="auto" w:fill="auto"/>
            <w:noWrap/>
            <w:hideMark/>
          </w:tcPr>
          <w:p w14:paraId="0C0DC8CD" w14:textId="77777777" w:rsidR="00F612A7" w:rsidRPr="00230AF7" w:rsidRDefault="00F612A7" w:rsidP="00782F13">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u_psnr</w:t>
            </w:r>
          </w:p>
        </w:tc>
        <w:tc>
          <w:tcPr>
            <w:tcW w:w="0" w:type="auto"/>
            <w:shd w:val="clear" w:color="auto" w:fill="auto"/>
            <w:noWrap/>
            <w:hideMark/>
          </w:tcPr>
          <w:p w14:paraId="07DD1A06"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483C03FA" w14:textId="1A860513" w:rsidR="00F612A7" w:rsidRPr="00230AF7" w:rsidRDefault="00F612A7" w:rsidP="00782F13">
            <w:pPr>
              <w:spacing w:after="0"/>
              <w:rPr>
                <w:rFonts w:ascii="Calibri" w:hAnsi="Calibri" w:cs="Calibri"/>
                <w:color w:val="000000"/>
                <w:sz w:val="22"/>
                <w:szCs w:val="22"/>
                <w:lang w:val="en-US"/>
              </w:rPr>
            </w:pPr>
            <w:r w:rsidRPr="00230AF7">
              <w:rPr>
                <w:rFonts w:cs="Arial"/>
                <w:color w:val="404040"/>
              </w:rPr>
              <w:t xml:space="preserve">Peak signal to noise ratio for U planes in dB </w:t>
            </w:r>
            <w:r>
              <w:rPr>
                <w:rFonts w:cs="Arial"/>
                <w:color w:val="404040"/>
              </w:rPr>
              <w:t xml:space="preserve">as defined as </w:t>
            </w:r>
            <w:r w:rsidRPr="00C075EA">
              <w:rPr>
                <w:rFonts w:cs="Arial"/>
                <w:i/>
                <w:iCs/>
                <w:color w:val="404040"/>
              </w:rPr>
              <w:t>PSNR(U)</w:t>
            </w:r>
            <w:r>
              <w:rPr>
                <w:rFonts w:cs="Arial"/>
                <w:color w:val="404040"/>
              </w:rPr>
              <w:t xml:space="preserve"> in clause 5.5.4 with </w:t>
            </w:r>
            <w:r w:rsidR="00D36353">
              <w:rPr>
                <w:rFonts w:cs="Arial"/>
                <w:color w:val="404040"/>
              </w:rPr>
              <w:t>3</w:t>
            </w:r>
            <w:r>
              <w:rPr>
                <w:rFonts w:cs="Arial"/>
                <w:color w:val="404040"/>
              </w:rPr>
              <w:t xml:space="preserve"> decimal digits accuracy</w:t>
            </w:r>
            <w:r w:rsidRPr="00230AF7">
              <w:rPr>
                <w:rFonts w:cs="Arial"/>
                <w:color w:val="404040"/>
              </w:rPr>
              <w:t>.</w:t>
            </w:r>
          </w:p>
        </w:tc>
      </w:tr>
      <w:tr w:rsidR="00F612A7" w:rsidRPr="00230AF7" w14:paraId="2B1A2D87" w14:textId="77777777" w:rsidTr="00C075EA">
        <w:trPr>
          <w:trHeight w:val="300"/>
        </w:trPr>
        <w:tc>
          <w:tcPr>
            <w:tcW w:w="0" w:type="auto"/>
            <w:shd w:val="clear" w:color="auto" w:fill="auto"/>
            <w:noWrap/>
            <w:hideMark/>
          </w:tcPr>
          <w:p w14:paraId="34BB55F3" w14:textId="77777777" w:rsidR="00F612A7" w:rsidRPr="00230AF7" w:rsidRDefault="00F612A7" w:rsidP="00782F13">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lastRenderedPageBreak/>
              <w:t>v_psnr</w:t>
            </w:r>
          </w:p>
        </w:tc>
        <w:tc>
          <w:tcPr>
            <w:tcW w:w="0" w:type="auto"/>
            <w:shd w:val="clear" w:color="auto" w:fill="auto"/>
            <w:noWrap/>
            <w:hideMark/>
          </w:tcPr>
          <w:p w14:paraId="11DD292A"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6C80FA96" w14:textId="227D79DA" w:rsidR="00F612A7" w:rsidRPr="00230AF7" w:rsidRDefault="00F612A7" w:rsidP="00782F13">
            <w:pPr>
              <w:spacing w:after="0"/>
              <w:rPr>
                <w:rFonts w:ascii="Calibri" w:hAnsi="Calibri" w:cs="Calibri"/>
                <w:color w:val="000000"/>
                <w:sz w:val="22"/>
                <w:szCs w:val="22"/>
                <w:lang w:val="en-US"/>
              </w:rPr>
            </w:pPr>
            <w:r w:rsidRPr="00230AF7">
              <w:rPr>
                <w:rFonts w:cs="Arial"/>
                <w:color w:val="404040"/>
              </w:rPr>
              <w:t>Peak signal to noise ratio for V planes in dB</w:t>
            </w:r>
            <w:r>
              <w:rPr>
                <w:rFonts w:cs="Arial"/>
                <w:color w:val="404040"/>
              </w:rPr>
              <w:t xml:space="preserve"> as defined as </w:t>
            </w:r>
            <w:r w:rsidRPr="003D5A3F">
              <w:rPr>
                <w:rFonts w:cs="Arial"/>
                <w:i/>
                <w:iCs/>
                <w:color w:val="404040"/>
              </w:rPr>
              <w:t>PSNR(</w:t>
            </w:r>
            <w:r>
              <w:rPr>
                <w:rFonts w:cs="Arial"/>
                <w:i/>
                <w:iCs/>
                <w:color w:val="404040"/>
              </w:rPr>
              <w:t>V</w:t>
            </w:r>
            <w:r w:rsidRPr="003D5A3F">
              <w:rPr>
                <w:rFonts w:cs="Arial"/>
                <w:i/>
                <w:iCs/>
                <w:color w:val="404040"/>
              </w:rPr>
              <w:t>)</w:t>
            </w:r>
            <w:r>
              <w:rPr>
                <w:rFonts w:cs="Arial"/>
                <w:i/>
                <w:iCs/>
                <w:color w:val="404040"/>
              </w:rPr>
              <w:t xml:space="preserve"> </w:t>
            </w:r>
            <w:r>
              <w:rPr>
                <w:rFonts w:cs="Arial"/>
                <w:color w:val="404040"/>
              </w:rPr>
              <w:t xml:space="preserve">in clause 5.5.4 with </w:t>
            </w:r>
            <w:r w:rsidR="003B3893">
              <w:rPr>
                <w:rFonts w:cs="Arial"/>
                <w:color w:val="404040"/>
              </w:rPr>
              <w:t>3</w:t>
            </w:r>
            <w:r>
              <w:rPr>
                <w:rFonts w:cs="Arial"/>
                <w:color w:val="404040"/>
              </w:rPr>
              <w:t xml:space="preserve"> decimal digits accuracy</w:t>
            </w:r>
            <w:r w:rsidRPr="00230AF7">
              <w:rPr>
                <w:rFonts w:cs="Arial"/>
                <w:color w:val="404040"/>
              </w:rPr>
              <w:t>.</w:t>
            </w:r>
          </w:p>
        </w:tc>
      </w:tr>
      <w:tr w:rsidR="00F612A7" w:rsidRPr="00230AF7" w14:paraId="42D6E0B8" w14:textId="77777777" w:rsidTr="00C075EA">
        <w:trPr>
          <w:trHeight w:val="300"/>
        </w:trPr>
        <w:tc>
          <w:tcPr>
            <w:tcW w:w="0" w:type="auto"/>
            <w:shd w:val="clear" w:color="auto" w:fill="auto"/>
            <w:noWrap/>
          </w:tcPr>
          <w:p w14:paraId="26515036"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psnr</w:t>
            </w:r>
          </w:p>
        </w:tc>
        <w:tc>
          <w:tcPr>
            <w:tcW w:w="0" w:type="auto"/>
            <w:shd w:val="clear" w:color="auto" w:fill="auto"/>
            <w:noWrap/>
          </w:tcPr>
          <w:p w14:paraId="187EFBFD" w14:textId="77777777" w:rsidR="00F612A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5A95E09E" w14:textId="42B872C4" w:rsidR="00F612A7" w:rsidRPr="00C075EA" w:rsidRDefault="00EB7487" w:rsidP="00782F13">
            <w:pPr>
              <w:spacing w:after="0"/>
            </w:pPr>
            <w:r>
              <w:t>A</w:t>
            </w:r>
            <w:r w:rsidR="00F612A7" w:rsidRPr="00931E6F">
              <w:t xml:space="preserve">verage </w:t>
            </w:r>
            <w:r>
              <w:t xml:space="preserve">colour component </w:t>
            </w:r>
            <w:r w:rsidR="00F612A7" w:rsidRPr="00931E6F">
              <w:t>PSNR</w:t>
            </w:r>
            <w:r w:rsidR="00F612A7">
              <w:t xml:space="preserve">, </w:t>
            </w:r>
            <w:r w:rsidR="00F612A7" w:rsidRPr="003D5A3F">
              <w:rPr>
                <w:i/>
                <w:iCs/>
              </w:rPr>
              <w:t>PSNR</w:t>
            </w:r>
            <w:r w:rsidR="00F612A7" w:rsidRPr="00931E6F">
              <w:t xml:space="preserve"> over all </w:t>
            </w:r>
            <w:r w:rsidR="00F612A7" w:rsidRPr="00E73089">
              <w:t xml:space="preserve">colour components </w:t>
            </w:r>
            <w:r w:rsidR="00F612A7" w:rsidRPr="003D5A3F">
              <w:rPr>
                <w:i/>
                <w:iCs/>
              </w:rPr>
              <w:t>PSNR</w:t>
            </w:r>
            <w:r w:rsidR="00F612A7">
              <w:rPr>
                <w:i/>
                <w:iCs/>
              </w:rPr>
              <w:t xml:space="preserve"> </w:t>
            </w:r>
            <w:r w:rsidR="00F612A7">
              <w:rPr>
                <w:rFonts w:cs="Arial"/>
                <w:color w:val="404040"/>
              </w:rPr>
              <w:t xml:space="preserve">as defined as </w:t>
            </w:r>
            <w:r w:rsidR="00F612A7" w:rsidRPr="003D5A3F">
              <w:rPr>
                <w:rFonts w:cs="Arial"/>
                <w:i/>
                <w:iCs/>
                <w:color w:val="404040"/>
              </w:rPr>
              <w:t>PSNR</w:t>
            </w:r>
            <w:r w:rsidR="00F612A7">
              <w:rPr>
                <w:rFonts w:cs="Arial"/>
                <w:i/>
                <w:iCs/>
                <w:color w:val="404040"/>
              </w:rPr>
              <w:t xml:space="preserve"> </w:t>
            </w:r>
            <w:r w:rsidR="00F612A7">
              <w:rPr>
                <w:rFonts w:cs="Arial"/>
                <w:color w:val="404040"/>
              </w:rPr>
              <w:t xml:space="preserve">in clause 5.5.4 with </w:t>
            </w:r>
            <w:r w:rsidR="003B3893">
              <w:rPr>
                <w:rFonts w:cs="Arial"/>
                <w:color w:val="404040"/>
              </w:rPr>
              <w:t>3</w:t>
            </w:r>
            <w:r w:rsidR="00F612A7">
              <w:rPr>
                <w:rFonts w:cs="Arial"/>
                <w:color w:val="404040"/>
              </w:rPr>
              <w:t xml:space="preserve"> decimal digits accuracy</w:t>
            </w:r>
            <w:r w:rsidR="00F612A7" w:rsidRPr="00230AF7">
              <w:rPr>
                <w:rFonts w:cs="Arial"/>
                <w:color w:val="404040"/>
              </w:rPr>
              <w:t>.</w:t>
            </w:r>
          </w:p>
        </w:tc>
      </w:tr>
      <w:tr w:rsidR="00F612A7" w:rsidRPr="00230AF7" w14:paraId="26477166" w14:textId="77777777" w:rsidTr="00C075EA">
        <w:trPr>
          <w:trHeight w:val="300"/>
        </w:trPr>
        <w:tc>
          <w:tcPr>
            <w:tcW w:w="0" w:type="auto"/>
            <w:shd w:val="clear" w:color="auto" w:fill="auto"/>
            <w:noWrap/>
          </w:tcPr>
          <w:p w14:paraId="4877CC15"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ms_</w:t>
            </w:r>
            <w:r w:rsidRPr="00230AF7">
              <w:rPr>
                <w:rFonts w:ascii="Courier New" w:hAnsi="Courier New" w:cs="Courier New"/>
                <w:color w:val="000000"/>
                <w:sz w:val="22"/>
                <w:szCs w:val="22"/>
                <w:lang w:val="en-US"/>
              </w:rPr>
              <w:t>ssim</w:t>
            </w:r>
          </w:p>
        </w:tc>
        <w:tc>
          <w:tcPr>
            <w:tcW w:w="0" w:type="auto"/>
            <w:shd w:val="clear" w:color="auto" w:fill="auto"/>
            <w:noWrap/>
          </w:tcPr>
          <w:p w14:paraId="36DD2848"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5D5F2626" w14:textId="3D5A1C2E" w:rsidR="00F612A7" w:rsidRPr="00230AF7" w:rsidRDefault="00F612A7" w:rsidP="00782F13">
            <w:pPr>
              <w:spacing w:after="0"/>
              <w:rPr>
                <w:rFonts w:cs="Arial"/>
                <w:color w:val="404040"/>
              </w:rPr>
            </w:pPr>
            <w:r w:rsidRPr="00230AF7">
              <w:rPr>
                <w:rFonts w:cs="Arial"/>
                <w:color w:val="404040"/>
              </w:rPr>
              <w:t xml:space="preserve">structural similarity </w:t>
            </w:r>
            <w:r w:rsidR="00DA16BD">
              <w:rPr>
                <w:rFonts w:cs="Arial"/>
                <w:color w:val="404040"/>
              </w:rPr>
              <w:t>for Y planes</w:t>
            </w:r>
            <w:r>
              <w:rPr>
                <w:rFonts w:cs="Arial"/>
                <w:color w:val="404040"/>
              </w:rPr>
              <w:t xml:space="preserve"> in dB as defined in clause 5.5.4 with 2 decimal digits accuracy.</w:t>
            </w:r>
          </w:p>
        </w:tc>
      </w:tr>
      <w:tr w:rsidR="00F612A7" w:rsidRPr="00230AF7" w14:paraId="49F09160" w14:textId="77777777" w:rsidTr="00C075EA">
        <w:trPr>
          <w:trHeight w:val="300"/>
        </w:trPr>
        <w:tc>
          <w:tcPr>
            <w:tcW w:w="0" w:type="auto"/>
            <w:shd w:val="clear" w:color="auto" w:fill="auto"/>
            <w:noWrap/>
            <w:hideMark/>
          </w:tcPr>
          <w:p w14:paraId="1DD6179F"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vmaf</w:t>
            </w:r>
          </w:p>
        </w:tc>
        <w:tc>
          <w:tcPr>
            <w:tcW w:w="0" w:type="auto"/>
            <w:shd w:val="clear" w:color="auto" w:fill="auto"/>
            <w:noWrap/>
            <w:hideMark/>
          </w:tcPr>
          <w:p w14:paraId="3954DFC4"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0819341A" w14:textId="3917A97D" w:rsidR="00F612A7" w:rsidRPr="00230AF7" w:rsidRDefault="00F612A7" w:rsidP="00782F13">
            <w:pPr>
              <w:spacing w:after="0"/>
              <w:rPr>
                <w:rFonts w:ascii="Calibri" w:hAnsi="Calibri" w:cs="Calibri"/>
                <w:color w:val="000000"/>
                <w:sz w:val="22"/>
                <w:szCs w:val="22"/>
                <w:lang w:val="en-US"/>
              </w:rPr>
            </w:pPr>
            <w:r w:rsidRPr="00882D8E">
              <w:t>Video Multimethod Assessment Fusion (VMAF</w:t>
            </w:r>
            <w:r w:rsidRPr="009F3043">
              <w:t>)</w:t>
            </w:r>
            <w:r>
              <w:t xml:space="preserve"> as defined in clause 5.5.4 </w:t>
            </w:r>
            <w:r>
              <w:rPr>
                <w:rFonts w:cs="Arial"/>
                <w:color w:val="404040"/>
              </w:rPr>
              <w:t xml:space="preserve">with </w:t>
            </w:r>
            <w:r w:rsidR="003B3893">
              <w:rPr>
                <w:rFonts w:cs="Arial"/>
                <w:color w:val="404040"/>
              </w:rPr>
              <w:t>3</w:t>
            </w:r>
            <w:r>
              <w:rPr>
                <w:rFonts w:cs="Arial"/>
                <w:color w:val="404040"/>
              </w:rPr>
              <w:t xml:space="preserve"> decimal digits accuracy</w:t>
            </w:r>
            <w:r>
              <w:t>.</w:t>
            </w:r>
          </w:p>
        </w:tc>
      </w:tr>
      <w:tr w:rsidR="00F612A7" w:rsidRPr="00230AF7" w14:paraId="04F2EB1C" w14:textId="77777777" w:rsidTr="00C075EA">
        <w:trPr>
          <w:trHeight w:val="300"/>
        </w:trPr>
        <w:tc>
          <w:tcPr>
            <w:tcW w:w="0" w:type="auto"/>
            <w:shd w:val="clear" w:color="auto" w:fill="auto"/>
            <w:noWrap/>
            <w:hideMark/>
          </w:tcPr>
          <w:p w14:paraId="2D05F81A"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bitrate_log</w:t>
            </w:r>
          </w:p>
        </w:tc>
        <w:tc>
          <w:tcPr>
            <w:tcW w:w="0" w:type="auto"/>
            <w:shd w:val="clear" w:color="auto" w:fill="auto"/>
            <w:noWrap/>
            <w:hideMark/>
          </w:tcPr>
          <w:p w14:paraId="590BCA52"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345D9391" w14:textId="77777777" w:rsidR="00F612A7" w:rsidRPr="00230AF7" w:rsidRDefault="00F612A7" w:rsidP="00782F13">
            <w:pPr>
              <w:spacing w:after="0"/>
              <w:rPr>
                <w:rFonts w:ascii="Calibri" w:hAnsi="Calibri" w:cs="Calibri"/>
                <w:color w:val="000000"/>
                <w:sz w:val="22"/>
                <w:szCs w:val="22"/>
                <w:lang w:val="en-US"/>
              </w:rPr>
            </w:pPr>
            <w:r w:rsidRPr="00B60385">
              <w:rPr>
                <w:rFonts w:cs="Arial"/>
                <w:color w:val="404040"/>
              </w:rPr>
              <w:t>The bitrate as</w:t>
            </w:r>
            <w:r>
              <w:rPr>
                <w:rFonts w:cs="Arial"/>
                <w:color w:val="404040"/>
              </w:rPr>
              <w:t xml:space="preserve"> documented by the encoder log. If not known, it is set to 0. </w:t>
            </w:r>
          </w:p>
        </w:tc>
      </w:tr>
      <w:tr w:rsidR="00F612A7" w:rsidRPr="00230AF7" w14:paraId="54D34365" w14:textId="77777777" w:rsidTr="00C075EA">
        <w:trPr>
          <w:trHeight w:val="300"/>
        </w:trPr>
        <w:tc>
          <w:tcPr>
            <w:tcW w:w="0" w:type="auto"/>
            <w:shd w:val="clear" w:color="auto" w:fill="auto"/>
            <w:noWrap/>
            <w:hideMark/>
          </w:tcPr>
          <w:p w14:paraId="763244F2"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encode</w:t>
            </w:r>
            <w:r w:rsidRPr="00230AF7">
              <w:rPr>
                <w:rFonts w:ascii="Courier New" w:hAnsi="Courier New" w:cs="Courier New"/>
                <w:color w:val="000000"/>
                <w:sz w:val="22"/>
                <w:szCs w:val="22"/>
                <w:lang w:val="en-US"/>
              </w:rPr>
              <w:t>_tim</w:t>
            </w:r>
            <w:r>
              <w:rPr>
                <w:rFonts w:ascii="Courier New" w:hAnsi="Courier New" w:cs="Courier New"/>
                <w:color w:val="000000"/>
                <w:sz w:val="22"/>
                <w:szCs w:val="22"/>
                <w:lang w:val="en-US"/>
              </w:rPr>
              <w:t>e</w:t>
            </w:r>
          </w:p>
        </w:tc>
        <w:tc>
          <w:tcPr>
            <w:tcW w:w="0" w:type="auto"/>
            <w:shd w:val="clear" w:color="auto" w:fill="auto"/>
            <w:noWrap/>
            <w:hideMark/>
          </w:tcPr>
          <w:p w14:paraId="018BE577"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6EEEA8EB" w14:textId="77777777" w:rsidR="00F612A7" w:rsidRPr="00230AF7" w:rsidRDefault="00F612A7" w:rsidP="00782F13">
            <w:pPr>
              <w:spacing w:after="0"/>
              <w:rPr>
                <w:rFonts w:ascii="Calibri" w:hAnsi="Calibri" w:cs="Calibri"/>
                <w:color w:val="000000"/>
                <w:sz w:val="22"/>
                <w:szCs w:val="22"/>
                <w:lang w:val="en-US"/>
              </w:rPr>
            </w:pPr>
            <w:r w:rsidRPr="00230AF7">
              <w:rPr>
                <w:rFonts w:cs="Arial"/>
                <w:color w:val="404040"/>
              </w:rPr>
              <w:t xml:space="preserve">Total time spent to encode the </w:t>
            </w:r>
            <w:r>
              <w:rPr>
                <w:rFonts w:cs="Arial"/>
                <w:color w:val="404040"/>
              </w:rPr>
              <w:t>sequence with reference encoder in seconds</w:t>
            </w:r>
            <w:r w:rsidRPr="00230AF7">
              <w:rPr>
                <w:rFonts w:cs="Arial"/>
                <w:color w:val="404040"/>
              </w:rPr>
              <w:t>.</w:t>
            </w:r>
            <w:r>
              <w:rPr>
                <w:rFonts w:cs="Arial"/>
                <w:color w:val="404040"/>
              </w:rPr>
              <w:t xml:space="preserve"> If not known, it is set to 0. </w:t>
            </w:r>
          </w:p>
        </w:tc>
      </w:tr>
      <w:tr w:rsidR="00F612A7" w:rsidRPr="00230AF7" w14:paraId="313281C1" w14:textId="77777777" w:rsidTr="00C075EA">
        <w:trPr>
          <w:trHeight w:val="300"/>
        </w:trPr>
        <w:tc>
          <w:tcPr>
            <w:tcW w:w="0" w:type="auto"/>
            <w:shd w:val="clear" w:color="auto" w:fill="auto"/>
            <w:noWrap/>
          </w:tcPr>
          <w:p w14:paraId="47CD6104" w14:textId="77777777" w:rsidR="00F612A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decode_time</w:t>
            </w:r>
          </w:p>
        </w:tc>
        <w:tc>
          <w:tcPr>
            <w:tcW w:w="0" w:type="auto"/>
            <w:shd w:val="clear" w:color="auto" w:fill="auto"/>
            <w:noWrap/>
          </w:tcPr>
          <w:p w14:paraId="2D0FC2CD" w14:textId="77777777" w:rsidR="00F612A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50B0FEF9" w14:textId="77777777" w:rsidR="00F612A7" w:rsidRPr="00230AF7" w:rsidRDefault="00F612A7" w:rsidP="00782F13">
            <w:pPr>
              <w:spacing w:after="0"/>
              <w:rPr>
                <w:rFonts w:cs="Arial"/>
                <w:color w:val="404040"/>
              </w:rPr>
            </w:pPr>
            <w:r w:rsidRPr="00230AF7">
              <w:rPr>
                <w:rFonts w:cs="Arial"/>
                <w:color w:val="404040"/>
              </w:rPr>
              <w:t xml:space="preserve">Total time spent to </w:t>
            </w:r>
            <w:r>
              <w:rPr>
                <w:rFonts w:cs="Arial"/>
                <w:color w:val="404040"/>
              </w:rPr>
              <w:t>decode</w:t>
            </w:r>
            <w:r w:rsidRPr="00230AF7">
              <w:rPr>
                <w:rFonts w:cs="Arial"/>
                <w:color w:val="404040"/>
              </w:rPr>
              <w:t xml:space="preserve"> the </w:t>
            </w:r>
            <w:r>
              <w:rPr>
                <w:rFonts w:cs="Arial"/>
                <w:color w:val="404040"/>
              </w:rPr>
              <w:t>sequence with reference decoder in seconds</w:t>
            </w:r>
            <w:r w:rsidRPr="00230AF7">
              <w:rPr>
                <w:rFonts w:cs="Arial"/>
                <w:color w:val="404040"/>
              </w:rPr>
              <w:t>.</w:t>
            </w:r>
            <w:r>
              <w:rPr>
                <w:rFonts w:cs="Arial"/>
                <w:color w:val="404040"/>
              </w:rPr>
              <w:t xml:space="preserve"> If not known, it is set to 0. </w:t>
            </w:r>
          </w:p>
        </w:tc>
      </w:tr>
    </w:tbl>
    <w:p w14:paraId="79A8A725" w14:textId="77777777" w:rsidR="00F612A7" w:rsidRDefault="00F612A7" w:rsidP="00F612A7"/>
    <w:p w14:paraId="56213512" w14:textId="6F23C542" w:rsidR="00F612A7" w:rsidRPr="00B60385" w:rsidRDefault="00F612A7" w:rsidP="00F612A7">
      <w:r>
        <w:t>Table 5.5.6-2 provides the result format for HDR.</w:t>
      </w:r>
    </w:p>
    <w:p w14:paraId="52FDCC7A" w14:textId="62E43FC5" w:rsidR="00F612A7" w:rsidRDefault="00F612A7" w:rsidP="00F612A7">
      <w:pPr>
        <w:pStyle w:val="TH"/>
      </w:pPr>
      <w:r>
        <w:t xml:space="preserve">Table 5.5.6-2 </w:t>
      </w:r>
      <w:r w:rsidR="00EA5F9B">
        <w:t>Metrics result f</w:t>
      </w:r>
      <w:r>
        <w:t>ormat for HDR</w:t>
      </w:r>
    </w:p>
    <w:tbl>
      <w:tblPr>
        <w:tblW w:w="0" w:type="auto"/>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1669"/>
        <w:gridCol w:w="2197"/>
        <w:gridCol w:w="5743"/>
      </w:tblGrid>
      <w:tr w:rsidR="00F612A7" w:rsidRPr="00230AF7" w14:paraId="2443C955" w14:textId="77777777" w:rsidTr="00C075EA">
        <w:trPr>
          <w:trHeight w:val="300"/>
        </w:trPr>
        <w:tc>
          <w:tcPr>
            <w:tcW w:w="0" w:type="auto"/>
            <w:tcBorders>
              <w:bottom w:val="single" w:sz="12" w:space="0" w:color="000000"/>
            </w:tcBorders>
            <w:shd w:val="clear" w:color="auto" w:fill="auto"/>
            <w:noWrap/>
            <w:hideMark/>
          </w:tcPr>
          <w:p w14:paraId="6D9A5576" w14:textId="77777777" w:rsidR="00F612A7" w:rsidRPr="00230AF7" w:rsidRDefault="00F612A7" w:rsidP="00782F13">
            <w:pPr>
              <w:spacing w:after="0"/>
              <w:rPr>
                <w:rFonts w:ascii="Calibri" w:hAnsi="Calibri" w:cs="Calibri"/>
                <w:color w:val="000000"/>
                <w:sz w:val="22"/>
                <w:szCs w:val="22"/>
                <w:lang w:val="en-US"/>
              </w:rPr>
            </w:pPr>
            <w:r w:rsidRPr="00230AF7">
              <w:rPr>
                <w:rFonts w:ascii="Calibri" w:hAnsi="Calibri" w:cs="Calibri"/>
                <w:color w:val="000000"/>
                <w:sz w:val="22"/>
                <w:szCs w:val="22"/>
                <w:lang w:val="en-US"/>
              </w:rPr>
              <w:t>Name</w:t>
            </w:r>
          </w:p>
        </w:tc>
        <w:tc>
          <w:tcPr>
            <w:tcW w:w="0" w:type="auto"/>
            <w:tcBorders>
              <w:bottom w:val="single" w:sz="12" w:space="0" w:color="000000"/>
            </w:tcBorders>
            <w:shd w:val="clear" w:color="auto" w:fill="auto"/>
            <w:noWrap/>
            <w:hideMark/>
          </w:tcPr>
          <w:p w14:paraId="54CD7458" w14:textId="77777777" w:rsidR="00F612A7" w:rsidRPr="00230AF7" w:rsidRDefault="00F612A7" w:rsidP="00782F13">
            <w:pPr>
              <w:spacing w:after="0"/>
              <w:rPr>
                <w:rFonts w:ascii="Calibri" w:hAnsi="Calibri" w:cs="Calibri"/>
                <w:color w:val="000000"/>
                <w:sz w:val="22"/>
                <w:szCs w:val="22"/>
                <w:lang w:val="en-US"/>
              </w:rPr>
            </w:pPr>
            <w:r w:rsidRPr="00230AF7">
              <w:rPr>
                <w:rFonts w:ascii="Calibri" w:hAnsi="Calibri" w:cs="Calibri"/>
                <w:color w:val="000000"/>
                <w:sz w:val="22"/>
                <w:szCs w:val="22"/>
                <w:lang w:val="en-US"/>
              </w:rPr>
              <w:t>Type</w:t>
            </w:r>
          </w:p>
        </w:tc>
        <w:tc>
          <w:tcPr>
            <w:tcW w:w="0" w:type="auto"/>
            <w:tcBorders>
              <w:bottom w:val="single" w:sz="12" w:space="0" w:color="000000"/>
            </w:tcBorders>
            <w:shd w:val="clear" w:color="auto" w:fill="auto"/>
          </w:tcPr>
          <w:p w14:paraId="68F54422" w14:textId="77777777" w:rsidR="00F612A7" w:rsidRPr="00230AF7" w:rsidRDefault="00F612A7" w:rsidP="00782F13">
            <w:pPr>
              <w:spacing w:after="0"/>
              <w:rPr>
                <w:rFonts w:ascii="Calibri" w:hAnsi="Calibri" w:cs="Calibri"/>
                <w:color w:val="000000"/>
                <w:sz w:val="22"/>
                <w:szCs w:val="22"/>
                <w:lang w:val="en-US"/>
              </w:rPr>
            </w:pPr>
            <w:r w:rsidRPr="00230AF7">
              <w:rPr>
                <w:rFonts w:ascii="Calibri" w:hAnsi="Calibri" w:cs="Calibri"/>
                <w:color w:val="000000"/>
                <w:sz w:val="22"/>
                <w:szCs w:val="22"/>
                <w:lang w:val="en-US"/>
              </w:rPr>
              <w:t>Semantics</w:t>
            </w:r>
          </w:p>
        </w:tc>
      </w:tr>
      <w:tr w:rsidR="00F612A7" w:rsidRPr="00230AF7" w14:paraId="0EB743C4" w14:textId="77777777" w:rsidTr="00C075EA">
        <w:trPr>
          <w:trHeight w:val="300"/>
        </w:trPr>
        <w:tc>
          <w:tcPr>
            <w:tcW w:w="0" w:type="auto"/>
            <w:shd w:val="clear" w:color="auto" w:fill="auto"/>
            <w:noWrap/>
            <w:hideMark/>
          </w:tcPr>
          <w:p w14:paraId="578F9AD1"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Parameter</w:t>
            </w:r>
          </w:p>
        </w:tc>
        <w:tc>
          <w:tcPr>
            <w:tcW w:w="0" w:type="auto"/>
            <w:shd w:val="clear" w:color="auto" w:fill="auto"/>
            <w:noWrap/>
            <w:hideMark/>
          </w:tcPr>
          <w:p w14:paraId="3B333511" w14:textId="77777777" w:rsidR="00F612A7" w:rsidRPr="00230AF7" w:rsidRDefault="00F612A7" w:rsidP="00782F13">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0" w:type="auto"/>
            <w:shd w:val="clear" w:color="auto" w:fill="auto"/>
          </w:tcPr>
          <w:p w14:paraId="3687B1A8" w14:textId="77777777" w:rsidR="00F612A7" w:rsidRPr="00230AF7" w:rsidRDefault="00F612A7" w:rsidP="00782F13">
            <w:pPr>
              <w:spacing w:after="0"/>
              <w:rPr>
                <w:rFonts w:ascii="Calibri" w:hAnsi="Calibri" w:cs="Calibri"/>
                <w:color w:val="000000"/>
                <w:sz w:val="22"/>
                <w:szCs w:val="22"/>
                <w:lang w:val="en-US"/>
              </w:rPr>
            </w:pPr>
            <w:r>
              <w:rPr>
                <w:rFonts w:cs="Arial"/>
                <w:color w:val="404040"/>
              </w:rPr>
              <w:t>the associated variation parameter as defined for the anchor, for example the QP</w:t>
            </w:r>
          </w:p>
        </w:tc>
      </w:tr>
      <w:tr w:rsidR="00F612A7" w:rsidRPr="00230AF7" w14:paraId="2909A06D" w14:textId="77777777" w:rsidTr="00C075EA">
        <w:trPr>
          <w:trHeight w:val="300"/>
        </w:trPr>
        <w:tc>
          <w:tcPr>
            <w:tcW w:w="0" w:type="auto"/>
            <w:shd w:val="clear" w:color="auto" w:fill="auto"/>
            <w:noWrap/>
            <w:hideMark/>
          </w:tcPr>
          <w:p w14:paraId="27AF5F7E"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Bitrate</w:t>
            </w:r>
          </w:p>
        </w:tc>
        <w:tc>
          <w:tcPr>
            <w:tcW w:w="0" w:type="auto"/>
            <w:shd w:val="clear" w:color="auto" w:fill="auto"/>
            <w:noWrap/>
            <w:hideMark/>
          </w:tcPr>
          <w:p w14:paraId="0DEF1B79"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28FDBB5D" w14:textId="5BCDE38B" w:rsidR="00F612A7" w:rsidRPr="00230AF7" w:rsidRDefault="00F612A7" w:rsidP="00782F13">
            <w:pPr>
              <w:spacing w:after="0"/>
              <w:rPr>
                <w:rFonts w:ascii="Calibri" w:hAnsi="Calibri" w:cs="Calibri"/>
                <w:color w:val="000000"/>
                <w:sz w:val="22"/>
                <w:szCs w:val="22"/>
                <w:lang w:val="en-US"/>
              </w:rPr>
            </w:pPr>
            <w:r>
              <w:rPr>
                <w:rFonts w:cs="Arial"/>
                <w:color w:val="404040"/>
              </w:rPr>
              <w:t xml:space="preserve">The </w:t>
            </w:r>
            <w:r w:rsidRPr="003D5A3F">
              <w:rPr>
                <w:rFonts w:cs="Arial"/>
                <w:i/>
                <w:iCs/>
                <w:color w:val="404040"/>
              </w:rPr>
              <w:t>Bitrate</w:t>
            </w:r>
            <w:r>
              <w:rPr>
                <w:rFonts w:cs="Arial"/>
                <w:color w:val="404040"/>
              </w:rPr>
              <w:t xml:space="preserve"> as defined in Equation (5.5.2-1) based on the effective file size and normalized to kbit/s as defined in clause 5.5.2 with </w:t>
            </w:r>
            <w:r w:rsidR="003B3893">
              <w:rPr>
                <w:rFonts w:cs="Arial"/>
                <w:color w:val="404040"/>
              </w:rPr>
              <w:t>3</w:t>
            </w:r>
            <w:r>
              <w:rPr>
                <w:rFonts w:cs="Arial"/>
                <w:color w:val="404040"/>
              </w:rPr>
              <w:t xml:space="preserve"> decimal digits accuracy.</w:t>
            </w:r>
          </w:p>
        </w:tc>
      </w:tr>
      <w:tr w:rsidR="00F612A7" w:rsidRPr="00230AF7" w14:paraId="11A26CF5" w14:textId="77777777" w:rsidTr="00C075EA">
        <w:trPr>
          <w:trHeight w:val="300"/>
        </w:trPr>
        <w:tc>
          <w:tcPr>
            <w:tcW w:w="0" w:type="auto"/>
            <w:shd w:val="clear" w:color="auto" w:fill="auto"/>
            <w:noWrap/>
            <w:hideMark/>
          </w:tcPr>
          <w:p w14:paraId="715C2D91" w14:textId="77777777" w:rsidR="00F612A7" w:rsidRPr="00230AF7" w:rsidRDefault="00F612A7" w:rsidP="00782F13">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y_psnr</w:t>
            </w:r>
          </w:p>
        </w:tc>
        <w:tc>
          <w:tcPr>
            <w:tcW w:w="0" w:type="auto"/>
            <w:shd w:val="clear" w:color="auto" w:fill="auto"/>
            <w:noWrap/>
            <w:hideMark/>
          </w:tcPr>
          <w:p w14:paraId="784D07D0"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3E31A562" w14:textId="049F421D" w:rsidR="00F612A7" w:rsidRPr="00230AF7" w:rsidRDefault="00F612A7" w:rsidP="00782F13">
            <w:pPr>
              <w:spacing w:after="0"/>
              <w:rPr>
                <w:rFonts w:ascii="Calibri" w:hAnsi="Calibri" w:cs="Calibri"/>
                <w:color w:val="000000"/>
                <w:sz w:val="22"/>
                <w:szCs w:val="22"/>
                <w:lang w:val="en-US"/>
              </w:rPr>
            </w:pPr>
            <w:r w:rsidRPr="00230AF7">
              <w:rPr>
                <w:rFonts w:cs="Arial"/>
                <w:color w:val="404040"/>
              </w:rPr>
              <w:t xml:space="preserve">Peak signal to noise ratio for Y planes in dB </w:t>
            </w:r>
            <w:r>
              <w:rPr>
                <w:rFonts w:cs="Arial"/>
                <w:color w:val="404040"/>
              </w:rPr>
              <w:t xml:space="preserve">as defined as </w:t>
            </w:r>
            <w:r w:rsidRPr="003D5A3F">
              <w:rPr>
                <w:rFonts w:cs="Arial"/>
                <w:i/>
                <w:iCs/>
                <w:color w:val="404040"/>
              </w:rPr>
              <w:t>PSNR(Y)</w:t>
            </w:r>
            <w:r>
              <w:rPr>
                <w:rFonts w:cs="Arial"/>
                <w:color w:val="404040"/>
              </w:rPr>
              <w:t xml:space="preserve"> in clause 5.5.5 with </w:t>
            </w:r>
            <w:r w:rsidR="003B3893">
              <w:rPr>
                <w:rFonts w:cs="Arial"/>
                <w:color w:val="404040"/>
              </w:rPr>
              <w:t>3</w:t>
            </w:r>
            <w:r>
              <w:rPr>
                <w:rFonts w:cs="Arial"/>
                <w:color w:val="404040"/>
              </w:rPr>
              <w:t xml:space="preserve"> decimal digits accuracy</w:t>
            </w:r>
            <w:r w:rsidRPr="00230AF7">
              <w:rPr>
                <w:rFonts w:cs="Arial"/>
                <w:color w:val="404040"/>
              </w:rPr>
              <w:t>.</w:t>
            </w:r>
          </w:p>
        </w:tc>
      </w:tr>
      <w:tr w:rsidR="00F612A7" w:rsidRPr="00230AF7" w14:paraId="5AC64D88" w14:textId="77777777" w:rsidTr="00C075EA">
        <w:trPr>
          <w:trHeight w:val="300"/>
        </w:trPr>
        <w:tc>
          <w:tcPr>
            <w:tcW w:w="0" w:type="auto"/>
            <w:shd w:val="clear" w:color="auto" w:fill="auto"/>
            <w:noWrap/>
            <w:hideMark/>
          </w:tcPr>
          <w:p w14:paraId="1F3AAA01" w14:textId="77777777" w:rsidR="00F612A7" w:rsidRPr="00230AF7" w:rsidRDefault="00F612A7" w:rsidP="00782F13">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u_psnr</w:t>
            </w:r>
          </w:p>
        </w:tc>
        <w:tc>
          <w:tcPr>
            <w:tcW w:w="0" w:type="auto"/>
            <w:shd w:val="clear" w:color="auto" w:fill="auto"/>
            <w:noWrap/>
            <w:hideMark/>
          </w:tcPr>
          <w:p w14:paraId="2898A847"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037C8350" w14:textId="6CB7F440" w:rsidR="00F612A7" w:rsidRPr="00230AF7" w:rsidRDefault="00F612A7" w:rsidP="00782F13">
            <w:pPr>
              <w:spacing w:after="0"/>
              <w:rPr>
                <w:rFonts w:ascii="Calibri" w:hAnsi="Calibri" w:cs="Calibri"/>
                <w:color w:val="000000"/>
                <w:sz w:val="22"/>
                <w:szCs w:val="22"/>
                <w:lang w:val="en-US"/>
              </w:rPr>
            </w:pPr>
            <w:r w:rsidRPr="00230AF7">
              <w:rPr>
                <w:rFonts w:cs="Arial"/>
                <w:color w:val="404040"/>
              </w:rPr>
              <w:t xml:space="preserve">Peak signal to noise ratio for U planes in dB </w:t>
            </w:r>
            <w:r>
              <w:rPr>
                <w:rFonts w:cs="Arial"/>
                <w:color w:val="404040"/>
              </w:rPr>
              <w:t xml:space="preserve">as defined as </w:t>
            </w:r>
            <w:r w:rsidRPr="003D5A3F">
              <w:rPr>
                <w:rFonts w:cs="Arial"/>
                <w:i/>
                <w:iCs/>
                <w:color w:val="404040"/>
              </w:rPr>
              <w:t>PSNR(U)</w:t>
            </w:r>
            <w:r>
              <w:rPr>
                <w:rFonts w:cs="Arial"/>
                <w:color w:val="404040"/>
              </w:rPr>
              <w:t xml:space="preserve"> in clause 5.5.5 with </w:t>
            </w:r>
            <w:r w:rsidR="003B3893">
              <w:rPr>
                <w:rFonts w:cs="Arial"/>
                <w:color w:val="404040"/>
              </w:rPr>
              <w:t>3</w:t>
            </w:r>
            <w:r>
              <w:rPr>
                <w:rFonts w:cs="Arial"/>
                <w:color w:val="404040"/>
              </w:rPr>
              <w:t xml:space="preserve"> decimal digits accuracy</w:t>
            </w:r>
            <w:r w:rsidRPr="00230AF7">
              <w:rPr>
                <w:rFonts w:cs="Arial"/>
                <w:color w:val="404040"/>
              </w:rPr>
              <w:t>.</w:t>
            </w:r>
          </w:p>
        </w:tc>
      </w:tr>
      <w:tr w:rsidR="00F612A7" w:rsidRPr="00230AF7" w14:paraId="3B8089E2" w14:textId="77777777" w:rsidTr="00C075EA">
        <w:trPr>
          <w:trHeight w:val="300"/>
        </w:trPr>
        <w:tc>
          <w:tcPr>
            <w:tcW w:w="0" w:type="auto"/>
            <w:shd w:val="clear" w:color="auto" w:fill="auto"/>
            <w:noWrap/>
            <w:hideMark/>
          </w:tcPr>
          <w:p w14:paraId="04994076" w14:textId="77777777" w:rsidR="00F612A7" w:rsidRPr="00230AF7" w:rsidRDefault="00F612A7" w:rsidP="00782F13">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v_psnr</w:t>
            </w:r>
          </w:p>
        </w:tc>
        <w:tc>
          <w:tcPr>
            <w:tcW w:w="0" w:type="auto"/>
            <w:shd w:val="clear" w:color="auto" w:fill="auto"/>
            <w:noWrap/>
            <w:hideMark/>
          </w:tcPr>
          <w:p w14:paraId="064AB17B"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7A878183" w14:textId="68223169" w:rsidR="00F612A7" w:rsidRPr="00230AF7" w:rsidRDefault="00F612A7" w:rsidP="00782F13">
            <w:pPr>
              <w:spacing w:after="0"/>
              <w:rPr>
                <w:rFonts w:ascii="Calibri" w:hAnsi="Calibri" w:cs="Calibri"/>
                <w:color w:val="000000"/>
                <w:sz w:val="22"/>
                <w:szCs w:val="22"/>
                <w:lang w:val="en-US"/>
              </w:rPr>
            </w:pPr>
            <w:r w:rsidRPr="00230AF7">
              <w:rPr>
                <w:rFonts w:cs="Arial"/>
                <w:color w:val="404040"/>
              </w:rPr>
              <w:t>Peak signal to noise ratio for V planes in dB</w:t>
            </w:r>
            <w:r>
              <w:rPr>
                <w:rFonts w:cs="Arial"/>
                <w:color w:val="404040"/>
              </w:rPr>
              <w:t xml:space="preserve"> as defined as </w:t>
            </w:r>
            <w:r w:rsidRPr="003D5A3F">
              <w:rPr>
                <w:rFonts w:cs="Arial"/>
                <w:i/>
                <w:iCs/>
                <w:color w:val="404040"/>
              </w:rPr>
              <w:t>PSNR(</w:t>
            </w:r>
            <w:r>
              <w:rPr>
                <w:rFonts w:cs="Arial"/>
                <w:i/>
                <w:iCs/>
                <w:color w:val="404040"/>
              </w:rPr>
              <w:t>V</w:t>
            </w:r>
            <w:r w:rsidRPr="003D5A3F">
              <w:rPr>
                <w:rFonts w:cs="Arial"/>
                <w:i/>
                <w:iCs/>
                <w:color w:val="404040"/>
              </w:rPr>
              <w:t>)</w:t>
            </w:r>
            <w:r>
              <w:rPr>
                <w:rFonts w:cs="Arial"/>
                <w:i/>
                <w:iCs/>
                <w:color w:val="404040"/>
              </w:rPr>
              <w:t xml:space="preserve"> </w:t>
            </w:r>
            <w:r>
              <w:rPr>
                <w:rFonts w:cs="Arial"/>
                <w:color w:val="404040"/>
              </w:rPr>
              <w:t xml:space="preserve">in clause 5.5.5 with </w:t>
            </w:r>
            <w:r w:rsidR="003B3893">
              <w:rPr>
                <w:rFonts w:cs="Arial"/>
                <w:color w:val="404040"/>
              </w:rPr>
              <w:t>3</w:t>
            </w:r>
            <w:r>
              <w:rPr>
                <w:rFonts w:cs="Arial"/>
                <w:color w:val="404040"/>
              </w:rPr>
              <w:t xml:space="preserve"> decimal digits accuracy</w:t>
            </w:r>
            <w:r w:rsidRPr="00230AF7">
              <w:rPr>
                <w:rFonts w:cs="Arial"/>
                <w:color w:val="404040"/>
              </w:rPr>
              <w:t>.</w:t>
            </w:r>
          </w:p>
        </w:tc>
      </w:tr>
      <w:tr w:rsidR="00F612A7" w:rsidRPr="00230AF7" w14:paraId="0668523F" w14:textId="77777777" w:rsidTr="00C075EA">
        <w:trPr>
          <w:trHeight w:val="300"/>
        </w:trPr>
        <w:tc>
          <w:tcPr>
            <w:tcW w:w="0" w:type="auto"/>
            <w:shd w:val="clear" w:color="auto" w:fill="auto"/>
            <w:noWrap/>
          </w:tcPr>
          <w:p w14:paraId="4D36705A" w14:textId="44F7E874"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psnr</w:t>
            </w:r>
          </w:p>
        </w:tc>
        <w:tc>
          <w:tcPr>
            <w:tcW w:w="0" w:type="auto"/>
            <w:shd w:val="clear" w:color="auto" w:fill="auto"/>
            <w:noWrap/>
          </w:tcPr>
          <w:p w14:paraId="3C8110F3"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3E741577" w14:textId="02CE7439" w:rsidR="00F612A7" w:rsidRPr="00230AF7" w:rsidRDefault="00EB7487" w:rsidP="00782F13">
            <w:pPr>
              <w:spacing w:after="0"/>
              <w:rPr>
                <w:rFonts w:cs="Arial"/>
                <w:color w:val="404040"/>
              </w:rPr>
            </w:pPr>
            <w:r>
              <w:t>A</w:t>
            </w:r>
            <w:r w:rsidR="00F612A7" w:rsidRPr="00931E6F">
              <w:t xml:space="preserve">verage </w:t>
            </w:r>
            <w:r>
              <w:t xml:space="preserve">colour component </w:t>
            </w:r>
            <w:r w:rsidR="00F612A7" w:rsidRPr="00931E6F">
              <w:t>PSNR</w:t>
            </w:r>
            <w:r w:rsidR="00F612A7">
              <w:t xml:space="preserve">, </w:t>
            </w:r>
            <w:r w:rsidR="00F612A7" w:rsidRPr="003D5A3F">
              <w:rPr>
                <w:i/>
                <w:iCs/>
              </w:rPr>
              <w:t>PSNR</w:t>
            </w:r>
            <w:r w:rsidR="00F612A7" w:rsidRPr="00931E6F">
              <w:t xml:space="preserve"> over all </w:t>
            </w:r>
            <w:r w:rsidR="00F612A7" w:rsidRPr="00E73089">
              <w:t xml:space="preserve">colour components </w:t>
            </w:r>
            <w:r w:rsidR="00F612A7" w:rsidRPr="003D5A3F">
              <w:rPr>
                <w:i/>
                <w:iCs/>
              </w:rPr>
              <w:t>PSNR</w:t>
            </w:r>
            <w:r w:rsidR="00F612A7">
              <w:rPr>
                <w:i/>
                <w:iCs/>
              </w:rPr>
              <w:t xml:space="preserve"> </w:t>
            </w:r>
            <w:r w:rsidR="00F612A7">
              <w:rPr>
                <w:rFonts w:cs="Arial"/>
                <w:color w:val="404040"/>
              </w:rPr>
              <w:t xml:space="preserve">as defined as </w:t>
            </w:r>
            <w:r w:rsidR="00F612A7" w:rsidRPr="003D5A3F">
              <w:rPr>
                <w:rFonts w:cs="Arial"/>
                <w:i/>
                <w:iCs/>
                <w:color w:val="404040"/>
              </w:rPr>
              <w:t>PSNR</w:t>
            </w:r>
            <w:r w:rsidR="00F612A7">
              <w:rPr>
                <w:rFonts w:cs="Arial"/>
                <w:i/>
                <w:iCs/>
                <w:color w:val="404040"/>
              </w:rPr>
              <w:t xml:space="preserve"> </w:t>
            </w:r>
            <w:r w:rsidR="00F612A7">
              <w:rPr>
                <w:rFonts w:cs="Arial"/>
                <w:color w:val="404040"/>
              </w:rPr>
              <w:t xml:space="preserve">in clause 5.5.5 with </w:t>
            </w:r>
            <w:r w:rsidR="003B3893">
              <w:rPr>
                <w:rFonts w:cs="Arial"/>
                <w:color w:val="404040"/>
              </w:rPr>
              <w:t>3</w:t>
            </w:r>
            <w:r w:rsidR="00F612A7">
              <w:rPr>
                <w:rFonts w:cs="Arial"/>
                <w:color w:val="404040"/>
              </w:rPr>
              <w:t xml:space="preserve"> decimal digits accuracy</w:t>
            </w:r>
            <w:r w:rsidR="00F612A7" w:rsidRPr="00230AF7">
              <w:rPr>
                <w:rFonts w:cs="Arial"/>
                <w:color w:val="404040"/>
              </w:rPr>
              <w:t>.</w:t>
            </w:r>
          </w:p>
        </w:tc>
      </w:tr>
      <w:tr w:rsidR="00DC22B6" w:rsidRPr="00230AF7" w14:paraId="0E9517DC" w14:textId="77777777" w:rsidTr="00776051">
        <w:trPr>
          <w:trHeight w:val="300"/>
        </w:trPr>
        <w:tc>
          <w:tcPr>
            <w:tcW w:w="0" w:type="auto"/>
            <w:shd w:val="clear" w:color="auto" w:fill="auto"/>
            <w:noWrap/>
          </w:tcPr>
          <w:p w14:paraId="47A0B13B" w14:textId="77777777" w:rsidR="00DC22B6" w:rsidRPr="00230AF7" w:rsidRDefault="00DC22B6" w:rsidP="005866CC">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y_wpsnr</w:t>
            </w:r>
          </w:p>
        </w:tc>
        <w:tc>
          <w:tcPr>
            <w:tcW w:w="0" w:type="auto"/>
            <w:shd w:val="clear" w:color="auto" w:fill="auto"/>
            <w:noWrap/>
          </w:tcPr>
          <w:p w14:paraId="7ABBF8E0" w14:textId="77777777" w:rsidR="00DC22B6" w:rsidRPr="00230AF7" w:rsidRDefault="00DC22B6" w:rsidP="005866CC">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5743" w:type="dxa"/>
            <w:shd w:val="clear" w:color="auto" w:fill="auto"/>
          </w:tcPr>
          <w:p w14:paraId="18479E6A" w14:textId="454D5179" w:rsidR="00DC22B6" w:rsidRPr="00230AF7" w:rsidRDefault="00DC22B6" w:rsidP="005866CC">
            <w:pPr>
              <w:spacing w:after="0"/>
              <w:rPr>
                <w:rFonts w:cs="Arial"/>
                <w:color w:val="404040"/>
              </w:rPr>
            </w:pPr>
            <w:r>
              <w:rPr>
                <w:rFonts w:cs="Arial"/>
                <w:color w:val="404040"/>
              </w:rPr>
              <w:t>Weighted p</w:t>
            </w:r>
            <w:r w:rsidRPr="00230AF7">
              <w:rPr>
                <w:rFonts w:cs="Arial"/>
                <w:color w:val="404040"/>
              </w:rPr>
              <w:t xml:space="preserve">eak signal to noise ratio for Y planes in dB </w:t>
            </w:r>
            <w:r>
              <w:rPr>
                <w:rFonts w:cs="Arial"/>
                <w:color w:val="404040"/>
              </w:rPr>
              <w:t xml:space="preserve">as defined as </w:t>
            </w:r>
            <w:r w:rsidRPr="005866CC">
              <w:rPr>
                <w:rFonts w:cs="Arial"/>
                <w:i/>
                <w:iCs/>
                <w:color w:val="404040"/>
              </w:rPr>
              <w:t>w</w:t>
            </w:r>
            <w:r w:rsidRPr="003D5A3F">
              <w:rPr>
                <w:rFonts w:cs="Arial"/>
                <w:i/>
                <w:iCs/>
                <w:color w:val="404040"/>
              </w:rPr>
              <w:t>PSNR(Y)</w:t>
            </w:r>
            <w:r>
              <w:rPr>
                <w:rFonts w:cs="Arial"/>
                <w:color w:val="404040"/>
              </w:rPr>
              <w:t xml:space="preserve"> in clause 5.5.5 with </w:t>
            </w:r>
            <w:r w:rsidR="003B3893">
              <w:rPr>
                <w:rFonts w:cs="Arial"/>
                <w:color w:val="404040"/>
              </w:rPr>
              <w:t>3</w:t>
            </w:r>
            <w:r>
              <w:rPr>
                <w:rFonts w:cs="Arial"/>
                <w:color w:val="404040"/>
              </w:rPr>
              <w:t xml:space="preserve"> decimal digits accuracy</w:t>
            </w:r>
            <w:r w:rsidRPr="00230AF7">
              <w:rPr>
                <w:rFonts w:cs="Arial"/>
                <w:color w:val="404040"/>
              </w:rPr>
              <w:t>.</w:t>
            </w:r>
          </w:p>
        </w:tc>
      </w:tr>
      <w:tr w:rsidR="00DC22B6" w:rsidRPr="00230AF7" w14:paraId="389160B3" w14:textId="77777777" w:rsidTr="00776051">
        <w:trPr>
          <w:trHeight w:val="300"/>
        </w:trPr>
        <w:tc>
          <w:tcPr>
            <w:tcW w:w="0" w:type="auto"/>
            <w:shd w:val="clear" w:color="auto" w:fill="auto"/>
            <w:noWrap/>
          </w:tcPr>
          <w:p w14:paraId="08C1141D" w14:textId="77777777" w:rsidR="00DC22B6" w:rsidRDefault="00DC22B6" w:rsidP="005866CC">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u_wpsnr</w:t>
            </w:r>
          </w:p>
        </w:tc>
        <w:tc>
          <w:tcPr>
            <w:tcW w:w="0" w:type="auto"/>
            <w:shd w:val="clear" w:color="auto" w:fill="auto"/>
            <w:noWrap/>
          </w:tcPr>
          <w:p w14:paraId="722D510F" w14:textId="77777777" w:rsidR="00DC22B6" w:rsidRDefault="00DC22B6" w:rsidP="005866CC">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5743" w:type="dxa"/>
            <w:shd w:val="clear" w:color="auto" w:fill="auto"/>
          </w:tcPr>
          <w:p w14:paraId="4F8B92F3" w14:textId="423B7397" w:rsidR="00DC22B6" w:rsidRDefault="00DC22B6" w:rsidP="005866CC">
            <w:pPr>
              <w:spacing w:after="0"/>
            </w:pPr>
            <w:r>
              <w:rPr>
                <w:rFonts w:cs="Arial"/>
                <w:color w:val="404040"/>
              </w:rPr>
              <w:t>Weighted p</w:t>
            </w:r>
            <w:r w:rsidRPr="00230AF7">
              <w:rPr>
                <w:rFonts w:cs="Arial"/>
                <w:color w:val="404040"/>
              </w:rPr>
              <w:t xml:space="preserve">eak signal to noise ratio for U planes in dB </w:t>
            </w:r>
            <w:r>
              <w:rPr>
                <w:rFonts w:cs="Arial"/>
                <w:color w:val="404040"/>
              </w:rPr>
              <w:t xml:space="preserve">as defined as </w:t>
            </w:r>
            <w:r w:rsidRPr="005866CC">
              <w:rPr>
                <w:rFonts w:cs="Arial"/>
                <w:i/>
                <w:iCs/>
                <w:color w:val="404040"/>
              </w:rPr>
              <w:t>w</w:t>
            </w:r>
            <w:r w:rsidRPr="00047F77">
              <w:rPr>
                <w:rFonts w:cs="Arial"/>
                <w:i/>
                <w:iCs/>
                <w:color w:val="404040"/>
              </w:rPr>
              <w:t>PSNR</w:t>
            </w:r>
            <w:r w:rsidRPr="003D5A3F">
              <w:rPr>
                <w:rFonts w:cs="Arial"/>
                <w:i/>
                <w:iCs/>
                <w:color w:val="404040"/>
              </w:rPr>
              <w:t>(U)</w:t>
            </w:r>
            <w:r>
              <w:rPr>
                <w:rFonts w:cs="Arial"/>
                <w:color w:val="404040"/>
              </w:rPr>
              <w:t xml:space="preserve"> in clause 5.5.5 with </w:t>
            </w:r>
            <w:r w:rsidR="003B3893">
              <w:rPr>
                <w:rFonts w:cs="Arial"/>
                <w:color w:val="404040"/>
              </w:rPr>
              <w:t>3</w:t>
            </w:r>
            <w:r>
              <w:rPr>
                <w:rFonts w:cs="Arial"/>
                <w:color w:val="404040"/>
              </w:rPr>
              <w:t xml:space="preserve"> decimal digits accuracy</w:t>
            </w:r>
            <w:r w:rsidRPr="00230AF7">
              <w:rPr>
                <w:rFonts w:cs="Arial"/>
                <w:color w:val="404040"/>
              </w:rPr>
              <w:t>.</w:t>
            </w:r>
          </w:p>
        </w:tc>
      </w:tr>
      <w:tr w:rsidR="00DC22B6" w:rsidRPr="00230AF7" w14:paraId="53F3CAB3" w14:textId="77777777" w:rsidTr="00776051">
        <w:trPr>
          <w:trHeight w:val="300"/>
        </w:trPr>
        <w:tc>
          <w:tcPr>
            <w:tcW w:w="0" w:type="auto"/>
            <w:shd w:val="clear" w:color="auto" w:fill="auto"/>
            <w:noWrap/>
          </w:tcPr>
          <w:p w14:paraId="3C37867F" w14:textId="77777777" w:rsidR="00DC22B6" w:rsidRDefault="00DC22B6" w:rsidP="005866CC">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v_wpsnr</w:t>
            </w:r>
          </w:p>
        </w:tc>
        <w:tc>
          <w:tcPr>
            <w:tcW w:w="0" w:type="auto"/>
            <w:shd w:val="clear" w:color="auto" w:fill="auto"/>
            <w:noWrap/>
          </w:tcPr>
          <w:p w14:paraId="392F9D50" w14:textId="77777777" w:rsidR="00DC22B6" w:rsidRDefault="00DC22B6" w:rsidP="005866CC">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5743" w:type="dxa"/>
            <w:shd w:val="clear" w:color="auto" w:fill="auto"/>
          </w:tcPr>
          <w:p w14:paraId="72B2E478" w14:textId="7DCE3028" w:rsidR="00DC22B6" w:rsidRDefault="00DC22B6" w:rsidP="005866CC">
            <w:pPr>
              <w:spacing w:after="0"/>
            </w:pPr>
            <w:r>
              <w:rPr>
                <w:rFonts w:cs="Arial"/>
                <w:color w:val="404040"/>
              </w:rPr>
              <w:t>Weighted p</w:t>
            </w:r>
            <w:r w:rsidRPr="00230AF7">
              <w:rPr>
                <w:rFonts w:cs="Arial"/>
                <w:color w:val="404040"/>
              </w:rPr>
              <w:t>eak signal to noise ratio for V planes in dB</w:t>
            </w:r>
            <w:r>
              <w:rPr>
                <w:rFonts w:cs="Arial"/>
                <w:color w:val="404040"/>
              </w:rPr>
              <w:t xml:space="preserve"> as defined as </w:t>
            </w:r>
            <w:r w:rsidRPr="005866CC">
              <w:rPr>
                <w:rFonts w:cs="Arial"/>
                <w:i/>
                <w:iCs/>
                <w:color w:val="404040"/>
              </w:rPr>
              <w:t>w</w:t>
            </w:r>
            <w:r w:rsidRPr="00047F77">
              <w:rPr>
                <w:rFonts w:cs="Arial"/>
                <w:i/>
                <w:iCs/>
                <w:color w:val="404040"/>
              </w:rPr>
              <w:t>PSNR</w:t>
            </w:r>
            <w:r w:rsidRPr="003D5A3F">
              <w:rPr>
                <w:rFonts w:cs="Arial"/>
                <w:i/>
                <w:iCs/>
                <w:color w:val="404040"/>
              </w:rPr>
              <w:t>(</w:t>
            </w:r>
            <w:r>
              <w:rPr>
                <w:rFonts w:cs="Arial"/>
                <w:i/>
                <w:iCs/>
                <w:color w:val="404040"/>
              </w:rPr>
              <w:t>V</w:t>
            </w:r>
            <w:r w:rsidRPr="003D5A3F">
              <w:rPr>
                <w:rFonts w:cs="Arial"/>
                <w:i/>
                <w:iCs/>
                <w:color w:val="404040"/>
              </w:rPr>
              <w:t>)</w:t>
            </w:r>
            <w:r>
              <w:rPr>
                <w:rFonts w:cs="Arial"/>
                <w:i/>
                <w:iCs/>
                <w:color w:val="404040"/>
              </w:rPr>
              <w:t xml:space="preserve"> </w:t>
            </w:r>
            <w:r>
              <w:rPr>
                <w:rFonts w:cs="Arial"/>
                <w:color w:val="404040"/>
              </w:rPr>
              <w:t xml:space="preserve">in clause 5.5.5 with </w:t>
            </w:r>
            <w:r w:rsidR="003B3893">
              <w:rPr>
                <w:rFonts w:cs="Arial"/>
                <w:color w:val="404040"/>
              </w:rPr>
              <w:t>3</w:t>
            </w:r>
            <w:r>
              <w:rPr>
                <w:rFonts w:cs="Arial"/>
                <w:color w:val="404040"/>
              </w:rPr>
              <w:t xml:space="preserve"> decimal digits accuracy</w:t>
            </w:r>
            <w:r w:rsidRPr="00230AF7">
              <w:rPr>
                <w:rFonts w:cs="Arial"/>
                <w:color w:val="404040"/>
              </w:rPr>
              <w:t>.</w:t>
            </w:r>
          </w:p>
        </w:tc>
      </w:tr>
      <w:tr w:rsidR="00F612A7" w:rsidRPr="00230AF7" w14:paraId="4F3310E9" w14:textId="77777777" w:rsidTr="00C075EA">
        <w:trPr>
          <w:trHeight w:val="300"/>
        </w:trPr>
        <w:tc>
          <w:tcPr>
            <w:tcW w:w="0" w:type="auto"/>
            <w:shd w:val="clear" w:color="auto" w:fill="auto"/>
            <w:noWrap/>
          </w:tcPr>
          <w:p w14:paraId="6B27F075"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psnrl100</w:t>
            </w:r>
          </w:p>
        </w:tc>
        <w:tc>
          <w:tcPr>
            <w:tcW w:w="0" w:type="auto"/>
            <w:shd w:val="clear" w:color="auto" w:fill="auto"/>
            <w:noWrap/>
          </w:tcPr>
          <w:p w14:paraId="7640B3D5"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2B3FF1FC" w14:textId="6A1A7999" w:rsidR="00F612A7" w:rsidRPr="00230AF7" w:rsidRDefault="00F612A7" w:rsidP="00782F13">
            <w:pPr>
              <w:spacing w:after="0"/>
              <w:rPr>
                <w:rFonts w:cs="Arial"/>
                <w:color w:val="404040"/>
              </w:rPr>
            </w:pPr>
            <w:r>
              <w:rPr>
                <w:rFonts w:cs="Arial"/>
                <w:color w:val="404040"/>
              </w:rPr>
              <w:t xml:space="preserve">PSNRL100 as defined in clause 5.5.5 with </w:t>
            </w:r>
            <w:r w:rsidR="003B3893">
              <w:rPr>
                <w:rFonts w:cs="Arial"/>
                <w:color w:val="404040"/>
              </w:rPr>
              <w:t>3</w:t>
            </w:r>
            <w:r>
              <w:rPr>
                <w:rFonts w:cs="Arial"/>
                <w:color w:val="404040"/>
              </w:rPr>
              <w:t xml:space="preserve"> decimal digits accuracy</w:t>
            </w:r>
            <w:r w:rsidRPr="00230AF7">
              <w:rPr>
                <w:rFonts w:cs="Arial"/>
                <w:color w:val="404040"/>
              </w:rPr>
              <w:t>.</w:t>
            </w:r>
          </w:p>
        </w:tc>
      </w:tr>
      <w:tr w:rsidR="00F612A7" w:rsidRPr="00230AF7" w14:paraId="576C94EF" w14:textId="77777777" w:rsidTr="00C075EA">
        <w:trPr>
          <w:trHeight w:val="300"/>
        </w:trPr>
        <w:tc>
          <w:tcPr>
            <w:tcW w:w="0" w:type="auto"/>
            <w:shd w:val="clear" w:color="auto" w:fill="auto"/>
            <w:noWrap/>
            <w:hideMark/>
          </w:tcPr>
          <w:p w14:paraId="751C959B"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de100</w:t>
            </w:r>
          </w:p>
        </w:tc>
        <w:tc>
          <w:tcPr>
            <w:tcW w:w="0" w:type="auto"/>
            <w:shd w:val="clear" w:color="auto" w:fill="auto"/>
            <w:noWrap/>
            <w:hideMark/>
          </w:tcPr>
          <w:p w14:paraId="64A448C7"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0D88E2AC" w14:textId="14B7C138" w:rsidR="00F612A7" w:rsidRPr="00230AF7" w:rsidRDefault="00F612A7" w:rsidP="00782F13">
            <w:pPr>
              <w:spacing w:after="0"/>
              <w:rPr>
                <w:rFonts w:ascii="Calibri" w:hAnsi="Calibri" w:cs="Calibri"/>
                <w:color w:val="000000"/>
                <w:sz w:val="22"/>
                <w:szCs w:val="22"/>
                <w:lang w:val="en-US"/>
              </w:rPr>
            </w:pPr>
            <w:r>
              <w:rPr>
                <w:rFonts w:cs="Arial"/>
                <w:color w:val="404040"/>
              </w:rPr>
              <w:t xml:space="preserve">DE100 as defined in clause 5.5.5 with </w:t>
            </w:r>
            <w:r w:rsidR="003B3893">
              <w:rPr>
                <w:rFonts w:cs="Arial"/>
                <w:color w:val="404040"/>
              </w:rPr>
              <w:t>3</w:t>
            </w:r>
            <w:r>
              <w:rPr>
                <w:rFonts w:cs="Arial"/>
                <w:color w:val="404040"/>
              </w:rPr>
              <w:t xml:space="preserve"> decimal digits accuracy</w:t>
            </w:r>
            <w:r w:rsidRPr="00230AF7">
              <w:rPr>
                <w:rFonts w:cs="Arial"/>
                <w:color w:val="404040"/>
              </w:rPr>
              <w:t>.</w:t>
            </w:r>
          </w:p>
        </w:tc>
      </w:tr>
      <w:tr w:rsidR="00F612A7" w:rsidRPr="00230AF7" w14:paraId="0F71C426" w14:textId="77777777" w:rsidTr="00C075EA">
        <w:trPr>
          <w:trHeight w:val="300"/>
        </w:trPr>
        <w:tc>
          <w:tcPr>
            <w:tcW w:w="0" w:type="auto"/>
            <w:shd w:val="clear" w:color="auto" w:fill="auto"/>
            <w:noWrap/>
            <w:hideMark/>
          </w:tcPr>
          <w:p w14:paraId="7B9A745B"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bitrate_log</w:t>
            </w:r>
          </w:p>
        </w:tc>
        <w:tc>
          <w:tcPr>
            <w:tcW w:w="0" w:type="auto"/>
            <w:shd w:val="clear" w:color="auto" w:fill="auto"/>
            <w:noWrap/>
            <w:hideMark/>
          </w:tcPr>
          <w:p w14:paraId="6F6EB799"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05866232" w14:textId="77777777" w:rsidR="00F612A7" w:rsidRPr="00230AF7" w:rsidRDefault="00F612A7" w:rsidP="00782F13">
            <w:pPr>
              <w:spacing w:after="0"/>
              <w:rPr>
                <w:rFonts w:ascii="Calibri" w:hAnsi="Calibri" w:cs="Calibri"/>
                <w:color w:val="000000"/>
                <w:sz w:val="22"/>
                <w:szCs w:val="22"/>
                <w:lang w:val="en-US"/>
              </w:rPr>
            </w:pPr>
            <w:r w:rsidRPr="00B60385">
              <w:rPr>
                <w:rFonts w:cs="Arial"/>
                <w:color w:val="404040"/>
              </w:rPr>
              <w:t>The bitrate as</w:t>
            </w:r>
            <w:r>
              <w:rPr>
                <w:rFonts w:cs="Arial"/>
                <w:color w:val="404040"/>
              </w:rPr>
              <w:t xml:space="preserve"> documented by the encoder log. If not known, it is set to 0.</w:t>
            </w:r>
          </w:p>
        </w:tc>
      </w:tr>
      <w:tr w:rsidR="00F612A7" w:rsidRPr="00230AF7" w14:paraId="14D66AB1" w14:textId="77777777" w:rsidTr="00C075EA">
        <w:trPr>
          <w:trHeight w:val="300"/>
        </w:trPr>
        <w:tc>
          <w:tcPr>
            <w:tcW w:w="0" w:type="auto"/>
            <w:shd w:val="clear" w:color="auto" w:fill="auto"/>
            <w:noWrap/>
            <w:hideMark/>
          </w:tcPr>
          <w:p w14:paraId="1A7EB12F"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encode</w:t>
            </w:r>
            <w:r w:rsidRPr="00230AF7">
              <w:rPr>
                <w:rFonts w:ascii="Courier New" w:hAnsi="Courier New" w:cs="Courier New"/>
                <w:color w:val="000000"/>
                <w:sz w:val="22"/>
                <w:szCs w:val="22"/>
                <w:lang w:val="en-US"/>
              </w:rPr>
              <w:t>_time</w:t>
            </w:r>
          </w:p>
        </w:tc>
        <w:tc>
          <w:tcPr>
            <w:tcW w:w="0" w:type="auto"/>
            <w:shd w:val="clear" w:color="auto" w:fill="auto"/>
            <w:noWrap/>
            <w:hideMark/>
          </w:tcPr>
          <w:p w14:paraId="09602794"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48DB0187" w14:textId="77777777" w:rsidR="00F612A7" w:rsidRPr="00230AF7" w:rsidRDefault="00F612A7" w:rsidP="00782F13">
            <w:pPr>
              <w:spacing w:after="0"/>
              <w:rPr>
                <w:rFonts w:ascii="Calibri" w:hAnsi="Calibri" w:cs="Calibri"/>
                <w:color w:val="000000"/>
                <w:sz w:val="22"/>
                <w:szCs w:val="22"/>
                <w:lang w:val="en-US"/>
              </w:rPr>
            </w:pPr>
            <w:r w:rsidRPr="00230AF7">
              <w:rPr>
                <w:rFonts w:cs="Arial"/>
                <w:color w:val="404040"/>
              </w:rPr>
              <w:t xml:space="preserve">Total time spent to encode the </w:t>
            </w:r>
            <w:r>
              <w:rPr>
                <w:rFonts w:cs="Arial"/>
                <w:color w:val="404040"/>
              </w:rPr>
              <w:t>sequence with reference encoder in seconds</w:t>
            </w:r>
            <w:r w:rsidRPr="00230AF7">
              <w:rPr>
                <w:rFonts w:cs="Arial"/>
                <w:color w:val="404040"/>
              </w:rPr>
              <w:t>.</w:t>
            </w:r>
            <w:r>
              <w:rPr>
                <w:rFonts w:cs="Arial"/>
                <w:color w:val="404040"/>
              </w:rPr>
              <w:t xml:space="preserve"> If not known, it is set to 0.</w:t>
            </w:r>
          </w:p>
        </w:tc>
      </w:tr>
      <w:tr w:rsidR="00F612A7" w:rsidRPr="00230AF7" w14:paraId="4C287E48" w14:textId="77777777" w:rsidTr="00C075EA">
        <w:trPr>
          <w:trHeight w:val="300"/>
        </w:trPr>
        <w:tc>
          <w:tcPr>
            <w:tcW w:w="0" w:type="auto"/>
            <w:shd w:val="clear" w:color="auto" w:fill="auto"/>
            <w:noWrap/>
          </w:tcPr>
          <w:p w14:paraId="00C7C931" w14:textId="77777777" w:rsidR="00F612A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decode_time</w:t>
            </w:r>
          </w:p>
        </w:tc>
        <w:tc>
          <w:tcPr>
            <w:tcW w:w="0" w:type="auto"/>
            <w:shd w:val="clear" w:color="auto" w:fill="auto"/>
            <w:noWrap/>
          </w:tcPr>
          <w:p w14:paraId="0B7E1BD2" w14:textId="77777777" w:rsidR="00F612A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7FFDF18C" w14:textId="77777777" w:rsidR="00F612A7" w:rsidRPr="00230AF7" w:rsidRDefault="00F612A7" w:rsidP="00782F13">
            <w:pPr>
              <w:spacing w:after="0"/>
              <w:rPr>
                <w:rFonts w:cs="Arial"/>
                <w:color w:val="404040"/>
              </w:rPr>
            </w:pPr>
            <w:r w:rsidRPr="00230AF7">
              <w:rPr>
                <w:rFonts w:cs="Arial"/>
                <w:color w:val="404040"/>
              </w:rPr>
              <w:t xml:space="preserve">Total time spent to </w:t>
            </w:r>
            <w:r>
              <w:rPr>
                <w:rFonts w:cs="Arial"/>
                <w:color w:val="404040"/>
              </w:rPr>
              <w:t>decode</w:t>
            </w:r>
            <w:r w:rsidRPr="00230AF7">
              <w:rPr>
                <w:rFonts w:cs="Arial"/>
                <w:color w:val="404040"/>
              </w:rPr>
              <w:t xml:space="preserve"> the </w:t>
            </w:r>
            <w:r>
              <w:rPr>
                <w:rFonts w:cs="Arial"/>
                <w:color w:val="404040"/>
              </w:rPr>
              <w:t>sequence with reference decoder in seconds</w:t>
            </w:r>
            <w:r w:rsidRPr="00230AF7">
              <w:rPr>
                <w:rFonts w:cs="Arial"/>
                <w:color w:val="404040"/>
              </w:rPr>
              <w:t>.</w:t>
            </w:r>
            <w:r>
              <w:rPr>
                <w:rFonts w:cs="Arial"/>
                <w:color w:val="404040"/>
              </w:rPr>
              <w:t xml:space="preserve"> If not known, it is set to 0. </w:t>
            </w:r>
          </w:p>
        </w:tc>
      </w:tr>
    </w:tbl>
    <w:p w14:paraId="38C5FE6F" w14:textId="11D49A8A" w:rsidR="003F5F66" w:rsidRDefault="003F5F66" w:rsidP="003F5F66">
      <w:pPr>
        <w:pStyle w:val="Heading3"/>
      </w:pPr>
      <w:bookmarkStart w:id="190" w:name="_Toc55812976"/>
      <w:bookmarkStart w:id="191" w:name="_Toc96544967"/>
      <w:r w:rsidRPr="00882D8E">
        <w:t>5.5.</w:t>
      </w:r>
      <w:r>
        <w:t>7</w:t>
      </w:r>
      <w:r w:rsidRPr="00882D8E">
        <w:tab/>
      </w:r>
      <w:r>
        <w:t>Reference computation of SDR metrics</w:t>
      </w:r>
      <w:bookmarkEnd w:id="191"/>
    </w:p>
    <w:p w14:paraId="42C930CE" w14:textId="77777777" w:rsidR="00C45821" w:rsidRDefault="00C45821" w:rsidP="00C45821">
      <w:pPr>
        <w:rPr>
          <w:rFonts w:ascii="Courier New" w:hAnsi="Courier New" w:cs="Courier New"/>
        </w:rPr>
      </w:pPr>
      <w:r>
        <w:rPr>
          <w:lang w:val="en-US"/>
        </w:rPr>
        <w:t xml:space="preserve">Clause 5.5.3 specifies that all metrics are computed with 10-bit precision. 8-bit to 10 bit up-conversion is performed with </w:t>
      </w:r>
      <w:r>
        <w:rPr>
          <w:rFonts w:ascii="Courier New" w:hAnsi="Courier New" w:cs="Courier New"/>
          <w:lang w:val="en-US"/>
        </w:rPr>
        <w:t>HDRConvert</w:t>
      </w:r>
      <w:r>
        <w:rPr>
          <w:lang w:val="en-US"/>
        </w:rPr>
        <w:t xml:space="preserve"> tool [67] using the attached script </w:t>
      </w:r>
      <w:r>
        <w:rPr>
          <w:rFonts w:ascii="Courier New" w:hAnsi="Courier New" w:cs="Courier New"/>
          <w:lang w:val="en-US"/>
        </w:rPr>
        <w:t>HDRConvert_8bto10b.cfg</w:t>
      </w:r>
      <w:r>
        <w:rPr>
          <w:lang w:val="en-US"/>
        </w:rPr>
        <w:t xml:space="preserve">. Note that </w:t>
      </w:r>
      <w:r w:rsidRPr="00A52C2A">
        <w:rPr>
          <w:rFonts w:ascii="Courier New" w:hAnsi="Courier New" w:cs="Courier New"/>
          <w:lang w:val="en-US"/>
        </w:rPr>
        <w:t>ScaleOnly</w:t>
      </w:r>
      <w:r>
        <w:rPr>
          <w:lang w:val="en-US"/>
        </w:rPr>
        <w:t xml:space="preserve"> is set to </w:t>
      </w:r>
      <w:r w:rsidRPr="00A52C2A">
        <w:rPr>
          <w:rFonts w:ascii="Courier New" w:hAnsi="Courier New" w:cs="Courier New"/>
          <w:lang w:val="en-US"/>
        </w:rPr>
        <w:t>1</w:t>
      </w:r>
      <w:r>
        <w:rPr>
          <w:lang w:val="en-US"/>
        </w:rPr>
        <w:t xml:space="preserve"> to address sequences with pixel values that are not within standard video range.</w:t>
      </w:r>
    </w:p>
    <w:p w14:paraId="3B6237A9" w14:textId="77777777" w:rsidR="00C45821" w:rsidRDefault="00C45821" w:rsidP="00C45821">
      <w:pPr>
        <w:rPr>
          <w:lang w:val="en-US"/>
        </w:rPr>
      </w:pPr>
      <w:r>
        <w:rPr>
          <w:lang w:val="en-US"/>
        </w:rPr>
        <w:t xml:space="preserve">Computation of </w:t>
      </w:r>
      <w:r>
        <w:rPr>
          <w:i/>
          <w:iCs/>
          <w:lang w:val="en-US"/>
        </w:rPr>
        <w:t>PSNR(Y)</w:t>
      </w:r>
      <w:r>
        <w:rPr>
          <w:lang w:val="en-US"/>
        </w:rPr>
        <w:t xml:space="preserve">, </w:t>
      </w:r>
      <w:r>
        <w:rPr>
          <w:i/>
          <w:iCs/>
          <w:lang w:val="en-US"/>
        </w:rPr>
        <w:t>PSNR(U)</w:t>
      </w:r>
      <w:r>
        <w:rPr>
          <w:lang w:val="en-US"/>
        </w:rPr>
        <w:t xml:space="preserve"> and </w:t>
      </w:r>
      <w:r>
        <w:rPr>
          <w:i/>
          <w:iCs/>
          <w:lang w:val="en-US"/>
        </w:rPr>
        <w:t>PSNR(V)</w:t>
      </w:r>
      <w:r>
        <w:rPr>
          <w:lang w:val="en-US"/>
        </w:rPr>
        <w:t xml:space="preserve"> metrics as defined in clause 5.5.3 is performed with </w:t>
      </w:r>
      <w:r>
        <w:rPr>
          <w:rFonts w:ascii="Courier New" w:hAnsi="Courier New" w:cs="Courier New"/>
          <w:lang w:val="en-US"/>
        </w:rPr>
        <w:t>HDRMetrics</w:t>
      </w:r>
      <w:r>
        <w:rPr>
          <w:lang w:val="en-US"/>
        </w:rPr>
        <w:t xml:space="preserve"> tool as included in </w:t>
      </w:r>
      <w:r>
        <w:rPr>
          <w:rFonts w:ascii="Courier New" w:hAnsi="Courier New" w:cs="Courier New"/>
          <w:lang w:val="en-US"/>
        </w:rPr>
        <w:t>HDRTools</w:t>
      </w:r>
      <w:r>
        <w:rPr>
          <w:lang w:val="en-US"/>
        </w:rPr>
        <w:t xml:space="preserve"> version 0.23 [67] with the following parameters specified:</w:t>
      </w:r>
    </w:p>
    <w:p w14:paraId="41FE2CA8" w14:textId="77777777" w:rsidR="00C45821" w:rsidRDefault="00C45821" w:rsidP="00DD7A3F">
      <w:pPr>
        <w:pStyle w:val="B1"/>
        <w:numPr>
          <w:ilvl w:val="0"/>
          <w:numId w:val="17"/>
        </w:numPr>
        <w:rPr>
          <w:rFonts w:ascii="Courier New" w:hAnsi="Courier New" w:cs="Courier New"/>
        </w:rPr>
      </w:pPr>
      <w:r>
        <w:rPr>
          <w:rFonts w:ascii="Courier New" w:hAnsi="Courier New" w:cs="Courier New"/>
        </w:rPr>
        <w:lastRenderedPageBreak/>
        <w:t xml:space="preserve">EnablePSNR=1                                                   </w:t>
      </w:r>
    </w:p>
    <w:p w14:paraId="4F03EFD7" w14:textId="77777777" w:rsidR="00C45821" w:rsidRDefault="00C45821" w:rsidP="00DD7A3F">
      <w:pPr>
        <w:pStyle w:val="B1"/>
        <w:numPr>
          <w:ilvl w:val="0"/>
          <w:numId w:val="17"/>
        </w:numPr>
        <w:rPr>
          <w:rFonts w:ascii="Courier New" w:hAnsi="Courier New" w:cs="Courier New"/>
        </w:rPr>
      </w:pPr>
      <w:r>
        <w:rPr>
          <w:rFonts w:ascii="Courier New" w:hAnsi="Courier New" w:cs="Courier New"/>
        </w:rPr>
        <w:t>EnableJVETPSNR=1</w:t>
      </w:r>
    </w:p>
    <w:p w14:paraId="6514D788" w14:textId="77777777" w:rsidR="00C45821" w:rsidRDefault="00C45821" w:rsidP="00DD7A3F">
      <w:pPr>
        <w:pStyle w:val="B1"/>
        <w:numPr>
          <w:ilvl w:val="0"/>
          <w:numId w:val="17"/>
        </w:numPr>
        <w:rPr>
          <w:rFonts w:ascii="Courier New" w:hAnsi="Courier New" w:cs="Courier New"/>
        </w:rPr>
      </w:pPr>
      <w:r>
        <w:rPr>
          <w:rFonts w:ascii="Courier New" w:hAnsi="Courier New" w:cs="Courier New"/>
        </w:rPr>
        <w:t>MaxSampleValue=1020.0</w:t>
      </w:r>
    </w:p>
    <w:p w14:paraId="6B9D60BC" w14:textId="77777777" w:rsidR="00C45821" w:rsidRDefault="00C45821" w:rsidP="00C45821">
      <w:pPr>
        <w:rPr>
          <w:lang w:val="en-US"/>
        </w:rPr>
      </w:pPr>
      <w:r>
        <w:rPr>
          <w:lang w:val="en-US"/>
        </w:rPr>
        <w:t xml:space="preserve">Computation of MS-SSIM metric as defined in clause 5.5.4 is performed with </w:t>
      </w:r>
      <w:r>
        <w:rPr>
          <w:rFonts w:ascii="Courier New" w:hAnsi="Courier New" w:cs="Courier New"/>
          <w:lang w:val="en-US"/>
        </w:rPr>
        <w:t>HDRMetrics</w:t>
      </w:r>
      <w:r>
        <w:rPr>
          <w:lang w:val="en-US"/>
        </w:rPr>
        <w:t xml:space="preserve"> tool with the following parameters specified:</w:t>
      </w:r>
    </w:p>
    <w:p w14:paraId="0F94EE75" w14:textId="77777777" w:rsidR="00C45821" w:rsidRDefault="00C45821" w:rsidP="00DD7A3F">
      <w:pPr>
        <w:pStyle w:val="B1"/>
        <w:numPr>
          <w:ilvl w:val="0"/>
          <w:numId w:val="17"/>
        </w:numPr>
        <w:rPr>
          <w:rFonts w:ascii="Courier New" w:hAnsi="Courier New" w:cs="Courier New"/>
        </w:rPr>
      </w:pPr>
      <w:r>
        <w:rPr>
          <w:rFonts w:ascii="Courier New" w:hAnsi="Courier New" w:cs="Courier New"/>
        </w:rPr>
        <w:t>EnableJVETMSSSIM=1</w:t>
      </w:r>
    </w:p>
    <w:p w14:paraId="5F8CB02E" w14:textId="77777777" w:rsidR="00C45821" w:rsidRDefault="00C45821" w:rsidP="00DD7A3F">
      <w:pPr>
        <w:pStyle w:val="B1"/>
        <w:numPr>
          <w:ilvl w:val="0"/>
          <w:numId w:val="17"/>
        </w:numPr>
        <w:rPr>
          <w:rFonts w:ascii="Courier New" w:hAnsi="Courier New" w:cs="Courier New"/>
        </w:rPr>
      </w:pPr>
      <w:r>
        <w:rPr>
          <w:rFonts w:ascii="Courier New" w:hAnsi="Courier New" w:cs="Courier New"/>
        </w:rPr>
        <w:t>MaxSampleValue=1020.0</w:t>
      </w:r>
    </w:p>
    <w:p w14:paraId="334FBEF6" w14:textId="77777777" w:rsidR="00C45821" w:rsidRDefault="00C45821" w:rsidP="00C45821">
      <w:r>
        <w:t xml:space="preserve">For the computation of VMAF, the C++ executable "vmafossexec" [59], open source provided by Netflix is used (https://github.com/Netflix/vmaf/releases/tag/v2.1.1). </w:t>
      </w:r>
    </w:p>
    <w:p w14:paraId="155DAC93" w14:textId="77777777" w:rsidR="00C45821" w:rsidRDefault="00C45821" w:rsidP="00C45821">
      <w:r>
        <w:t>Here is the command line:</w:t>
      </w:r>
    </w:p>
    <w:p w14:paraId="45B248A3" w14:textId="77777777" w:rsidR="00C45821" w:rsidRDefault="00C45821" w:rsidP="00C45821">
      <w:pPr>
        <w:pStyle w:val="B1"/>
        <w:rPr>
          <w:rFonts w:ascii="Courier New" w:hAnsi="Courier New"/>
        </w:rPr>
      </w:pPr>
      <w:r>
        <w:rPr>
          <w:rFonts w:ascii="Courier New" w:hAnsi="Courier New"/>
        </w:rPr>
        <w:t>vmafossexec $VMAF_FMT $WIDTH $HEIGHT ref.yuv test.yuv $VMAFMODEL --thread 1 --log metrics.vmaf</w:t>
      </w:r>
    </w:p>
    <w:p w14:paraId="639968C2" w14:textId="77777777" w:rsidR="00C45821" w:rsidRDefault="00C45821" w:rsidP="00C45821">
      <w:pPr>
        <w:pStyle w:val="B2"/>
      </w:pPr>
      <w:r>
        <w:rPr>
          <w:rFonts w:ascii="Courier New" w:hAnsi="Courier New" w:cs="Courier New"/>
        </w:rPr>
        <w:t>$VMAF_FMT</w:t>
      </w:r>
      <w:r>
        <w:t>: describe yuv subsampling (yuv420p10le as all metrics are computed in 10 bit domain)</w:t>
      </w:r>
    </w:p>
    <w:p w14:paraId="0F54C8A0" w14:textId="77777777" w:rsidR="00C45821" w:rsidRDefault="00C45821" w:rsidP="00C45821">
      <w:pPr>
        <w:pStyle w:val="B2"/>
      </w:pPr>
      <w:r>
        <w:rPr>
          <w:rFonts w:ascii="Courier New" w:hAnsi="Courier New" w:cs="Courier New"/>
        </w:rPr>
        <w:t>$VMAFMODEL</w:t>
      </w:r>
      <w:r>
        <w:t>: vmaf_v0.6.1.pkl</w:t>
      </w:r>
    </w:p>
    <w:p w14:paraId="42A1560D" w14:textId="77777777" w:rsidR="00C45821" w:rsidRDefault="00C45821" w:rsidP="00C45821">
      <w:pPr>
        <w:pStyle w:val="B2"/>
      </w:pPr>
      <w:r>
        <w:rPr>
          <w:rFonts w:ascii="Courier New" w:hAnsi="Courier New" w:cs="Courier New"/>
        </w:rPr>
        <w:t>thread</w:t>
      </w:r>
      <w:r>
        <w:t>: 1 (no threads used)</w:t>
      </w:r>
    </w:p>
    <w:p w14:paraId="426F05D7" w14:textId="77777777" w:rsidR="00C45821" w:rsidRDefault="00C45821" w:rsidP="00C45821">
      <w:pPr>
        <w:rPr>
          <w:lang w:val="en-US"/>
        </w:rPr>
      </w:pPr>
      <w:r>
        <w:rPr>
          <w:lang w:val="en-US"/>
        </w:rPr>
        <w:t xml:space="preserve">Additional </w:t>
      </w:r>
      <w:r>
        <w:rPr>
          <w:rFonts w:ascii="Courier New" w:hAnsi="Courier New" w:cs="Courier New"/>
          <w:lang w:val="en-US"/>
        </w:rPr>
        <w:t>libvmaf</w:t>
      </w:r>
      <w:r>
        <w:rPr>
          <w:lang w:val="en-US"/>
        </w:rPr>
        <w:t xml:space="preserve"> parameters </w:t>
      </w:r>
      <w:r>
        <w:rPr>
          <w:rFonts w:ascii="Courier New" w:hAnsi="Courier New" w:cs="Courier New"/>
          <w:sz w:val="18"/>
          <w:szCs w:val="18"/>
          <w:lang w:val="en-US"/>
        </w:rPr>
        <w:t>phone_model</w:t>
      </w:r>
      <w:r>
        <w:rPr>
          <w:lang w:val="en-US"/>
        </w:rPr>
        <w:t xml:space="preserve"> and </w:t>
      </w:r>
      <w:r>
        <w:rPr>
          <w:rFonts w:ascii="Courier New" w:hAnsi="Courier New" w:cs="Courier New"/>
          <w:sz w:val="18"/>
          <w:szCs w:val="18"/>
          <w:lang w:val="en-US"/>
        </w:rPr>
        <w:t>enable_transform</w:t>
      </w:r>
      <w:r>
        <w:rPr>
          <w:lang w:val="en-US"/>
        </w:rPr>
        <w:t xml:space="preserve"> are set to 0.</w:t>
      </w:r>
    </w:p>
    <w:p w14:paraId="4C149CD6" w14:textId="32E70626" w:rsidR="0098342B" w:rsidRDefault="003F5F66" w:rsidP="003F5F66">
      <w:pPr>
        <w:pStyle w:val="Heading3"/>
      </w:pPr>
      <w:bookmarkStart w:id="192" w:name="_Toc96544968"/>
      <w:r w:rsidRPr="00882D8E">
        <w:t>5.5.</w:t>
      </w:r>
      <w:r>
        <w:t>8</w:t>
      </w:r>
      <w:r w:rsidRPr="00882D8E">
        <w:tab/>
      </w:r>
      <w:r>
        <w:t>Reference computation of HDR metrics</w:t>
      </w:r>
      <w:bookmarkEnd w:id="192"/>
    </w:p>
    <w:p w14:paraId="442191C6" w14:textId="758571F9" w:rsidR="005B38F4" w:rsidRDefault="005B38F4" w:rsidP="005B38F4">
      <w:pPr>
        <w:rPr>
          <w:lang w:val="en-US"/>
        </w:rPr>
      </w:pPr>
      <w:r>
        <w:rPr>
          <w:lang w:val="en-US"/>
        </w:rPr>
        <w:t xml:space="preserve">Computation of </w:t>
      </w:r>
      <w:r>
        <w:rPr>
          <w:i/>
          <w:iCs/>
          <w:lang w:val="en-US"/>
        </w:rPr>
        <w:t>wPSNR(Y)</w:t>
      </w:r>
      <w:r>
        <w:rPr>
          <w:lang w:val="en-US"/>
        </w:rPr>
        <w:t xml:space="preserve">, </w:t>
      </w:r>
      <w:r>
        <w:rPr>
          <w:i/>
          <w:iCs/>
          <w:lang w:val="en-US"/>
        </w:rPr>
        <w:t>wPSNR(U)</w:t>
      </w:r>
      <w:r>
        <w:rPr>
          <w:lang w:val="en-US"/>
        </w:rPr>
        <w:t xml:space="preserve"> and </w:t>
      </w:r>
      <w:r>
        <w:rPr>
          <w:i/>
          <w:iCs/>
          <w:lang w:val="en-US"/>
        </w:rPr>
        <w:t>wPSNR(V)</w:t>
      </w:r>
      <w:r>
        <w:rPr>
          <w:lang w:val="en-US"/>
        </w:rPr>
        <w:t xml:space="preserve"> metrics as defined in clause 5.5.5 is performed with </w:t>
      </w:r>
      <w:r>
        <w:rPr>
          <w:rFonts w:ascii="Courier New" w:hAnsi="Courier New" w:cs="Courier New"/>
          <w:lang w:val="en-US"/>
        </w:rPr>
        <w:t>HDRMetrics</w:t>
      </w:r>
      <w:r>
        <w:rPr>
          <w:lang w:val="en-US"/>
        </w:rPr>
        <w:t xml:space="preserve"> tool version 0.23 [67] with with reference config file</w:t>
      </w:r>
      <w:r>
        <w:t xml:space="preserve"> </w:t>
      </w:r>
      <w:r>
        <w:rPr>
          <w:rFonts w:ascii="Courier New" w:hAnsi="Courier New" w:cs="Courier New"/>
          <w:lang w:val="en-US"/>
        </w:rPr>
        <w:t>HDRMetrics_wtPSNR.cfg</w:t>
      </w:r>
      <w:r>
        <w:rPr>
          <w:lang w:val="en-US"/>
        </w:rPr>
        <w:t xml:space="preserve"> as attached and where </w:t>
      </w:r>
      <w:r>
        <w:rPr>
          <w:rFonts w:ascii="Courier New" w:hAnsi="Courier New" w:cs="Courier New"/>
          <w:lang w:val="en-US"/>
        </w:rPr>
        <w:t>hdrTable.txt</w:t>
      </w:r>
      <w:r>
        <w:rPr>
          <w:lang w:val="en-US"/>
        </w:rPr>
        <w:t xml:space="preserve"> is attached to this report. </w:t>
      </w:r>
    </w:p>
    <w:p w14:paraId="63E39D9E" w14:textId="24AD0786" w:rsidR="005B38F4" w:rsidRPr="005B38F4" w:rsidRDefault="005B38F4" w:rsidP="005B38F4">
      <w:pPr>
        <w:rPr>
          <w:lang w:val="en-US"/>
        </w:rPr>
      </w:pPr>
      <w:r>
        <w:rPr>
          <w:lang w:val="en-US"/>
        </w:rPr>
        <w:t xml:space="preserve">Computation of </w:t>
      </w:r>
      <w:r>
        <w:rPr>
          <w:i/>
          <w:iCs/>
          <w:lang w:val="en-US"/>
        </w:rPr>
        <w:t>DeltaE100</w:t>
      </w:r>
      <w:r>
        <w:rPr>
          <w:lang w:val="en-US"/>
        </w:rPr>
        <w:t xml:space="preserve"> and </w:t>
      </w:r>
      <w:r>
        <w:rPr>
          <w:i/>
          <w:iCs/>
          <w:lang w:val="en-US"/>
        </w:rPr>
        <w:t>PSNRL100</w:t>
      </w:r>
      <w:r>
        <w:rPr>
          <w:lang w:val="en-US"/>
        </w:rPr>
        <w:t xml:space="preserve"> metrics requires conversion from YUV to linear light RGB data which is performed with the use of </w:t>
      </w:r>
      <w:r>
        <w:rPr>
          <w:rFonts w:ascii="Courier New" w:hAnsi="Courier New" w:cs="Courier New"/>
          <w:lang w:val="en-US"/>
        </w:rPr>
        <w:t>HDRConvert</w:t>
      </w:r>
      <w:r>
        <w:rPr>
          <w:lang w:val="en-US"/>
        </w:rPr>
        <w:t xml:space="preserve"> tool [67] and reference config file </w:t>
      </w:r>
      <w:r>
        <w:rPr>
          <w:rFonts w:ascii="Courier New" w:hAnsi="Courier New" w:cs="Courier New"/>
          <w:lang w:val="en-US"/>
        </w:rPr>
        <w:t>HDRConvertYCbCr420ToEXR2020.cfg</w:t>
      </w:r>
      <w:r>
        <w:rPr>
          <w:lang w:val="en-US"/>
        </w:rPr>
        <w:t xml:space="preserve"> as attached. After the conversion for reference and decoded video clips is done, computation of </w:t>
      </w:r>
      <w:r>
        <w:rPr>
          <w:i/>
          <w:iCs/>
          <w:lang w:val="en-US"/>
        </w:rPr>
        <w:t>DeltaE100</w:t>
      </w:r>
      <w:r>
        <w:rPr>
          <w:lang w:val="en-US"/>
        </w:rPr>
        <w:t xml:space="preserve"> and </w:t>
      </w:r>
      <w:r>
        <w:rPr>
          <w:i/>
          <w:iCs/>
          <w:lang w:val="en-US"/>
        </w:rPr>
        <w:t>PSNRL100</w:t>
      </w:r>
      <w:r>
        <w:rPr>
          <w:lang w:val="en-US"/>
        </w:rPr>
        <w:t xml:space="preserve"> metric as defined in clause 5.5.5 is performed with </w:t>
      </w:r>
      <w:r>
        <w:rPr>
          <w:rFonts w:ascii="Courier New" w:hAnsi="Courier New" w:cs="Courier New"/>
          <w:lang w:val="en-US"/>
        </w:rPr>
        <w:t>HDRMetrics</w:t>
      </w:r>
      <w:r>
        <w:rPr>
          <w:lang w:val="en-US"/>
        </w:rPr>
        <w:t xml:space="preserve"> tool version 0.23 [67] with reference config file</w:t>
      </w:r>
      <w:r>
        <w:t xml:space="preserve"> </w:t>
      </w:r>
      <w:r>
        <w:rPr>
          <w:rFonts w:ascii="Courier New" w:hAnsi="Courier New" w:cs="Courier New"/>
          <w:lang w:val="en-US"/>
        </w:rPr>
        <w:t>HDRMetrics_deltaE100.cfg</w:t>
      </w:r>
      <w:r>
        <w:rPr>
          <w:lang w:val="en-US"/>
        </w:rPr>
        <w:t xml:space="preserve"> as attached. </w:t>
      </w:r>
    </w:p>
    <w:p w14:paraId="59E9D152" w14:textId="77777777" w:rsidR="00193B10" w:rsidRDefault="00193B10" w:rsidP="00193B10">
      <w:pPr>
        <w:pStyle w:val="Heading2"/>
      </w:pPr>
      <w:bookmarkStart w:id="193" w:name="_Toc96544969"/>
      <w:r>
        <w:t>5.6</w:t>
      </w:r>
      <w:r>
        <w:tab/>
        <w:t>General encoding constraints</w:t>
      </w:r>
      <w:bookmarkEnd w:id="193"/>
    </w:p>
    <w:p w14:paraId="7A10180B" w14:textId="77777777" w:rsidR="00193B10" w:rsidRDefault="00193B10" w:rsidP="00193B10">
      <w:pPr>
        <w:rPr>
          <w:lang w:val="en-US"/>
        </w:rPr>
      </w:pPr>
      <w:r>
        <w:rPr>
          <w:lang w:val="en-US"/>
        </w:rPr>
        <w:t>This clause defines general encoding constraints for encoders that are used in scenarios and configurations in order to ensure a fair comparison between the anchor and the test stream. These encoding constraints may for example address latency requirements, encoding complexity restrictions, functional properties or data management considerations.</w:t>
      </w:r>
    </w:p>
    <w:p w14:paraId="5677555B" w14:textId="77777777" w:rsidR="00193B10" w:rsidRDefault="00193B10" w:rsidP="00193B10">
      <w:r>
        <w:t xml:space="preserve">Given how the anchors are produced (see clause 6 for details), it is expected that the test encoders should follow similar configuration settings, which would enable similar functionality as per the defined applications. </w:t>
      </w:r>
    </w:p>
    <w:p w14:paraId="3B126B89" w14:textId="77777777" w:rsidR="00193B10" w:rsidRDefault="00193B10" w:rsidP="00193B10">
      <w:r>
        <w:t>The following general encoder configurations are defined:</w:t>
      </w:r>
    </w:p>
    <w:p w14:paraId="4CB43AB0" w14:textId="77777777" w:rsidR="00193B10" w:rsidRDefault="00193B10" w:rsidP="00DD7A3F">
      <w:pPr>
        <w:pStyle w:val="B1"/>
        <w:numPr>
          <w:ilvl w:val="0"/>
          <w:numId w:val="17"/>
        </w:numPr>
      </w:pPr>
      <w:r>
        <w:rPr>
          <w:i/>
          <w:iCs/>
        </w:rPr>
        <w:t>Single-pass encoding</w:t>
      </w:r>
      <w:r>
        <w:t>: Only fixed periodic (temporal) QP and coding structures (e.g. GOP order, coding order)  are permitted, without the use of any lookahead multi pass encoding of a current picture or multiple pictures ahead encoding that would alter encoding, rate-distortion optimization processes, coding tools settings, the QP or coding structures (e.g. GOP order, coding order) dynamically per content. For HDR content, the QP settings may be adjusted within a frame as a function of the local, average luma and chroma values. QP and coding structures may differ from those used by the anchors, but such differences should be consistent for all content in a given scenario and should be described. Preprocessing in the form of Motion-Compensated Temporal Filtering (MCTF) and residual energy/distortion-based decisions that can adapt the coding type of the current frame are allowed.</w:t>
      </w:r>
    </w:p>
    <w:p w14:paraId="393C5C90" w14:textId="77777777" w:rsidR="00193B10" w:rsidRDefault="00193B10" w:rsidP="00DD7A3F">
      <w:pPr>
        <w:pStyle w:val="B1"/>
        <w:numPr>
          <w:ilvl w:val="0"/>
          <w:numId w:val="17"/>
        </w:numPr>
      </w:pPr>
      <w:r>
        <w:rPr>
          <w:i/>
          <w:iCs/>
        </w:rPr>
        <w:lastRenderedPageBreak/>
        <w:t>Multiple QP variants</w:t>
      </w:r>
      <w:r>
        <w:t>: several encoder operational points to create multiple quality/bitrate variants, where different variants are generated by changing only the QP, but no other parameters.</w:t>
      </w:r>
    </w:p>
    <w:p w14:paraId="5BB7C5FF" w14:textId="77777777" w:rsidR="00193B10" w:rsidRDefault="00193B10" w:rsidP="00DD7A3F">
      <w:pPr>
        <w:pStyle w:val="B1"/>
        <w:numPr>
          <w:ilvl w:val="0"/>
          <w:numId w:val="17"/>
        </w:numPr>
      </w:pPr>
      <w:r>
        <w:rPr>
          <w:i/>
          <w:iCs/>
        </w:rPr>
        <w:t>Random Access Functionality</w:t>
      </w:r>
      <w:r>
        <w:t>: When decoding a bitstream from a specific bitstream position, i.e. a random access point, the resulting output pictures are identical as if the bitstream would be decoded from the beginning.</w:t>
      </w:r>
    </w:p>
    <w:p w14:paraId="34339EA1" w14:textId="77777777" w:rsidR="00193B10" w:rsidRDefault="00193B10" w:rsidP="00DD7A3F">
      <w:pPr>
        <w:pStyle w:val="B1"/>
        <w:numPr>
          <w:ilvl w:val="0"/>
          <w:numId w:val="17"/>
        </w:numPr>
      </w:pPr>
      <w:r>
        <w:rPr>
          <w:i/>
          <w:iCs/>
        </w:rPr>
        <w:t>Random Access Period</w:t>
      </w:r>
      <w:r>
        <w:t>: For a given scenario the random-access period of the test encoders matches the random access period of the anchors exactly to ensure the same number of Intra frames in the anchor and test bitstreams.</w:t>
      </w:r>
    </w:p>
    <w:p w14:paraId="3B595BE8" w14:textId="77777777" w:rsidR="00193B10" w:rsidRPr="00193B10" w:rsidRDefault="00193B10" w:rsidP="00DD7A3F">
      <w:pPr>
        <w:pStyle w:val="B1"/>
        <w:numPr>
          <w:ilvl w:val="0"/>
          <w:numId w:val="17"/>
        </w:numPr>
      </w:pPr>
      <w:r w:rsidRPr="00FD34AD">
        <w:rPr>
          <w:i/>
          <w:iCs/>
        </w:rPr>
        <w:t>Low-Delay</w:t>
      </w:r>
      <w:r w:rsidRPr="00FD34AD">
        <w:t>: encoding configuration that is defined to produce a bitstream only containing pictures with decoding order matching the presentation order.</w:t>
      </w:r>
    </w:p>
    <w:p w14:paraId="6E27AFD1" w14:textId="56448C42" w:rsidR="00193B10" w:rsidRDefault="00193B10" w:rsidP="00DD7A3F">
      <w:pPr>
        <w:pStyle w:val="b11"/>
        <w:numPr>
          <w:ilvl w:val="0"/>
          <w:numId w:val="17"/>
        </w:numPr>
        <w:spacing w:before="0" w:beforeAutospacing="0" w:after="180" w:afterAutospacing="0"/>
        <w:rPr>
          <w:color w:val="000000"/>
          <w:lang w:val="en-US"/>
        </w:rPr>
      </w:pPr>
      <w:r>
        <w:rPr>
          <w:i/>
          <w:iCs/>
          <w:color w:val="222222"/>
          <w:sz w:val="20"/>
          <w:szCs w:val="20"/>
          <w:shd w:val="clear" w:color="auto" w:fill="FFFFFF"/>
          <w:lang w:val="en-US"/>
        </w:rPr>
        <w:t>Low-Delay P:</w:t>
      </w:r>
      <w:r>
        <w:rPr>
          <w:color w:val="222222"/>
          <w:sz w:val="20"/>
          <w:szCs w:val="20"/>
          <w:shd w:val="clear" w:color="auto" w:fill="FFFFFF"/>
          <w:lang w:val="en-US"/>
        </w:rPr>
        <w:t xml:space="preserve"> Low-delay encoding configuration that is defined such that the encoding process includes performing a constrained prediction of the current block, where all samples within the block are predicted using a single hypothesis.</w:t>
      </w:r>
    </w:p>
    <w:p w14:paraId="0390CB48" w14:textId="77777777" w:rsidR="00193B10" w:rsidRDefault="00193B10" w:rsidP="00FD34AD">
      <w:pPr>
        <w:pStyle w:val="NO"/>
        <w:rPr>
          <w:color w:val="000000"/>
          <w:lang w:val="en-US"/>
        </w:rPr>
      </w:pPr>
      <w:r>
        <w:t>NOTE:  This configuration illustrates the most largely deployed service configurations observed at the time of producing this report.</w:t>
      </w:r>
    </w:p>
    <w:p w14:paraId="64D3416D" w14:textId="1EC59519" w:rsidR="00193B10" w:rsidRPr="00193B10" w:rsidRDefault="00193B10" w:rsidP="00DD7A3F">
      <w:pPr>
        <w:pStyle w:val="b11"/>
        <w:numPr>
          <w:ilvl w:val="0"/>
          <w:numId w:val="17"/>
        </w:numPr>
        <w:spacing w:before="0" w:beforeAutospacing="0" w:after="180" w:afterAutospacing="0"/>
        <w:rPr>
          <w:color w:val="222222"/>
          <w:sz w:val="20"/>
          <w:szCs w:val="20"/>
          <w:shd w:val="clear" w:color="auto" w:fill="FFFFFF"/>
          <w:lang w:val="en-US"/>
        </w:rPr>
      </w:pPr>
      <w:r w:rsidRPr="00FD34AD">
        <w:rPr>
          <w:i/>
          <w:iCs/>
          <w:color w:val="222222"/>
          <w:sz w:val="20"/>
          <w:szCs w:val="20"/>
          <w:shd w:val="clear" w:color="auto" w:fill="FFFFFF"/>
          <w:lang w:val="en-US"/>
        </w:rPr>
        <w:t>Low-Delay B</w:t>
      </w:r>
      <w:r w:rsidRPr="00FD34AD">
        <w:rPr>
          <w:color w:val="222222"/>
          <w:sz w:val="20"/>
          <w:szCs w:val="20"/>
          <w:shd w:val="clear" w:color="auto" w:fill="FFFFFF"/>
          <w:lang w:val="en-US"/>
        </w:rPr>
        <w:t xml:space="preserve">: </w:t>
      </w:r>
      <w:r>
        <w:rPr>
          <w:color w:val="222222"/>
          <w:sz w:val="20"/>
          <w:szCs w:val="20"/>
          <w:shd w:val="clear" w:color="auto" w:fill="FFFFFF"/>
          <w:lang w:val="en-US"/>
        </w:rPr>
        <w:t xml:space="preserve">Low-delay </w:t>
      </w:r>
      <w:r w:rsidRPr="00FD34AD">
        <w:rPr>
          <w:color w:val="222222"/>
          <w:sz w:val="20"/>
          <w:szCs w:val="20"/>
          <w:shd w:val="clear" w:color="auto" w:fill="FFFFFF"/>
          <w:lang w:val="en-US"/>
        </w:rPr>
        <w:t xml:space="preserve">encoding configuration that is defined as a Low-delay configuration such that the encoding process </w:t>
      </w:r>
      <w:r>
        <w:rPr>
          <w:color w:val="222222"/>
          <w:sz w:val="20"/>
          <w:szCs w:val="20"/>
          <w:shd w:val="clear" w:color="auto" w:fill="FFFFFF"/>
          <w:lang w:val="en-US"/>
        </w:rPr>
        <w:t xml:space="preserve">may </w:t>
      </w:r>
      <w:r w:rsidRPr="00FD34AD">
        <w:rPr>
          <w:color w:val="222222"/>
          <w:sz w:val="20"/>
          <w:szCs w:val="20"/>
          <w:shd w:val="clear" w:color="auto" w:fill="FFFFFF"/>
          <w:lang w:val="en-US"/>
        </w:rPr>
        <w:t>perform an unrestricted prediction of the current block.</w:t>
      </w:r>
      <w:r w:rsidRPr="00FD34AD">
        <w:rPr>
          <w:rStyle w:val="apple-converted-space"/>
          <w:color w:val="222222"/>
          <w:shd w:val="clear" w:color="auto" w:fill="FFFFFF"/>
          <w:lang w:val="en-US"/>
        </w:rPr>
        <w:t> </w:t>
      </w:r>
    </w:p>
    <w:p w14:paraId="377F276C" w14:textId="449CE468" w:rsidR="00193B10" w:rsidRDefault="00193B10" w:rsidP="00193B10">
      <w:pPr>
        <w:pStyle w:val="NO"/>
      </w:pPr>
      <w:r w:rsidRPr="00FD34AD">
        <w:t>NOTE:  This configuration is intended to reflect the full capabilities of the video codec to be characterized.</w:t>
      </w:r>
    </w:p>
    <w:p w14:paraId="1B942172" w14:textId="77777777" w:rsidR="005D3B4C" w:rsidRDefault="005D3B4C" w:rsidP="005D3B4C">
      <w:pPr>
        <w:pStyle w:val="Heading2"/>
      </w:pPr>
      <w:bookmarkStart w:id="194" w:name="_Toc55812977"/>
      <w:bookmarkStart w:id="195" w:name="_Toc96544970"/>
      <w:bookmarkEnd w:id="190"/>
      <w:r>
        <w:t>5.7</w:t>
      </w:r>
      <w:r>
        <w:tab/>
        <w:t>Tests</w:t>
      </w:r>
      <w:bookmarkEnd w:id="195"/>
    </w:p>
    <w:p w14:paraId="1CD3C78A" w14:textId="77777777" w:rsidR="005D3B4C" w:rsidRDefault="005D3B4C" w:rsidP="005D3B4C">
      <w:r>
        <w:t>Tests may be executed to compare codecs not yet in 3GPP specifications against anchors defined in this specification. Tests, equivalently to anchors, are collected in tuples to address different quality and bitrates that can then be used for evaluation over a larger set of operation points.</w:t>
      </w:r>
    </w:p>
    <w:p w14:paraId="039ACAA9" w14:textId="77777777" w:rsidR="005D3B4C" w:rsidRDefault="005D3B4C" w:rsidP="005D3B4C">
      <w:r>
        <w:t>A test is developed against an anchor and is a combination of:</w:t>
      </w:r>
    </w:p>
    <w:p w14:paraId="645D5A7B" w14:textId="77777777" w:rsidR="005D3B4C" w:rsidRDefault="005D3B4C" w:rsidP="005D3B4C">
      <w:pPr>
        <w:pStyle w:val="B1"/>
      </w:pPr>
      <w:r>
        <w:t>-</w:t>
      </w:r>
      <w:r>
        <w:tab/>
        <w:t>The corresponding anchor, which includes</w:t>
      </w:r>
    </w:p>
    <w:p w14:paraId="6C651D83" w14:textId="77777777" w:rsidR="005D3B4C" w:rsidRDefault="005D3B4C" w:rsidP="005D3B4C">
      <w:pPr>
        <w:pStyle w:val="B2"/>
      </w:pPr>
      <w:r>
        <w:t>-</w:t>
      </w:r>
      <w:r>
        <w:tab/>
        <w:t>Scenario</w:t>
      </w:r>
    </w:p>
    <w:p w14:paraId="7E2A1BF4" w14:textId="77777777" w:rsidR="005D3B4C" w:rsidRDefault="005D3B4C" w:rsidP="005D3B4C">
      <w:pPr>
        <w:pStyle w:val="B2"/>
      </w:pPr>
      <w:r>
        <w:t>-</w:t>
      </w:r>
      <w:r>
        <w:tab/>
        <w:t>Reference Sequence</w:t>
      </w:r>
    </w:p>
    <w:p w14:paraId="307F591A" w14:textId="77777777" w:rsidR="005D3B4C" w:rsidRDefault="005D3B4C" w:rsidP="005D3B4C">
      <w:pPr>
        <w:pStyle w:val="B1"/>
      </w:pPr>
      <w:r>
        <w:t>-</w:t>
      </w:r>
      <w:r>
        <w:tab/>
        <w:t>Test encoder</w:t>
      </w:r>
    </w:p>
    <w:p w14:paraId="2089FEDB" w14:textId="77777777" w:rsidR="005D3B4C" w:rsidRDefault="005D3B4C" w:rsidP="005D3B4C">
      <w:pPr>
        <w:pStyle w:val="B1"/>
      </w:pPr>
      <w:r>
        <w:t>-</w:t>
      </w:r>
      <w:r>
        <w:tab/>
        <w:t>Test encoder configuration that provides an equivalent setting to the anchor configuration based on the general encoding constraints in clause 5.6.</w:t>
      </w:r>
    </w:p>
    <w:p w14:paraId="6902EB2D" w14:textId="77777777" w:rsidR="005D3B4C" w:rsidRDefault="005D3B4C" w:rsidP="005D3B4C">
      <w:pPr>
        <w:pStyle w:val="B1"/>
      </w:pPr>
      <w:r>
        <w:t>-</w:t>
      </w:r>
      <w:r>
        <w:tab/>
        <w:t>Test tuples creating multiple variants, each including</w:t>
      </w:r>
    </w:p>
    <w:p w14:paraId="30051276" w14:textId="77777777" w:rsidR="005D3B4C" w:rsidRDefault="005D3B4C" w:rsidP="005D3B4C">
      <w:pPr>
        <w:pStyle w:val="B2"/>
      </w:pPr>
      <w:r>
        <w:t>-</w:t>
      </w:r>
      <w:r>
        <w:tab/>
        <w:t>Test bitstream</w:t>
      </w:r>
    </w:p>
    <w:p w14:paraId="4DA20F09" w14:textId="77777777" w:rsidR="005D3B4C" w:rsidRDefault="005D3B4C" w:rsidP="005D3B4C">
      <w:pPr>
        <w:pStyle w:val="B2"/>
      </w:pPr>
      <w:r>
        <w:t>-</w:t>
      </w:r>
      <w:r>
        <w:tab/>
        <w:t>Test Metrics</w:t>
      </w:r>
    </w:p>
    <w:p w14:paraId="5D27A1C3" w14:textId="77777777" w:rsidR="005D3B4C" w:rsidRDefault="005D3B4C" w:rsidP="005D3B4C">
      <w:pPr>
        <w:pStyle w:val="B2"/>
      </w:pPr>
      <w:r>
        <w:t>-</w:t>
      </w:r>
      <w:r>
        <w:tab/>
        <w:t>Additional recommended test information includes</w:t>
      </w:r>
    </w:p>
    <w:p w14:paraId="54759958" w14:textId="77777777" w:rsidR="005D3B4C" w:rsidRDefault="005D3B4C" w:rsidP="005D3B4C">
      <w:pPr>
        <w:pStyle w:val="B3"/>
      </w:pPr>
      <w:r>
        <w:t>-</w:t>
      </w:r>
      <w:r>
        <w:tab/>
        <w:t xml:space="preserve">MD5 check sum of the complete reconstructed yuv file </w:t>
      </w:r>
      <w:r>
        <w:rPr>
          <w:lang w:val="en-US"/>
        </w:rPr>
        <w:t>(reconstructed test sequence)</w:t>
      </w:r>
    </w:p>
    <w:p w14:paraId="3E88A733" w14:textId="77777777" w:rsidR="005D3B4C" w:rsidRDefault="005D3B4C" w:rsidP="005D3B4C">
      <w:pPr>
        <w:pStyle w:val="B3"/>
      </w:pPr>
      <w:r>
        <w:t>-</w:t>
      </w:r>
      <w:r>
        <w:tab/>
        <w:t>Output picture log for reference encoder</w:t>
      </w:r>
    </w:p>
    <w:p w14:paraId="1B832E64" w14:textId="77777777" w:rsidR="005D3B4C" w:rsidRDefault="005D3B4C" w:rsidP="005D3B4C">
      <w:pPr>
        <w:pStyle w:val="B3"/>
      </w:pPr>
      <w:r>
        <w:t>-</w:t>
      </w:r>
      <w:r>
        <w:tab/>
        <w:t>Output picture log for reference decoder</w:t>
      </w:r>
    </w:p>
    <w:p w14:paraId="12976429" w14:textId="77777777" w:rsidR="005D3B4C" w:rsidRDefault="005D3B4C" w:rsidP="005D3B4C">
      <w:pPr>
        <w:pStyle w:val="B1"/>
      </w:pPr>
      <w:r>
        <w:t>-</w:t>
      </w:r>
      <w:r>
        <w:tab/>
        <w:t>Tests are an integral part of the Technical Report</w:t>
      </w:r>
    </w:p>
    <w:p w14:paraId="54EA245A" w14:textId="77777777" w:rsidR="005D3B4C" w:rsidRDefault="005D3B4C" w:rsidP="005D3B4C">
      <w:r>
        <w:t>The generation of test tuples is shown in Figure 5.7-1.</w:t>
      </w:r>
    </w:p>
    <w:p w14:paraId="35817806" w14:textId="6415AE74" w:rsidR="005D3B4C" w:rsidRDefault="005D3B4C" w:rsidP="005D3B4C">
      <w:pPr>
        <w:pStyle w:val="TH"/>
      </w:pPr>
      <w:r>
        <w:rPr>
          <w:noProof/>
        </w:rPr>
        <w:lastRenderedPageBreak/>
        <w:drawing>
          <wp:inline distT="0" distB="0" distL="0" distR="0" wp14:anchorId="2517C2AD" wp14:editId="45478713">
            <wp:extent cx="5762625" cy="3200400"/>
            <wp:effectExtent l="0" t="0" r="9525" b="0"/>
            <wp:docPr id="86" name="Picture 86"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iagram&#10;&#10;Description automatically generated"/>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5762625" cy="3200400"/>
                    </a:xfrm>
                    <a:prstGeom prst="rect">
                      <a:avLst/>
                    </a:prstGeom>
                    <a:noFill/>
                    <a:ln>
                      <a:noFill/>
                    </a:ln>
                  </pic:spPr>
                </pic:pic>
              </a:graphicData>
            </a:graphic>
          </wp:inline>
        </w:drawing>
      </w:r>
      <w:r>
        <w:t xml:space="preserve"> </w:t>
      </w:r>
    </w:p>
    <w:p w14:paraId="42E6442A" w14:textId="77777777" w:rsidR="005D3B4C" w:rsidRDefault="005D3B4C" w:rsidP="005D3B4C">
      <w:pPr>
        <w:pStyle w:val="TH"/>
      </w:pPr>
      <w:r>
        <w:t>Figure 5.7-1: Test Tuple Generation Framework and Test Tuple Metrics Generation</w:t>
      </w:r>
    </w:p>
    <w:p w14:paraId="16D1CBC3" w14:textId="77777777" w:rsidR="005D3B4C" w:rsidRDefault="005D3B4C" w:rsidP="005D3B4C">
      <w:pPr>
        <w:rPr>
          <w:lang w:val="en-US"/>
        </w:rPr>
      </w:pPr>
      <w:r>
        <w:rPr>
          <w:lang w:val="en-US"/>
        </w:rPr>
        <w:t xml:space="preserve">For any coding technology being characterized in the study and reported in this document  </w:t>
      </w:r>
    </w:p>
    <w:p w14:paraId="0982BCC7" w14:textId="77777777" w:rsidR="005D3B4C" w:rsidRDefault="005D3B4C" w:rsidP="00DD7A3F">
      <w:pPr>
        <w:pStyle w:val="B1"/>
        <w:numPr>
          <w:ilvl w:val="0"/>
          <w:numId w:val="18"/>
        </w:numPr>
        <w:rPr>
          <w:lang w:val="en-US"/>
        </w:rPr>
      </w:pPr>
      <w:r>
        <w:rPr>
          <w:lang w:val="en-US"/>
        </w:rPr>
        <w:t>the evaluation is expected to be conducted consistent with the framework and test designs defined for the anchors as defined in clauses 5.5 and 6.</w:t>
      </w:r>
    </w:p>
    <w:p w14:paraId="7790D5F6" w14:textId="77777777" w:rsidR="005D3B4C" w:rsidRDefault="005D3B4C" w:rsidP="00DD7A3F">
      <w:pPr>
        <w:pStyle w:val="B1"/>
        <w:numPr>
          <w:ilvl w:val="0"/>
          <w:numId w:val="18"/>
        </w:numPr>
        <w:rPr>
          <w:lang w:val="en-US"/>
        </w:rPr>
      </w:pPr>
      <w:r>
        <w:rPr>
          <w:lang w:val="en-US"/>
        </w:rPr>
        <w:t>technical documentation to conduct the study is expected to be available and provided. Such information includes normative specification text, reference software and description of configuration files, and codec description.</w:t>
      </w:r>
    </w:p>
    <w:p w14:paraId="0A6D3D00" w14:textId="77777777" w:rsidR="005D3B4C" w:rsidRDefault="005D3B4C" w:rsidP="00DD7A3F">
      <w:pPr>
        <w:pStyle w:val="B1"/>
        <w:numPr>
          <w:ilvl w:val="0"/>
          <w:numId w:val="18"/>
        </w:numPr>
        <w:rPr>
          <w:lang w:val="en-US"/>
        </w:rPr>
      </w:pPr>
      <w:r>
        <w:rPr>
          <w:lang w:val="en-US"/>
        </w:rPr>
        <w:t xml:space="preserve">additional data such as subjective test results (with description of test methodology and conditions) not conducted as part of this study item, encoding tool and configuration file description is also important information that could be provided </w:t>
      </w:r>
    </w:p>
    <w:p w14:paraId="0D493A83" w14:textId="27E8B56E" w:rsidR="006002F3" w:rsidRDefault="006002F3" w:rsidP="006002F3">
      <w:pPr>
        <w:pStyle w:val="Heading2"/>
      </w:pPr>
      <w:bookmarkStart w:id="196" w:name="_Toc96544971"/>
      <w:r>
        <w:t>5.</w:t>
      </w:r>
      <w:r w:rsidR="005D3B4C">
        <w:t>8</w:t>
      </w:r>
      <w:r>
        <w:tab/>
        <w:t>Characterization</w:t>
      </w:r>
      <w:bookmarkEnd w:id="194"/>
      <w:bookmarkEnd w:id="196"/>
    </w:p>
    <w:bookmarkEnd w:id="155"/>
    <w:p w14:paraId="15F33034" w14:textId="77777777" w:rsidR="006C1C06" w:rsidRDefault="006C1C06" w:rsidP="006C1C06">
      <w:r>
        <w:t xml:space="preserve">Characterization is the comparison of a codec under test with an anchor based on the framework introduced in this clause. Characterization in this report is based on </w:t>
      </w:r>
      <w:r w:rsidRPr="00882D8E">
        <w:t>Bjöntegard-Delta (BD)-rate information according to [44].</w:t>
      </w:r>
    </w:p>
    <w:p w14:paraId="2D8CF6E9" w14:textId="77777777" w:rsidR="006C1C06" w:rsidRPr="00882D8E" w:rsidRDefault="006C1C06" w:rsidP="006C1C06">
      <w:r>
        <w:t xml:space="preserve">Characterization is expected to provide a summary of the expected gains a codec under test would provide, compared to a reference codec. For characterization, the metric results in this Technical Report are used to derive summary numbers. It is important for a codec to understand the performance for individual scenarios, for individual configurations within a scenario, but also for individual reference sequences. At the same time, a summary comparison is beneficial to provide an overview of the overall performance. A summary based on averages of selected sequences as an example can only provide indication of the performance if the reference sequences would be fully representative. However, it is also of interest to understand maximum and minimum gains. </w:t>
      </w:r>
    </w:p>
    <w:p w14:paraId="13E90F15" w14:textId="77777777" w:rsidR="006C1C06" w:rsidRDefault="006C1C06" w:rsidP="006C1C06">
      <w:pPr>
        <w:pStyle w:val="TH"/>
      </w:pPr>
      <w:r>
        <w:lastRenderedPageBreak/>
        <w:t xml:space="preserve">  </w:t>
      </w:r>
      <w:r>
        <w:rPr>
          <w:noProof/>
          <w:lang w:val="en-US"/>
        </w:rPr>
        <w:drawing>
          <wp:inline distT="0" distB="0" distL="0" distR="0" wp14:anchorId="548553B9" wp14:editId="19E9C331">
            <wp:extent cx="4381500" cy="264795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4381500" cy="2647950"/>
                    </a:xfrm>
                    <a:prstGeom prst="rect">
                      <a:avLst/>
                    </a:prstGeom>
                    <a:noFill/>
                    <a:ln>
                      <a:noFill/>
                    </a:ln>
                  </pic:spPr>
                </pic:pic>
              </a:graphicData>
            </a:graphic>
          </wp:inline>
        </w:drawing>
      </w:r>
    </w:p>
    <w:p w14:paraId="6EF44236" w14:textId="4EF30E00" w:rsidR="006C1C06" w:rsidRPr="00882D8E" w:rsidRDefault="006C1C06" w:rsidP="006C1C06">
      <w:pPr>
        <w:pStyle w:val="TH"/>
      </w:pPr>
      <w:r>
        <w:t>Figure 5.</w:t>
      </w:r>
      <w:r w:rsidR="005D3B4C">
        <w:t>8</w:t>
      </w:r>
      <w:r>
        <w:t>-1: Characterization Framework</w:t>
      </w:r>
    </w:p>
    <w:p w14:paraId="2B9D0A8E" w14:textId="77777777" w:rsidR="006C1C06" w:rsidRPr="00882D8E" w:rsidRDefault="006C1C06" w:rsidP="006C1C06">
      <w:r>
        <w:t xml:space="preserve">Based on this, a full characterization </w:t>
      </w:r>
      <w:r w:rsidRPr="00882D8E">
        <w:t xml:space="preserve">of </w:t>
      </w:r>
      <w:r>
        <w:t>a codec for a scenario against a 3GPP codec is expected to provide at least</w:t>
      </w:r>
      <w:r w:rsidRPr="00882D8E">
        <w:t xml:space="preserve"> the following </w:t>
      </w:r>
      <w:r>
        <w:t>metrics</w:t>
      </w:r>
    </w:p>
    <w:p w14:paraId="42AAA3A8" w14:textId="448444C8" w:rsidR="006C1C06" w:rsidRDefault="006C1C06" w:rsidP="006C1C06">
      <w:pPr>
        <w:pStyle w:val="B1"/>
      </w:pPr>
      <w:r>
        <w:t xml:space="preserve">-   The </w:t>
      </w:r>
      <w:r w:rsidR="004053EA" w:rsidRPr="004053EA">
        <w:rPr>
          <w:i/>
        </w:rPr>
        <w:t>BD-Rate Gain</w:t>
      </w:r>
      <w:r>
        <w:t xml:space="preserve"> (for a given metric and a given anchor codec) for each reference sequence in the test configuration.</w:t>
      </w:r>
    </w:p>
    <w:p w14:paraId="2755351B" w14:textId="214F7DF5" w:rsidR="006C1C06" w:rsidRDefault="006C1C06" w:rsidP="006C1C06">
      <w:pPr>
        <w:pStyle w:val="B1"/>
      </w:pPr>
      <w:r>
        <w:t xml:space="preserve">-   The minimum, maximum and average </w:t>
      </w:r>
      <w:r w:rsidR="004053EA" w:rsidRPr="004053EA">
        <w:rPr>
          <w:i/>
        </w:rPr>
        <w:t>BD-Rate Gain</w:t>
      </w:r>
      <w:r>
        <w:t xml:space="preserve"> (for a given metric and a given anchor codec) across all reference sequences in the test configuration.</w:t>
      </w:r>
    </w:p>
    <w:p w14:paraId="0AE314D1" w14:textId="77777777" w:rsidR="006C1C06" w:rsidRPr="00506DE2" w:rsidRDefault="006C1C06" w:rsidP="006922D0">
      <w:r>
        <w:t xml:space="preserve">Note that this results typically in the following results for a codec under test. </w:t>
      </w:r>
      <w:r w:rsidRPr="00506DE2">
        <w:t>For each scenario and for each configuration, a table is provided to compare against each anchor codec</w:t>
      </w:r>
    </w:p>
    <w:p w14:paraId="44A25EC2" w14:textId="77777777" w:rsidR="006C1C06" w:rsidRPr="00506DE2" w:rsidRDefault="006C1C06" w:rsidP="006C1C06">
      <w:pPr>
        <w:pStyle w:val="B1"/>
      </w:pPr>
      <w:r w:rsidRPr="00506DE2">
        <w:t xml:space="preserve">- </w:t>
      </w:r>
      <w:r w:rsidRPr="00506DE2">
        <w:rPr>
          <w:rFonts w:hint="eastAsia"/>
        </w:rPr>
        <w:t> </w:t>
      </w:r>
      <w:r w:rsidRPr="00506DE2">
        <w:t xml:space="preserve"> </w:t>
      </w:r>
      <w:r w:rsidRPr="00506DE2">
        <w:rPr>
          <w:rFonts w:hint="eastAsia"/>
        </w:rPr>
        <w:t> </w:t>
      </w:r>
      <w:r w:rsidRPr="00506DE2">
        <w:t>where the row header documents the reference sequence for the test, e.g. S5-R&lt;i&gt; to the specific configuration.</w:t>
      </w:r>
    </w:p>
    <w:p w14:paraId="241A013C" w14:textId="77777777" w:rsidR="006C1C06" w:rsidRPr="00506DE2" w:rsidRDefault="006C1C06" w:rsidP="006C1C06">
      <w:pPr>
        <w:pStyle w:val="B1"/>
      </w:pPr>
      <w:r w:rsidRPr="00506DE2">
        <w:t>-</w:t>
      </w:r>
      <w:r w:rsidRPr="00506DE2">
        <w:rPr>
          <w:rFonts w:hint="eastAsia"/>
        </w:rPr>
        <w:t>   </w:t>
      </w:r>
      <w:r w:rsidRPr="00506DE2">
        <w:t xml:space="preserve"> where the column header documents the key of the metric</w:t>
      </w:r>
    </w:p>
    <w:p w14:paraId="14AE1C96" w14:textId="019FD68E" w:rsidR="006C1C06" w:rsidRPr="00506DE2" w:rsidRDefault="006C1C06" w:rsidP="006C1C06">
      <w:pPr>
        <w:pStyle w:val="B1"/>
      </w:pPr>
      <w:r w:rsidRPr="00506DE2">
        <w:t xml:space="preserve">- </w:t>
      </w:r>
      <w:r w:rsidRPr="00506DE2">
        <w:rPr>
          <w:rFonts w:hint="eastAsia"/>
        </w:rPr>
        <w:t> </w:t>
      </w:r>
      <w:r w:rsidRPr="00506DE2">
        <w:t xml:space="preserve"> </w:t>
      </w:r>
      <w:r w:rsidRPr="00506DE2">
        <w:rPr>
          <w:rFonts w:hint="eastAsia"/>
        </w:rPr>
        <w:t> </w:t>
      </w:r>
      <w:r w:rsidRPr="00506DE2">
        <w:t xml:space="preserve">that documents in the cell with </w:t>
      </w:r>
      <w:r w:rsidR="004053EA" w:rsidRPr="004053EA">
        <w:rPr>
          <w:i/>
        </w:rPr>
        <w:t>BD-Rate Gain</w:t>
      </w:r>
    </w:p>
    <w:p w14:paraId="768B6C66" w14:textId="77777777" w:rsidR="006C1C06" w:rsidRPr="003B6584" w:rsidRDefault="006C1C06" w:rsidP="006C1C06">
      <w:pPr>
        <w:pStyle w:val="B1"/>
      </w:pPr>
      <w:r w:rsidRPr="00506DE2">
        <w:t>-</w:t>
      </w:r>
      <w:r w:rsidRPr="00506DE2">
        <w:rPr>
          <w:rFonts w:hint="eastAsia"/>
        </w:rPr>
        <w:t>  </w:t>
      </w:r>
      <w:r w:rsidRPr="00506DE2">
        <w:t xml:space="preserve"> </w:t>
      </w:r>
      <w:r w:rsidRPr="00506DE2">
        <w:rPr>
          <w:rFonts w:hint="eastAsia"/>
        </w:rPr>
        <w:t> </w:t>
      </w:r>
      <w:r w:rsidRPr="00506DE2">
        <w:t>the above is extended with three summary rows,</w:t>
      </w:r>
      <w:r w:rsidRPr="00506DE2">
        <w:rPr>
          <w:rFonts w:hint="eastAsia"/>
        </w:rPr>
        <w:t> </w:t>
      </w:r>
      <w:r w:rsidRPr="00506DE2">
        <w:t>where the column header documents average, minimum and maximum gain</w:t>
      </w:r>
    </w:p>
    <w:p w14:paraId="5DCA70F3" w14:textId="7CE980A5" w:rsidR="006C1C06" w:rsidRDefault="006C1C06" w:rsidP="006C1C06">
      <w:pPr>
        <w:pStyle w:val="B2"/>
        <w:ind w:left="0" w:firstLine="0"/>
      </w:pPr>
      <w:r>
        <w:t>An example is provided in Table 5.</w:t>
      </w:r>
      <w:r w:rsidR="005D3B4C">
        <w:t>8</w:t>
      </w:r>
      <w:r>
        <w:t>-1.</w:t>
      </w:r>
    </w:p>
    <w:p w14:paraId="3A5C09B2" w14:textId="3A0C2D49" w:rsidR="006C1C06" w:rsidRDefault="006C1C06" w:rsidP="006C1C06">
      <w:pPr>
        <w:pStyle w:val="TH"/>
      </w:pPr>
      <w:r>
        <w:t>Table 5.</w:t>
      </w:r>
      <w:r w:rsidR="005D3B4C">
        <w:t>8</w:t>
      </w:r>
      <w:r>
        <w:t xml:space="preserve">-1 </w:t>
      </w:r>
      <w:r w:rsidR="004053EA" w:rsidRPr="004053EA">
        <w:rPr>
          <w:i/>
        </w:rPr>
        <w:t>BD-Rate Gain</w:t>
      </w:r>
      <w:r>
        <w:t xml:space="preserve"> example table for</w:t>
      </w:r>
      <w:r w:rsidR="00A43695">
        <w:t xml:space="preserve"> an example scenario SX with 4 reference sequences,</w:t>
      </w:r>
      <w:r>
        <w:t xml:space="preserve"> a given codec under test, a given anchor codec and given test configuration</w:t>
      </w:r>
    </w:p>
    <w:tbl>
      <w:tblPr>
        <w:tblStyle w:val="GridTable5Dark-Accent3"/>
        <w:tblW w:w="3741" w:type="pct"/>
        <w:jc w:val="center"/>
        <w:tblLook w:val="04A0" w:firstRow="1" w:lastRow="0" w:firstColumn="1" w:lastColumn="0" w:noHBand="0" w:noVBand="1"/>
      </w:tblPr>
      <w:tblGrid>
        <w:gridCol w:w="2804"/>
        <w:gridCol w:w="1130"/>
        <w:gridCol w:w="908"/>
        <w:gridCol w:w="1413"/>
        <w:gridCol w:w="949"/>
      </w:tblGrid>
      <w:tr w:rsidR="00BA4F42" w:rsidRPr="00DE3451" w14:paraId="692F63F8" w14:textId="77777777" w:rsidTr="006922D0">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946" w:type="pct"/>
          </w:tcPr>
          <w:p w14:paraId="77ECCF52" w14:textId="77777777" w:rsidR="00BA4F42" w:rsidRPr="00DE3451" w:rsidRDefault="00BA4F42" w:rsidP="00506DE2">
            <w:pPr>
              <w:pStyle w:val="TAH"/>
              <w:rPr>
                <w:b/>
                <w:bCs w:val="0"/>
                <w:lang w:val="en-US"/>
              </w:rPr>
            </w:pPr>
            <w:r w:rsidRPr="00DE3451">
              <w:rPr>
                <w:b/>
                <w:bCs w:val="0"/>
                <w:lang w:val="en-US"/>
              </w:rPr>
              <w:t>Reference sequence</w:t>
            </w:r>
          </w:p>
        </w:tc>
        <w:tc>
          <w:tcPr>
            <w:tcW w:w="784" w:type="pct"/>
          </w:tcPr>
          <w:p w14:paraId="52DA7EF0" w14:textId="77777777" w:rsidR="00BA4F42" w:rsidRPr="00DE3451" w:rsidRDefault="00BA4F42" w:rsidP="00506DE2">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DE3451">
              <w:rPr>
                <w:b/>
                <w:bCs w:val="0"/>
                <w:lang w:val="en-US"/>
              </w:rPr>
              <w:t>y_psnr</w:t>
            </w:r>
          </w:p>
        </w:tc>
        <w:tc>
          <w:tcPr>
            <w:tcW w:w="630" w:type="pct"/>
          </w:tcPr>
          <w:p w14:paraId="5778ABB9" w14:textId="77777777" w:rsidR="00BA4F42" w:rsidRPr="00DE3451" w:rsidRDefault="00BA4F42" w:rsidP="00506DE2">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DE3451">
              <w:rPr>
                <w:b/>
                <w:bCs w:val="0"/>
                <w:lang w:val="en-US"/>
              </w:rPr>
              <w:t>psnr</w:t>
            </w:r>
          </w:p>
        </w:tc>
        <w:tc>
          <w:tcPr>
            <w:tcW w:w="981" w:type="pct"/>
          </w:tcPr>
          <w:p w14:paraId="4B60BBDC" w14:textId="77777777" w:rsidR="00BA4F42" w:rsidRPr="00DE3451" w:rsidRDefault="00BA4F42" w:rsidP="00506DE2">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DE3451">
              <w:rPr>
                <w:b/>
                <w:bCs w:val="0"/>
                <w:lang w:val="en-US"/>
              </w:rPr>
              <w:t>ms-ssim</w:t>
            </w:r>
          </w:p>
        </w:tc>
        <w:tc>
          <w:tcPr>
            <w:tcW w:w="659" w:type="pct"/>
          </w:tcPr>
          <w:p w14:paraId="5913D717" w14:textId="77777777" w:rsidR="00BA4F42" w:rsidRPr="00DE3451" w:rsidRDefault="00BA4F42" w:rsidP="00506DE2">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DE3451">
              <w:rPr>
                <w:b/>
                <w:bCs w:val="0"/>
                <w:lang w:val="en-US"/>
              </w:rPr>
              <w:t>vmaf</w:t>
            </w:r>
          </w:p>
        </w:tc>
      </w:tr>
      <w:tr w:rsidR="00BA4F42" w14:paraId="6AB44190" w14:textId="77777777" w:rsidTr="006922D0">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946" w:type="pct"/>
          </w:tcPr>
          <w:p w14:paraId="5A1B2065" w14:textId="70358E8D" w:rsidR="00BA4F42" w:rsidRPr="00E161EF" w:rsidRDefault="00BA4F42" w:rsidP="00506DE2">
            <w:pPr>
              <w:pStyle w:val="TAH"/>
              <w:rPr>
                <w:b/>
                <w:lang w:val="en-US"/>
              </w:rPr>
            </w:pPr>
            <w:r w:rsidRPr="00E161EF">
              <w:rPr>
                <w:lang w:val="en-US"/>
              </w:rPr>
              <w:t>S</w:t>
            </w:r>
            <w:r w:rsidR="00A43695">
              <w:rPr>
                <w:lang w:val="en-US"/>
              </w:rPr>
              <w:t>X</w:t>
            </w:r>
            <w:r w:rsidRPr="00E161EF">
              <w:rPr>
                <w:lang w:val="en-US"/>
              </w:rPr>
              <w:t>-R01</w:t>
            </w:r>
          </w:p>
        </w:tc>
        <w:tc>
          <w:tcPr>
            <w:tcW w:w="784" w:type="pct"/>
          </w:tcPr>
          <w:p w14:paraId="5DB6B3D5" w14:textId="77777777" w:rsidR="00BA4F42" w:rsidRPr="000B05DF" w:rsidRDefault="00BA4F42"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630" w:type="pct"/>
          </w:tcPr>
          <w:p w14:paraId="3AD5F951" w14:textId="77777777" w:rsidR="00BA4F42" w:rsidRPr="000B05DF" w:rsidRDefault="00BA4F42"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981" w:type="pct"/>
          </w:tcPr>
          <w:p w14:paraId="3DCA757D" w14:textId="77777777" w:rsidR="00BA4F42" w:rsidRPr="000B05DF" w:rsidRDefault="00BA4F42"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659" w:type="pct"/>
          </w:tcPr>
          <w:p w14:paraId="1B0A06D1" w14:textId="77777777" w:rsidR="00BA4F42" w:rsidRPr="000B05DF" w:rsidRDefault="00BA4F42"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r>
      <w:tr w:rsidR="00BA4F42" w14:paraId="6FC37F5C" w14:textId="77777777" w:rsidTr="006922D0">
        <w:trPr>
          <w:jc w:val="center"/>
        </w:trPr>
        <w:tc>
          <w:tcPr>
            <w:cnfStyle w:val="001000000000" w:firstRow="0" w:lastRow="0" w:firstColumn="1" w:lastColumn="0" w:oddVBand="0" w:evenVBand="0" w:oddHBand="0" w:evenHBand="0" w:firstRowFirstColumn="0" w:firstRowLastColumn="0" w:lastRowFirstColumn="0" w:lastRowLastColumn="0"/>
            <w:tcW w:w="1946" w:type="pct"/>
          </w:tcPr>
          <w:p w14:paraId="20440FA6" w14:textId="51AA9A21" w:rsidR="00BA4F42" w:rsidRPr="00E161EF" w:rsidRDefault="00BA4F42" w:rsidP="00506DE2">
            <w:pPr>
              <w:pStyle w:val="TAH"/>
              <w:rPr>
                <w:b/>
                <w:lang w:val="en-US"/>
              </w:rPr>
            </w:pPr>
            <w:r w:rsidRPr="00E161EF">
              <w:rPr>
                <w:lang w:val="en-US"/>
              </w:rPr>
              <w:t>S</w:t>
            </w:r>
            <w:r w:rsidR="00A43695">
              <w:rPr>
                <w:lang w:val="en-US"/>
              </w:rPr>
              <w:t>X</w:t>
            </w:r>
            <w:r w:rsidRPr="00E161EF">
              <w:rPr>
                <w:lang w:val="en-US"/>
              </w:rPr>
              <w:t>-R02</w:t>
            </w:r>
          </w:p>
        </w:tc>
        <w:tc>
          <w:tcPr>
            <w:tcW w:w="784" w:type="pct"/>
          </w:tcPr>
          <w:p w14:paraId="6E192114" w14:textId="77777777" w:rsidR="00BA4F42" w:rsidRPr="000B05DF" w:rsidRDefault="00BA4F42"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630" w:type="pct"/>
          </w:tcPr>
          <w:p w14:paraId="0673748D" w14:textId="77777777" w:rsidR="00BA4F42" w:rsidRPr="000B05DF" w:rsidRDefault="00BA4F42"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981" w:type="pct"/>
          </w:tcPr>
          <w:p w14:paraId="164B0464" w14:textId="77777777" w:rsidR="00BA4F42" w:rsidRPr="000B05DF" w:rsidRDefault="00BA4F42"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659" w:type="pct"/>
          </w:tcPr>
          <w:p w14:paraId="56F42886" w14:textId="77777777" w:rsidR="00BA4F42" w:rsidRPr="000B05DF" w:rsidRDefault="00BA4F42"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r>
      <w:tr w:rsidR="00BA4F42" w14:paraId="2E077237" w14:textId="77777777" w:rsidTr="006922D0">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946" w:type="pct"/>
          </w:tcPr>
          <w:p w14:paraId="39F9CEBA" w14:textId="18E7B4D7" w:rsidR="00BA4F42" w:rsidRPr="00E161EF" w:rsidRDefault="00BA4F42" w:rsidP="00506DE2">
            <w:pPr>
              <w:pStyle w:val="TAH"/>
              <w:rPr>
                <w:b/>
                <w:lang w:val="en-US"/>
              </w:rPr>
            </w:pPr>
            <w:r w:rsidRPr="00E161EF">
              <w:rPr>
                <w:lang w:val="en-US"/>
              </w:rPr>
              <w:t>S</w:t>
            </w:r>
            <w:r w:rsidR="00A43695">
              <w:rPr>
                <w:lang w:val="en-US"/>
              </w:rPr>
              <w:t>X</w:t>
            </w:r>
            <w:r w:rsidRPr="00E161EF">
              <w:rPr>
                <w:lang w:val="en-US"/>
              </w:rPr>
              <w:t>-R03</w:t>
            </w:r>
          </w:p>
        </w:tc>
        <w:tc>
          <w:tcPr>
            <w:tcW w:w="784" w:type="pct"/>
          </w:tcPr>
          <w:p w14:paraId="3F7C9B66" w14:textId="77777777" w:rsidR="00BA4F42" w:rsidRPr="000B05DF" w:rsidRDefault="00BA4F42"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630" w:type="pct"/>
          </w:tcPr>
          <w:p w14:paraId="12E33119" w14:textId="77777777" w:rsidR="00BA4F42" w:rsidRPr="000B05DF" w:rsidRDefault="00BA4F42"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981" w:type="pct"/>
          </w:tcPr>
          <w:p w14:paraId="30DF3D76" w14:textId="77777777" w:rsidR="00BA4F42" w:rsidRPr="000B05DF" w:rsidRDefault="00BA4F42"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659" w:type="pct"/>
          </w:tcPr>
          <w:p w14:paraId="7F45A63D" w14:textId="77777777" w:rsidR="00BA4F42" w:rsidRPr="000B05DF" w:rsidRDefault="00BA4F42"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r>
      <w:tr w:rsidR="00BA4F42" w14:paraId="48E30A3D" w14:textId="77777777" w:rsidTr="006922D0">
        <w:trPr>
          <w:jc w:val="center"/>
        </w:trPr>
        <w:tc>
          <w:tcPr>
            <w:cnfStyle w:val="001000000000" w:firstRow="0" w:lastRow="0" w:firstColumn="1" w:lastColumn="0" w:oddVBand="0" w:evenVBand="0" w:oddHBand="0" w:evenHBand="0" w:firstRowFirstColumn="0" w:firstRowLastColumn="0" w:lastRowFirstColumn="0" w:lastRowLastColumn="0"/>
            <w:tcW w:w="1946" w:type="pct"/>
          </w:tcPr>
          <w:p w14:paraId="6EB56BCA" w14:textId="0C114F36" w:rsidR="00BA4F42" w:rsidRPr="00E161EF" w:rsidRDefault="00BA4F42" w:rsidP="00506DE2">
            <w:pPr>
              <w:pStyle w:val="TAH"/>
              <w:rPr>
                <w:b/>
                <w:lang w:val="en-US"/>
              </w:rPr>
            </w:pPr>
            <w:r w:rsidRPr="00E161EF">
              <w:rPr>
                <w:lang w:val="en-US"/>
              </w:rPr>
              <w:t>S</w:t>
            </w:r>
            <w:r w:rsidR="00A43695">
              <w:rPr>
                <w:lang w:val="en-US"/>
              </w:rPr>
              <w:t>X</w:t>
            </w:r>
            <w:r w:rsidRPr="00E161EF">
              <w:rPr>
                <w:lang w:val="en-US"/>
              </w:rPr>
              <w:t>-R04</w:t>
            </w:r>
          </w:p>
        </w:tc>
        <w:tc>
          <w:tcPr>
            <w:tcW w:w="784" w:type="pct"/>
          </w:tcPr>
          <w:p w14:paraId="40F50CFC" w14:textId="77777777" w:rsidR="00BA4F42" w:rsidRPr="000B05DF" w:rsidRDefault="00BA4F42"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630" w:type="pct"/>
          </w:tcPr>
          <w:p w14:paraId="404772A9" w14:textId="77777777" w:rsidR="00BA4F42" w:rsidRPr="000B05DF" w:rsidRDefault="00BA4F42"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981" w:type="pct"/>
          </w:tcPr>
          <w:p w14:paraId="100685EE" w14:textId="77777777" w:rsidR="00BA4F42" w:rsidRPr="000B05DF" w:rsidRDefault="00BA4F42"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659" w:type="pct"/>
          </w:tcPr>
          <w:p w14:paraId="654CA857" w14:textId="77777777" w:rsidR="00BA4F42" w:rsidRPr="000B05DF" w:rsidRDefault="00BA4F42"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r>
      <w:tr w:rsidR="00BA4F42" w14:paraId="70F58F27" w14:textId="77777777" w:rsidTr="006922D0">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946" w:type="pct"/>
            <w:tcBorders>
              <w:top w:val="triple" w:sz="4" w:space="0" w:color="auto"/>
            </w:tcBorders>
          </w:tcPr>
          <w:p w14:paraId="122045E3" w14:textId="77777777" w:rsidR="00BA4F42" w:rsidRPr="00E161EF" w:rsidRDefault="00BA4F42" w:rsidP="00506DE2">
            <w:pPr>
              <w:pStyle w:val="TAH"/>
              <w:rPr>
                <w:lang w:val="en-US"/>
              </w:rPr>
            </w:pPr>
            <w:r>
              <w:rPr>
                <w:lang w:val="en-US"/>
              </w:rPr>
              <w:t>Average</w:t>
            </w:r>
          </w:p>
        </w:tc>
        <w:tc>
          <w:tcPr>
            <w:tcW w:w="784" w:type="pct"/>
            <w:tcBorders>
              <w:top w:val="triple" w:sz="4" w:space="0" w:color="auto"/>
            </w:tcBorders>
          </w:tcPr>
          <w:p w14:paraId="7B25E017" w14:textId="77777777" w:rsidR="00BA4F42" w:rsidRPr="00E161EF" w:rsidRDefault="00BA4F42"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630" w:type="pct"/>
            <w:tcBorders>
              <w:top w:val="triple" w:sz="4" w:space="0" w:color="auto"/>
            </w:tcBorders>
          </w:tcPr>
          <w:p w14:paraId="28A91EE9" w14:textId="77777777" w:rsidR="00BA4F42" w:rsidRDefault="00BA4F42"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981" w:type="pct"/>
            <w:tcBorders>
              <w:top w:val="triple" w:sz="4" w:space="0" w:color="auto"/>
            </w:tcBorders>
          </w:tcPr>
          <w:p w14:paraId="7B13913B" w14:textId="77777777" w:rsidR="00BA4F42" w:rsidRDefault="00BA4F42"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659" w:type="pct"/>
            <w:tcBorders>
              <w:top w:val="triple" w:sz="4" w:space="0" w:color="auto"/>
            </w:tcBorders>
          </w:tcPr>
          <w:p w14:paraId="38B7744D" w14:textId="77777777" w:rsidR="00BA4F42" w:rsidRDefault="00BA4F42"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r>
      <w:tr w:rsidR="00BA4F42" w14:paraId="5DECA66C" w14:textId="77777777" w:rsidTr="006922D0">
        <w:trPr>
          <w:jc w:val="center"/>
        </w:trPr>
        <w:tc>
          <w:tcPr>
            <w:cnfStyle w:val="001000000000" w:firstRow="0" w:lastRow="0" w:firstColumn="1" w:lastColumn="0" w:oddVBand="0" w:evenVBand="0" w:oddHBand="0" w:evenHBand="0" w:firstRowFirstColumn="0" w:firstRowLastColumn="0" w:lastRowFirstColumn="0" w:lastRowLastColumn="0"/>
            <w:tcW w:w="1946" w:type="pct"/>
          </w:tcPr>
          <w:p w14:paraId="1781BB90" w14:textId="77777777" w:rsidR="00BA4F42" w:rsidRPr="00E161EF" w:rsidRDefault="00BA4F42" w:rsidP="00506DE2">
            <w:pPr>
              <w:pStyle w:val="TAH"/>
              <w:rPr>
                <w:lang w:val="en-US"/>
              </w:rPr>
            </w:pPr>
            <w:r>
              <w:rPr>
                <w:lang w:val="en-US"/>
              </w:rPr>
              <w:t>Minimum</w:t>
            </w:r>
          </w:p>
        </w:tc>
        <w:tc>
          <w:tcPr>
            <w:tcW w:w="784" w:type="pct"/>
          </w:tcPr>
          <w:p w14:paraId="67054878" w14:textId="77777777" w:rsidR="00BA4F42" w:rsidRPr="00E161EF" w:rsidRDefault="00BA4F42"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630" w:type="pct"/>
          </w:tcPr>
          <w:p w14:paraId="16ED0D67" w14:textId="77777777" w:rsidR="00BA4F42" w:rsidRDefault="00BA4F42"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981" w:type="pct"/>
          </w:tcPr>
          <w:p w14:paraId="1F27DAB2" w14:textId="77777777" w:rsidR="00BA4F42" w:rsidRDefault="00BA4F42"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659" w:type="pct"/>
          </w:tcPr>
          <w:p w14:paraId="56FDB3EE" w14:textId="77777777" w:rsidR="00BA4F42" w:rsidRDefault="00BA4F42"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r>
      <w:tr w:rsidR="00BA4F42" w14:paraId="49794AAA" w14:textId="77777777" w:rsidTr="006922D0">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946" w:type="pct"/>
          </w:tcPr>
          <w:p w14:paraId="5AB96BD4" w14:textId="77777777" w:rsidR="00BA4F42" w:rsidRPr="00E161EF" w:rsidRDefault="00BA4F42" w:rsidP="00506DE2">
            <w:pPr>
              <w:pStyle w:val="TAH"/>
              <w:rPr>
                <w:lang w:val="en-US"/>
              </w:rPr>
            </w:pPr>
            <w:r>
              <w:rPr>
                <w:lang w:val="en-US"/>
              </w:rPr>
              <w:t>maximum</w:t>
            </w:r>
          </w:p>
        </w:tc>
        <w:tc>
          <w:tcPr>
            <w:tcW w:w="784" w:type="pct"/>
          </w:tcPr>
          <w:p w14:paraId="166A81C1" w14:textId="77777777" w:rsidR="00BA4F42" w:rsidRPr="00E161EF" w:rsidRDefault="00BA4F42"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630" w:type="pct"/>
          </w:tcPr>
          <w:p w14:paraId="2396136C" w14:textId="77777777" w:rsidR="00BA4F42" w:rsidRDefault="00BA4F42"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981" w:type="pct"/>
          </w:tcPr>
          <w:p w14:paraId="4F73EAAE" w14:textId="77777777" w:rsidR="00BA4F42" w:rsidRDefault="00BA4F42"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659" w:type="pct"/>
          </w:tcPr>
          <w:p w14:paraId="2CFEE3E3" w14:textId="77777777" w:rsidR="00BA4F42" w:rsidRDefault="00BA4F42"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r>
    </w:tbl>
    <w:p w14:paraId="4D32355F" w14:textId="77777777" w:rsidR="006C1C06" w:rsidRDefault="006C1C06" w:rsidP="006C1C06">
      <w:pPr>
        <w:pStyle w:val="B2"/>
        <w:ind w:left="0" w:firstLine="0"/>
      </w:pPr>
    </w:p>
    <w:p w14:paraId="082B7C2A" w14:textId="33C77174" w:rsidR="001D0CE9" w:rsidRDefault="004053EA" w:rsidP="00EF618F">
      <w:r w:rsidRPr="004053EA">
        <w:rPr>
          <w:i/>
        </w:rPr>
        <w:t>BD-Rate Gain</w:t>
      </w:r>
      <w:r w:rsidR="007252E9">
        <w:t xml:space="preserve"> </w:t>
      </w:r>
      <w:r w:rsidR="006C1C06">
        <w:t xml:space="preserve">is computed according to the </w:t>
      </w:r>
      <w:r w:rsidR="00235F8E">
        <w:t>Common Test Condition (</w:t>
      </w:r>
      <w:r w:rsidR="006C1C06">
        <w:t>CTC</w:t>
      </w:r>
      <w:r w:rsidR="00235F8E">
        <w:t>)</w:t>
      </w:r>
      <w:r w:rsidR="006C1C06">
        <w:t xml:space="preserve"> method used in JVET and specified in [44].</w:t>
      </w:r>
      <w:r w:rsidR="00D75DB6">
        <w:t xml:space="preserve"> </w:t>
      </w:r>
      <w:r w:rsidR="00456E20">
        <w:t xml:space="preserve">According to </w:t>
      </w:r>
      <w:r w:rsidR="00772613">
        <w:t xml:space="preserve">the IETF draft on </w:t>
      </w:r>
      <w:r w:rsidR="009018AA">
        <w:t>"</w:t>
      </w:r>
      <w:r w:rsidR="009018AA" w:rsidRPr="009018AA">
        <w:t>Video Codec Testing and Quality Measurement</w:t>
      </w:r>
      <w:r w:rsidR="009018AA">
        <w:t xml:space="preserve">" </w:t>
      </w:r>
      <w:r w:rsidR="00456E20">
        <w:t>[</w:t>
      </w:r>
      <w:r w:rsidR="00772613">
        <w:t>70</w:t>
      </w:r>
      <w:r w:rsidR="00456E20">
        <w:t>]</w:t>
      </w:r>
      <w:r w:rsidR="009018AA">
        <w:t xml:space="preserve">, clause 4.2, </w:t>
      </w:r>
      <w:r w:rsidR="00EF618F">
        <w:t xml:space="preserve">the </w:t>
      </w:r>
      <w:r w:rsidRPr="004053EA">
        <w:rPr>
          <w:i/>
        </w:rPr>
        <w:t>BD-Rate Gain</w:t>
      </w:r>
      <w:r w:rsidR="00EF618F">
        <w:t xml:space="preserve"> </w:t>
      </w:r>
      <w:r w:rsidR="007D3AB3">
        <w:t xml:space="preserve">is defined as a </w:t>
      </w:r>
      <w:r w:rsidR="00EF618F">
        <w:t>measure of the bitrate reduction offered by a codec or codec feature, while maintaining the same quality as measured by objective metrics.  The rate change is computed as the average percent difference in rate over a range of qualities.  Metric score range</w:t>
      </w:r>
      <w:r w:rsidR="001D0CE9">
        <w:t xml:space="preserve">s </w:t>
      </w:r>
      <w:r w:rsidR="00EF618F">
        <w:t>are not static - they are calculated either from a range of bitrates</w:t>
      </w:r>
      <w:r w:rsidR="001D0CE9">
        <w:t xml:space="preserve"> </w:t>
      </w:r>
      <w:r w:rsidR="00EF618F">
        <w:t>of the reference codec, or from quantizers of a third, anchor codec</w:t>
      </w:r>
      <w:r w:rsidR="00C4094D">
        <w:t xml:space="preserve">. </w:t>
      </w:r>
      <w:r w:rsidR="00EF618F">
        <w:t>Given a</w:t>
      </w:r>
      <w:r w:rsidR="00C637A7">
        <w:t>n</w:t>
      </w:r>
      <w:r w:rsidR="00EF618F">
        <w:t xml:space="preserve"> </w:t>
      </w:r>
      <w:r w:rsidR="00C4094D">
        <w:t>anchor</w:t>
      </w:r>
      <w:r w:rsidR="00EF618F">
        <w:t xml:space="preserve"> codec and test codec, </w:t>
      </w:r>
      <w:r w:rsidR="007D3AB3">
        <w:t xml:space="preserve">the </w:t>
      </w:r>
      <w:r w:rsidRPr="004053EA">
        <w:rPr>
          <w:i/>
          <w:iCs/>
        </w:rPr>
        <w:t>BD-Rate Gain</w:t>
      </w:r>
      <w:r w:rsidR="00EF618F">
        <w:t xml:space="preserve"> values are calculated</w:t>
      </w:r>
      <w:r w:rsidR="001D0CE9">
        <w:t xml:space="preserve"> </w:t>
      </w:r>
      <w:r w:rsidR="00EF618F">
        <w:t>as follows:</w:t>
      </w:r>
    </w:p>
    <w:p w14:paraId="6656AD0A" w14:textId="753506AF" w:rsidR="001D0CE9" w:rsidRDefault="00EF618F" w:rsidP="00DD7A3F">
      <w:pPr>
        <w:pStyle w:val="B1"/>
        <w:numPr>
          <w:ilvl w:val="0"/>
          <w:numId w:val="13"/>
        </w:numPr>
      </w:pPr>
      <w:r>
        <w:lastRenderedPageBreak/>
        <w:t>Rate/</w:t>
      </w:r>
      <w:r w:rsidR="00870FF5">
        <w:t>quality</w:t>
      </w:r>
      <w:r>
        <w:t xml:space="preserve"> points are calculated for the </w:t>
      </w:r>
      <w:r w:rsidR="009E358F">
        <w:t>anchor</w:t>
      </w:r>
      <w:r>
        <w:t xml:space="preserve"> and test</w:t>
      </w:r>
      <w:r w:rsidR="001D0CE9">
        <w:t xml:space="preserve"> </w:t>
      </w:r>
      <w:r>
        <w:t>code</w:t>
      </w:r>
    </w:p>
    <w:p w14:paraId="317036CC" w14:textId="5CBAD901" w:rsidR="001D0CE9" w:rsidRPr="001D0CE9" w:rsidRDefault="001D0CE9" w:rsidP="006922D0">
      <w:pPr>
        <w:pStyle w:val="B2"/>
      </w:pPr>
      <w:r>
        <w:t>-</w:t>
      </w:r>
      <w:r>
        <w:tab/>
      </w:r>
      <w:r w:rsidR="00EF618F" w:rsidRPr="001D0CE9">
        <w:t xml:space="preserve">At least four points </w:t>
      </w:r>
      <w:r w:rsidRPr="001D0CE9">
        <w:t>need to</w:t>
      </w:r>
      <w:r w:rsidR="00EF618F" w:rsidRPr="001D0CE9">
        <w:t xml:space="preserve"> be computed.  These points should b</w:t>
      </w:r>
      <w:r w:rsidRPr="001D0CE9">
        <w:t xml:space="preserve">e </w:t>
      </w:r>
      <w:r w:rsidR="00EF618F" w:rsidRPr="001D0CE9">
        <w:t>the same quantizers when comparing two versions of the same</w:t>
      </w:r>
      <w:r w:rsidRPr="001D0CE9">
        <w:t xml:space="preserve"> </w:t>
      </w:r>
      <w:r w:rsidR="00EF618F" w:rsidRPr="001D0CE9">
        <w:t>codec.</w:t>
      </w:r>
    </w:p>
    <w:p w14:paraId="45F44EFB" w14:textId="15CFD440" w:rsidR="00EF618F" w:rsidRPr="001D0CE9" w:rsidRDefault="001D0CE9" w:rsidP="006922D0">
      <w:pPr>
        <w:pStyle w:val="B2"/>
      </w:pPr>
      <w:r>
        <w:t>-</w:t>
      </w:r>
      <w:r>
        <w:tab/>
      </w:r>
      <w:r w:rsidR="00EF618F" w:rsidRPr="001D0CE9">
        <w:t>Additional points outside of the range should be discarded.</w:t>
      </w:r>
    </w:p>
    <w:p w14:paraId="51A8AFF6" w14:textId="7D1DDA19" w:rsidR="001D0CE9" w:rsidRDefault="00EF618F" w:rsidP="00DD7A3F">
      <w:pPr>
        <w:pStyle w:val="B1"/>
        <w:numPr>
          <w:ilvl w:val="0"/>
          <w:numId w:val="13"/>
        </w:numPr>
      </w:pPr>
      <w:r>
        <w:t>The rates are converted into log</w:t>
      </w:r>
      <w:r w:rsidR="0013386E">
        <w:t>arithmic scale</w:t>
      </w:r>
      <w:r>
        <w:t>.</w:t>
      </w:r>
    </w:p>
    <w:p w14:paraId="0055F494" w14:textId="1C52E526" w:rsidR="00287722" w:rsidRDefault="00EF618F" w:rsidP="00DD7A3F">
      <w:pPr>
        <w:pStyle w:val="B1"/>
        <w:numPr>
          <w:ilvl w:val="0"/>
          <w:numId w:val="13"/>
        </w:numPr>
      </w:pPr>
      <w:r>
        <w:t>A piecewise cubic hermite interpolating polynomial is fit to the</w:t>
      </w:r>
      <w:r w:rsidR="001D0CE9">
        <w:t xml:space="preserve"> </w:t>
      </w:r>
      <w:r>
        <w:t>points for each codec to produce functions of log-rate in terms of</w:t>
      </w:r>
      <w:r w:rsidR="001D0CE9">
        <w:t xml:space="preserve"> </w:t>
      </w:r>
      <w:r w:rsidR="00870FF5">
        <w:t>quality measure</w:t>
      </w:r>
      <w:r>
        <w:t>.</w:t>
      </w:r>
      <w:r w:rsidR="004D7D43">
        <w:t xml:space="preserve"> Interpolation functions </w:t>
      </w:r>
      <w:r w:rsidR="006F49E3">
        <w:t xml:space="preserve">require that two </w:t>
      </w:r>
      <w:r w:rsidR="00870FF5">
        <w:t>quality</w:t>
      </w:r>
      <w:r w:rsidR="006F49E3">
        <w:t xml:space="preserve"> values are different.  Hence, if </w:t>
      </w:r>
      <w:r w:rsidR="00FE3CBC">
        <w:t>provided</w:t>
      </w:r>
      <w:r w:rsidR="006F49E3">
        <w:t xml:space="preserve"> data </w:t>
      </w:r>
      <w:r w:rsidR="00870FF5">
        <w:t>does have identical quality values</w:t>
      </w:r>
      <w:r w:rsidR="006477B7">
        <w:t>, the higher rate point is adjusted to a slightly higher value that is withing the rounding error of the identical value, for example if twice 23.24 is reported, value 1 is set to 23.240 and the second value is set to 23.241.</w:t>
      </w:r>
    </w:p>
    <w:p w14:paraId="1B710A55" w14:textId="033AD058" w:rsidR="00D075D0" w:rsidRDefault="00EF618F" w:rsidP="00DD7A3F">
      <w:pPr>
        <w:pStyle w:val="B1"/>
        <w:numPr>
          <w:ilvl w:val="0"/>
          <w:numId w:val="13"/>
        </w:numPr>
      </w:pPr>
      <w:r>
        <w:t xml:space="preserve">Metric score ranges are </w:t>
      </w:r>
      <w:r w:rsidR="00D139B6">
        <w:t xml:space="preserve">chosen by the </w:t>
      </w:r>
      <w:r w:rsidR="00417735">
        <w:t>minimum value of the codec</w:t>
      </w:r>
      <w:r w:rsidR="007B4E93">
        <w:t xml:space="preserve"> under test</w:t>
      </w:r>
      <w:r w:rsidR="00417735">
        <w:t xml:space="preserve"> and the maximum value of the </w:t>
      </w:r>
      <w:r w:rsidR="007B4E93">
        <w:t xml:space="preserve">anchor </w:t>
      </w:r>
      <w:r w:rsidR="00417735">
        <w:t>codec.</w:t>
      </w:r>
      <w:r w:rsidR="009A1F51">
        <w:t xml:space="preserve"> </w:t>
      </w:r>
    </w:p>
    <w:p w14:paraId="631B9B33" w14:textId="77777777" w:rsidR="001A4FE9" w:rsidRDefault="00EF618F" w:rsidP="00DD7A3F">
      <w:pPr>
        <w:pStyle w:val="B1"/>
        <w:numPr>
          <w:ilvl w:val="0"/>
          <w:numId w:val="13"/>
        </w:numPr>
      </w:pPr>
      <w:r>
        <w:t>The log-rate is numerically integrated over the metric range for</w:t>
      </w:r>
      <w:r w:rsidR="00D075D0">
        <w:t xml:space="preserve"> </w:t>
      </w:r>
      <w:r>
        <w:t>each curve, using at least 1000 samples and trapezoidal</w:t>
      </w:r>
      <w:r w:rsidR="00D075D0">
        <w:t xml:space="preserve"> </w:t>
      </w:r>
      <w:r>
        <w:t>integration.</w:t>
      </w:r>
    </w:p>
    <w:p w14:paraId="06333A69" w14:textId="055839EC" w:rsidR="00D75DB6" w:rsidRDefault="00EF618F" w:rsidP="00DD7A3F">
      <w:pPr>
        <w:pStyle w:val="B1"/>
        <w:numPr>
          <w:ilvl w:val="0"/>
          <w:numId w:val="13"/>
        </w:numPr>
      </w:pPr>
      <w:r>
        <w:t>The resulting integrated log-rates are converted back into linear</w:t>
      </w:r>
      <w:r w:rsidR="001A4FE9">
        <w:t xml:space="preserve"> </w:t>
      </w:r>
      <w:r>
        <w:t>rate, and then the percent difference is calculated from the</w:t>
      </w:r>
      <w:r w:rsidR="00C4094D">
        <w:t xml:space="preserve"> </w:t>
      </w:r>
      <w:r w:rsidR="00AA4B80">
        <w:t>anchor</w:t>
      </w:r>
      <w:r>
        <w:t xml:space="preserve"> to the test codec.</w:t>
      </w:r>
      <w:r w:rsidR="00CF43E4">
        <w:t xml:space="preserve"> This difference is reported as the </w:t>
      </w:r>
      <w:r w:rsidR="004053EA" w:rsidRPr="004053EA">
        <w:rPr>
          <w:i/>
        </w:rPr>
        <w:t>BD-Rate Gain</w:t>
      </w:r>
      <w:r w:rsidR="00CF43E4">
        <w:t>.</w:t>
      </w:r>
    </w:p>
    <w:p w14:paraId="7E3CEE34" w14:textId="23758C66" w:rsidR="00C637A7" w:rsidRDefault="00C637A7" w:rsidP="006C1C06">
      <w:r>
        <w:t>An example i</w:t>
      </w:r>
      <w:r w:rsidR="00CF43E4">
        <w:t>s</w:t>
      </w:r>
      <w:r>
        <w:t xml:space="preserve"> provided in Figure 5.</w:t>
      </w:r>
      <w:r w:rsidR="00064962">
        <w:t>8</w:t>
      </w:r>
      <w:r>
        <w:t>-2.</w:t>
      </w:r>
    </w:p>
    <w:p w14:paraId="2FCE9A21" w14:textId="6F7BF45D" w:rsidR="00C637A7" w:rsidRDefault="00757405" w:rsidP="00C637A7">
      <w:pPr>
        <w:jc w:val="center"/>
      </w:pPr>
      <w:r>
        <w:object w:dxaOrig="12121" w:dyaOrig="7291" w14:anchorId="4391675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0.75pt;height:289.5pt" o:ole="">
            <v:imagedata r:id="rId42" o:title=""/>
          </v:shape>
          <o:OLEObject Type="Embed" ProgID="Visio.Drawing.15" ShapeID="_x0000_i1025" DrawAspect="Content" ObjectID="_1707157748" r:id="rId43"/>
        </w:object>
      </w:r>
    </w:p>
    <w:p w14:paraId="035EE310" w14:textId="5EDD7943" w:rsidR="00C637A7" w:rsidRDefault="00C637A7" w:rsidP="006922D0">
      <w:pPr>
        <w:pStyle w:val="TH"/>
      </w:pPr>
      <w:r>
        <w:t>Figure 5.</w:t>
      </w:r>
      <w:r w:rsidR="00064962">
        <w:t>8</w:t>
      </w:r>
      <w:r>
        <w:t xml:space="preserve">-2: </w:t>
      </w:r>
      <w:r w:rsidR="004053EA" w:rsidRPr="004053EA">
        <w:rPr>
          <w:i/>
        </w:rPr>
        <w:t>BD-Rate Gain</w:t>
      </w:r>
      <w:r w:rsidR="007252E9">
        <w:t xml:space="preserve"> </w:t>
      </w:r>
      <w:r>
        <w:t>computation example</w:t>
      </w:r>
    </w:p>
    <w:p w14:paraId="7B914AEE" w14:textId="7B0304EC" w:rsidR="007350A2" w:rsidRDefault="0050040E" w:rsidP="007350A2">
      <w:r>
        <w:t xml:space="preserve">The JVET Excel files for the CTC include a VBS script </w:t>
      </w:r>
      <w:r w:rsidRPr="00B7403D">
        <w:rPr>
          <w:rFonts w:ascii="Courier New" w:hAnsi="Courier New" w:cs="Courier New"/>
        </w:rPr>
        <w:t>bdrate()</w:t>
      </w:r>
      <w:r>
        <w:t xml:space="preserve"> to compute the BD-Rate performance between a test codec and a reference from four or five rate-distortion points.</w:t>
      </w:r>
      <w:r w:rsidR="00344753">
        <w:t xml:space="preserve"> </w:t>
      </w:r>
      <w:r w:rsidR="007350A2">
        <w:t xml:space="preserve">However, to address different corner cases as well as to ensure applicability to the reported csv metrics files, the above algorithm is converted into a script python to generate the </w:t>
      </w:r>
      <w:r w:rsidR="004053EA" w:rsidRPr="004053EA">
        <w:rPr>
          <w:i/>
        </w:rPr>
        <w:t>BD-Rate Gain</w:t>
      </w:r>
      <w:r w:rsidR="007350A2">
        <w:t xml:space="preserve"> for a codec under test vs. an anchor. For details on the script </w:t>
      </w:r>
      <w:r w:rsidR="007350A2" w:rsidRPr="006922D0">
        <w:rPr>
          <w:rFonts w:ascii="Courier New" w:hAnsi="Courier New" w:cs="Courier New"/>
        </w:rPr>
        <w:t>compare.py</w:t>
      </w:r>
      <w:r w:rsidR="00B7403D">
        <w:t xml:space="preserve"> available here </w:t>
      </w:r>
      <w:r w:rsidR="00B7403D" w:rsidRPr="00B7403D">
        <w:t>https://github.com/haudiobe/5GVideo</w:t>
      </w:r>
      <w:r w:rsidR="00B7403D">
        <w:t>,</w:t>
      </w:r>
      <w:r w:rsidR="007350A2">
        <w:t xml:space="preserve"> please refer to Annex F. </w:t>
      </w:r>
    </w:p>
    <w:p w14:paraId="6E978854" w14:textId="3DE0C7BF" w:rsidR="00B7403D" w:rsidRDefault="00B7403D" w:rsidP="007350A2">
      <w:r>
        <w:t xml:space="preserve">For providing the </w:t>
      </w:r>
      <w:r w:rsidR="004053EA" w:rsidRPr="004053EA">
        <w:rPr>
          <w:i/>
        </w:rPr>
        <w:t>BD-Rate Gain</w:t>
      </w:r>
      <w:r>
        <w:t xml:space="preserve"> values for a single reference sequence and configuration, please use</w:t>
      </w:r>
    </w:p>
    <w:p w14:paraId="1BE5245A" w14:textId="703FA0D7" w:rsidR="007350A2" w:rsidRDefault="007350A2" w:rsidP="007350A2">
      <w:pPr>
        <w:ind w:left="432"/>
        <w:rPr>
          <w:rFonts w:ascii="Courier New" w:hAnsi="Courier New" w:cs="Courier New"/>
          <w:color w:val="111111"/>
        </w:rPr>
      </w:pPr>
      <w:r>
        <w:rPr>
          <w:rFonts w:ascii="Courier New" w:hAnsi="Courier New" w:cs="Courier New"/>
          <w:color w:val="111111"/>
        </w:rPr>
        <w:t xml:space="preserve">Usage: </w:t>
      </w:r>
      <w:r w:rsidRPr="007350A2">
        <w:rPr>
          <w:rFonts w:ascii="Courier New" w:hAnsi="Courier New" w:cs="Courier New"/>
          <w:color w:val="111111"/>
        </w:rPr>
        <w:t xml:space="preserve">python3 compare.py </w:t>
      </w:r>
      <w:r w:rsidR="00BB37FD">
        <w:rPr>
          <w:rFonts w:ascii="Courier New" w:hAnsi="Courier New" w:cs="Courier New"/>
          <w:color w:val="111111"/>
        </w:rPr>
        <w:t xml:space="preserve">-s </w:t>
      </w:r>
      <w:r>
        <w:rPr>
          <w:rFonts w:ascii="Courier New" w:hAnsi="Courier New" w:cs="Courier New"/>
          <w:color w:val="111111"/>
        </w:rPr>
        <w:t>&lt;key anchor&gt; &lt;key test&gt;</w:t>
      </w:r>
    </w:p>
    <w:p w14:paraId="156BB732" w14:textId="2302310E" w:rsidR="00B7403D" w:rsidRPr="003D1442" w:rsidRDefault="007350A2" w:rsidP="00B7403D">
      <w:pPr>
        <w:ind w:left="432"/>
        <w:rPr>
          <w:rFonts w:ascii="Courier New" w:hAnsi="Courier New" w:cs="Courier New"/>
          <w:color w:val="111111"/>
        </w:rPr>
      </w:pPr>
      <w:r>
        <w:rPr>
          <w:rFonts w:ascii="Courier New" w:hAnsi="Courier New" w:cs="Courier New"/>
          <w:color w:val="111111"/>
        </w:rPr>
        <w:lastRenderedPageBreak/>
        <w:t xml:space="preserve">Example: </w:t>
      </w:r>
      <w:r w:rsidRPr="007350A2">
        <w:rPr>
          <w:rFonts w:ascii="Courier New" w:hAnsi="Courier New" w:cs="Courier New"/>
          <w:color w:val="111111"/>
        </w:rPr>
        <w:t xml:space="preserve">python3 compare.py </w:t>
      </w:r>
      <w:r w:rsidR="000B45AC">
        <w:rPr>
          <w:rFonts w:ascii="Courier New" w:hAnsi="Courier New" w:cs="Courier New"/>
          <w:color w:val="111111"/>
        </w:rPr>
        <w:t xml:space="preserve">-s </w:t>
      </w:r>
      <w:r w:rsidR="001016BA">
        <w:rPr>
          <w:rFonts w:ascii="Courier New" w:hAnsi="Courier New" w:cs="Courier New"/>
          <w:color w:val="111111"/>
        </w:rPr>
        <w:t>S1-T</w:t>
      </w:r>
      <w:r>
        <w:rPr>
          <w:rFonts w:ascii="Courier New" w:hAnsi="Courier New" w:cs="Courier New"/>
          <w:color w:val="111111"/>
        </w:rPr>
        <w:t xml:space="preserve">01-264 </w:t>
      </w:r>
      <w:r w:rsidR="001016BA">
        <w:rPr>
          <w:rFonts w:ascii="Courier New" w:hAnsi="Courier New" w:cs="Courier New"/>
          <w:color w:val="111111"/>
        </w:rPr>
        <w:t>S1-T</w:t>
      </w:r>
      <w:r>
        <w:rPr>
          <w:rFonts w:ascii="Courier New" w:hAnsi="Courier New" w:cs="Courier New"/>
          <w:color w:val="111111"/>
        </w:rPr>
        <w:t>01-265</w:t>
      </w:r>
    </w:p>
    <w:p w14:paraId="79BEDC2F" w14:textId="74FE4A2B" w:rsidR="00357952" w:rsidRDefault="00357952" w:rsidP="00357952">
      <w:r>
        <w:t xml:space="preserve">For providing the </w:t>
      </w:r>
      <w:r w:rsidR="004053EA" w:rsidRPr="004053EA">
        <w:rPr>
          <w:i/>
        </w:rPr>
        <w:t>BD-Rate Gain</w:t>
      </w:r>
      <w:r w:rsidR="007252E9">
        <w:t xml:space="preserve"> </w:t>
      </w:r>
      <w:r>
        <w:t xml:space="preserve">values for </w:t>
      </w:r>
      <w:r w:rsidR="00295FB7">
        <w:t>all reference sequences of one</w:t>
      </w:r>
      <w:r>
        <w:t xml:space="preserve"> configuration, please use</w:t>
      </w:r>
    </w:p>
    <w:p w14:paraId="2A11F3AE" w14:textId="57185EE4" w:rsidR="00357952" w:rsidRDefault="00357952" w:rsidP="00357952">
      <w:pPr>
        <w:ind w:left="432"/>
        <w:rPr>
          <w:rFonts w:ascii="Courier New" w:hAnsi="Courier New" w:cs="Courier New"/>
          <w:color w:val="111111"/>
        </w:rPr>
      </w:pPr>
      <w:r>
        <w:rPr>
          <w:rFonts w:ascii="Courier New" w:hAnsi="Courier New" w:cs="Courier New"/>
          <w:color w:val="111111"/>
        </w:rPr>
        <w:t xml:space="preserve">Usage: </w:t>
      </w:r>
      <w:r w:rsidRPr="007350A2">
        <w:rPr>
          <w:rFonts w:ascii="Courier New" w:hAnsi="Courier New" w:cs="Courier New"/>
          <w:color w:val="111111"/>
        </w:rPr>
        <w:t xml:space="preserve">python3 compare.py </w:t>
      </w:r>
      <w:r w:rsidR="00BB37FD">
        <w:rPr>
          <w:rFonts w:ascii="Courier New" w:hAnsi="Courier New" w:cs="Courier New"/>
          <w:color w:val="111111"/>
        </w:rPr>
        <w:t xml:space="preserve">-c </w:t>
      </w:r>
      <w:r>
        <w:rPr>
          <w:rFonts w:ascii="Courier New" w:hAnsi="Courier New" w:cs="Courier New"/>
          <w:color w:val="111111"/>
        </w:rPr>
        <w:t>&lt;key anchor</w:t>
      </w:r>
      <w:r w:rsidR="00295FB7">
        <w:rPr>
          <w:rFonts w:ascii="Courier New" w:hAnsi="Courier New" w:cs="Courier New"/>
          <w:color w:val="111111"/>
        </w:rPr>
        <w:t xml:space="preserve"> configuration</w:t>
      </w:r>
      <w:r>
        <w:rPr>
          <w:rFonts w:ascii="Courier New" w:hAnsi="Courier New" w:cs="Courier New"/>
          <w:color w:val="111111"/>
        </w:rPr>
        <w:t>&gt; &lt;key test</w:t>
      </w:r>
      <w:r w:rsidR="00993884">
        <w:rPr>
          <w:rFonts w:ascii="Courier New" w:hAnsi="Courier New" w:cs="Courier New"/>
          <w:color w:val="111111"/>
        </w:rPr>
        <w:t xml:space="preserve"> configuration</w:t>
      </w:r>
      <w:r>
        <w:rPr>
          <w:rFonts w:ascii="Courier New" w:hAnsi="Courier New" w:cs="Courier New"/>
          <w:color w:val="111111"/>
        </w:rPr>
        <w:t>&gt;</w:t>
      </w:r>
    </w:p>
    <w:p w14:paraId="189A7D1F" w14:textId="7FF69BB1" w:rsidR="00357952" w:rsidRPr="00280862" w:rsidRDefault="00357952" w:rsidP="00280862">
      <w:pPr>
        <w:ind w:left="432"/>
        <w:rPr>
          <w:rFonts w:ascii="Courier New" w:hAnsi="Courier New" w:cs="Courier New"/>
          <w:color w:val="111111"/>
        </w:rPr>
      </w:pPr>
      <w:r>
        <w:rPr>
          <w:rFonts w:ascii="Courier New" w:hAnsi="Courier New" w:cs="Courier New"/>
          <w:color w:val="111111"/>
        </w:rPr>
        <w:t xml:space="preserve">Example: </w:t>
      </w:r>
      <w:r w:rsidRPr="007350A2">
        <w:rPr>
          <w:rFonts w:ascii="Courier New" w:hAnsi="Courier New" w:cs="Courier New"/>
          <w:color w:val="111111"/>
        </w:rPr>
        <w:t xml:space="preserve">python3 compare.py </w:t>
      </w:r>
      <w:r w:rsidR="000B45AC">
        <w:rPr>
          <w:rFonts w:ascii="Courier New" w:hAnsi="Courier New" w:cs="Courier New"/>
          <w:color w:val="111111"/>
        </w:rPr>
        <w:t xml:space="preserve">-c </w:t>
      </w:r>
      <w:r>
        <w:rPr>
          <w:rFonts w:ascii="Courier New" w:hAnsi="Courier New" w:cs="Courier New"/>
          <w:color w:val="111111"/>
        </w:rPr>
        <w:t>S1-</w:t>
      </w:r>
      <w:r w:rsidR="002019A1">
        <w:rPr>
          <w:rFonts w:ascii="Courier New" w:hAnsi="Courier New" w:cs="Courier New"/>
          <w:color w:val="111111"/>
        </w:rPr>
        <w:t>JM</w:t>
      </w:r>
      <w:r>
        <w:rPr>
          <w:rFonts w:ascii="Courier New" w:hAnsi="Courier New" w:cs="Courier New"/>
          <w:color w:val="111111"/>
        </w:rPr>
        <w:t>-</w:t>
      </w:r>
      <w:r w:rsidR="002019A1">
        <w:rPr>
          <w:rFonts w:ascii="Courier New" w:hAnsi="Courier New" w:cs="Courier New"/>
          <w:color w:val="111111"/>
        </w:rPr>
        <w:t>01</w:t>
      </w:r>
      <w:r>
        <w:rPr>
          <w:rFonts w:ascii="Courier New" w:hAnsi="Courier New" w:cs="Courier New"/>
          <w:color w:val="111111"/>
        </w:rPr>
        <w:t xml:space="preserve"> S1-</w:t>
      </w:r>
      <w:r w:rsidR="002019A1">
        <w:rPr>
          <w:rFonts w:ascii="Courier New" w:hAnsi="Courier New" w:cs="Courier New"/>
          <w:color w:val="111111"/>
        </w:rPr>
        <w:t>HM</w:t>
      </w:r>
      <w:r>
        <w:rPr>
          <w:rFonts w:ascii="Courier New" w:hAnsi="Courier New" w:cs="Courier New"/>
          <w:color w:val="111111"/>
        </w:rPr>
        <w:t>-</w:t>
      </w:r>
      <w:r w:rsidR="002019A1">
        <w:rPr>
          <w:rFonts w:ascii="Courier New" w:hAnsi="Courier New" w:cs="Courier New"/>
          <w:color w:val="111111"/>
        </w:rPr>
        <w:t>01</w:t>
      </w:r>
    </w:p>
    <w:p w14:paraId="1BFCDCA1" w14:textId="6CA87EAC" w:rsidR="00212DE8" w:rsidRDefault="00BB37FD" w:rsidP="0008221B">
      <w:r>
        <w:t xml:space="preserve">It is assumed that </w:t>
      </w:r>
      <w:r w:rsidR="001B7347">
        <w:t xml:space="preserve">the </w:t>
      </w:r>
      <w:r>
        <w:t xml:space="preserve">directory </w:t>
      </w:r>
      <w:r w:rsidR="001B7347">
        <w:t xml:space="preserve">structure </w:t>
      </w:r>
      <w:r>
        <w:t>is configured as in the attachment</w:t>
      </w:r>
      <w:r w:rsidR="001B7347">
        <w:t>s</w:t>
      </w:r>
      <w:r>
        <w:t xml:space="preserve"> and the </w:t>
      </w:r>
      <w:r w:rsidRPr="00280862">
        <w:rPr>
          <w:rFonts w:ascii="Courier New" w:hAnsi="Courier New" w:cs="Courier New"/>
        </w:rPr>
        <w:t>compare</w:t>
      </w:r>
      <w:r>
        <w:t xml:space="preserve"> function is placed in the root directory where all scenarios are provided.</w:t>
      </w:r>
      <w:r w:rsidR="003609D3">
        <w:t xml:space="preserve"> </w:t>
      </w:r>
      <w:r w:rsidR="001B7347">
        <w:t>In case</w:t>
      </w:r>
      <w:r w:rsidR="005F090F">
        <w:t xml:space="preserve"> all information for one configuration is provided, the data is written into a </w:t>
      </w:r>
      <w:r w:rsidR="007A001E">
        <w:t>csv file in the directory Characterization of the codec under test with the naming convention</w:t>
      </w:r>
      <w:r w:rsidR="00921BDF">
        <w:t>:</w:t>
      </w:r>
      <w:r w:rsidR="007A001E">
        <w:t xml:space="preserve"> </w:t>
      </w:r>
    </w:p>
    <w:p w14:paraId="37CDA69E" w14:textId="5B3D6A4B" w:rsidR="00212DE8" w:rsidRDefault="00212DE8" w:rsidP="00212DE8">
      <w:pPr>
        <w:ind w:left="432"/>
        <w:rPr>
          <w:rFonts w:ascii="Courier New" w:hAnsi="Courier New" w:cs="Courier New"/>
          <w:color w:val="111111"/>
        </w:rPr>
      </w:pPr>
      <w:r w:rsidRPr="00280862">
        <w:rPr>
          <w:rFonts w:ascii="Courier New" w:hAnsi="Courier New" w:cs="Courier New"/>
          <w:color w:val="111111"/>
        </w:rPr>
        <w:t>&lt;</w:t>
      </w:r>
      <w:r w:rsidR="00104ADA">
        <w:rPr>
          <w:rFonts w:ascii="Courier New" w:hAnsi="Courier New" w:cs="Courier New"/>
          <w:color w:val="111111"/>
        </w:rPr>
        <w:t>anchor</w:t>
      </w:r>
      <w:r w:rsidRPr="00280862">
        <w:rPr>
          <w:rFonts w:ascii="Courier New" w:hAnsi="Courier New" w:cs="Courier New"/>
          <w:color w:val="111111"/>
        </w:rPr>
        <w:t xml:space="preserve"> configuration&gt;</w:t>
      </w:r>
      <w:r>
        <w:rPr>
          <w:rFonts w:ascii="Courier New" w:hAnsi="Courier New" w:cs="Courier New"/>
          <w:color w:val="111111"/>
        </w:rPr>
        <w:t>.</w:t>
      </w:r>
      <w:r w:rsidRPr="00280862">
        <w:rPr>
          <w:rFonts w:ascii="Courier New" w:hAnsi="Courier New" w:cs="Courier New"/>
          <w:color w:val="111111"/>
        </w:rPr>
        <w:t>&lt;</w:t>
      </w:r>
      <w:r w:rsidR="00B10E4E">
        <w:rPr>
          <w:rFonts w:ascii="Courier New" w:hAnsi="Courier New" w:cs="Courier New"/>
          <w:color w:val="111111"/>
        </w:rPr>
        <w:t>test</w:t>
      </w:r>
      <w:r w:rsidRPr="00280862">
        <w:rPr>
          <w:rFonts w:ascii="Courier New" w:hAnsi="Courier New" w:cs="Courier New"/>
          <w:color w:val="111111"/>
        </w:rPr>
        <w:t xml:space="preserve"> configuration&gt;</w:t>
      </w:r>
      <w:r>
        <w:rPr>
          <w:rFonts w:ascii="Courier New" w:hAnsi="Courier New" w:cs="Courier New"/>
          <w:color w:val="111111"/>
        </w:rPr>
        <w:t>.csv</w:t>
      </w:r>
    </w:p>
    <w:p w14:paraId="28B4856F" w14:textId="7C8E65F3" w:rsidR="00BB37FD" w:rsidRPr="00280862" w:rsidRDefault="00212DE8" w:rsidP="00280862">
      <w:pPr>
        <w:ind w:left="432"/>
        <w:rPr>
          <w:rFonts w:ascii="Courier New" w:hAnsi="Courier New" w:cs="Courier New"/>
          <w:color w:val="111111"/>
        </w:rPr>
      </w:pPr>
      <w:r>
        <w:rPr>
          <w:rFonts w:ascii="Courier New" w:hAnsi="Courier New" w:cs="Courier New"/>
          <w:color w:val="111111"/>
        </w:rPr>
        <w:t>Example: S1-</w:t>
      </w:r>
      <w:r w:rsidR="00B10E4E">
        <w:rPr>
          <w:rFonts w:ascii="Courier New" w:hAnsi="Courier New" w:cs="Courier New"/>
          <w:color w:val="111111"/>
        </w:rPr>
        <w:t>J</w:t>
      </w:r>
      <w:r>
        <w:rPr>
          <w:rFonts w:ascii="Courier New" w:hAnsi="Courier New" w:cs="Courier New"/>
          <w:color w:val="111111"/>
        </w:rPr>
        <w:t>M-01.S1-</w:t>
      </w:r>
      <w:r w:rsidR="00B10E4E">
        <w:rPr>
          <w:rFonts w:ascii="Courier New" w:hAnsi="Courier New" w:cs="Courier New"/>
          <w:color w:val="111111"/>
        </w:rPr>
        <w:t>H</w:t>
      </w:r>
      <w:r>
        <w:rPr>
          <w:rFonts w:ascii="Courier New" w:hAnsi="Courier New" w:cs="Courier New"/>
          <w:color w:val="111111"/>
        </w:rPr>
        <w:t>M-01.csv</w:t>
      </w:r>
    </w:p>
    <w:p w14:paraId="613DDEFA" w14:textId="540A42E1" w:rsidR="006C1C06" w:rsidRDefault="0050040E" w:rsidP="006922D0">
      <w:pPr>
        <w:pStyle w:val="NO"/>
      </w:pPr>
      <w:r>
        <w:t xml:space="preserve">NOTE: </w:t>
      </w:r>
      <w:r w:rsidR="007350A2">
        <w:t>For consistency, t</w:t>
      </w:r>
      <w:r w:rsidR="006C1C06">
        <w:t>he</w:t>
      </w:r>
      <w:r w:rsidR="007350A2">
        <w:t xml:space="preserve"> JVET</w:t>
      </w:r>
      <w:r w:rsidR="006C1C06">
        <w:t xml:space="preserve"> excel files have been extended in the Random-Access and low delay tabs to contain new columns for the new metrics: VMAF and MS-SSIM, in the SDR case only. The “SA4 extended excel files” for SDR and HDR are attached as S4-template-HDR.xlsx and S4-template-SDR.xlsx</w:t>
      </w:r>
      <w:r w:rsidR="007350A2">
        <w:t>, but are not considered to be used for BD-Rate computation.</w:t>
      </w:r>
    </w:p>
    <w:p w14:paraId="5DC1B924" w14:textId="0C3D6865" w:rsidR="00792743" w:rsidRDefault="00792743" w:rsidP="00792743">
      <w:pPr>
        <w:pStyle w:val="Heading2"/>
      </w:pPr>
      <w:bookmarkStart w:id="197" w:name="_Toc96544972"/>
      <w:r>
        <w:t>5.</w:t>
      </w:r>
      <w:r w:rsidR="00064962">
        <w:t>9</w:t>
      </w:r>
      <w:r>
        <w:tab/>
        <w:t>Verification</w:t>
      </w:r>
      <w:bookmarkEnd w:id="197"/>
    </w:p>
    <w:p w14:paraId="6BE87C15" w14:textId="1D16B0DF" w:rsidR="00792743" w:rsidRDefault="00792743" w:rsidP="00792743">
      <w:pPr>
        <w:pStyle w:val="Heading3"/>
      </w:pPr>
      <w:bookmarkStart w:id="198" w:name="_Toc96544973"/>
      <w:r w:rsidRPr="00882D8E">
        <w:t>5.</w:t>
      </w:r>
      <w:r w:rsidR="00064962">
        <w:t>9</w:t>
      </w:r>
      <w:r w:rsidRPr="00882D8E">
        <w:t>.</w:t>
      </w:r>
      <w:r>
        <w:t>1</w:t>
      </w:r>
      <w:r w:rsidRPr="00882D8E">
        <w:tab/>
      </w:r>
      <w:r>
        <w:t>Principles</w:t>
      </w:r>
      <w:bookmarkEnd w:id="198"/>
    </w:p>
    <w:p w14:paraId="50ED21F2" w14:textId="7C6CFBC7" w:rsidR="00792743" w:rsidRDefault="00792743" w:rsidP="00792743">
      <w:pPr>
        <w:rPr>
          <w:lang w:val="en-US"/>
        </w:rPr>
      </w:pPr>
      <w:r>
        <w:rPr>
          <w:lang w:val="en-US"/>
        </w:rPr>
        <w:t>Submissions of anchors, tests and associated metrics is based on 3GPP member input. However, such input to be fully credible is expected of to be verified. Verification in the context of this document includes the following according to Figure 5.</w:t>
      </w:r>
      <w:r w:rsidR="00064962">
        <w:rPr>
          <w:lang w:val="en-US"/>
        </w:rPr>
        <w:t>9</w:t>
      </w:r>
      <w:r>
        <w:rPr>
          <w:lang w:val="en-US"/>
        </w:rPr>
        <w:t>.1-1:</w:t>
      </w:r>
    </w:p>
    <w:p w14:paraId="343C258B" w14:textId="77777777" w:rsidR="00792743" w:rsidRPr="004045F0" w:rsidRDefault="00792743" w:rsidP="00DD7A3F">
      <w:pPr>
        <w:numPr>
          <w:ilvl w:val="0"/>
          <w:numId w:val="7"/>
        </w:numPr>
        <w:overflowPunct w:val="0"/>
        <w:autoSpaceDE w:val="0"/>
        <w:autoSpaceDN w:val="0"/>
        <w:adjustRightInd w:val="0"/>
        <w:textAlignment w:val="baseline"/>
        <w:rPr>
          <w:lang w:val="en-US"/>
        </w:rPr>
      </w:pPr>
      <w:r>
        <w:rPr>
          <w:lang w:val="en-US"/>
        </w:rPr>
        <w:t>Anchor bitstream verification: Anchor bitstreams are correct. By using a defined reference sequence, an anchor configuration as well as a reference encoder, two different executions of this process results in the same anchor bitstream.</w:t>
      </w:r>
    </w:p>
    <w:p w14:paraId="02791D2B" w14:textId="77777777" w:rsidR="00792743" w:rsidRDefault="00792743" w:rsidP="00DD7A3F">
      <w:pPr>
        <w:numPr>
          <w:ilvl w:val="0"/>
          <w:numId w:val="7"/>
        </w:numPr>
        <w:overflowPunct w:val="0"/>
        <w:autoSpaceDE w:val="0"/>
        <w:autoSpaceDN w:val="0"/>
        <w:adjustRightInd w:val="0"/>
        <w:textAlignment w:val="baseline"/>
        <w:rPr>
          <w:lang w:val="en-US"/>
        </w:rPr>
      </w:pPr>
      <w:r>
        <w:rPr>
          <w:lang w:val="en-US"/>
        </w:rPr>
        <w:t xml:space="preserve">Anchor reconstruction is correct. By using a verified anchor bitstream, a reference decoder in two different implementations results </w:t>
      </w:r>
    </w:p>
    <w:p w14:paraId="7B609BA9" w14:textId="77777777" w:rsidR="00792743" w:rsidRDefault="00792743" w:rsidP="00DD7A3F">
      <w:pPr>
        <w:numPr>
          <w:ilvl w:val="1"/>
          <w:numId w:val="7"/>
        </w:numPr>
        <w:overflowPunct w:val="0"/>
        <w:autoSpaceDE w:val="0"/>
        <w:autoSpaceDN w:val="0"/>
        <w:adjustRightInd w:val="0"/>
        <w:textAlignment w:val="baseline"/>
        <w:rPr>
          <w:lang w:val="en-US"/>
        </w:rPr>
      </w:pPr>
      <w:r>
        <w:rPr>
          <w:lang w:val="en-US"/>
        </w:rPr>
        <w:t>in the same anchor sequence,</w:t>
      </w:r>
    </w:p>
    <w:p w14:paraId="4440A692" w14:textId="77777777" w:rsidR="00792743" w:rsidRPr="004F455F" w:rsidRDefault="00792743" w:rsidP="00DD7A3F">
      <w:pPr>
        <w:numPr>
          <w:ilvl w:val="1"/>
          <w:numId w:val="7"/>
        </w:numPr>
        <w:overflowPunct w:val="0"/>
        <w:autoSpaceDE w:val="0"/>
        <w:autoSpaceDN w:val="0"/>
        <w:adjustRightInd w:val="0"/>
        <w:textAlignment w:val="baseline"/>
        <w:rPr>
          <w:lang w:val="en-US"/>
        </w:rPr>
      </w:pPr>
      <w:r>
        <w:rPr>
          <w:lang w:val="en-US"/>
        </w:rPr>
        <w:t>in the same quality</w:t>
      </w:r>
      <w:r w:rsidRPr="004F455F">
        <w:rPr>
          <w:lang w:val="en-US"/>
        </w:rPr>
        <w:t xml:space="preserve"> metrics.</w:t>
      </w:r>
    </w:p>
    <w:p w14:paraId="7F430979" w14:textId="77777777" w:rsidR="00792743" w:rsidRPr="00B35A71" w:rsidRDefault="00792743" w:rsidP="00B35A71">
      <w:pPr>
        <w:overflowPunct w:val="0"/>
        <w:autoSpaceDE w:val="0"/>
        <w:autoSpaceDN w:val="0"/>
        <w:adjustRightInd w:val="0"/>
        <w:textAlignment w:val="baseline"/>
        <w:rPr>
          <w:lang w:val="en-US"/>
        </w:rPr>
      </w:pPr>
      <w:r>
        <w:rPr>
          <w:lang w:val="en-US"/>
        </w:rPr>
        <w:t>The equivalent process is applied for tests.</w:t>
      </w:r>
    </w:p>
    <w:p w14:paraId="49CF7060" w14:textId="77777777" w:rsidR="00792743" w:rsidRDefault="00792743" w:rsidP="00B35A71">
      <w:pPr>
        <w:jc w:val="center"/>
      </w:pPr>
      <w:r>
        <w:rPr>
          <w:noProof/>
          <w:lang w:val="en-US"/>
        </w:rPr>
        <w:drawing>
          <wp:inline distT="0" distB="0" distL="0" distR="0" wp14:anchorId="1994D04A" wp14:editId="7D076D16">
            <wp:extent cx="6120765" cy="2859440"/>
            <wp:effectExtent l="0" t="0" r="0" b="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6120765" cy="2859440"/>
                    </a:xfrm>
                    <a:prstGeom prst="rect">
                      <a:avLst/>
                    </a:prstGeom>
                    <a:noFill/>
                  </pic:spPr>
                </pic:pic>
              </a:graphicData>
            </a:graphic>
          </wp:inline>
        </w:drawing>
      </w:r>
    </w:p>
    <w:p w14:paraId="3616F1CF" w14:textId="25186482" w:rsidR="00792743" w:rsidRPr="00882D8E" w:rsidRDefault="00792743" w:rsidP="00792743">
      <w:pPr>
        <w:pStyle w:val="TH"/>
      </w:pPr>
      <w:r>
        <w:lastRenderedPageBreak/>
        <w:t>Figure 5.</w:t>
      </w:r>
      <w:r w:rsidR="00064962">
        <w:t>9</w:t>
      </w:r>
      <w:r>
        <w:t>.1-1: Verification and cross-check processes</w:t>
      </w:r>
    </w:p>
    <w:p w14:paraId="2947715C" w14:textId="77777777" w:rsidR="00792743" w:rsidRDefault="00792743" w:rsidP="00792743">
      <w:pPr>
        <w:rPr>
          <w:lang w:val="en-US"/>
        </w:rPr>
      </w:pPr>
      <w:r>
        <w:rPr>
          <w:lang w:val="en-US"/>
        </w:rPr>
        <w:t>Verification is primarily supported by cross-checks from independent members who carry out the execution of the same process and done by the initial submitter of the anchors/tests. Whereas process 2 is deemed to be of manageable complexity, process 1 is of significantly higher complexity. Based on this it is expected that anchor reconstruction (process 2) is cross-checked and verified for every anchor, whereas anchor bitstreams are only cross-checked and verified for one anchor of the entire anchor tuple.</w:t>
      </w:r>
    </w:p>
    <w:p w14:paraId="34D4A420" w14:textId="77777777" w:rsidR="00792743" w:rsidRDefault="00792743" w:rsidP="00792743">
      <w:pPr>
        <w:rPr>
          <w:lang w:val="en-US"/>
        </w:rPr>
      </w:pPr>
      <w:r>
        <w:rPr>
          <w:lang w:val="en-US"/>
        </w:rPr>
        <w:t>A successful cross-check is defined as follows:</w:t>
      </w:r>
    </w:p>
    <w:p w14:paraId="5CA920F6" w14:textId="77777777" w:rsidR="00792743" w:rsidRDefault="00792743" w:rsidP="00DD7A3F">
      <w:pPr>
        <w:numPr>
          <w:ilvl w:val="0"/>
          <w:numId w:val="6"/>
        </w:numPr>
        <w:overflowPunct w:val="0"/>
        <w:autoSpaceDE w:val="0"/>
        <w:autoSpaceDN w:val="0"/>
        <w:adjustRightInd w:val="0"/>
        <w:textAlignment w:val="baseline"/>
        <w:rPr>
          <w:lang w:val="en-US"/>
        </w:rPr>
      </w:pPr>
      <w:r>
        <w:rPr>
          <w:lang w:val="en-US"/>
        </w:rPr>
        <w:t xml:space="preserve">Anchor bitstream verification: </w:t>
      </w:r>
      <w:r w:rsidRPr="00785492">
        <w:rPr>
          <w:lang w:val="en-US"/>
        </w:rPr>
        <w:t>Initial run and cross-check result in the same size and md5 for the anchor bitstream</w:t>
      </w:r>
    </w:p>
    <w:p w14:paraId="5F626631" w14:textId="77777777" w:rsidR="00792743" w:rsidRDefault="00792743" w:rsidP="00DD7A3F">
      <w:pPr>
        <w:numPr>
          <w:ilvl w:val="0"/>
          <w:numId w:val="6"/>
        </w:numPr>
        <w:overflowPunct w:val="0"/>
        <w:autoSpaceDE w:val="0"/>
        <w:autoSpaceDN w:val="0"/>
        <w:adjustRightInd w:val="0"/>
        <w:textAlignment w:val="baseline"/>
        <w:rPr>
          <w:lang w:val="en-US"/>
        </w:rPr>
      </w:pPr>
      <w:r>
        <w:rPr>
          <w:lang w:val="en-US"/>
        </w:rPr>
        <w:t xml:space="preserve">Anchor reconstruction verification. By using a verified anchor bitstream, a reference decoder in two different implementations results </w:t>
      </w:r>
    </w:p>
    <w:p w14:paraId="5CF7440F" w14:textId="77777777" w:rsidR="00792743" w:rsidRDefault="00792743" w:rsidP="00DD7A3F">
      <w:pPr>
        <w:numPr>
          <w:ilvl w:val="1"/>
          <w:numId w:val="6"/>
        </w:numPr>
        <w:overflowPunct w:val="0"/>
        <w:autoSpaceDE w:val="0"/>
        <w:autoSpaceDN w:val="0"/>
        <w:adjustRightInd w:val="0"/>
        <w:textAlignment w:val="baseline"/>
        <w:rPr>
          <w:lang w:val="en-US"/>
        </w:rPr>
      </w:pPr>
      <w:r w:rsidRPr="00520934">
        <w:rPr>
          <w:lang w:val="en-US"/>
        </w:rPr>
        <w:t>in the same md5 for the anchor sequence</w:t>
      </w:r>
    </w:p>
    <w:p w14:paraId="14FAE09F" w14:textId="717F87A6" w:rsidR="00792743" w:rsidRDefault="00792743" w:rsidP="00DD7A3F">
      <w:pPr>
        <w:numPr>
          <w:ilvl w:val="1"/>
          <w:numId w:val="6"/>
        </w:numPr>
        <w:overflowPunct w:val="0"/>
        <w:autoSpaceDE w:val="0"/>
        <w:autoSpaceDN w:val="0"/>
        <w:adjustRightInd w:val="0"/>
        <w:textAlignment w:val="baseline"/>
        <w:rPr>
          <w:lang w:val="en-US"/>
        </w:rPr>
      </w:pPr>
      <w:r>
        <w:rPr>
          <w:lang w:val="en-US"/>
        </w:rPr>
        <w:t>the same q</w:t>
      </w:r>
      <w:r w:rsidRPr="00520934">
        <w:rPr>
          <w:lang w:val="en-US"/>
        </w:rPr>
        <w:t xml:space="preserve">uality metrics identical up to </w:t>
      </w:r>
      <w:r w:rsidR="00293093">
        <w:rPr>
          <w:lang w:val="en-US"/>
        </w:rPr>
        <w:t>3</w:t>
      </w:r>
      <w:r w:rsidRPr="00520934">
        <w:rPr>
          <w:lang w:val="en-US"/>
        </w:rPr>
        <w:t xml:space="preserve"> decimal digits</w:t>
      </w:r>
    </w:p>
    <w:p w14:paraId="7788002F" w14:textId="77FFE3CA" w:rsidR="00792743" w:rsidRPr="007C520D" w:rsidRDefault="00792743" w:rsidP="00B35A71">
      <w:r w:rsidRPr="00B35A71">
        <w:rPr>
          <w:lang w:val="en-US"/>
        </w:rPr>
        <w:t xml:space="preserve">The TR includes verified metrics in the main body of the text. Verified metrics are agreed to be correct and have been sufficiently </w:t>
      </w:r>
      <w:r>
        <w:rPr>
          <w:lang w:val="en-US"/>
        </w:rPr>
        <w:t>cross-checked</w:t>
      </w:r>
      <w:r w:rsidRPr="00B35A71">
        <w:rPr>
          <w:lang w:val="en-US"/>
        </w:rPr>
        <w:t>.</w:t>
      </w:r>
    </w:p>
    <w:p w14:paraId="377C15C4" w14:textId="2ED2AD00" w:rsidR="00792743" w:rsidRPr="00520934" w:rsidRDefault="00792743" w:rsidP="00B35A71">
      <w:pPr>
        <w:rPr>
          <w:lang w:val="en-US"/>
        </w:rPr>
      </w:pPr>
      <w:r w:rsidRPr="00B35A71">
        <w:rPr>
          <w:lang w:val="en-US"/>
        </w:rPr>
        <w:t>The TR may also include non-verified anchors, tests and metrics in</w:t>
      </w:r>
      <w:r w:rsidRPr="00004339">
        <w:rPr>
          <w:lang w:val="en-US"/>
        </w:rPr>
        <w:t xml:space="preserve"> the Annex </w:t>
      </w:r>
      <w:r w:rsidR="00B1291A">
        <w:rPr>
          <w:lang w:val="en-US"/>
        </w:rPr>
        <w:t>G</w:t>
      </w:r>
      <w:r w:rsidRPr="00004339">
        <w:rPr>
          <w:lang w:val="en-US"/>
        </w:rPr>
        <w:t>. In this case, the reason for the lacking verification is explained.</w:t>
      </w:r>
    </w:p>
    <w:p w14:paraId="2E5BE26F" w14:textId="5450145C" w:rsidR="00792743" w:rsidRDefault="00792743" w:rsidP="00792743">
      <w:pPr>
        <w:pStyle w:val="Heading3"/>
      </w:pPr>
      <w:bookmarkStart w:id="199" w:name="_Toc96544974"/>
      <w:r>
        <w:t>5.</w:t>
      </w:r>
      <w:r w:rsidR="00064962">
        <w:t>9</w:t>
      </w:r>
      <w:r>
        <w:t>.2</w:t>
      </w:r>
      <w:r>
        <w:tab/>
        <w:t>Documentation</w:t>
      </w:r>
      <w:bookmarkEnd w:id="199"/>
    </w:p>
    <w:p w14:paraId="160A9B30" w14:textId="0CA1F37E" w:rsidR="00792743" w:rsidRDefault="00792743" w:rsidP="00792743">
      <w:pPr>
        <w:rPr>
          <w:lang w:val="en-US"/>
        </w:rPr>
      </w:pPr>
      <w:r>
        <w:rPr>
          <w:lang w:val="en-US"/>
        </w:rPr>
        <w:t xml:space="preserve">In order to track initial submission, cross-checking and verification, the anchor/test documentation adds the following information. The anchor/test stream gets assigned </w:t>
      </w:r>
      <w:r w:rsidR="00036D83">
        <w:rPr>
          <w:lang w:val="en-US"/>
        </w:rPr>
        <w:t>verification data as follows</w:t>
      </w:r>
    </w:p>
    <w:p w14:paraId="4DEE8DB9" w14:textId="77777777" w:rsidR="00E72D03" w:rsidRDefault="00E72D03" w:rsidP="00E72D03">
      <w:pPr>
        <w:pStyle w:val="List"/>
        <w:rPr>
          <w:lang w:val="en-US"/>
        </w:rPr>
      </w:pPr>
      <w:r>
        <w:rPr>
          <w:lang w:val="en-US"/>
        </w:rPr>
        <w:t xml:space="preserve">- </w:t>
      </w:r>
      <w:r w:rsidRPr="00C075EA">
        <w:rPr>
          <w:rFonts w:ascii="Courier New" w:hAnsi="Courier New" w:cs="Courier New"/>
          <w:lang w:val="en-US"/>
        </w:rPr>
        <w:t>status-bitstream</w:t>
      </w:r>
      <w:r w:rsidRPr="002006F3">
        <w:rPr>
          <w:lang w:val="en-US"/>
        </w:rPr>
        <w:t>:</w:t>
      </w:r>
      <w:r>
        <w:rPr>
          <w:lang w:val="en-US"/>
        </w:rPr>
        <w:t xml:space="preserve"> status of bitstream verification</w:t>
      </w:r>
      <w:r w:rsidRPr="002006F3">
        <w:rPr>
          <w:lang w:val="en-US"/>
        </w:rPr>
        <w:t xml:space="preserve"> </w:t>
      </w:r>
    </w:p>
    <w:p w14:paraId="53BFD8DC" w14:textId="77777777" w:rsidR="00E72D03" w:rsidRDefault="00E72D03" w:rsidP="00E72D03">
      <w:pPr>
        <w:pStyle w:val="List2"/>
        <w:rPr>
          <w:lang w:val="en-US"/>
        </w:rPr>
      </w:pPr>
      <w:r>
        <w:rPr>
          <w:lang w:val="en-US"/>
        </w:rPr>
        <w:t xml:space="preserve">- </w:t>
      </w:r>
      <w:r w:rsidRPr="00C075EA">
        <w:rPr>
          <w:rFonts w:ascii="Courier New" w:hAnsi="Courier New" w:cs="Courier New"/>
          <w:lang w:val="en-US"/>
        </w:rPr>
        <w:t>successful</w:t>
      </w:r>
      <w:r>
        <w:rPr>
          <w:lang w:val="en-US"/>
        </w:rPr>
        <w:t>:  cross-checks were successful</w:t>
      </w:r>
    </w:p>
    <w:p w14:paraId="01EF43EC" w14:textId="77777777" w:rsidR="00E72D03" w:rsidRDefault="00E72D03" w:rsidP="00E72D03">
      <w:pPr>
        <w:pStyle w:val="List2"/>
        <w:rPr>
          <w:lang w:val="en-US"/>
        </w:rPr>
      </w:pPr>
      <w:r>
        <w:rPr>
          <w:lang w:val="en-US"/>
        </w:rPr>
        <w:t xml:space="preserve">- </w:t>
      </w:r>
      <w:r w:rsidRPr="00C075EA">
        <w:rPr>
          <w:rFonts w:ascii="Courier New" w:hAnsi="Courier New" w:cs="Courier New"/>
          <w:lang w:val="en-US"/>
        </w:rPr>
        <w:t>missing</w:t>
      </w:r>
      <w:r>
        <w:rPr>
          <w:lang w:val="en-US"/>
        </w:rPr>
        <w:t>: cross-checks are missing</w:t>
      </w:r>
    </w:p>
    <w:p w14:paraId="530D5999" w14:textId="77777777" w:rsidR="00E72D03" w:rsidRDefault="00E72D03" w:rsidP="00E72D03">
      <w:pPr>
        <w:pStyle w:val="List2"/>
        <w:rPr>
          <w:lang w:val="en-US"/>
        </w:rPr>
      </w:pPr>
      <w:r>
        <w:rPr>
          <w:lang w:val="en-US"/>
        </w:rPr>
        <w:t xml:space="preserve">- </w:t>
      </w:r>
      <w:r w:rsidRPr="00C075EA">
        <w:rPr>
          <w:rFonts w:ascii="Courier New" w:hAnsi="Courier New" w:cs="Courier New"/>
          <w:lang w:val="en-US"/>
        </w:rPr>
        <w:t>failed</w:t>
      </w:r>
      <w:r>
        <w:rPr>
          <w:lang w:val="en-US"/>
        </w:rPr>
        <w:t>: cross-checks were done, but were not successful</w:t>
      </w:r>
    </w:p>
    <w:p w14:paraId="42332A83" w14:textId="77777777" w:rsidR="00E72D03" w:rsidRDefault="00E72D03" w:rsidP="00E72D03">
      <w:pPr>
        <w:pStyle w:val="List2"/>
        <w:rPr>
          <w:lang w:val="en-US"/>
        </w:rPr>
      </w:pPr>
      <w:r>
        <w:rPr>
          <w:lang w:val="en-US"/>
        </w:rPr>
        <w:t xml:space="preserve">- </w:t>
      </w:r>
      <w:r w:rsidRPr="00C075EA">
        <w:rPr>
          <w:rFonts w:ascii="Courier New" w:hAnsi="Courier New" w:cs="Courier New"/>
          <w:lang w:val="en-US"/>
        </w:rPr>
        <w:t>ambiguous</w:t>
      </w:r>
      <w:r>
        <w:rPr>
          <w:lang w:val="en-US"/>
        </w:rPr>
        <w:t>: there are successful and unsuccessful cross-checks</w:t>
      </w:r>
    </w:p>
    <w:p w14:paraId="3FF2AB99" w14:textId="77777777" w:rsidR="00E72D03" w:rsidRDefault="00E72D03" w:rsidP="00C075EA">
      <w:pPr>
        <w:pStyle w:val="List2"/>
        <w:rPr>
          <w:lang w:val="en-US"/>
        </w:rPr>
      </w:pPr>
      <w:r>
        <w:rPr>
          <w:lang w:val="en-US"/>
        </w:rPr>
        <w:t xml:space="preserve">- </w:t>
      </w:r>
      <w:r w:rsidRPr="00C075EA">
        <w:rPr>
          <w:rFonts w:ascii="Courier New" w:hAnsi="Courier New" w:cs="Courier New"/>
          <w:lang w:val="en-US"/>
        </w:rPr>
        <w:t>status</w:t>
      </w:r>
      <w:r>
        <w:rPr>
          <w:lang w:val="en-US"/>
        </w:rPr>
        <w:t>-</w:t>
      </w:r>
      <w:r w:rsidRPr="00C075EA">
        <w:rPr>
          <w:rFonts w:ascii="Courier New" w:hAnsi="Courier New" w:cs="Courier New"/>
          <w:lang w:val="en-US"/>
        </w:rPr>
        <w:t>reconstruction</w:t>
      </w:r>
      <w:r w:rsidRPr="002006F3">
        <w:rPr>
          <w:lang w:val="en-US"/>
        </w:rPr>
        <w:t>:</w:t>
      </w:r>
      <w:r>
        <w:rPr>
          <w:lang w:val="en-US"/>
        </w:rPr>
        <w:t xml:space="preserve"> status of reconstruction verification</w:t>
      </w:r>
      <w:r w:rsidRPr="002006F3">
        <w:rPr>
          <w:lang w:val="en-US"/>
        </w:rPr>
        <w:t xml:space="preserve"> </w:t>
      </w:r>
    </w:p>
    <w:p w14:paraId="5BADD569" w14:textId="77777777" w:rsidR="00E72D03" w:rsidRDefault="00E72D03" w:rsidP="00E72D03">
      <w:pPr>
        <w:pStyle w:val="List2"/>
        <w:rPr>
          <w:lang w:val="en-US"/>
        </w:rPr>
      </w:pPr>
      <w:r>
        <w:rPr>
          <w:lang w:val="en-US"/>
        </w:rPr>
        <w:t xml:space="preserve">- </w:t>
      </w:r>
      <w:r w:rsidRPr="00C075EA">
        <w:rPr>
          <w:rFonts w:ascii="Courier New" w:hAnsi="Courier New" w:cs="Courier New"/>
          <w:lang w:val="en-US"/>
        </w:rPr>
        <w:t>successful</w:t>
      </w:r>
      <w:r>
        <w:rPr>
          <w:lang w:val="en-US"/>
        </w:rPr>
        <w:t>:  cross-checks were successful</w:t>
      </w:r>
    </w:p>
    <w:p w14:paraId="36E10C44" w14:textId="77777777" w:rsidR="00E72D03" w:rsidRDefault="00E72D03" w:rsidP="00E72D03">
      <w:pPr>
        <w:pStyle w:val="List2"/>
        <w:rPr>
          <w:lang w:val="en-US"/>
        </w:rPr>
      </w:pPr>
      <w:r>
        <w:rPr>
          <w:lang w:val="en-US"/>
        </w:rPr>
        <w:t xml:space="preserve">- </w:t>
      </w:r>
      <w:r w:rsidRPr="00C075EA">
        <w:rPr>
          <w:rFonts w:ascii="Courier New" w:hAnsi="Courier New" w:cs="Courier New"/>
          <w:lang w:val="en-US"/>
        </w:rPr>
        <w:t>missing</w:t>
      </w:r>
      <w:r>
        <w:rPr>
          <w:lang w:val="en-US"/>
        </w:rPr>
        <w:t>: cross-checks are missing</w:t>
      </w:r>
    </w:p>
    <w:p w14:paraId="72A04E7D" w14:textId="77777777" w:rsidR="00E72D03" w:rsidRDefault="00E72D03" w:rsidP="00E72D03">
      <w:pPr>
        <w:pStyle w:val="List2"/>
        <w:rPr>
          <w:lang w:val="en-US"/>
        </w:rPr>
      </w:pPr>
      <w:r>
        <w:rPr>
          <w:lang w:val="en-US"/>
        </w:rPr>
        <w:t xml:space="preserve">- </w:t>
      </w:r>
      <w:r w:rsidRPr="00C075EA">
        <w:rPr>
          <w:rFonts w:ascii="Courier New" w:hAnsi="Courier New" w:cs="Courier New"/>
          <w:lang w:val="en-US"/>
        </w:rPr>
        <w:t>failed</w:t>
      </w:r>
      <w:r>
        <w:rPr>
          <w:lang w:val="en-US"/>
        </w:rPr>
        <w:t>: cross-checks were done, but were not successful</w:t>
      </w:r>
    </w:p>
    <w:p w14:paraId="0AEFFDAF" w14:textId="77777777" w:rsidR="00E72D03" w:rsidRDefault="00E72D03" w:rsidP="00E72D03">
      <w:pPr>
        <w:pStyle w:val="List2"/>
        <w:rPr>
          <w:lang w:val="en-US"/>
        </w:rPr>
      </w:pPr>
      <w:r>
        <w:rPr>
          <w:lang w:val="en-US"/>
        </w:rPr>
        <w:t xml:space="preserve">- </w:t>
      </w:r>
      <w:r w:rsidRPr="00C075EA">
        <w:rPr>
          <w:rFonts w:ascii="Courier New" w:hAnsi="Courier New" w:cs="Courier New"/>
          <w:lang w:val="en-US"/>
        </w:rPr>
        <w:t>ambiguous</w:t>
      </w:r>
      <w:r>
        <w:rPr>
          <w:lang w:val="en-US"/>
        </w:rPr>
        <w:t>: there are successful and unsuccessful cross-checks</w:t>
      </w:r>
    </w:p>
    <w:p w14:paraId="33E3E82F" w14:textId="77777777" w:rsidR="00E72D03" w:rsidRPr="002006F3" w:rsidRDefault="00E72D03" w:rsidP="00E72D03">
      <w:pPr>
        <w:pStyle w:val="List"/>
        <w:rPr>
          <w:lang w:val="en-US"/>
        </w:rPr>
      </w:pPr>
      <w:r>
        <w:rPr>
          <w:lang w:val="en-US"/>
        </w:rPr>
        <w:t>- none, one or multiple cross-check reports:</w:t>
      </w:r>
    </w:p>
    <w:p w14:paraId="494F2319" w14:textId="77777777" w:rsidR="00E72D03" w:rsidRPr="00CB6270" w:rsidRDefault="00E72D03" w:rsidP="00E72D03">
      <w:pPr>
        <w:pStyle w:val="List2"/>
        <w:rPr>
          <w:lang w:val="en-US"/>
        </w:rPr>
      </w:pPr>
      <w:r w:rsidRPr="00CB6270">
        <w:rPr>
          <w:lang w:val="en-US"/>
        </w:rPr>
        <w:t>-</w:t>
      </w:r>
      <w:r w:rsidRPr="00CB6270">
        <w:rPr>
          <w:lang w:val="en-US"/>
        </w:rPr>
        <w:tab/>
      </w:r>
      <w:r>
        <w:rPr>
          <w:lang w:val="en-US"/>
        </w:rPr>
        <w:t>contact of the cross-check</w:t>
      </w:r>
    </w:p>
    <w:p w14:paraId="7C024F9E" w14:textId="77777777" w:rsidR="00E72D03" w:rsidRDefault="00E72D03" w:rsidP="00E72D03">
      <w:pPr>
        <w:pStyle w:val="List2"/>
        <w:rPr>
          <w:lang w:val="en-US"/>
        </w:rPr>
      </w:pPr>
      <w:r>
        <w:rPr>
          <w:lang w:val="en-US"/>
        </w:rPr>
        <w:t>-</w:t>
      </w:r>
      <w:r>
        <w:rPr>
          <w:lang w:val="en-US"/>
        </w:rPr>
        <w:tab/>
        <w:t>type</w:t>
      </w:r>
    </w:p>
    <w:p w14:paraId="7FB562EC" w14:textId="77777777" w:rsidR="00E72D03" w:rsidRDefault="00E72D03" w:rsidP="00E72D03">
      <w:pPr>
        <w:pStyle w:val="List3"/>
        <w:rPr>
          <w:lang w:val="en-US"/>
        </w:rPr>
      </w:pPr>
      <w:r>
        <w:rPr>
          <w:lang w:val="en-US"/>
        </w:rPr>
        <w:t>-</w:t>
      </w:r>
      <w:r>
        <w:rPr>
          <w:lang w:val="en-US"/>
        </w:rPr>
        <w:tab/>
      </w:r>
      <w:r w:rsidRPr="00C075EA">
        <w:rPr>
          <w:rFonts w:ascii="Courier New" w:hAnsi="Courier New" w:cs="Courier New"/>
          <w:lang w:val="en-US"/>
        </w:rPr>
        <w:t>bitstream</w:t>
      </w:r>
      <w:r>
        <w:rPr>
          <w:lang w:val="en-US"/>
        </w:rPr>
        <w:t>: the anchor/test bitstream was cross-checked</w:t>
      </w:r>
    </w:p>
    <w:p w14:paraId="6CA0E1C1" w14:textId="77777777" w:rsidR="00E72D03" w:rsidRDefault="00E72D03" w:rsidP="00E72D03">
      <w:pPr>
        <w:pStyle w:val="List3"/>
        <w:rPr>
          <w:lang w:val="en-US"/>
        </w:rPr>
      </w:pPr>
      <w:r>
        <w:rPr>
          <w:lang w:val="en-US"/>
        </w:rPr>
        <w:t>-</w:t>
      </w:r>
      <w:r>
        <w:rPr>
          <w:lang w:val="en-US"/>
        </w:rPr>
        <w:tab/>
      </w:r>
      <w:r w:rsidRPr="00C075EA">
        <w:rPr>
          <w:rFonts w:ascii="Courier New" w:hAnsi="Courier New" w:cs="Courier New"/>
          <w:lang w:val="en-US"/>
        </w:rPr>
        <w:t>reconstruction</w:t>
      </w:r>
      <w:r>
        <w:rPr>
          <w:lang w:val="en-US"/>
        </w:rPr>
        <w:t>: the anchor/test reconstruction and metrics cross-check is done</w:t>
      </w:r>
    </w:p>
    <w:p w14:paraId="7301AA36" w14:textId="77777777" w:rsidR="00E72D03" w:rsidRDefault="00E72D03" w:rsidP="00E72D03">
      <w:pPr>
        <w:pStyle w:val="List2"/>
        <w:rPr>
          <w:lang w:val="en-US"/>
        </w:rPr>
      </w:pPr>
      <w:r>
        <w:rPr>
          <w:lang w:val="en-US"/>
        </w:rPr>
        <w:t>-</w:t>
      </w:r>
      <w:r>
        <w:rPr>
          <w:lang w:val="en-US"/>
        </w:rPr>
        <w:tab/>
        <w:t>the status of the cross-check</w:t>
      </w:r>
    </w:p>
    <w:p w14:paraId="21EBD89F" w14:textId="408A0FB5" w:rsidR="00E72D03" w:rsidRDefault="00E72D03" w:rsidP="00E72D03">
      <w:pPr>
        <w:pStyle w:val="List3"/>
        <w:rPr>
          <w:lang w:val="en-US"/>
        </w:rPr>
      </w:pPr>
      <w:r>
        <w:rPr>
          <w:lang w:val="en-US"/>
        </w:rPr>
        <w:t>-</w:t>
      </w:r>
      <w:r>
        <w:rPr>
          <w:lang w:val="en-US"/>
        </w:rPr>
        <w:tab/>
      </w:r>
      <w:r w:rsidR="009639B3" w:rsidRPr="00C075EA">
        <w:rPr>
          <w:rFonts w:ascii="Courier New" w:hAnsi="Courier New" w:cs="Courier New"/>
          <w:lang w:val="en-US"/>
        </w:rPr>
        <w:t>successful</w:t>
      </w:r>
      <w:r>
        <w:rPr>
          <w:lang w:val="en-US"/>
        </w:rPr>
        <w:t>: cross-check was successful</w:t>
      </w:r>
    </w:p>
    <w:p w14:paraId="6FE2211A" w14:textId="708142DC" w:rsidR="00E72D03" w:rsidRDefault="00E72D03" w:rsidP="00E72D03">
      <w:pPr>
        <w:pStyle w:val="List3"/>
        <w:rPr>
          <w:lang w:val="en-US"/>
        </w:rPr>
      </w:pPr>
      <w:r>
        <w:rPr>
          <w:lang w:val="en-US"/>
        </w:rPr>
        <w:t>-</w:t>
      </w:r>
      <w:r>
        <w:rPr>
          <w:lang w:val="en-US"/>
        </w:rPr>
        <w:tab/>
      </w:r>
      <w:r w:rsidR="009639B3" w:rsidRPr="00C075EA">
        <w:rPr>
          <w:rFonts w:ascii="Courier New" w:hAnsi="Courier New" w:cs="Courier New"/>
          <w:lang w:val="en-US"/>
        </w:rPr>
        <w:t>failed</w:t>
      </w:r>
      <w:r>
        <w:rPr>
          <w:lang w:val="en-US"/>
        </w:rPr>
        <w:t>: cross-check failed</w:t>
      </w:r>
    </w:p>
    <w:p w14:paraId="511CDE60" w14:textId="77777777" w:rsidR="00E72D03" w:rsidRDefault="00E72D03" w:rsidP="00E72D03">
      <w:pPr>
        <w:pStyle w:val="List3"/>
        <w:rPr>
          <w:lang w:val="en-US"/>
        </w:rPr>
      </w:pPr>
      <w:r>
        <w:rPr>
          <w:lang w:val="en-US"/>
        </w:rPr>
        <w:lastRenderedPageBreak/>
        <w:t>-</w:t>
      </w:r>
      <w:r>
        <w:rPr>
          <w:lang w:val="en-US"/>
        </w:rPr>
        <w:tab/>
      </w:r>
      <w:r w:rsidRPr="00C075EA">
        <w:rPr>
          <w:rFonts w:ascii="Courier New" w:hAnsi="Courier New" w:cs="Courier New"/>
          <w:lang w:val="en-US"/>
        </w:rPr>
        <w:t>pending</w:t>
      </w:r>
      <w:r>
        <w:rPr>
          <w:lang w:val="en-US"/>
        </w:rPr>
        <w:t>: cross-check still pending</w:t>
      </w:r>
    </w:p>
    <w:p w14:paraId="3C06E04C" w14:textId="65CC9F79" w:rsidR="00E72D03" w:rsidRDefault="00E72D03" w:rsidP="006D290E">
      <w:pPr>
        <w:pStyle w:val="List2"/>
        <w:rPr>
          <w:lang w:val="en-US"/>
        </w:rPr>
      </w:pPr>
      <w:r>
        <w:rPr>
          <w:lang w:val="en-US"/>
        </w:rPr>
        <w:t xml:space="preserve">- </w:t>
      </w:r>
      <w:r>
        <w:rPr>
          <w:lang w:val="en-US"/>
        </w:rPr>
        <w:tab/>
        <w:t>reference to a cross-check report providing possibly the issues</w:t>
      </w:r>
    </w:p>
    <w:p w14:paraId="25635E6A" w14:textId="57E2243B" w:rsidR="00D3313E" w:rsidRDefault="00792743" w:rsidP="00792743">
      <w:r>
        <w:rPr>
          <w:lang w:val="en-US"/>
        </w:rPr>
        <w:t>A detailed reporting scheme is provided in Annex B.4.</w:t>
      </w:r>
    </w:p>
    <w:p w14:paraId="2A5C4DBE" w14:textId="77777777" w:rsidR="000E52A9" w:rsidRDefault="000E52A9" w:rsidP="000E52A9">
      <w:pPr>
        <w:pStyle w:val="Heading1"/>
      </w:pPr>
      <w:bookmarkStart w:id="200" w:name="_Toc41600571"/>
      <w:bookmarkStart w:id="201" w:name="_Toc55812978"/>
      <w:bookmarkStart w:id="202" w:name="_Toc49376993"/>
      <w:bookmarkStart w:id="203" w:name="_Toc96544975"/>
      <w:r>
        <w:t>6</w:t>
      </w:r>
      <w:r>
        <w:tab/>
        <w:t>Relevant Scenarios</w:t>
      </w:r>
      <w:bookmarkEnd w:id="200"/>
      <w:bookmarkEnd w:id="201"/>
      <w:bookmarkEnd w:id="202"/>
      <w:bookmarkEnd w:id="203"/>
    </w:p>
    <w:p w14:paraId="321F3ADB" w14:textId="77777777" w:rsidR="000E52A9" w:rsidRDefault="000E52A9" w:rsidP="000E52A9">
      <w:pPr>
        <w:pStyle w:val="Heading2"/>
      </w:pPr>
      <w:bookmarkStart w:id="204" w:name="_Toc41600572"/>
      <w:bookmarkStart w:id="205" w:name="_Toc55812979"/>
      <w:bookmarkStart w:id="206" w:name="_Toc49376994"/>
      <w:bookmarkStart w:id="207" w:name="_Toc96544976"/>
      <w:r>
        <w:t>6.1</w:t>
      </w:r>
      <w:r>
        <w:tab/>
        <w:t>Introduction</w:t>
      </w:r>
      <w:bookmarkEnd w:id="204"/>
      <w:bookmarkEnd w:id="205"/>
      <w:bookmarkEnd w:id="206"/>
      <w:bookmarkEnd w:id="207"/>
    </w:p>
    <w:p w14:paraId="7321AC50" w14:textId="77777777" w:rsidR="000E52A9" w:rsidRDefault="000E52A9" w:rsidP="000E52A9">
      <w:bookmarkStart w:id="208" w:name="_Toc41600573"/>
      <w:bookmarkStart w:id="209" w:name="_Toc55812980"/>
      <w:bookmarkStart w:id="210" w:name="_Toc49376995"/>
      <w:r>
        <w:t>This clause collects relevant scenarios based on the template defined in Annex A. It also defines the anchors for each scenario based on the existing 3GPP codecs and profiles defined in clause 4. For each scenario, the following information is provided:</w:t>
      </w:r>
    </w:p>
    <w:p w14:paraId="6DDC6136" w14:textId="77777777" w:rsidR="000E52A9" w:rsidRDefault="000E52A9" w:rsidP="000E52A9">
      <w:pPr>
        <w:pStyle w:val="B1"/>
      </w:pPr>
      <w:r>
        <w:t>-</w:t>
      </w:r>
      <w:r>
        <w:tab/>
        <w:t>Motivation: provides a context for the scenario, why it is relevant for 5G video services.</w:t>
      </w:r>
    </w:p>
    <w:p w14:paraId="3A8A410A" w14:textId="77777777" w:rsidR="000E52A9" w:rsidRDefault="000E52A9" w:rsidP="000E52A9">
      <w:pPr>
        <w:pStyle w:val="B1"/>
      </w:pPr>
      <w:r>
        <w:t>-</w:t>
      </w:r>
      <w:r>
        <w:tab/>
        <w:t>Description of the Anticipated Application: This provides an overview on how the service may be done technically in a 5G system. It summarizes where encoders and decoders reside, what codecs are in use today and how the end-to-end system is working.</w:t>
      </w:r>
    </w:p>
    <w:p w14:paraId="64EDF02D" w14:textId="77777777" w:rsidR="000E52A9" w:rsidRDefault="000E52A9" w:rsidP="000E52A9">
      <w:pPr>
        <w:pStyle w:val="B1"/>
      </w:pPr>
      <w:r>
        <w:t>-</w:t>
      </w:r>
      <w:r>
        <w:tab/>
        <w:t>Source format properties: Provides an overview of relevant video source formats in terms of spatial an temporal resolutions, colour spaces, etc.</w:t>
      </w:r>
    </w:p>
    <w:p w14:paraId="1723DC7F" w14:textId="77777777" w:rsidR="000E52A9" w:rsidRDefault="000E52A9" w:rsidP="000E52A9">
      <w:pPr>
        <w:pStyle w:val="B1"/>
      </w:pPr>
      <w:r>
        <w:t>-</w:t>
      </w:r>
      <w:r>
        <w:tab/>
        <w:t xml:space="preserve">Encoding and Decoding Constraints: provides details on encoder settings and configurations for each of the 3GPP codecs mapped to the scenario. </w:t>
      </w:r>
    </w:p>
    <w:p w14:paraId="55CEA810" w14:textId="77777777" w:rsidR="000E52A9" w:rsidRDefault="000E52A9" w:rsidP="000E52A9">
      <w:pPr>
        <w:pStyle w:val="B1"/>
      </w:pPr>
      <w:r>
        <w:t>-</w:t>
      </w:r>
      <w:r>
        <w:tab/>
        <w:t>Performance Metrics: Documents the relevant performance metrics for this scenario</w:t>
      </w:r>
    </w:p>
    <w:p w14:paraId="741242EE" w14:textId="77777777" w:rsidR="000E52A9" w:rsidRDefault="000E52A9" w:rsidP="000E52A9">
      <w:pPr>
        <w:pStyle w:val="B1"/>
      </w:pPr>
      <w:r>
        <w:t>-</w:t>
      </w:r>
      <w:r>
        <w:tab/>
        <w:t>Interoperability Considerations: Documents relevant interoperability requirements for a codec when used in the scenario, based on the known applications and protocols.</w:t>
      </w:r>
    </w:p>
    <w:p w14:paraId="7B9E8B7C" w14:textId="77777777" w:rsidR="000E52A9" w:rsidRDefault="000E52A9" w:rsidP="000E52A9">
      <w:pPr>
        <w:pStyle w:val="B1"/>
      </w:pPr>
      <w:r>
        <w:t>-</w:t>
      </w:r>
      <w:r>
        <w:tab/>
        <w:t>Reference Sequences: defines the reference sequences that are selected for this scenario in order to create anchors and anchor metrics. A justification is provided, why this sequence is selected.</w:t>
      </w:r>
    </w:p>
    <w:p w14:paraId="0C5A0AF6" w14:textId="77777777" w:rsidR="000E52A9" w:rsidRDefault="000E52A9" w:rsidP="000E52A9">
      <w:pPr>
        <w:pStyle w:val="B1"/>
      </w:pPr>
      <w:r>
        <w:t>-</w:t>
      </w:r>
      <w:r>
        <w:tab/>
        <w:t xml:space="preserve">Anchor Definition: provides details on how to generate the anchors for the scenario for each 3GPP codec using the selected reference sequences, the reference software and the codec configuration. </w:t>
      </w:r>
    </w:p>
    <w:p w14:paraId="75633D08" w14:textId="77777777" w:rsidR="000E52A9" w:rsidRDefault="000E52A9" w:rsidP="000E52A9">
      <w:pPr>
        <w:pStyle w:val="B1"/>
      </w:pPr>
      <w:r>
        <w:t>-</w:t>
      </w:r>
      <w:r>
        <w:tab/>
        <w:t xml:space="preserve">Anchor Results: provides the results for each anchor. </w:t>
      </w:r>
    </w:p>
    <w:p w14:paraId="7B29488D" w14:textId="77777777" w:rsidR="000E52A9" w:rsidRDefault="000E52A9" w:rsidP="000E52A9">
      <w:pPr>
        <w:pStyle w:val="B1"/>
      </w:pPr>
      <w:r>
        <w:t>-</w:t>
      </w:r>
      <w:r>
        <w:tab/>
        <w:t>Additional information and performance data: provides additional information and performance data available externally.</w:t>
      </w:r>
    </w:p>
    <w:p w14:paraId="79D131BF" w14:textId="77777777" w:rsidR="000E52A9" w:rsidRDefault="000E52A9" w:rsidP="000E52A9">
      <w:pPr>
        <w:pStyle w:val="Heading2"/>
      </w:pPr>
      <w:bookmarkStart w:id="211" w:name="_Toc96544977"/>
      <w:r>
        <w:t>6.2</w:t>
      </w:r>
      <w:r>
        <w:tab/>
        <w:t>Scenario 1: Full HD Streaming</w:t>
      </w:r>
      <w:bookmarkEnd w:id="208"/>
      <w:bookmarkEnd w:id="209"/>
      <w:bookmarkEnd w:id="210"/>
      <w:bookmarkEnd w:id="211"/>
    </w:p>
    <w:p w14:paraId="696E5536" w14:textId="77777777" w:rsidR="000E52A9" w:rsidRDefault="000E52A9" w:rsidP="000E52A9">
      <w:pPr>
        <w:pStyle w:val="Heading3"/>
      </w:pPr>
      <w:bookmarkStart w:id="212" w:name="_Toc41600574"/>
      <w:bookmarkStart w:id="213" w:name="_Toc55812981"/>
      <w:bookmarkStart w:id="214" w:name="_Toc49376996"/>
      <w:bookmarkStart w:id="215" w:name="_Toc96544978"/>
      <w:r>
        <w:t>6.2.1</w:t>
      </w:r>
      <w:r>
        <w:tab/>
        <w:t>Motivation</w:t>
      </w:r>
      <w:bookmarkEnd w:id="212"/>
      <w:bookmarkEnd w:id="213"/>
      <w:bookmarkEnd w:id="214"/>
      <w:bookmarkEnd w:id="215"/>
    </w:p>
    <w:p w14:paraId="48C7D6F4" w14:textId="68B6EBF2" w:rsidR="000E52A9" w:rsidRPr="00882D8E" w:rsidRDefault="000E52A9" w:rsidP="000E52A9">
      <w:r w:rsidRPr="00882D8E">
        <w:t>The</w:t>
      </w:r>
      <w:r>
        <w:t xml:space="preserve"> </w:t>
      </w:r>
      <w:r w:rsidRPr="00882D8E">
        <w:t>2020 Mobile Internet Phenomena Report</w:t>
      </w:r>
      <w:r>
        <w:t xml:space="preserve"> </w:t>
      </w:r>
      <w:r w:rsidRPr="00882D8E">
        <w:t>from Sandvine [9] shows that mobile video downstream traffic accounts for</w:t>
      </w:r>
      <w:r>
        <w:t xml:space="preserve"> </w:t>
      </w:r>
      <w:r w:rsidRPr="00882D8E">
        <w:t>more than 65% of the global application category traffic share.</w:t>
      </w:r>
    </w:p>
    <w:p w14:paraId="358E1C6B" w14:textId="77777777" w:rsidR="000E52A9" w:rsidRPr="00882D8E" w:rsidRDefault="000E52A9" w:rsidP="000E52A9">
      <w:r w:rsidRPr="00882D8E">
        <w:t>According to Ericsson mobility report [10], video traffic in mobile networks is forecast to grow by around 30 percent annually through 2025 to account for three-quarters of mobile data traffic, from slightly more than 60 percent in 2019. The video traffic growth is driven by the increase of embedded video in many online applications, growth of video-on-demand (VoD) streaming services in terms of both subscribers and viewing time per subscriber, and the evolution toward higher screen resolutions on smart devices. All of these factors have been influenced by the increasing penetration of video-capable smart devices.</w:t>
      </w:r>
    </w:p>
    <w:p w14:paraId="27E4FD2E" w14:textId="6BDB707F" w:rsidR="000E52A9" w:rsidRDefault="000E52A9" w:rsidP="000E52A9">
      <w:r w:rsidRPr="00882D8E">
        <w:t xml:space="preserve">Furthermore, while </w:t>
      </w:r>
      <w:r>
        <w:t>UHD and 4K are trendy formats, the main application for mobile streaming is Full HD with 1080p at 50 or 60 frames per second is expected to be the format of choice for mobile streaming at scale. The distribution version may be down</w:t>
      </w:r>
      <w:r w:rsidR="00037F53">
        <w:t>-</w:t>
      </w:r>
      <w:r>
        <w:t>sampled to support adaptive bitrate streaming, possibly with High Dynamic Range (HDR) support. For detailed discussion please refer to the presentation at the DASH-IF Workshop Dec 2019 [11].</w:t>
      </w:r>
    </w:p>
    <w:p w14:paraId="16D18C0E" w14:textId="77777777" w:rsidR="000E52A9" w:rsidRDefault="000E52A9" w:rsidP="000E52A9">
      <w:r>
        <w:lastRenderedPageBreak/>
        <w:t>In terms of distribution, while in the past, streaming video was delivered primarily via RTMP or RTP, fewer and fewer devices support these aging protocols each year. Instead, the latest web standards support built-in video playback and HTML5 is now by far the preferred method for video playback. And adaptive bitrate protocols dominate the distribution. According to the developer report [12], adaptive bitrate streaming through HLS/DASH, using the CMAF/DASH based segment formats, provide vast majority for streaming video. The distribution is used for On-Demand and Live Streaming.</w:t>
      </w:r>
    </w:p>
    <w:p w14:paraId="7FF6AD5A" w14:textId="77777777" w:rsidR="000E52A9" w:rsidRDefault="000E52A9" w:rsidP="000E52A9">
      <w:pPr>
        <w:pStyle w:val="Heading3"/>
      </w:pPr>
      <w:bookmarkStart w:id="216" w:name="_Toc41600575"/>
      <w:bookmarkStart w:id="217" w:name="_Toc55812982"/>
      <w:bookmarkStart w:id="218" w:name="_Toc49376997"/>
      <w:bookmarkStart w:id="219" w:name="_Toc96544979"/>
      <w:r>
        <w:t>6.2.2</w:t>
      </w:r>
      <w:r>
        <w:tab/>
        <w:t>Description of the Anticipated Application</w:t>
      </w:r>
      <w:bookmarkEnd w:id="216"/>
      <w:bookmarkEnd w:id="217"/>
      <w:bookmarkEnd w:id="218"/>
      <w:bookmarkEnd w:id="219"/>
    </w:p>
    <w:p w14:paraId="356565B5" w14:textId="77777777" w:rsidR="000E52A9" w:rsidRDefault="000E52A9" w:rsidP="00882D8E">
      <w:r>
        <w:t>In the context of 3GPP services, 5G Media Streaming [13] as well as the TV Video Profiles [3] are specifications addressing this streaming scenario. Both, 5G Media Streaming [13] and TV Video Profiles [3] builds on CMAF-based Segment formats and DASH distribution. From TS 26.116, the following operation points may be considered in scope of the Full HD Streaming Scenario (pending availability of appropriate test content):</w:t>
      </w:r>
    </w:p>
    <w:p w14:paraId="0DFBAF18" w14:textId="77777777" w:rsidR="000E52A9" w:rsidRPr="00882D8E" w:rsidRDefault="000E52A9" w:rsidP="00882D8E">
      <w:pPr>
        <w:pStyle w:val="B1"/>
      </w:pPr>
      <w:r w:rsidRPr="00882D8E">
        <w:t>-</w:t>
      </w:r>
      <w:r w:rsidRPr="00882D8E">
        <w:tab/>
        <w:t>H.265/HEVC Full HD HDR, see TS26.116 [3] clause 4.5.3.</w:t>
      </w:r>
    </w:p>
    <w:p w14:paraId="0B78D322" w14:textId="77777777" w:rsidR="000E52A9" w:rsidRPr="00882D8E" w:rsidRDefault="000E52A9" w:rsidP="00882D8E">
      <w:pPr>
        <w:pStyle w:val="B1"/>
      </w:pPr>
      <w:r w:rsidRPr="00882D8E">
        <w:t>-</w:t>
      </w:r>
      <w:r w:rsidRPr="00882D8E">
        <w:tab/>
        <w:t>H.264/AVC Full HD, see TS26.116 [3] clause 4.4.3.</w:t>
      </w:r>
    </w:p>
    <w:p w14:paraId="354887A9" w14:textId="77777777" w:rsidR="000E52A9" w:rsidRPr="00882D8E" w:rsidRDefault="000E52A9" w:rsidP="00882D8E">
      <w:pPr>
        <w:pStyle w:val="B1"/>
      </w:pPr>
      <w:r w:rsidRPr="00882D8E">
        <w:t>-</w:t>
      </w:r>
      <w:r w:rsidRPr="00882D8E">
        <w:tab/>
        <w:t>H.265/HEVC Full HD, see TS26.116 [3] clause 4.5.5.</w:t>
      </w:r>
    </w:p>
    <w:p w14:paraId="3A891CBC" w14:textId="77777777" w:rsidR="000E52A9" w:rsidRPr="00882D8E" w:rsidRDefault="000E52A9" w:rsidP="00882D8E">
      <w:pPr>
        <w:pStyle w:val="B1"/>
      </w:pPr>
      <w:r w:rsidRPr="00882D8E">
        <w:t>-</w:t>
      </w:r>
      <w:r w:rsidRPr="00882D8E">
        <w:tab/>
        <w:t>H.265/HEVC Full HD HDR HLG, see TS26.116 [3] clause 4.5.7.</w:t>
      </w:r>
    </w:p>
    <w:p w14:paraId="392036EF" w14:textId="77777777" w:rsidR="000E52A9" w:rsidRDefault="000E52A9" w:rsidP="000E52A9">
      <w:r>
        <w:t>These operation points are further informed by relevant operational experience with commercially available encoders and decoders.</w:t>
      </w:r>
    </w:p>
    <w:p w14:paraId="23E8321D" w14:textId="77777777" w:rsidR="000E52A9" w:rsidRDefault="000E52A9" w:rsidP="00882D8E">
      <w:r>
        <w:t>The considered scenario is the distribution of content through DASH/CMAF based streaming. Important aspects that are expected to be considered when evaluating a codec in the context of this:</w:t>
      </w:r>
    </w:p>
    <w:p w14:paraId="1DD73A5C" w14:textId="77777777" w:rsidR="000E52A9" w:rsidRPr="00882D8E" w:rsidRDefault="000E52A9" w:rsidP="00882D8E">
      <w:pPr>
        <w:pStyle w:val="B1"/>
      </w:pPr>
      <w:r w:rsidRPr="00882D8E">
        <w:t>-</w:t>
      </w:r>
      <w:r w:rsidRPr="00882D8E">
        <w:tab/>
        <w:t>Quality and Coding Efficiency:</w:t>
      </w:r>
    </w:p>
    <w:p w14:paraId="64E69B42" w14:textId="77777777" w:rsidR="000E52A9" w:rsidRPr="00882D8E" w:rsidRDefault="000E52A9" w:rsidP="00882D8E">
      <w:pPr>
        <w:pStyle w:val="B2"/>
      </w:pPr>
      <w:r w:rsidRPr="00882D8E">
        <w:t>-</w:t>
      </w:r>
      <w:r w:rsidRPr="00882D8E">
        <w:tab/>
        <w:t>High and uninterrupted visual quality, taking into account the service constraints.</w:t>
      </w:r>
    </w:p>
    <w:p w14:paraId="7DDF29E2" w14:textId="77777777" w:rsidR="000E52A9" w:rsidRPr="00882D8E" w:rsidRDefault="000E52A9" w:rsidP="00882D8E">
      <w:pPr>
        <w:pStyle w:val="B2"/>
      </w:pPr>
      <w:r w:rsidRPr="00882D8E">
        <w:t>-</w:t>
      </w:r>
      <w:r w:rsidRPr="00882D8E">
        <w:tab/>
        <w:t>Any savings can provide significant benefits due to the expected large volume of the traffic either in quality or network utilization.</w:t>
      </w:r>
    </w:p>
    <w:p w14:paraId="7556CD6B" w14:textId="77777777" w:rsidR="000E52A9" w:rsidRPr="00882D8E" w:rsidRDefault="000E52A9" w:rsidP="00882D8E">
      <w:pPr>
        <w:pStyle w:val="B1"/>
      </w:pPr>
      <w:r w:rsidRPr="00882D8E">
        <w:t xml:space="preserve">- </w:t>
      </w:r>
      <w:r w:rsidRPr="00882D8E">
        <w:tab/>
        <w:t>Adaptive Bitrate streaming:</w:t>
      </w:r>
    </w:p>
    <w:p w14:paraId="1E1367B3" w14:textId="77777777" w:rsidR="000E52A9" w:rsidRPr="00882D8E" w:rsidRDefault="000E52A9" w:rsidP="00882D8E">
      <w:pPr>
        <w:pStyle w:val="B2"/>
      </w:pPr>
      <w:r w:rsidRPr="00882D8E">
        <w:t>-</w:t>
      </w:r>
      <w:r w:rsidRPr="00882D8E">
        <w:tab/>
        <w:t>Multiple bit rates are provided, typically with a ladder of 30–50% to permit bandwidth adaptation. The use of constant bit rate (CBR) encoding maximises reuse of a common ladder of encoded representations across multiple distribution networks. The use of capped variable bit rate (VBR) encoding allows the bit rate to be varied according to the difficulty of the source material while maintaining the ability to distribute the encoded representations through distribution networks with fixed capacity. This also maximises reuse of a common ladder across multiple distribution networks.</w:t>
      </w:r>
    </w:p>
    <w:p w14:paraId="697E122B" w14:textId="77777777" w:rsidR="000E52A9" w:rsidRPr="00882D8E" w:rsidRDefault="000E52A9" w:rsidP="00882D8E">
      <w:pPr>
        <w:pStyle w:val="B2"/>
      </w:pPr>
      <w:r w:rsidRPr="00882D8E">
        <w:t>-</w:t>
      </w:r>
      <w:r w:rsidRPr="00882D8E">
        <w:tab/>
        <w:t>CMAF Fragments of size typically in the range of 1–6s to permit seamless switching for bit rate adaptation.</w:t>
      </w:r>
    </w:p>
    <w:p w14:paraId="248BFB27" w14:textId="4C8688BE" w:rsidR="000E52A9" w:rsidRPr="00882D8E" w:rsidRDefault="000E52A9" w:rsidP="00882D8E">
      <w:pPr>
        <w:pStyle w:val="B2"/>
      </w:pPr>
      <w:r w:rsidRPr="00882D8E">
        <w:t>-</w:t>
      </w:r>
      <w:r w:rsidRPr="00882D8E">
        <w:tab/>
        <w:t>Regular Random Access, typically every 1–2 seconds according to TS 26.116 [3]. To achieve clean switching in both sound and picture when moving between different encoded representations in the ladder, 3.84</w:t>
      </w:r>
      <w:r>
        <w:t xml:space="preserve"> </w:t>
      </w:r>
      <w:r w:rsidRPr="00882D8E">
        <w:t>seconds enables video segment boundaries to be aligned with an integer number of audio Access Units, if a 50fps video signal and 48kHz audio signal is used.</w:t>
      </w:r>
    </w:p>
    <w:p w14:paraId="292EC07D" w14:textId="77777777" w:rsidR="000E52A9" w:rsidRPr="00882D8E" w:rsidRDefault="000E52A9" w:rsidP="00882D8E">
      <w:pPr>
        <w:pStyle w:val="B1"/>
      </w:pPr>
      <w:r w:rsidRPr="00882D8E">
        <w:t>-</w:t>
      </w:r>
      <w:r w:rsidRPr="00882D8E">
        <w:tab/>
        <w:t>Encoding in this scenario is typically done as</w:t>
      </w:r>
    </w:p>
    <w:p w14:paraId="019B5388" w14:textId="77777777" w:rsidR="000E52A9" w:rsidRPr="00882D8E" w:rsidRDefault="000E52A9" w:rsidP="00882D8E">
      <w:pPr>
        <w:pStyle w:val="B2"/>
      </w:pPr>
      <w:r w:rsidRPr="00882D8E">
        <w:t>-</w:t>
      </w:r>
      <w:r w:rsidRPr="00882D8E">
        <w:tab/>
        <w:t>Live and On-Demand distribution and encoding</w:t>
      </w:r>
    </w:p>
    <w:p w14:paraId="3EE02CE6" w14:textId="77777777" w:rsidR="000E52A9" w:rsidRPr="00882D8E" w:rsidRDefault="000E52A9" w:rsidP="00882D8E">
      <w:pPr>
        <w:pStyle w:val="B2"/>
      </w:pPr>
      <w:r w:rsidRPr="00882D8E">
        <w:t xml:space="preserve">- </w:t>
      </w:r>
      <w:r w:rsidRPr="00882D8E">
        <w:tab/>
        <w:t>Server and Cloud-based Encoding</w:t>
      </w:r>
    </w:p>
    <w:p w14:paraId="472818F7" w14:textId="77888D18" w:rsidR="00E945D5" w:rsidRPr="00882D8E" w:rsidRDefault="000E52A9" w:rsidP="00882D8E">
      <w:pPr>
        <w:pStyle w:val="B1"/>
      </w:pPr>
      <w:r w:rsidRPr="00882D8E">
        <w:t>-</w:t>
      </w:r>
      <w:r w:rsidRPr="00882D8E">
        <w:tab/>
        <w:t>No specific encoding latency constraints</w:t>
      </w:r>
    </w:p>
    <w:p w14:paraId="4D099EB9" w14:textId="77777777" w:rsidR="00DB6608" w:rsidRDefault="00DB6608" w:rsidP="00DB6608">
      <w:pPr>
        <w:pStyle w:val="Heading3"/>
      </w:pPr>
      <w:bookmarkStart w:id="220" w:name="_Toc41600576"/>
      <w:bookmarkStart w:id="221" w:name="_Toc55812983"/>
      <w:bookmarkStart w:id="222" w:name="_Toc49376998"/>
      <w:bookmarkStart w:id="223" w:name="_Toc96544980"/>
      <w:r>
        <w:t>6.2.3</w:t>
      </w:r>
      <w:r>
        <w:tab/>
        <w:t>Source Format Properties</w:t>
      </w:r>
      <w:bookmarkEnd w:id="220"/>
      <w:bookmarkEnd w:id="221"/>
      <w:bookmarkEnd w:id="222"/>
      <w:bookmarkEnd w:id="223"/>
    </w:p>
    <w:p w14:paraId="4C99C542" w14:textId="265D2CFC" w:rsidR="00C42956" w:rsidRDefault="00DB6608" w:rsidP="00882D8E">
      <w:r>
        <w:t>Table 6.2</w:t>
      </w:r>
      <w:r w:rsidR="00096A93">
        <w:t>.3</w:t>
      </w:r>
      <w:r>
        <w:t>-1 provides an overview of the different source signal properties following the information from TS26.116 [3]. This information is used to select proper test sequences.</w:t>
      </w:r>
    </w:p>
    <w:p w14:paraId="381F09D5" w14:textId="740E0697" w:rsidR="007F3D7C" w:rsidRDefault="007F3D7C" w:rsidP="007F3D7C">
      <w:pPr>
        <w:pStyle w:val="TH"/>
      </w:pPr>
      <w:r>
        <w:lastRenderedPageBreak/>
        <w:t>Table 6.2</w:t>
      </w:r>
      <w:r w:rsidR="008864E7">
        <w:t>.3</w:t>
      </w:r>
      <w:r>
        <w:t>-1 Source Format Properties for different operation point</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080"/>
        <w:gridCol w:w="1790"/>
        <w:gridCol w:w="1920"/>
        <w:gridCol w:w="1920"/>
        <w:gridCol w:w="1919"/>
      </w:tblGrid>
      <w:tr w:rsidR="008A6962" w14:paraId="090AC5D0" w14:textId="77777777" w:rsidTr="00037F53">
        <w:tc>
          <w:tcPr>
            <w:tcW w:w="0" w:type="pct"/>
            <w:tcBorders>
              <w:top w:val="single" w:sz="4" w:space="0" w:color="FFFFFF"/>
              <w:left w:val="single" w:sz="4" w:space="0" w:color="FFFFFF"/>
              <w:right w:val="nil"/>
            </w:tcBorders>
            <w:shd w:val="clear" w:color="auto" w:fill="A5A5A5"/>
          </w:tcPr>
          <w:p w14:paraId="19C8F085" w14:textId="77777777" w:rsidR="007F3D7C" w:rsidRPr="00882D8E" w:rsidRDefault="007F3D7C" w:rsidP="00882D8E">
            <w:pPr>
              <w:pStyle w:val="TAH"/>
              <w:rPr>
                <w:color w:val="FFFFFF"/>
                <w:lang w:val="en-US"/>
              </w:rPr>
            </w:pPr>
            <w:r w:rsidRPr="00882D8E">
              <w:rPr>
                <w:b w:val="0"/>
                <w:color w:val="FFFFFF"/>
                <w:lang w:val="en-US"/>
              </w:rPr>
              <w:t>Source Format Properties</w:t>
            </w:r>
          </w:p>
        </w:tc>
        <w:tc>
          <w:tcPr>
            <w:tcW w:w="0" w:type="pct"/>
            <w:tcBorders>
              <w:top w:val="single" w:sz="4" w:space="0" w:color="FFFFFF"/>
              <w:left w:val="nil"/>
              <w:right w:val="nil"/>
            </w:tcBorders>
            <w:shd w:val="clear" w:color="auto" w:fill="A5A5A5"/>
          </w:tcPr>
          <w:p w14:paraId="4CBFE460" w14:textId="77777777" w:rsidR="007F3D7C" w:rsidRPr="00882D8E" w:rsidRDefault="007F3D7C" w:rsidP="00882D8E">
            <w:pPr>
              <w:pStyle w:val="TAH"/>
              <w:rPr>
                <w:color w:val="FFFFFF"/>
                <w:lang w:val="en-US"/>
              </w:rPr>
            </w:pPr>
            <w:r w:rsidRPr="00882D8E">
              <w:rPr>
                <w:b w:val="0"/>
                <w:color w:val="FFFFFF"/>
                <w:lang w:val="en-US"/>
              </w:rPr>
              <w:t>H.264/AVC Full HD</w:t>
            </w:r>
          </w:p>
        </w:tc>
        <w:tc>
          <w:tcPr>
            <w:tcW w:w="0" w:type="pct"/>
            <w:tcBorders>
              <w:top w:val="single" w:sz="4" w:space="0" w:color="FFFFFF"/>
              <w:left w:val="nil"/>
              <w:right w:val="nil"/>
            </w:tcBorders>
            <w:shd w:val="clear" w:color="auto" w:fill="A5A5A5"/>
          </w:tcPr>
          <w:p w14:paraId="78A90A58" w14:textId="77777777" w:rsidR="007F3D7C" w:rsidRPr="00882D8E" w:rsidRDefault="007F3D7C" w:rsidP="00882D8E">
            <w:pPr>
              <w:pStyle w:val="TAH"/>
              <w:rPr>
                <w:color w:val="FFFFFF"/>
                <w:lang w:val="en-US"/>
              </w:rPr>
            </w:pPr>
            <w:r w:rsidRPr="00882D8E">
              <w:rPr>
                <w:b w:val="0"/>
                <w:color w:val="FFFFFF"/>
                <w:lang w:val="en-US"/>
              </w:rPr>
              <w:t>H.265/HEVC Full HD</w:t>
            </w:r>
          </w:p>
        </w:tc>
        <w:tc>
          <w:tcPr>
            <w:tcW w:w="0" w:type="pct"/>
            <w:tcBorders>
              <w:top w:val="single" w:sz="4" w:space="0" w:color="FFFFFF"/>
              <w:left w:val="nil"/>
              <w:right w:val="nil"/>
            </w:tcBorders>
            <w:shd w:val="clear" w:color="auto" w:fill="A5A5A5"/>
          </w:tcPr>
          <w:p w14:paraId="07FEB926" w14:textId="77777777" w:rsidR="007F3D7C" w:rsidRPr="00882D8E" w:rsidRDefault="007F3D7C" w:rsidP="00882D8E">
            <w:pPr>
              <w:pStyle w:val="TAH"/>
              <w:rPr>
                <w:color w:val="FFFFFF"/>
                <w:lang w:val="en-US"/>
              </w:rPr>
            </w:pPr>
            <w:r w:rsidRPr="00882D8E">
              <w:rPr>
                <w:b w:val="0"/>
                <w:color w:val="FFFFFF"/>
                <w:lang w:val="en-US"/>
              </w:rPr>
              <w:t>H.265/HEVC Full HD HDR</w:t>
            </w:r>
          </w:p>
        </w:tc>
        <w:tc>
          <w:tcPr>
            <w:tcW w:w="0" w:type="pct"/>
            <w:tcBorders>
              <w:top w:val="single" w:sz="4" w:space="0" w:color="FFFFFF"/>
              <w:left w:val="nil"/>
              <w:right w:val="single" w:sz="4" w:space="0" w:color="FFFFFF"/>
            </w:tcBorders>
            <w:shd w:val="clear" w:color="auto" w:fill="A5A5A5"/>
          </w:tcPr>
          <w:p w14:paraId="52119EED" w14:textId="77777777" w:rsidR="007F3D7C" w:rsidRPr="00882D8E" w:rsidRDefault="007F3D7C" w:rsidP="00882D8E">
            <w:pPr>
              <w:pStyle w:val="TAH"/>
              <w:rPr>
                <w:color w:val="FFFFFF"/>
                <w:lang w:val="en-US"/>
              </w:rPr>
            </w:pPr>
            <w:r w:rsidRPr="00882D8E">
              <w:rPr>
                <w:b w:val="0"/>
                <w:color w:val="FFFFFF"/>
                <w:lang w:val="en-US"/>
              </w:rPr>
              <w:t>H.265/HEVC Full HD HLG</w:t>
            </w:r>
          </w:p>
        </w:tc>
      </w:tr>
      <w:tr w:rsidR="008A6962" w14:paraId="7DBA6481" w14:textId="77777777" w:rsidTr="00037F53">
        <w:tc>
          <w:tcPr>
            <w:tcW w:w="0" w:type="pct"/>
            <w:tcBorders>
              <w:top w:val="single" w:sz="4" w:space="0" w:color="FFFFFF"/>
              <w:left w:val="single" w:sz="4" w:space="0" w:color="FFFFFF"/>
            </w:tcBorders>
            <w:shd w:val="clear" w:color="auto" w:fill="A5A5A5"/>
          </w:tcPr>
          <w:p w14:paraId="7D537C9F" w14:textId="77777777" w:rsidR="007F3D7C" w:rsidRPr="00882D8E" w:rsidRDefault="007F3D7C" w:rsidP="00882D8E">
            <w:pPr>
              <w:pStyle w:val="TAH"/>
              <w:rPr>
                <w:color w:val="FFFFFF"/>
                <w:lang w:val="en-US"/>
              </w:rPr>
            </w:pPr>
            <w:r w:rsidRPr="00882D8E">
              <w:rPr>
                <w:b w:val="0"/>
                <w:color w:val="FFFFFF"/>
                <w:lang w:val="en-US"/>
              </w:rPr>
              <w:t>Spatial resolutions</w:t>
            </w:r>
          </w:p>
        </w:tc>
        <w:tc>
          <w:tcPr>
            <w:tcW w:w="0" w:type="pct"/>
            <w:gridSpan w:val="4"/>
            <w:shd w:val="clear" w:color="auto" w:fill="DBDBDB"/>
          </w:tcPr>
          <w:p w14:paraId="06E0EB95" w14:textId="77777777" w:rsidR="007F3D7C" w:rsidRPr="00882D8E" w:rsidRDefault="007F3D7C" w:rsidP="00882D8E">
            <w:pPr>
              <w:pStyle w:val="TAC"/>
              <w:rPr>
                <w:lang w:val="en-US"/>
              </w:rPr>
            </w:pPr>
            <w:r w:rsidRPr="00882D8E">
              <w:rPr>
                <w:lang w:val="en-US"/>
              </w:rPr>
              <w:t>1920 × 1080</w:t>
            </w:r>
            <w:r w:rsidRPr="00882D8E">
              <w:rPr>
                <w:lang w:val="en-US"/>
              </w:rPr>
              <w:br/>
              <w:t>(Permitted Distribution formats: 1920 × 1080, 1600 × 900, 1280 × 720,</w:t>
            </w:r>
            <w:r w:rsidRPr="00882D8E">
              <w:rPr>
                <w:lang w:val="en-US"/>
              </w:rPr>
              <w:br/>
              <w:t>960 × 540, 854 × 480, 640 × 360,426 × 240)</w:t>
            </w:r>
          </w:p>
        </w:tc>
      </w:tr>
      <w:tr w:rsidR="008A6962" w14:paraId="64684EC4" w14:textId="77777777" w:rsidTr="00037F53">
        <w:tc>
          <w:tcPr>
            <w:tcW w:w="0" w:type="pct"/>
            <w:tcBorders>
              <w:left w:val="single" w:sz="4" w:space="0" w:color="FFFFFF"/>
            </w:tcBorders>
            <w:shd w:val="clear" w:color="auto" w:fill="A5A5A5"/>
          </w:tcPr>
          <w:p w14:paraId="72AE9D99" w14:textId="77777777" w:rsidR="007F3D7C" w:rsidRPr="00882D8E" w:rsidRDefault="007F3D7C" w:rsidP="00882D8E">
            <w:pPr>
              <w:pStyle w:val="TAH"/>
              <w:rPr>
                <w:color w:val="FFFFFF"/>
                <w:lang w:val="en-US"/>
              </w:rPr>
            </w:pPr>
            <w:r w:rsidRPr="00882D8E">
              <w:rPr>
                <w:b w:val="0"/>
                <w:color w:val="FFFFFF"/>
                <w:lang w:val="en-US"/>
              </w:rPr>
              <w:t>Chroma Format</w:t>
            </w:r>
          </w:p>
        </w:tc>
        <w:tc>
          <w:tcPr>
            <w:tcW w:w="0" w:type="pct"/>
            <w:gridSpan w:val="4"/>
            <w:shd w:val="clear" w:color="auto" w:fill="EDEDED"/>
          </w:tcPr>
          <w:p w14:paraId="2FE0F6C9" w14:textId="77777777" w:rsidR="007F3D7C" w:rsidRPr="00882D8E" w:rsidRDefault="007F3D7C" w:rsidP="00882D8E">
            <w:pPr>
              <w:pStyle w:val="TAC"/>
              <w:rPr>
                <w:lang w:val="en-US"/>
              </w:rPr>
            </w:pPr>
            <w:r w:rsidRPr="00882D8E">
              <w:rPr>
                <w:lang w:val="en-US"/>
              </w:rPr>
              <w:t>Y'CbCr</w:t>
            </w:r>
          </w:p>
        </w:tc>
      </w:tr>
      <w:tr w:rsidR="008A6962" w14:paraId="5334F7FF" w14:textId="77777777" w:rsidTr="00037F53">
        <w:tc>
          <w:tcPr>
            <w:tcW w:w="0" w:type="pct"/>
            <w:tcBorders>
              <w:left w:val="single" w:sz="4" w:space="0" w:color="FFFFFF"/>
            </w:tcBorders>
            <w:shd w:val="clear" w:color="auto" w:fill="A5A5A5"/>
          </w:tcPr>
          <w:p w14:paraId="10A29590" w14:textId="77777777" w:rsidR="007F3D7C" w:rsidRPr="00882D8E" w:rsidRDefault="007F3D7C" w:rsidP="00882D8E">
            <w:pPr>
              <w:pStyle w:val="TAH"/>
              <w:rPr>
                <w:color w:val="FFFFFF"/>
                <w:lang w:val="en-US"/>
              </w:rPr>
            </w:pPr>
            <w:r w:rsidRPr="00882D8E">
              <w:rPr>
                <w:b w:val="0"/>
                <w:color w:val="FFFFFF"/>
                <w:lang w:val="en-US"/>
              </w:rPr>
              <w:t>Chroma Subsampling</w:t>
            </w:r>
          </w:p>
        </w:tc>
        <w:tc>
          <w:tcPr>
            <w:tcW w:w="0" w:type="pct"/>
            <w:gridSpan w:val="4"/>
            <w:shd w:val="clear" w:color="auto" w:fill="DBDBDB"/>
          </w:tcPr>
          <w:p w14:paraId="48507F6B" w14:textId="77777777" w:rsidR="007F3D7C" w:rsidRPr="00882D8E" w:rsidRDefault="007F3D7C" w:rsidP="00882D8E">
            <w:pPr>
              <w:pStyle w:val="TAC"/>
              <w:rPr>
                <w:lang w:val="en-US"/>
              </w:rPr>
            </w:pPr>
            <w:r w:rsidRPr="00882D8E">
              <w:rPr>
                <w:lang w:val="en-US"/>
              </w:rPr>
              <w:t>4:2:0</w:t>
            </w:r>
          </w:p>
        </w:tc>
      </w:tr>
      <w:tr w:rsidR="008A6962" w14:paraId="4421330C" w14:textId="77777777" w:rsidTr="00037F53">
        <w:tc>
          <w:tcPr>
            <w:tcW w:w="0" w:type="pct"/>
            <w:tcBorders>
              <w:left w:val="single" w:sz="4" w:space="0" w:color="FFFFFF"/>
            </w:tcBorders>
            <w:shd w:val="clear" w:color="auto" w:fill="A5A5A5"/>
          </w:tcPr>
          <w:p w14:paraId="321AE075" w14:textId="77777777" w:rsidR="007F3D7C" w:rsidRPr="00882D8E" w:rsidRDefault="007F3D7C" w:rsidP="00882D8E">
            <w:pPr>
              <w:pStyle w:val="TAH"/>
              <w:rPr>
                <w:color w:val="FFFFFF"/>
                <w:lang w:val="en-US"/>
              </w:rPr>
            </w:pPr>
            <w:r w:rsidRPr="00882D8E">
              <w:rPr>
                <w:b w:val="0"/>
                <w:color w:val="FFFFFF"/>
                <w:lang w:val="en-US"/>
              </w:rPr>
              <w:t>Picture Aspect ratios</w:t>
            </w:r>
          </w:p>
        </w:tc>
        <w:tc>
          <w:tcPr>
            <w:tcW w:w="0" w:type="pct"/>
            <w:gridSpan w:val="4"/>
            <w:shd w:val="clear" w:color="auto" w:fill="EDEDED"/>
          </w:tcPr>
          <w:p w14:paraId="4C21B4C8" w14:textId="77777777" w:rsidR="007F3D7C" w:rsidRPr="00882D8E" w:rsidRDefault="007F3D7C" w:rsidP="00882D8E">
            <w:pPr>
              <w:pStyle w:val="TAC"/>
              <w:rPr>
                <w:lang w:val="en-US"/>
              </w:rPr>
            </w:pPr>
            <w:r w:rsidRPr="00882D8E">
              <w:rPr>
                <w:lang w:val="en-US"/>
              </w:rPr>
              <w:t>16:9</w:t>
            </w:r>
          </w:p>
        </w:tc>
      </w:tr>
      <w:tr w:rsidR="008A6962" w14:paraId="645D1AC0" w14:textId="77777777" w:rsidTr="00037F53">
        <w:tc>
          <w:tcPr>
            <w:tcW w:w="0" w:type="pct"/>
            <w:tcBorders>
              <w:left w:val="single" w:sz="4" w:space="0" w:color="FFFFFF"/>
            </w:tcBorders>
            <w:shd w:val="clear" w:color="auto" w:fill="A5A5A5"/>
          </w:tcPr>
          <w:p w14:paraId="48B03DC2" w14:textId="77777777" w:rsidR="007F3D7C" w:rsidRPr="00882D8E" w:rsidRDefault="007F3D7C" w:rsidP="00882D8E">
            <w:pPr>
              <w:pStyle w:val="TAH"/>
              <w:rPr>
                <w:color w:val="FFFFFF"/>
                <w:lang w:val="en-US"/>
              </w:rPr>
            </w:pPr>
            <w:r w:rsidRPr="00882D8E">
              <w:rPr>
                <w:b w:val="0"/>
                <w:color w:val="FFFFFF"/>
                <w:lang w:val="en-US"/>
              </w:rPr>
              <w:t>Frame rates</w:t>
            </w:r>
          </w:p>
        </w:tc>
        <w:tc>
          <w:tcPr>
            <w:tcW w:w="0" w:type="pct"/>
            <w:gridSpan w:val="4"/>
            <w:shd w:val="clear" w:color="auto" w:fill="DBDBDB"/>
          </w:tcPr>
          <w:p w14:paraId="2C3E129F" w14:textId="77777777" w:rsidR="007F3D7C" w:rsidRPr="00882D8E" w:rsidRDefault="007F3D7C" w:rsidP="00882D8E">
            <w:pPr>
              <w:pStyle w:val="TAC"/>
              <w:rPr>
                <w:lang w:val="en-US"/>
              </w:rPr>
            </w:pPr>
            <w:r w:rsidRPr="00882D8E">
              <w:rPr>
                <w:lang w:val="en-US"/>
              </w:rPr>
              <w:t>24; 25; 30; 50; 60; 24/1.001; 30/1.001; 60/1.001 Hz</w:t>
            </w:r>
          </w:p>
        </w:tc>
      </w:tr>
      <w:tr w:rsidR="008A6962" w14:paraId="36E79AD2" w14:textId="77777777" w:rsidTr="00037F53">
        <w:tc>
          <w:tcPr>
            <w:tcW w:w="0" w:type="pct"/>
            <w:tcBorders>
              <w:left w:val="single" w:sz="4" w:space="0" w:color="FFFFFF"/>
            </w:tcBorders>
            <w:shd w:val="clear" w:color="auto" w:fill="A5A5A5"/>
          </w:tcPr>
          <w:p w14:paraId="62D83268" w14:textId="77777777" w:rsidR="007F3D7C" w:rsidRPr="00882D8E" w:rsidRDefault="007F3D7C" w:rsidP="00882D8E">
            <w:pPr>
              <w:pStyle w:val="TAH"/>
              <w:rPr>
                <w:color w:val="FFFFFF"/>
                <w:lang w:val="en-US"/>
              </w:rPr>
            </w:pPr>
            <w:r w:rsidRPr="00882D8E">
              <w:rPr>
                <w:b w:val="0"/>
                <w:color w:val="FFFFFF"/>
                <w:lang w:val="en-US"/>
              </w:rPr>
              <w:t>Bit Depth</w:t>
            </w:r>
          </w:p>
        </w:tc>
        <w:tc>
          <w:tcPr>
            <w:tcW w:w="0" w:type="pct"/>
            <w:shd w:val="clear" w:color="auto" w:fill="EDEDED"/>
          </w:tcPr>
          <w:p w14:paraId="1B12A6E3" w14:textId="77777777" w:rsidR="007F3D7C" w:rsidRPr="00882D8E" w:rsidRDefault="007F3D7C" w:rsidP="00882D8E">
            <w:pPr>
              <w:pStyle w:val="TAC"/>
              <w:rPr>
                <w:lang w:val="en-US"/>
              </w:rPr>
            </w:pPr>
            <w:r w:rsidRPr="00882D8E">
              <w:rPr>
                <w:lang w:val="en-US"/>
              </w:rPr>
              <w:t>8</w:t>
            </w:r>
          </w:p>
        </w:tc>
        <w:tc>
          <w:tcPr>
            <w:tcW w:w="0" w:type="pct"/>
            <w:shd w:val="clear" w:color="auto" w:fill="EDEDED"/>
          </w:tcPr>
          <w:p w14:paraId="3599038B" w14:textId="77777777" w:rsidR="007F3D7C" w:rsidRPr="00882D8E" w:rsidRDefault="007F3D7C" w:rsidP="00882D8E">
            <w:pPr>
              <w:pStyle w:val="TAC"/>
              <w:rPr>
                <w:lang w:val="en-US"/>
              </w:rPr>
            </w:pPr>
            <w:r w:rsidRPr="00882D8E">
              <w:rPr>
                <w:lang w:val="en-US"/>
              </w:rPr>
              <w:t>8, 10</w:t>
            </w:r>
          </w:p>
        </w:tc>
        <w:tc>
          <w:tcPr>
            <w:tcW w:w="0" w:type="pct"/>
            <w:shd w:val="clear" w:color="auto" w:fill="EDEDED"/>
          </w:tcPr>
          <w:p w14:paraId="4A29C45C" w14:textId="77777777" w:rsidR="007F3D7C" w:rsidRPr="00882D8E" w:rsidRDefault="007F3D7C" w:rsidP="00882D8E">
            <w:pPr>
              <w:pStyle w:val="TAC"/>
              <w:rPr>
                <w:lang w:val="en-US"/>
              </w:rPr>
            </w:pPr>
            <w:r w:rsidRPr="00882D8E">
              <w:rPr>
                <w:lang w:val="en-US"/>
              </w:rPr>
              <w:t>10</w:t>
            </w:r>
          </w:p>
        </w:tc>
        <w:tc>
          <w:tcPr>
            <w:tcW w:w="0" w:type="pct"/>
            <w:shd w:val="clear" w:color="auto" w:fill="EDEDED"/>
          </w:tcPr>
          <w:p w14:paraId="3F5EE798" w14:textId="77777777" w:rsidR="007F3D7C" w:rsidRPr="00882D8E" w:rsidRDefault="007F3D7C" w:rsidP="00882D8E">
            <w:pPr>
              <w:pStyle w:val="TAC"/>
              <w:rPr>
                <w:lang w:val="en-US"/>
              </w:rPr>
            </w:pPr>
            <w:r w:rsidRPr="00882D8E">
              <w:rPr>
                <w:lang w:val="en-US"/>
              </w:rPr>
              <w:t>10</w:t>
            </w:r>
          </w:p>
        </w:tc>
      </w:tr>
      <w:tr w:rsidR="008A6962" w14:paraId="1F9D244A" w14:textId="77777777" w:rsidTr="00037F53">
        <w:tc>
          <w:tcPr>
            <w:tcW w:w="0" w:type="pct"/>
            <w:tcBorders>
              <w:left w:val="single" w:sz="4" w:space="0" w:color="FFFFFF"/>
            </w:tcBorders>
            <w:shd w:val="clear" w:color="auto" w:fill="A5A5A5"/>
          </w:tcPr>
          <w:p w14:paraId="6E2B33A4" w14:textId="77777777" w:rsidR="007F3D7C" w:rsidRPr="00882D8E" w:rsidRDefault="007F3D7C" w:rsidP="00882D8E">
            <w:pPr>
              <w:pStyle w:val="TAH"/>
              <w:rPr>
                <w:color w:val="FFFFFF"/>
                <w:lang w:val="en-US"/>
              </w:rPr>
            </w:pPr>
            <w:r w:rsidRPr="00882D8E">
              <w:rPr>
                <w:b w:val="0"/>
                <w:color w:val="FFFFFF"/>
                <w:lang w:val="en-US"/>
              </w:rPr>
              <w:t>Colour space formats</w:t>
            </w:r>
          </w:p>
        </w:tc>
        <w:tc>
          <w:tcPr>
            <w:tcW w:w="0" w:type="pct"/>
            <w:shd w:val="clear" w:color="auto" w:fill="DBDBDB"/>
          </w:tcPr>
          <w:p w14:paraId="0A69141E" w14:textId="77777777" w:rsidR="007F3D7C" w:rsidRPr="00882D8E" w:rsidRDefault="007F3D7C" w:rsidP="00882D8E">
            <w:pPr>
              <w:pStyle w:val="TAC"/>
              <w:rPr>
                <w:lang w:val="en-US"/>
              </w:rPr>
            </w:pPr>
            <w:r w:rsidRPr="00882D8E">
              <w:rPr>
                <w:lang w:val="en-US"/>
              </w:rPr>
              <w:t>BT.709 [14]</w:t>
            </w:r>
          </w:p>
        </w:tc>
        <w:tc>
          <w:tcPr>
            <w:tcW w:w="0" w:type="pct"/>
            <w:shd w:val="clear" w:color="auto" w:fill="DBDBDB"/>
          </w:tcPr>
          <w:p w14:paraId="7C3567FC" w14:textId="77777777" w:rsidR="007F3D7C" w:rsidRPr="00882D8E" w:rsidRDefault="007F3D7C" w:rsidP="00882D8E">
            <w:pPr>
              <w:pStyle w:val="TAC"/>
              <w:rPr>
                <w:lang w:val="en-US"/>
              </w:rPr>
            </w:pPr>
            <w:r w:rsidRPr="00882D8E">
              <w:rPr>
                <w:lang w:val="en-US"/>
              </w:rPr>
              <w:t>BT.709 [14]; BT.2020 [15]</w:t>
            </w:r>
          </w:p>
        </w:tc>
        <w:tc>
          <w:tcPr>
            <w:tcW w:w="0" w:type="pct"/>
            <w:shd w:val="clear" w:color="auto" w:fill="DBDBDB"/>
          </w:tcPr>
          <w:p w14:paraId="27E32B61" w14:textId="77777777" w:rsidR="007F3D7C" w:rsidRPr="00882D8E" w:rsidRDefault="007F3D7C" w:rsidP="00882D8E">
            <w:pPr>
              <w:pStyle w:val="TAC"/>
              <w:rPr>
                <w:lang w:val="en-US"/>
              </w:rPr>
            </w:pPr>
            <w:r w:rsidRPr="00882D8E">
              <w:rPr>
                <w:lang w:val="en-US"/>
              </w:rPr>
              <w:t>BT.2020 [15]</w:t>
            </w:r>
          </w:p>
        </w:tc>
        <w:tc>
          <w:tcPr>
            <w:tcW w:w="0" w:type="pct"/>
            <w:shd w:val="clear" w:color="auto" w:fill="DBDBDB"/>
          </w:tcPr>
          <w:p w14:paraId="5103F364" w14:textId="77777777" w:rsidR="007F3D7C" w:rsidRPr="00882D8E" w:rsidRDefault="007F3D7C" w:rsidP="00882D8E">
            <w:pPr>
              <w:pStyle w:val="TAC"/>
              <w:rPr>
                <w:lang w:val="en-US"/>
              </w:rPr>
            </w:pPr>
            <w:r w:rsidRPr="00882D8E">
              <w:rPr>
                <w:lang w:val="en-US"/>
              </w:rPr>
              <w:t>BT.2020 [15]</w:t>
            </w:r>
          </w:p>
        </w:tc>
      </w:tr>
      <w:tr w:rsidR="008A6962" w14:paraId="01EDDFDD" w14:textId="77777777" w:rsidTr="00037F53">
        <w:tc>
          <w:tcPr>
            <w:tcW w:w="0" w:type="pct"/>
            <w:tcBorders>
              <w:left w:val="single" w:sz="4" w:space="0" w:color="FFFFFF"/>
              <w:bottom w:val="single" w:sz="4" w:space="0" w:color="FFFFFF"/>
            </w:tcBorders>
            <w:shd w:val="clear" w:color="auto" w:fill="A5A5A5"/>
          </w:tcPr>
          <w:p w14:paraId="6A85E001" w14:textId="77777777" w:rsidR="007F3D7C" w:rsidRPr="00882D8E" w:rsidRDefault="007F3D7C" w:rsidP="00882D8E">
            <w:pPr>
              <w:pStyle w:val="TAH"/>
              <w:rPr>
                <w:color w:val="FFFFFF"/>
                <w:lang w:val="en-US"/>
              </w:rPr>
            </w:pPr>
            <w:r w:rsidRPr="00882D8E">
              <w:rPr>
                <w:b w:val="0"/>
                <w:color w:val="FFFFFF"/>
                <w:lang w:val="en-US"/>
              </w:rPr>
              <w:t>Transfer Characteristics</w:t>
            </w:r>
          </w:p>
        </w:tc>
        <w:tc>
          <w:tcPr>
            <w:tcW w:w="0" w:type="pct"/>
            <w:shd w:val="clear" w:color="auto" w:fill="EDEDED"/>
          </w:tcPr>
          <w:p w14:paraId="2CEF7E40" w14:textId="77777777" w:rsidR="007F3D7C" w:rsidRPr="00882D8E" w:rsidRDefault="007F3D7C" w:rsidP="00882D8E">
            <w:pPr>
              <w:pStyle w:val="TAC"/>
              <w:rPr>
                <w:lang w:val="en-US"/>
              </w:rPr>
            </w:pPr>
            <w:r w:rsidRPr="00882D8E">
              <w:rPr>
                <w:lang w:val="en-US"/>
              </w:rPr>
              <w:t>BT.709 [14]</w:t>
            </w:r>
          </w:p>
        </w:tc>
        <w:tc>
          <w:tcPr>
            <w:tcW w:w="0" w:type="pct"/>
            <w:shd w:val="clear" w:color="auto" w:fill="EDEDED"/>
          </w:tcPr>
          <w:p w14:paraId="7ACB28B3" w14:textId="77777777" w:rsidR="007F3D7C" w:rsidRPr="00882D8E" w:rsidRDefault="007F3D7C" w:rsidP="00882D8E">
            <w:pPr>
              <w:pStyle w:val="TAC"/>
              <w:rPr>
                <w:lang w:val="en-US"/>
              </w:rPr>
            </w:pPr>
            <w:r w:rsidRPr="00882D8E">
              <w:rPr>
                <w:lang w:val="en-US"/>
              </w:rPr>
              <w:t>BT.709 [14]; BT.2020 [15]</w:t>
            </w:r>
          </w:p>
        </w:tc>
        <w:tc>
          <w:tcPr>
            <w:tcW w:w="0" w:type="pct"/>
            <w:shd w:val="clear" w:color="auto" w:fill="EDEDED"/>
          </w:tcPr>
          <w:p w14:paraId="5EE557DB" w14:textId="77777777" w:rsidR="007F3D7C" w:rsidRPr="00882D8E" w:rsidRDefault="007F3D7C" w:rsidP="00882D8E">
            <w:pPr>
              <w:pStyle w:val="TAC"/>
              <w:rPr>
                <w:lang w:val="en-US"/>
              </w:rPr>
            </w:pPr>
            <w:r w:rsidRPr="00882D8E">
              <w:rPr>
                <w:lang w:val="en-US"/>
              </w:rPr>
              <w:t>BT.2100 [16] PQ</w:t>
            </w:r>
          </w:p>
        </w:tc>
        <w:tc>
          <w:tcPr>
            <w:tcW w:w="0" w:type="pct"/>
            <w:shd w:val="clear" w:color="auto" w:fill="EDEDED"/>
          </w:tcPr>
          <w:p w14:paraId="1F685E14" w14:textId="77777777" w:rsidR="007F3D7C" w:rsidRPr="00882D8E" w:rsidRDefault="007F3D7C" w:rsidP="00882D8E">
            <w:pPr>
              <w:pStyle w:val="TAC"/>
              <w:rPr>
                <w:lang w:val="en-US"/>
              </w:rPr>
            </w:pPr>
            <w:r w:rsidRPr="00882D8E">
              <w:rPr>
                <w:lang w:val="en-US"/>
              </w:rPr>
              <w:t>BT.2100 [16] HLG</w:t>
            </w:r>
          </w:p>
        </w:tc>
      </w:tr>
    </w:tbl>
    <w:p w14:paraId="3FFF73D9" w14:textId="06FFC68C" w:rsidR="007F3D7C" w:rsidRDefault="007F3D7C" w:rsidP="00DB6608"/>
    <w:p w14:paraId="12566EAE" w14:textId="77777777" w:rsidR="00741E11" w:rsidRDefault="00741E11" w:rsidP="00741E11">
      <w:pPr>
        <w:pStyle w:val="Heading3"/>
      </w:pPr>
      <w:bookmarkStart w:id="224" w:name="_Toc41600577"/>
      <w:bookmarkStart w:id="225" w:name="_Toc55812984"/>
      <w:bookmarkStart w:id="226" w:name="_Toc49376999"/>
      <w:bookmarkStart w:id="227" w:name="_Toc96544981"/>
      <w:r>
        <w:t>6.2.4</w:t>
      </w:r>
      <w:r>
        <w:tab/>
        <w:t>Encoding and Decoding Constraints</w:t>
      </w:r>
      <w:bookmarkEnd w:id="224"/>
      <w:bookmarkEnd w:id="225"/>
      <w:bookmarkEnd w:id="226"/>
      <w:bookmarkEnd w:id="227"/>
    </w:p>
    <w:p w14:paraId="1D709E6F" w14:textId="6038B517" w:rsidR="008864E7" w:rsidRDefault="00741E11" w:rsidP="00882D8E">
      <w:r>
        <w:t xml:space="preserve">Table 6.2.4-1 provides an overview of encoding and decoding constraints for </w:t>
      </w:r>
      <w:r w:rsidRPr="00882D8E">
        <w:t>H.264/AVC Full HD</w:t>
      </w:r>
      <w:r>
        <w:t xml:space="preserve"> and H.265/HEVC Full HD Profiles. This will support the definition of detailed test conditions.</w:t>
      </w:r>
    </w:p>
    <w:p w14:paraId="6536478E" w14:textId="7A882BE9" w:rsidR="00EA5AF6" w:rsidRDefault="0093340E" w:rsidP="0093340E">
      <w:pPr>
        <w:pStyle w:val="TH"/>
      </w:pPr>
      <w:r>
        <w:t>Table 6.2</w:t>
      </w:r>
      <w:r w:rsidR="00131A3F">
        <w:t>.4</w:t>
      </w:r>
      <w:r>
        <w:t>-</w:t>
      </w:r>
      <w:r w:rsidR="00131A3F">
        <w:t>1</w:t>
      </w:r>
      <w:r>
        <w:t xml:space="preserve"> Encoding and Decoding Configurations</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17"/>
        <w:gridCol w:w="3206"/>
        <w:gridCol w:w="3206"/>
      </w:tblGrid>
      <w:tr w:rsidR="008A6962" w14:paraId="7DC6CE87" w14:textId="77777777" w:rsidTr="00037F53">
        <w:tc>
          <w:tcPr>
            <w:tcW w:w="1670" w:type="pct"/>
            <w:tcBorders>
              <w:top w:val="single" w:sz="4" w:space="0" w:color="FFFFFF"/>
              <w:left w:val="single" w:sz="4" w:space="0" w:color="FFFFFF"/>
              <w:right w:val="nil"/>
            </w:tcBorders>
            <w:shd w:val="clear" w:color="auto" w:fill="A5A5A5"/>
          </w:tcPr>
          <w:p w14:paraId="720D8F5D" w14:textId="77777777" w:rsidR="001E0F9C" w:rsidRPr="00882D8E" w:rsidRDefault="001E0F9C" w:rsidP="00882D8E">
            <w:pPr>
              <w:pStyle w:val="TAH"/>
              <w:rPr>
                <w:color w:val="FFFFFF"/>
                <w:lang w:val="en-US"/>
              </w:rPr>
            </w:pPr>
            <w:r w:rsidRPr="00882D8E">
              <w:rPr>
                <w:b w:val="0"/>
                <w:color w:val="FFFFFF"/>
                <w:lang w:val="en-US"/>
              </w:rPr>
              <w:t>Encoding and Decoding Constraints</w:t>
            </w:r>
          </w:p>
        </w:tc>
        <w:tc>
          <w:tcPr>
            <w:tcW w:w="1665" w:type="pct"/>
            <w:tcBorders>
              <w:top w:val="single" w:sz="4" w:space="0" w:color="FFFFFF"/>
              <w:left w:val="nil"/>
              <w:right w:val="nil"/>
            </w:tcBorders>
            <w:shd w:val="clear" w:color="auto" w:fill="A5A5A5"/>
          </w:tcPr>
          <w:p w14:paraId="0D41DEDF" w14:textId="77777777" w:rsidR="001E0F9C" w:rsidRPr="00882D8E" w:rsidRDefault="001E0F9C" w:rsidP="00882D8E">
            <w:pPr>
              <w:pStyle w:val="TAH"/>
              <w:rPr>
                <w:color w:val="FFFFFF"/>
                <w:lang w:val="en-US"/>
              </w:rPr>
            </w:pPr>
            <w:r w:rsidRPr="00882D8E">
              <w:rPr>
                <w:b w:val="0"/>
                <w:color w:val="FFFFFF"/>
                <w:lang w:val="en-US"/>
              </w:rPr>
              <w:t>H.264/AVC Full HD</w:t>
            </w:r>
          </w:p>
        </w:tc>
        <w:tc>
          <w:tcPr>
            <w:tcW w:w="1665" w:type="pct"/>
            <w:tcBorders>
              <w:top w:val="single" w:sz="4" w:space="0" w:color="FFFFFF"/>
              <w:left w:val="nil"/>
              <w:right w:val="single" w:sz="4" w:space="0" w:color="FFFFFF"/>
            </w:tcBorders>
            <w:shd w:val="clear" w:color="auto" w:fill="A5A5A5"/>
          </w:tcPr>
          <w:p w14:paraId="330FBCB2" w14:textId="77777777" w:rsidR="001E0F9C" w:rsidRPr="00882D8E" w:rsidRDefault="001E0F9C" w:rsidP="00882D8E">
            <w:pPr>
              <w:pStyle w:val="TAH"/>
              <w:rPr>
                <w:color w:val="FFFFFF"/>
                <w:lang w:val="en-US"/>
              </w:rPr>
            </w:pPr>
            <w:r w:rsidRPr="00882D8E">
              <w:rPr>
                <w:b w:val="0"/>
                <w:color w:val="FFFFFF"/>
                <w:lang w:val="en-US"/>
              </w:rPr>
              <w:t>H.265/HEVC Full HD</w:t>
            </w:r>
          </w:p>
        </w:tc>
      </w:tr>
      <w:tr w:rsidR="008A6962" w14:paraId="05F1E45A" w14:textId="77777777" w:rsidTr="00037F53">
        <w:tc>
          <w:tcPr>
            <w:tcW w:w="1670" w:type="pct"/>
            <w:tcBorders>
              <w:top w:val="single" w:sz="4" w:space="0" w:color="FFFFFF"/>
              <w:left w:val="single" w:sz="4" w:space="0" w:color="FFFFFF"/>
            </w:tcBorders>
            <w:shd w:val="clear" w:color="auto" w:fill="A5A5A5"/>
          </w:tcPr>
          <w:p w14:paraId="4EEE1764" w14:textId="77777777" w:rsidR="001E0F9C" w:rsidRPr="00882D8E" w:rsidRDefault="001E0F9C" w:rsidP="00882D8E">
            <w:pPr>
              <w:pStyle w:val="TAH"/>
              <w:rPr>
                <w:color w:val="FFFFFF"/>
                <w:lang w:val="en-US"/>
              </w:rPr>
            </w:pPr>
            <w:r w:rsidRPr="00882D8E">
              <w:rPr>
                <w:b w:val="0"/>
                <w:color w:val="FFFFFF"/>
                <w:lang w:val="en-US"/>
              </w:rPr>
              <w:t>Relevant Codec and Codec Profile/Levels according to TS26.116 and TS26.511.</w:t>
            </w:r>
          </w:p>
        </w:tc>
        <w:tc>
          <w:tcPr>
            <w:tcW w:w="1665" w:type="pct"/>
            <w:shd w:val="clear" w:color="auto" w:fill="DBDBDB"/>
          </w:tcPr>
          <w:p w14:paraId="1F042508" w14:textId="77777777" w:rsidR="001E0F9C" w:rsidRPr="00882D8E" w:rsidRDefault="001E0F9C" w:rsidP="00882D8E">
            <w:pPr>
              <w:pStyle w:val="TAC"/>
              <w:rPr>
                <w:b/>
                <w:lang w:val="en-US"/>
              </w:rPr>
            </w:pPr>
            <w:r w:rsidRPr="00882D8E">
              <w:rPr>
                <w:lang w:val="en-US"/>
              </w:rPr>
              <w:t>H.264/AVC Progressive High Profile Level 4.2 [7]</w:t>
            </w:r>
          </w:p>
        </w:tc>
        <w:tc>
          <w:tcPr>
            <w:tcW w:w="1665" w:type="pct"/>
            <w:shd w:val="clear" w:color="auto" w:fill="DBDBDB"/>
          </w:tcPr>
          <w:p w14:paraId="7D0D653E" w14:textId="4BFBB528" w:rsidR="001E0F9C" w:rsidRPr="00882D8E" w:rsidRDefault="001E0F9C" w:rsidP="00882D8E">
            <w:pPr>
              <w:pStyle w:val="TAC"/>
              <w:rPr>
                <w:lang w:val="en-US"/>
              </w:rPr>
            </w:pPr>
            <w:r w:rsidRPr="00882D8E">
              <w:rPr>
                <w:lang w:val="en-US"/>
              </w:rPr>
              <w:t xml:space="preserve">HEVC/H.265 </w:t>
            </w:r>
            <w:r w:rsidR="00D6108B">
              <w:rPr>
                <w:lang w:val="en-US"/>
              </w:rPr>
              <w:t>Main 10</w:t>
            </w:r>
            <w:r w:rsidRPr="00882D8E">
              <w:rPr>
                <w:lang w:val="en-US"/>
              </w:rPr>
              <w:t xml:space="preserve"> Profile </w:t>
            </w:r>
            <w:r w:rsidRPr="00882D8E">
              <w:rPr>
                <w:lang w:val="en-US"/>
              </w:rPr>
              <w:br/>
              <w:t>Main Tier Level 4.1 [8]</w:t>
            </w:r>
          </w:p>
        </w:tc>
      </w:tr>
      <w:tr w:rsidR="008A6962" w14:paraId="0AB07CA1" w14:textId="77777777" w:rsidTr="00037F53">
        <w:tc>
          <w:tcPr>
            <w:tcW w:w="1670" w:type="pct"/>
            <w:tcBorders>
              <w:left w:val="single" w:sz="4" w:space="0" w:color="FFFFFF"/>
            </w:tcBorders>
            <w:shd w:val="clear" w:color="auto" w:fill="A5A5A5"/>
          </w:tcPr>
          <w:p w14:paraId="2BD208AB" w14:textId="77777777" w:rsidR="001E0F9C" w:rsidRPr="00882D8E" w:rsidRDefault="001E0F9C" w:rsidP="00882D8E">
            <w:pPr>
              <w:pStyle w:val="TAH"/>
              <w:rPr>
                <w:color w:val="FFFFFF"/>
                <w:lang w:val="en-US"/>
              </w:rPr>
            </w:pPr>
            <w:r w:rsidRPr="00882D8E">
              <w:rPr>
                <w:b w:val="0"/>
                <w:color w:val="FFFFFF"/>
                <w:lang w:val="en-US"/>
              </w:rPr>
              <w:t>Random access frequency</w:t>
            </w:r>
          </w:p>
        </w:tc>
        <w:tc>
          <w:tcPr>
            <w:tcW w:w="1665" w:type="pct"/>
            <w:shd w:val="clear" w:color="auto" w:fill="EDEDED"/>
          </w:tcPr>
          <w:p w14:paraId="33A355E6" w14:textId="77777777" w:rsidR="001E0F9C" w:rsidRPr="00882D8E" w:rsidRDefault="001E0F9C" w:rsidP="00882D8E">
            <w:pPr>
              <w:pStyle w:val="TAC"/>
              <w:rPr>
                <w:lang w:val="en-US"/>
              </w:rPr>
            </w:pPr>
            <w:r w:rsidRPr="00882D8E">
              <w:rPr>
                <w:lang w:val="en-US"/>
              </w:rPr>
              <w:t>1 second, 3.84 seconds</w:t>
            </w:r>
          </w:p>
        </w:tc>
        <w:tc>
          <w:tcPr>
            <w:tcW w:w="1665" w:type="pct"/>
            <w:shd w:val="clear" w:color="auto" w:fill="EDEDED"/>
          </w:tcPr>
          <w:p w14:paraId="1C2320DD" w14:textId="77777777" w:rsidR="001E0F9C" w:rsidRPr="00882D8E" w:rsidRDefault="001E0F9C" w:rsidP="00882D8E">
            <w:pPr>
              <w:pStyle w:val="TAC"/>
              <w:rPr>
                <w:lang w:val="en-US"/>
              </w:rPr>
            </w:pPr>
            <w:r w:rsidRPr="00882D8E">
              <w:rPr>
                <w:lang w:val="en-US"/>
              </w:rPr>
              <w:t>1 second, 3.84 seconds</w:t>
            </w:r>
          </w:p>
        </w:tc>
      </w:tr>
      <w:tr w:rsidR="008A6962" w14:paraId="7B20A066" w14:textId="77777777" w:rsidTr="00037F53">
        <w:tc>
          <w:tcPr>
            <w:tcW w:w="1670" w:type="pct"/>
            <w:tcBorders>
              <w:left w:val="single" w:sz="4" w:space="0" w:color="FFFFFF"/>
            </w:tcBorders>
            <w:shd w:val="clear" w:color="auto" w:fill="A5A5A5"/>
          </w:tcPr>
          <w:p w14:paraId="2FA9E4C3" w14:textId="77777777" w:rsidR="001E0F9C" w:rsidRPr="00882D8E" w:rsidRDefault="001E0F9C" w:rsidP="00882D8E">
            <w:pPr>
              <w:pStyle w:val="TAH"/>
              <w:rPr>
                <w:color w:val="FFFFFF"/>
                <w:lang w:val="en-US"/>
              </w:rPr>
            </w:pPr>
            <w:r w:rsidRPr="00882D8E">
              <w:rPr>
                <w:b w:val="0"/>
                <w:color w:val="FFFFFF"/>
                <w:lang w:val="en-US"/>
              </w:rPr>
              <w:t>Error resiliency requirements</w:t>
            </w:r>
          </w:p>
        </w:tc>
        <w:tc>
          <w:tcPr>
            <w:tcW w:w="1665" w:type="pct"/>
            <w:shd w:val="clear" w:color="auto" w:fill="DBDBDB"/>
          </w:tcPr>
          <w:p w14:paraId="23B9D021" w14:textId="77777777" w:rsidR="001E0F9C" w:rsidRPr="00882D8E" w:rsidRDefault="001E0F9C" w:rsidP="00882D8E">
            <w:pPr>
              <w:pStyle w:val="TAC"/>
              <w:rPr>
                <w:lang w:val="en-US"/>
              </w:rPr>
            </w:pPr>
            <w:r w:rsidRPr="00882D8E">
              <w:rPr>
                <w:lang w:val="en-US"/>
              </w:rPr>
              <w:t>None</w:t>
            </w:r>
          </w:p>
        </w:tc>
        <w:tc>
          <w:tcPr>
            <w:tcW w:w="1665" w:type="pct"/>
            <w:shd w:val="clear" w:color="auto" w:fill="DBDBDB"/>
          </w:tcPr>
          <w:p w14:paraId="2A7239D0" w14:textId="77777777" w:rsidR="001E0F9C" w:rsidRPr="00882D8E" w:rsidRDefault="001E0F9C" w:rsidP="00882D8E">
            <w:pPr>
              <w:pStyle w:val="TAC"/>
              <w:rPr>
                <w:lang w:val="en-US"/>
              </w:rPr>
            </w:pPr>
            <w:r w:rsidRPr="00882D8E">
              <w:rPr>
                <w:lang w:val="en-US"/>
              </w:rPr>
              <w:t>None</w:t>
            </w:r>
          </w:p>
        </w:tc>
      </w:tr>
      <w:tr w:rsidR="008A6962" w14:paraId="02ED32B2" w14:textId="77777777" w:rsidTr="00037F53">
        <w:tc>
          <w:tcPr>
            <w:tcW w:w="1670" w:type="pct"/>
            <w:tcBorders>
              <w:left w:val="single" w:sz="4" w:space="0" w:color="FFFFFF"/>
            </w:tcBorders>
            <w:shd w:val="clear" w:color="auto" w:fill="A5A5A5"/>
          </w:tcPr>
          <w:p w14:paraId="1D3DCA08" w14:textId="77777777" w:rsidR="001E0F9C" w:rsidRPr="00882D8E" w:rsidRDefault="001E0F9C" w:rsidP="00882D8E">
            <w:pPr>
              <w:pStyle w:val="TAH"/>
              <w:rPr>
                <w:color w:val="FFFFFF"/>
                <w:lang w:val="en-US"/>
              </w:rPr>
            </w:pPr>
            <w:r w:rsidRPr="00882D8E">
              <w:rPr>
                <w:b w:val="0"/>
                <w:color w:val="FFFFFF"/>
                <w:lang w:val="en-US"/>
              </w:rPr>
              <w:t>Bit rate parameters (CBR, VBR, CAE, HRD parameters)</w:t>
            </w:r>
          </w:p>
        </w:tc>
        <w:tc>
          <w:tcPr>
            <w:tcW w:w="1665" w:type="pct"/>
            <w:shd w:val="clear" w:color="auto" w:fill="DBDBDB"/>
          </w:tcPr>
          <w:p w14:paraId="667C4E13" w14:textId="77777777" w:rsidR="001E0F9C" w:rsidRPr="00882D8E" w:rsidRDefault="001E0F9C" w:rsidP="00882D8E">
            <w:pPr>
              <w:pStyle w:val="TAC"/>
              <w:rPr>
                <w:lang w:val="en-US"/>
              </w:rPr>
            </w:pPr>
            <w:r w:rsidRPr="00882D8E">
              <w:rPr>
                <w:lang w:val="en-US"/>
              </w:rPr>
              <w:t>Fixed QP</w:t>
            </w:r>
          </w:p>
          <w:p w14:paraId="49CC1F72" w14:textId="77777777" w:rsidR="001E0F9C" w:rsidRPr="00882D8E" w:rsidRDefault="001E0F9C" w:rsidP="00882D8E">
            <w:pPr>
              <w:pStyle w:val="TAC"/>
              <w:rPr>
                <w:lang w:val="en-US"/>
              </w:rPr>
            </w:pPr>
            <w:r w:rsidRPr="00882D8E">
              <w:rPr>
                <w:lang w:val="en-US"/>
              </w:rPr>
              <w:t>CBR 8–12 Mbit/s</w:t>
            </w:r>
          </w:p>
          <w:p w14:paraId="36DF2B83" w14:textId="77777777" w:rsidR="001E0F9C" w:rsidRPr="00882D8E" w:rsidRDefault="001E0F9C" w:rsidP="00882D8E">
            <w:pPr>
              <w:pStyle w:val="TAC"/>
              <w:rPr>
                <w:lang w:val="en-US"/>
              </w:rPr>
            </w:pPr>
            <w:r w:rsidRPr="00882D8E">
              <w:rPr>
                <w:lang w:val="en-US"/>
              </w:rPr>
              <w:t>VBR capped at 12 Mbit/s</w:t>
            </w:r>
          </w:p>
          <w:p w14:paraId="2A9504ED" w14:textId="77777777" w:rsidR="001E0F9C" w:rsidRPr="00882D8E" w:rsidRDefault="001E0F9C" w:rsidP="00882D8E">
            <w:pPr>
              <w:pStyle w:val="TAC"/>
              <w:rPr>
                <w:lang w:val="en-US"/>
              </w:rPr>
            </w:pPr>
            <w:r w:rsidRPr="00882D8E">
              <w:rPr>
                <w:lang w:val="en-US"/>
              </w:rPr>
              <w:t>others</w:t>
            </w:r>
          </w:p>
        </w:tc>
        <w:tc>
          <w:tcPr>
            <w:tcW w:w="1665" w:type="pct"/>
            <w:shd w:val="clear" w:color="auto" w:fill="DBDBDB"/>
          </w:tcPr>
          <w:p w14:paraId="31EAC4C0" w14:textId="77777777" w:rsidR="001E0F9C" w:rsidRPr="00882D8E" w:rsidRDefault="001E0F9C" w:rsidP="00882D8E">
            <w:pPr>
              <w:pStyle w:val="TAC"/>
              <w:rPr>
                <w:lang w:val="en-US"/>
              </w:rPr>
            </w:pPr>
            <w:r w:rsidRPr="00882D8E">
              <w:rPr>
                <w:lang w:val="en-US"/>
              </w:rPr>
              <w:t>Fixed QP</w:t>
            </w:r>
          </w:p>
          <w:p w14:paraId="168ACCA0" w14:textId="77777777" w:rsidR="001E0F9C" w:rsidRPr="00882D8E" w:rsidRDefault="001E0F9C" w:rsidP="00882D8E">
            <w:pPr>
              <w:pStyle w:val="TAC"/>
              <w:rPr>
                <w:lang w:val="en-US"/>
              </w:rPr>
            </w:pPr>
            <w:r w:rsidRPr="00882D8E">
              <w:rPr>
                <w:lang w:val="en-US"/>
              </w:rPr>
              <w:t>CBR 5–8 Mbit/s</w:t>
            </w:r>
          </w:p>
          <w:p w14:paraId="65D8C58D" w14:textId="77777777" w:rsidR="001E0F9C" w:rsidRPr="00882D8E" w:rsidRDefault="001E0F9C" w:rsidP="00882D8E">
            <w:pPr>
              <w:pStyle w:val="TAC"/>
              <w:rPr>
                <w:lang w:val="en-US"/>
              </w:rPr>
            </w:pPr>
            <w:r w:rsidRPr="00882D8E">
              <w:rPr>
                <w:lang w:val="en-US"/>
              </w:rPr>
              <w:t>VBR capped at 12 Mbit/s</w:t>
            </w:r>
          </w:p>
          <w:p w14:paraId="481FB19A" w14:textId="77777777" w:rsidR="001E0F9C" w:rsidRPr="00882D8E" w:rsidRDefault="001E0F9C" w:rsidP="00882D8E">
            <w:pPr>
              <w:pStyle w:val="TAC"/>
              <w:rPr>
                <w:lang w:val="en-US"/>
              </w:rPr>
            </w:pPr>
            <w:r w:rsidRPr="00882D8E">
              <w:rPr>
                <w:lang w:val="en-US"/>
              </w:rPr>
              <w:t>others</w:t>
            </w:r>
          </w:p>
        </w:tc>
      </w:tr>
      <w:tr w:rsidR="008A6962" w14:paraId="72F13371" w14:textId="77777777" w:rsidTr="00037F53">
        <w:tc>
          <w:tcPr>
            <w:tcW w:w="1670" w:type="pct"/>
            <w:tcBorders>
              <w:left w:val="single" w:sz="4" w:space="0" w:color="FFFFFF"/>
            </w:tcBorders>
            <w:shd w:val="clear" w:color="auto" w:fill="A5A5A5"/>
          </w:tcPr>
          <w:p w14:paraId="60BE90A8" w14:textId="77777777" w:rsidR="001E0F9C" w:rsidRPr="00882D8E" w:rsidRDefault="001E0F9C" w:rsidP="00882D8E">
            <w:pPr>
              <w:pStyle w:val="TAH"/>
              <w:rPr>
                <w:color w:val="FFFFFF"/>
                <w:lang w:val="en-US"/>
              </w:rPr>
            </w:pPr>
            <w:r w:rsidRPr="00882D8E">
              <w:rPr>
                <w:b w:val="0"/>
                <w:color w:val="FFFFFF"/>
                <w:lang w:val="en-US"/>
              </w:rPr>
              <w:t>ABR encoding requirements (switching frequency, etc.)</w:t>
            </w:r>
          </w:p>
        </w:tc>
        <w:tc>
          <w:tcPr>
            <w:tcW w:w="1665" w:type="pct"/>
            <w:shd w:val="clear" w:color="auto" w:fill="EDEDED"/>
          </w:tcPr>
          <w:p w14:paraId="09C06D81" w14:textId="77777777" w:rsidR="001E0F9C" w:rsidRPr="00882D8E" w:rsidRDefault="001E0F9C" w:rsidP="00882D8E">
            <w:pPr>
              <w:pStyle w:val="TAC"/>
              <w:rPr>
                <w:lang w:val="en-US"/>
              </w:rPr>
            </w:pPr>
            <w:r w:rsidRPr="00882D8E">
              <w:rPr>
                <w:lang w:val="en-US"/>
              </w:rPr>
              <w:t>1 second</w:t>
            </w:r>
          </w:p>
          <w:p w14:paraId="3635AAA2" w14:textId="77777777" w:rsidR="001E0F9C" w:rsidRPr="00882D8E" w:rsidRDefault="001E0F9C" w:rsidP="00882D8E">
            <w:pPr>
              <w:pStyle w:val="TAC"/>
              <w:rPr>
                <w:lang w:val="en-US"/>
              </w:rPr>
            </w:pPr>
            <w:r w:rsidRPr="00882D8E">
              <w:rPr>
                <w:lang w:val="en-US"/>
              </w:rPr>
              <w:t>ABR through multiple QPs</w:t>
            </w:r>
          </w:p>
        </w:tc>
        <w:tc>
          <w:tcPr>
            <w:tcW w:w="1665" w:type="pct"/>
            <w:shd w:val="clear" w:color="auto" w:fill="EDEDED"/>
          </w:tcPr>
          <w:p w14:paraId="43DFC83E" w14:textId="77777777" w:rsidR="001E0F9C" w:rsidRPr="00882D8E" w:rsidRDefault="001E0F9C" w:rsidP="00882D8E">
            <w:pPr>
              <w:pStyle w:val="TAC"/>
              <w:rPr>
                <w:lang w:val="en-US"/>
              </w:rPr>
            </w:pPr>
            <w:r w:rsidRPr="00882D8E">
              <w:rPr>
                <w:lang w:val="en-US"/>
              </w:rPr>
              <w:t>1 second</w:t>
            </w:r>
          </w:p>
          <w:p w14:paraId="7B11BF9F" w14:textId="77777777" w:rsidR="001E0F9C" w:rsidRPr="00882D8E" w:rsidRDefault="001E0F9C" w:rsidP="00882D8E">
            <w:pPr>
              <w:pStyle w:val="TAC"/>
              <w:rPr>
                <w:lang w:val="en-US"/>
              </w:rPr>
            </w:pPr>
            <w:r w:rsidRPr="00882D8E">
              <w:rPr>
                <w:lang w:val="en-US"/>
              </w:rPr>
              <w:t>ABR through multiple QPs</w:t>
            </w:r>
          </w:p>
        </w:tc>
      </w:tr>
      <w:tr w:rsidR="008A6962" w14:paraId="3D7E6EE6" w14:textId="77777777" w:rsidTr="00037F53">
        <w:tc>
          <w:tcPr>
            <w:tcW w:w="1670" w:type="pct"/>
            <w:tcBorders>
              <w:left w:val="single" w:sz="4" w:space="0" w:color="FFFFFF"/>
            </w:tcBorders>
            <w:shd w:val="clear" w:color="auto" w:fill="A5A5A5"/>
          </w:tcPr>
          <w:p w14:paraId="2A4F597B" w14:textId="77777777" w:rsidR="001E0F9C" w:rsidRPr="00882D8E" w:rsidRDefault="001E0F9C" w:rsidP="00882D8E">
            <w:pPr>
              <w:pStyle w:val="TAH"/>
              <w:rPr>
                <w:color w:val="FFFFFF"/>
                <w:lang w:val="en-US"/>
              </w:rPr>
            </w:pPr>
            <w:r w:rsidRPr="00882D8E">
              <w:rPr>
                <w:b w:val="0"/>
                <w:color w:val="FFFFFF"/>
                <w:lang w:val="en-US"/>
              </w:rPr>
              <w:t>Latency requirements and specific encoding settings</w:t>
            </w:r>
          </w:p>
        </w:tc>
        <w:tc>
          <w:tcPr>
            <w:tcW w:w="1665" w:type="pct"/>
            <w:shd w:val="clear" w:color="auto" w:fill="DBDBDB"/>
          </w:tcPr>
          <w:p w14:paraId="41289F05" w14:textId="07E10B0B" w:rsidR="001E0F9C" w:rsidRPr="00882D8E" w:rsidRDefault="001E0F9C" w:rsidP="00882D8E">
            <w:pPr>
              <w:pStyle w:val="TAC"/>
              <w:rPr>
                <w:lang w:val="en-US"/>
              </w:rPr>
            </w:pPr>
            <w:r w:rsidRPr="00882D8E">
              <w:rPr>
                <w:lang w:val="en-US"/>
              </w:rPr>
              <w:t xml:space="preserve">No latency requirements beyond RAP so picture reordering </w:t>
            </w:r>
            <w:r w:rsidR="00923888">
              <w:rPr>
                <w:lang w:val="en-US"/>
              </w:rPr>
              <w:t xml:space="preserve">is </w:t>
            </w:r>
            <w:r w:rsidRPr="00882D8E">
              <w:rPr>
                <w:lang w:val="en-US"/>
              </w:rPr>
              <w:t>allowed</w:t>
            </w:r>
          </w:p>
        </w:tc>
        <w:tc>
          <w:tcPr>
            <w:tcW w:w="1665" w:type="pct"/>
            <w:shd w:val="clear" w:color="auto" w:fill="DBDBDB"/>
          </w:tcPr>
          <w:p w14:paraId="4E696CC4" w14:textId="496C7021" w:rsidR="001E0F9C" w:rsidRPr="00882D8E" w:rsidRDefault="001E0F9C" w:rsidP="00882D8E">
            <w:pPr>
              <w:pStyle w:val="TAC"/>
              <w:rPr>
                <w:lang w:val="en-US"/>
              </w:rPr>
            </w:pPr>
            <w:r w:rsidRPr="00882D8E">
              <w:rPr>
                <w:lang w:val="en-US"/>
              </w:rPr>
              <w:t xml:space="preserve">No latency requirements beyond RAP so picture reordering </w:t>
            </w:r>
            <w:r w:rsidR="00923888">
              <w:rPr>
                <w:lang w:val="en-US"/>
              </w:rPr>
              <w:t xml:space="preserve">is </w:t>
            </w:r>
            <w:r w:rsidRPr="00882D8E">
              <w:rPr>
                <w:lang w:val="en-US"/>
              </w:rPr>
              <w:t>allowed</w:t>
            </w:r>
          </w:p>
        </w:tc>
      </w:tr>
      <w:tr w:rsidR="008A6962" w14:paraId="45044D6C" w14:textId="77777777" w:rsidTr="00037F53">
        <w:tc>
          <w:tcPr>
            <w:tcW w:w="1670" w:type="pct"/>
            <w:tcBorders>
              <w:left w:val="single" w:sz="4" w:space="0" w:color="FFFFFF"/>
            </w:tcBorders>
            <w:shd w:val="clear" w:color="auto" w:fill="A5A5A5"/>
          </w:tcPr>
          <w:p w14:paraId="36714346" w14:textId="77777777" w:rsidR="001E0F9C" w:rsidRPr="00882D8E" w:rsidRDefault="001E0F9C" w:rsidP="00882D8E">
            <w:pPr>
              <w:pStyle w:val="TAH"/>
              <w:rPr>
                <w:color w:val="FFFFFF"/>
                <w:lang w:val="en-US"/>
              </w:rPr>
            </w:pPr>
            <w:r w:rsidRPr="00882D8E">
              <w:rPr>
                <w:b w:val="0"/>
                <w:color w:val="FFFFFF"/>
                <w:lang w:val="en-US"/>
              </w:rPr>
              <w:t xml:space="preserve">Encoding complexity context </w:t>
            </w:r>
          </w:p>
        </w:tc>
        <w:tc>
          <w:tcPr>
            <w:tcW w:w="1665" w:type="pct"/>
            <w:shd w:val="clear" w:color="auto" w:fill="EDEDED"/>
          </w:tcPr>
          <w:p w14:paraId="322EA67A" w14:textId="77777777" w:rsidR="001E0F9C" w:rsidRPr="00882D8E" w:rsidRDefault="001E0F9C" w:rsidP="00882D8E">
            <w:pPr>
              <w:pStyle w:val="TAC"/>
              <w:rPr>
                <w:lang w:val="en-US"/>
              </w:rPr>
            </w:pPr>
            <w:r w:rsidRPr="00882D8E">
              <w:rPr>
                <w:lang w:val="en-US"/>
              </w:rPr>
              <w:t>real-time encoding, cloud-based encoding, offline encoding, etc.</w:t>
            </w:r>
          </w:p>
        </w:tc>
        <w:tc>
          <w:tcPr>
            <w:tcW w:w="1665" w:type="pct"/>
            <w:shd w:val="clear" w:color="auto" w:fill="EDEDED"/>
          </w:tcPr>
          <w:p w14:paraId="42B56C30" w14:textId="77777777" w:rsidR="001E0F9C" w:rsidRPr="00882D8E" w:rsidRDefault="001E0F9C" w:rsidP="00882D8E">
            <w:pPr>
              <w:pStyle w:val="TAC"/>
              <w:rPr>
                <w:lang w:val="en-US"/>
              </w:rPr>
            </w:pPr>
            <w:r w:rsidRPr="00882D8E">
              <w:rPr>
                <w:lang w:val="en-US"/>
              </w:rPr>
              <w:t>real-time encoding, cloud-based encoding, offline encoding, etc.</w:t>
            </w:r>
          </w:p>
        </w:tc>
      </w:tr>
      <w:tr w:rsidR="008A6962" w14:paraId="05650CED" w14:textId="77777777" w:rsidTr="00037F53">
        <w:tc>
          <w:tcPr>
            <w:tcW w:w="1670" w:type="pct"/>
            <w:tcBorders>
              <w:left w:val="single" w:sz="4" w:space="0" w:color="FFFFFF"/>
              <w:bottom w:val="single" w:sz="4" w:space="0" w:color="FFFFFF"/>
            </w:tcBorders>
            <w:shd w:val="clear" w:color="auto" w:fill="A5A5A5"/>
          </w:tcPr>
          <w:p w14:paraId="511AF5DC" w14:textId="77777777" w:rsidR="001E0F9C" w:rsidRPr="00882D8E" w:rsidRDefault="001E0F9C" w:rsidP="00882D8E">
            <w:pPr>
              <w:pStyle w:val="TAH"/>
              <w:rPr>
                <w:color w:val="FFFFFF"/>
                <w:lang w:val="en-US"/>
              </w:rPr>
            </w:pPr>
            <w:r w:rsidRPr="00882D8E">
              <w:rPr>
                <w:b w:val="0"/>
                <w:color w:val="FFFFFF"/>
                <w:lang w:val="en-US"/>
              </w:rPr>
              <w:t>Required decoding capabilities</w:t>
            </w:r>
          </w:p>
        </w:tc>
        <w:tc>
          <w:tcPr>
            <w:tcW w:w="1665" w:type="pct"/>
            <w:shd w:val="clear" w:color="auto" w:fill="DBDBDB"/>
          </w:tcPr>
          <w:p w14:paraId="1256D9A8" w14:textId="77777777" w:rsidR="001E0F9C" w:rsidRPr="00882D8E" w:rsidRDefault="001E0F9C" w:rsidP="00882D8E">
            <w:pPr>
              <w:pStyle w:val="TAC"/>
              <w:rPr>
                <w:lang w:val="en-US"/>
              </w:rPr>
            </w:pPr>
            <w:r w:rsidRPr="00882D8E">
              <w:rPr>
                <w:lang w:val="en-US"/>
              </w:rPr>
              <w:t>H.264/AVC Progressive High Profile Level 4.2 [7]</w:t>
            </w:r>
          </w:p>
        </w:tc>
        <w:tc>
          <w:tcPr>
            <w:tcW w:w="1665" w:type="pct"/>
            <w:shd w:val="clear" w:color="auto" w:fill="DBDBDB"/>
          </w:tcPr>
          <w:p w14:paraId="28E8C89E" w14:textId="7982BBD1" w:rsidR="001E0F9C" w:rsidRPr="00882D8E" w:rsidRDefault="001E0F9C" w:rsidP="00882D8E">
            <w:pPr>
              <w:pStyle w:val="TAC"/>
              <w:rPr>
                <w:lang w:val="en-US"/>
              </w:rPr>
            </w:pPr>
            <w:r w:rsidRPr="00882D8E">
              <w:rPr>
                <w:lang w:val="en-US"/>
              </w:rPr>
              <w:t xml:space="preserve">HEVC/H.265 </w:t>
            </w:r>
            <w:r w:rsidR="00D6108B">
              <w:rPr>
                <w:lang w:val="en-US"/>
              </w:rPr>
              <w:t>Main 10</w:t>
            </w:r>
            <w:r w:rsidRPr="00882D8E">
              <w:rPr>
                <w:lang w:val="en-US"/>
              </w:rPr>
              <w:t xml:space="preserve"> Profile </w:t>
            </w:r>
            <w:r w:rsidRPr="00882D8E">
              <w:rPr>
                <w:lang w:val="en-US"/>
              </w:rPr>
              <w:br/>
              <w:t>Main Tier Level 4.1 [8]</w:t>
            </w:r>
          </w:p>
        </w:tc>
      </w:tr>
    </w:tbl>
    <w:p w14:paraId="321551D0" w14:textId="77777777" w:rsidR="003F2C37" w:rsidRDefault="003F2C37" w:rsidP="003F2C37">
      <w:pPr>
        <w:pStyle w:val="Heading3"/>
      </w:pPr>
      <w:bookmarkStart w:id="228" w:name="_Toc41600578"/>
      <w:bookmarkStart w:id="229" w:name="_Toc55812985"/>
      <w:bookmarkStart w:id="230" w:name="_Toc49377000"/>
      <w:bookmarkStart w:id="231" w:name="_Toc96544982"/>
      <w:r>
        <w:t>6.2.5</w:t>
      </w:r>
      <w:r>
        <w:tab/>
        <w:t>Performance Metrics</w:t>
      </w:r>
      <w:bookmarkEnd w:id="228"/>
      <w:bookmarkEnd w:id="229"/>
      <w:bookmarkEnd w:id="230"/>
      <w:bookmarkEnd w:id="231"/>
    </w:p>
    <w:p w14:paraId="76F068BC" w14:textId="172E1386" w:rsidR="003F2C37" w:rsidRDefault="003F2C37" w:rsidP="003F2C37">
      <w:bookmarkStart w:id="232" w:name="_Toc41600579"/>
      <w:bookmarkStart w:id="233" w:name="_Toc55812986"/>
      <w:bookmarkStart w:id="234" w:name="_Toc49377001"/>
      <w:r>
        <w:t xml:space="preserve">All metrics as defined in clause 5.5 </w:t>
      </w:r>
      <w:r w:rsidR="00F37CC5">
        <w:t xml:space="preserve">are expected </w:t>
      </w:r>
      <w:r w:rsidR="005927CE">
        <w:t>to be reported</w:t>
      </w:r>
      <w:r>
        <w:t>.</w:t>
      </w:r>
      <w:r w:rsidR="00E806F6">
        <w:t xml:space="preserve"> </w:t>
      </w:r>
    </w:p>
    <w:p w14:paraId="4DAC0837" w14:textId="6F201270" w:rsidR="00F37CC5" w:rsidRDefault="00F37CC5" w:rsidP="003F2C37">
      <w:r>
        <w:t xml:space="preserve">For BD-Rate computation </w:t>
      </w:r>
      <w:r w:rsidR="005927CE">
        <w:t>and SDR, only the following metrics are expected to be provided:</w:t>
      </w:r>
    </w:p>
    <w:p w14:paraId="59510F98" w14:textId="77777777" w:rsidR="005927CE" w:rsidRDefault="005927CE" w:rsidP="005927CE">
      <w:pPr>
        <w:pStyle w:val="B1"/>
      </w:pPr>
      <w:r w:rsidRPr="00AA1EA3">
        <w:t>-</w:t>
      </w:r>
      <w:r w:rsidRPr="00AA1EA3">
        <w:tab/>
        <w:t xml:space="preserve">Peak-Signal to Noise Ratio </w:t>
      </w:r>
      <w:r w:rsidRPr="00C075EA">
        <w:rPr>
          <w:i/>
          <w:iCs/>
        </w:rPr>
        <w:t>PSNR</w:t>
      </w:r>
      <w:r w:rsidRPr="00DF6977">
        <w:t>(</w:t>
      </w:r>
      <w:r w:rsidRPr="00C075EA">
        <w:rPr>
          <w:i/>
          <w:iCs/>
        </w:rPr>
        <w:t>Y</w:t>
      </w:r>
      <w:r w:rsidRPr="00DF6977">
        <w:t>)</w:t>
      </w:r>
      <w:r>
        <w:t xml:space="preserve"> </w:t>
      </w:r>
      <w:r w:rsidRPr="00AA1EA3">
        <w:t xml:space="preserve">of luma component as </w:t>
      </w:r>
      <w:r>
        <w:t>defined in clause 5.5.3,</w:t>
      </w:r>
    </w:p>
    <w:p w14:paraId="5D466329" w14:textId="7B6AE5E8" w:rsidR="005927CE" w:rsidRPr="00931E6F" w:rsidRDefault="005927CE" w:rsidP="005927CE">
      <w:pPr>
        <w:pStyle w:val="B1"/>
      </w:pPr>
      <w:r w:rsidRPr="00E73089">
        <w:t>-</w:t>
      </w:r>
      <w:r w:rsidRPr="00E73089">
        <w:tab/>
      </w:r>
      <w:r>
        <w:t>A</w:t>
      </w:r>
      <w:r w:rsidRPr="00931E6F">
        <w:t xml:space="preserve">verage </w:t>
      </w:r>
      <w:r>
        <w:t xml:space="preserve">colour component </w:t>
      </w:r>
      <w:r w:rsidRPr="00931E6F">
        <w:t>PSNR</w:t>
      </w:r>
      <w:r>
        <w:t xml:space="preserve">, </w:t>
      </w:r>
      <w:r w:rsidRPr="00C075EA">
        <w:rPr>
          <w:i/>
          <w:iCs/>
        </w:rPr>
        <w:t>PSNR</w:t>
      </w:r>
      <w:r w:rsidRPr="00931E6F">
        <w:t xml:space="preserve"> over all </w:t>
      </w:r>
      <w:r w:rsidRPr="00E73089">
        <w:t xml:space="preserve">colour components </w:t>
      </w:r>
      <w:r w:rsidRPr="00C075EA">
        <w:rPr>
          <w:i/>
          <w:iCs/>
        </w:rPr>
        <w:t>PSNR</w:t>
      </w:r>
      <w:r>
        <w:t xml:space="preserve"> as defined in clause 5.5.3,</w:t>
      </w:r>
    </w:p>
    <w:p w14:paraId="57FD86D7" w14:textId="36609F40" w:rsidR="005927CE" w:rsidRDefault="005927CE" w:rsidP="005927CE">
      <w:pPr>
        <w:pStyle w:val="B1"/>
      </w:pPr>
      <w:r>
        <w:t>-</w:t>
      </w:r>
      <w:r>
        <w:tab/>
        <w:t xml:space="preserve">Structural similarity metric </w:t>
      </w:r>
      <w:r w:rsidRPr="00C075EA">
        <w:rPr>
          <w:i/>
          <w:iCs/>
        </w:rPr>
        <w:t>MS-SSIM</w:t>
      </w:r>
      <w:r>
        <w:t xml:space="preserve"> as</w:t>
      </w:r>
      <w:r w:rsidR="00653D5F">
        <w:t xml:space="preserve"> </w:t>
      </w:r>
      <w:r>
        <w:t>defined in clause 5.5.4.2,</w:t>
      </w:r>
    </w:p>
    <w:p w14:paraId="342ACE08" w14:textId="3A01BA3C" w:rsidR="005927CE" w:rsidRDefault="005927CE" w:rsidP="005927CE">
      <w:pPr>
        <w:pStyle w:val="B1"/>
      </w:pPr>
      <w:r w:rsidRPr="009F3043">
        <w:t>-</w:t>
      </w:r>
      <w:r w:rsidRPr="009F3043">
        <w:tab/>
      </w:r>
      <w:r w:rsidRPr="00882D8E">
        <w:t>Video Multimethod Assessment Fusion (VMAF</w:t>
      </w:r>
      <w:r w:rsidRPr="009F3043">
        <w:t>)</w:t>
      </w:r>
      <w:r>
        <w:t xml:space="preserve"> </w:t>
      </w:r>
      <w:r w:rsidRPr="00C075EA">
        <w:rPr>
          <w:i/>
          <w:iCs/>
        </w:rPr>
        <w:t>VMAF</w:t>
      </w:r>
      <w:r>
        <w:t xml:space="preserve"> as defined in clause 5.5.3</w:t>
      </w:r>
      <w:r w:rsidRPr="009F3043">
        <w:t>.</w:t>
      </w:r>
    </w:p>
    <w:p w14:paraId="27F9DABF" w14:textId="1F5A6BD5" w:rsidR="005927CE" w:rsidRDefault="005927CE" w:rsidP="005927CE">
      <w:r>
        <w:t>For BD-Rate computation and HDR, only the following metrics are expected to be provided:</w:t>
      </w:r>
    </w:p>
    <w:p w14:paraId="527E77D9" w14:textId="66FB4FCC" w:rsidR="006D38CD" w:rsidRDefault="006D38CD" w:rsidP="006D38CD">
      <w:pPr>
        <w:pStyle w:val="B1"/>
      </w:pPr>
      <w:r>
        <w:t>-</w:t>
      </w:r>
      <w:r>
        <w:tab/>
        <w:t xml:space="preserve">the weighted Peak-Signal-To-Noise Ratio metric for the </w:t>
      </w:r>
      <w:r w:rsidR="006B782D">
        <w:t>luma</w:t>
      </w:r>
      <w:r>
        <w:t xml:space="preserve"> colour components </w:t>
      </w:r>
      <w:r>
        <w:rPr>
          <w:i/>
          <w:iCs/>
        </w:rPr>
        <w:t>wPSNR</w:t>
      </w:r>
      <w:r>
        <w:t>(</w:t>
      </w:r>
      <w:r>
        <w:rPr>
          <w:i/>
          <w:iCs/>
        </w:rPr>
        <w:t>Y</w:t>
      </w:r>
      <w:r>
        <w:t>), as specified in clause 5.5.4 and 5.5.8,</w:t>
      </w:r>
    </w:p>
    <w:p w14:paraId="55204639" w14:textId="6702D2A7" w:rsidR="006D38CD" w:rsidRDefault="006D38CD" w:rsidP="006D38CD">
      <w:pPr>
        <w:pStyle w:val="B1"/>
      </w:pPr>
      <w:r>
        <w:t>-</w:t>
      </w:r>
      <w:r>
        <w:tab/>
        <w:t xml:space="preserve">Average colour component weighted PSNR, </w:t>
      </w:r>
      <w:r>
        <w:rPr>
          <w:i/>
          <w:iCs/>
        </w:rPr>
        <w:t>wPSNR</w:t>
      </w:r>
      <w:r>
        <w:t xml:space="preserve"> over all colour components </w:t>
      </w:r>
      <w:r w:rsidRPr="006D38CD">
        <w:rPr>
          <w:i/>
          <w:iCs/>
        </w:rPr>
        <w:t>w</w:t>
      </w:r>
      <w:r>
        <w:rPr>
          <w:i/>
          <w:iCs/>
        </w:rPr>
        <w:t>PSNR</w:t>
      </w:r>
      <w:r w:rsidRPr="006D38CD">
        <w:t>(</w:t>
      </w:r>
      <w:r>
        <w:rPr>
          <w:i/>
          <w:iCs/>
        </w:rPr>
        <w:t>Y</w:t>
      </w:r>
      <w:r w:rsidRPr="006D38CD">
        <w:t>)</w:t>
      </w:r>
      <w:r>
        <w:t>, as specified in clause 5.5.4 and 5.5.8,</w:t>
      </w:r>
    </w:p>
    <w:p w14:paraId="58C898D8" w14:textId="77777777" w:rsidR="006D38CD" w:rsidRDefault="006D38CD" w:rsidP="006D38CD">
      <w:pPr>
        <w:pStyle w:val="B1"/>
      </w:pPr>
      <w:r>
        <w:lastRenderedPageBreak/>
        <w:t>-</w:t>
      </w:r>
      <w:r>
        <w:tab/>
        <w:t xml:space="preserve">the </w:t>
      </w:r>
      <w:r>
        <w:rPr>
          <w:i/>
          <w:iCs/>
        </w:rPr>
        <w:t>PSNRL100</w:t>
      </w:r>
      <w:r>
        <w:t xml:space="preserve"> metric as specified in clause 5.5.4 and 5.5.8,</w:t>
      </w:r>
    </w:p>
    <w:p w14:paraId="737DC445" w14:textId="5F03F23C" w:rsidR="005927CE" w:rsidRDefault="006D38CD" w:rsidP="006D38CD">
      <w:pPr>
        <w:pStyle w:val="B1"/>
      </w:pPr>
      <w:r>
        <w:t>-</w:t>
      </w:r>
      <w:r>
        <w:tab/>
      </w:r>
      <w:r>
        <w:rPr>
          <w:i/>
          <w:iCs/>
        </w:rPr>
        <w:t>DE100</w:t>
      </w:r>
      <w:r>
        <w:t xml:space="preserve"> metric as specified in clause 5.5.4 and 5.5.8.</w:t>
      </w:r>
    </w:p>
    <w:p w14:paraId="7FEEDBC5" w14:textId="77777777" w:rsidR="003F2C37" w:rsidRDefault="003F2C37" w:rsidP="003F2C37">
      <w:pPr>
        <w:pStyle w:val="Heading3"/>
      </w:pPr>
      <w:bookmarkStart w:id="235" w:name="_Toc96544983"/>
      <w:r>
        <w:t>6.2.6</w:t>
      </w:r>
      <w:r>
        <w:tab/>
        <w:t>Interoperability Considerations</w:t>
      </w:r>
      <w:bookmarkEnd w:id="232"/>
      <w:bookmarkEnd w:id="233"/>
      <w:bookmarkEnd w:id="234"/>
      <w:bookmarkEnd w:id="235"/>
    </w:p>
    <w:p w14:paraId="09720EEE" w14:textId="77777777" w:rsidR="003F2C37" w:rsidRDefault="003F2C37" w:rsidP="003F2C37">
      <w:r>
        <w:t>In order to use a codec in the context of 5G Media Streaming services in TS 26.511 and for TV Video profiles in TS 26.116, the following list provides a set of potentially relevant interoperability aspects for Full HD Streaming:</w:t>
      </w:r>
    </w:p>
    <w:p w14:paraId="77B36566" w14:textId="77777777" w:rsidR="003F2C37" w:rsidRDefault="003F2C37" w:rsidP="00882D8E">
      <w:pPr>
        <w:pStyle w:val="B1"/>
      </w:pPr>
      <w:r>
        <w:t>1.</w:t>
      </w:r>
      <w:r>
        <w:tab/>
        <w:t>The receiver requirements on elementary stream level, in particular the profile/level and additional considerations.</w:t>
      </w:r>
    </w:p>
    <w:p w14:paraId="3845E8F3" w14:textId="77777777" w:rsidR="003F2C37" w:rsidRDefault="003F2C37" w:rsidP="00882D8E">
      <w:pPr>
        <w:pStyle w:val="B1"/>
      </w:pPr>
      <w:r>
        <w:t>2.</w:t>
      </w:r>
      <w:r>
        <w:tab/>
        <w:t xml:space="preserve">The encapsulation of an elementary stream into an ISO Base Media File Format track </w:t>
      </w:r>
    </w:p>
    <w:p w14:paraId="6D068585" w14:textId="77777777" w:rsidR="003F2C37" w:rsidRDefault="003F2C37" w:rsidP="00882D8E">
      <w:pPr>
        <w:pStyle w:val="B1"/>
      </w:pPr>
      <w:r>
        <w:t>3.</w:t>
      </w:r>
      <w:r>
        <w:tab/>
        <w:t>The definition of a CMAF media profile.</w:t>
      </w:r>
    </w:p>
    <w:p w14:paraId="2E3D37F4" w14:textId="77777777" w:rsidR="003F2C37" w:rsidRDefault="003F2C37" w:rsidP="00882D8E">
      <w:pPr>
        <w:pStyle w:val="B1"/>
      </w:pPr>
      <w:r>
        <w:t>4.</w:t>
      </w:r>
      <w:r>
        <w:tab/>
        <w:t xml:space="preserve">The static mapping of parameters to a DASH MPD, in particular to the MPD parameters, such as </w:t>
      </w:r>
      <w:r w:rsidRPr="009F7DEF">
        <w:rPr>
          <w:rFonts w:ascii="Courier New" w:hAnsi="Courier New" w:cs="Courier New"/>
        </w:rPr>
        <w:t>@mimeType</w:t>
      </w:r>
      <w:r>
        <w:t xml:space="preserve">, </w:t>
      </w:r>
      <w:r w:rsidRPr="009F7DEF">
        <w:rPr>
          <w:rFonts w:ascii="Courier New" w:hAnsi="Courier New" w:cs="Courier New"/>
        </w:rPr>
        <w:t>@codecs</w:t>
      </w:r>
      <w:r>
        <w:t>, etc</w:t>
      </w:r>
    </w:p>
    <w:p w14:paraId="7D985032" w14:textId="5C978563" w:rsidR="003F2C37" w:rsidRDefault="003F2C37" w:rsidP="00882D8E">
      <w:pPr>
        <w:pStyle w:val="B1"/>
      </w:pPr>
      <w:r>
        <w:t>5.</w:t>
      </w:r>
      <w:r>
        <w:tab/>
        <w:t xml:space="preserve">The dynamic mapping of parameters to a DASH MPD from a CMAF </w:t>
      </w:r>
      <w:r w:rsidR="009B1C44">
        <w:t>Principal</w:t>
      </w:r>
      <w:r>
        <w:t xml:space="preserve"> Header, in particular to the MPD parameters, such as </w:t>
      </w:r>
      <w:r w:rsidRPr="00B966C5">
        <w:rPr>
          <w:rFonts w:ascii="Courier New" w:hAnsi="Courier New"/>
        </w:rPr>
        <w:t>@width</w:t>
      </w:r>
      <w:r>
        <w:t xml:space="preserve">, </w:t>
      </w:r>
      <w:r w:rsidRPr="00B966C5">
        <w:rPr>
          <w:rFonts w:ascii="Courier New" w:hAnsi="Courier New"/>
        </w:rPr>
        <w:t>@height</w:t>
      </w:r>
      <w:r>
        <w:t>, etc.</w:t>
      </w:r>
    </w:p>
    <w:p w14:paraId="57499615" w14:textId="77777777" w:rsidR="003F2C37" w:rsidRDefault="003F2C37" w:rsidP="00882D8E">
      <w:pPr>
        <w:pStyle w:val="B1"/>
      </w:pPr>
      <w:r>
        <w:t>6.</w:t>
      </w:r>
      <w:r>
        <w:tab/>
        <w:t>All MPD-level signalling for the codec to support capability discovery</w:t>
      </w:r>
    </w:p>
    <w:p w14:paraId="3D0F90A6" w14:textId="77777777" w:rsidR="003F2C37" w:rsidRDefault="003F2C37" w:rsidP="00882D8E">
      <w:pPr>
        <w:pStyle w:val="B1"/>
      </w:pPr>
      <w:r>
        <w:t>7.</w:t>
      </w:r>
      <w:r>
        <w:tab/>
        <w:t>Encryption requirements and recommendations.</w:t>
      </w:r>
    </w:p>
    <w:p w14:paraId="192D1529" w14:textId="77777777" w:rsidR="003F2C37" w:rsidRDefault="003F2C37" w:rsidP="00882D8E">
      <w:pPr>
        <w:pStyle w:val="B1"/>
      </w:pPr>
      <w:r>
        <w:t>8.</w:t>
      </w:r>
      <w:r>
        <w:tab/>
        <w:t>Capability discovery options, for example mapping to HTML-5, MSE and media capability APIs.</w:t>
      </w:r>
    </w:p>
    <w:p w14:paraId="71918C1A" w14:textId="77777777" w:rsidR="003F2C37" w:rsidRDefault="003F2C37" w:rsidP="00882D8E">
      <w:pPr>
        <w:pStyle w:val="B1"/>
      </w:pPr>
      <w:r>
        <w:t>9.</w:t>
      </w:r>
      <w:r>
        <w:tab/>
        <w:t>Source Buffer Initialization Requirements.</w:t>
      </w:r>
    </w:p>
    <w:p w14:paraId="77B8A2D9" w14:textId="77777777" w:rsidR="003F2C37" w:rsidRDefault="003F2C37" w:rsidP="00882D8E">
      <w:pPr>
        <w:pStyle w:val="B1"/>
      </w:pPr>
      <w:r>
        <w:t>10.</w:t>
      </w:r>
      <w:r>
        <w:tab/>
        <w:t>Playback Requirements, for example by referencing CTA WAVE Specifications</w:t>
      </w:r>
    </w:p>
    <w:p w14:paraId="014C6422" w14:textId="77777777" w:rsidR="003F2C37" w:rsidRDefault="003F2C37" w:rsidP="00882D8E">
      <w:pPr>
        <w:pStyle w:val="B1"/>
      </w:pPr>
      <w:r>
        <w:t>11.</w:t>
      </w:r>
      <w:r>
        <w:tab/>
        <w:t>Relation to other specifications, such as in DVB, ATSC, MPEG, ETSI, etc.</w:t>
      </w:r>
    </w:p>
    <w:p w14:paraId="6AAA2538" w14:textId="77777777" w:rsidR="003F2C37" w:rsidRDefault="003F2C37" w:rsidP="003F2C37">
      <w:r>
        <w:t>For additional details, please refer to TS 26.116 and TS 26.511.</w:t>
      </w:r>
    </w:p>
    <w:p w14:paraId="1C62D061" w14:textId="3BE50321" w:rsidR="003F2C37" w:rsidRDefault="003F2C37" w:rsidP="00BA4BA0">
      <w:pPr>
        <w:pStyle w:val="Heading3"/>
      </w:pPr>
      <w:bookmarkStart w:id="236" w:name="_Toc49377002"/>
      <w:bookmarkStart w:id="237" w:name="_Toc41600583"/>
      <w:bookmarkStart w:id="238" w:name="_Toc49377005"/>
      <w:bookmarkStart w:id="239" w:name="_Toc96544984"/>
      <w:r>
        <w:t>6.2.7</w:t>
      </w:r>
      <w:r>
        <w:tab/>
        <w:t>Reference Sequences</w:t>
      </w:r>
      <w:bookmarkEnd w:id="236"/>
      <w:bookmarkEnd w:id="239"/>
    </w:p>
    <w:p w14:paraId="24173E66" w14:textId="1876DF38" w:rsidR="004639B4" w:rsidRDefault="004639B4" w:rsidP="004639B4">
      <w:r>
        <w:t>Table 6.2.7-1 provides the selected SDR reference sequences for this scenario and Table 6.2.7-2 provides the HDR sequences. Keys are defined to refer to the sequences in the context of the scenario. The sequences are named and a reference to the details of the sequence is provided.</w:t>
      </w:r>
    </w:p>
    <w:p w14:paraId="2AC19963" w14:textId="32A92CDB" w:rsidR="004639B4" w:rsidRDefault="004639B4" w:rsidP="004639B4">
      <w:r>
        <w:t xml:space="preserve">The applied sequences are the subsampled versions of selected 4K-TV sequences as defined in clause 6.3.7. Subsampling is done with </w:t>
      </w:r>
      <w:r w:rsidRPr="00512DA5">
        <w:rPr>
          <w:rFonts w:ascii="Courier New" w:hAnsi="Courier New" w:cs="Courier New"/>
        </w:rPr>
        <w:t>HDRConvert</w:t>
      </w:r>
      <w:r>
        <w:t xml:space="preserve"> based on the configuration provided in the attachment.</w:t>
      </w:r>
    </w:p>
    <w:p w14:paraId="401D3FFB" w14:textId="3224C206" w:rsidR="00FF2061" w:rsidRDefault="00FF2061" w:rsidP="00FF2061">
      <w:pPr>
        <w:pStyle w:val="TH"/>
      </w:pPr>
      <w:r>
        <w:t xml:space="preserve">Table 6.2.7-1 SDR Reference Sequences for </w:t>
      </w:r>
      <w:r w:rsidR="00E36FFE">
        <w:t xml:space="preserve">FullHD </w:t>
      </w:r>
      <w:r>
        <w:t>scenario</w:t>
      </w:r>
    </w:p>
    <w:tbl>
      <w:tblPr>
        <w:tblStyle w:val="GridTable5Dark-Accent3"/>
        <w:tblW w:w="0" w:type="auto"/>
        <w:tblLook w:val="04A0" w:firstRow="1" w:lastRow="0" w:firstColumn="1" w:lastColumn="0" w:noHBand="0" w:noVBand="1"/>
      </w:tblPr>
      <w:tblGrid>
        <w:gridCol w:w="895"/>
        <w:gridCol w:w="1620"/>
        <w:gridCol w:w="1530"/>
        <w:gridCol w:w="1260"/>
        <w:gridCol w:w="737"/>
        <w:gridCol w:w="1173"/>
        <w:gridCol w:w="1457"/>
        <w:gridCol w:w="957"/>
      </w:tblGrid>
      <w:tr w:rsidR="007959FD" w:rsidRPr="000B05DF" w14:paraId="5AE0316D" w14:textId="77777777" w:rsidTr="007959FD">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5" w:type="dxa"/>
          </w:tcPr>
          <w:p w14:paraId="3D2C5228" w14:textId="77777777" w:rsidR="00FF2061" w:rsidRPr="000B05DF" w:rsidRDefault="00FF2061" w:rsidP="00C94F24">
            <w:pPr>
              <w:pStyle w:val="TAH"/>
              <w:rPr>
                <w:b/>
                <w:bCs w:val="0"/>
                <w:lang w:val="en-US"/>
              </w:rPr>
            </w:pPr>
            <w:r w:rsidRPr="000B05DF">
              <w:rPr>
                <w:lang w:val="en-US"/>
              </w:rPr>
              <w:t>Key</w:t>
            </w:r>
          </w:p>
        </w:tc>
        <w:tc>
          <w:tcPr>
            <w:tcW w:w="1620" w:type="dxa"/>
          </w:tcPr>
          <w:p w14:paraId="6858976E" w14:textId="77777777" w:rsidR="00FF2061" w:rsidRPr="00882D8E" w:rsidRDefault="00FF2061" w:rsidP="00C94F24">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Name</w:t>
            </w:r>
          </w:p>
        </w:tc>
        <w:tc>
          <w:tcPr>
            <w:tcW w:w="1530" w:type="dxa"/>
          </w:tcPr>
          <w:p w14:paraId="29B63B11" w14:textId="77777777" w:rsidR="00FF2061" w:rsidRPr="000B05DF" w:rsidRDefault="00FF2061" w:rsidP="00C94F24">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0B05DF">
              <w:rPr>
                <w:lang w:val="en-US"/>
              </w:rPr>
              <w:t>Reference</w:t>
            </w:r>
          </w:p>
        </w:tc>
        <w:tc>
          <w:tcPr>
            <w:tcW w:w="1260" w:type="dxa"/>
          </w:tcPr>
          <w:p w14:paraId="4F04C86D" w14:textId="77777777" w:rsidR="00FF2061" w:rsidRPr="00882D8E" w:rsidRDefault="00FF2061" w:rsidP="00C94F24">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Resolution</w:t>
            </w:r>
          </w:p>
        </w:tc>
        <w:tc>
          <w:tcPr>
            <w:tcW w:w="569" w:type="dxa"/>
          </w:tcPr>
          <w:p w14:paraId="0589E1DB" w14:textId="77777777" w:rsidR="00FF2061" w:rsidRPr="00882D8E" w:rsidRDefault="00FF2061" w:rsidP="00C94F24">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Frame</w:t>
            </w:r>
            <w:r>
              <w:rPr>
                <w:lang w:val="en-US"/>
              </w:rPr>
              <w:t xml:space="preserve"> </w:t>
            </w:r>
            <w:r w:rsidRPr="00882D8E">
              <w:rPr>
                <w:lang w:val="en-US"/>
              </w:rPr>
              <w:t>rate</w:t>
            </w:r>
          </w:p>
        </w:tc>
        <w:tc>
          <w:tcPr>
            <w:tcW w:w="0" w:type="auto"/>
          </w:tcPr>
          <w:p w14:paraId="15AA4363" w14:textId="77777777" w:rsidR="00FF2061" w:rsidRPr="00882D8E" w:rsidRDefault="00FF2061" w:rsidP="00C94F24">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Colo</w:t>
            </w:r>
            <w:r>
              <w:rPr>
                <w:lang w:val="en-US"/>
              </w:rPr>
              <w:t>u</w:t>
            </w:r>
            <w:r w:rsidRPr="00882D8E">
              <w:rPr>
                <w:lang w:val="en-US"/>
              </w:rPr>
              <w:t>r</w:t>
            </w:r>
            <w:r>
              <w:rPr>
                <w:lang w:val="en-US"/>
              </w:rPr>
              <w:t xml:space="preserve"> </w:t>
            </w:r>
            <w:r w:rsidRPr="00882D8E">
              <w:rPr>
                <w:lang w:val="en-US"/>
              </w:rPr>
              <w:t>Gamut</w:t>
            </w:r>
          </w:p>
        </w:tc>
        <w:tc>
          <w:tcPr>
            <w:tcW w:w="0" w:type="auto"/>
          </w:tcPr>
          <w:p w14:paraId="3FE7E29D" w14:textId="77777777" w:rsidR="00FF2061" w:rsidRPr="00882D8E" w:rsidRDefault="00FF2061" w:rsidP="00C94F24">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Number of Frames</w:t>
            </w:r>
          </w:p>
        </w:tc>
        <w:tc>
          <w:tcPr>
            <w:tcW w:w="0" w:type="auto"/>
          </w:tcPr>
          <w:p w14:paraId="3DED7CF9" w14:textId="77777777" w:rsidR="00FF2061" w:rsidRPr="00882D8E" w:rsidRDefault="00FF2061" w:rsidP="00C94F24">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Scene Cut</w:t>
            </w:r>
          </w:p>
        </w:tc>
      </w:tr>
      <w:tr w:rsidR="007959FD" w14:paraId="0D4B0CE3" w14:textId="77777777" w:rsidTr="007959F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5" w:type="dxa"/>
          </w:tcPr>
          <w:p w14:paraId="65D4FBAF" w14:textId="33E0C09B" w:rsidR="00E36FFE" w:rsidRPr="00C94F24" w:rsidRDefault="00E36FFE" w:rsidP="00E36FFE">
            <w:pPr>
              <w:pStyle w:val="TAH"/>
              <w:rPr>
                <w:lang w:val="en-US"/>
              </w:rPr>
            </w:pPr>
            <w:r w:rsidRPr="00C94F24">
              <w:rPr>
                <w:lang w:val="en-US"/>
              </w:rPr>
              <w:t>S</w:t>
            </w:r>
            <w:r>
              <w:rPr>
                <w:lang w:val="en-US"/>
              </w:rPr>
              <w:t>1</w:t>
            </w:r>
            <w:r w:rsidRPr="00C94F24">
              <w:rPr>
                <w:lang w:val="en-US"/>
              </w:rPr>
              <w:t>-R01</w:t>
            </w:r>
          </w:p>
        </w:tc>
        <w:tc>
          <w:tcPr>
            <w:tcW w:w="1620" w:type="dxa"/>
          </w:tcPr>
          <w:p w14:paraId="36C867A7" w14:textId="1B5CB6D5" w:rsidR="00E36FFE" w:rsidRPr="002F1BEC"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Brest-Sedof</w:t>
            </w:r>
            <w:r>
              <w:rPr>
                <w:lang w:val="en-US"/>
              </w:rPr>
              <w:t>-FHD</w:t>
            </w:r>
          </w:p>
        </w:tc>
        <w:tc>
          <w:tcPr>
            <w:tcW w:w="1530" w:type="dxa"/>
          </w:tcPr>
          <w:p w14:paraId="413D4DE8" w14:textId="77777777" w:rsidR="00E36FFE" w:rsidRPr="002F1BEC"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Annex C.3.1.3.1</w:t>
            </w:r>
          </w:p>
        </w:tc>
        <w:tc>
          <w:tcPr>
            <w:tcW w:w="1260" w:type="dxa"/>
          </w:tcPr>
          <w:p w14:paraId="67E287C2" w14:textId="7875CD33" w:rsidR="00E36FFE" w:rsidRPr="002F1BEC"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1920</w:t>
            </w:r>
            <w:r w:rsidRPr="002F1BEC">
              <w:rPr>
                <w:lang w:val="en-US"/>
              </w:rPr>
              <w:t xml:space="preserve"> x </w:t>
            </w:r>
            <w:r>
              <w:rPr>
                <w:lang w:val="en-US"/>
              </w:rPr>
              <w:t>1080</w:t>
            </w:r>
          </w:p>
        </w:tc>
        <w:tc>
          <w:tcPr>
            <w:tcW w:w="569" w:type="dxa"/>
          </w:tcPr>
          <w:p w14:paraId="787F0C71" w14:textId="77777777" w:rsidR="00E36FFE" w:rsidRPr="002F1BEC"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60</w:t>
            </w:r>
          </w:p>
        </w:tc>
        <w:tc>
          <w:tcPr>
            <w:tcW w:w="0" w:type="auto"/>
          </w:tcPr>
          <w:p w14:paraId="3D0D4BA1" w14:textId="77777777" w:rsidR="00E36FFE" w:rsidRPr="002F1BEC"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BT.</w:t>
            </w:r>
            <w:r w:rsidRPr="00115263">
              <w:rPr>
                <w:lang w:val="en-US"/>
              </w:rPr>
              <w:t>709</w:t>
            </w:r>
          </w:p>
        </w:tc>
        <w:tc>
          <w:tcPr>
            <w:tcW w:w="0" w:type="auto"/>
          </w:tcPr>
          <w:p w14:paraId="421B2DA4" w14:textId="77777777" w:rsidR="00E36FFE" w:rsidRPr="002F1BEC" w:rsidRDefault="00E36FFE" w:rsidP="00E36FFE">
            <w:pPr>
              <w:pStyle w:val="TAC"/>
              <w:cnfStyle w:val="000000100000" w:firstRow="0" w:lastRow="0" w:firstColumn="0" w:lastColumn="0" w:oddVBand="0" w:evenVBand="0" w:oddHBand="1" w:evenHBand="0" w:firstRowFirstColumn="0" w:firstRowLastColumn="0" w:lastRowFirstColumn="0" w:lastRowLastColumn="0"/>
            </w:pPr>
            <w:r w:rsidRPr="002F1BEC">
              <w:t>300</w:t>
            </w:r>
          </w:p>
        </w:tc>
        <w:tc>
          <w:tcPr>
            <w:tcW w:w="0" w:type="auto"/>
          </w:tcPr>
          <w:p w14:paraId="27B2B15D" w14:textId="77777777" w:rsidR="00E36FFE" w:rsidRPr="000B05DF"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r w:rsidR="007959FD" w14:paraId="1C798B13" w14:textId="77777777" w:rsidTr="007959FD">
        <w:tc>
          <w:tcPr>
            <w:cnfStyle w:val="001000000000" w:firstRow="0" w:lastRow="0" w:firstColumn="1" w:lastColumn="0" w:oddVBand="0" w:evenVBand="0" w:oddHBand="0" w:evenHBand="0" w:firstRowFirstColumn="0" w:firstRowLastColumn="0" w:lastRowFirstColumn="0" w:lastRowLastColumn="0"/>
            <w:tcW w:w="895" w:type="dxa"/>
          </w:tcPr>
          <w:p w14:paraId="133A1A9D" w14:textId="3AF50C22" w:rsidR="00E36FFE" w:rsidRPr="00C94F24" w:rsidRDefault="00E36FFE" w:rsidP="00E36FFE">
            <w:pPr>
              <w:pStyle w:val="TAH"/>
              <w:rPr>
                <w:lang w:val="en-US"/>
              </w:rPr>
            </w:pPr>
            <w:r w:rsidRPr="00C94F24">
              <w:rPr>
                <w:lang w:val="en-US"/>
              </w:rPr>
              <w:t>S</w:t>
            </w:r>
            <w:r>
              <w:rPr>
                <w:lang w:val="en-US"/>
              </w:rPr>
              <w:t>1</w:t>
            </w:r>
            <w:r w:rsidRPr="00C94F24">
              <w:rPr>
                <w:lang w:val="en-US"/>
              </w:rPr>
              <w:t>-R02</w:t>
            </w:r>
          </w:p>
        </w:tc>
        <w:tc>
          <w:tcPr>
            <w:tcW w:w="1620" w:type="dxa"/>
          </w:tcPr>
          <w:p w14:paraId="371BAAB7" w14:textId="684EC246" w:rsidR="00E36FFE" w:rsidRPr="002F1BEC"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Rain Fruits</w:t>
            </w:r>
            <w:r>
              <w:rPr>
                <w:lang w:val="en-US"/>
              </w:rPr>
              <w:t>-FHD</w:t>
            </w:r>
          </w:p>
        </w:tc>
        <w:tc>
          <w:tcPr>
            <w:tcW w:w="1530" w:type="dxa"/>
          </w:tcPr>
          <w:p w14:paraId="3B70F25E" w14:textId="77777777" w:rsidR="00E36FFE" w:rsidRPr="002F1BEC"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Annex C.3.1.3.2</w:t>
            </w:r>
          </w:p>
        </w:tc>
        <w:tc>
          <w:tcPr>
            <w:tcW w:w="1260" w:type="dxa"/>
          </w:tcPr>
          <w:p w14:paraId="770EC95A" w14:textId="02197DC9" w:rsidR="00E36FFE" w:rsidRPr="002F1BEC"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2C778B">
              <w:rPr>
                <w:lang w:val="en-US"/>
              </w:rPr>
              <w:t>1920 x 1080</w:t>
            </w:r>
          </w:p>
        </w:tc>
        <w:tc>
          <w:tcPr>
            <w:tcW w:w="569" w:type="dxa"/>
          </w:tcPr>
          <w:p w14:paraId="0D4F6D4C" w14:textId="77777777" w:rsidR="00E36FFE" w:rsidRPr="002F1BEC"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50</w:t>
            </w:r>
          </w:p>
        </w:tc>
        <w:tc>
          <w:tcPr>
            <w:tcW w:w="0" w:type="auto"/>
          </w:tcPr>
          <w:p w14:paraId="3B20A9CB" w14:textId="77777777" w:rsidR="00E36FFE" w:rsidRPr="002F1BEC"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BT.709</w:t>
            </w:r>
          </w:p>
        </w:tc>
        <w:tc>
          <w:tcPr>
            <w:tcW w:w="0" w:type="auto"/>
          </w:tcPr>
          <w:p w14:paraId="6F1E9886" w14:textId="77777777" w:rsidR="00E36FFE" w:rsidRPr="002F1BEC"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115263">
              <w:rPr>
                <w:lang w:val="en-US"/>
              </w:rPr>
              <w:t>500</w:t>
            </w:r>
          </w:p>
        </w:tc>
        <w:tc>
          <w:tcPr>
            <w:tcW w:w="0" w:type="auto"/>
          </w:tcPr>
          <w:p w14:paraId="03CE4D56" w14:textId="77777777" w:rsidR="00E36FFE" w:rsidRPr="000B05DF"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0</w:t>
            </w:r>
          </w:p>
        </w:tc>
      </w:tr>
      <w:tr w:rsidR="007959FD" w14:paraId="7D8FFC32" w14:textId="77777777" w:rsidTr="007959F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5" w:type="dxa"/>
          </w:tcPr>
          <w:p w14:paraId="7DD91F88" w14:textId="41F2C90B" w:rsidR="00E36FFE" w:rsidRPr="00C94F24" w:rsidRDefault="00E36FFE" w:rsidP="00E36FFE">
            <w:pPr>
              <w:pStyle w:val="TAH"/>
              <w:rPr>
                <w:lang w:val="en-US"/>
              </w:rPr>
            </w:pPr>
            <w:r w:rsidRPr="00C94F24">
              <w:rPr>
                <w:lang w:val="en-US"/>
              </w:rPr>
              <w:t>S</w:t>
            </w:r>
            <w:r>
              <w:rPr>
                <w:lang w:val="en-US"/>
              </w:rPr>
              <w:t>1</w:t>
            </w:r>
            <w:r w:rsidRPr="00C94F24">
              <w:rPr>
                <w:lang w:val="en-US"/>
              </w:rPr>
              <w:t>-R03</w:t>
            </w:r>
          </w:p>
        </w:tc>
        <w:tc>
          <w:tcPr>
            <w:tcW w:w="1620" w:type="dxa"/>
          </w:tcPr>
          <w:p w14:paraId="0D9B9720" w14:textId="3CBB7238" w:rsidR="00E36FFE" w:rsidRPr="002F1BEC"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Park</w:t>
            </w:r>
            <w:r w:rsidRPr="00115263">
              <w:rPr>
                <w:lang w:val="en-US"/>
              </w:rPr>
              <w:t xml:space="preserve"> Joy</w:t>
            </w:r>
            <w:r>
              <w:rPr>
                <w:lang w:val="en-US"/>
              </w:rPr>
              <w:t>-FHD</w:t>
            </w:r>
          </w:p>
        </w:tc>
        <w:tc>
          <w:tcPr>
            <w:tcW w:w="1530" w:type="dxa"/>
          </w:tcPr>
          <w:p w14:paraId="25015DB3" w14:textId="77777777" w:rsidR="00E36FFE" w:rsidRPr="002F1BEC"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Annex C.3.1.3.3</w:t>
            </w:r>
          </w:p>
        </w:tc>
        <w:tc>
          <w:tcPr>
            <w:tcW w:w="1260" w:type="dxa"/>
          </w:tcPr>
          <w:p w14:paraId="407462E9" w14:textId="0E76F0B4" w:rsidR="00E36FFE" w:rsidRPr="002F1BEC"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2C778B">
              <w:rPr>
                <w:lang w:val="en-US"/>
              </w:rPr>
              <w:t>1920 x 1080</w:t>
            </w:r>
          </w:p>
        </w:tc>
        <w:tc>
          <w:tcPr>
            <w:tcW w:w="569" w:type="dxa"/>
          </w:tcPr>
          <w:p w14:paraId="4C03580A" w14:textId="77777777" w:rsidR="00E36FFE" w:rsidRPr="002F1BEC"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50</w:t>
            </w:r>
          </w:p>
        </w:tc>
        <w:tc>
          <w:tcPr>
            <w:tcW w:w="0" w:type="auto"/>
          </w:tcPr>
          <w:p w14:paraId="375557D7" w14:textId="77777777" w:rsidR="00E36FFE" w:rsidRPr="002F1BEC"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BT.709</w:t>
            </w:r>
          </w:p>
        </w:tc>
        <w:tc>
          <w:tcPr>
            <w:tcW w:w="0" w:type="auto"/>
          </w:tcPr>
          <w:p w14:paraId="6017B5A2" w14:textId="77777777" w:rsidR="00E36FFE" w:rsidRPr="002F1BEC" w:rsidRDefault="00E36FFE" w:rsidP="00E36FFE">
            <w:pPr>
              <w:pStyle w:val="TAC"/>
              <w:cnfStyle w:val="000000100000" w:firstRow="0" w:lastRow="0" w:firstColumn="0" w:lastColumn="0" w:oddVBand="0" w:evenVBand="0" w:oddHBand="1" w:evenHBand="0" w:firstRowFirstColumn="0" w:firstRowLastColumn="0" w:lastRowFirstColumn="0" w:lastRowLastColumn="0"/>
            </w:pPr>
            <w:r w:rsidRPr="002F1BEC">
              <w:t>500</w:t>
            </w:r>
          </w:p>
        </w:tc>
        <w:tc>
          <w:tcPr>
            <w:tcW w:w="0" w:type="auto"/>
          </w:tcPr>
          <w:p w14:paraId="08A00296" w14:textId="77777777" w:rsidR="00E36FFE" w:rsidRPr="000B05DF"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r w:rsidR="007959FD" w14:paraId="5F1BAF61" w14:textId="77777777" w:rsidTr="007959FD">
        <w:tc>
          <w:tcPr>
            <w:cnfStyle w:val="001000000000" w:firstRow="0" w:lastRow="0" w:firstColumn="1" w:lastColumn="0" w:oddVBand="0" w:evenVBand="0" w:oddHBand="0" w:evenHBand="0" w:firstRowFirstColumn="0" w:firstRowLastColumn="0" w:lastRowFirstColumn="0" w:lastRowLastColumn="0"/>
            <w:tcW w:w="895" w:type="dxa"/>
          </w:tcPr>
          <w:p w14:paraId="17CB03DA" w14:textId="12F3DB8E" w:rsidR="00E36FFE" w:rsidRPr="00C94F24" w:rsidRDefault="00E36FFE" w:rsidP="00E36FFE">
            <w:pPr>
              <w:pStyle w:val="TAH"/>
              <w:rPr>
                <w:lang w:val="en-US"/>
              </w:rPr>
            </w:pPr>
            <w:r w:rsidRPr="00C94F24">
              <w:rPr>
                <w:lang w:val="en-US"/>
              </w:rPr>
              <w:t>S</w:t>
            </w:r>
            <w:r>
              <w:rPr>
                <w:lang w:val="en-US"/>
              </w:rPr>
              <w:t>1</w:t>
            </w:r>
            <w:r w:rsidRPr="00C94F24">
              <w:rPr>
                <w:lang w:val="en-US"/>
              </w:rPr>
              <w:t>-R04</w:t>
            </w:r>
          </w:p>
        </w:tc>
        <w:tc>
          <w:tcPr>
            <w:tcW w:w="1620" w:type="dxa"/>
          </w:tcPr>
          <w:p w14:paraId="625F7512" w14:textId="23EB1194" w:rsidR="00E36FFE" w:rsidRPr="002F1BEC"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Soccer</w:t>
            </w:r>
            <w:r>
              <w:rPr>
                <w:lang w:val="en-US"/>
              </w:rPr>
              <w:t>-FHD</w:t>
            </w:r>
          </w:p>
        </w:tc>
        <w:tc>
          <w:tcPr>
            <w:tcW w:w="1530" w:type="dxa"/>
          </w:tcPr>
          <w:p w14:paraId="031B1A32" w14:textId="77777777" w:rsidR="00E36FFE" w:rsidRPr="002F1BEC"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Annex C.3.1.3.4</w:t>
            </w:r>
          </w:p>
        </w:tc>
        <w:tc>
          <w:tcPr>
            <w:tcW w:w="1260" w:type="dxa"/>
          </w:tcPr>
          <w:p w14:paraId="41C89DCC" w14:textId="1780F903" w:rsidR="00E36FFE" w:rsidRPr="002F1BEC"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2C778B">
              <w:rPr>
                <w:lang w:val="en-US"/>
              </w:rPr>
              <w:t>1920 x 1080</w:t>
            </w:r>
          </w:p>
        </w:tc>
        <w:tc>
          <w:tcPr>
            <w:tcW w:w="569" w:type="dxa"/>
          </w:tcPr>
          <w:p w14:paraId="485A6657" w14:textId="77777777" w:rsidR="00E36FFE" w:rsidRPr="002F1BEC"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23.98</w:t>
            </w:r>
          </w:p>
        </w:tc>
        <w:tc>
          <w:tcPr>
            <w:tcW w:w="0" w:type="auto"/>
          </w:tcPr>
          <w:p w14:paraId="4F14F02C" w14:textId="77777777" w:rsidR="00E36FFE" w:rsidRPr="002F1BEC"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BT.709</w:t>
            </w:r>
          </w:p>
        </w:tc>
        <w:tc>
          <w:tcPr>
            <w:tcW w:w="0" w:type="auto"/>
          </w:tcPr>
          <w:p w14:paraId="714E9648" w14:textId="77777777" w:rsidR="00E36FFE" w:rsidRPr="002F1BEC" w:rsidRDefault="00E36FFE" w:rsidP="00E36FFE">
            <w:pPr>
              <w:pStyle w:val="TAC"/>
              <w:cnfStyle w:val="000000000000" w:firstRow="0" w:lastRow="0" w:firstColumn="0" w:lastColumn="0" w:oddVBand="0" w:evenVBand="0" w:oddHBand="0" w:evenHBand="0" w:firstRowFirstColumn="0" w:firstRowLastColumn="0" w:lastRowFirstColumn="0" w:lastRowLastColumn="0"/>
            </w:pPr>
            <w:r w:rsidRPr="002F1BEC">
              <w:t>385</w:t>
            </w:r>
          </w:p>
        </w:tc>
        <w:tc>
          <w:tcPr>
            <w:tcW w:w="0" w:type="auto"/>
          </w:tcPr>
          <w:p w14:paraId="6EE8413D" w14:textId="77777777" w:rsidR="00E36FFE" w:rsidRPr="000B05DF"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4</w:t>
            </w:r>
          </w:p>
        </w:tc>
      </w:tr>
      <w:tr w:rsidR="007959FD" w14:paraId="7A16DE6F" w14:textId="77777777" w:rsidTr="007959F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5" w:type="dxa"/>
          </w:tcPr>
          <w:p w14:paraId="4423FD92" w14:textId="5341FD4A" w:rsidR="00FF2061" w:rsidRPr="00C94F24" w:rsidRDefault="00FF2061" w:rsidP="00C94F24">
            <w:pPr>
              <w:pStyle w:val="TAH"/>
              <w:rPr>
                <w:lang w:val="en-US"/>
              </w:rPr>
            </w:pPr>
            <w:r w:rsidRPr="00C94F24">
              <w:rPr>
                <w:lang w:val="en-US"/>
              </w:rPr>
              <w:t>S</w:t>
            </w:r>
            <w:r w:rsidR="00E36FFE">
              <w:rPr>
                <w:lang w:val="en-US"/>
              </w:rPr>
              <w:t>1</w:t>
            </w:r>
            <w:r w:rsidRPr="00C94F24">
              <w:rPr>
                <w:lang w:val="en-US"/>
              </w:rPr>
              <w:t>-R05</w:t>
            </w:r>
          </w:p>
        </w:tc>
        <w:tc>
          <w:tcPr>
            <w:tcW w:w="1620" w:type="dxa"/>
          </w:tcPr>
          <w:p w14:paraId="33C3A202" w14:textId="3C9E0C03" w:rsidR="00FF2061" w:rsidRPr="002F1BEC"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Tunnel Flag</w:t>
            </w:r>
            <w:r w:rsidR="00E36FFE">
              <w:rPr>
                <w:lang w:val="en-US"/>
              </w:rPr>
              <w:t>-FHD</w:t>
            </w:r>
          </w:p>
        </w:tc>
        <w:tc>
          <w:tcPr>
            <w:tcW w:w="1530" w:type="dxa"/>
          </w:tcPr>
          <w:p w14:paraId="732AE3A4" w14:textId="77777777" w:rsidR="00FF2061" w:rsidRPr="002F1BEC"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Annex C.3.1.3.5</w:t>
            </w:r>
          </w:p>
        </w:tc>
        <w:tc>
          <w:tcPr>
            <w:tcW w:w="1260" w:type="dxa"/>
          </w:tcPr>
          <w:p w14:paraId="4F6BFE44" w14:textId="73D72983" w:rsidR="00FF2061" w:rsidRPr="002F1BEC" w:rsidRDefault="00E36FFE" w:rsidP="00C94F24">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2</w:t>
            </w:r>
            <w:r w:rsidR="00FF2061" w:rsidRPr="002F1BEC">
              <w:rPr>
                <w:lang w:val="en-US"/>
              </w:rPr>
              <w:t>0</w:t>
            </w:r>
            <w:r>
              <w:rPr>
                <w:lang w:val="en-US"/>
              </w:rPr>
              <w:t>48</w:t>
            </w:r>
            <w:r w:rsidR="00FF2061" w:rsidRPr="002F1BEC">
              <w:rPr>
                <w:lang w:val="en-US"/>
              </w:rPr>
              <w:t xml:space="preserve"> x </w:t>
            </w:r>
            <w:r w:rsidRPr="002C778B">
              <w:rPr>
                <w:lang w:val="en-US"/>
              </w:rPr>
              <w:t>1080</w:t>
            </w:r>
          </w:p>
        </w:tc>
        <w:tc>
          <w:tcPr>
            <w:tcW w:w="569" w:type="dxa"/>
          </w:tcPr>
          <w:p w14:paraId="7D0661EC" w14:textId="77777777" w:rsidR="00FF2061" w:rsidRPr="002F1BEC"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59.94</w:t>
            </w:r>
          </w:p>
        </w:tc>
        <w:tc>
          <w:tcPr>
            <w:tcW w:w="0" w:type="auto"/>
          </w:tcPr>
          <w:p w14:paraId="78E79829" w14:textId="77777777" w:rsidR="00FF2061" w:rsidRPr="002F1BEC"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BT.709</w:t>
            </w:r>
          </w:p>
        </w:tc>
        <w:tc>
          <w:tcPr>
            <w:tcW w:w="0" w:type="auto"/>
          </w:tcPr>
          <w:p w14:paraId="67C55FCB" w14:textId="77777777" w:rsidR="00FF2061" w:rsidRPr="002F1BEC"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600</w:t>
            </w:r>
          </w:p>
        </w:tc>
        <w:tc>
          <w:tcPr>
            <w:tcW w:w="0" w:type="auto"/>
          </w:tcPr>
          <w:p w14:paraId="19F8D52D"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r w:rsidR="007959FD" w14:paraId="087EA8B9" w14:textId="77777777" w:rsidTr="007959FD">
        <w:tc>
          <w:tcPr>
            <w:cnfStyle w:val="001000000000" w:firstRow="0" w:lastRow="0" w:firstColumn="1" w:lastColumn="0" w:oddVBand="0" w:evenVBand="0" w:oddHBand="0" w:evenHBand="0" w:firstRowFirstColumn="0" w:firstRowLastColumn="0" w:lastRowFirstColumn="0" w:lastRowLastColumn="0"/>
            <w:tcW w:w="895" w:type="dxa"/>
          </w:tcPr>
          <w:p w14:paraId="5A604647" w14:textId="5D5ABA1D" w:rsidR="00FF2061" w:rsidRPr="00C94F24" w:rsidRDefault="00FF2061" w:rsidP="00C94F24">
            <w:pPr>
              <w:pStyle w:val="TAH"/>
              <w:rPr>
                <w:lang w:val="en-US"/>
              </w:rPr>
            </w:pPr>
            <w:r w:rsidRPr="00C94F24">
              <w:rPr>
                <w:lang w:val="en-US"/>
              </w:rPr>
              <w:t>S</w:t>
            </w:r>
            <w:r w:rsidR="00E36FFE">
              <w:rPr>
                <w:lang w:val="en-US"/>
              </w:rPr>
              <w:t>1</w:t>
            </w:r>
            <w:r w:rsidRPr="00C94F24">
              <w:rPr>
                <w:lang w:val="en-US"/>
              </w:rPr>
              <w:t>-R06</w:t>
            </w:r>
          </w:p>
        </w:tc>
        <w:tc>
          <w:tcPr>
            <w:tcW w:w="1620" w:type="dxa"/>
          </w:tcPr>
          <w:p w14:paraId="3A74F8AC" w14:textId="4888B4F3" w:rsidR="00FF2061" w:rsidRPr="002F1BEC"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Boat</w:t>
            </w:r>
            <w:r w:rsidR="00E36FFE">
              <w:rPr>
                <w:lang w:val="en-US"/>
              </w:rPr>
              <w:t>-FHD</w:t>
            </w:r>
          </w:p>
        </w:tc>
        <w:tc>
          <w:tcPr>
            <w:tcW w:w="1530" w:type="dxa"/>
          </w:tcPr>
          <w:p w14:paraId="3474A106" w14:textId="77777777" w:rsidR="00FF2061" w:rsidRPr="002F1BEC"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Annex C.3.1.3.6</w:t>
            </w:r>
          </w:p>
        </w:tc>
        <w:tc>
          <w:tcPr>
            <w:tcW w:w="1260" w:type="dxa"/>
          </w:tcPr>
          <w:p w14:paraId="7952220B" w14:textId="48350343" w:rsidR="00FF2061" w:rsidRPr="002F1BEC" w:rsidRDefault="00E36FFE" w:rsidP="00C94F24">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2</w:t>
            </w:r>
            <w:r w:rsidRPr="002F1BEC">
              <w:rPr>
                <w:lang w:val="en-US"/>
              </w:rPr>
              <w:t>0</w:t>
            </w:r>
            <w:r>
              <w:rPr>
                <w:lang w:val="en-US"/>
              </w:rPr>
              <w:t>48</w:t>
            </w:r>
            <w:r w:rsidR="00FF2061" w:rsidRPr="002F1BEC">
              <w:rPr>
                <w:lang w:val="en-US"/>
              </w:rPr>
              <w:t xml:space="preserve"> x </w:t>
            </w:r>
            <w:r w:rsidRPr="002C778B">
              <w:rPr>
                <w:lang w:val="en-US"/>
              </w:rPr>
              <w:t>1080</w:t>
            </w:r>
          </w:p>
        </w:tc>
        <w:tc>
          <w:tcPr>
            <w:tcW w:w="569" w:type="dxa"/>
          </w:tcPr>
          <w:p w14:paraId="5EF0E90B" w14:textId="77777777" w:rsidR="00FF2061" w:rsidRPr="002F1BEC"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59.94</w:t>
            </w:r>
          </w:p>
        </w:tc>
        <w:tc>
          <w:tcPr>
            <w:tcW w:w="0" w:type="auto"/>
          </w:tcPr>
          <w:p w14:paraId="5B293E4F" w14:textId="77777777" w:rsidR="00FF2061" w:rsidRPr="002F1BEC"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BT.709</w:t>
            </w:r>
          </w:p>
        </w:tc>
        <w:tc>
          <w:tcPr>
            <w:tcW w:w="0" w:type="auto"/>
          </w:tcPr>
          <w:p w14:paraId="58484B71" w14:textId="77777777" w:rsidR="00FF2061" w:rsidRPr="002F1BEC"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300</w:t>
            </w:r>
          </w:p>
        </w:tc>
        <w:tc>
          <w:tcPr>
            <w:tcW w:w="0" w:type="auto"/>
          </w:tcPr>
          <w:p w14:paraId="688319B8" w14:textId="77777777" w:rsidR="00FF2061" w:rsidRPr="000B05DF"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0</w:t>
            </w:r>
          </w:p>
        </w:tc>
      </w:tr>
      <w:tr w:rsidR="007959FD" w14:paraId="693C7E5D" w14:textId="77777777" w:rsidTr="007959F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5" w:type="dxa"/>
          </w:tcPr>
          <w:p w14:paraId="7E1B84DD" w14:textId="0EE67F6D" w:rsidR="00FF2061" w:rsidRPr="00C94F24" w:rsidRDefault="00FF2061" w:rsidP="00C94F24">
            <w:pPr>
              <w:pStyle w:val="TAH"/>
              <w:rPr>
                <w:lang w:val="en-US"/>
              </w:rPr>
            </w:pPr>
            <w:r w:rsidRPr="00C94F24">
              <w:rPr>
                <w:lang w:val="en-US"/>
              </w:rPr>
              <w:t>S</w:t>
            </w:r>
            <w:r w:rsidR="00E36FFE">
              <w:rPr>
                <w:lang w:val="en-US"/>
              </w:rPr>
              <w:t>1</w:t>
            </w:r>
            <w:r w:rsidRPr="00C94F24">
              <w:rPr>
                <w:lang w:val="en-US"/>
              </w:rPr>
              <w:t>-R07</w:t>
            </w:r>
          </w:p>
        </w:tc>
        <w:tc>
          <w:tcPr>
            <w:tcW w:w="1620" w:type="dxa"/>
          </w:tcPr>
          <w:p w14:paraId="00C51351" w14:textId="657DF977" w:rsidR="00FF2061" w:rsidRPr="002F1BEC" w:rsidRDefault="00FF2061" w:rsidP="00C94F24">
            <w:pPr>
              <w:pStyle w:val="TAC"/>
              <w:cnfStyle w:val="000000100000" w:firstRow="0" w:lastRow="0" w:firstColumn="0" w:lastColumn="0" w:oddVBand="0" w:evenVBand="0" w:oddHBand="1" w:evenHBand="0" w:firstRowFirstColumn="0" w:firstRowLastColumn="0" w:lastRowFirstColumn="0" w:lastRowLastColumn="0"/>
            </w:pPr>
            <w:r w:rsidRPr="002F1BEC">
              <w:t>Fountain</w:t>
            </w:r>
            <w:r w:rsidR="00E36FFE">
              <w:rPr>
                <w:lang w:val="en-US"/>
              </w:rPr>
              <w:t>-FHD</w:t>
            </w:r>
          </w:p>
        </w:tc>
        <w:tc>
          <w:tcPr>
            <w:tcW w:w="1530" w:type="dxa"/>
          </w:tcPr>
          <w:p w14:paraId="2382B5D0" w14:textId="77777777" w:rsidR="00FF2061" w:rsidRPr="002F1BEC"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Annex C.3.1.3.7</w:t>
            </w:r>
          </w:p>
        </w:tc>
        <w:tc>
          <w:tcPr>
            <w:tcW w:w="1260" w:type="dxa"/>
          </w:tcPr>
          <w:p w14:paraId="6885A68E" w14:textId="52EDFF34" w:rsidR="00FF2061" w:rsidRPr="002F1BEC" w:rsidRDefault="00E36FFE" w:rsidP="00C94F24">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2</w:t>
            </w:r>
            <w:r w:rsidRPr="002F1BEC">
              <w:rPr>
                <w:lang w:val="en-US"/>
              </w:rPr>
              <w:t>0</w:t>
            </w:r>
            <w:r>
              <w:rPr>
                <w:lang w:val="en-US"/>
              </w:rPr>
              <w:t>48</w:t>
            </w:r>
            <w:r w:rsidR="00FF2061" w:rsidRPr="002F1BEC">
              <w:rPr>
                <w:lang w:val="en-US"/>
              </w:rPr>
              <w:t xml:space="preserve"> x </w:t>
            </w:r>
            <w:r w:rsidRPr="002C778B">
              <w:rPr>
                <w:lang w:val="en-US"/>
              </w:rPr>
              <w:t>1080</w:t>
            </w:r>
          </w:p>
        </w:tc>
        <w:tc>
          <w:tcPr>
            <w:tcW w:w="569" w:type="dxa"/>
          </w:tcPr>
          <w:p w14:paraId="6A53918D" w14:textId="77777777" w:rsidR="00FF2061" w:rsidRPr="002F1BEC"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59.94</w:t>
            </w:r>
          </w:p>
        </w:tc>
        <w:tc>
          <w:tcPr>
            <w:tcW w:w="0" w:type="auto"/>
          </w:tcPr>
          <w:p w14:paraId="2303CF67" w14:textId="77777777" w:rsidR="00FF2061" w:rsidRPr="002F1BEC"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BT.709</w:t>
            </w:r>
          </w:p>
        </w:tc>
        <w:tc>
          <w:tcPr>
            <w:tcW w:w="0" w:type="auto"/>
          </w:tcPr>
          <w:p w14:paraId="64385B96" w14:textId="77777777" w:rsidR="00FF2061" w:rsidRPr="002F1BEC" w:rsidRDefault="00FF2061" w:rsidP="00C94F24">
            <w:pPr>
              <w:pStyle w:val="TAC"/>
              <w:cnfStyle w:val="000000100000" w:firstRow="0" w:lastRow="0" w:firstColumn="0" w:lastColumn="0" w:oddVBand="0" w:evenVBand="0" w:oddHBand="1" w:evenHBand="0" w:firstRowFirstColumn="0" w:firstRowLastColumn="0" w:lastRowFirstColumn="0" w:lastRowLastColumn="0"/>
            </w:pPr>
            <w:r w:rsidRPr="00115263">
              <w:t>600</w:t>
            </w:r>
          </w:p>
        </w:tc>
        <w:tc>
          <w:tcPr>
            <w:tcW w:w="0" w:type="auto"/>
          </w:tcPr>
          <w:p w14:paraId="611E7A08"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r w:rsidR="007959FD" w14:paraId="2DA21090" w14:textId="77777777" w:rsidTr="007959FD">
        <w:tc>
          <w:tcPr>
            <w:cnfStyle w:val="001000000000" w:firstRow="0" w:lastRow="0" w:firstColumn="1" w:lastColumn="0" w:oddVBand="0" w:evenVBand="0" w:oddHBand="0" w:evenHBand="0" w:firstRowFirstColumn="0" w:firstRowLastColumn="0" w:lastRowFirstColumn="0" w:lastRowLastColumn="0"/>
            <w:tcW w:w="895" w:type="dxa"/>
          </w:tcPr>
          <w:p w14:paraId="50C8A07B" w14:textId="62B1B1F4" w:rsidR="00FF2061" w:rsidRPr="00C94F24" w:rsidRDefault="00FF2061" w:rsidP="00C94F24">
            <w:pPr>
              <w:pStyle w:val="TAH"/>
              <w:rPr>
                <w:lang w:val="en-US"/>
              </w:rPr>
            </w:pPr>
            <w:r w:rsidRPr="00C94F24">
              <w:rPr>
                <w:lang w:val="en-US"/>
              </w:rPr>
              <w:t>S</w:t>
            </w:r>
            <w:r w:rsidR="00E36FFE">
              <w:rPr>
                <w:lang w:val="en-US"/>
              </w:rPr>
              <w:t>1</w:t>
            </w:r>
            <w:r w:rsidRPr="00C94F24">
              <w:rPr>
                <w:lang w:val="en-US"/>
              </w:rPr>
              <w:t>-R08</w:t>
            </w:r>
          </w:p>
        </w:tc>
        <w:tc>
          <w:tcPr>
            <w:tcW w:w="1620" w:type="dxa"/>
          </w:tcPr>
          <w:p w14:paraId="3BC181B3" w14:textId="0A81C735" w:rsidR="00FF2061" w:rsidRPr="002F1BEC" w:rsidRDefault="00FF2061" w:rsidP="00C94F24">
            <w:pPr>
              <w:pStyle w:val="TAC"/>
              <w:cnfStyle w:val="000000000000" w:firstRow="0" w:lastRow="0" w:firstColumn="0" w:lastColumn="0" w:oddVBand="0" w:evenVBand="0" w:oddHBand="0" w:evenHBand="0" w:firstRowFirstColumn="0" w:firstRowLastColumn="0" w:lastRowFirstColumn="0" w:lastRowLastColumn="0"/>
            </w:pPr>
            <w:r w:rsidRPr="002F1BEC">
              <w:t>Riverbank</w:t>
            </w:r>
            <w:r w:rsidR="00E36FFE">
              <w:rPr>
                <w:lang w:val="en-US"/>
              </w:rPr>
              <w:t>-FHD</w:t>
            </w:r>
          </w:p>
        </w:tc>
        <w:tc>
          <w:tcPr>
            <w:tcW w:w="1530" w:type="dxa"/>
          </w:tcPr>
          <w:p w14:paraId="099982E7" w14:textId="77777777" w:rsidR="00FF2061" w:rsidRPr="002F1BEC"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Annex C.3.1.3.8</w:t>
            </w:r>
          </w:p>
        </w:tc>
        <w:tc>
          <w:tcPr>
            <w:tcW w:w="1260" w:type="dxa"/>
          </w:tcPr>
          <w:p w14:paraId="613F8759" w14:textId="2512135D" w:rsidR="00FF2061" w:rsidRPr="002F1BEC" w:rsidRDefault="00E36FFE"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2C778B">
              <w:rPr>
                <w:lang w:val="en-US"/>
              </w:rPr>
              <w:t>1920 x 1080</w:t>
            </w:r>
          </w:p>
        </w:tc>
        <w:tc>
          <w:tcPr>
            <w:tcW w:w="569" w:type="dxa"/>
          </w:tcPr>
          <w:p w14:paraId="5D383A58" w14:textId="77777777" w:rsidR="00FF2061" w:rsidRPr="002F1BEC"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50</w:t>
            </w:r>
          </w:p>
        </w:tc>
        <w:tc>
          <w:tcPr>
            <w:tcW w:w="0" w:type="auto"/>
          </w:tcPr>
          <w:p w14:paraId="51233A14" w14:textId="77777777" w:rsidR="00FF2061" w:rsidRPr="002F1BEC"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BT.709</w:t>
            </w:r>
          </w:p>
        </w:tc>
        <w:tc>
          <w:tcPr>
            <w:tcW w:w="0" w:type="auto"/>
          </w:tcPr>
          <w:p w14:paraId="4F77F19F" w14:textId="77777777" w:rsidR="00FF2061" w:rsidRPr="002F1BEC" w:rsidRDefault="00FF2061" w:rsidP="00C94F24">
            <w:pPr>
              <w:pStyle w:val="TAC"/>
              <w:cnfStyle w:val="000000000000" w:firstRow="0" w:lastRow="0" w:firstColumn="0" w:lastColumn="0" w:oddVBand="0" w:evenVBand="0" w:oddHBand="0" w:evenHBand="0" w:firstRowFirstColumn="0" w:firstRowLastColumn="0" w:lastRowFirstColumn="0" w:lastRowLastColumn="0"/>
            </w:pPr>
            <w:r w:rsidRPr="002F1BEC">
              <w:t>600</w:t>
            </w:r>
          </w:p>
        </w:tc>
        <w:tc>
          <w:tcPr>
            <w:tcW w:w="0" w:type="auto"/>
          </w:tcPr>
          <w:p w14:paraId="477D513B" w14:textId="77777777" w:rsidR="00FF2061" w:rsidRPr="000B05DF"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0</w:t>
            </w:r>
          </w:p>
        </w:tc>
      </w:tr>
    </w:tbl>
    <w:p w14:paraId="3D622CC5" w14:textId="77777777" w:rsidR="00FF2061" w:rsidRDefault="00FF2061" w:rsidP="00FF2061"/>
    <w:p w14:paraId="7A5C4DD7" w14:textId="2E431B51" w:rsidR="00FF2061" w:rsidRDefault="00FF2061" w:rsidP="00FF2061">
      <w:pPr>
        <w:pStyle w:val="TH"/>
      </w:pPr>
      <w:r>
        <w:lastRenderedPageBreak/>
        <w:t xml:space="preserve">Table 6.2.7-2 HDR Reference Sequences for </w:t>
      </w:r>
      <w:r w:rsidR="00E36FFE">
        <w:t xml:space="preserve">FullHD </w:t>
      </w:r>
      <w:r>
        <w:t>scenario</w:t>
      </w:r>
    </w:p>
    <w:tbl>
      <w:tblPr>
        <w:tblStyle w:val="GridTable5Dark-Accent3"/>
        <w:tblW w:w="0" w:type="auto"/>
        <w:tblLook w:val="04A0" w:firstRow="1" w:lastRow="0" w:firstColumn="1" w:lastColumn="0" w:noHBand="0" w:noVBand="1"/>
      </w:tblPr>
      <w:tblGrid>
        <w:gridCol w:w="895"/>
        <w:gridCol w:w="1890"/>
        <w:gridCol w:w="1530"/>
        <w:gridCol w:w="1530"/>
        <w:gridCol w:w="990"/>
        <w:gridCol w:w="990"/>
        <w:gridCol w:w="1077"/>
        <w:gridCol w:w="727"/>
      </w:tblGrid>
      <w:tr w:rsidR="00E236B4" w:rsidRPr="000B05DF" w14:paraId="579CD168" w14:textId="77777777" w:rsidTr="00954C7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5" w:type="dxa"/>
          </w:tcPr>
          <w:p w14:paraId="42232DDC" w14:textId="77777777" w:rsidR="00FF2061" w:rsidRPr="000B05DF" w:rsidRDefault="00FF2061" w:rsidP="00C94F24">
            <w:pPr>
              <w:pStyle w:val="TAH"/>
              <w:rPr>
                <w:b/>
                <w:bCs w:val="0"/>
                <w:lang w:val="en-US"/>
              </w:rPr>
            </w:pPr>
            <w:r w:rsidRPr="000B05DF">
              <w:rPr>
                <w:lang w:val="en-US"/>
              </w:rPr>
              <w:t>Key</w:t>
            </w:r>
          </w:p>
        </w:tc>
        <w:tc>
          <w:tcPr>
            <w:tcW w:w="1890" w:type="dxa"/>
          </w:tcPr>
          <w:p w14:paraId="5AA33B65" w14:textId="77777777" w:rsidR="00FF2061" w:rsidRPr="00882D8E" w:rsidRDefault="00FF2061" w:rsidP="00C94F24">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Name</w:t>
            </w:r>
          </w:p>
        </w:tc>
        <w:tc>
          <w:tcPr>
            <w:tcW w:w="1530" w:type="dxa"/>
          </w:tcPr>
          <w:p w14:paraId="432A6FCD" w14:textId="77777777" w:rsidR="00FF2061" w:rsidRPr="000B05DF" w:rsidRDefault="00FF2061" w:rsidP="00C94F24">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0B05DF">
              <w:rPr>
                <w:lang w:val="en-US"/>
              </w:rPr>
              <w:t>Reference</w:t>
            </w:r>
          </w:p>
        </w:tc>
        <w:tc>
          <w:tcPr>
            <w:tcW w:w="1530" w:type="dxa"/>
          </w:tcPr>
          <w:p w14:paraId="4E0FEAB5" w14:textId="77777777" w:rsidR="00FF2061" w:rsidRPr="00882D8E" w:rsidRDefault="00FF2061" w:rsidP="00C94F24">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Resolution</w:t>
            </w:r>
          </w:p>
        </w:tc>
        <w:tc>
          <w:tcPr>
            <w:tcW w:w="990" w:type="dxa"/>
          </w:tcPr>
          <w:p w14:paraId="53ABF66C" w14:textId="77777777" w:rsidR="00FF2061" w:rsidRPr="00882D8E" w:rsidRDefault="00FF2061" w:rsidP="00C94F24">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Frame</w:t>
            </w:r>
            <w:r>
              <w:rPr>
                <w:lang w:val="en-US"/>
              </w:rPr>
              <w:t xml:space="preserve"> </w:t>
            </w:r>
            <w:r w:rsidRPr="00882D8E">
              <w:rPr>
                <w:lang w:val="en-US"/>
              </w:rPr>
              <w:t>rate</w:t>
            </w:r>
          </w:p>
        </w:tc>
        <w:tc>
          <w:tcPr>
            <w:tcW w:w="990" w:type="dxa"/>
          </w:tcPr>
          <w:p w14:paraId="071970D1" w14:textId="77777777" w:rsidR="00FF2061" w:rsidRPr="00882D8E" w:rsidRDefault="00FF2061" w:rsidP="00C94F24">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Colo</w:t>
            </w:r>
            <w:r>
              <w:rPr>
                <w:lang w:val="en-US"/>
              </w:rPr>
              <w:t>u</w:t>
            </w:r>
            <w:r w:rsidRPr="00882D8E">
              <w:rPr>
                <w:lang w:val="en-US"/>
              </w:rPr>
              <w:t>r</w:t>
            </w:r>
            <w:r>
              <w:rPr>
                <w:lang w:val="en-US"/>
              </w:rPr>
              <w:t xml:space="preserve"> </w:t>
            </w:r>
            <w:r w:rsidRPr="00882D8E">
              <w:rPr>
                <w:lang w:val="en-US"/>
              </w:rPr>
              <w:t>Gamut</w:t>
            </w:r>
          </w:p>
        </w:tc>
        <w:tc>
          <w:tcPr>
            <w:tcW w:w="1077" w:type="dxa"/>
          </w:tcPr>
          <w:p w14:paraId="7609C4C2" w14:textId="77777777" w:rsidR="00FF2061" w:rsidRPr="00882D8E" w:rsidRDefault="00FF2061" w:rsidP="00C94F24">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Number of Frames</w:t>
            </w:r>
          </w:p>
        </w:tc>
        <w:tc>
          <w:tcPr>
            <w:tcW w:w="727" w:type="dxa"/>
          </w:tcPr>
          <w:p w14:paraId="6FCE4793" w14:textId="77777777" w:rsidR="00FF2061" w:rsidRPr="00882D8E" w:rsidRDefault="00FF2061" w:rsidP="00C94F24">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Scene Cut</w:t>
            </w:r>
          </w:p>
        </w:tc>
      </w:tr>
      <w:tr w:rsidR="00E236B4" w14:paraId="2FB74CFC"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5" w:type="dxa"/>
          </w:tcPr>
          <w:p w14:paraId="361A5820" w14:textId="2620A3C1" w:rsidR="00FF2061" w:rsidRPr="000B05DF" w:rsidRDefault="00FF2061" w:rsidP="00C94F24">
            <w:pPr>
              <w:pStyle w:val="TAH"/>
              <w:rPr>
                <w:b/>
                <w:bCs w:val="0"/>
                <w:lang w:val="en-US"/>
              </w:rPr>
            </w:pPr>
            <w:r w:rsidRPr="000B05DF">
              <w:rPr>
                <w:lang w:val="en-US"/>
              </w:rPr>
              <w:t>S</w:t>
            </w:r>
            <w:r w:rsidR="001016BA">
              <w:rPr>
                <w:lang w:val="en-US"/>
              </w:rPr>
              <w:t>1</w:t>
            </w:r>
            <w:r w:rsidRPr="000B05DF">
              <w:rPr>
                <w:lang w:val="en-US"/>
              </w:rPr>
              <w:t>-R1</w:t>
            </w:r>
            <w:r>
              <w:rPr>
                <w:lang w:val="en-US"/>
              </w:rPr>
              <w:t>1</w:t>
            </w:r>
          </w:p>
        </w:tc>
        <w:tc>
          <w:tcPr>
            <w:tcW w:w="1890" w:type="dxa"/>
          </w:tcPr>
          <w:p w14:paraId="2BB39932" w14:textId="050794CA"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B67CF2">
              <w:t>Life-Untouched</w:t>
            </w:r>
            <w:r w:rsidR="00E36FFE">
              <w:rPr>
                <w:lang w:val="en-US"/>
              </w:rPr>
              <w:t>-FHD</w:t>
            </w:r>
          </w:p>
        </w:tc>
        <w:tc>
          <w:tcPr>
            <w:tcW w:w="1530" w:type="dxa"/>
          </w:tcPr>
          <w:p w14:paraId="2408D747"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B67CF2">
              <w:t>Annex C.3.2.3.1</w:t>
            </w:r>
          </w:p>
        </w:tc>
        <w:tc>
          <w:tcPr>
            <w:tcW w:w="1530" w:type="dxa"/>
          </w:tcPr>
          <w:p w14:paraId="0237768B" w14:textId="1F0356FE" w:rsidR="00FF2061" w:rsidRPr="000B05DF" w:rsidRDefault="00C4133D" w:rsidP="00C94F24">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1920</w:t>
            </w:r>
            <w:r w:rsidR="00E36FFE" w:rsidRPr="002F1BEC">
              <w:rPr>
                <w:lang w:val="en-US"/>
              </w:rPr>
              <w:t xml:space="preserve"> </w:t>
            </w:r>
            <w:r w:rsidR="00FF2061">
              <w:rPr>
                <w:lang w:val="en-US"/>
              </w:rPr>
              <w:t xml:space="preserve">x </w:t>
            </w:r>
            <w:r w:rsidR="00E36FFE" w:rsidRPr="002C778B">
              <w:rPr>
                <w:lang w:val="en-US"/>
              </w:rPr>
              <w:t>1080</w:t>
            </w:r>
          </w:p>
        </w:tc>
        <w:tc>
          <w:tcPr>
            <w:tcW w:w="990" w:type="dxa"/>
          </w:tcPr>
          <w:p w14:paraId="24CB6B5E"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59.94</w:t>
            </w:r>
          </w:p>
        </w:tc>
        <w:tc>
          <w:tcPr>
            <w:tcW w:w="990" w:type="dxa"/>
          </w:tcPr>
          <w:p w14:paraId="2AE2C9D2"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t>BT.2020</w:t>
            </w:r>
          </w:p>
        </w:tc>
        <w:tc>
          <w:tcPr>
            <w:tcW w:w="1077" w:type="dxa"/>
          </w:tcPr>
          <w:p w14:paraId="59655182" w14:textId="77777777" w:rsidR="00FF2061" w:rsidRPr="00882D8E" w:rsidRDefault="00FF2061" w:rsidP="00C94F24">
            <w:pPr>
              <w:pStyle w:val="TAC"/>
              <w:cnfStyle w:val="000000100000" w:firstRow="0" w:lastRow="0" w:firstColumn="0" w:lastColumn="0" w:oddVBand="0" w:evenVBand="0" w:oddHBand="1" w:evenHBand="0" w:firstRowFirstColumn="0" w:firstRowLastColumn="0" w:lastRowFirstColumn="0" w:lastRowLastColumn="0"/>
            </w:pPr>
            <w:r w:rsidRPr="00931E6F">
              <w:t>450</w:t>
            </w:r>
          </w:p>
        </w:tc>
        <w:tc>
          <w:tcPr>
            <w:tcW w:w="727" w:type="dxa"/>
          </w:tcPr>
          <w:p w14:paraId="1EF4C85D"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r w:rsidR="00E236B4" w14:paraId="70355599" w14:textId="77777777" w:rsidTr="00954C77">
        <w:tc>
          <w:tcPr>
            <w:cnfStyle w:val="001000000000" w:firstRow="0" w:lastRow="0" w:firstColumn="1" w:lastColumn="0" w:oddVBand="0" w:evenVBand="0" w:oddHBand="0" w:evenHBand="0" w:firstRowFirstColumn="0" w:firstRowLastColumn="0" w:lastRowFirstColumn="0" w:lastRowLastColumn="0"/>
            <w:tcW w:w="895" w:type="dxa"/>
          </w:tcPr>
          <w:p w14:paraId="2611380A" w14:textId="5E2D0771" w:rsidR="00E36FFE" w:rsidRPr="000B05DF" w:rsidRDefault="00E36FFE" w:rsidP="00E36FFE">
            <w:pPr>
              <w:pStyle w:val="TAH"/>
              <w:rPr>
                <w:b/>
                <w:bCs w:val="0"/>
                <w:lang w:val="en-US"/>
              </w:rPr>
            </w:pPr>
            <w:r w:rsidRPr="000B05DF">
              <w:rPr>
                <w:lang w:val="en-US"/>
              </w:rPr>
              <w:t>S</w:t>
            </w:r>
            <w:r w:rsidR="001016BA">
              <w:rPr>
                <w:lang w:val="en-US"/>
              </w:rPr>
              <w:t>1</w:t>
            </w:r>
            <w:r w:rsidRPr="000B05DF">
              <w:rPr>
                <w:lang w:val="en-US"/>
              </w:rPr>
              <w:t>-R</w:t>
            </w:r>
            <w:r>
              <w:rPr>
                <w:lang w:val="en-US"/>
              </w:rPr>
              <w:t>1</w:t>
            </w:r>
            <w:r w:rsidRPr="000B05DF">
              <w:rPr>
                <w:lang w:val="en-US"/>
              </w:rPr>
              <w:t>2</w:t>
            </w:r>
          </w:p>
        </w:tc>
        <w:tc>
          <w:tcPr>
            <w:tcW w:w="1890" w:type="dxa"/>
          </w:tcPr>
          <w:p w14:paraId="7D9F9EF6" w14:textId="6D2810C2" w:rsidR="00E36FFE" w:rsidRPr="00882D8E"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B67CF2">
              <w:t>Meridian</w:t>
            </w:r>
            <w:r>
              <w:rPr>
                <w:lang w:val="en-US"/>
              </w:rPr>
              <w:t>-FHD</w:t>
            </w:r>
          </w:p>
        </w:tc>
        <w:tc>
          <w:tcPr>
            <w:tcW w:w="1530" w:type="dxa"/>
          </w:tcPr>
          <w:p w14:paraId="6FA24092" w14:textId="77777777" w:rsidR="00E36FFE" w:rsidRPr="000B05DF"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B67CF2">
              <w:t>Annex C.3.2.3.2</w:t>
            </w:r>
          </w:p>
        </w:tc>
        <w:tc>
          <w:tcPr>
            <w:tcW w:w="1530" w:type="dxa"/>
          </w:tcPr>
          <w:p w14:paraId="3E940EF6" w14:textId="451412F6" w:rsidR="00E36FFE" w:rsidRPr="000B05DF"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1920</w:t>
            </w:r>
            <w:r w:rsidRPr="002F1BEC">
              <w:rPr>
                <w:lang w:val="en-US"/>
              </w:rPr>
              <w:t xml:space="preserve"> x </w:t>
            </w:r>
            <w:r>
              <w:rPr>
                <w:lang w:val="en-US"/>
              </w:rPr>
              <w:t>1080</w:t>
            </w:r>
          </w:p>
        </w:tc>
        <w:tc>
          <w:tcPr>
            <w:tcW w:w="990" w:type="dxa"/>
          </w:tcPr>
          <w:p w14:paraId="510EB8D3" w14:textId="77777777" w:rsidR="00E36FFE" w:rsidRPr="000B05DF"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D51612">
              <w:rPr>
                <w:lang w:val="en-US"/>
              </w:rPr>
              <w:t>59.94</w:t>
            </w:r>
          </w:p>
        </w:tc>
        <w:tc>
          <w:tcPr>
            <w:tcW w:w="990" w:type="dxa"/>
          </w:tcPr>
          <w:p w14:paraId="3CD55F1A" w14:textId="77777777" w:rsidR="00E36FFE" w:rsidRPr="00882D8E"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t>BT.2020</w:t>
            </w:r>
          </w:p>
        </w:tc>
        <w:tc>
          <w:tcPr>
            <w:tcW w:w="1077" w:type="dxa"/>
          </w:tcPr>
          <w:p w14:paraId="60AE4A3A" w14:textId="77777777" w:rsidR="00E36FFE" w:rsidRPr="00882D8E"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327</w:t>
            </w:r>
          </w:p>
        </w:tc>
        <w:tc>
          <w:tcPr>
            <w:tcW w:w="727" w:type="dxa"/>
          </w:tcPr>
          <w:p w14:paraId="19626E7C" w14:textId="77777777" w:rsidR="00E36FFE" w:rsidRPr="000B05DF"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0</w:t>
            </w:r>
          </w:p>
        </w:tc>
      </w:tr>
      <w:tr w:rsidR="00E236B4" w14:paraId="28573245"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5" w:type="dxa"/>
          </w:tcPr>
          <w:p w14:paraId="4921C485" w14:textId="00836A99" w:rsidR="00E36FFE" w:rsidRPr="000B05DF" w:rsidRDefault="00E36FFE" w:rsidP="00E36FFE">
            <w:pPr>
              <w:pStyle w:val="TAH"/>
              <w:rPr>
                <w:b/>
                <w:bCs w:val="0"/>
                <w:lang w:val="en-US"/>
              </w:rPr>
            </w:pPr>
            <w:r w:rsidRPr="000B05DF">
              <w:rPr>
                <w:lang w:val="en-US"/>
              </w:rPr>
              <w:t>S</w:t>
            </w:r>
            <w:r w:rsidR="001016BA">
              <w:rPr>
                <w:lang w:val="en-US"/>
              </w:rPr>
              <w:t>1</w:t>
            </w:r>
            <w:r w:rsidRPr="000B05DF">
              <w:rPr>
                <w:lang w:val="en-US"/>
              </w:rPr>
              <w:t>-R</w:t>
            </w:r>
            <w:r>
              <w:rPr>
                <w:lang w:val="en-US"/>
              </w:rPr>
              <w:t>13</w:t>
            </w:r>
          </w:p>
        </w:tc>
        <w:tc>
          <w:tcPr>
            <w:tcW w:w="1890" w:type="dxa"/>
          </w:tcPr>
          <w:p w14:paraId="2F7CF88F" w14:textId="45B273F6" w:rsidR="00E36FFE" w:rsidRPr="000B05DF"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B67CF2">
              <w:t>Sol-Levante</w:t>
            </w:r>
            <w:r>
              <w:rPr>
                <w:lang w:val="en-US"/>
              </w:rPr>
              <w:t>-FHD</w:t>
            </w:r>
          </w:p>
        </w:tc>
        <w:tc>
          <w:tcPr>
            <w:tcW w:w="1530" w:type="dxa"/>
          </w:tcPr>
          <w:p w14:paraId="68586269" w14:textId="77777777" w:rsidR="00E36FFE" w:rsidRPr="000B05DF"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B67CF2">
              <w:t>Annex C.3.2.3.3</w:t>
            </w:r>
          </w:p>
        </w:tc>
        <w:tc>
          <w:tcPr>
            <w:tcW w:w="1530" w:type="dxa"/>
          </w:tcPr>
          <w:p w14:paraId="21C43588" w14:textId="57CAD1E7" w:rsidR="00E36FFE" w:rsidRPr="000B05DF"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2C778B">
              <w:rPr>
                <w:lang w:val="en-US"/>
              </w:rPr>
              <w:t>1920 x 1080</w:t>
            </w:r>
          </w:p>
        </w:tc>
        <w:tc>
          <w:tcPr>
            <w:tcW w:w="990" w:type="dxa"/>
          </w:tcPr>
          <w:p w14:paraId="7F465EA5" w14:textId="77777777" w:rsidR="00E36FFE" w:rsidRPr="000B05DF"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FA4F0A">
              <w:rPr>
                <w:lang w:val="en-US"/>
              </w:rPr>
              <w:t>24</w:t>
            </w:r>
          </w:p>
        </w:tc>
        <w:tc>
          <w:tcPr>
            <w:tcW w:w="990" w:type="dxa"/>
          </w:tcPr>
          <w:p w14:paraId="49A9E1A4" w14:textId="77777777" w:rsidR="00E36FFE" w:rsidRPr="000B05DF"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t>BT.2020</w:t>
            </w:r>
          </w:p>
        </w:tc>
        <w:tc>
          <w:tcPr>
            <w:tcW w:w="1077" w:type="dxa"/>
          </w:tcPr>
          <w:p w14:paraId="15423A9B" w14:textId="77777777" w:rsidR="00E36FFE" w:rsidRPr="00882D8E" w:rsidRDefault="00E36FFE" w:rsidP="00E36FFE">
            <w:pPr>
              <w:pStyle w:val="TAC"/>
              <w:cnfStyle w:val="000000100000" w:firstRow="0" w:lastRow="0" w:firstColumn="0" w:lastColumn="0" w:oddVBand="0" w:evenVBand="0" w:oddHBand="1" w:evenHBand="0" w:firstRowFirstColumn="0" w:firstRowLastColumn="0" w:lastRowFirstColumn="0" w:lastRowLastColumn="0"/>
            </w:pPr>
            <w:r>
              <w:rPr>
                <w:lang w:val="en-US"/>
              </w:rPr>
              <w:t>145</w:t>
            </w:r>
          </w:p>
        </w:tc>
        <w:tc>
          <w:tcPr>
            <w:tcW w:w="727" w:type="dxa"/>
          </w:tcPr>
          <w:p w14:paraId="28CF009C" w14:textId="77777777" w:rsidR="00E36FFE" w:rsidRPr="000B05DF"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0</w:t>
            </w:r>
          </w:p>
        </w:tc>
      </w:tr>
      <w:tr w:rsidR="00E236B4" w14:paraId="53E2D258" w14:textId="77777777" w:rsidTr="00954C77">
        <w:tc>
          <w:tcPr>
            <w:cnfStyle w:val="001000000000" w:firstRow="0" w:lastRow="0" w:firstColumn="1" w:lastColumn="0" w:oddVBand="0" w:evenVBand="0" w:oddHBand="0" w:evenHBand="0" w:firstRowFirstColumn="0" w:firstRowLastColumn="0" w:lastRowFirstColumn="0" w:lastRowLastColumn="0"/>
            <w:tcW w:w="895" w:type="dxa"/>
          </w:tcPr>
          <w:p w14:paraId="3430537D" w14:textId="4C9D1C50" w:rsidR="00E36FFE" w:rsidRPr="000B05DF" w:rsidRDefault="00E36FFE" w:rsidP="00E36FFE">
            <w:pPr>
              <w:pStyle w:val="TAH"/>
              <w:rPr>
                <w:b/>
                <w:bCs w:val="0"/>
                <w:lang w:val="en-US"/>
              </w:rPr>
            </w:pPr>
            <w:r w:rsidRPr="000B05DF">
              <w:rPr>
                <w:lang w:val="en-US"/>
              </w:rPr>
              <w:t>S</w:t>
            </w:r>
            <w:r w:rsidR="001016BA">
              <w:rPr>
                <w:lang w:val="en-US"/>
              </w:rPr>
              <w:t>1</w:t>
            </w:r>
            <w:r w:rsidRPr="000B05DF">
              <w:rPr>
                <w:lang w:val="en-US"/>
              </w:rPr>
              <w:t>-R</w:t>
            </w:r>
            <w:r>
              <w:rPr>
                <w:lang w:val="en-US"/>
              </w:rPr>
              <w:t>14</w:t>
            </w:r>
          </w:p>
        </w:tc>
        <w:tc>
          <w:tcPr>
            <w:tcW w:w="1890" w:type="dxa"/>
          </w:tcPr>
          <w:p w14:paraId="3CFFB4C2" w14:textId="77C81F10" w:rsidR="00E36FFE" w:rsidRPr="000B05DF"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B67CF2">
              <w:t>Cosmos</w:t>
            </w:r>
            <w:r>
              <w:rPr>
                <w:lang w:val="en-US"/>
              </w:rPr>
              <w:t>-FHD</w:t>
            </w:r>
          </w:p>
        </w:tc>
        <w:tc>
          <w:tcPr>
            <w:tcW w:w="1530" w:type="dxa"/>
          </w:tcPr>
          <w:p w14:paraId="38C641DB" w14:textId="77777777" w:rsidR="00E36FFE" w:rsidRPr="000B05DF"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B67CF2">
              <w:t>Annex C.3.2.3.4</w:t>
            </w:r>
          </w:p>
        </w:tc>
        <w:tc>
          <w:tcPr>
            <w:tcW w:w="1530" w:type="dxa"/>
          </w:tcPr>
          <w:p w14:paraId="28D93E0F" w14:textId="20275D74" w:rsidR="00E36FFE" w:rsidRPr="000B05DF"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2C778B">
              <w:rPr>
                <w:lang w:val="en-US"/>
              </w:rPr>
              <w:t>1920 x 1080</w:t>
            </w:r>
          </w:p>
        </w:tc>
        <w:tc>
          <w:tcPr>
            <w:tcW w:w="990" w:type="dxa"/>
          </w:tcPr>
          <w:p w14:paraId="312E9493" w14:textId="77777777" w:rsidR="00E36FFE" w:rsidRPr="000B05DF"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FA4F0A">
              <w:rPr>
                <w:lang w:val="en-US"/>
              </w:rPr>
              <w:t>24</w:t>
            </w:r>
          </w:p>
        </w:tc>
        <w:tc>
          <w:tcPr>
            <w:tcW w:w="990" w:type="dxa"/>
          </w:tcPr>
          <w:p w14:paraId="63069E0C" w14:textId="77777777" w:rsidR="00E36FFE" w:rsidRPr="000B05DF"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t>BT.2020</w:t>
            </w:r>
          </w:p>
        </w:tc>
        <w:tc>
          <w:tcPr>
            <w:tcW w:w="1077" w:type="dxa"/>
          </w:tcPr>
          <w:p w14:paraId="0FEA199D" w14:textId="77777777" w:rsidR="00E36FFE" w:rsidRPr="00882D8E" w:rsidRDefault="00E36FFE" w:rsidP="00E36FFE">
            <w:pPr>
              <w:pStyle w:val="TAC"/>
              <w:cnfStyle w:val="000000000000" w:firstRow="0" w:lastRow="0" w:firstColumn="0" w:lastColumn="0" w:oddVBand="0" w:evenVBand="0" w:oddHBand="0" w:evenHBand="0" w:firstRowFirstColumn="0" w:firstRowLastColumn="0" w:lastRowFirstColumn="0" w:lastRowLastColumn="0"/>
            </w:pPr>
            <w:r>
              <w:rPr>
                <w:lang w:val="en-US"/>
              </w:rPr>
              <w:t>182</w:t>
            </w:r>
          </w:p>
        </w:tc>
        <w:tc>
          <w:tcPr>
            <w:tcW w:w="727" w:type="dxa"/>
          </w:tcPr>
          <w:p w14:paraId="22E55B0D" w14:textId="77777777" w:rsidR="00E36FFE" w:rsidRPr="000B05DF"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0</w:t>
            </w:r>
          </w:p>
        </w:tc>
      </w:tr>
      <w:tr w:rsidR="00E236B4" w14:paraId="4A221BB7"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5" w:type="dxa"/>
          </w:tcPr>
          <w:p w14:paraId="3FAC64E4" w14:textId="425413C3" w:rsidR="00FF2061" w:rsidRPr="000B05DF" w:rsidRDefault="00FF2061" w:rsidP="00C94F24">
            <w:pPr>
              <w:pStyle w:val="TAH"/>
              <w:rPr>
                <w:b/>
                <w:bCs w:val="0"/>
                <w:lang w:val="en-US"/>
              </w:rPr>
            </w:pPr>
            <w:r w:rsidRPr="000B05DF">
              <w:rPr>
                <w:lang w:val="en-US"/>
              </w:rPr>
              <w:t>S</w:t>
            </w:r>
            <w:r w:rsidR="001016BA">
              <w:rPr>
                <w:lang w:val="en-US"/>
              </w:rPr>
              <w:t>1</w:t>
            </w:r>
            <w:r w:rsidRPr="000B05DF">
              <w:rPr>
                <w:lang w:val="en-US"/>
              </w:rPr>
              <w:t>-R</w:t>
            </w:r>
            <w:r>
              <w:rPr>
                <w:lang w:val="en-US"/>
              </w:rPr>
              <w:t>1</w:t>
            </w:r>
            <w:r w:rsidRPr="000B05DF">
              <w:rPr>
                <w:lang w:val="en-US"/>
              </w:rPr>
              <w:t>5</w:t>
            </w:r>
          </w:p>
        </w:tc>
        <w:tc>
          <w:tcPr>
            <w:tcW w:w="1890" w:type="dxa"/>
          </w:tcPr>
          <w:p w14:paraId="53A76062" w14:textId="377276B1" w:rsidR="00FF2061" w:rsidRPr="00882D8E" w:rsidRDefault="00FF2061" w:rsidP="00C94F24">
            <w:pPr>
              <w:pStyle w:val="TAC"/>
              <w:cnfStyle w:val="000000100000" w:firstRow="0" w:lastRow="0" w:firstColumn="0" w:lastColumn="0" w:oddVBand="0" w:evenVBand="0" w:oddHBand="1" w:evenHBand="0" w:firstRowFirstColumn="0" w:firstRowLastColumn="0" w:lastRowFirstColumn="0" w:lastRowLastColumn="0"/>
            </w:pPr>
            <w:r w:rsidRPr="00B67CF2">
              <w:t>Elevator</w:t>
            </w:r>
            <w:r w:rsidR="00E36FFE">
              <w:rPr>
                <w:lang w:val="en-US"/>
              </w:rPr>
              <w:t>-FHD</w:t>
            </w:r>
          </w:p>
        </w:tc>
        <w:tc>
          <w:tcPr>
            <w:tcW w:w="1530" w:type="dxa"/>
          </w:tcPr>
          <w:p w14:paraId="57297C79"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B67CF2">
              <w:t>Annex C.3.2.3.5</w:t>
            </w:r>
          </w:p>
        </w:tc>
        <w:tc>
          <w:tcPr>
            <w:tcW w:w="1530" w:type="dxa"/>
          </w:tcPr>
          <w:p w14:paraId="6D9904DF" w14:textId="3E0C4EC4" w:rsidR="00FF2061" w:rsidRPr="000B05DF" w:rsidRDefault="00E36FFE" w:rsidP="00C94F24">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2</w:t>
            </w:r>
            <w:r w:rsidRPr="002F1BEC">
              <w:rPr>
                <w:lang w:val="en-US"/>
              </w:rPr>
              <w:t>0</w:t>
            </w:r>
            <w:r>
              <w:rPr>
                <w:lang w:val="en-US"/>
              </w:rPr>
              <w:t>48</w:t>
            </w:r>
            <w:r w:rsidRPr="002F1BEC">
              <w:rPr>
                <w:lang w:val="en-US"/>
              </w:rPr>
              <w:t xml:space="preserve"> </w:t>
            </w:r>
            <w:r w:rsidR="00FF2061" w:rsidRPr="002B6E94">
              <w:rPr>
                <w:lang w:val="en-US"/>
              </w:rPr>
              <w:t xml:space="preserve">x </w:t>
            </w:r>
            <w:r w:rsidRPr="002C778B">
              <w:rPr>
                <w:lang w:val="en-US"/>
              </w:rPr>
              <w:t>1080</w:t>
            </w:r>
          </w:p>
        </w:tc>
        <w:tc>
          <w:tcPr>
            <w:tcW w:w="990" w:type="dxa"/>
          </w:tcPr>
          <w:p w14:paraId="225CD3D4"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285494">
              <w:rPr>
                <w:lang w:val="en-US"/>
              </w:rPr>
              <w:t>59.94</w:t>
            </w:r>
          </w:p>
        </w:tc>
        <w:tc>
          <w:tcPr>
            <w:tcW w:w="990" w:type="dxa"/>
          </w:tcPr>
          <w:p w14:paraId="5E372662"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t>BT.2020</w:t>
            </w:r>
          </w:p>
        </w:tc>
        <w:tc>
          <w:tcPr>
            <w:tcW w:w="1077" w:type="dxa"/>
          </w:tcPr>
          <w:p w14:paraId="04C86A8D" w14:textId="77777777" w:rsidR="00FF2061" w:rsidRPr="00882D8E" w:rsidRDefault="00FF2061" w:rsidP="00C94F24">
            <w:pPr>
              <w:pStyle w:val="TAC"/>
              <w:cnfStyle w:val="000000100000" w:firstRow="0" w:lastRow="0" w:firstColumn="0" w:lastColumn="0" w:oddVBand="0" w:evenVBand="0" w:oddHBand="1" w:evenHBand="0" w:firstRowFirstColumn="0" w:firstRowLastColumn="0" w:lastRowFirstColumn="0" w:lastRowLastColumn="0"/>
            </w:pPr>
            <w:r>
              <w:rPr>
                <w:lang w:val="en-US"/>
              </w:rPr>
              <w:t>432</w:t>
            </w:r>
          </w:p>
        </w:tc>
        <w:tc>
          <w:tcPr>
            <w:tcW w:w="727" w:type="dxa"/>
          </w:tcPr>
          <w:p w14:paraId="17AC5ABF"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r w:rsidR="00E236B4" w14:paraId="2521CC7F" w14:textId="77777777" w:rsidTr="00954C77">
        <w:tc>
          <w:tcPr>
            <w:cnfStyle w:val="001000000000" w:firstRow="0" w:lastRow="0" w:firstColumn="1" w:lastColumn="0" w:oddVBand="0" w:evenVBand="0" w:oddHBand="0" w:evenHBand="0" w:firstRowFirstColumn="0" w:firstRowLastColumn="0" w:lastRowFirstColumn="0" w:lastRowLastColumn="0"/>
            <w:tcW w:w="895" w:type="dxa"/>
          </w:tcPr>
          <w:p w14:paraId="198E1C84" w14:textId="2E86F7F5" w:rsidR="00FF2061" w:rsidRPr="000B05DF" w:rsidRDefault="00FF2061" w:rsidP="00C94F24">
            <w:pPr>
              <w:pStyle w:val="TAH"/>
              <w:rPr>
                <w:b/>
                <w:bCs w:val="0"/>
                <w:lang w:val="en-US"/>
              </w:rPr>
            </w:pPr>
            <w:r w:rsidRPr="000B05DF">
              <w:rPr>
                <w:lang w:val="en-US"/>
              </w:rPr>
              <w:t>S</w:t>
            </w:r>
            <w:r w:rsidR="001016BA">
              <w:rPr>
                <w:lang w:val="en-US"/>
              </w:rPr>
              <w:t>1</w:t>
            </w:r>
            <w:r w:rsidRPr="000B05DF">
              <w:rPr>
                <w:lang w:val="en-US"/>
              </w:rPr>
              <w:t>-R</w:t>
            </w:r>
            <w:r>
              <w:rPr>
                <w:lang w:val="en-US"/>
              </w:rPr>
              <w:t>1</w:t>
            </w:r>
            <w:r w:rsidRPr="000B05DF">
              <w:rPr>
                <w:lang w:val="en-US"/>
              </w:rPr>
              <w:t>6</w:t>
            </w:r>
          </w:p>
        </w:tc>
        <w:tc>
          <w:tcPr>
            <w:tcW w:w="1890" w:type="dxa"/>
          </w:tcPr>
          <w:p w14:paraId="7BE8B00B" w14:textId="43568728" w:rsidR="00FF2061" w:rsidRPr="000B05DF"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B67CF2">
              <w:t>Sparks</w:t>
            </w:r>
            <w:r w:rsidR="00E36FFE">
              <w:rPr>
                <w:lang w:val="en-US"/>
              </w:rPr>
              <w:t>-FHD</w:t>
            </w:r>
          </w:p>
        </w:tc>
        <w:tc>
          <w:tcPr>
            <w:tcW w:w="1530" w:type="dxa"/>
          </w:tcPr>
          <w:p w14:paraId="28B689C3" w14:textId="77777777" w:rsidR="00FF2061" w:rsidRPr="000B05DF"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B67CF2">
              <w:t>Annex C.3.2.3.6</w:t>
            </w:r>
          </w:p>
        </w:tc>
        <w:tc>
          <w:tcPr>
            <w:tcW w:w="1530" w:type="dxa"/>
          </w:tcPr>
          <w:p w14:paraId="7DCFC9BD" w14:textId="1400BC7F" w:rsidR="00FF2061" w:rsidRPr="000B05DF" w:rsidRDefault="00E36FFE" w:rsidP="00C94F24">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2</w:t>
            </w:r>
            <w:r w:rsidRPr="002F1BEC">
              <w:rPr>
                <w:lang w:val="en-US"/>
              </w:rPr>
              <w:t>0</w:t>
            </w:r>
            <w:r>
              <w:rPr>
                <w:lang w:val="en-US"/>
              </w:rPr>
              <w:t>48</w:t>
            </w:r>
            <w:r w:rsidRPr="002F1BEC">
              <w:rPr>
                <w:lang w:val="en-US"/>
              </w:rPr>
              <w:t xml:space="preserve"> </w:t>
            </w:r>
            <w:r w:rsidR="00FF2061" w:rsidRPr="002B6E94">
              <w:rPr>
                <w:lang w:val="en-US"/>
              </w:rPr>
              <w:t xml:space="preserve">x </w:t>
            </w:r>
            <w:r w:rsidRPr="002C778B">
              <w:rPr>
                <w:lang w:val="en-US"/>
              </w:rPr>
              <w:t>1080</w:t>
            </w:r>
          </w:p>
        </w:tc>
        <w:tc>
          <w:tcPr>
            <w:tcW w:w="990" w:type="dxa"/>
          </w:tcPr>
          <w:p w14:paraId="277B57F0" w14:textId="77777777" w:rsidR="00FF2061" w:rsidRPr="000B05DF"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285494">
              <w:rPr>
                <w:lang w:val="en-US"/>
              </w:rPr>
              <w:t>59.94</w:t>
            </w:r>
          </w:p>
        </w:tc>
        <w:tc>
          <w:tcPr>
            <w:tcW w:w="990" w:type="dxa"/>
          </w:tcPr>
          <w:p w14:paraId="41E96AD4" w14:textId="77777777" w:rsidR="00FF2061" w:rsidRPr="000B05DF"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t>BT.2020</w:t>
            </w:r>
          </w:p>
        </w:tc>
        <w:tc>
          <w:tcPr>
            <w:tcW w:w="1077" w:type="dxa"/>
          </w:tcPr>
          <w:p w14:paraId="32B41C49" w14:textId="77777777" w:rsidR="00FF2061" w:rsidRPr="000B05DF"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261</w:t>
            </w:r>
          </w:p>
        </w:tc>
        <w:tc>
          <w:tcPr>
            <w:tcW w:w="727" w:type="dxa"/>
          </w:tcPr>
          <w:p w14:paraId="42ADEB1F" w14:textId="77777777" w:rsidR="00FF2061" w:rsidRPr="000B05DF"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0</w:t>
            </w:r>
          </w:p>
        </w:tc>
      </w:tr>
      <w:tr w:rsidR="00E236B4" w14:paraId="31C6C68F"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5" w:type="dxa"/>
          </w:tcPr>
          <w:p w14:paraId="1CAEDB83" w14:textId="0AE33CDC" w:rsidR="00FF2061" w:rsidRPr="000B05DF" w:rsidRDefault="00FF2061" w:rsidP="00C94F24">
            <w:pPr>
              <w:pStyle w:val="TAH"/>
              <w:rPr>
                <w:b/>
                <w:bCs w:val="0"/>
                <w:lang w:val="en-US"/>
              </w:rPr>
            </w:pPr>
            <w:r w:rsidRPr="000B05DF">
              <w:rPr>
                <w:lang w:val="en-US"/>
              </w:rPr>
              <w:t>S</w:t>
            </w:r>
            <w:r w:rsidR="001016BA">
              <w:rPr>
                <w:lang w:val="en-US"/>
              </w:rPr>
              <w:t>1</w:t>
            </w:r>
            <w:r w:rsidRPr="000B05DF">
              <w:rPr>
                <w:lang w:val="en-US"/>
              </w:rPr>
              <w:t>-R</w:t>
            </w:r>
            <w:r>
              <w:rPr>
                <w:lang w:val="en-US"/>
              </w:rPr>
              <w:t>1</w:t>
            </w:r>
            <w:r w:rsidRPr="000B05DF">
              <w:rPr>
                <w:lang w:val="en-US"/>
              </w:rPr>
              <w:t>7</w:t>
            </w:r>
          </w:p>
        </w:tc>
        <w:tc>
          <w:tcPr>
            <w:tcW w:w="1890" w:type="dxa"/>
          </w:tcPr>
          <w:p w14:paraId="7B27ECFB" w14:textId="1DBC4494"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B67CF2">
              <w:t>Nocturne</w:t>
            </w:r>
            <w:r w:rsidR="00E36FFE">
              <w:rPr>
                <w:lang w:val="en-US"/>
              </w:rPr>
              <w:t>-FHD</w:t>
            </w:r>
          </w:p>
        </w:tc>
        <w:tc>
          <w:tcPr>
            <w:tcW w:w="1530" w:type="dxa"/>
          </w:tcPr>
          <w:p w14:paraId="45BB4275"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B67CF2">
              <w:t>Annex C.3.2.3.7</w:t>
            </w:r>
          </w:p>
        </w:tc>
        <w:tc>
          <w:tcPr>
            <w:tcW w:w="1530" w:type="dxa"/>
          </w:tcPr>
          <w:p w14:paraId="3BF16449" w14:textId="5C929F77" w:rsidR="00FF2061" w:rsidRPr="000B05DF" w:rsidRDefault="00E36FFE"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2C778B">
              <w:rPr>
                <w:lang w:val="en-US"/>
              </w:rPr>
              <w:t>1920 x 1080</w:t>
            </w:r>
          </w:p>
        </w:tc>
        <w:tc>
          <w:tcPr>
            <w:tcW w:w="990" w:type="dxa"/>
          </w:tcPr>
          <w:p w14:paraId="36A11FEF"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60</w:t>
            </w:r>
          </w:p>
        </w:tc>
        <w:tc>
          <w:tcPr>
            <w:tcW w:w="990" w:type="dxa"/>
          </w:tcPr>
          <w:p w14:paraId="5E52DE60"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t>BT.2020</w:t>
            </w:r>
          </w:p>
        </w:tc>
        <w:tc>
          <w:tcPr>
            <w:tcW w:w="1077" w:type="dxa"/>
          </w:tcPr>
          <w:p w14:paraId="2C29FED0"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370</w:t>
            </w:r>
          </w:p>
        </w:tc>
        <w:tc>
          <w:tcPr>
            <w:tcW w:w="727" w:type="dxa"/>
          </w:tcPr>
          <w:p w14:paraId="622147A7"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bl>
    <w:p w14:paraId="1F2A9831" w14:textId="77777777" w:rsidR="00FF2061" w:rsidRDefault="00FF2061" w:rsidP="004639B4"/>
    <w:p w14:paraId="6951878D" w14:textId="224EE5E9" w:rsidR="00F279A4" w:rsidRDefault="00F279A4" w:rsidP="00F279A4">
      <w:pPr>
        <w:pStyle w:val="Heading3"/>
      </w:pPr>
      <w:bookmarkStart w:id="240" w:name="_Toc41600587"/>
      <w:bookmarkStart w:id="241" w:name="_Toc49377009"/>
      <w:bookmarkStart w:id="242" w:name="_Toc96544985"/>
      <w:bookmarkEnd w:id="237"/>
      <w:bookmarkEnd w:id="238"/>
      <w:r>
        <w:t>6.2.8</w:t>
      </w:r>
      <w:r>
        <w:tab/>
        <w:t>Anchor Definition</w:t>
      </w:r>
      <w:bookmarkEnd w:id="242"/>
    </w:p>
    <w:p w14:paraId="77CA284D" w14:textId="77777777" w:rsidR="00F279A4" w:rsidRDefault="00F279A4" w:rsidP="00F279A4">
      <w:pPr>
        <w:pStyle w:val="Heading4"/>
      </w:pPr>
      <w:bookmarkStart w:id="243" w:name="_Toc41600584"/>
      <w:bookmarkStart w:id="244" w:name="_Toc55812991"/>
      <w:bookmarkStart w:id="245" w:name="_Toc49377006"/>
      <w:bookmarkStart w:id="246" w:name="_Toc96544986"/>
      <w:r>
        <w:t>6.2.8.1</w:t>
      </w:r>
      <w:r>
        <w:tab/>
        <w:t>Overview</w:t>
      </w:r>
      <w:bookmarkEnd w:id="243"/>
      <w:bookmarkEnd w:id="244"/>
      <w:bookmarkEnd w:id="245"/>
      <w:bookmarkEnd w:id="246"/>
    </w:p>
    <w:p w14:paraId="21790A62" w14:textId="77777777" w:rsidR="00F279A4" w:rsidRDefault="00F279A4" w:rsidP="00F279A4">
      <w:r>
        <w:t>This clause provides details on how to generate the anchors for the Full HD Scenario.</w:t>
      </w:r>
    </w:p>
    <w:p w14:paraId="3B90278B" w14:textId="77777777" w:rsidR="00F279A4" w:rsidRDefault="00F279A4" w:rsidP="00F279A4">
      <w:pPr>
        <w:pStyle w:val="Heading4"/>
      </w:pPr>
      <w:bookmarkStart w:id="247" w:name="_Toc41600585"/>
      <w:bookmarkStart w:id="248" w:name="_Toc55812992"/>
      <w:bookmarkStart w:id="249" w:name="_Toc49377007"/>
      <w:bookmarkStart w:id="250" w:name="_Toc96544987"/>
      <w:r>
        <w:t>6.2.8.2</w:t>
      </w:r>
      <w:r>
        <w:tab/>
      </w:r>
      <w:bookmarkEnd w:id="247"/>
      <w:bookmarkEnd w:id="248"/>
      <w:r>
        <w:t xml:space="preserve">H.264/AVC </w:t>
      </w:r>
      <w:bookmarkEnd w:id="249"/>
      <w:r>
        <w:t>Anchors</w:t>
      </w:r>
      <w:bookmarkStart w:id="251" w:name="_Toc41600586"/>
      <w:bookmarkStart w:id="252" w:name="_Toc55812993"/>
      <w:bookmarkEnd w:id="250"/>
    </w:p>
    <w:p w14:paraId="6E8E3A1E" w14:textId="77777777" w:rsidR="00C6649B" w:rsidRDefault="00C6649B" w:rsidP="00C6649B">
      <w:pPr>
        <w:pStyle w:val="Heading5"/>
      </w:pPr>
      <w:bookmarkStart w:id="253" w:name="_Toc49377008"/>
      <w:bookmarkStart w:id="254" w:name="_Toc96544988"/>
      <w:bookmarkEnd w:id="251"/>
      <w:bookmarkEnd w:id="252"/>
      <w:r>
        <w:t>6.2.8.2.1</w:t>
      </w:r>
      <w:r>
        <w:tab/>
        <w:t>Overview</w:t>
      </w:r>
      <w:bookmarkEnd w:id="254"/>
    </w:p>
    <w:p w14:paraId="61589033" w14:textId="77777777" w:rsidR="00C6649B" w:rsidRDefault="00C6649B" w:rsidP="00C6649B">
      <w:r>
        <w:t>Table 6.2.8.2.1-1 provides an overview of the H.264/AVC anchor tuples. Keys are identified to refer to the anchors in the context of the scenario.</w:t>
      </w:r>
    </w:p>
    <w:p w14:paraId="1DA0E5BF" w14:textId="77777777" w:rsidR="00C6649B" w:rsidRDefault="00C6649B" w:rsidP="00C6649B">
      <w:r>
        <w:t>The details are also provided here: https://dash-large-files.akamaized.net/WAVE/3GPP/5GVideo/Bitstreams/Scenario1-FullHD/264/streams.csv.</w:t>
      </w:r>
    </w:p>
    <w:p w14:paraId="05650892" w14:textId="77777777" w:rsidR="00C6649B" w:rsidRDefault="00C6649B" w:rsidP="00C6649B">
      <w:pPr>
        <w:pStyle w:val="TH"/>
      </w:pPr>
      <w:r>
        <w:t>Table 6.2.8.2.1-1 Anchor Tuple generation with H.264/AVC for Full HD Scenario</w:t>
      </w:r>
    </w:p>
    <w:tbl>
      <w:tblPr>
        <w:tblStyle w:val="GridTable5Dark-Accent3"/>
        <w:tblW w:w="0" w:type="auto"/>
        <w:tblLook w:val="04A0" w:firstRow="1" w:lastRow="0" w:firstColumn="1" w:lastColumn="0" w:noHBand="0" w:noVBand="1"/>
      </w:tblPr>
      <w:tblGrid>
        <w:gridCol w:w="1518"/>
        <w:gridCol w:w="917"/>
        <w:gridCol w:w="1224"/>
        <w:gridCol w:w="1115"/>
        <w:gridCol w:w="1350"/>
        <w:gridCol w:w="1797"/>
        <w:gridCol w:w="1708"/>
      </w:tblGrid>
      <w:tr w:rsidR="005421D0" w14:paraId="27DFA34F" w14:textId="77777777" w:rsidTr="00954C7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25" w:type="dxa"/>
          </w:tcPr>
          <w:p w14:paraId="100672B4" w14:textId="77777777" w:rsidR="00C6649B" w:rsidRPr="00882D8E" w:rsidRDefault="00C6649B" w:rsidP="00506DE2">
            <w:pPr>
              <w:pStyle w:val="TAH"/>
              <w:rPr>
                <w:lang w:val="en-US"/>
              </w:rPr>
            </w:pPr>
            <w:r w:rsidRPr="00882D8E">
              <w:rPr>
                <w:lang w:val="en-US"/>
              </w:rPr>
              <w:t>Key</w:t>
            </w:r>
          </w:p>
        </w:tc>
        <w:tc>
          <w:tcPr>
            <w:tcW w:w="900" w:type="dxa"/>
          </w:tcPr>
          <w:p w14:paraId="626B1691" w14:textId="77777777" w:rsidR="00C6649B" w:rsidRPr="00882D8E" w:rsidRDefault="00C6649B" w:rsidP="00506DE2">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Clause</w:t>
            </w:r>
          </w:p>
        </w:tc>
        <w:tc>
          <w:tcPr>
            <w:tcW w:w="1225" w:type="dxa"/>
          </w:tcPr>
          <w:p w14:paraId="414D94D6" w14:textId="77777777" w:rsidR="00C6649B" w:rsidRPr="00882D8E" w:rsidRDefault="00C6649B" w:rsidP="00506DE2">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Reference Sequence</w:t>
            </w:r>
          </w:p>
        </w:tc>
        <w:tc>
          <w:tcPr>
            <w:tcW w:w="1115" w:type="dxa"/>
          </w:tcPr>
          <w:p w14:paraId="5853BF9D" w14:textId="77777777" w:rsidR="00C6649B" w:rsidRPr="00882D8E" w:rsidRDefault="00C6649B" w:rsidP="00506DE2">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Reference Encoder</w:t>
            </w:r>
          </w:p>
        </w:tc>
        <w:tc>
          <w:tcPr>
            <w:tcW w:w="1350" w:type="dxa"/>
          </w:tcPr>
          <w:p w14:paraId="1FEADD21" w14:textId="77777777" w:rsidR="00C6649B" w:rsidRPr="00882D8E" w:rsidRDefault="00C6649B" w:rsidP="00506DE2">
            <w:pPr>
              <w:pStyle w:val="TAH"/>
              <w:cnfStyle w:val="100000000000" w:firstRow="1" w:lastRow="0" w:firstColumn="0" w:lastColumn="0" w:oddVBand="0" w:evenVBand="0" w:oddHBand="0" w:evenHBand="0" w:firstRowFirstColumn="0" w:firstRowLastColumn="0" w:lastRowFirstColumn="0" w:lastRowLastColumn="0"/>
              <w:rPr>
                <w:lang w:val="en-US"/>
              </w:rPr>
            </w:pPr>
            <w:r>
              <w:rPr>
                <w:lang w:val="en-US" w:eastAsia="fr-FR"/>
              </w:rPr>
              <w:t>Configuration</w:t>
            </w:r>
          </w:p>
        </w:tc>
        <w:tc>
          <w:tcPr>
            <w:tcW w:w="1800" w:type="dxa"/>
          </w:tcPr>
          <w:p w14:paraId="1031EE78" w14:textId="77777777" w:rsidR="00C6649B" w:rsidRPr="00882D8E" w:rsidRDefault="00C6649B" w:rsidP="00506DE2">
            <w:pPr>
              <w:pStyle w:val="TAH"/>
              <w:cnfStyle w:val="100000000000" w:firstRow="1" w:lastRow="0" w:firstColumn="0" w:lastColumn="0" w:oddVBand="0" w:evenVBand="0" w:oddHBand="0" w:evenHBand="0" w:firstRowFirstColumn="0" w:firstRowLastColumn="0" w:lastRowFirstColumn="0" w:lastRowLastColumn="0"/>
              <w:rPr>
                <w:lang w:val="en-US"/>
              </w:rPr>
            </w:pPr>
            <w:r>
              <w:rPr>
                <w:lang w:val="en-US" w:eastAsia="fr-FR"/>
              </w:rPr>
              <w:t>Variations</w:t>
            </w:r>
          </w:p>
        </w:tc>
        <w:tc>
          <w:tcPr>
            <w:tcW w:w="1714" w:type="dxa"/>
          </w:tcPr>
          <w:p w14:paraId="66961CE6" w14:textId="77777777" w:rsidR="00C6649B" w:rsidRPr="000B05DF" w:rsidRDefault="00C6649B" w:rsidP="00506DE2">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0B05DF">
              <w:rPr>
                <w:lang w:val="en-US"/>
              </w:rPr>
              <w:t>Anchor Key</w:t>
            </w:r>
          </w:p>
        </w:tc>
      </w:tr>
      <w:tr w:rsidR="005421D0" w14:paraId="0E210EA6"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25" w:type="dxa"/>
          </w:tcPr>
          <w:p w14:paraId="4988DBED" w14:textId="4AA28901" w:rsidR="00C6649B" w:rsidRPr="00882D8E" w:rsidRDefault="001016BA" w:rsidP="00506DE2">
            <w:pPr>
              <w:pStyle w:val="TAH"/>
              <w:rPr>
                <w:lang w:val="en-US"/>
              </w:rPr>
            </w:pPr>
            <w:r>
              <w:rPr>
                <w:lang w:val="en-US"/>
              </w:rPr>
              <w:t>S1-A</w:t>
            </w:r>
            <w:r w:rsidR="00E36FFE">
              <w:rPr>
                <w:lang w:val="en-US"/>
              </w:rPr>
              <w:t>0</w:t>
            </w:r>
            <w:r w:rsidR="00C6649B" w:rsidRPr="00882D8E">
              <w:rPr>
                <w:lang w:val="en-US"/>
              </w:rPr>
              <w:t>1-264</w:t>
            </w:r>
          </w:p>
        </w:tc>
        <w:tc>
          <w:tcPr>
            <w:tcW w:w="900" w:type="dxa"/>
          </w:tcPr>
          <w:p w14:paraId="2269DEDA" w14:textId="77777777" w:rsidR="00C6649B" w:rsidRPr="00882D8E"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882D8E">
              <w:rPr>
                <w:lang w:val="en-US"/>
              </w:rPr>
              <w:t>6.2.8.2.2</w:t>
            </w:r>
          </w:p>
        </w:tc>
        <w:tc>
          <w:tcPr>
            <w:tcW w:w="1225" w:type="dxa"/>
          </w:tcPr>
          <w:p w14:paraId="52971D2C" w14:textId="454FE340" w:rsidR="00C6649B" w:rsidRPr="00882D8E"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882D8E">
              <w:rPr>
                <w:lang w:val="en-US"/>
              </w:rPr>
              <w:t>S1-R</w:t>
            </w:r>
            <w:r w:rsidR="00B2632E">
              <w:rPr>
                <w:lang w:val="en-US"/>
              </w:rPr>
              <w:t>0</w:t>
            </w:r>
            <w:r w:rsidRPr="00882D8E">
              <w:rPr>
                <w:lang w:val="en-US"/>
              </w:rPr>
              <w:t>1</w:t>
            </w:r>
          </w:p>
        </w:tc>
        <w:tc>
          <w:tcPr>
            <w:tcW w:w="1115" w:type="dxa"/>
          </w:tcPr>
          <w:p w14:paraId="0A4701DF" w14:textId="77777777" w:rsidR="00C6649B" w:rsidRPr="00882D8E"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882D8E">
              <w:rPr>
                <w:lang w:val="en-US"/>
              </w:rPr>
              <w:t>JM19.0</w:t>
            </w:r>
          </w:p>
        </w:tc>
        <w:tc>
          <w:tcPr>
            <w:tcW w:w="1350" w:type="dxa"/>
          </w:tcPr>
          <w:p w14:paraId="611F762A" w14:textId="77777777" w:rsidR="00C6649B" w:rsidRPr="00882D8E"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eastAsia="fr-FR"/>
              </w:rPr>
              <w:t>S1-JM-01</w:t>
            </w:r>
          </w:p>
        </w:tc>
        <w:tc>
          <w:tcPr>
            <w:tcW w:w="1800" w:type="dxa"/>
          </w:tcPr>
          <w:p w14:paraId="0F052544" w14:textId="77777777" w:rsidR="00C6649B" w:rsidRPr="00882D8E"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eastAsia="fr-FR"/>
              </w:rPr>
              <w:t>QP = [22,27,32,37]</w:t>
            </w:r>
          </w:p>
        </w:tc>
        <w:tc>
          <w:tcPr>
            <w:tcW w:w="1714" w:type="dxa"/>
          </w:tcPr>
          <w:p w14:paraId="53736CC8" w14:textId="586ED755" w:rsidR="00C6649B" w:rsidRPr="000B05DF" w:rsidRDefault="001016BA" w:rsidP="00506DE2">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S1-A</w:t>
            </w:r>
            <w:r w:rsidR="00E36FFE">
              <w:rPr>
                <w:lang w:val="en-US"/>
              </w:rPr>
              <w:t>0</w:t>
            </w:r>
            <w:r w:rsidR="00C6649B" w:rsidRPr="000B05DF">
              <w:rPr>
                <w:lang w:val="en-US"/>
              </w:rPr>
              <w:t>1-264-&lt;QP&gt;</w:t>
            </w:r>
          </w:p>
        </w:tc>
      </w:tr>
      <w:tr w:rsidR="005421D0" w14:paraId="3ABF5890" w14:textId="77777777" w:rsidTr="00954C77">
        <w:tc>
          <w:tcPr>
            <w:cnfStyle w:val="001000000000" w:firstRow="0" w:lastRow="0" w:firstColumn="1" w:lastColumn="0" w:oddVBand="0" w:evenVBand="0" w:oddHBand="0" w:evenHBand="0" w:firstRowFirstColumn="0" w:firstRowLastColumn="0" w:lastRowFirstColumn="0" w:lastRowLastColumn="0"/>
            <w:tcW w:w="1525" w:type="dxa"/>
          </w:tcPr>
          <w:p w14:paraId="253BAF8D" w14:textId="2F47CE44" w:rsidR="00C6649B" w:rsidRPr="00882D8E" w:rsidRDefault="001016BA" w:rsidP="00506DE2">
            <w:pPr>
              <w:pStyle w:val="TAH"/>
              <w:rPr>
                <w:lang w:val="en-US"/>
              </w:rPr>
            </w:pPr>
            <w:r>
              <w:rPr>
                <w:lang w:val="en-US"/>
              </w:rPr>
              <w:t>S1-A</w:t>
            </w:r>
            <w:r w:rsidR="00E36FFE">
              <w:rPr>
                <w:lang w:val="en-US"/>
              </w:rPr>
              <w:t>0</w:t>
            </w:r>
            <w:r w:rsidR="00C6649B" w:rsidRPr="00882D8E">
              <w:rPr>
                <w:lang w:val="en-US"/>
              </w:rPr>
              <w:t>2-264</w:t>
            </w:r>
          </w:p>
        </w:tc>
        <w:tc>
          <w:tcPr>
            <w:tcW w:w="900" w:type="dxa"/>
          </w:tcPr>
          <w:p w14:paraId="7DCA855E" w14:textId="77777777" w:rsidR="00C6649B" w:rsidRPr="00882D8E"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sidRPr="00882D8E">
              <w:rPr>
                <w:lang w:val="en-US"/>
              </w:rPr>
              <w:t>6.2.8.2.2</w:t>
            </w:r>
          </w:p>
        </w:tc>
        <w:tc>
          <w:tcPr>
            <w:tcW w:w="1225" w:type="dxa"/>
          </w:tcPr>
          <w:p w14:paraId="5D6B5C7C" w14:textId="53C5E7E6" w:rsidR="00C6649B" w:rsidRPr="00882D8E" w:rsidRDefault="00B2632E" w:rsidP="00506DE2">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S1-R02</w:t>
            </w:r>
          </w:p>
        </w:tc>
        <w:tc>
          <w:tcPr>
            <w:tcW w:w="1115" w:type="dxa"/>
          </w:tcPr>
          <w:p w14:paraId="7AC7EC44" w14:textId="77777777" w:rsidR="00C6649B" w:rsidRPr="00882D8E"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sidRPr="00882D8E">
              <w:rPr>
                <w:lang w:val="en-US"/>
              </w:rPr>
              <w:t>JM19.0</w:t>
            </w:r>
          </w:p>
        </w:tc>
        <w:tc>
          <w:tcPr>
            <w:tcW w:w="1350" w:type="dxa"/>
          </w:tcPr>
          <w:p w14:paraId="62BFEA22" w14:textId="77777777" w:rsidR="00C6649B" w:rsidRPr="00882D8E"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eastAsia="fr-FR"/>
              </w:rPr>
              <w:t>S1-JM-01</w:t>
            </w:r>
          </w:p>
        </w:tc>
        <w:tc>
          <w:tcPr>
            <w:tcW w:w="1800" w:type="dxa"/>
          </w:tcPr>
          <w:p w14:paraId="7785F6E3" w14:textId="77777777" w:rsidR="00C6649B" w:rsidRPr="00882D8E"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eastAsia="fr-FR"/>
              </w:rPr>
              <w:t>QP = [22,27,32,37]</w:t>
            </w:r>
          </w:p>
        </w:tc>
        <w:tc>
          <w:tcPr>
            <w:tcW w:w="1714" w:type="dxa"/>
          </w:tcPr>
          <w:p w14:paraId="695D48D1" w14:textId="70C0E03D" w:rsidR="00C6649B" w:rsidRPr="000B05DF" w:rsidRDefault="001016BA" w:rsidP="00506DE2">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S1-A</w:t>
            </w:r>
            <w:r w:rsidR="00E36FFE">
              <w:rPr>
                <w:lang w:val="en-US"/>
              </w:rPr>
              <w:t>0</w:t>
            </w:r>
            <w:r w:rsidR="00C6649B" w:rsidRPr="000B05DF">
              <w:rPr>
                <w:lang w:val="en-US"/>
              </w:rPr>
              <w:t>2-264-&lt;QP&gt;</w:t>
            </w:r>
          </w:p>
        </w:tc>
      </w:tr>
      <w:tr w:rsidR="005421D0" w14:paraId="6E20AC13"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25" w:type="dxa"/>
          </w:tcPr>
          <w:p w14:paraId="59B54F99" w14:textId="326786B0" w:rsidR="00C6649B" w:rsidRPr="00882D8E" w:rsidRDefault="001016BA" w:rsidP="00506DE2">
            <w:pPr>
              <w:pStyle w:val="TAH"/>
              <w:rPr>
                <w:lang w:val="en-US"/>
              </w:rPr>
            </w:pPr>
            <w:r>
              <w:rPr>
                <w:lang w:val="en-US"/>
              </w:rPr>
              <w:t>S1-A</w:t>
            </w:r>
            <w:r w:rsidR="00E36FFE">
              <w:rPr>
                <w:lang w:val="en-US"/>
              </w:rPr>
              <w:t>0</w:t>
            </w:r>
            <w:r w:rsidR="00C6649B" w:rsidRPr="00882D8E">
              <w:rPr>
                <w:lang w:val="en-US"/>
              </w:rPr>
              <w:t>3-264</w:t>
            </w:r>
          </w:p>
        </w:tc>
        <w:tc>
          <w:tcPr>
            <w:tcW w:w="900" w:type="dxa"/>
          </w:tcPr>
          <w:p w14:paraId="1BBB7EC5" w14:textId="77777777" w:rsidR="00C6649B" w:rsidRPr="00882D8E"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882D8E">
              <w:rPr>
                <w:lang w:val="en-US"/>
              </w:rPr>
              <w:t>6.2.8.2.2</w:t>
            </w:r>
          </w:p>
        </w:tc>
        <w:tc>
          <w:tcPr>
            <w:tcW w:w="1225" w:type="dxa"/>
          </w:tcPr>
          <w:p w14:paraId="02FB0B69" w14:textId="6A5E4E99" w:rsidR="00C6649B" w:rsidRPr="00882D8E" w:rsidRDefault="00B2632E" w:rsidP="00506DE2">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S1-R03</w:t>
            </w:r>
          </w:p>
        </w:tc>
        <w:tc>
          <w:tcPr>
            <w:tcW w:w="1115" w:type="dxa"/>
          </w:tcPr>
          <w:p w14:paraId="73F16554" w14:textId="77777777" w:rsidR="00C6649B" w:rsidRPr="00882D8E"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882D8E">
              <w:rPr>
                <w:lang w:val="en-US"/>
              </w:rPr>
              <w:t>JM19.0</w:t>
            </w:r>
          </w:p>
        </w:tc>
        <w:tc>
          <w:tcPr>
            <w:tcW w:w="1350" w:type="dxa"/>
          </w:tcPr>
          <w:p w14:paraId="0EC92B7A" w14:textId="77777777" w:rsidR="00C6649B" w:rsidRPr="00882D8E"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eastAsia="fr-FR"/>
              </w:rPr>
              <w:t>S1-JM-01</w:t>
            </w:r>
          </w:p>
        </w:tc>
        <w:tc>
          <w:tcPr>
            <w:tcW w:w="1800" w:type="dxa"/>
          </w:tcPr>
          <w:p w14:paraId="56959759" w14:textId="77777777" w:rsidR="00C6649B" w:rsidRPr="00882D8E"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eastAsia="fr-FR"/>
              </w:rPr>
              <w:t>QP = [22,27,32,37]</w:t>
            </w:r>
          </w:p>
        </w:tc>
        <w:tc>
          <w:tcPr>
            <w:tcW w:w="1714" w:type="dxa"/>
          </w:tcPr>
          <w:p w14:paraId="43DC1BBB" w14:textId="48A6D199" w:rsidR="00C6649B" w:rsidRPr="000B05DF" w:rsidRDefault="001016BA" w:rsidP="00506DE2">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S1-A</w:t>
            </w:r>
            <w:r w:rsidR="00E36FFE">
              <w:rPr>
                <w:lang w:val="en-US"/>
              </w:rPr>
              <w:t>0</w:t>
            </w:r>
            <w:r w:rsidR="00C6649B">
              <w:rPr>
                <w:lang w:val="en-US"/>
              </w:rPr>
              <w:t>3</w:t>
            </w:r>
            <w:r w:rsidR="00C6649B" w:rsidRPr="000B05DF">
              <w:rPr>
                <w:lang w:val="en-US"/>
              </w:rPr>
              <w:t>-264-&lt;QP&gt;</w:t>
            </w:r>
          </w:p>
        </w:tc>
      </w:tr>
      <w:tr w:rsidR="005421D0" w14:paraId="52653171" w14:textId="77777777" w:rsidTr="00954C77">
        <w:tc>
          <w:tcPr>
            <w:cnfStyle w:val="001000000000" w:firstRow="0" w:lastRow="0" w:firstColumn="1" w:lastColumn="0" w:oddVBand="0" w:evenVBand="0" w:oddHBand="0" w:evenHBand="0" w:firstRowFirstColumn="0" w:firstRowLastColumn="0" w:lastRowFirstColumn="0" w:lastRowLastColumn="0"/>
            <w:tcW w:w="1525" w:type="dxa"/>
          </w:tcPr>
          <w:p w14:paraId="76763841" w14:textId="42C3B53F" w:rsidR="00C6649B" w:rsidRPr="00882D8E" w:rsidRDefault="001016BA" w:rsidP="00506DE2">
            <w:pPr>
              <w:pStyle w:val="TAH"/>
              <w:rPr>
                <w:b/>
                <w:lang w:val="en-US"/>
              </w:rPr>
            </w:pPr>
            <w:r>
              <w:rPr>
                <w:lang w:val="en-US"/>
              </w:rPr>
              <w:t>S1-A</w:t>
            </w:r>
            <w:r w:rsidR="00E36FFE">
              <w:rPr>
                <w:lang w:val="en-US"/>
              </w:rPr>
              <w:t>0</w:t>
            </w:r>
            <w:r w:rsidR="00C6649B">
              <w:rPr>
                <w:lang w:val="en-US"/>
              </w:rPr>
              <w:t>4</w:t>
            </w:r>
            <w:r w:rsidR="00C6649B" w:rsidRPr="00882D8E">
              <w:rPr>
                <w:lang w:val="en-US"/>
              </w:rPr>
              <w:t>-264</w:t>
            </w:r>
          </w:p>
        </w:tc>
        <w:tc>
          <w:tcPr>
            <w:tcW w:w="900" w:type="dxa"/>
          </w:tcPr>
          <w:p w14:paraId="3059106C" w14:textId="77777777" w:rsidR="00C6649B" w:rsidRPr="00882D8E"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6.2.8.2.2</w:t>
            </w:r>
          </w:p>
        </w:tc>
        <w:tc>
          <w:tcPr>
            <w:tcW w:w="1225" w:type="dxa"/>
          </w:tcPr>
          <w:p w14:paraId="63D7CDFB" w14:textId="3EFA40F0" w:rsidR="00C6649B" w:rsidRPr="00882D8E" w:rsidRDefault="00B2632E" w:rsidP="00506DE2">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S1-R04</w:t>
            </w:r>
          </w:p>
        </w:tc>
        <w:tc>
          <w:tcPr>
            <w:tcW w:w="1115" w:type="dxa"/>
          </w:tcPr>
          <w:p w14:paraId="690612B6" w14:textId="77777777" w:rsidR="00C6649B" w:rsidRPr="00882D8E"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sidRPr="00882D8E">
              <w:rPr>
                <w:lang w:val="en-US"/>
              </w:rPr>
              <w:t>JM19.0</w:t>
            </w:r>
          </w:p>
        </w:tc>
        <w:tc>
          <w:tcPr>
            <w:tcW w:w="1350" w:type="dxa"/>
          </w:tcPr>
          <w:p w14:paraId="2908CBFA" w14:textId="77777777" w:rsidR="00C6649B"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S1-JM-01</w:t>
            </w:r>
          </w:p>
        </w:tc>
        <w:tc>
          <w:tcPr>
            <w:tcW w:w="1800" w:type="dxa"/>
          </w:tcPr>
          <w:p w14:paraId="5185F2F6" w14:textId="77777777" w:rsidR="00C6649B"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QP = [22,27,32,37]</w:t>
            </w:r>
          </w:p>
        </w:tc>
        <w:tc>
          <w:tcPr>
            <w:tcW w:w="1714" w:type="dxa"/>
          </w:tcPr>
          <w:p w14:paraId="1AC6A99A" w14:textId="690D037B" w:rsidR="00C6649B" w:rsidRPr="000B05DF" w:rsidRDefault="001016BA" w:rsidP="00506DE2">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S1-A</w:t>
            </w:r>
            <w:r w:rsidR="00E36FFE">
              <w:rPr>
                <w:lang w:val="en-US"/>
              </w:rPr>
              <w:t>0</w:t>
            </w:r>
            <w:r w:rsidR="00C6649B">
              <w:rPr>
                <w:lang w:val="en-US"/>
              </w:rPr>
              <w:t>4</w:t>
            </w:r>
            <w:r w:rsidR="00C6649B" w:rsidRPr="000B05DF">
              <w:rPr>
                <w:lang w:val="en-US"/>
              </w:rPr>
              <w:t>-264-&lt;QP&gt;</w:t>
            </w:r>
          </w:p>
        </w:tc>
      </w:tr>
      <w:tr w:rsidR="005421D0" w14:paraId="41EA4114"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25" w:type="dxa"/>
          </w:tcPr>
          <w:p w14:paraId="56C9337B" w14:textId="334B7E78" w:rsidR="00C37D51" w:rsidRPr="00882D8E" w:rsidRDefault="001016BA" w:rsidP="00C94F24">
            <w:pPr>
              <w:pStyle w:val="TAH"/>
              <w:rPr>
                <w:b/>
                <w:lang w:val="en-US"/>
              </w:rPr>
            </w:pPr>
            <w:r>
              <w:rPr>
                <w:lang w:val="en-US"/>
              </w:rPr>
              <w:t>S1-A</w:t>
            </w:r>
            <w:r w:rsidR="00E36FFE">
              <w:rPr>
                <w:lang w:val="en-US"/>
              </w:rPr>
              <w:t>0</w:t>
            </w:r>
            <w:r w:rsidR="006A6C36">
              <w:rPr>
                <w:lang w:val="en-US"/>
              </w:rPr>
              <w:t>5</w:t>
            </w:r>
            <w:r w:rsidR="00C37D51" w:rsidRPr="00882D8E">
              <w:rPr>
                <w:lang w:val="en-US"/>
              </w:rPr>
              <w:t>-264</w:t>
            </w:r>
          </w:p>
        </w:tc>
        <w:tc>
          <w:tcPr>
            <w:tcW w:w="900" w:type="dxa"/>
          </w:tcPr>
          <w:p w14:paraId="7FC8CE3F" w14:textId="77777777" w:rsidR="00C37D51" w:rsidRPr="00882D8E" w:rsidRDefault="00C37D51" w:rsidP="00C94F24">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6.2.8.2.2</w:t>
            </w:r>
          </w:p>
        </w:tc>
        <w:tc>
          <w:tcPr>
            <w:tcW w:w="1225" w:type="dxa"/>
          </w:tcPr>
          <w:p w14:paraId="559D3B8D" w14:textId="0D731BCB" w:rsidR="00C37D51" w:rsidRPr="00882D8E" w:rsidRDefault="00C37D51" w:rsidP="00C94F24">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S1-R0</w:t>
            </w:r>
            <w:r w:rsidR="006A6C36">
              <w:rPr>
                <w:lang w:val="en-US"/>
              </w:rPr>
              <w:t>5</w:t>
            </w:r>
          </w:p>
        </w:tc>
        <w:tc>
          <w:tcPr>
            <w:tcW w:w="1115" w:type="dxa"/>
          </w:tcPr>
          <w:p w14:paraId="0C026306" w14:textId="77777777" w:rsidR="00C37D51" w:rsidRPr="00882D8E" w:rsidRDefault="00C37D5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882D8E">
              <w:rPr>
                <w:lang w:val="en-US"/>
              </w:rPr>
              <w:t>JM19.0</w:t>
            </w:r>
          </w:p>
        </w:tc>
        <w:tc>
          <w:tcPr>
            <w:tcW w:w="1350" w:type="dxa"/>
          </w:tcPr>
          <w:p w14:paraId="529D85A4" w14:textId="77777777" w:rsidR="00C37D51" w:rsidRDefault="00C37D51" w:rsidP="00C94F24">
            <w:pPr>
              <w:pStyle w:val="TAC"/>
              <w:cnfStyle w:val="000000100000" w:firstRow="0" w:lastRow="0" w:firstColumn="0" w:lastColumn="0" w:oddVBand="0" w:evenVBand="0" w:oddHBand="1" w:evenHBand="0" w:firstRowFirstColumn="0" w:firstRowLastColumn="0" w:lastRowFirstColumn="0" w:lastRowLastColumn="0"/>
              <w:rPr>
                <w:lang w:val="en-US" w:eastAsia="fr-FR"/>
              </w:rPr>
            </w:pPr>
            <w:r>
              <w:rPr>
                <w:lang w:val="en-US" w:eastAsia="fr-FR"/>
              </w:rPr>
              <w:t>S1-JM-01</w:t>
            </w:r>
          </w:p>
        </w:tc>
        <w:tc>
          <w:tcPr>
            <w:tcW w:w="1800" w:type="dxa"/>
          </w:tcPr>
          <w:p w14:paraId="001CC1B8" w14:textId="77777777" w:rsidR="00C37D51" w:rsidRDefault="00C37D51" w:rsidP="00C94F24">
            <w:pPr>
              <w:pStyle w:val="TAC"/>
              <w:cnfStyle w:val="000000100000" w:firstRow="0" w:lastRow="0" w:firstColumn="0" w:lastColumn="0" w:oddVBand="0" w:evenVBand="0" w:oddHBand="1" w:evenHBand="0" w:firstRowFirstColumn="0" w:firstRowLastColumn="0" w:lastRowFirstColumn="0" w:lastRowLastColumn="0"/>
              <w:rPr>
                <w:lang w:val="en-US" w:eastAsia="fr-FR"/>
              </w:rPr>
            </w:pPr>
            <w:r>
              <w:rPr>
                <w:lang w:val="en-US" w:eastAsia="fr-FR"/>
              </w:rPr>
              <w:t>QP = [22,27,32,37]</w:t>
            </w:r>
          </w:p>
        </w:tc>
        <w:tc>
          <w:tcPr>
            <w:tcW w:w="1714" w:type="dxa"/>
          </w:tcPr>
          <w:p w14:paraId="6A405ADA" w14:textId="723F93F0" w:rsidR="00C37D51" w:rsidRPr="000B05DF" w:rsidRDefault="001016BA" w:rsidP="00C94F24">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S1-A</w:t>
            </w:r>
            <w:r w:rsidR="00E36FFE">
              <w:rPr>
                <w:lang w:val="en-US"/>
              </w:rPr>
              <w:t>0</w:t>
            </w:r>
            <w:r w:rsidR="006A6C36">
              <w:rPr>
                <w:lang w:val="en-US"/>
              </w:rPr>
              <w:t>5</w:t>
            </w:r>
            <w:r w:rsidR="00C37D51" w:rsidRPr="000B05DF">
              <w:rPr>
                <w:lang w:val="en-US"/>
              </w:rPr>
              <w:t>-264-&lt;QP&gt;</w:t>
            </w:r>
          </w:p>
        </w:tc>
      </w:tr>
      <w:tr w:rsidR="005421D0" w14:paraId="37792B24" w14:textId="77777777" w:rsidTr="00954C77">
        <w:tc>
          <w:tcPr>
            <w:cnfStyle w:val="001000000000" w:firstRow="0" w:lastRow="0" w:firstColumn="1" w:lastColumn="0" w:oddVBand="0" w:evenVBand="0" w:oddHBand="0" w:evenHBand="0" w:firstRowFirstColumn="0" w:firstRowLastColumn="0" w:lastRowFirstColumn="0" w:lastRowLastColumn="0"/>
            <w:tcW w:w="1525" w:type="dxa"/>
          </w:tcPr>
          <w:p w14:paraId="51EBBCF4" w14:textId="0C1B4FEF" w:rsidR="00C37D51" w:rsidRPr="00882D8E" w:rsidRDefault="001016BA" w:rsidP="00C94F24">
            <w:pPr>
              <w:pStyle w:val="TAH"/>
              <w:rPr>
                <w:b/>
                <w:lang w:val="en-US"/>
              </w:rPr>
            </w:pPr>
            <w:r>
              <w:rPr>
                <w:lang w:val="en-US"/>
              </w:rPr>
              <w:t>S1-A</w:t>
            </w:r>
            <w:r w:rsidR="00E36FFE">
              <w:rPr>
                <w:lang w:val="en-US"/>
              </w:rPr>
              <w:t>0</w:t>
            </w:r>
            <w:r w:rsidR="006A6C36">
              <w:rPr>
                <w:lang w:val="en-US"/>
              </w:rPr>
              <w:t>6</w:t>
            </w:r>
            <w:r w:rsidR="00C37D51" w:rsidRPr="00882D8E">
              <w:rPr>
                <w:lang w:val="en-US"/>
              </w:rPr>
              <w:t>-264</w:t>
            </w:r>
          </w:p>
        </w:tc>
        <w:tc>
          <w:tcPr>
            <w:tcW w:w="900" w:type="dxa"/>
          </w:tcPr>
          <w:p w14:paraId="5BBCBE92" w14:textId="77777777" w:rsidR="00C37D51" w:rsidRPr="00882D8E" w:rsidRDefault="00C37D51" w:rsidP="00C94F24">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6.2.8.2.2</w:t>
            </w:r>
          </w:p>
        </w:tc>
        <w:tc>
          <w:tcPr>
            <w:tcW w:w="1225" w:type="dxa"/>
          </w:tcPr>
          <w:p w14:paraId="72E7D063" w14:textId="12F02C9E" w:rsidR="00C37D51" w:rsidRPr="00882D8E" w:rsidRDefault="00C37D51" w:rsidP="00C94F24">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S1-R0</w:t>
            </w:r>
            <w:r w:rsidR="006A6C36">
              <w:rPr>
                <w:lang w:val="en-US"/>
              </w:rPr>
              <w:t>6</w:t>
            </w:r>
          </w:p>
        </w:tc>
        <w:tc>
          <w:tcPr>
            <w:tcW w:w="1115" w:type="dxa"/>
          </w:tcPr>
          <w:p w14:paraId="42324EA4" w14:textId="77777777" w:rsidR="00C37D51" w:rsidRPr="00882D8E" w:rsidRDefault="00C37D51"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882D8E">
              <w:rPr>
                <w:lang w:val="en-US"/>
              </w:rPr>
              <w:t>JM19.0</w:t>
            </w:r>
          </w:p>
        </w:tc>
        <w:tc>
          <w:tcPr>
            <w:tcW w:w="1350" w:type="dxa"/>
          </w:tcPr>
          <w:p w14:paraId="1EFFB9FB" w14:textId="77777777" w:rsidR="00C37D51" w:rsidRDefault="00C37D51" w:rsidP="00C94F24">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S1-JM-01</w:t>
            </w:r>
          </w:p>
        </w:tc>
        <w:tc>
          <w:tcPr>
            <w:tcW w:w="1800" w:type="dxa"/>
          </w:tcPr>
          <w:p w14:paraId="538E81D6" w14:textId="77777777" w:rsidR="00C37D51" w:rsidRDefault="00C37D51" w:rsidP="00C94F24">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QP = [22,27,32,37]</w:t>
            </w:r>
          </w:p>
        </w:tc>
        <w:tc>
          <w:tcPr>
            <w:tcW w:w="1714" w:type="dxa"/>
          </w:tcPr>
          <w:p w14:paraId="1D17DCAA" w14:textId="0ED62D1D" w:rsidR="00C37D51" w:rsidRPr="000B05DF" w:rsidRDefault="001016BA" w:rsidP="00C94F24">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S1-A</w:t>
            </w:r>
            <w:r w:rsidR="00E36FFE">
              <w:rPr>
                <w:lang w:val="en-US"/>
              </w:rPr>
              <w:t>0</w:t>
            </w:r>
            <w:r w:rsidR="006A6C36">
              <w:rPr>
                <w:lang w:val="en-US"/>
              </w:rPr>
              <w:t>6</w:t>
            </w:r>
            <w:r w:rsidR="00C37D51" w:rsidRPr="000B05DF">
              <w:rPr>
                <w:lang w:val="en-US"/>
              </w:rPr>
              <w:t>-264-&lt;QP&gt;</w:t>
            </w:r>
          </w:p>
        </w:tc>
      </w:tr>
      <w:tr w:rsidR="005421D0" w14:paraId="08D2B0EB"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25" w:type="dxa"/>
          </w:tcPr>
          <w:p w14:paraId="37F47A3C" w14:textId="498D683C" w:rsidR="00C37D51" w:rsidRPr="00882D8E" w:rsidRDefault="001016BA" w:rsidP="00C94F24">
            <w:pPr>
              <w:pStyle w:val="TAH"/>
              <w:rPr>
                <w:b/>
                <w:lang w:val="en-US"/>
              </w:rPr>
            </w:pPr>
            <w:r>
              <w:rPr>
                <w:lang w:val="en-US"/>
              </w:rPr>
              <w:t>S1-A</w:t>
            </w:r>
            <w:r w:rsidR="00E36FFE">
              <w:rPr>
                <w:lang w:val="en-US"/>
              </w:rPr>
              <w:t>0</w:t>
            </w:r>
            <w:r w:rsidR="006A6C36">
              <w:rPr>
                <w:lang w:val="en-US"/>
              </w:rPr>
              <w:t>7</w:t>
            </w:r>
            <w:r w:rsidR="00C37D51" w:rsidRPr="00882D8E">
              <w:rPr>
                <w:lang w:val="en-US"/>
              </w:rPr>
              <w:t>-264</w:t>
            </w:r>
          </w:p>
        </w:tc>
        <w:tc>
          <w:tcPr>
            <w:tcW w:w="900" w:type="dxa"/>
          </w:tcPr>
          <w:p w14:paraId="39021DDF" w14:textId="77777777" w:rsidR="00C37D51" w:rsidRPr="00882D8E" w:rsidRDefault="00C37D51" w:rsidP="00C94F24">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6.2.8.2.2</w:t>
            </w:r>
          </w:p>
        </w:tc>
        <w:tc>
          <w:tcPr>
            <w:tcW w:w="1225" w:type="dxa"/>
          </w:tcPr>
          <w:p w14:paraId="2140D831" w14:textId="6445E5EB" w:rsidR="00C37D51" w:rsidRPr="00882D8E" w:rsidRDefault="00C37D51" w:rsidP="00C94F24">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S1-R0</w:t>
            </w:r>
            <w:r w:rsidR="006A6C36">
              <w:rPr>
                <w:lang w:val="en-US"/>
              </w:rPr>
              <w:t>7</w:t>
            </w:r>
          </w:p>
        </w:tc>
        <w:tc>
          <w:tcPr>
            <w:tcW w:w="1115" w:type="dxa"/>
          </w:tcPr>
          <w:p w14:paraId="4FB2A405" w14:textId="77777777" w:rsidR="00C37D51" w:rsidRPr="00882D8E" w:rsidRDefault="00C37D5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882D8E">
              <w:rPr>
                <w:lang w:val="en-US"/>
              </w:rPr>
              <w:t>JM19.0</w:t>
            </w:r>
          </w:p>
        </w:tc>
        <w:tc>
          <w:tcPr>
            <w:tcW w:w="1350" w:type="dxa"/>
          </w:tcPr>
          <w:p w14:paraId="134B33F4" w14:textId="77777777" w:rsidR="00C37D51" w:rsidRDefault="00C37D51" w:rsidP="00C94F24">
            <w:pPr>
              <w:pStyle w:val="TAC"/>
              <w:cnfStyle w:val="000000100000" w:firstRow="0" w:lastRow="0" w:firstColumn="0" w:lastColumn="0" w:oddVBand="0" w:evenVBand="0" w:oddHBand="1" w:evenHBand="0" w:firstRowFirstColumn="0" w:firstRowLastColumn="0" w:lastRowFirstColumn="0" w:lastRowLastColumn="0"/>
              <w:rPr>
                <w:lang w:val="en-US" w:eastAsia="fr-FR"/>
              </w:rPr>
            </w:pPr>
            <w:r>
              <w:rPr>
                <w:lang w:val="en-US" w:eastAsia="fr-FR"/>
              </w:rPr>
              <w:t>S1-JM-01</w:t>
            </w:r>
          </w:p>
        </w:tc>
        <w:tc>
          <w:tcPr>
            <w:tcW w:w="1800" w:type="dxa"/>
          </w:tcPr>
          <w:p w14:paraId="4714CCD7" w14:textId="77777777" w:rsidR="00C37D51" w:rsidRDefault="00C37D51" w:rsidP="00C94F24">
            <w:pPr>
              <w:pStyle w:val="TAC"/>
              <w:cnfStyle w:val="000000100000" w:firstRow="0" w:lastRow="0" w:firstColumn="0" w:lastColumn="0" w:oddVBand="0" w:evenVBand="0" w:oddHBand="1" w:evenHBand="0" w:firstRowFirstColumn="0" w:firstRowLastColumn="0" w:lastRowFirstColumn="0" w:lastRowLastColumn="0"/>
              <w:rPr>
                <w:lang w:val="en-US" w:eastAsia="fr-FR"/>
              </w:rPr>
            </w:pPr>
            <w:r>
              <w:rPr>
                <w:lang w:val="en-US" w:eastAsia="fr-FR"/>
              </w:rPr>
              <w:t>QP = [22,27,32,37]</w:t>
            </w:r>
          </w:p>
        </w:tc>
        <w:tc>
          <w:tcPr>
            <w:tcW w:w="1714" w:type="dxa"/>
          </w:tcPr>
          <w:p w14:paraId="04032C9A" w14:textId="50E49033" w:rsidR="00C37D51" w:rsidRPr="000B05DF" w:rsidRDefault="001016BA" w:rsidP="00C94F24">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S1-A</w:t>
            </w:r>
            <w:r w:rsidR="00E36FFE">
              <w:rPr>
                <w:lang w:val="en-US"/>
              </w:rPr>
              <w:t>0</w:t>
            </w:r>
            <w:r w:rsidR="006A6C36">
              <w:rPr>
                <w:lang w:val="en-US"/>
              </w:rPr>
              <w:t>7</w:t>
            </w:r>
            <w:r w:rsidR="00C37D51" w:rsidRPr="000B05DF">
              <w:rPr>
                <w:lang w:val="en-US"/>
              </w:rPr>
              <w:t>-264-&lt;QP&gt;</w:t>
            </w:r>
          </w:p>
        </w:tc>
      </w:tr>
      <w:tr w:rsidR="005421D0" w14:paraId="03030FCF" w14:textId="77777777" w:rsidTr="00954C77">
        <w:tc>
          <w:tcPr>
            <w:cnfStyle w:val="001000000000" w:firstRow="0" w:lastRow="0" w:firstColumn="1" w:lastColumn="0" w:oddVBand="0" w:evenVBand="0" w:oddHBand="0" w:evenHBand="0" w:firstRowFirstColumn="0" w:firstRowLastColumn="0" w:lastRowFirstColumn="0" w:lastRowLastColumn="0"/>
            <w:tcW w:w="1525" w:type="dxa"/>
          </w:tcPr>
          <w:p w14:paraId="0F26943F" w14:textId="6B7CDC87" w:rsidR="00C6649B" w:rsidRPr="00882D8E" w:rsidRDefault="001016BA" w:rsidP="00506DE2">
            <w:pPr>
              <w:pStyle w:val="TAH"/>
              <w:rPr>
                <w:b/>
                <w:lang w:val="en-US"/>
              </w:rPr>
            </w:pPr>
            <w:r>
              <w:rPr>
                <w:lang w:val="en-US"/>
              </w:rPr>
              <w:t>S1-A</w:t>
            </w:r>
            <w:r w:rsidR="00E36FFE">
              <w:rPr>
                <w:lang w:val="en-US"/>
              </w:rPr>
              <w:t>0</w:t>
            </w:r>
            <w:r w:rsidR="00C6649B">
              <w:rPr>
                <w:lang w:val="en-US"/>
              </w:rPr>
              <w:t>8</w:t>
            </w:r>
            <w:r w:rsidR="00C6649B" w:rsidRPr="00882D8E">
              <w:rPr>
                <w:lang w:val="en-US"/>
              </w:rPr>
              <w:t>-264</w:t>
            </w:r>
          </w:p>
        </w:tc>
        <w:tc>
          <w:tcPr>
            <w:tcW w:w="900" w:type="dxa"/>
          </w:tcPr>
          <w:p w14:paraId="5611E058" w14:textId="77777777" w:rsidR="00C6649B" w:rsidRPr="00882D8E"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6.2.8.2.2</w:t>
            </w:r>
          </w:p>
        </w:tc>
        <w:tc>
          <w:tcPr>
            <w:tcW w:w="1225" w:type="dxa"/>
          </w:tcPr>
          <w:p w14:paraId="06D8774C" w14:textId="219A0C9C" w:rsidR="00C6649B" w:rsidRPr="00882D8E" w:rsidRDefault="00B2632E" w:rsidP="00506DE2">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S1-R0</w:t>
            </w:r>
            <w:r w:rsidR="00342B1F">
              <w:rPr>
                <w:lang w:val="en-US"/>
              </w:rPr>
              <w:t>8</w:t>
            </w:r>
          </w:p>
        </w:tc>
        <w:tc>
          <w:tcPr>
            <w:tcW w:w="1115" w:type="dxa"/>
          </w:tcPr>
          <w:p w14:paraId="39656498" w14:textId="77777777" w:rsidR="00C6649B" w:rsidRPr="00882D8E"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sidRPr="00882D8E">
              <w:rPr>
                <w:lang w:val="en-US"/>
              </w:rPr>
              <w:t>JM19.0</w:t>
            </w:r>
          </w:p>
        </w:tc>
        <w:tc>
          <w:tcPr>
            <w:tcW w:w="1350" w:type="dxa"/>
          </w:tcPr>
          <w:p w14:paraId="01D0E7BA" w14:textId="77777777" w:rsidR="00C6649B"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eastAsia="fr-FR"/>
              </w:rPr>
            </w:pPr>
            <w:r>
              <w:rPr>
                <w:lang w:val="en-US" w:eastAsia="fr-FR"/>
              </w:rPr>
              <w:t>S1-JM-01</w:t>
            </w:r>
          </w:p>
        </w:tc>
        <w:tc>
          <w:tcPr>
            <w:tcW w:w="1800" w:type="dxa"/>
          </w:tcPr>
          <w:p w14:paraId="46566924" w14:textId="77777777" w:rsidR="00C6649B"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eastAsia="fr-FR"/>
              </w:rPr>
            </w:pPr>
            <w:r>
              <w:rPr>
                <w:lang w:val="en-US" w:eastAsia="fr-FR"/>
              </w:rPr>
              <w:t>QP = [22,27,32,37]</w:t>
            </w:r>
          </w:p>
        </w:tc>
        <w:tc>
          <w:tcPr>
            <w:tcW w:w="1714" w:type="dxa"/>
          </w:tcPr>
          <w:p w14:paraId="7C0C681D" w14:textId="30250561" w:rsidR="00C6649B" w:rsidRPr="000B05DF" w:rsidRDefault="001016BA" w:rsidP="00506DE2">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S1-A</w:t>
            </w:r>
            <w:r w:rsidR="00E36FFE">
              <w:rPr>
                <w:lang w:val="en-US"/>
              </w:rPr>
              <w:t>0</w:t>
            </w:r>
            <w:r w:rsidR="00C6649B">
              <w:rPr>
                <w:lang w:val="en-US"/>
              </w:rPr>
              <w:t>8</w:t>
            </w:r>
            <w:r w:rsidR="00C6649B" w:rsidRPr="000B05DF">
              <w:rPr>
                <w:lang w:val="en-US"/>
              </w:rPr>
              <w:t>-264-&lt;QP&gt;</w:t>
            </w:r>
          </w:p>
        </w:tc>
      </w:tr>
    </w:tbl>
    <w:p w14:paraId="278221A3" w14:textId="77777777" w:rsidR="00C6649B" w:rsidRDefault="00C6649B" w:rsidP="00C6649B">
      <w:pPr>
        <w:pStyle w:val="Heading5"/>
      </w:pPr>
      <w:bookmarkStart w:id="255" w:name="_Toc96544989"/>
      <w:r>
        <w:t>6.2.8.2.2</w:t>
      </w:r>
      <w:r>
        <w:tab/>
        <w:t>S1-JM-01</w:t>
      </w:r>
      <w:bookmarkEnd w:id="255"/>
    </w:p>
    <w:p w14:paraId="46512EDA" w14:textId="77777777" w:rsidR="00C6649B" w:rsidRDefault="00C6649B" w:rsidP="00C6649B">
      <w:r>
        <w:t>To generate the anchor bitstreams, JM19.0 is used.</w:t>
      </w:r>
    </w:p>
    <w:p w14:paraId="337F3A5C" w14:textId="77777777" w:rsidR="00C6649B" w:rsidRDefault="00C6649B" w:rsidP="00C6649B">
      <w:r>
        <w:t>This anchor tuple produces an anchor over 60 seconds with a typical configuration of H.264/AVC:</w:t>
      </w:r>
    </w:p>
    <w:p w14:paraId="32EEBB1B" w14:textId="77777777" w:rsidR="00C6649B" w:rsidRDefault="00C6649B" w:rsidP="00C6649B">
      <w:pPr>
        <w:pStyle w:val="B1"/>
      </w:pPr>
      <w:r>
        <w:t>-</w:t>
      </w:r>
      <w:r>
        <w:tab/>
        <w:t>Profile H.264/AVC Progressive High-Profile Level 4.2 [7]</w:t>
      </w:r>
    </w:p>
    <w:p w14:paraId="0B8CD2EE" w14:textId="77777777" w:rsidR="00C6649B" w:rsidRDefault="00C6649B" w:rsidP="00C6649B">
      <w:pPr>
        <w:pStyle w:val="B1"/>
      </w:pPr>
      <w:r>
        <w:t>-</w:t>
      </w:r>
      <w:r>
        <w:tab/>
        <w:t>Random access and switching at 1 second interval</w:t>
      </w:r>
    </w:p>
    <w:p w14:paraId="348498F4" w14:textId="276D49C1" w:rsidR="00C6649B" w:rsidRDefault="00C6649B" w:rsidP="00C6649B">
      <w:pPr>
        <w:pStyle w:val="B1"/>
      </w:pPr>
      <w:r>
        <w:t>-</w:t>
      </w:r>
      <w:r>
        <w:tab/>
      </w:r>
      <w:r w:rsidRPr="007E1F24">
        <w:rPr>
          <w:rFonts w:ascii="Courier New" w:hAnsi="Courier New" w:cs="Courier New"/>
        </w:rPr>
        <w:t>LevelIDC</w:t>
      </w:r>
      <w:r>
        <w:t xml:space="preserve"> = </w:t>
      </w:r>
      <w:r w:rsidR="00B16837">
        <w:t>50</w:t>
      </w:r>
    </w:p>
    <w:p w14:paraId="5DEC8DB9" w14:textId="1A7DBCD5" w:rsidR="00C6649B" w:rsidRDefault="00C6649B" w:rsidP="00C6649B">
      <w:pPr>
        <w:pStyle w:val="B1"/>
      </w:pPr>
      <w:r>
        <w:t>-</w:t>
      </w:r>
      <w:r>
        <w:tab/>
      </w:r>
      <w:r w:rsidRPr="007E1F24">
        <w:rPr>
          <w:rFonts w:ascii="Courier New" w:hAnsi="Courier New" w:cs="Courier New"/>
        </w:rPr>
        <w:t>NumberBFrames</w:t>
      </w:r>
      <w:r>
        <w:t xml:space="preserve"> = </w:t>
      </w:r>
      <w:r w:rsidR="00367417">
        <w:t>15</w:t>
      </w:r>
    </w:p>
    <w:p w14:paraId="5705DE2D" w14:textId="77777777" w:rsidR="00C6649B" w:rsidRDefault="00C6649B" w:rsidP="00C6649B">
      <w:pPr>
        <w:pStyle w:val="B1"/>
      </w:pPr>
      <w:r>
        <w:t>-</w:t>
      </w:r>
      <w:r>
        <w:tab/>
      </w:r>
      <w:r w:rsidRPr="007E1F24">
        <w:rPr>
          <w:rFonts w:ascii="Courier New" w:hAnsi="Courier New" w:cs="Courier New"/>
        </w:rPr>
        <w:t>BReferencePictures</w:t>
      </w:r>
      <w:r>
        <w:t xml:space="preserve"> = 2</w:t>
      </w:r>
    </w:p>
    <w:p w14:paraId="17295ABD" w14:textId="089D3C4F" w:rsidR="00C6649B" w:rsidRDefault="00C6649B" w:rsidP="00C6649B">
      <w:pPr>
        <w:pStyle w:val="B1"/>
      </w:pPr>
      <w:r>
        <w:t>-</w:t>
      </w:r>
      <w:r>
        <w:tab/>
        <w:t>Quantization parameters are set as according to Table 6.2.8.2.2-1</w:t>
      </w:r>
    </w:p>
    <w:p w14:paraId="131F4C96" w14:textId="1A52DC2A" w:rsidR="00FA1591" w:rsidRDefault="00FA1591" w:rsidP="00FA1591">
      <w:pPr>
        <w:pStyle w:val="B1"/>
      </w:pPr>
      <w:r>
        <w:t>-</w:t>
      </w:r>
      <w:r>
        <w:tab/>
        <w:t xml:space="preserve">Picture based multipass coding disabled </w:t>
      </w:r>
    </w:p>
    <w:p w14:paraId="288AB7D7" w14:textId="77777777" w:rsidR="00C6649B" w:rsidRDefault="00C6649B" w:rsidP="00C6649B">
      <w:pPr>
        <w:pStyle w:val="TH"/>
      </w:pPr>
      <w:r>
        <w:lastRenderedPageBreak/>
        <w:t>Table 6.2.8.2.2-1: Quantization parameters settings for H.264/AVC Anchor definition</w:t>
      </w:r>
    </w:p>
    <w:tbl>
      <w:tblPr>
        <w:tblStyle w:val="GridTable5Dark-Accent3"/>
        <w:tblW w:w="9634" w:type="dxa"/>
        <w:tblLook w:val="04A0" w:firstRow="1" w:lastRow="0" w:firstColumn="1" w:lastColumn="0" w:noHBand="0" w:noVBand="1"/>
      </w:tblPr>
      <w:tblGrid>
        <w:gridCol w:w="630"/>
        <w:gridCol w:w="947"/>
        <w:gridCol w:w="1017"/>
        <w:gridCol w:w="1020"/>
        <w:gridCol w:w="6582"/>
      </w:tblGrid>
      <w:tr w:rsidR="00C6649B" w14:paraId="6A6A2D23" w14:textId="77777777" w:rsidTr="00506DE2">
        <w:trPr>
          <w:cnfStyle w:val="100000000000" w:firstRow="1" w:lastRow="0" w:firstColumn="0" w:lastColumn="0" w:oddVBand="0" w:evenVBand="0" w:oddHBand="0" w:evenHBand="0" w:firstRowFirstColumn="0" w:firstRowLastColumn="0" w:lastRowFirstColumn="0" w:lastRowLastColumn="0"/>
          <w:trHeight w:val="249"/>
        </w:trPr>
        <w:tc>
          <w:tcPr>
            <w:cnfStyle w:val="001000000000" w:firstRow="0" w:lastRow="0" w:firstColumn="1" w:lastColumn="0" w:oddVBand="0" w:evenVBand="0" w:oddHBand="0" w:evenHBand="0" w:firstRowFirstColumn="0" w:firstRowLastColumn="0" w:lastRowFirstColumn="0" w:lastRowLastColumn="0"/>
            <w:tcW w:w="630" w:type="dxa"/>
            <w:noWrap/>
            <w:hideMark/>
          </w:tcPr>
          <w:p w14:paraId="6CBB68E7" w14:textId="77777777" w:rsidR="00C6649B" w:rsidRPr="00F47AA6" w:rsidRDefault="00C6649B" w:rsidP="00506DE2">
            <w:pPr>
              <w:pStyle w:val="TAH"/>
              <w:rPr>
                <w:lang w:val="en-US"/>
              </w:rPr>
            </w:pPr>
            <w:r w:rsidRPr="00F47AA6">
              <w:rPr>
                <w:b/>
                <w:lang w:val="en-US"/>
              </w:rPr>
              <w:t xml:space="preserve">QP </w:t>
            </w:r>
          </w:p>
        </w:tc>
        <w:tc>
          <w:tcPr>
            <w:tcW w:w="633" w:type="dxa"/>
            <w:noWrap/>
            <w:hideMark/>
          </w:tcPr>
          <w:p w14:paraId="6CB44FCA" w14:textId="77777777" w:rsidR="00C6649B" w:rsidRPr="00254F32" w:rsidRDefault="00C6649B" w:rsidP="00506DE2">
            <w:pPr>
              <w:pStyle w:val="TAH"/>
              <w:cnfStyle w:val="100000000000" w:firstRow="1" w:lastRow="0" w:firstColumn="0" w:lastColumn="0" w:oddVBand="0" w:evenVBand="0" w:oddHBand="0" w:evenHBand="0" w:firstRowFirstColumn="0" w:firstRowLastColumn="0" w:lastRowFirstColumn="0" w:lastRowLastColumn="0"/>
              <w:rPr>
                <w:lang w:val="en-US"/>
              </w:rPr>
            </w:pPr>
            <w:r w:rsidRPr="00254F32">
              <w:rPr>
                <w:b/>
                <w:lang w:val="en-US"/>
              </w:rPr>
              <w:t>QPISlice</w:t>
            </w:r>
          </w:p>
        </w:tc>
        <w:tc>
          <w:tcPr>
            <w:tcW w:w="838" w:type="dxa"/>
            <w:noWrap/>
            <w:hideMark/>
          </w:tcPr>
          <w:p w14:paraId="5C65EB8C" w14:textId="77777777" w:rsidR="00C6649B" w:rsidRPr="00BB3C34" w:rsidRDefault="00C6649B" w:rsidP="00506DE2">
            <w:pPr>
              <w:pStyle w:val="TAH"/>
              <w:cnfStyle w:val="100000000000" w:firstRow="1" w:lastRow="0" w:firstColumn="0" w:lastColumn="0" w:oddVBand="0" w:evenVBand="0" w:oddHBand="0" w:evenHBand="0" w:firstRowFirstColumn="0" w:firstRowLastColumn="0" w:lastRowFirstColumn="0" w:lastRowLastColumn="0"/>
              <w:rPr>
                <w:lang w:val="en-US"/>
              </w:rPr>
            </w:pPr>
            <w:r w:rsidRPr="00254F32">
              <w:rPr>
                <w:b/>
                <w:lang w:val="en-US"/>
              </w:rPr>
              <w:t>QPPSlice</w:t>
            </w:r>
          </w:p>
        </w:tc>
        <w:tc>
          <w:tcPr>
            <w:tcW w:w="1020" w:type="dxa"/>
            <w:noWrap/>
            <w:hideMark/>
          </w:tcPr>
          <w:p w14:paraId="4D0A3ABE" w14:textId="77777777" w:rsidR="00C6649B" w:rsidRPr="00254F32" w:rsidRDefault="00C6649B" w:rsidP="00506DE2">
            <w:pPr>
              <w:pStyle w:val="TAH"/>
              <w:cnfStyle w:val="100000000000" w:firstRow="1" w:lastRow="0" w:firstColumn="0" w:lastColumn="0" w:oddVBand="0" w:evenVBand="0" w:oddHBand="0" w:evenHBand="0" w:firstRowFirstColumn="0" w:firstRowLastColumn="0" w:lastRowFirstColumn="0" w:lastRowLastColumn="0"/>
              <w:rPr>
                <w:lang w:val="en-US"/>
              </w:rPr>
            </w:pPr>
            <w:r w:rsidRPr="00931E6F">
              <w:rPr>
                <w:lang w:val="en-US"/>
              </w:rPr>
              <w:t>QPBSlice</w:t>
            </w:r>
          </w:p>
        </w:tc>
        <w:tc>
          <w:tcPr>
            <w:tcW w:w="6513" w:type="dxa"/>
            <w:noWrap/>
            <w:hideMark/>
          </w:tcPr>
          <w:p w14:paraId="1C7C5F8C" w14:textId="77777777" w:rsidR="00C6649B" w:rsidRPr="00254F32" w:rsidRDefault="00C6649B" w:rsidP="00506DE2">
            <w:pPr>
              <w:pStyle w:val="TAH"/>
              <w:cnfStyle w:val="100000000000" w:firstRow="1" w:lastRow="0" w:firstColumn="0" w:lastColumn="0" w:oddVBand="0" w:evenVBand="0" w:oddHBand="0" w:evenHBand="0" w:firstRowFirstColumn="0" w:firstRowLastColumn="0" w:lastRowFirstColumn="0" w:lastRowLastColumn="0"/>
              <w:rPr>
                <w:lang w:val="en-US"/>
              </w:rPr>
            </w:pPr>
            <w:r w:rsidRPr="00931E6F">
              <w:rPr>
                <w:lang w:val="en-US"/>
              </w:rPr>
              <w:t>ExplicitHierarchyFormat</w:t>
            </w:r>
          </w:p>
        </w:tc>
      </w:tr>
      <w:tr w:rsidR="00C6649B" w14:paraId="156BB0FF" w14:textId="77777777" w:rsidTr="00506DE2">
        <w:trPr>
          <w:cnfStyle w:val="000000100000" w:firstRow="0" w:lastRow="0" w:firstColumn="0" w:lastColumn="0" w:oddVBand="0" w:evenVBand="0" w:oddHBand="1" w:evenHBand="0" w:firstRowFirstColumn="0" w:firstRowLastColumn="0" w:lastRowFirstColumn="0" w:lastRowLastColumn="0"/>
          <w:trHeight w:val="249"/>
        </w:trPr>
        <w:tc>
          <w:tcPr>
            <w:cnfStyle w:val="001000000000" w:firstRow="0" w:lastRow="0" w:firstColumn="1" w:lastColumn="0" w:oddVBand="0" w:evenVBand="0" w:oddHBand="0" w:evenHBand="0" w:firstRowFirstColumn="0" w:firstRowLastColumn="0" w:lastRowFirstColumn="0" w:lastRowLastColumn="0"/>
            <w:tcW w:w="630" w:type="dxa"/>
            <w:noWrap/>
            <w:hideMark/>
          </w:tcPr>
          <w:p w14:paraId="06528929" w14:textId="77777777" w:rsidR="00C6649B" w:rsidRPr="00E0695D" w:rsidRDefault="00C6649B" w:rsidP="00506DE2">
            <w:pPr>
              <w:pStyle w:val="TAH"/>
              <w:rPr>
                <w:b/>
                <w:color w:val="FFFFFF" w:themeColor="background1"/>
                <w:lang w:val="en-US"/>
              </w:rPr>
            </w:pPr>
            <w:r w:rsidRPr="00E0695D">
              <w:rPr>
                <w:color w:val="FFFFFF" w:themeColor="background1"/>
                <w:lang w:val="en-US"/>
              </w:rPr>
              <w:t>22</w:t>
            </w:r>
          </w:p>
        </w:tc>
        <w:tc>
          <w:tcPr>
            <w:tcW w:w="633" w:type="dxa"/>
            <w:noWrap/>
            <w:hideMark/>
          </w:tcPr>
          <w:p w14:paraId="27649D86" w14:textId="77777777" w:rsidR="00C6649B" w:rsidRPr="00254F32"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931E6F">
              <w:rPr>
                <w:lang w:val="en-US"/>
              </w:rPr>
              <w:t>19</w:t>
            </w:r>
          </w:p>
        </w:tc>
        <w:tc>
          <w:tcPr>
            <w:tcW w:w="838" w:type="dxa"/>
            <w:noWrap/>
            <w:hideMark/>
          </w:tcPr>
          <w:p w14:paraId="59FBD6EC" w14:textId="77777777" w:rsidR="00C6649B" w:rsidRPr="00254F32"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931E6F">
              <w:rPr>
                <w:lang w:val="en-US"/>
              </w:rPr>
              <w:t>23</w:t>
            </w:r>
          </w:p>
        </w:tc>
        <w:tc>
          <w:tcPr>
            <w:tcW w:w="1020" w:type="dxa"/>
            <w:noWrap/>
            <w:hideMark/>
          </w:tcPr>
          <w:p w14:paraId="2D71133F" w14:textId="77777777" w:rsidR="00C6649B" w:rsidRPr="00254F32"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931E6F">
              <w:rPr>
                <w:lang w:val="en-US"/>
              </w:rPr>
              <w:t>23</w:t>
            </w:r>
          </w:p>
        </w:tc>
        <w:tc>
          <w:tcPr>
            <w:tcW w:w="6513" w:type="dxa"/>
            <w:noWrap/>
            <w:hideMark/>
          </w:tcPr>
          <w:p w14:paraId="65FC26DC" w14:textId="77777777" w:rsidR="00C6649B" w:rsidRPr="00254F32"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931E6F">
              <w:rPr>
                <w:lang w:val="en-US"/>
              </w:rPr>
              <w:t>B7r0B3r3B1r4b0e6b2e6B5r4b4e6b6e6B11r3B9r4b8e6b10e6B13r4b12e6b14e6</w:t>
            </w:r>
          </w:p>
        </w:tc>
      </w:tr>
      <w:tr w:rsidR="00C6649B" w14:paraId="2E17B5D1" w14:textId="77777777" w:rsidTr="00506DE2">
        <w:trPr>
          <w:trHeight w:val="249"/>
        </w:trPr>
        <w:tc>
          <w:tcPr>
            <w:cnfStyle w:val="001000000000" w:firstRow="0" w:lastRow="0" w:firstColumn="1" w:lastColumn="0" w:oddVBand="0" w:evenVBand="0" w:oddHBand="0" w:evenHBand="0" w:firstRowFirstColumn="0" w:firstRowLastColumn="0" w:lastRowFirstColumn="0" w:lastRowLastColumn="0"/>
            <w:tcW w:w="630" w:type="dxa"/>
            <w:noWrap/>
            <w:hideMark/>
          </w:tcPr>
          <w:p w14:paraId="5F71EFC4" w14:textId="77777777" w:rsidR="00C6649B" w:rsidRPr="00E0695D" w:rsidRDefault="00C6649B" w:rsidP="00506DE2">
            <w:pPr>
              <w:pStyle w:val="TAH"/>
              <w:rPr>
                <w:b/>
                <w:color w:val="FFFFFF" w:themeColor="background1"/>
                <w:lang w:val="en-US"/>
              </w:rPr>
            </w:pPr>
            <w:r w:rsidRPr="00E0695D">
              <w:rPr>
                <w:color w:val="FFFFFF" w:themeColor="background1"/>
                <w:lang w:val="en-US"/>
              </w:rPr>
              <w:t>27</w:t>
            </w:r>
          </w:p>
        </w:tc>
        <w:tc>
          <w:tcPr>
            <w:tcW w:w="633" w:type="dxa"/>
            <w:noWrap/>
            <w:hideMark/>
          </w:tcPr>
          <w:p w14:paraId="310816D5" w14:textId="77777777" w:rsidR="00C6649B" w:rsidRPr="00254F32"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sidRPr="00931E6F">
              <w:rPr>
                <w:lang w:val="en-US"/>
              </w:rPr>
              <w:t>24</w:t>
            </w:r>
          </w:p>
        </w:tc>
        <w:tc>
          <w:tcPr>
            <w:tcW w:w="838" w:type="dxa"/>
            <w:noWrap/>
            <w:hideMark/>
          </w:tcPr>
          <w:p w14:paraId="1E60C10C" w14:textId="77777777" w:rsidR="00C6649B" w:rsidRPr="00254F32"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sidRPr="00931E6F">
              <w:rPr>
                <w:lang w:val="en-US"/>
              </w:rPr>
              <w:t>28</w:t>
            </w:r>
          </w:p>
        </w:tc>
        <w:tc>
          <w:tcPr>
            <w:tcW w:w="1020" w:type="dxa"/>
            <w:noWrap/>
            <w:hideMark/>
          </w:tcPr>
          <w:p w14:paraId="00DAB0C5" w14:textId="77777777" w:rsidR="00C6649B" w:rsidRPr="00254F32"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sidRPr="00931E6F">
              <w:rPr>
                <w:lang w:val="en-US"/>
              </w:rPr>
              <w:t>28</w:t>
            </w:r>
          </w:p>
        </w:tc>
        <w:tc>
          <w:tcPr>
            <w:tcW w:w="6513" w:type="dxa"/>
            <w:noWrap/>
            <w:hideMark/>
          </w:tcPr>
          <w:p w14:paraId="60BC2D03" w14:textId="77777777" w:rsidR="00C6649B" w:rsidRPr="00254F32"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sidRPr="00931E6F">
              <w:rPr>
                <w:lang w:val="en-US"/>
              </w:rPr>
              <w:t>B7r1B3r4B1r6b0e8b2e8B5r6b4e8b6e8B11r4B9r6b8e8b10e8B13r6b12e8b14e8</w:t>
            </w:r>
          </w:p>
        </w:tc>
      </w:tr>
      <w:tr w:rsidR="00C6649B" w14:paraId="71E6B9EA" w14:textId="77777777" w:rsidTr="00506DE2">
        <w:trPr>
          <w:cnfStyle w:val="000000100000" w:firstRow="0" w:lastRow="0" w:firstColumn="0" w:lastColumn="0" w:oddVBand="0" w:evenVBand="0" w:oddHBand="1" w:evenHBand="0" w:firstRowFirstColumn="0" w:firstRowLastColumn="0" w:lastRowFirstColumn="0" w:lastRowLastColumn="0"/>
          <w:trHeight w:val="249"/>
        </w:trPr>
        <w:tc>
          <w:tcPr>
            <w:cnfStyle w:val="001000000000" w:firstRow="0" w:lastRow="0" w:firstColumn="1" w:lastColumn="0" w:oddVBand="0" w:evenVBand="0" w:oddHBand="0" w:evenHBand="0" w:firstRowFirstColumn="0" w:firstRowLastColumn="0" w:lastRowFirstColumn="0" w:lastRowLastColumn="0"/>
            <w:tcW w:w="630" w:type="dxa"/>
            <w:noWrap/>
            <w:hideMark/>
          </w:tcPr>
          <w:p w14:paraId="5EA6DD2E" w14:textId="77777777" w:rsidR="00C6649B" w:rsidRPr="00E0695D" w:rsidRDefault="00C6649B" w:rsidP="00506DE2">
            <w:pPr>
              <w:pStyle w:val="TAH"/>
              <w:rPr>
                <w:b/>
                <w:color w:val="FFFFFF" w:themeColor="background1"/>
                <w:lang w:val="en-US"/>
              </w:rPr>
            </w:pPr>
            <w:r w:rsidRPr="00E0695D">
              <w:rPr>
                <w:color w:val="FFFFFF" w:themeColor="background1"/>
                <w:lang w:val="en-US"/>
              </w:rPr>
              <w:t>32</w:t>
            </w:r>
          </w:p>
        </w:tc>
        <w:tc>
          <w:tcPr>
            <w:tcW w:w="633" w:type="dxa"/>
            <w:noWrap/>
            <w:hideMark/>
          </w:tcPr>
          <w:p w14:paraId="428007C6" w14:textId="77777777" w:rsidR="00C6649B" w:rsidRPr="00254F32"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931E6F">
              <w:rPr>
                <w:lang w:val="en-US"/>
              </w:rPr>
              <w:t>29</w:t>
            </w:r>
          </w:p>
        </w:tc>
        <w:tc>
          <w:tcPr>
            <w:tcW w:w="838" w:type="dxa"/>
            <w:noWrap/>
            <w:hideMark/>
          </w:tcPr>
          <w:p w14:paraId="44B71D82" w14:textId="77777777" w:rsidR="00C6649B" w:rsidRPr="00254F32"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931E6F">
              <w:rPr>
                <w:lang w:val="en-US"/>
              </w:rPr>
              <w:t>33</w:t>
            </w:r>
          </w:p>
        </w:tc>
        <w:tc>
          <w:tcPr>
            <w:tcW w:w="1020" w:type="dxa"/>
            <w:noWrap/>
            <w:hideMark/>
          </w:tcPr>
          <w:p w14:paraId="3FF3D141" w14:textId="77777777" w:rsidR="00C6649B" w:rsidRPr="00254F32"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931E6F">
              <w:rPr>
                <w:lang w:val="en-US"/>
              </w:rPr>
              <w:t>33</w:t>
            </w:r>
          </w:p>
        </w:tc>
        <w:tc>
          <w:tcPr>
            <w:tcW w:w="6513" w:type="dxa"/>
            <w:noWrap/>
            <w:hideMark/>
          </w:tcPr>
          <w:p w14:paraId="07AF79F7" w14:textId="77777777" w:rsidR="00C6649B" w:rsidRPr="00254F32"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931E6F">
              <w:rPr>
                <w:lang w:val="en-US"/>
              </w:rPr>
              <w:t>B7r2B3r5B1r7b0e8b2e8B5r7b4e8b6e8B11r5B9r7b8e8b10e8B13r7b12e8b14e8</w:t>
            </w:r>
          </w:p>
        </w:tc>
      </w:tr>
      <w:tr w:rsidR="00C6649B" w14:paraId="6D441D0E" w14:textId="77777777" w:rsidTr="00506DE2">
        <w:trPr>
          <w:trHeight w:val="249"/>
        </w:trPr>
        <w:tc>
          <w:tcPr>
            <w:cnfStyle w:val="001000000000" w:firstRow="0" w:lastRow="0" w:firstColumn="1" w:lastColumn="0" w:oddVBand="0" w:evenVBand="0" w:oddHBand="0" w:evenHBand="0" w:firstRowFirstColumn="0" w:firstRowLastColumn="0" w:lastRowFirstColumn="0" w:lastRowLastColumn="0"/>
            <w:tcW w:w="630" w:type="dxa"/>
            <w:noWrap/>
            <w:hideMark/>
          </w:tcPr>
          <w:p w14:paraId="3B774742" w14:textId="77777777" w:rsidR="00C6649B" w:rsidRPr="00E0695D" w:rsidRDefault="00C6649B" w:rsidP="00506DE2">
            <w:pPr>
              <w:pStyle w:val="TAH"/>
              <w:rPr>
                <w:b/>
                <w:color w:val="FFFFFF" w:themeColor="background1"/>
                <w:lang w:val="en-US"/>
              </w:rPr>
            </w:pPr>
            <w:r w:rsidRPr="00E0695D">
              <w:rPr>
                <w:color w:val="FFFFFF" w:themeColor="background1"/>
                <w:lang w:val="en-US"/>
              </w:rPr>
              <w:t>37</w:t>
            </w:r>
          </w:p>
        </w:tc>
        <w:tc>
          <w:tcPr>
            <w:tcW w:w="633" w:type="dxa"/>
            <w:noWrap/>
            <w:hideMark/>
          </w:tcPr>
          <w:p w14:paraId="69F5958D" w14:textId="77777777" w:rsidR="00C6649B" w:rsidRPr="00254F32"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sidRPr="00931E6F">
              <w:rPr>
                <w:lang w:val="en-US"/>
              </w:rPr>
              <w:t>34</w:t>
            </w:r>
          </w:p>
        </w:tc>
        <w:tc>
          <w:tcPr>
            <w:tcW w:w="838" w:type="dxa"/>
            <w:noWrap/>
            <w:hideMark/>
          </w:tcPr>
          <w:p w14:paraId="0D77359E" w14:textId="77777777" w:rsidR="00C6649B" w:rsidRPr="00254F32"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sidRPr="00931E6F">
              <w:rPr>
                <w:lang w:val="en-US"/>
              </w:rPr>
              <w:t>38</w:t>
            </w:r>
          </w:p>
        </w:tc>
        <w:tc>
          <w:tcPr>
            <w:tcW w:w="1020" w:type="dxa"/>
            <w:noWrap/>
            <w:hideMark/>
          </w:tcPr>
          <w:p w14:paraId="31509763" w14:textId="77777777" w:rsidR="00C6649B" w:rsidRPr="00254F32"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sidRPr="00931E6F">
              <w:rPr>
                <w:lang w:val="en-US"/>
              </w:rPr>
              <w:t>38</w:t>
            </w:r>
          </w:p>
        </w:tc>
        <w:tc>
          <w:tcPr>
            <w:tcW w:w="6513" w:type="dxa"/>
            <w:noWrap/>
            <w:hideMark/>
          </w:tcPr>
          <w:p w14:paraId="7BCC7226" w14:textId="77777777" w:rsidR="00C6649B" w:rsidRPr="00254F32"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sidRPr="00931E6F">
              <w:rPr>
                <w:lang w:val="en-US"/>
              </w:rPr>
              <w:t>B7r3B3r6B1r7b0e8b2e8B5r7b4e8b6e8B11r6B9r7b8e8b10e8B13r7b12e8b14e8</w:t>
            </w:r>
          </w:p>
        </w:tc>
      </w:tr>
    </w:tbl>
    <w:p w14:paraId="691B88A9" w14:textId="77777777" w:rsidR="00C6649B" w:rsidRDefault="00C6649B" w:rsidP="00C6649B">
      <w:pPr>
        <w:pStyle w:val="B1"/>
      </w:pPr>
    </w:p>
    <w:p w14:paraId="787F043C" w14:textId="77777777" w:rsidR="00C6649B" w:rsidRDefault="00C6649B" w:rsidP="00C6649B">
      <w:r>
        <w:t xml:space="preserve">The settings are defined in the attached configuration file </w:t>
      </w:r>
      <w:r>
        <w:rPr>
          <w:rFonts w:ascii="Courier New" w:hAnsi="Courier New" w:cs="Courier New"/>
        </w:rPr>
        <w:t>s1-jm</w:t>
      </w:r>
      <w:r w:rsidRPr="001A75E1">
        <w:rPr>
          <w:rFonts w:ascii="Courier New" w:hAnsi="Courier New" w:cs="Courier New"/>
        </w:rPr>
        <w:t>-0</w:t>
      </w:r>
      <w:r>
        <w:rPr>
          <w:rFonts w:ascii="Courier New" w:hAnsi="Courier New" w:cs="Courier New"/>
        </w:rPr>
        <w:t>1</w:t>
      </w:r>
      <w:r w:rsidRPr="001A75E1">
        <w:rPr>
          <w:rFonts w:ascii="Courier New" w:hAnsi="Courier New" w:cs="Courier New"/>
        </w:rPr>
        <w:t>.cfg</w:t>
      </w:r>
      <w:r>
        <w:t>.</w:t>
      </w:r>
    </w:p>
    <w:p w14:paraId="3BD27B97" w14:textId="77777777" w:rsidR="00C6649B" w:rsidRDefault="00C6649B" w:rsidP="00C6649B">
      <w:r>
        <w:t xml:space="preserve">The source sequence </w:t>
      </w:r>
      <w:r w:rsidRPr="00512DA5">
        <w:rPr>
          <w:rFonts w:ascii="Courier New" w:hAnsi="Courier New" w:cs="Courier New"/>
        </w:rPr>
        <w:t>InputFile</w:t>
      </w:r>
      <w:r>
        <w:t xml:space="preserve"> as well as the </w:t>
      </w:r>
      <w:r w:rsidRPr="00512DA5">
        <w:rPr>
          <w:rFonts w:ascii="Courier New" w:hAnsi="Courier New" w:cs="Courier New"/>
        </w:rPr>
        <w:t>FrameRate</w:t>
      </w:r>
      <w:r>
        <w:t xml:space="preserve"> needs to be set accordingly.</w:t>
      </w:r>
    </w:p>
    <w:p w14:paraId="14DC2B32" w14:textId="77777777" w:rsidR="00C6649B" w:rsidRDefault="00C6649B" w:rsidP="00C6649B">
      <w:r>
        <w:t xml:space="preserve">The following parameters need to be adapted for each sequence as follows using the JSON parameters of the reference sequence: </w:t>
      </w:r>
    </w:p>
    <w:p w14:paraId="5D71E0BF" w14:textId="21A1D1FC" w:rsidR="00C6649B" w:rsidRDefault="00C6649B" w:rsidP="00C6649B">
      <w:pPr>
        <w:pStyle w:val="B1"/>
      </w:pPr>
      <w:r>
        <w:t>-</w:t>
      </w:r>
      <w:r>
        <w:tab/>
        <w:t xml:space="preserve"> </w:t>
      </w:r>
      <w:r w:rsidRPr="00931E6F">
        <w:rPr>
          <w:rFonts w:ascii="Courier New" w:hAnsi="Courier New" w:cs="Courier New"/>
        </w:rPr>
        <w:t>IntraPeriod</w:t>
      </w:r>
      <w:r w:rsidR="00565D93">
        <w:rPr>
          <w:rFonts w:ascii="Courier New" w:hAnsi="Courier New" w:cs="Courier New"/>
        </w:rPr>
        <w:t xml:space="preserve"> </w:t>
      </w:r>
      <w:r w:rsidR="00565D93" w:rsidRPr="00840E21">
        <w:t>and</w:t>
      </w:r>
      <w:r w:rsidR="00565D93">
        <w:rPr>
          <w:rFonts w:ascii="Courier New" w:hAnsi="Courier New" w:cs="Courier New"/>
        </w:rPr>
        <w:t xml:space="preserve"> IDRPeriod</w:t>
      </w:r>
      <w:r>
        <w:t xml:space="preserve">: Intra Period aligned with GOPSize such that approximately 1 second is achieved, i.e. </w:t>
      </w:r>
    </w:p>
    <w:p w14:paraId="74C7F971" w14:textId="0005F528" w:rsidR="00C6649B" w:rsidRDefault="00C6649B" w:rsidP="00C6649B">
      <w:pPr>
        <w:pStyle w:val="B2"/>
      </w:pPr>
      <w:r>
        <w:t>-</w:t>
      </w:r>
      <w:r>
        <w:tab/>
      </w:r>
      <w:r>
        <w:rPr>
          <w:rFonts w:ascii="Consolas" w:hAnsi="Consolas" w:cs="Consolas"/>
          <w:color w:val="2E75B6"/>
          <w:sz w:val="19"/>
          <w:szCs w:val="19"/>
        </w:rPr>
        <w:t>"frameRate"</w:t>
      </w:r>
      <w:r>
        <w:rPr>
          <w:rFonts w:ascii="Consolas" w:hAnsi="Consolas" w:cs="Consolas"/>
          <w:color w:val="000000"/>
          <w:sz w:val="19"/>
          <w:szCs w:val="19"/>
        </w:rPr>
        <w:t xml:space="preserve">: 23.98 or 24.0 or 25 or 30 </w:t>
      </w:r>
      <w:r>
        <w:t xml:space="preserve">=&gt; </w:t>
      </w:r>
      <w:r w:rsidRPr="00931E6F">
        <w:rPr>
          <w:rFonts w:ascii="Courier New" w:hAnsi="Courier New" w:cs="Courier New"/>
        </w:rPr>
        <w:t>IntraPeriod</w:t>
      </w:r>
      <w:r>
        <w:t xml:space="preserve"> </w:t>
      </w:r>
      <w:r w:rsidR="00565D93" w:rsidRPr="004C7941">
        <w:t>and</w:t>
      </w:r>
      <w:r w:rsidR="00565D93">
        <w:rPr>
          <w:rFonts w:ascii="Courier New" w:hAnsi="Courier New" w:cs="Courier New"/>
        </w:rPr>
        <w:t xml:space="preserve"> IDRPeriod</w:t>
      </w:r>
      <w:r w:rsidR="00565D93">
        <w:t xml:space="preserve"> </w:t>
      </w:r>
      <w:r>
        <w:t xml:space="preserve">set to 32, </w:t>
      </w:r>
    </w:p>
    <w:p w14:paraId="36B96022" w14:textId="6A9BDEE0" w:rsidR="00C6649B" w:rsidRPr="00512DA5" w:rsidRDefault="00C6649B" w:rsidP="00512DA5">
      <w:pPr>
        <w:pStyle w:val="B2"/>
        <w:rPr>
          <w:lang w:val="en-US"/>
        </w:rPr>
      </w:pPr>
      <w:r w:rsidRPr="00931E6F">
        <w:rPr>
          <w:lang w:val="en-US"/>
        </w:rPr>
        <w:t>-</w:t>
      </w:r>
      <w:r w:rsidRPr="00931E6F">
        <w:rPr>
          <w:lang w:val="en-US"/>
        </w:rPr>
        <w:tab/>
      </w:r>
      <w:r>
        <w:rPr>
          <w:rFonts w:ascii="Consolas" w:hAnsi="Consolas" w:cs="Consolas"/>
          <w:color w:val="2E75B6"/>
          <w:sz w:val="19"/>
          <w:szCs w:val="19"/>
        </w:rPr>
        <w:t>"frameRate"</w:t>
      </w:r>
      <w:r>
        <w:rPr>
          <w:rFonts w:ascii="Consolas" w:hAnsi="Consolas" w:cs="Consolas"/>
          <w:color w:val="000000"/>
          <w:sz w:val="19"/>
          <w:szCs w:val="19"/>
        </w:rPr>
        <w:t xml:space="preserve">: 50.0 or 59.94 or 60 </w:t>
      </w:r>
      <w:r w:rsidRPr="00931E6F">
        <w:rPr>
          <w:lang w:val="en-US"/>
        </w:rPr>
        <w:t xml:space="preserve">=&gt; </w:t>
      </w:r>
      <w:r w:rsidRPr="00931E6F">
        <w:rPr>
          <w:rFonts w:ascii="Courier New" w:hAnsi="Courier New" w:cs="Courier New"/>
        </w:rPr>
        <w:t>IntraPeriod</w:t>
      </w:r>
      <w:r>
        <w:rPr>
          <w:lang w:val="en-US"/>
        </w:rPr>
        <w:t xml:space="preserve"> </w:t>
      </w:r>
      <w:r w:rsidR="00565D93" w:rsidRPr="004C7941">
        <w:t>and</w:t>
      </w:r>
      <w:r w:rsidR="00565D93">
        <w:rPr>
          <w:rFonts w:ascii="Courier New" w:hAnsi="Courier New" w:cs="Courier New"/>
        </w:rPr>
        <w:t xml:space="preserve"> IDRPeriod</w:t>
      </w:r>
      <w:r w:rsidR="00565D93">
        <w:rPr>
          <w:lang w:val="en-US"/>
        </w:rPr>
        <w:t xml:space="preserve"> </w:t>
      </w:r>
      <w:r>
        <w:rPr>
          <w:lang w:val="en-US"/>
        </w:rPr>
        <w:t>set to 64</w:t>
      </w:r>
    </w:p>
    <w:p w14:paraId="00A9CA67" w14:textId="77777777" w:rsidR="00C6649B" w:rsidRDefault="00C6649B" w:rsidP="00C6649B">
      <w:pPr>
        <w:pStyle w:val="Heading4"/>
      </w:pPr>
      <w:bookmarkStart w:id="256" w:name="_Toc96544990"/>
      <w:r>
        <w:t>6.2.8.3</w:t>
      </w:r>
      <w:r>
        <w:tab/>
        <w:t>H.265/HEVC Anchors</w:t>
      </w:r>
      <w:bookmarkEnd w:id="256"/>
    </w:p>
    <w:p w14:paraId="0CC680ED" w14:textId="77777777" w:rsidR="00C6649B" w:rsidRDefault="00C6649B" w:rsidP="00C6649B">
      <w:pPr>
        <w:pStyle w:val="Heading5"/>
      </w:pPr>
      <w:bookmarkStart w:id="257" w:name="_Toc96544991"/>
      <w:r>
        <w:t>6.2.8.3.1</w:t>
      </w:r>
      <w:r>
        <w:tab/>
        <w:t>Overview</w:t>
      </w:r>
      <w:bookmarkEnd w:id="257"/>
    </w:p>
    <w:p w14:paraId="364CBDB8" w14:textId="77777777" w:rsidR="00C6649B" w:rsidRDefault="00C6649B" w:rsidP="00C6649B">
      <w:r>
        <w:t>Table 6.2.8.3.1-1 provides an overview of the H.265/HEVC anchor tuples. Keys are identified to refer to the anchors in the context of the scenario.</w:t>
      </w:r>
    </w:p>
    <w:p w14:paraId="391714F9" w14:textId="77777777" w:rsidR="00C6649B" w:rsidRDefault="00C6649B" w:rsidP="00C6649B">
      <w:r>
        <w:t>The details are also provided here: https://dash-large-files.akamaized.net/WAVE/3GPP/5GVideo/Bitstreams/Scenario1-FullHD/265/streams.csv.</w:t>
      </w:r>
    </w:p>
    <w:p w14:paraId="458C5D70" w14:textId="77777777" w:rsidR="00C6649B" w:rsidRDefault="00C6649B" w:rsidP="00C6649B">
      <w:pPr>
        <w:pStyle w:val="TH"/>
      </w:pPr>
      <w:r>
        <w:t>Table 6.2.8.3.1-1 Anchor Tuple generation with H.265/HEVC for FullHD Scenario</w:t>
      </w:r>
    </w:p>
    <w:tbl>
      <w:tblPr>
        <w:tblStyle w:val="GridTable5Dark-Accent3"/>
        <w:tblW w:w="9631" w:type="dxa"/>
        <w:tblLayout w:type="fixed"/>
        <w:tblLook w:val="04A0" w:firstRow="1" w:lastRow="0" w:firstColumn="1" w:lastColumn="0" w:noHBand="0" w:noVBand="1"/>
      </w:tblPr>
      <w:tblGrid>
        <w:gridCol w:w="1255"/>
        <w:gridCol w:w="990"/>
        <w:gridCol w:w="1170"/>
        <w:gridCol w:w="1170"/>
        <w:gridCol w:w="1080"/>
        <w:gridCol w:w="2250"/>
        <w:gridCol w:w="1716"/>
      </w:tblGrid>
      <w:tr w:rsidR="00C6649B" w14:paraId="551F8849" w14:textId="77777777" w:rsidTr="00506DE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34E96861" w14:textId="77777777" w:rsidR="00C6649B" w:rsidRPr="00642842" w:rsidRDefault="00C6649B" w:rsidP="00506DE2">
            <w:pPr>
              <w:pStyle w:val="TAH"/>
              <w:rPr>
                <w:b/>
                <w:bCs w:val="0"/>
                <w:lang w:val="en-US"/>
              </w:rPr>
            </w:pPr>
            <w:r w:rsidRPr="00642842">
              <w:rPr>
                <w:b/>
                <w:bCs w:val="0"/>
                <w:lang w:val="en-US"/>
              </w:rPr>
              <w:t>Key</w:t>
            </w:r>
          </w:p>
        </w:tc>
        <w:tc>
          <w:tcPr>
            <w:tcW w:w="990" w:type="dxa"/>
          </w:tcPr>
          <w:p w14:paraId="79563125" w14:textId="77777777" w:rsidR="00C6649B" w:rsidRDefault="00C6649B" w:rsidP="00506DE2">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Clause</w:t>
            </w:r>
          </w:p>
        </w:tc>
        <w:tc>
          <w:tcPr>
            <w:tcW w:w="1170" w:type="dxa"/>
          </w:tcPr>
          <w:p w14:paraId="7AA84575" w14:textId="77777777" w:rsidR="00C6649B" w:rsidRDefault="00C6649B" w:rsidP="00506DE2">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Reference Sequence</w:t>
            </w:r>
          </w:p>
        </w:tc>
        <w:tc>
          <w:tcPr>
            <w:tcW w:w="1170" w:type="dxa"/>
          </w:tcPr>
          <w:p w14:paraId="247DA4CC" w14:textId="77777777" w:rsidR="00C6649B" w:rsidRDefault="00C6649B" w:rsidP="00506DE2">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Reference Encoder</w:t>
            </w:r>
          </w:p>
        </w:tc>
        <w:tc>
          <w:tcPr>
            <w:tcW w:w="1080" w:type="dxa"/>
          </w:tcPr>
          <w:p w14:paraId="0327F35D" w14:textId="77777777" w:rsidR="00C6649B" w:rsidRDefault="00C6649B" w:rsidP="00506DE2">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Configuration</w:t>
            </w:r>
          </w:p>
        </w:tc>
        <w:tc>
          <w:tcPr>
            <w:tcW w:w="2250" w:type="dxa"/>
          </w:tcPr>
          <w:p w14:paraId="2EAFF4AD" w14:textId="77777777" w:rsidR="00C6649B" w:rsidRDefault="00C6649B" w:rsidP="00506DE2">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Variations</w:t>
            </w:r>
          </w:p>
        </w:tc>
        <w:tc>
          <w:tcPr>
            <w:tcW w:w="1716" w:type="dxa"/>
          </w:tcPr>
          <w:p w14:paraId="2F4A6C0A" w14:textId="77777777" w:rsidR="00C6649B" w:rsidRDefault="00C6649B" w:rsidP="00506DE2">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Anchor Key</w:t>
            </w:r>
          </w:p>
        </w:tc>
      </w:tr>
      <w:tr w:rsidR="00C6649B" w14:paraId="7B38E11A" w14:textId="77777777" w:rsidTr="00506DE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35BC2B64" w14:textId="36060612" w:rsidR="00C6649B" w:rsidRPr="00642842" w:rsidRDefault="001016BA" w:rsidP="00506DE2">
            <w:pPr>
              <w:pStyle w:val="TAH"/>
              <w:rPr>
                <w:lang w:val="en-US"/>
              </w:rPr>
            </w:pPr>
            <w:r>
              <w:rPr>
                <w:lang w:val="en-US"/>
              </w:rPr>
              <w:t>S1-A</w:t>
            </w:r>
            <w:r w:rsidR="00C6649B" w:rsidRPr="00642842">
              <w:rPr>
                <w:lang w:val="en-US"/>
              </w:rPr>
              <w:t>01-265</w:t>
            </w:r>
          </w:p>
        </w:tc>
        <w:tc>
          <w:tcPr>
            <w:tcW w:w="990" w:type="dxa"/>
          </w:tcPr>
          <w:p w14:paraId="0ED97120"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6.3.8.3.3</w:t>
            </w:r>
          </w:p>
        </w:tc>
        <w:tc>
          <w:tcPr>
            <w:tcW w:w="1170" w:type="dxa"/>
          </w:tcPr>
          <w:p w14:paraId="46D58B47" w14:textId="75AB8CC5" w:rsidR="00C6649B" w:rsidRPr="00642842" w:rsidRDefault="00B2632E" w:rsidP="00506DE2">
            <w:pPr>
              <w:pStyle w:val="TAC"/>
              <w:cnfStyle w:val="000000100000" w:firstRow="0" w:lastRow="0" w:firstColumn="0" w:lastColumn="0" w:oddVBand="0" w:evenVBand="0" w:oddHBand="1" w:evenHBand="0" w:firstRowFirstColumn="0" w:firstRowLastColumn="0" w:lastRowFirstColumn="0" w:lastRowLastColumn="0"/>
            </w:pPr>
            <w:r>
              <w:t>S1-R01</w:t>
            </w:r>
          </w:p>
        </w:tc>
        <w:tc>
          <w:tcPr>
            <w:tcW w:w="1170" w:type="dxa"/>
          </w:tcPr>
          <w:p w14:paraId="094CF48B" w14:textId="2023BF8D" w:rsidR="00C6649B" w:rsidRPr="00642842" w:rsidRDefault="002B773C" w:rsidP="00506DE2">
            <w:pPr>
              <w:pStyle w:val="TAC"/>
              <w:cnfStyle w:val="000000100000" w:firstRow="0" w:lastRow="0" w:firstColumn="0" w:lastColumn="0" w:oddVBand="0" w:evenVBand="0" w:oddHBand="1" w:evenHBand="0" w:firstRowFirstColumn="0" w:firstRowLastColumn="0" w:lastRowFirstColumn="0" w:lastRowLastColumn="0"/>
            </w:pPr>
            <w:r>
              <w:t>HM.16.24</w:t>
            </w:r>
          </w:p>
        </w:tc>
        <w:tc>
          <w:tcPr>
            <w:tcW w:w="1080" w:type="dxa"/>
          </w:tcPr>
          <w:p w14:paraId="684E327D"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-HM-01</w:t>
            </w:r>
          </w:p>
        </w:tc>
        <w:tc>
          <w:tcPr>
            <w:tcW w:w="2250" w:type="dxa"/>
          </w:tcPr>
          <w:p w14:paraId="1AF3D5E1"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1760E4DE" w14:textId="6E00457C" w:rsidR="00C6649B" w:rsidRPr="00642842" w:rsidRDefault="001016BA" w:rsidP="00506DE2">
            <w:pPr>
              <w:pStyle w:val="TAC"/>
              <w:cnfStyle w:val="000000100000" w:firstRow="0" w:lastRow="0" w:firstColumn="0" w:lastColumn="0" w:oddVBand="0" w:evenVBand="0" w:oddHBand="1" w:evenHBand="0" w:firstRowFirstColumn="0" w:firstRowLastColumn="0" w:lastRowFirstColumn="0" w:lastRowLastColumn="0"/>
            </w:pPr>
            <w:r>
              <w:t>S1-A</w:t>
            </w:r>
            <w:r w:rsidR="00DB5725">
              <w:t>0</w:t>
            </w:r>
            <w:r w:rsidR="00C6649B" w:rsidRPr="00642842">
              <w:t>1-265-&lt;QP&gt;</w:t>
            </w:r>
          </w:p>
        </w:tc>
      </w:tr>
      <w:tr w:rsidR="00C6649B" w14:paraId="4F2F4C74" w14:textId="77777777" w:rsidTr="00506DE2">
        <w:tc>
          <w:tcPr>
            <w:cnfStyle w:val="001000000000" w:firstRow="0" w:lastRow="0" w:firstColumn="1" w:lastColumn="0" w:oddVBand="0" w:evenVBand="0" w:oddHBand="0" w:evenHBand="0" w:firstRowFirstColumn="0" w:firstRowLastColumn="0" w:lastRowFirstColumn="0" w:lastRowLastColumn="0"/>
            <w:tcW w:w="1255" w:type="dxa"/>
          </w:tcPr>
          <w:p w14:paraId="50209516" w14:textId="23BBD661" w:rsidR="00C6649B" w:rsidRPr="00642842" w:rsidRDefault="001016BA" w:rsidP="00506DE2">
            <w:pPr>
              <w:pStyle w:val="TAH"/>
              <w:rPr>
                <w:lang w:val="en-US"/>
              </w:rPr>
            </w:pPr>
            <w:r>
              <w:rPr>
                <w:lang w:val="en-US"/>
              </w:rPr>
              <w:t>S1-A</w:t>
            </w:r>
            <w:r w:rsidR="00C6649B" w:rsidRPr="00642842">
              <w:rPr>
                <w:lang w:val="en-US"/>
              </w:rPr>
              <w:t>02-265</w:t>
            </w:r>
          </w:p>
        </w:tc>
        <w:tc>
          <w:tcPr>
            <w:tcW w:w="990" w:type="dxa"/>
          </w:tcPr>
          <w:p w14:paraId="0D04438A"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6.3.8.3.3</w:t>
            </w:r>
          </w:p>
        </w:tc>
        <w:tc>
          <w:tcPr>
            <w:tcW w:w="1170" w:type="dxa"/>
          </w:tcPr>
          <w:p w14:paraId="779FB0BD" w14:textId="4614D4C4"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931E6F">
              <w:t>S</w:t>
            </w:r>
            <w:r>
              <w:t>1</w:t>
            </w:r>
            <w:r w:rsidRPr="00931E6F">
              <w:t>-R</w:t>
            </w:r>
            <w:r w:rsidR="00B2632E">
              <w:t>0</w:t>
            </w:r>
            <w:r w:rsidRPr="00931E6F">
              <w:t>2</w:t>
            </w:r>
          </w:p>
        </w:tc>
        <w:tc>
          <w:tcPr>
            <w:tcW w:w="1170" w:type="dxa"/>
          </w:tcPr>
          <w:p w14:paraId="444C37EC" w14:textId="781C020E" w:rsidR="00C6649B" w:rsidRPr="00642842" w:rsidRDefault="002B773C" w:rsidP="00506DE2">
            <w:pPr>
              <w:pStyle w:val="TAC"/>
              <w:cnfStyle w:val="000000000000" w:firstRow="0" w:lastRow="0" w:firstColumn="0" w:lastColumn="0" w:oddVBand="0" w:evenVBand="0" w:oddHBand="0" w:evenHBand="0" w:firstRowFirstColumn="0" w:firstRowLastColumn="0" w:lastRowFirstColumn="0" w:lastRowLastColumn="0"/>
            </w:pPr>
            <w:r>
              <w:t>HM.16.24</w:t>
            </w:r>
          </w:p>
        </w:tc>
        <w:tc>
          <w:tcPr>
            <w:tcW w:w="1080" w:type="dxa"/>
          </w:tcPr>
          <w:p w14:paraId="3B0A3CEA"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S</w:t>
            </w:r>
            <w:r>
              <w:t>1</w:t>
            </w:r>
            <w:r w:rsidRPr="00642842">
              <w:t>-HM-01</w:t>
            </w:r>
          </w:p>
        </w:tc>
        <w:tc>
          <w:tcPr>
            <w:tcW w:w="2250" w:type="dxa"/>
          </w:tcPr>
          <w:p w14:paraId="12CFB13B"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44CEDE34" w14:textId="06A3CD0D" w:rsidR="00C6649B" w:rsidRPr="00642842" w:rsidRDefault="001016BA" w:rsidP="00506DE2">
            <w:pPr>
              <w:pStyle w:val="TAC"/>
              <w:cnfStyle w:val="000000000000" w:firstRow="0" w:lastRow="0" w:firstColumn="0" w:lastColumn="0" w:oddVBand="0" w:evenVBand="0" w:oddHBand="0" w:evenHBand="0" w:firstRowFirstColumn="0" w:firstRowLastColumn="0" w:lastRowFirstColumn="0" w:lastRowLastColumn="0"/>
            </w:pPr>
            <w:r>
              <w:t>S1-A</w:t>
            </w:r>
            <w:r w:rsidR="00DB5725">
              <w:t>0</w:t>
            </w:r>
            <w:r w:rsidR="00C6649B" w:rsidRPr="00642842">
              <w:t>2-265-&lt;QP&gt;</w:t>
            </w:r>
          </w:p>
        </w:tc>
      </w:tr>
      <w:tr w:rsidR="00C6649B" w14:paraId="78CAD1C8" w14:textId="77777777" w:rsidTr="00506DE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6494D6A1" w14:textId="5547C341" w:rsidR="00C6649B" w:rsidRPr="00642842" w:rsidRDefault="001016BA" w:rsidP="00506DE2">
            <w:pPr>
              <w:pStyle w:val="TAH"/>
              <w:rPr>
                <w:lang w:val="en-US"/>
              </w:rPr>
            </w:pPr>
            <w:r>
              <w:rPr>
                <w:lang w:val="en-US"/>
              </w:rPr>
              <w:t>S1-A</w:t>
            </w:r>
            <w:r w:rsidR="00C6649B" w:rsidRPr="00642842">
              <w:rPr>
                <w:lang w:val="en-US"/>
              </w:rPr>
              <w:t>03-265</w:t>
            </w:r>
          </w:p>
        </w:tc>
        <w:tc>
          <w:tcPr>
            <w:tcW w:w="990" w:type="dxa"/>
          </w:tcPr>
          <w:p w14:paraId="3CFACC2F"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6.3.8.3.3</w:t>
            </w:r>
          </w:p>
        </w:tc>
        <w:tc>
          <w:tcPr>
            <w:tcW w:w="1170" w:type="dxa"/>
          </w:tcPr>
          <w:p w14:paraId="7C77FDEA" w14:textId="28333B65"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931E6F">
              <w:t>S</w:t>
            </w:r>
            <w:r>
              <w:t>1</w:t>
            </w:r>
            <w:r w:rsidRPr="00931E6F">
              <w:t>-R</w:t>
            </w:r>
            <w:r w:rsidR="00B2632E">
              <w:t>0</w:t>
            </w:r>
            <w:r w:rsidRPr="00931E6F">
              <w:t>3</w:t>
            </w:r>
          </w:p>
        </w:tc>
        <w:tc>
          <w:tcPr>
            <w:tcW w:w="1170" w:type="dxa"/>
          </w:tcPr>
          <w:p w14:paraId="2254E7DB" w14:textId="3D1A69E2" w:rsidR="00C6649B" w:rsidRPr="00642842" w:rsidRDefault="002B773C" w:rsidP="00506DE2">
            <w:pPr>
              <w:pStyle w:val="TAC"/>
              <w:cnfStyle w:val="000000100000" w:firstRow="0" w:lastRow="0" w:firstColumn="0" w:lastColumn="0" w:oddVBand="0" w:evenVBand="0" w:oddHBand="1" w:evenHBand="0" w:firstRowFirstColumn="0" w:firstRowLastColumn="0" w:lastRowFirstColumn="0" w:lastRowLastColumn="0"/>
            </w:pPr>
            <w:r>
              <w:t>HM.16.24</w:t>
            </w:r>
          </w:p>
        </w:tc>
        <w:tc>
          <w:tcPr>
            <w:tcW w:w="1080" w:type="dxa"/>
          </w:tcPr>
          <w:p w14:paraId="2E4F7B20"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-HM-01</w:t>
            </w:r>
          </w:p>
        </w:tc>
        <w:tc>
          <w:tcPr>
            <w:tcW w:w="2250" w:type="dxa"/>
          </w:tcPr>
          <w:p w14:paraId="3A3347CD"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5C5660C2" w14:textId="5E68E77F" w:rsidR="00C6649B" w:rsidRPr="00642842" w:rsidRDefault="001016BA" w:rsidP="00506DE2">
            <w:pPr>
              <w:pStyle w:val="TAC"/>
              <w:cnfStyle w:val="000000100000" w:firstRow="0" w:lastRow="0" w:firstColumn="0" w:lastColumn="0" w:oddVBand="0" w:evenVBand="0" w:oddHBand="1" w:evenHBand="0" w:firstRowFirstColumn="0" w:firstRowLastColumn="0" w:lastRowFirstColumn="0" w:lastRowLastColumn="0"/>
            </w:pPr>
            <w:r>
              <w:t>S1-A</w:t>
            </w:r>
            <w:r w:rsidR="00DB5725">
              <w:t>0</w:t>
            </w:r>
            <w:r w:rsidR="00C6649B" w:rsidRPr="00642842">
              <w:t>3-265-&lt;QP&gt;</w:t>
            </w:r>
          </w:p>
        </w:tc>
      </w:tr>
      <w:tr w:rsidR="00C6649B" w14:paraId="46B4E2C3" w14:textId="77777777" w:rsidTr="00506DE2">
        <w:tc>
          <w:tcPr>
            <w:cnfStyle w:val="001000000000" w:firstRow="0" w:lastRow="0" w:firstColumn="1" w:lastColumn="0" w:oddVBand="0" w:evenVBand="0" w:oddHBand="0" w:evenHBand="0" w:firstRowFirstColumn="0" w:firstRowLastColumn="0" w:lastRowFirstColumn="0" w:lastRowLastColumn="0"/>
            <w:tcW w:w="1255" w:type="dxa"/>
          </w:tcPr>
          <w:p w14:paraId="17DEE7A9" w14:textId="1B78483B" w:rsidR="00C6649B" w:rsidRPr="00642842" w:rsidRDefault="001016BA" w:rsidP="00506DE2">
            <w:pPr>
              <w:pStyle w:val="TAH"/>
              <w:rPr>
                <w:lang w:val="en-US"/>
              </w:rPr>
            </w:pPr>
            <w:r>
              <w:rPr>
                <w:lang w:val="en-US"/>
              </w:rPr>
              <w:t>S1-A</w:t>
            </w:r>
            <w:r w:rsidR="00C6649B" w:rsidRPr="00642842">
              <w:rPr>
                <w:lang w:val="en-US"/>
              </w:rPr>
              <w:t>0</w:t>
            </w:r>
            <w:r w:rsidR="00743174">
              <w:rPr>
                <w:lang w:val="en-US"/>
              </w:rPr>
              <w:t>4</w:t>
            </w:r>
            <w:r w:rsidR="00C6649B" w:rsidRPr="00642842">
              <w:rPr>
                <w:lang w:val="en-US"/>
              </w:rPr>
              <w:t>-265</w:t>
            </w:r>
          </w:p>
        </w:tc>
        <w:tc>
          <w:tcPr>
            <w:tcW w:w="990" w:type="dxa"/>
          </w:tcPr>
          <w:p w14:paraId="5D69F790"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6.3.8.3.3</w:t>
            </w:r>
          </w:p>
        </w:tc>
        <w:tc>
          <w:tcPr>
            <w:tcW w:w="1170" w:type="dxa"/>
          </w:tcPr>
          <w:p w14:paraId="454B3FDB" w14:textId="47AF7101" w:rsidR="00C6649B" w:rsidRPr="00931E6F"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931E6F">
              <w:t>S</w:t>
            </w:r>
            <w:r>
              <w:t>1</w:t>
            </w:r>
            <w:r w:rsidRPr="00931E6F">
              <w:t>-R</w:t>
            </w:r>
            <w:r w:rsidR="00B2632E">
              <w:t>0</w:t>
            </w:r>
            <w:r w:rsidR="00711189">
              <w:t>4</w:t>
            </w:r>
          </w:p>
        </w:tc>
        <w:tc>
          <w:tcPr>
            <w:tcW w:w="1170" w:type="dxa"/>
          </w:tcPr>
          <w:p w14:paraId="72DD87A7" w14:textId="7077B47B" w:rsidR="00C6649B" w:rsidRPr="00642842" w:rsidRDefault="002B773C" w:rsidP="00506DE2">
            <w:pPr>
              <w:pStyle w:val="TAC"/>
              <w:cnfStyle w:val="000000000000" w:firstRow="0" w:lastRow="0" w:firstColumn="0" w:lastColumn="0" w:oddVBand="0" w:evenVBand="0" w:oddHBand="0" w:evenHBand="0" w:firstRowFirstColumn="0" w:firstRowLastColumn="0" w:lastRowFirstColumn="0" w:lastRowLastColumn="0"/>
            </w:pPr>
            <w:r>
              <w:t>HM.16.24</w:t>
            </w:r>
          </w:p>
        </w:tc>
        <w:tc>
          <w:tcPr>
            <w:tcW w:w="1080" w:type="dxa"/>
          </w:tcPr>
          <w:p w14:paraId="37A9FC5E"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S</w:t>
            </w:r>
            <w:r>
              <w:t>1</w:t>
            </w:r>
            <w:r w:rsidRPr="00642842">
              <w:t>-HM-01</w:t>
            </w:r>
          </w:p>
        </w:tc>
        <w:tc>
          <w:tcPr>
            <w:tcW w:w="2250" w:type="dxa"/>
          </w:tcPr>
          <w:p w14:paraId="0F436ECE"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28FE8158" w14:textId="339A3648" w:rsidR="00C6649B" w:rsidRPr="00642842" w:rsidRDefault="001016BA" w:rsidP="00506DE2">
            <w:pPr>
              <w:pStyle w:val="TAC"/>
              <w:cnfStyle w:val="000000000000" w:firstRow="0" w:lastRow="0" w:firstColumn="0" w:lastColumn="0" w:oddVBand="0" w:evenVBand="0" w:oddHBand="0" w:evenHBand="0" w:firstRowFirstColumn="0" w:firstRowLastColumn="0" w:lastRowFirstColumn="0" w:lastRowLastColumn="0"/>
            </w:pPr>
            <w:r>
              <w:t>S1-A</w:t>
            </w:r>
            <w:r w:rsidR="00DB5725">
              <w:t>0</w:t>
            </w:r>
            <w:r w:rsidR="00743174">
              <w:t>4</w:t>
            </w:r>
            <w:r w:rsidR="00C6649B" w:rsidRPr="00642842">
              <w:t>-265-&lt;QP&gt;</w:t>
            </w:r>
          </w:p>
        </w:tc>
      </w:tr>
      <w:tr w:rsidR="00743174" w14:paraId="1878418C" w14:textId="77777777" w:rsidTr="00C94F2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1F7B995E" w14:textId="27426B9D" w:rsidR="00743174" w:rsidRPr="00642842" w:rsidRDefault="001016BA" w:rsidP="00C94F24">
            <w:pPr>
              <w:pStyle w:val="TAH"/>
              <w:rPr>
                <w:lang w:val="en-US"/>
              </w:rPr>
            </w:pPr>
            <w:r>
              <w:rPr>
                <w:lang w:val="en-US"/>
              </w:rPr>
              <w:t>S1-A</w:t>
            </w:r>
            <w:r w:rsidR="00743174" w:rsidRPr="00642842">
              <w:rPr>
                <w:lang w:val="en-US"/>
              </w:rPr>
              <w:t>0</w:t>
            </w:r>
            <w:r w:rsidR="00711189">
              <w:rPr>
                <w:lang w:val="en-US"/>
              </w:rPr>
              <w:t>5</w:t>
            </w:r>
            <w:r w:rsidR="00743174" w:rsidRPr="00642842">
              <w:rPr>
                <w:lang w:val="en-US"/>
              </w:rPr>
              <w:t>-265</w:t>
            </w:r>
          </w:p>
        </w:tc>
        <w:tc>
          <w:tcPr>
            <w:tcW w:w="990" w:type="dxa"/>
          </w:tcPr>
          <w:p w14:paraId="63B75C86" w14:textId="77777777" w:rsidR="00743174" w:rsidRPr="00642842" w:rsidRDefault="00743174" w:rsidP="00C94F24">
            <w:pPr>
              <w:pStyle w:val="TAC"/>
              <w:cnfStyle w:val="000000100000" w:firstRow="0" w:lastRow="0" w:firstColumn="0" w:lastColumn="0" w:oddVBand="0" w:evenVBand="0" w:oddHBand="1" w:evenHBand="0" w:firstRowFirstColumn="0" w:firstRowLastColumn="0" w:lastRowFirstColumn="0" w:lastRowLastColumn="0"/>
            </w:pPr>
            <w:r w:rsidRPr="00642842">
              <w:t>6.3.8.3.3</w:t>
            </w:r>
          </w:p>
        </w:tc>
        <w:tc>
          <w:tcPr>
            <w:tcW w:w="1170" w:type="dxa"/>
          </w:tcPr>
          <w:p w14:paraId="0C65756C" w14:textId="4E5BE8FC" w:rsidR="00743174" w:rsidRPr="00642842" w:rsidRDefault="00743174" w:rsidP="00C94F24">
            <w:pPr>
              <w:pStyle w:val="TAC"/>
              <w:cnfStyle w:val="000000100000" w:firstRow="0" w:lastRow="0" w:firstColumn="0" w:lastColumn="0" w:oddVBand="0" w:evenVBand="0" w:oddHBand="1" w:evenHBand="0" w:firstRowFirstColumn="0" w:firstRowLastColumn="0" w:lastRowFirstColumn="0" w:lastRowLastColumn="0"/>
            </w:pPr>
            <w:r w:rsidRPr="00931E6F">
              <w:t>S</w:t>
            </w:r>
            <w:r>
              <w:t>1</w:t>
            </w:r>
            <w:r w:rsidRPr="00931E6F">
              <w:t>-R</w:t>
            </w:r>
            <w:r>
              <w:t>0</w:t>
            </w:r>
            <w:r w:rsidR="00711189">
              <w:t>5</w:t>
            </w:r>
          </w:p>
        </w:tc>
        <w:tc>
          <w:tcPr>
            <w:tcW w:w="1170" w:type="dxa"/>
          </w:tcPr>
          <w:p w14:paraId="2B566390" w14:textId="3A2733D0" w:rsidR="00743174" w:rsidRPr="00642842" w:rsidRDefault="002B773C" w:rsidP="00C94F24">
            <w:pPr>
              <w:pStyle w:val="TAC"/>
              <w:cnfStyle w:val="000000100000" w:firstRow="0" w:lastRow="0" w:firstColumn="0" w:lastColumn="0" w:oddVBand="0" w:evenVBand="0" w:oddHBand="1" w:evenHBand="0" w:firstRowFirstColumn="0" w:firstRowLastColumn="0" w:lastRowFirstColumn="0" w:lastRowLastColumn="0"/>
            </w:pPr>
            <w:r>
              <w:t>HM.16.24</w:t>
            </w:r>
          </w:p>
        </w:tc>
        <w:tc>
          <w:tcPr>
            <w:tcW w:w="1080" w:type="dxa"/>
          </w:tcPr>
          <w:p w14:paraId="2C364F0D" w14:textId="77777777" w:rsidR="00743174" w:rsidRPr="00642842" w:rsidRDefault="00743174" w:rsidP="00C94F24">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-HM-01</w:t>
            </w:r>
          </w:p>
        </w:tc>
        <w:tc>
          <w:tcPr>
            <w:tcW w:w="2250" w:type="dxa"/>
          </w:tcPr>
          <w:p w14:paraId="3A8360FE" w14:textId="77777777" w:rsidR="00743174" w:rsidRPr="00642842" w:rsidRDefault="00743174" w:rsidP="00C94F24">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5D2CBDBF" w14:textId="357A0A55" w:rsidR="00743174" w:rsidRPr="00642842" w:rsidRDefault="001016BA" w:rsidP="00C94F24">
            <w:pPr>
              <w:pStyle w:val="TAC"/>
              <w:cnfStyle w:val="000000100000" w:firstRow="0" w:lastRow="0" w:firstColumn="0" w:lastColumn="0" w:oddVBand="0" w:evenVBand="0" w:oddHBand="1" w:evenHBand="0" w:firstRowFirstColumn="0" w:firstRowLastColumn="0" w:lastRowFirstColumn="0" w:lastRowLastColumn="0"/>
            </w:pPr>
            <w:r>
              <w:t>S1-A</w:t>
            </w:r>
            <w:r w:rsidR="00DB5725">
              <w:t>05</w:t>
            </w:r>
            <w:r w:rsidR="00743174" w:rsidRPr="00642842">
              <w:t>-265-&lt;QP&gt;</w:t>
            </w:r>
          </w:p>
        </w:tc>
      </w:tr>
      <w:tr w:rsidR="00743174" w14:paraId="72E63126" w14:textId="77777777" w:rsidTr="00C94F24">
        <w:tc>
          <w:tcPr>
            <w:cnfStyle w:val="001000000000" w:firstRow="0" w:lastRow="0" w:firstColumn="1" w:lastColumn="0" w:oddVBand="0" w:evenVBand="0" w:oddHBand="0" w:evenHBand="0" w:firstRowFirstColumn="0" w:firstRowLastColumn="0" w:lastRowFirstColumn="0" w:lastRowLastColumn="0"/>
            <w:tcW w:w="1255" w:type="dxa"/>
          </w:tcPr>
          <w:p w14:paraId="587766AF" w14:textId="04E16C42" w:rsidR="00743174" w:rsidRPr="00642842" w:rsidRDefault="001016BA" w:rsidP="00C94F24">
            <w:pPr>
              <w:pStyle w:val="TAH"/>
              <w:rPr>
                <w:lang w:val="en-US"/>
              </w:rPr>
            </w:pPr>
            <w:r>
              <w:rPr>
                <w:lang w:val="en-US"/>
              </w:rPr>
              <w:t>S1-A</w:t>
            </w:r>
            <w:r w:rsidR="00743174" w:rsidRPr="00642842">
              <w:rPr>
                <w:lang w:val="en-US"/>
              </w:rPr>
              <w:t>0</w:t>
            </w:r>
            <w:r w:rsidR="00711189">
              <w:rPr>
                <w:lang w:val="en-US"/>
              </w:rPr>
              <w:t>6</w:t>
            </w:r>
            <w:r w:rsidR="00743174" w:rsidRPr="00642842">
              <w:rPr>
                <w:lang w:val="en-US"/>
              </w:rPr>
              <w:t>-265</w:t>
            </w:r>
          </w:p>
        </w:tc>
        <w:tc>
          <w:tcPr>
            <w:tcW w:w="990" w:type="dxa"/>
          </w:tcPr>
          <w:p w14:paraId="77AB24B5" w14:textId="77777777" w:rsidR="00743174" w:rsidRPr="00642842" w:rsidRDefault="00743174" w:rsidP="00C94F24">
            <w:pPr>
              <w:pStyle w:val="TAC"/>
              <w:cnfStyle w:val="000000000000" w:firstRow="0" w:lastRow="0" w:firstColumn="0" w:lastColumn="0" w:oddVBand="0" w:evenVBand="0" w:oddHBand="0" w:evenHBand="0" w:firstRowFirstColumn="0" w:firstRowLastColumn="0" w:lastRowFirstColumn="0" w:lastRowLastColumn="0"/>
            </w:pPr>
            <w:r w:rsidRPr="00642842">
              <w:t>6.3.8.3.3</w:t>
            </w:r>
          </w:p>
        </w:tc>
        <w:tc>
          <w:tcPr>
            <w:tcW w:w="1170" w:type="dxa"/>
          </w:tcPr>
          <w:p w14:paraId="7BAC2B7C" w14:textId="4C6432D6" w:rsidR="00743174" w:rsidRPr="00642842" w:rsidRDefault="00743174" w:rsidP="00C94F24">
            <w:pPr>
              <w:pStyle w:val="TAC"/>
              <w:cnfStyle w:val="000000000000" w:firstRow="0" w:lastRow="0" w:firstColumn="0" w:lastColumn="0" w:oddVBand="0" w:evenVBand="0" w:oddHBand="0" w:evenHBand="0" w:firstRowFirstColumn="0" w:firstRowLastColumn="0" w:lastRowFirstColumn="0" w:lastRowLastColumn="0"/>
            </w:pPr>
            <w:r w:rsidRPr="00931E6F">
              <w:t>S</w:t>
            </w:r>
            <w:r>
              <w:t>1</w:t>
            </w:r>
            <w:r w:rsidRPr="00931E6F">
              <w:t>-R</w:t>
            </w:r>
            <w:r>
              <w:t>0</w:t>
            </w:r>
            <w:r w:rsidR="00711189">
              <w:t>6</w:t>
            </w:r>
          </w:p>
        </w:tc>
        <w:tc>
          <w:tcPr>
            <w:tcW w:w="1170" w:type="dxa"/>
          </w:tcPr>
          <w:p w14:paraId="170D3E71" w14:textId="5702CA29" w:rsidR="00743174" w:rsidRPr="00642842" w:rsidRDefault="002B773C" w:rsidP="00C94F24">
            <w:pPr>
              <w:pStyle w:val="TAC"/>
              <w:cnfStyle w:val="000000000000" w:firstRow="0" w:lastRow="0" w:firstColumn="0" w:lastColumn="0" w:oddVBand="0" w:evenVBand="0" w:oddHBand="0" w:evenHBand="0" w:firstRowFirstColumn="0" w:firstRowLastColumn="0" w:lastRowFirstColumn="0" w:lastRowLastColumn="0"/>
            </w:pPr>
            <w:r>
              <w:t>HM.16.24</w:t>
            </w:r>
          </w:p>
        </w:tc>
        <w:tc>
          <w:tcPr>
            <w:tcW w:w="1080" w:type="dxa"/>
          </w:tcPr>
          <w:p w14:paraId="72213B68" w14:textId="77777777" w:rsidR="00743174" w:rsidRPr="00642842" w:rsidRDefault="00743174" w:rsidP="00C94F24">
            <w:pPr>
              <w:pStyle w:val="TAC"/>
              <w:cnfStyle w:val="000000000000" w:firstRow="0" w:lastRow="0" w:firstColumn="0" w:lastColumn="0" w:oddVBand="0" w:evenVBand="0" w:oddHBand="0" w:evenHBand="0" w:firstRowFirstColumn="0" w:firstRowLastColumn="0" w:lastRowFirstColumn="0" w:lastRowLastColumn="0"/>
            </w:pPr>
            <w:r w:rsidRPr="00642842">
              <w:t>S</w:t>
            </w:r>
            <w:r>
              <w:t>1</w:t>
            </w:r>
            <w:r w:rsidRPr="00642842">
              <w:t>-HM-01</w:t>
            </w:r>
          </w:p>
        </w:tc>
        <w:tc>
          <w:tcPr>
            <w:tcW w:w="2250" w:type="dxa"/>
          </w:tcPr>
          <w:p w14:paraId="7FF0F41F" w14:textId="77777777" w:rsidR="00743174" w:rsidRPr="00642842" w:rsidRDefault="00743174" w:rsidP="00C94F24">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59D24677" w14:textId="5E1323B9" w:rsidR="00743174" w:rsidRPr="00642842" w:rsidRDefault="001016BA" w:rsidP="00C94F24">
            <w:pPr>
              <w:pStyle w:val="TAC"/>
              <w:cnfStyle w:val="000000000000" w:firstRow="0" w:lastRow="0" w:firstColumn="0" w:lastColumn="0" w:oddVBand="0" w:evenVBand="0" w:oddHBand="0" w:evenHBand="0" w:firstRowFirstColumn="0" w:firstRowLastColumn="0" w:lastRowFirstColumn="0" w:lastRowLastColumn="0"/>
            </w:pPr>
            <w:r>
              <w:t>S1-A</w:t>
            </w:r>
            <w:r w:rsidR="008C2623">
              <w:t>0</w:t>
            </w:r>
            <w:r w:rsidR="00DB5725">
              <w:t>6</w:t>
            </w:r>
            <w:r w:rsidR="00743174" w:rsidRPr="00642842">
              <w:t>-265-&lt;QP&gt;</w:t>
            </w:r>
          </w:p>
        </w:tc>
      </w:tr>
      <w:tr w:rsidR="00743174" w14:paraId="2737FD9D" w14:textId="77777777" w:rsidTr="00C94F2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03F86A8E" w14:textId="241EDB6C" w:rsidR="00743174" w:rsidRPr="00642842" w:rsidRDefault="001016BA" w:rsidP="00C94F24">
            <w:pPr>
              <w:pStyle w:val="TAH"/>
              <w:rPr>
                <w:lang w:val="en-US"/>
              </w:rPr>
            </w:pPr>
            <w:r>
              <w:rPr>
                <w:lang w:val="en-US"/>
              </w:rPr>
              <w:t>S1-A</w:t>
            </w:r>
            <w:r w:rsidR="00743174" w:rsidRPr="00642842">
              <w:rPr>
                <w:lang w:val="en-US"/>
              </w:rPr>
              <w:t>0</w:t>
            </w:r>
            <w:r w:rsidR="00711189">
              <w:rPr>
                <w:lang w:val="en-US"/>
              </w:rPr>
              <w:t>7</w:t>
            </w:r>
            <w:r w:rsidR="00743174" w:rsidRPr="00642842">
              <w:rPr>
                <w:lang w:val="en-US"/>
              </w:rPr>
              <w:t>-265</w:t>
            </w:r>
          </w:p>
        </w:tc>
        <w:tc>
          <w:tcPr>
            <w:tcW w:w="990" w:type="dxa"/>
          </w:tcPr>
          <w:p w14:paraId="6C1C84DA" w14:textId="77777777" w:rsidR="00743174" w:rsidRPr="00642842" w:rsidRDefault="00743174" w:rsidP="00C94F24">
            <w:pPr>
              <w:pStyle w:val="TAC"/>
              <w:cnfStyle w:val="000000100000" w:firstRow="0" w:lastRow="0" w:firstColumn="0" w:lastColumn="0" w:oddVBand="0" w:evenVBand="0" w:oddHBand="1" w:evenHBand="0" w:firstRowFirstColumn="0" w:firstRowLastColumn="0" w:lastRowFirstColumn="0" w:lastRowLastColumn="0"/>
            </w:pPr>
            <w:r w:rsidRPr="00642842">
              <w:t>6.3.8.3.3</w:t>
            </w:r>
          </w:p>
        </w:tc>
        <w:tc>
          <w:tcPr>
            <w:tcW w:w="1170" w:type="dxa"/>
          </w:tcPr>
          <w:p w14:paraId="1D219309" w14:textId="41013924" w:rsidR="00743174" w:rsidRPr="00931E6F" w:rsidRDefault="00743174" w:rsidP="00C94F24">
            <w:pPr>
              <w:pStyle w:val="TAC"/>
              <w:cnfStyle w:val="000000100000" w:firstRow="0" w:lastRow="0" w:firstColumn="0" w:lastColumn="0" w:oddVBand="0" w:evenVBand="0" w:oddHBand="1" w:evenHBand="0" w:firstRowFirstColumn="0" w:firstRowLastColumn="0" w:lastRowFirstColumn="0" w:lastRowLastColumn="0"/>
            </w:pPr>
            <w:r w:rsidRPr="00931E6F">
              <w:t>S</w:t>
            </w:r>
            <w:r>
              <w:t>1</w:t>
            </w:r>
            <w:r w:rsidRPr="00931E6F">
              <w:t>-R</w:t>
            </w:r>
            <w:r>
              <w:t>0</w:t>
            </w:r>
            <w:r w:rsidR="00711189">
              <w:t>7</w:t>
            </w:r>
          </w:p>
        </w:tc>
        <w:tc>
          <w:tcPr>
            <w:tcW w:w="1170" w:type="dxa"/>
          </w:tcPr>
          <w:p w14:paraId="2C129337" w14:textId="4ED48F75" w:rsidR="00743174" w:rsidRPr="00642842" w:rsidRDefault="002B773C" w:rsidP="00C94F24">
            <w:pPr>
              <w:pStyle w:val="TAC"/>
              <w:cnfStyle w:val="000000100000" w:firstRow="0" w:lastRow="0" w:firstColumn="0" w:lastColumn="0" w:oddVBand="0" w:evenVBand="0" w:oddHBand="1" w:evenHBand="0" w:firstRowFirstColumn="0" w:firstRowLastColumn="0" w:lastRowFirstColumn="0" w:lastRowLastColumn="0"/>
            </w:pPr>
            <w:r>
              <w:t>HM.16.24</w:t>
            </w:r>
          </w:p>
        </w:tc>
        <w:tc>
          <w:tcPr>
            <w:tcW w:w="1080" w:type="dxa"/>
          </w:tcPr>
          <w:p w14:paraId="5FA681BD" w14:textId="77777777" w:rsidR="00743174" w:rsidRPr="00642842" w:rsidRDefault="00743174" w:rsidP="00C94F24">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-HM-01</w:t>
            </w:r>
          </w:p>
        </w:tc>
        <w:tc>
          <w:tcPr>
            <w:tcW w:w="2250" w:type="dxa"/>
          </w:tcPr>
          <w:p w14:paraId="11CC2AEC" w14:textId="77777777" w:rsidR="00743174" w:rsidRPr="00642842" w:rsidRDefault="00743174" w:rsidP="00C94F24">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60974B7E" w14:textId="378404A7" w:rsidR="00743174" w:rsidRPr="00642842" w:rsidRDefault="001016BA" w:rsidP="00C94F24">
            <w:pPr>
              <w:pStyle w:val="TAC"/>
              <w:cnfStyle w:val="000000100000" w:firstRow="0" w:lastRow="0" w:firstColumn="0" w:lastColumn="0" w:oddVBand="0" w:evenVBand="0" w:oddHBand="1" w:evenHBand="0" w:firstRowFirstColumn="0" w:firstRowLastColumn="0" w:lastRowFirstColumn="0" w:lastRowLastColumn="0"/>
            </w:pPr>
            <w:r>
              <w:t>S1-A</w:t>
            </w:r>
            <w:r w:rsidR="008C2623">
              <w:t>0</w:t>
            </w:r>
            <w:r w:rsidR="00DB5725">
              <w:t>7</w:t>
            </w:r>
            <w:r w:rsidR="00743174" w:rsidRPr="00642842">
              <w:t>-265-&lt;QP&gt;</w:t>
            </w:r>
          </w:p>
        </w:tc>
      </w:tr>
      <w:tr w:rsidR="00711189" w14:paraId="33ED1BAD" w14:textId="77777777" w:rsidTr="00506DE2">
        <w:tc>
          <w:tcPr>
            <w:cnfStyle w:val="001000000000" w:firstRow="0" w:lastRow="0" w:firstColumn="1" w:lastColumn="0" w:oddVBand="0" w:evenVBand="0" w:oddHBand="0" w:evenHBand="0" w:firstRowFirstColumn="0" w:firstRowLastColumn="0" w:lastRowFirstColumn="0" w:lastRowLastColumn="0"/>
            <w:tcW w:w="1255" w:type="dxa"/>
          </w:tcPr>
          <w:p w14:paraId="246C2BDB" w14:textId="63F86A3A" w:rsidR="00C6649B" w:rsidRPr="00642842" w:rsidRDefault="001016BA" w:rsidP="00506DE2">
            <w:pPr>
              <w:pStyle w:val="TAH"/>
              <w:rPr>
                <w:lang w:val="en-US"/>
              </w:rPr>
            </w:pPr>
            <w:r>
              <w:rPr>
                <w:lang w:val="en-US"/>
              </w:rPr>
              <w:t>S1-A</w:t>
            </w:r>
            <w:r w:rsidR="00C6649B" w:rsidRPr="00642842">
              <w:rPr>
                <w:lang w:val="en-US"/>
              </w:rPr>
              <w:t>08-265</w:t>
            </w:r>
          </w:p>
        </w:tc>
        <w:tc>
          <w:tcPr>
            <w:tcW w:w="990" w:type="dxa"/>
          </w:tcPr>
          <w:p w14:paraId="64DB424E"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6.3.8.3.3</w:t>
            </w:r>
          </w:p>
        </w:tc>
        <w:tc>
          <w:tcPr>
            <w:tcW w:w="1170" w:type="dxa"/>
          </w:tcPr>
          <w:p w14:paraId="4A8B8AB2" w14:textId="02487FEC"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931E6F">
              <w:t>S</w:t>
            </w:r>
            <w:r>
              <w:t>1</w:t>
            </w:r>
            <w:r w:rsidRPr="00931E6F">
              <w:t>-R</w:t>
            </w:r>
            <w:r w:rsidR="00B2632E">
              <w:t>0</w:t>
            </w:r>
            <w:r w:rsidRPr="00931E6F">
              <w:t>8</w:t>
            </w:r>
          </w:p>
        </w:tc>
        <w:tc>
          <w:tcPr>
            <w:tcW w:w="1170" w:type="dxa"/>
          </w:tcPr>
          <w:p w14:paraId="665498C4" w14:textId="4C102603" w:rsidR="00C6649B" w:rsidRPr="00642842" w:rsidRDefault="002B773C" w:rsidP="00506DE2">
            <w:pPr>
              <w:pStyle w:val="TAC"/>
              <w:cnfStyle w:val="000000000000" w:firstRow="0" w:lastRow="0" w:firstColumn="0" w:lastColumn="0" w:oddVBand="0" w:evenVBand="0" w:oddHBand="0" w:evenHBand="0" w:firstRowFirstColumn="0" w:firstRowLastColumn="0" w:lastRowFirstColumn="0" w:lastRowLastColumn="0"/>
            </w:pPr>
            <w:r>
              <w:t>HM.16.24</w:t>
            </w:r>
          </w:p>
        </w:tc>
        <w:tc>
          <w:tcPr>
            <w:tcW w:w="1080" w:type="dxa"/>
          </w:tcPr>
          <w:p w14:paraId="567589B1"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S</w:t>
            </w:r>
            <w:r>
              <w:t>1</w:t>
            </w:r>
            <w:r w:rsidRPr="00642842">
              <w:t>-HM-01</w:t>
            </w:r>
          </w:p>
        </w:tc>
        <w:tc>
          <w:tcPr>
            <w:tcW w:w="2250" w:type="dxa"/>
          </w:tcPr>
          <w:p w14:paraId="76303A1E"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3332838A" w14:textId="3D7B7814" w:rsidR="00C6649B" w:rsidRPr="00642842" w:rsidRDefault="001016BA" w:rsidP="00506DE2">
            <w:pPr>
              <w:pStyle w:val="TAC"/>
              <w:cnfStyle w:val="000000000000" w:firstRow="0" w:lastRow="0" w:firstColumn="0" w:lastColumn="0" w:oddVBand="0" w:evenVBand="0" w:oddHBand="0" w:evenHBand="0" w:firstRowFirstColumn="0" w:firstRowLastColumn="0" w:lastRowFirstColumn="0" w:lastRowLastColumn="0"/>
            </w:pPr>
            <w:r>
              <w:t>S1-A</w:t>
            </w:r>
            <w:r w:rsidR="008C2623">
              <w:t>08</w:t>
            </w:r>
            <w:r w:rsidR="00C6649B" w:rsidRPr="00642842">
              <w:t>-265-&lt;QP&gt;</w:t>
            </w:r>
          </w:p>
        </w:tc>
      </w:tr>
      <w:tr w:rsidR="00C474A1" w14:paraId="60C8863F" w14:textId="77777777" w:rsidTr="00506DE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4024201A" w14:textId="15160EBF" w:rsidR="00C474A1" w:rsidRPr="00642842" w:rsidRDefault="001016BA" w:rsidP="00C474A1">
            <w:pPr>
              <w:pStyle w:val="TAH"/>
              <w:rPr>
                <w:lang w:val="en-US"/>
              </w:rPr>
            </w:pPr>
            <w:r>
              <w:rPr>
                <w:lang w:val="en-US"/>
              </w:rPr>
              <w:t>S1-A</w:t>
            </w:r>
            <w:r w:rsidR="00C474A1" w:rsidRPr="00642842">
              <w:rPr>
                <w:lang w:val="en-US"/>
              </w:rPr>
              <w:t>1</w:t>
            </w:r>
            <w:r w:rsidR="00C474A1">
              <w:rPr>
                <w:lang w:val="en-US"/>
              </w:rPr>
              <w:t>1</w:t>
            </w:r>
            <w:r w:rsidR="00C474A1" w:rsidRPr="00642842">
              <w:rPr>
                <w:lang w:val="en-US"/>
              </w:rPr>
              <w:t>-265</w:t>
            </w:r>
          </w:p>
        </w:tc>
        <w:tc>
          <w:tcPr>
            <w:tcW w:w="990" w:type="dxa"/>
          </w:tcPr>
          <w:p w14:paraId="44F04FB3" w14:textId="33ED28F4" w:rsidR="00C474A1" w:rsidRPr="00642842" w:rsidRDefault="00C474A1" w:rsidP="00C474A1">
            <w:pPr>
              <w:pStyle w:val="TAC"/>
              <w:cnfStyle w:val="000000100000" w:firstRow="0" w:lastRow="0" w:firstColumn="0" w:lastColumn="0" w:oddVBand="0" w:evenVBand="0" w:oddHBand="1" w:evenHBand="0" w:firstRowFirstColumn="0" w:firstRowLastColumn="0" w:lastRowFirstColumn="0" w:lastRowLastColumn="0"/>
            </w:pPr>
            <w:r w:rsidRPr="00642842">
              <w:t>6.3.8.3.4</w:t>
            </w:r>
          </w:p>
        </w:tc>
        <w:tc>
          <w:tcPr>
            <w:tcW w:w="1170" w:type="dxa"/>
          </w:tcPr>
          <w:p w14:paraId="522E6017" w14:textId="0DFF7052" w:rsidR="00C474A1" w:rsidRPr="00642842" w:rsidRDefault="00C474A1" w:rsidP="00C474A1">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R1</w:t>
            </w:r>
            <w:r>
              <w:t>1</w:t>
            </w:r>
          </w:p>
        </w:tc>
        <w:tc>
          <w:tcPr>
            <w:tcW w:w="1170" w:type="dxa"/>
          </w:tcPr>
          <w:p w14:paraId="582938EE" w14:textId="0A406CC3" w:rsidR="00C474A1" w:rsidRPr="00642842" w:rsidRDefault="002B773C" w:rsidP="00C474A1">
            <w:pPr>
              <w:pStyle w:val="TAC"/>
              <w:cnfStyle w:val="000000100000" w:firstRow="0" w:lastRow="0" w:firstColumn="0" w:lastColumn="0" w:oddVBand="0" w:evenVBand="0" w:oddHBand="1" w:evenHBand="0" w:firstRowFirstColumn="0" w:firstRowLastColumn="0" w:lastRowFirstColumn="0" w:lastRowLastColumn="0"/>
            </w:pPr>
            <w:r>
              <w:t>HM.16.24</w:t>
            </w:r>
          </w:p>
        </w:tc>
        <w:tc>
          <w:tcPr>
            <w:tcW w:w="1080" w:type="dxa"/>
          </w:tcPr>
          <w:p w14:paraId="4079F5DA" w14:textId="33DFD5CF" w:rsidR="00C474A1" w:rsidRPr="00642842" w:rsidRDefault="00C474A1" w:rsidP="00C474A1">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-HM-02</w:t>
            </w:r>
          </w:p>
        </w:tc>
        <w:tc>
          <w:tcPr>
            <w:tcW w:w="2250" w:type="dxa"/>
          </w:tcPr>
          <w:p w14:paraId="21D97B8C" w14:textId="2D1A4702" w:rsidR="00C474A1" w:rsidRPr="00642842" w:rsidRDefault="00C474A1" w:rsidP="00C474A1">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2F656B0C" w14:textId="51033A76" w:rsidR="00C474A1" w:rsidRPr="00642842" w:rsidRDefault="001016BA" w:rsidP="00C474A1">
            <w:pPr>
              <w:pStyle w:val="TAC"/>
              <w:cnfStyle w:val="000000100000" w:firstRow="0" w:lastRow="0" w:firstColumn="0" w:lastColumn="0" w:oddVBand="0" w:evenVBand="0" w:oddHBand="1" w:evenHBand="0" w:firstRowFirstColumn="0" w:firstRowLastColumn="0" w:lastRowFirstColumn="0" w:lastRowLastColumn="0"/>
            </w:pPr>
            <w:r>
              <w:t>S1-A</w:t>
            </w:r>
            <w:r w:rsidR="00C474A1" w:rsidRPr="00642842">
              <w:t>1</w:t>
            </w:r>
            <w:r w:rsidR="008C2623">
              <w:t>1</w:t>
            </w:r>
            <w:r w:rsidR="00C474A1" w:rsidRPr="00642842">
              <w:t>-265-&lt;QP&gt;</w:t>
            </w:r>
          </w:p>
        </w:tc>
      </w:tr>
      <w:tr w:rsidR="00711189" w14:paraId="4073ABB3" w14:textId="77777777" w:rsidTr="00506DE2">
        <w:tc>
          <w:tcPr>
            <w:cnfStyle w:val="001000000000" w:firstRow="0" w:lastRow="0" w:firstColumn="1" w:lastColumn="0" w:oddVBand="0" w:evenVBand="0" w:oddHBand="0" w:evenHBand="0" w:firstRowFirstColumn="0" w:firstRowLastColumn="0" w:lastRowFirstColumn="0" w:lastRowLastColumn="0"/>
            <w:tcW w:w="1255" w:type="dxa"/>
          </w:tcPr>
          <w:p w14:paraId="2A4B8DD2" w14:textId="1858DDDD" w:rsidR="00C6649B" w:rsidRPr="00642842" w:rsidRDefault="001016BA" w:rsidP="00506DE2">
            <w:pPr>
              <w:pStyle w:val="TAH"/>
              <w:rPr>
                <w:lang w:val="en-US"/>
              </w:rPr>
            </w:pPr>
            <w:r>
              <w:rPr>
                <w:lang w:val="en-US"/>
              </w:rPr>
              <w:t>S1-A</w:t>
            </w:r>
            <w:r w:rsidR="00C6649B" w:rsidRPr="00642842">
              <w:rPr>
                <w:lang w:val="en-US"/>
              </w:rPr>
              <w:t>12-265</w:t>
            </w:r>
          </w:p>
        </w:tc>
        <w:tc>
          <w:tcPr>
            <w:tcW w:w="990" w:type="dxa"/>
          </w:tcPr>
          <w:p w14:paraId="2F8C8031"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6.3.8.3.4</w:t>
            </w:r>
          </w:p>
        </w:tc>
        <w:tc>
          <w:tcPr>
            <w:tcW w:w="1170" w:type="dxa"/>
          </w:tcPr>
          <w:p w14:paraId="3C1E958B"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S</w:t>
            </w:r>
            <w:r>
              <w:t>1-</w:t>
            </w:r>
            <w:r w:rsidRPr="00642842">
              <w:t>R12</w:t>
            </w:r>
          </w:p>
        </w:tc>
        <w:tc>
          <w:tcPr>
            <w:tcW w:w="1170" w:type="dxa"/>
          </w:tcPr>
          <w:p w14:paraId="7C5BC2BE" w14:textId="24441A8A" w:rsidR="00C6649B" w:rsidRPr="00642842" w:rsidRDefault="002B773C" w:rsidP="00506DE2">
            <w:pPr>
              <w:pStyle w:val="TAC"/>
              <w:cnfStyle w:val="000000000000" w:firstRow="0" w:lastRow="0" w:firstColumn="0" w:lastColumn="0" w:oddVBand="0" w:evenVBand="0" w:oddHBand="0" w:evenHBand="0" w:firstRowFirstColumn="0" w:firstRowLastColumn="0" w:lastRowFirstColumn="0" w:lastRowLastColumn="0"/>
            </w:pPr>
            <w:r>
              <w:t>HM.16.24</w:t>
            </w:r>
          </w:p>
        </w:tc>
        <w:tc>
          <w:tcPr>
            <w:tcW w:w="1080" w:type="dxa"/>
          </w:tcPr>
          <w:p w14:paraId="674AFDA4"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S</w:t>
            </w:r>
            <w:r>
              <w:t>1</w:t>
            </w:r>
            <w:r w:rsidRPr="00642842">
              <w:t>-HM-02</w:t>
            </w:r>
          </w:p>
        </w:tc>
        <w:tc>
          <w:tcPr>
            <w:tcW w:w="2250" w:type="dxa"/>
          </w:tcPr>
          <w:p w14:paraId="42F157EA"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3FC695F5" w14:textId="693E28CC" w:rsidR="00C6649B" w:rsidRPr="00642842" w:rsidRDefault="001016BA" w:rsidP="00506DE2">
            <w:pPr>
              <w:pStyle w:val="TAC"/>
              <w:cnfStyle w:val="000000000000" w:firstRow="0" w:lastRow="0" w:firstColumn="0" w:lastColumn="0" w:oddVBand="0" w:evenVBand="0" w:oddHBand="0" w:evenHBand="0" w:firstRowFirstColumn="0" w:firstRowLastColumn="0" w:lastRowFirstColumn="0" w:lastRowLastColumn="0"/>
            </w:pPr>
            <w:r>
              <w:t>S1-A</w:t>
            </w:r>
            <w:r w:rsidR="00C6649B" w:rsidRPr="00642842">
              <w:t>12-265-&lt;QP&gt;</w:t>
            </w:r>
          </w:p>
        </w:tc>
      </w:tr>
      <w:tr w:rsidR="00711189" w14:paraId="5073F095" w14:textId="77777777" w:rsidTr="00506DE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308EC7BF" w14:textId="6648D4D3" w:rsidR="00C6649B" w:rsidRPr="00642842" w:rsidRDefault="001016BA" w:rsidP="00506DE2">
            <w:pPr>
              <w:pStyle w:val="TAH"/>
              <w:rPr>
                <w:lang w:val="en-US"/>
              </w:rPr>
            </w:pPr>
            <w:r>
              <w:rPr>
                <w:lang w:val="en-US"/>
              </w:rPr>
              <w:t>S1-A</w:t>
            </w:r>
            <w:r w:rsidR="00C6649B" w:rsidRPr="00642842">
              <w:rPr>
                <w:lang w:val="en-US"/>
              </w:rPr>
              <w:t>13-265</w:t>
            </w:r>
          </w:p>
        </w:tc>
        <w:tc>
          <w:tcPr>
            <w:tcW w:w="990" w:type="dxa"/>
          </w:tcPr>
          <w:p w14:paraId="7091BC6E"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6.3.8.3.4</w:t>
            </w:r>
          </w:p>
        </w:tc>
        <w:tc>
          <w:tcPr>
            <w:tcW w:w="1170" w:type="dxa"/>
          </w:tcPr>
          <w:p w14:paraId="21F6C432"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-R13</w:t>
            </w:r>
          </w:p>
        </w:tc>
        <w:tc>
          <w:tcPr>
            <w:tcW w:w="1170" w:type="dxa"/>
          </w:tcPr>
          <w:p w14:paraId="12D16BF0" w14:textId="131985A3" w:rsidR="00C6649B" w:rsidRPr="00642842" w:rsidRDefault="002B773C" w:rsidP="00506DE2">
            <w:pPr>
              <w:pStyle w:val="TAC"/>
              <w:cnfStyle w:val="000000100000" w:firstRow="0" w:lastRow="0" w:firstColumn="0" w:lastColumn="0" w:oddVBand="0" w:evenVBand="0" w:oddHBand="1" w:evenHBand="0" w:firstRowFirstColumn="0" w:firstRowLastColumn="0" w:lastRowFirstColumn="0" w:lastRowLastColumn="0"/>
            </w:pPr>
            <w:r>
              <w:t>HM.16.24</w:t>
            </w:r>
          </w:p>
        </w:tc>
        <w:tc>
          <w:tcPr>
            <w:tcW w:w="1080" w:type="dxa"/>
          </w:tcPr>
          <w:p w14:paraId="07268B64"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-HM-02</w:t>
            </w:r>
          </w:p>
        </w:tc>
        <w:tc>
          <w:tcPr>
            <w:tcW w:w="2250" w:type="dxa"/>
          </w:tcPr>
          <w:p w14:paraId="6CBE2D74"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56E2A8D6" w14:textId="352752CD" w:rsidR="00C6649B" w:rsidRPr="00642842" w:rsidRDefault="001016BA" w:rsidP="00506DE2">
            <w:pPr>
              <w:pStyle w:val="TAC"/>
              <w:cnfStyle w:val="000000100000" w:firstRow="0" w:lastRow="0" w:firstColumn="0" w:lastColumn="0" w:oddVBand="0" w:evenVBand="0" w:oddHBand="1" w:evenHBand="0" w:firstRowFirstColumn="0" w:firstRowLastColumn="0" w:lastRowFirstColumn="0" w:lastRowLastColumn="0"/>
            </w:pPr>
            <w:r>
              <w:t>S1-A</w:t>
            </w:r>
            <w:r w:rsidR="00C6649B" w:rsidRPr="00642842">
              <w:t>13-265-&lt;QP&gt;</w:t>
            </w:r>
          </w:p>
        </w:tc>
      </w:tr>
      <w:tr w:rsidR="00711189" w14:paraId="47C5C538" w14:textId="77777777" w:rsidTr="00506DE2">
        <w:tc>
          <w:tcPr>
            <w:cnfStyle w:val="001000000000" w:firstRow="0" w:lastRow="0" w:firstColumn="1" w:lastColumn="0" w:oddVBand="0" w:evenVBand="0" w:oddHBand="0" w:evenHBand="0" w:firstRowFirstColumn="0" w:firstRowLastColumn="0" w:lastRowFirstColumn="0" w:lastRowLastColumn="0"/>
            <w:tcW w:w="1255" w:type="dxa"/>
          </w:tcPr>
          <w:p w14:paraId="0AE171FA" w14:textId="7BD02364" w:rsidR="00C6649B" w:rsidRPr="00642842" w:rsidRDefault="001016BA" w:rsidP="00506DE2">
            <w:pPr>
              <w:pStyle w:val="TAH"/>
              <w:rPr>
                <w:lang w:val="en-US"/>
              </w:rPr>
            </w:pPr>
            <w:r>
              <w:rPr>
                <w:lang w:val="en-US"/>
              </w:rPr>
              <w:t>S1-A</w:t>
            </w:r>
            <w:r w:rsidR="00C6649B" w:rsidRPr="00642842">
              <w:rPr>
                <w:lang w:val="en-US"/>
              </w:rPr>
              <w:t>14-265</w:t>
            </w:r>
          </w:p>
        </w:tc>
        <w:tc>
          <w:tcPr>
            <w:tcW w:w="990" w:type="dxa"/>
          </w:tcPr>
          <w:p w14:paraId="05DE423D"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6.3.8.3.4</w:t>
            </w:r>
          </w:p>
        </w:tc>
        <w:tc>
          <w:tcPr>
            <w:tcW w:w="1170" w:type="dxa"/>
          </w:tcPr>
          <w:p w14:paraId="3A9FDD66"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S</w:t>
            </w:r>
            <w:r>
              <w:t>1</w:t>
            </w:r>
            <w:r w:rsidRPr="00642842">
              <w:t>-R14</w:t>
            </w:r>
          </w:p>
        </w:tc>
        <w:tc>
          <w:tcPr>
            <w:tcW w:w="1170" w:type="dxa"/>
          </w:tcPr>
          <w:p w14:paraId="21FD7796" w14:textId="7AEAAE5B" w:rsidR="00C6649B" w:rsidRPr="00642842" w:rsidRDefault="002B773C" w:rsidP="00506DE2">
            <w:pPr>
              <w:pStyle w:val="TAC"/>
              <w:cnfStyle w:val="000000000000" w:firstRow="0" w:lastRow="0" w:firstColumn="0" w:lastColumn="0" w:oddVBand="0" w:evenVBand="0" w:oddHBand="0" w:evenHBand="0" w:firstRowFirstColumn="0" w:firstRowLastColumn="0" w:lastRowFirstColumn="0" w:lastRowLastColumn="0"/>
            </w:pPr>
            <w:r>
              <w:t>HM.16.24</w:t>
            </w:r>
          </w:p>
        </w:tc>
        <w:tc>
          <w:tcPr>
            <w:tcW w:w="1080" w:type="dxa"/>
          </w:tcPr>
          <w:p w14:paraId="13E16DB1"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S</w:t>
            </w:r>
            <w:r>
              <w:t>1</w:t>
            </w:r>
            <w:r w:rsidRPr="00642842">
              <w:t>-HM-02</w:t>
            </w:r>
          </w:p>
        </w:tc>
        <w:tc>
          <w:tcPr>
            <w:tcW w:w="2250" w:type="dxa"/>
          </w:tcPr>
          <w:p w14:paraId="4A39DB9E"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28AB1EB5" w14:textId="6B1B12EA" w:rsidR="00C6649B" w:rsidRPr="00642842" w:rsidRDefault="001016BA" w:rsidP="00506DE2">
            <w:pPr>
              <w:pStyle w:val="TAC"/>
              <w:cnfStyle w:val="000000000000" w:firstRow="0" w:lastRow="0" w:firstColumn="0" w:lastColumn="0" w:oddVBand="0" w:evenVBand="0" w:oddHBand="0" w:evenHBand="0" w:firstRowFirstColumn="0" w:firstRowLastColumn="0" w:lastRowFirstColumn="0" w:lastRowLastColumn="0"/>
            </w:pPr>
            <w:r>
              <w:t>S1-A</w:t>
            </w:r>
            <w:r w:rsidR="00C6649B" w:rsidRPr="00642842">
              <w:t>14-265-&lt;QP&gt;</w:t>
            </w:r>
          </w:p>
        </w:tc>
      </w:tr>
      <w:tr w:rsidR="00C474A1" w14:paraId="6674231C" w14:textId="77777777" w:rsidTr="00506DE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4C396810" w14:textId="71456A17" w:rsidR="00C474A1" w:rsidRPr="00642842" w:rsidRDefault="001016BA" w:rsidP="00C474A1">
            <w:pPr>
              <w:pStyle w:val="TAH"/>
              <w:rPr>
                <w:lang w:val="en-US"/>
              </w:rPr>
            </w:pPr>
            <w:r>
              <w:rPr>
                <w:lang w:val="en-US"/>
              </w:rPr>
              <w:t>S1-A</w:t>
            </w:r>
            <w:r w:rsidR="00C474A1" w:rsidRPr="00642842">
              <w:rPr>
                <w:lang w:val="en-US"/>
              </w:rPr>
              <w:t>1</w:t>
            </w:r>
            <w:r w:rsidR="00C474A1">
              <w:rPr>
                <w:lang w:val="en-US"/>
              </w:rPr>
              <w:t>5</w:t>
            </w:r>
            <w:r w:rsidR="00C474A1" w:rsidRPr="00642842">
              <w:rPr>
                <w:lang w:val="en-US"/>
              </w:rPr>
              <w:t>-265</w:t>
            </w:r>
          </w:p>
        </w:tc>
        <w:tc>
          <w:tcPr>
            <w:tcW w:w="990" w:type="dxa"/>
          </w:tcPr>
          <w:p w14:paraId="515A1CC8" w14:textId="1A9926C0" w:rsidR="00C474A1" w:rsidRPr="00642842" w:rsidRDefault="00C474A1" w:rsidP="00C474A1">
            <w:pPr>
              <w:pStyle w:val="TAC"/>
              <w:cnfStyle w:val="000000100000" w:firstRow="0" w:lastRow="0" w:firstColumn="0" w:lastColumn="0" w:oddVBand="0" w:evenVBand="0" w:oddHBand="1" w:evenHBand="0" w:firstRowFirstColumn="0" w:firstRowLastColumn="0" w:lastRowFirstColumn="0" w:lastRowLastColumn="0"/>
            </w:pPr>
            <w:r w:rsidRPr="00642842">
              <w:t>6.3.8.3.4</w:t>
            </w:r>
          </w:p>
        </w:tc>
        <w:tc>
          <w:tcPr>
            <w:tcW w:w="1170" w:type="dxa"/>
          </w:tcPr>
          <w:p w14:paraId="090EFEE0" w14:textId="65A85518" w:rsidR="00C474A1" w:rsidRPr="00642842" w:rsidRDefault="00C474A1" w:rsidP="00C474A1">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R1</w:t>
            </w:r>
            <w:r w:rsidR="00DB5725">
              <w:t>5</w:t>
            </w:r>
          </w:p>
        </w:tc>
        <w:tc>
          <w:tcPr>
            <w:tcW w:w="1170" w:type="dxa"/>
          </w:tcPr>
          <w:p w14:paraId="1F547F2A" w14:textId="0F03DBFC" w:rsidR="00C474A1" w:rsidRPr="00642842" w:rsidRDefault="002B773C" w:rsidP="00C474A1">
            <w:pPr>
              <w:pStyle w:val="TAC"/>
              <w:cnfStyle w:val="000000100000" w:firstRow="0" w:lastRow="0" w:firstColumn="0" w:lastColumn="0" w:oddVBand="0" w:evenVBand="0" w:oddHBand="1" w:evenHBand="0" w:firstRowFirstColumn="0" w:firstRowLastColumn="0" w:lastRowFirstColumn="0" w:lastRowLastColumn="0"/>
            </w:pPr>
            <w:r>
              <w:t>HM.16.24</w:t>
            </w:r>
          </w:p>
        </w:tc>
        <w:tc>
          <w:tcPr>
            <w:tcW w:w="1080" w:type="dxa"/>
          </w:tcPr>
          <w:p w14:paraId="079F330C" w14:textId="684DA623" w:rsidR="00C474A1" w:rsidRPr="00642842" w:rsidRDefault="00C474A1" w:rsidP="00C474A1">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-HM-02</w:t>
            </w:r>
          </w:p>
        </w:tc>
        <w:tc>
          <w:tcPr>
            <w:tcW w:w="2250" w:type="dxa"/>
          </w:tcPr>
          <w:p w14:paraId="0175FD19" w14:textId="05EB7B63" w:rsidR="00C474A1" w:rsidRPr="00642842" w:rsidRDefault="00C474A1" w:rsidP="00C474A1">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267B623A" w14:textId="32AD61C7" w:rsidR="00C474A1" w:rsidRPr="00642842" w:rsidRDefault="001016BA" w:rsidP="00C474A1">
            <w:pPr>
              <w:pStyle w:val="TAC"/>
              <w:cnfStyle w:val="000000100000" w:firstRow="0" w:lastRow="0" w:firstColumn="0" w:lastColumn="0" w:oddVBand="0" w:evenVBand="0" w:oddHBand="1" w:evenHBand="0" w:firstRowFirstColumn="0" w:firstRowLastColumn="0" w:lastRowFirstColumn="0" w:lastRowLastColumn="0"/>
            </w:pPr>
            <w:r>
              <w:t>S1-A</w:t>
            </w:r>
            <w:r w:rsidR="00C474A1" w:rsidRPr="00642842">
              <w:t>1</w:t>
            </w:r>
            <w:r w:rsidR="008C2623">
              <w:t>5</w:t>
            </w:r>
            <w:r w:rsidR="00C474A1" w:rsidRPr="00642842">
              <w:t>-265-&lt;QP&gt;</w:t>
            </w:r>
          </w:p>
        </w:tc>
      </w:tr>
      <w:tr w:rsidR="00C474A1" w14:paraId="71A2AEC7" w14:textId="77777777" w:rsidTr="00506DE2">
        <w:tc>
          <w:tcPr>
            <w:cnfStyle w:val="001000000000" w:firstRow="0" w:lastRow="0" w:firstColumn="1" w:lastColumn="0" w:oddVBand="0" w:evenVBand="0" w:oddHBand="0" w:evenHBand="0" w:firstRowFirstColumn="0" w:firstRowLastColumn="0" w:lastRowFirstColumn="0" w:lastRowLastColumn="0"/>
            <w:tcW w:w="1255" w:type="dxa"/>
          </w:tcPr>
          <w:p w14:paraId="7036848B" w14:textId="7577A2C0" w:rsidR="00C474A1" w:rsidRPr="00642842" w:rsidRDefault="001016BA" w:rsidP="00C474A1">
            <w:pPr>
              <w:pStyle w:val="TAH"/>
              <w:rPr>
                <w:lang w:val="en-US"/>
              </w:rPr>
            </w:pPr>
            <w:r>
              <w:rPr>
                <w:lang w:val="en-US"/>
              </w:rPr>
              <w:t>S1-A</w:t>
            </w:r>
            <w:r w:rsidR="00C474A1" w:rsidRPr="00642842">
              <w:rPr>
                <w:lang w:val="en-US"/>
              </w:rPr>
              <w:t>1</w:t>
            </w:r>
            <w:r w:rsidR="00C474A1">
              <w:rPr>
                <w:lang w:val="en-US"/>
              </w:rPr>
              <w:t>6</w:t>
            </w:r>
            <w:r w:rsidR="00C474A1" w:rsidRPr="00642842">
              <w:rPr>
                <w:lang w:val="en-US"/>
              </w:rPr>
              <w:t>-265</w:t>
            </w:r>
          </w:p>
        </w:tc>
        <w:tc>
          <w:tcPr>
            <w:tcW w:w="990" w:type="dxa"/>
          </w:tcPr>
          <w:p w14:paraId="7687CA0B" w14:textId="7AAD07C9" w:rsidR="00C474A1" w:rsidRPr="00642842" w:rsidRDefault="00C474A1" w:rsidP="00C474A1">
            <w:pPr>
              <w:pStyle w:val="TAC"/>
              <w:cnfStyle w:val="000000000000" w:firstRow="0" w:lastRow="0" w:firstColumn="0" w:lastColumn="0" w:oddVBand="0" w:evenVBand="0" w:oddHBand="0" w:evenHBand="0" w:firstRowFirstColumn="0" w:firstRowLastColumn="0" w:lastRowFirstColumn="0" w:lastRowLastColumn="0"/>
            </w:pPr>
            <w:r w:rsidRPr="00642842">
              <w:t>6.3.8.3.4</w:t>
            </w:r>
          </w:p>
        </w:tc>
        <w:tc>
          <w:tcPr>
            <w:tcW w:w="1170" w:type="dxa"/>
          </w:tcPr>
          <w:p w14:paraId="525F0A72" w14:textId="70A3051C" w:rsidR="00C474A1" w:rsidRPr="00642842" w:rsidRDefault="00C474A1" w:rsidP="00C474A1">
            <w:pPr>
              <w:pStyle w:val="TAC"/>
              <w:cnfStyle w:val="000000000000" w:firstRow="0" w:lastRow="0" w:firstColumn="0" w:lastColumn="0" w:oddVBand="0" w:evenVBand="0" w:oddHBand="0" w:evenHBand="0" w:firstRowFirstColumn="0" w:firstRowLastColumn="0" w:lastRowFirstColumn="0" w:lastRowLastColumn="0"/>
            </w:pPr>
            <w:r w:rsidRPr="00642842">
              <w:t>S</w:t>
            </w:r>
            <w:r>
              <w:t>1-</w:t>
            </w:r>
            <w:r w:rsidRPr="00642842">
              <w:t>R1</w:t>
            </w:r>
            <w:r w:rsidR="00DB5725">
              <w:t>6</w:t>
            </w:r>
          </w:p>
        </w:tc>
        <w:tc>
          <w:tcPr>
            <w:tcW w:w="1170" w:type="dxa"/>
          </w:tcPr>
          <w:p w14:paraId="23209A65" w14:textId="09AB8C06" w:rsidR="00C474A1" w:rsidRPr="00642842" w:rsidRDefault="002B773C" w:rsidP="00C474A1">
            <w:pPr>
              <w:pStyle w:val="TAC"/>
              <w:cnfStyle w:val="000000000000" w:firstRow="0" w:lastRow="0" w:firstColumn="0" w:lastColumn="0" w:oddVBand="0" w:evenVBand="0" w:oddHBand="0" w:evenHBand="0" w:firstRowFirstColumn="0" w:firstRowLastColumn="0" w:lastRowFirstColumn="0" w:lastRowLastColumn="0"/>
            </w:pPr>
            <w:r>
              <w:t>HM.16.24</w:t>
            </w:r>
          </w:p>
        </w:tc>
        <w:tc>
          <w:tcPr>
            <w:tcW w:w="1080" w:type="dxa"/>
          </w:tcPr>
          <w:p w14:paraId="34CFEC82" w14:textId="7E620FA3" w:rsidR="00C474A1" w:rsidRPr="00642842" w:rsidRDefault="00C474A1" w:rsidP="00C474A1">
            <w:pPr>
              <w:pStyle w:val="TAC"/>
              <w:cnfStyle w:val="000000000000" w:firstRow="0" w:lastRow="0" w:firstColumn="0" w:lastColumn="0" w:oddVBand="0" w:evenVBand="0" w:oddHBand="0" w:evenHBand="0" w:firstRowFirstColumn="0" w:firstRowLastColumn="0" w:lastRowFirstColumn="0" w:lastRowLastColumn="0"/>
            </w:pPr>
            <w:r w:rsidRPr="00642842">
              <w:t>S</w:t>
            </w:r>
            <w:r>
              <w:t>1</w:t>
            </w:r>
            <w:r w:rsidRPr="00642842">
              <w:t>-HM-02</w:t>
            </w:r>
          </w:p>
        </w:tc>
        <w:tc>
          <w:tcPr>
            <w:tcW w:w="2250" w:type="dxa"/>
          </w:tcPr>
          <w:p w14:paraId="27B10C92" w14:textId="12FECE96" w:rsidR="00C474A1" w:rsidRPr="00642842" w:rsidRDefault="00C474A1" w:rsidP="00C474A1">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4E3C129B" w14:textId="62950F52" w:rsidR="00C474A1" w:rsidRPr="00642842" w:rsidRDefault="001016BA" w:rsidP="00C474A1">
            <w:pPr>
              <w:pStyle w:val="TAC"/>
              <w:cnfStyle w:val="000000000000" w:firstRow="0" w:lastRow="0" w:firstColumn="0" w:lastColumn="0" w:oddVBand="0" w:evenVBand="0" w:oddHBand="0" w:evenHBand="0" w:firstRowFirstColumn="0" w:firstRowLastColumn="0" w:lastRowFirstColumn="0" w:lastRowLastColumn="0"/>
            </w:pPr>
            <w:r>
              <w:t>S1-A</w:t>
            </w:r>
            <w:r w:rsidR="00C474A1" w:rsidRPr="00642842">
              <w:t>1</w:t>
            </w:r>
            <w:r w:rsidR="008C2623">
              <w:t>6</w:t>
            </w:r>
            <w:r w:rsidR="00C474A1" w:rsidRPr="00642842">
              <w:t>-265-&lt;QP&gt;</w:t>
            </w:r>
          </w:p>
        </w:tc>
      </w:tr>
      <w:tr w:rsidR="00711189" w14:paraId="2A40AA2F" w14:textId="77777777" w:rsidTr="00506DE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092BC96B" w14:textId="7E2680E4" w:rsidR="00C6649B" w:rsidRPr="00642842" w:rsidRDefault="001016BA" w:rsidP="00506DE2">
            <w:pPr>
              <w:pStyle w:val="TAH"/>
              <w:rPr>
                <w:lang w:val="en-US"/>
              </w:rPr>
            </w:pPr>
            <w:r>
              <w:rPr>
                <w:lang w:val="en-US"/>
              </w:rPr>
              <w:t>S1-A</w:t>
            </w:r>
            <w:r w:rsidR="00C6649B" w:rsidRPr="00642842">
              <w:rPr>
                <w:lang w:val="en-US"/>
              </w:rPr>
              <w:t>17-265</w:t>
            </w:r>
          </w:p>
        </w:tc>
        <w:tc>
          <w:tcPr>
            <w:tcW w:w="990" w:type="dxa"/>
          </w:tcPr>
          <w:p w14:paraId="6FDAB9B4"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6.3.8.3.4</w:t>
            </w:r>
          </w:p>
        </w:tc>
        <w:tc>
          <w:tcPr>
            <w:tcW w:w="1170" w:type="dxa"/>
          </w:tcPr>
          <w:p w14:paraId="35131232"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-R17</w:t>
            </w:r>
          </w:p>
        </w:tc>
        <w:tc>
          <w:tcPr>
            <w:tcW w:w="1170" w:type="dxa"/>
          </w:tcPr>
          <w:p w14:paraId="37ADDFE8" w14:textId="262BAB08" w:rsidR="00C6649B" w:rsidRPr="00642842" w:rsidRDefault="002B773C" w:rsidP="00506DE2">
            <w:pPr>
              <w:pStyle w:val="TAC"/>
              <w:cnfStyle w:val="000000100000" w:firstRow="0" w:lastRow="0" w:firstColumn="0" w:lastColumn="0" w:oddVBand="0" w:evenVBand="0" w:oddHBand="1" w:evenHBand="0" w:firstRowFirstColumn="0" w:firstRowLastColumn="0" w:lastRowFirstColumn="0" w:lastRowLastColumn="0"/>
            </w:pPr>
            <w:r>
              <w:t>HM.16.24</w:t>
            </w:r>
          </w:p>
        </w:tc>
        <w:tc>
          <w:tcPr>
            <w:tcW w:w="1080" w:type="dxa"/>
          </w:tcPr>
          <w:p w14:paraId="247395A9"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-HM-02</w:t>
            </w:r>
          </w:p>
        </w:tc>
        <w:tc>
          <w:tcPr>
            <w:tcW w:w="2250" w:type="dxa"/>
          </w:tcPr>
          <w:p w14:paraId="014127B9"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3B9DA7F1" w14:textId="78843CCB" w:rsidR="00C6649B" w:rsidRPr="00642842" w:rsidRDefault="001016BA" w:rsidP="00506DE2">
            <w:pPr>
              <w:pStyle w:val="TAC"/>
              <w:cnfStyle w:val="000000100000" w:firstRow="0" w:lastRow="0" w:firstColumn="0" w:lastColumn="0" w:oddVBand="0" w:evenVBand="0" w:oddHBand="1" w:evenHBand="0" w:firstRowFirstColumn="0" w:firstRowLastColumn="0" w:lastRowFirstColumn="0" w:lastRowLastColumn="0"/>
            </w:pPr>
            <w:r>
              <w:t>S1-A</w:t>
            </w:r>
            <w:r w:rsidR="00C6649B" w:rsidRPr="00642842">
              <w:t>17-265-&lt;QP&gt;</w:t>
            </w:r>
          </w:p>
        </w:tc>
      </w:tr>
    </w:tbl>
    <w:p w14:paraId="0DCDA604" w14:textId="77777777" w:rsidR="00C6649B" w:rsidRDefault="00C6649B" w:rsidP="00C6649B">
      <w:pPr>
        <w:pStyle w:val="Heading5"/>
      </w:pPr>
      <w:bookmarkStart w:id="258" w:name="_Toc96544992"/>
      <w:r>
        <w:t>6.2.8.3.2</w:t>
      </w:r>
      <w:r>
        <w:tab/>
        <w:t>Common Parameters and Settings</w:t>
      </w:r>
      <w:bookmarkEnd w:id="258"/>
    </w:p>
    <w:p w14:paraId="2566B23C" w14:textId="041D382D" w:rsidR="00C6649B" w:rsidRDefault="00C6649B" w:rsidP="00C6649B">
      <w:r>
        <w:t xml:space="preserve">To generate the anchor bitstreams, </w:t>
      </w:r>
      <w:r w:rsidR="002B773C">
        <w:t>HM.16.24</w:t>
      </w:r>
      <w:r>
        <w:t xml:space="preserve"> is used:</w:t>
      </w:r>
    </w:p>
    <w:p w14:paraId="6FD065E9" w14:textId="6B39DF14" w:rsidR="00C6649B" w:rsidRPr="00B1411D" w:rsidRDefault="00C6649B" w:rsidP="00C6649B">
      <w:pPr>
        <w:pStyle w:val="B1"/>
        <w:rPr>
          <w:lang w:val="de-DE"/>
        </w:rPr>
      </w:pPr>
      <w:r>
        <w:rPr>
          <w:lang w:val="de-DE"/>
        </w:rPr>
        <w:t>-</w:t>
      </w:r>
      <w:r>
        <w:rPr>
          <w:lang w:val="de-DE"/>
        </w:rPr>
        <w:tab/>
      </w:r>
      <w:r w:rsidR="002B773C">
        <w:rPr>
          <w:lang w:val="de-DE"/>
        </w:rPr>
        <w:t>HM.16.24</w:t>
      </w:r>
      <w:r>
        <w:rPr>
          <w:lang w:val="de-DE"/>
        </w:rPr>
        <w:t xml:space="preserve"> https://hevc.hhi.fraunhofer.de/svn/svn_HEVCSoftware/tags/HM-16.2</w:t>
      </w:r>
      <w:r w:rsidR="00F9616D">
        <w:rPr>
          <w:lang w:val="de-DE"/>
        </w:rPr>
        <w:t>4</w:t>
      </w:r>
      <w:r>
        <w:rPr>
          <w:lang w:val="de-DE"/>
        </w:rPr>
        <w:t>/</w:t>
      </w:r>
    </w:p>
    <w:p w14:paraId="28E28BBD" w14:textId="77777777" w:rsidR="00C6649B" w:rsidRDefault="00C6649B" w:rsidP="00C6649B">
      <w:r>
        <w:t>The common parameters are as follows:</w:t>
      </w:r>
    </w:p>
    <w:p w14:paraId="1617A150" w14:textId="77777777" w:rsidR="00C6649B" w:rsidRDefault="00C6649B" w:rsidP="00DD7A3F">
      <w:pPr>
        <w:pStyle w:val="B2"/>
        <w:numPr>
          <w:ilvl w:val="0"/>
          <w:numId w:val="10"/>
        </w:numPr>
        <w:rPr>
          <w:lang w:val="en-US"/>
        </w:rPr>
      </w:pPr>
      <w:r w:rsidRPr="00931E6F">
        <w:rPr>
          <w:rFonts w:ascii="Courier New" w:hAnsi="Courier New" w:cs="Courier New"/>
          <w:lang w:val="en-US"/>
        </w:rPr>
        <w:t>Profile</w:t>
      </w:r>
      <w:r>
        <w:rPr>
          <w:lang w:val="en-US"/>
        </w:rPr>
        <w:t>: main10 (Main 10 Profile)</w:t>
      </w:r>
    </w:p>
    <w:p w14:paraId="239430C3" w14:textId="77777777" w:rsidR="00C6649B" w:rsidRDefault="00C6649B" w:rsidP="00DD7A3F">
      <w:pPr>
        <w:pStyle w:val="B2"/>
        <w:numPr>
          <w:ilvl w:val="0"/>
          <w:numId w:val="10"/>
        </w:numPr>
        <w:rPr>
          <w:lang w:val="en-US"/>
        </w:rPr>
      </w:pPr>
      <w:r w:rsidRPr="00931E6F">
        <w:rPr>
          <w:rFonts w:ascii="Courier New" w:hAnsi="Courier New" w:cs="Courier New"/>
          <w:lang w:val="en-US"/>
        </w:rPr>
        <w:t>DecodingRefreshType</w:t>
      </w:r>
      <w:r w:rsidRPr="00931E6F">
        <w:rPr>
          <w:lang w:val="en-US"/>
        </w:rPr>
        <w:t xml:space="preserve">: </w:t>
      </w:r>
      <w:r>
        <w:rPr>
          <w:lang w:val="en-US"/>
        </w:rPr>
        <w:t>1</w:t>
      </w:r>
      <w:r w:rsidRPr="00931E6F">
        <w:rPr>
          <w:lang w:val="en-US"/>
        </w:rPr>
        <w:t xml:space="preserve"> (</w:t>
      </w:r>
      <w:r>
        <w:rPr>
          <w:lang w:val="en-US"/>
        </w:rPr>
        <w:t>CRA</w:t>
      </w:r>
      <w:r w:rsidRPr="00931E6F">
        <w:rPr>
          <w:lang w:val="en-US"/>
        </w:rPr>
        <w:t>)</w:t>
      </w:r>
    </w:p>
    <w:p w14:paraId="071F733F" w14:textId="77777777" w:rsidR="00C6649B" w:rsidRDefault="00C6649B" w:rsidP="00DD7A3F">
      <w:pPr>
        <w:pStyle w:val="B2"/>
        <w:numPr>
          <w:ilvl w:val="0"/>
          <w:numId w:val="10"/>
        </w:numPr>
        <w:rPr>
          <w:lang w:val="en-US"/>
        </w:rPr>
      </w:pPr>
      <w:r w:rsidRPr="00931E6F">
        <w:rPr>
          <w:rFonts w:ascii="Courier New" w:hAnsi="Courier New" w:cs="Courier New"/>
          <w:lang w:val="en-US"/>
        </w:rPr>
        <w:lastRenderedPageBreak/>
        <w:t>SearchRange</w:t>
      </w:r>
      <w:r>
        <w:rPr>
          <w:lang w:val="en-US"/>
        </w:rPr>
        <w:t>: 384</w:t>
      </w:r>
    </w:p>
    <w:p w14:paraId="5C94F986" w14:textId="77777777" w:rsidR="00C6649B" w:rsidRPr="00B1411D" w:rsidRDefault="00C6649B" w:rsidP="00DD7A3F">
      <w:pPr>
        <w:pStyle w:val="B2"/>
        <w:numPr>
          <w:ilvl w:val="0"/>
          <w:numId w:val="10"/>
        </w:numPr>
        <w:rPr>
          <w:lang w:val="en-US"/>
        </w:rPr>
      </w:pPr>
      <w:r w:rsidRPr="00931E6F">
        <w:rPr>
          <w:rFonts w:ascii="Courier New" w:hAnsi="Courier New" w:cs="Courier New"/>
        </w:rPr>
        <w:t>InternalBitDepth</w:t>
      </w:r>
      <w:r>
        <w:t>: 10 (codec operating bit-depth where all sequences (including 8 bit sequences) are coded with an internal bitdeph of 10 in accordance with [44] and metrics are calculated in 10 bits)</w:t>
      </w:r>
    </w:p>
    <w:p w14:paraId="5A356803" w14:textId="77777777" w:rsidR="00C6649B" w:rsidRPr="00B1411D" w:rsidRDefault="00C6649B" w:rsidP="00DD7A3F">
      <w:pPr>
        <w:pStyle w:val="B2"/>
        <w:numPr>
          <w:ilvl w:val="0"/>
          <w:numId w:val="10"/>
        </w:numPr>
        <w:rPr>
          <w:lang w:val="en-US"/>
        </w:rPr>
      </w:pPr>
      <w:r w:rsidRPr="00931E6F">
        <w:rPr>
          <w:rFonts w:ascii="Courier New" w:hAnsi="Courier New" w:cs="Courier New"/>
          <w:lang w:val="en-US"/>
        </w:rPr>
        <w:t>SEIMasteringDisplayColourVolumeSEI</w:t>
      </w:r>
      <w:r>
        <w:rPr>
          <w:lang w:val="en-US"/>
        </w:rPr>
        <w:t xml:space="preserve"> is not added. If it would be added, then the metadata in the json file may be used.</w:t>
      </w:r>
    </w:p>
    <w:p w14:paraId="4DE42F3A" w14:textId="77777777" w:rsidR="00C6649B" w:rsidRDefault="00C6649B" w:rsidP="00C6649B">
      <w:r>
        <w:t xml:space="preserve">The following parameters need to be adapted for each sequence as follows using the JSON parameters of the reference sequence: </w:t>
      </w:r>
    </w:p>
    <w:p w14:paraId="45F4B2BD" w14:textId="77777777" w:rsidR="00C6649B" w:rsidRDefault="00C6649B" w:rsidP="00C6649B">
      <w:pPr>
        <w:pStyle w:val="B1"/>
      </w:pPr>
      <w:r>
        <w:t>-</w:t>
      </w:r>
      <w:r>
        <w:tab/>
        <w:t xml:space="preserve"> </w:t>
      </w:r>
      <w:r w:rsidRPr="00931E6F">
        <w:rPr>
          <w:rFonts w:ascii="Courier New" w:hAnsi="Courier New" w:cs="Courier New"/>
        </w:rPr>
        <w:t>IntraPeriod</w:t>
      </w:r>
      <w:r>
        <w:t xml:space="preserve">: Intra Period aligned with GOPSize such that approximately 1 second is achieved, i.e. </w:t>
      </w:r>
    </w:p>
    <w:p w14:paraId="5779E15D" w14:textId="77777777" w:rsidR="00C6649B" w:rsidRDefault="00C6649B" w:rsidP="00C6649B">
      <w:pPr>
        <w:pStyle w:val="B2"/>
      </w:pPr>
      <w:r>
        <w:t>-</w:t>
      </w:r>
      <w:r>
        <w:tab/>
      </w:r>
      <w:r>
        <w:rPr>
          <w:rFonts w:ascii="Consolas" w:hAnsi="Consolas" w:cs="Consolas"/>
          <w:color w:val="2E75B6"/>
          <w:sz w:val="19"/>
          <w:szCs w:val="19"/>
        </w:rPr>
        <w:t>"frameRate"</w:t>
      </w:r>
      <w:r>
        <w:rPr>
          <w:rFonts w:ascii="Consolas" w:hAnsi="Consolas" w:cs="Consolas"/>
          <w:color w:val="000000"/>
          <w:sz w:val="19"/>
          <w:szCs w:val="19"/>
        </w:rPr>
        <w:t xml:space="preserve">: 23.98 or 24.0 or 25 or 30 </w:t>
      </w:r>
      <w:r>
        <w:t xml:space="preserve">=&gt; </w:t>
      </w:r>
      <w:r w:rsidRPr="00931E6F">
        <w:rPr>
          <w:rFonts w:ascii="Courier New" w:hAnsi="Courier New" w:cs="Courier New"/>
        </w:rPr>
        <w:t>IntraPeriod</w:t>
      </w:r>
      <w:r>
        <w:t xml:space="preserve"> set to 32, </w:t>
      </w:r>
    </w:p>
    <w:p w14:paraId="79C78B6B" w14:textId="77777777" w:rsidR="00C6649B" w:rsidRPr="00B1411D" w:rsidRDefault="00C6649B" w:rsidP="00C6649B">
      <w:pPr>
        <w:pStyle w:val="B2"/>
        <w:rPr>
          <w:lang w:val="en-US"/>
        </w:rPr>
      </w:pPr>
      <w:r w:rsidRPr="00931E6F">
        <w:rPr>
          <w:lang w:val="en-US"/>
        </w:rPr>
        <w:t>-</w:t>
      </w:r>
      <w:r w:rsidRPr="00931E6F">
        <w:rPr>
          <w:lang w:val="en-US"/>
        </w:rPr>
        <w:tab/>
      </w:r>
      <w:r>
        <w:rPr>
          <w:rFonts w:ascii="Consolas" w:hAnsi="Consolas" w:cs="Consolas"/>
          <w:color w:val="2E75B6"/>
          <w:sz w:val="19"/>
          <w:szCs w:val="19"/>
        </w:rPr>
        <w:t>"frameRate"</w:t>
      </w:r>
      <w:r>
        <w:rPr>
          <w:rFonts w:ascii="Consolas" w:hAnsi="Consolas" w:cs="Consolas"/>
          <w:color w:val="000000"/>
          <w:sz w:val="19"/>
          <w:szCs w:val="19"/>
        </w:rPr>
        <w:t xml:space="preserve">: 50.0 or 59.94 or 60 </w:t>
      </w:r>
      <w:r w:rsidRPr="00931E6F">
        <w:rPr>
          <w:lang w:val="en-US"/>
        </w:rPr>
        <w:t xml:space="preserve">=&gt; </w:t>
      </w:r>
      <w:r w:rsidRPr="00931E6F">
        <w:rPr>
          <w:rFonts w:ascii="Courier New" w:hAnsi="Courier New" w:cs="Courier New"/>
        </w:rPr>
        <w:t>IntraPeriod</w:t>
      </w:r>
      <w:r>
        <w:rPr>
          <w:lang w:val="en-US"/>
        </w:rPr>
        <w:t xml:space="preserve"> set to 64</w:t>
      </w:r>
    </w:p>
    <w:p w14:paraId="773C7184" w14:textId="77777777" w:rsidR="00C6649B" w:rsidRDefault="00C6649B" w:rsidP="00C6649B">
      <w:pPr>
        <w:pStyle w:val="B1"/>
        <w:ind w:left="0" w:firstLine="0"/>
      </w:pPr>
      <w:r>
        <w:t>The following parameters are variables and triggered through updates of the config-file.</w:t>
      </w:r>
    </w:p>
    <w:p w14:paraId="64DBD9A6" w14:textId="77777777" w:rsidR="00C6649B" w:rsidRDefault="00C6649B" w:rsidP="00DD7A3F">
      <w:pPr>
        <w:pStyle w:val="B1"/>
        <w:numPr>
          <w:ilvl w:val="0"/>
          <w:numId w:val="8"/>
        </w:numPr>
      </w:pPr>
      <w:r>
        <w:t>QP: [22,</w:t>
      </w:r>
      <w:r w:rsidRPr="00931E6F">
        <w:t>27,32,37</w:t>
      </w:r>
      <w:r>
        <w:t>]</w:t>
      </w:r>
    </w:p>
    <w:p w14:paraId="6139A984" w14:textId="77777777" w:rsidR="00C6649B" w:rsidRDefault="00C6649B" w:rsidP="00C6649B">
      <w:pPr>
        <w:pStyle w:val="B1"/>
        <w:ind w:left="0" w:firstLine="0"/>
      </w:pPr>
      <w:r>
        <w:t>In cases where the anchor uses temporal filtering and the codec being tested does not, additional results may be included for information to show the comparison with temporal filtering turned off for the anchor. Alternatively, an external document, which details the improvement due to temporal filtering for the anchor, may be referenced.</w:t>
      </w:r>
    </w:p>
    <w:p w14:paraId="7C292296" w14:textId="77777777" w:rsidR="00C6649B" w:rsidRDefault="00C6649B" w:rsidP="00C6649B">
      <w:pPr>
        <w:pStyle w:val="Heading5"/>
      </w:pPr>
      <w:bookmarkStart w:id="259" w:name="_Toc96544993"/>
      <w:r>
        <w:t>6.2.8.3.3</w:t>
      </w:r>
      <w:r>
        <w:tab/>
        <w:t>S1-HM-01: SDR Settings</w:t>
      </w:r>
      <w:bookmarkEnd w:id="259"/>
    </w:p>
    <w:p w14:paraId="5120DB70" w14:textId="77777777" w:rsidR="00C6649B" w:rsidRDefault="00C6649B" w:rsidP="00C6649B">
      <w:r>
        <w:t>The common parameters as defined in 6.2.8.3.2 apply.</w:t>
      </w:r>
    </w:p>
    <w:p w14:paraId="748F36C5" w14:textId="77777777" w:rsidR="00C6649B" w:rsidRDefault="00C6649B" w:rsidP="00C6649B">
      <w:r>
        <w:t xml:space="preserve">In addition, the following parameters apply: </w:t>
      </w:r>
    </w:p>
    <w:p w14:paraId="353510AA" w14:textId="77777777" w:rsidR="00C6649B" w:rsidRDefault="00C6649B" w:rsidP="00DD7A3F">
      <w:pPr>
        <w:pStyle w:val="B2"/>
        <w:numPr>
          <w:ilvl w:val="0"/>
          <w:numId w:val="10"/>
        </w:numPr>
        <w:rPr>
          <w:lang w:val="en-US"/>
        </w:rPr>
      </w:pPr>
      <w:r w:rsidRPr="00931E6F">
        <w:rPr>
          <w:rFonts w:ascii="Courier New" w:hAnsi="Courier New" w:cs="Courier New"/>
          <w:lang w:val="en-US"/>
        </w:rPr>
        <w:t>VuiParametersPresent</w:t>
      </w:r>
      <w:r>
        <w:rPr>
          <w:lang w:val="en-US"/>
        </w:rPr>
        <w:t>: 0 (VUI absent)</w:t>
      </w:r>
    </w:p>
    <w:p w14:paraId="4FCD0F37" w14:textId="77777777" w:rsidR="00C6649B" w:rsidRDefault="00C6649B" w:rsidP="00DD7A3F">
      <w:pPr>
        <w:pStyle w:val="B2"/>
        <w:numPr>
          <w:ilvl w:val="0"/>
          <w:numId w:val="10"/>
        </w:numPr>
        <w:rPr>
          <w:lang w:val="en-US"/>
        </w:rPr>
      </w:pPr>
      <w:r w:rsidRPr="00B73328">
        <w:rPr>
          <w:rFonts w:ascii="Courier New" w:hAnsi="Courier New" w:cs="Courier New"/>
          <w:lang w:val="en-US"/>
        </w:rPr>
        <w:t>SEIDecodedPictureHash</w:t>
      </w:r>
      <w:r w:rsidRPr="007D14E3">
        <w:rPr>
          <w:lang w:val="en-US"/>
        </w:rPr>
        <w:t>: 0 (md5 checksum absent)</w:t>
      </w:r>
    </w:p>
    <w:p w14:paraId="08CD996F" w14:textId="77777777" w:rsidR="00C6649B" w:rsidRDefault="00C6649B" w:rsidP="00C6649B">
      <w:r>
        <w:t xml:space="preserve">The settings are defined in the attached configuration file </w:t>
      </w:r>
      <w:r>
        <w:rPr>
          <w:rFonts w:ascii="Courier New" w:hAnsi="Courier New" w:cs="Courier New"/>
        </w:rPr>
        <w:t>s1-hm-01.cfg</w:t>
      </w:r>
      <w:r>
        <w:t>.</w:t>
      </w:r>
    </w:p>
    <w:p w14:paraId="5283F2BE" w14:textId="77777777" w:rsidR="00C6649B" w:rsidRDefault="00C6649B" w:rsidP="00C6649B">
      <w:pPr>
        <w:pStyle w:val="Heading5"/>
      </w:pPr>
      <w:bookmarkStart w:id="260" w:name="_Toc96544994"/>
      <w:r>
        <w:t>6.2.8.3.4</w:t>
      </w:r>
      <w:r>
        <w:tab/>
        <w:t>S1-HM-02: HDR PQ Settings</w:t>
      </w:r>
      <w:bookmarkEnd w:id="260"/>
    </w:p>
    <w:p w14:paraId="2B043E70" w14:textId="77777777" w:rsidR="00C6649B" w:rsidRDefault="00C6649B" w:rsidP="00C6649B">
      <w:r>
        <w:t>The common parameters as defined in 6.2.8.3.2 apply.</w:t>
      </w:r>
    </w:p>
    <w:p w14:paraId="5CDC193D" w14:textId="77777777" w:rsidR="00C6649B" w:rsidRDefault="00C6649B" w:rsidP="00C6649B">
      <w:r>
        <w:t xml:space="preserve">In addition, the following parameters apply: </w:t>
      </w:r>
    </w:p>
    <w:p w14:paraId="02C12F1A" w14:textId="77777777" w:rsidR="00C6649B" w:rsidRDefault="00C6649B" w:rsidP="00DD7A3F">
      <w:pPr>
        <w:pStyle w:val="B2"/>
        <w:numPr>
          <w:ilvl w:val="0"/>
          <w:numId w:val="10"/>
        </w:numPr>
        <w:rPr>
          <w:lang w:val="en-US"/>
        </w:rPr>
      </w:pPr>
      <w:r w:rsidRPr="00931E6F">
        <w:rPr>
          <w:rFonts w:ascii="Courier New" w:hAnsi="Courier New" w:cs="Courier New"/>
          <w:lang w:val="en-US"/>
        </w:rPr>
        <w:t>VuiParametersPresent</w:t>
      </w:r>
      <w:r>
        <w:rPr>
          <w:lang w:val="en-US"/>
        </w:rPr>
        <w:t>: 1 (VUI present)</w:t>
      </w:r>
    </w:p>
    <w:p w14:paraId="4838A82D" w14:textId="77777777" w:rsidR="00C6649B" w:rsidRDefault="00C6649B" w:rsidP="00DD7A3F">
      <w:pPr>
        <w:pStyle w:val="B2"/>
        <w:numPr>
          <w:ilvl w:val="0"/>
          <w:numId w:val="10"/>
        </w:numPr>
        <w:rPr>
          <w:lang w:val="en-US"/>
        </w:rPr>
      </w:pPr>
      <w:r w:rsidRPr="00931E6F">
        <w:rPr>
          <w:rFonts w:ascii="Courier New" w:hAnsi="Courier New" w:cs="Courier New"/>
          <w:lang w:val="en-US"/>
        </w:rPr>
        <w:t>ColourPrimaries</w:t>
      </w:r>
      <w:r>
        <w:rPr>
          <w:lang w:val="en-US"/>
        </w:rPr>
        <w:t>: 9</w:t>
      </w:r>
    </w:p>
    <w:p w14:paraId="409894E0" w14:textId="77777777" w:rsidR="00C6649B" w:rsidRDefault="00C6649B" w:rsidP="00DD7A3F">
      <w:pPr>
        <w:pStyle w:val="B2"/>
        <w:numPr>
          <w:ilvl w:val="0"/>
          <w:numId w:val="10"/>
        </w:numPr>
        <w:rPr>
          <w:lang w:val="en-US"/>
        </w:rPr>
      </w:pPr>
      <w:r w:rsidRPr="00931E6F">
        <w:rPr>
          <w:rFonts w:ascii="Courier New" w:hAnsi="Courier New" w:cs="Courier New"/>
          <w:lang w:val="en-US"/>
        </w:rPr>
        <w:t>TransferCharacteristics</w:t>
      </w:r>
      <w:r>
        <w:rPr>
          <w:lang w:val="en-US"/>
        </w:rPr>
        <w:t>: 16</w:t>
      </w:r>
    </w:p>
    <w:p w14:paraId="38942DA4" w14:textId="77777777" w:rsidR="00C6649B" w:rsidRDefault="00C6649B" w:rsidP="00DD7A3F">
      <w:pPr>
        <w:pStyle w:val="B2"/>
        <w:numPr>
          <w:ilvl w:val="0"/>
          <w:numId w:val="10"/>
        </w:numPr>
        <w:rPr>
          <w:lang w:val="en-US"/>
        </w:rPr>
      </w:pPr>
      <w:r w:rsidRPr="00931E6F">
        <w:rPr>
          <w:rFonts w:ascii="Courier New" w:hAnsi="Courier New" w:cs="Courier New"/>
          <w:lang w:val="en-US"/>
        </w:rPr>
        <w:t>MatrixCoefficients</w:t>
      </w:r>
      <w:r>
        <w:rPr>
          <w:lang w:val="en-US"/>
        </w:rPr>
        <w:t>: 9</w:t>
      </w:r>
    </w:p>
    <w:p w14:paraId="27A7C55F" w14:textId="77777777" w:rsidR="00C6649B" w:rsidRDefault="00C6649B" w:rsidP="00DD7A3F">
      <w:pPr>
        <w:pStyle w:val="B2"/>
        <w:numPr>
          <w:ilvl w:val="0"/>
          <w:numId w:val="10"/>
        </w:numPr>
        <w:rPr>
          <w:lang w:val="en-US"/>
        </w:rPr>
      </w:pPr>
      <w:r w:rsidRPr="00931E6F">
        <w:rPr>
          <w:rFonts w:ascii="Courier New" w:hAnsi="Courier New" w:cs="Courier New"/>
          <w:lang w:val="en-US"/>
        </w:rPr>
        <w:t>ChromaLocInfoPresent</w:t>
      </w:r>
      <w:r>
        <w:rPr>
          <w:lang w:val="en-US"/>
        </w:rPr>
        <w:t xml:space="preserve">: 1 </w:t>
      </w:r>
    </w:p>
    <w:p w14:paraId="6A4B8A5A" w14:textId="77777777" w:rsidR="00C6649B" w:rsidRDefault="00C6649B" w:rsidP="00DD7A3F">
      <w:pPr>
        <w:pStyle w:val="B2"/>
        <w:numPr>
          <w:ilvl w:val="0"/>
          <w:numId w:val="10"/>
        </w:numPr>
        <w:rPr>
          <w:lang w:val="en-US"/>
        </w:rPr>
      </w:pPr>
      <w:r w:rsidRPr="00931E6F">
        <w:rPr>
          <w:rFonts w:ascii="Courier New" w:hAnsi="Courier New" w:cs="Courier New"/>
          <w:lang w:val="en-US"/>
        </w:rPr>
        <w:t>ChromaSampleLocTypeTopField</w:t>
      </w:r>
      <w:r>
        <w:rPr>
          <w:lang w:val="en-US"/>
        </w:rPr>
        <w:t>: 2</w:t>
      </w:r>
    </w:p>
    <w:p w14:paraId="6F078B6A" w14:textId="77777777" w:rsidR="00C6649B" w:rsidRDefault="00C6649B" w:rsidP="00DD7A3F">
      <w:pPr>
        <w:pStyle w:val="B2"/>
        <w:numPr>
          <w:ilvl w:val="0"/>
          <w:numId w:val="10"/>
        </w:numPr>
        <w:rPr>
          <w:lang w:val="en-US"/>
        </w:rPr>
      </w:pPr>
      <w:r w:rsidRPr="00931E6F">
        <w:rPr>
          <w:rFonts w:ascii="Courier New" w:hAnsi="Courier New" w:cs="Courier New"/>
          <w:lang w:val="en-US"/>
        </w:rPr>
        <w:t>ChromaSampleLocTypeBottomField</w:t>
      </w:r>
      <w:r>
        <w:rPr>
          <w:lang w:val="en-US"/>
        </w:rPr>
        <w:t>: 2</w:t>
      </w:r>
    </w:p>
    <w:p w14:paraId="0F7C50DB" w14:textId="77777777" w:rsidR="00C6649B" w:rsidRDefault="00C6649B" w:rsidP="00DD7A3F">
      <w:pPr>
        <w:pStyle w:val="B2"/>
        <w:numPr>
          <w:ilvl w:val="0"/>
          <w:numId w:val="10"/>
        </w:numPr>
        <w:rPr>
          <w:lang w:val="en-US"/>
        </w:rPr>
      </w:pPr>
      <w:r w:rsidRPr="00B73328">
        <w:rPr>
          <w:rFonts w:ascii="Courier New" w:hAnsi="Courier New" w:cs="Courier New"/>
          <w:lang w:val="en-US"/>
        </w:rPr>
        <w:t>SEIDecodedPictureHash</w:t>
      </w:r>
      <w:r w:rsidRPr="00D70210">
        <w:rPr>
          <w:lang w:val="en-US"/>
        </w:rPr>
        <w:t>: 0 (md5 checksum absent)</w:t>
      </w:r>
    </w:p>
    <w:p w14:paraId="2F36920A" w14:textId="59B756BF" w:rsidR="00C6649B" w:rsidRDefault="00C6649B" w:rsidP="00C6649B">
      <w:r>
        <w:t xml:space="preserve">The settings are defined in the attached configuration file </w:t>
      </w:r>
      <w:r>
        <w:rPr>
          <w:rFonts w:ascii="Courier New" w:hAnsi="Courier New" w:cs="Courier New"/>
        </w:rPr>
        <w:t>s1-hm-02.cfg</w:t>
      </w:r>
      <w:r>
        <w:t>.</w:t>
      </w:r>
    </w:p>
    <w:p w14:paraId="0A3F01F1" w14:textId="58302C07" w:rsidR="00B75628" w:rsidRDefault="00B75628" w:rsidP="00B75628">
      <w:pPr>
        <w:pStyle w:val="Heading3"/>
      </w:pPr>
      <w:bookmarkStart w:id="261" w:name="_Toc96544995"/>
      <w:r>
        <w:lastRenderedPageBreak/>
        <w:t>6.2.9</w:t>
      </w:r>
      <w:r>
        <w:tab/>
        <w:t>Anchor Results</w:t>
      </w:r>
      <w:bookmarkEnd w:id="261"/>
    </w:p>
    <w:p w14:paraId="25588A26" w14:textId="344CE42D" w:rsidR="00D4797E" w:rsidRDefault="00D4797E" w:rsidP="00D4797E">
      <w:pPr>
        <w:pStyle w:val="Heading4"/>
      </w:pPr>
      <w:bookmarkStart w:id="262" w:name="_Toc96544996"/>
      <w:r>
        <w:t>6.2.9.1</w:t>
      </w:r>
      <w:r>
        <w:tab/>
        <w:t>H.264/AVC Anchors</w:t>
      </w:r>
      <w:bookmarkEnd w:id="262"/>
    </w:p>
    <w:p w14:paraId="491C4EA1" w14:textId="1217335F" w:rsidR="00D4797E" w:rsidRDefault="0040269E" w:rsidP="00D4797E">
      <w:r>
        <w:t>AVC</w:t>
      </w:r>
      <w:r w:rsidR="00D4797E">
        <w:t xml:space="preserve"> anchor streams are provided according to the key system here: </w:t>
      </w:r>
    </w:p>
    <w:p w14:paraId="5E014BAE" w14:textId="20F6D3D0" w:rsidR="00D4797E" w:rsidRDefault="00D4797E" w:rsidP="00D4797E">
      <w:pPr>
        <w:pStyle w:val="List"/>
        <w:numPr>
          <w:ilvl w:val="0"/>
          <w:numId w:val="2"/>
        </w:numPr>
      </w:pPr>
      <w:r w:rsidRPr="00D868B9">
        <w:t>https://dash-large-files.akamaized.net/WAVE/3GPP/5GVideo/Bitstreams/Scenario-</w:t>
      </w:r>
      <w:r>
        <w:t>1</w:t>
      </w:r>
      <w:r w:rsidRPr="00D868B9">
        <w:t>-</w:t>
      </w:r>
      <w:r>
        <w:t>FHD</w:t>
      </w:r>
      <w:r w:rsidRPr="00D868B9">
        <w:t>/26</w:t>
      </w:r>
      <w:r w:rsidR="00742F85">
        <w:t>4</w:t>
      </w:r>
      <w:r w:rsidRPr="00D868B9">
        <w:t>/</w:t>
      </w:r>
    </w:p>
    <w:p w14:paraId="72C14034" w14:textId="7A048D3B" w:rsidR="00D4797E" w:rsidRDefault="0040269E" w:rsidP="00D4797E">
      <w:r>
        <w:t>AVC</w:t>
      </w:r>
      <w:r w:rsidR="00D4797E" w:rsidRPr="00DF0CFB">
        <w:t xml:space="preserve"> anchor results are provided</w:t>
      </w:r>
      <w:r w:rsidR="00D4797E">
        <w:t xml:space="preserve"> with the appropriate keys as defined in </w:t>
      </w:r>
      <w:r w:rsidR="00D4797E" w:rsidRPr="007C6202">
        <w:t>Table 6.</w:t>
      </w:r>
      <w:r w:rsidR="00742F85">
        <w:t>2</w:t>
      </w:r>
      <w:r w:rsidR="00D4797E" w:rsidRPr="007C6202">
        <w:t>.8.</w:t>
      </w:r>
      <w:r w:rsidR="00742F85">
        <w:t>2</w:t>
      </w:r>
      <w:r w:rsidR="00D4797E" w:rsidRPr="007C6202">
        <w:t>.1-1</w:t>
      </w:r>
      <w:r w:rsidR="00D4797E" w:rsidRPr="00882D8E">
        <w:t xml:space="preserve"> </w:t>
      </w:r>
    </w:p>
    <w:p w14:paraId="7AC8FD9A" w14:textId="77777777" w:rsidR="00D4797E" w:rsidRDefault="00D4797E" w:rsidP="00D4797E">
      <w:pPr>
        <w:pStyle w:val="List"/>
        <w:numPr>
          <w:ilvl w:val="0"/>
          <w:numId w:val="2"/>
        </w:numPr>
      </w:pPr>
      <w:r w:rsidRPr="00882D8E">
        <w:t>in the</w:t>
      </w:r>
      <w:r w:rsidRPr="00DF0CFB">
        <w:t xml:space="preserve"> attached </w:t>
      </w:r>
      <w:r>
        <w:t>csv</w:t>
      </w:r>
      <w:r w:rsidRPr="00DF0CFB">
        <w:t xml:space="preserve"> files</w:t>
      </w:r>
    </w:p>
    <w:p w14:paraId="0BB600BF" w14:textId="64C1E442" w:rsidR="00D4797E" w:rsidRDefault="00D4797E" w:rsidP="00D4797E">
      <w:pPr>
        <w:pStyle w:val="List"/>
        <w:numPr>
          <w:ilvl w:val="0"/>
          <w:numId w:val="2"/>
        </w:numPr>
      </w:pPr>
      <w:r w:rsidRPr="00D868B9">
        <w:t>https://dash-large-files.akamaized.net/WAVE/3GPP/5GVideo/Bitstreams/</w:t>
      </w:r>
      <w:r w:rsidR="00742F85" w:rsidRPr="00D868B9">
        <w:t>Scenario-</w:t>
      </w:r>
      <w:r w:rsidR="00742F85">
        <w:t>1</w:t>
      </w:r>
      <w:r w:rsidR="00742F85" w:rsidRPr="00D868B9">
        <w:t>-</w:t>
      </w:r>
      <w:r w:rsidR="00742F85">
        <w:t>FHD</w:t>
      </w:r>
      <w:r w:rsidR="00742F85" w:rsidRPr="00D868B9">
        <w:t>/26</w:t>
      </w:r>
      <w:r w:rsidR="00742F85">
        <w:t>4</w:t>
      </w:r>
      <w:r w:rsidR="00742F85" w:rsidRPr="00D868B9">
        <w:t>/</w:t>
      </w:r>
      <w:r w:rsidRPr="00D868B9">
        <w:t>Metrics/</w:t>
      </w:r>
    </w:p>
    <w:p w14:paraId="60476658" w14:textId="77777777" w:rsidR="00D4797E" w:rsidRPr="00E4352E" w:rsidRDefault="00D4797E" w:rsidP="00D4797E">
      <w:pPr>
        <w:pStyle w:val="EditorsNote"/>
      </w:pPr>
      <w:r w:rsidRPr="00E4352E">
        <w:t>Editor’s Note:</w:t>
      </w:r>
    </w:p>
    <w:p w14:paraId="027F9EA9" w14:textId="04BDE52C" w:rsidR="0072065C" w:rsidRPr="00D4797E" w:rsidRDefault="0072065C" w:rsidP="0072065C">
      <w:pPr>
        <w:pStyle w:val="EditorsNote"/>
        <w:numPr>
          <w:ilvl w:val="0"/>
          <w:numId w:val="2"/>
        </w:numPr>
      </w:pPr>
      <w:r>
        <w:t>Verification is still needed</w:t>
      </w:r>
    </w:p>
    <w:p w14:paraId="1EC47193" w14:textId="7EA2AA40" w:rsidR="00D4797E" w:rsidRDefault="00D4797E" w:rsidP="00D4797E">
      <w:pPr>
        <w:pStyle w:val="Heading4"/>
      </w:pPr>
      <w:bookmarkStart w:id="263" w:name="_Toc96544997"/>
      <w:r>
        <w:t>6.2.9.2</w:t>
      </w:r>
      <w:r>
        <w:tab/>
        <w:t>H.265/HEVC Anchors</w:t>
      </w:r>
      <w:bookmarkEnd w:id="263"/>
    </w:p>
    <w:p w14:paraId="78B8E6F6" w14:textId="1D077687" w:rsidR="0040269E" w:rsidRDefault="0040269E" w:rsidP="0040269E">
      <w:r>
        <w:t xml:space="preserve">HEVC anchor streams are provided according to the key system here: </w:t>
      </w:r>
    </w:p>
    <w:p w14:paraId="68815F34" w14:textId="2E7441FC" w:rsidR="0040269E" w:rsidRDefault="0040269E" w:rsidP="0040269E">
      <w:pPr>
        <w:pStyle w:val="List"/>
        <w:numPr>
          <w:ilvl w:val="0"/>
          <w:numId w:val="2"/>
        </w:numPr>
      </w:pPr>
      <w:r w:rsidRPr="00D868B9">
        <w:t>https://dash-large-files.akamaized.net/WAVE/3GPP/5GVideo/Bitstreams/Scenario-</w:t>
      </w:r>
      <w:r>
        <w:t>1</w:t>
      </w:r>
      <w:r w:rsidRPr="00D868B9">
        <w:t>-</w:t>
      </w:r>
      <w:r>
        <w:t>FHD</w:t>
      </w:r>
      <w:r w:rsidRPr="00D868B9">
        <w:t>/26</w:t>
      </w:r>
      <w:r>
        <w:t>5</w:t>
      </w:r>
      <w:r w:rsidRPr="00D868B9">
        <w:t>/</w:t>
      </w:r>
    </w:p>
    <w:p w14:paraId="462E4733" w14:textId="398C06A6" w:rsidR="0040269E" w:rsidRDefault="0040269E" w:rsidP="0040269E">
      <w:r>
        <w:t>HEVC</w:t>
      </w:r>
      <w:r w:rsidRPr="00DF0CFB">
        <w:t xml:space="preserve"> anchor results are provided</w:t>
      </w:r>
      <w:r>
        <w:t xml:space="preserve"> with the appropriate keys as defined in </w:t>
      </w:r>
      <w:r w:rsidRPr="007C6202">
        <w:t>Table 6.</w:t>
      </w:r>
      <w:r>
        <w:t>2</w:t>
      </w:r>
      <w:r w:rsidRPr="007C6202">
        <w:t>.8.</w:t>
      </w:r>
      <w:r>
        <w:t>3</w:t>
      </w:r>
      <w:r w:rsidRPr="007C6202">
        <w:t>.1-1</w:t>
      </w:r>
      <w:r w:rsidRPr="00882D8E">
        <w:t xml:space="preserve"> </w:t>
      </w:r>
    </w:p>
    <w:p w14:paraId="786E4C49" w14:textId="77777777" w:rsidR="0040269E" w:rsidRDefault="0040269E" w:rsidP="0040269E">
      <w:pPr>
        <w:pStyle w:val="List"/>
        <w:numPr>
          <w:ilvl w:val="0"/>
          <w:numId w:val="2"/>
        </w:numPr>
      </w:pPr>
      <w:r w:rsidRPr="00882D8E">
        <w:t>in the</w:t>
      </w:r>
      <w:r w:rsidRPr="00DF0CFB">
        <w:t xml:space="preserve"> attached </w:t>
      </w:r>
      <w:r>
        <w:t>csv</w:t>
      </w:r>
      <w:r w:rsidRPr="00DF0CFB">
        <w:t xml:space="preserve"> files</w:t>
      </w:r>
    </w:p>
    <w:p w14:paraId="3A7187C7" w14:textId="56D126BF" w:rsidR="0040269E" w:rsidRDefault="0040269E" w:rsidP="0040269E">
      <w:pPr>
        <w:pStyle w:val="List"/>
        <w:numPr>
          <w:ilvl w:val="0"/>
          <w:numId w:val="2"/>
        </w:numPr>
      </w:pPr>
      <w:r w:rsidRPr="00D868B9">
        <w:t>https://dash-large-files.akamaized.net/WAVE/3GPP/5GVideo/Bitstreams/Scenario-</w:t>
      </w:r>
      <w:r>
        <w:t>1</w:t>
      </w:r>
      <w:r w:rsidRPr="00D868B9">
        <w:t>-</w:t>
      </w:r>
      <w:r>
        <w:t>FHD</w:t>
      </w:r>
      <w:r w:rsidRPr="00D868B9">
        <w:t>/26</w:t>
      </w:r>
      <w:r>
        <w:t>5</w:t>
      </w:r>
      <w:r w:rsidRPr="00D868B9">
        <w:t>/Metrics/</w:t>
      </w:r>
    </w:p>
    <w:p w14:paraId="3072AF7E" w14:textId="77777777" w:rsidR="0040269E" w:rsidRPr="00E4352E" w:rsidRDefault="0040269E" w:rsidP="0040269E">
      <w:pPr>
        <w:pStyle w:val="EditorsNote"/>
      </w:pPr>
      <w:r w:rsidRPr="00E4352E">
        <w:t>Editor’s Note:</w:t>
      </w:r>
    </w:p>
    <w:p w14:paraId="4B15E035" w14:textId="2AF1837C" w:rsidR="00B75628" w:rsidRPr="00B75628" w:rsidRDefault="00936C93" w:rsidP="00954C77">
      <w:pPr>
        <w:pStyle w:val="EditorsNote"/>
        <w:numPr>
          <w:ilvl w:val="0"/>
          <w:numId w:val="2"/>
        </w:numPr>
      </w:pPr>
      <w:r>
        <w:t>Verification is still needed</w:t>
      </w:r>
      <w:r w:rsidR="00CF67A0">
        <w:t xml:space="preserve">. </w:t>
      </w:r>
    </w:p>
    <w:p w14:paraId="31F83C18" w14:textId="201B6A96" w:rsidR="00B75628" w:rsidRDefault="00B75628" w:rsidP="00B75628">
      <w:pPr>
        <w:pStyle w:val="Heading3"/>
      </w:pPr>
      <w:bookmarkStart w:id="264" w:name="_Toc96544998"/>
      <w:r>
        <w:t>6.</w:t>
      </w:r>
      <w:r w:rsidR="0040269E">
        <w:t>2</w:t>
      </w:r>
      <w:r>
        <w:t>.10</w:t>
      </w:r>
      <w:r>
        <w:tab/>
        <w:t>Additional Information</w:t>
      </w:r>
      <w:r w:rsidRPr="00E4352E">
        <w:t xml:space="preserve"> and </w:t>
      </w:r>
      <w:r>
        <w:t>Performance Data</w:t>
      </w:r>
      <w:bookmarkEnd w:id="264"/>
    </w:p>
    <w:p w14:paraId="6987B1D4" w14:textId="14670D2E" w:rsidR="00B75628" w:rsidRPr="00EB0314" w:rsidRDefault="0040269E" w:rsidP="00C6649B">
      <w:r>
        <w:t>No additional performance data is available.</w:t>
      </w:r>
    </w:p>
    <w:p w14:paraId="47DD7D0E" w14:textId="08000E3C" w:rsidR="00A81680" w:rsidRDefault="00A81680" w:rsidP="00A81680">
      <w:pPr>
        <w:pStyle w:val="Heading2"/>
      </w:pPr>
      <w:bookmarkStart w:id="265" w:name="_Toc41600589"/>
      <w:bookmarkStart w:id="266" w:name="_Toc55812996"/>
      <w:bookmarkStart w:id="267" w:name="_Toc49377011"/>
      <w:bookmarkStart w:id="268" w:name="_Toc96544999"/>
      <w:bookmarkEnd w:id="240"/>
      <w:bookmarkEnd w:id="241"/>
      <w:bookmarkEnd w:id="253"/>
      <w:r>
        <w:t>6.3</w:t>
      </w:r>
      <w:r>
        <w:tab/>
      </w:r>
      <w:r w:rsidR="005C68FF" w:rsidRPr="005C68FF">
        <w:t>Scenario 2: 4K-TV</w:t>
      </w:r>
      <w:bookmarkEnd w:id="265"/>
      <w:bookmarkEnd w:id="266"/>
      <w:bookmarkEnd w:id="267"/>
      <w:bookmarkEnd w:id="268"/>
    </w:p>
    <w:p w14:paraId="17136405" w14:textId="25D71381" w:rsidR="00A81680" w:rsidRDefault="00A81680" w:rsidP="00A81680">
      <w:pPr>
        <w:pStyle w:val="Heading3"/>
      </w:pPr>
      <w:bookmarkStart w:id="269" w:name="_Toc41600590"/>
      <w:bookmarkStart w:id="270" w:name="_Toc55812997"/>
      <w:bookmarkStart w:id="271" w:name="_Toc49377012"/>
      <w:bookmarkStart w:id="272" w:name="_Toc96545000"/>
      <w:r>
        <w:t>6.</w:t>
      </w:r>
      <w:r w:rsidR="009E231B">
        <w:t>3</w:t>
      </w:r>
      <w:r>
        <w:t>.1</w:t>
      </w:r>
      <w:r>
        <w:tab/>
        <w:t>Motivation</w:t>
      </w:r>
      <w:bookmarkEnd w:id="269"/>
      <w:bookmarkEnd w:id="270"/>
      <w:bookmarkEnd w:id="271"/>
      <w:bookmarkEnd w:id="272"/>
    </w:p>
    <w:p w14:paraId="48EA9C00" w14:textId="77777777" w:rsidR="003C1D45" w:rsidRPr="00882D8E" w:rsidRDefault="003C1D45" w:rsidP="00882D8E">
      <w:r w:rsidRPr="00882D8E">
        <w:t xml:space="preserve">Streaming towards mobile devices is undoubtly the first natural use-case expected for 5G-media streaming. However, consumption of video services on fixed receivers (e.g. TV sets) remains a preferable way of experiencing the high-quality content, whether it is for on-demand (e.g., blockbuster movies) or live services (e.g., sport events). Recent reports from largest VOD platforms such as Netflix confirm that assumption and show that the primary way of watching content remains fixed TV screens, covering 70% of devices 6 months after subscription [17]. In the same way, YouTube indicates that service usage on fixed TV set remains an inevitable way of accessing the content, with 250M of hours viewed per day on TV screens [18]. As 5G media streaming targets a wide range of connected devices and should be able to deliver video streams to many compatible high-resolution receivers, (e.g. 5G-HDMI-sticks, 5G-StB/5G-MediaGateway or even 5G-TV sets) the inclusion of 4K TV Scenarios for 5G Video codec evaluation is important. </w:t>
      </w:r>
    </w:p>
    <w:p w14:paraId="3919920A" w14:textId="6B6F7DD2" w:rsidR="00A81680" w:rsidRPr="00882D8E" w:rsidRDefault="003C1D45" w:rsidP="00882D8E">
      <w:r w:rsidRPr="00882D8E">
        <w:t>First, the 4K-TV set is currently the most established way of displaying premium quality services using latest technology improvements for video content, including High-Dynamic-Range (HDR) and Wide-Colour-Gamut (WCG). Latest statistics from the Ultra-HD forum indicate that 148 UHD services are currently on-air, 74% being linear, 45% of those using HDR [19]. In addition, a large number of SVOD operators propose 4K access in their subscription packages (e.g. Netflix™ and Amazon Prime™). All these services may eventually take advantage of 5G-network capabilities to increase the device reach and enlarge audiences. This scenario is also endorsed by strong shipment forecasts, as indicated in the latest IHS 4K-TV UHD bluebook [20].</w:t>
      </w:r>
    </w:p>
    <w:p w14:paraId="25045550" w14:textId="5AF05326" w:rsidR="00A81680" w:rsidRDefault="00A81680" w:rsidP="00A81680">
      <w:pPr>
        <w:pStyle w:val="Heading3"/>
      </w:pPr>
      <w:bookmarkStart w:id="273" w:name="_Toc41600591"/>
      <w:bookmarkStart w:id="274" w:name="_Toc55812998"/>
      <w:bookmarkStart w:id="275" w:name="_Toc49377013"/>
      <w:bookmarkStart w:id="276" w:name="_Toc96545001"/>
      <w:r>
        <w:lastRenderedPageBreak/>
        <w:t>6.</w:t>
      </w:r>
      <w:r w:rsidR="00F474EC">
        <w:t>3</w:t>
      </w:r>
      <w:r>
        <w:t>.2</w:t>
      </w:r>
      <w:r>
        <w:tab/>
        <w:t>Description of the Anticipated Application</w:t>
      </w:r>
      <w:bookmarkEnd w:id="273"/>
      <w:bookmarkEnd w:id="274"/>
      <w:bookmarkEnd w:id="275"/>
      <w:bookmarkEnd w:id="276"/>
    </w:p>
    <w:p w14:paraId="19DF3B1B" w14:textId="77777777" w:rsidR="00754ED8" w:rsidRDefault="00754ED8" w:rsidP="00882D8E">
      <w:r>
        <w:t>In the context of 3GPP services, 5G Media Streaming [13] as well as the TV Video Profiles [3] are specifications addressing this 4K-TV scenario. Both, 5G Media Streaming [13] and TV Video Profiles [3] build on CMAF-based Segment formats and DASH distribution. From 3GPP TS 26.116, the following operation points may be considered in scope of the 4K-TV Streaming Scenario (pending availability of appropriate test content):</w:t>
      </w:r>
    </w:p>
    <w:p w14:paraId="23EB36D4" w14:textId="77777777" w:rsidR="00754ED8" w:rsidRPr="00882D8E" w:rsidRDefault="00754ED8" w:rsidP="00882D8E">
      <w:pPr>
        <w:pStyle w:val="B1"/>
      </w:pPr>
      <w:r w:rsidRPr="00882D8E">
        <w:t>-</w:t>
      </w:r>
      <w:r w:rsidRPr="00882D8E">
        <w:tab/>
        <w:t>H.265/HEVC UHD, see 3GPP TS 26.116 [3] clause 4.5.4.</w:t>
      </w:r>
    </w:p>
    <w:p w14:paraId="11A32974" w14:textId="77777777" w:rsidR="00754ED8" w:rsidRPr="00882D8E" w:rsidRDefault="00754ED8" w:rsidP="00882D8E">
      <w:pPr>
        <w:pStyle w:val="B1"/>
      </w:pPr>
      <w:r w:rsidRPr="00882D8E">
        <w:t>-</w:t>
      </w:r>
      <w:r w:rsidRPr="00882D8E">
        <w:tab/>
        <w:t>H.265/HEVC UHD HDR, see 3GPP TS 26.116 [3] clause 4.5.6.</w:t>
      </w:r>
    </w:p>
    <w:p w14:paraId="3B79F0BA" w14:textId="77777777" w:rsidR="00754ED8" w:rsidRPr="00882D8E" w:rsidRDefault="00754ED8" w:rsidP="00882D8E">
      <w:pPr>
        <w:pStyle w:val="B1"/>
      </w:pPr>
      <w:r w:rsidRPr="00882D8E">
        <w:t>-</w:t>
      </w:r>
      <w:r w:rsidRPr="00882D8E">
        <w:tab/>
        <w:t>H.265/HEVC UHD HDR HLG, see 3GPP TS 26.116 [3] clause 4.5.8.</w:t>
      </w:r>
    </w:p>
    <w:p w14:paraId="5014E224" w14:textId="77777777" w:rsidR="00754ED8" w:rsidRPr="00882D8E" w:rsidRDefault="00754ED8" w:rsidP="00882D8E">
      <w:r w:rsidRPr="00882D8E">
        <w:t xml:space="preserve">This scenario is based on CMAF (including LL-DASH and HLS-LL) distribution of UHD-TV video services over 5G networks to 5G/non-5G capable devices. This includes 5G-equipped devices (e.g. smartphone, tablets, …) but also other devices gateway (e.g. TV sets, HDMI-Stick…) accessing services through a “5G-gateway” which can be a mobile phone or a home gateway. As multiple linear services will be delivered in parallel (news, sport, talk show…) in a similar manner as traditional TV services in a multiplex (potentially using multicast/broadcast delivery over 5G). In certain environments, High Frame Rate (HFR) beyond 60 fps is considered, e.g. in DVB and ATSC broadcast specifications. 3GPP does not have any HFR TV video profiles yet.  </w:t>
      </w:r>
    </w:p>
    <w:p w14:paraId="4C345F5C" w14:textId="77777777" w:rsidR="00754ED8" w:rsidRDefault="00754ED8" w:rsidP="00882D8E">
      <w:r>
        <w:t>Important aspects that are expected to be considered when evaluating a codec in the context of this 4K-TV scenario are:</w:t>
      </w:r>
    </w:p>
    <w:p w14:paraId="103B35ED" w14:textId="77777777" w:rsidR="00754ED8" w:rsidRPr="00882D8E" w:rsidRDefault="00754ED8" w:rsidP="00882D8E">
      <w:pPr>
        <w:pStyle w:val="B1"/>
      </w:pPr>
      <w:r w:rsidRPr="00882D8E">
        <w:t>-</w:t>
      </w:r>
      <w:r w:rsidRPr="00882D8E">
        <w:tab/>
        <w:t>Quality and Coding Efficiency:</w:t>
      </w:r>
    </w:p>
    <w:p w14:paraId="4A906EFB" w14:textId="77777777" w:rsidR="00754ED8" w:rsidRPr="00882D8E" w:rsidRDefault="00754ED8" w:rsidP="00882D8E">
      <w:pPr>
        <w:pStyle w:val="B2"/>
      </w:pPr>
      <w:r w:rsidRPr="00882D8E">
        <w:t>-</w:t>
      </w:r>
      <w:r w:rsidRPr="00882D8E">
        <w:tab/>
        <w:t>High and uninterrupted visual quality, considering the service constraints.</w:t>
      </w:r>
    </w:p>
    <w:p w14:paraId="21FE81A1" w14:textId="77777777" w:rsidR="00754ED8" w:rsidRPr="00882D8E" w:rsidRDefault="00754ED8" w:rsidP="00882D8E">
      <w:pPr>
        <w:pStyle w:val="B2"/>
      </w:pPr>
      <w:r w:rsidRPr="00882D8E">
        <w:t>-</w:t>
      </w:r>
      <w:r w:rsidRPr="00882D8E">
        <w:tab/>
        <w:t>Any savings can provide significant benefits due to the expected large volume of the traffic either in quality or network utilization.</w:t>
      </w:r>
    </w:p>
    <w:p w14:paraId="3BBFCD4A" w14:textId="77777777" w:rsidR="00754ED8" w:rsidRPr="00882D8E" w:rsidRDefault="00754ED8" w:rsidP="00882D8E">
      <w:pPr>
        <w:pStyle w:val="B1"/>
      </w:pPr>
      <w:r w:rsidRPr="00882D8E">
        <w:t xml:space="preserve">- </w:t>
      </w:r>
      <w:r w:rsidRPr="00882D8E">
        <w:tab/>
        <w:t>Adaptive Bitrate streaming:</w:t>
      </w:r>
    </w:p>
    <w:p w14:paraId="48335484" w14:textId="77777777" w:rsidR="00754ED8" w:rsidRPr="00882D8E" w:rsidRDefault="00754ED8" w:rsidP="00882D8E">
      <w:pPr>
        <w:pStyle w:val="B2"/>
      </w:pPr>
      <w:r w:rsidRPr="00882D8E">
        <w:t>-</w:t>
      </w:r>
      <w:r w:rsidRPr="00882D8E">
        <w:tab/>
        <w:t>Multiple bit rates are provided, typically with a ladder of 30–50% to permit bandwidth adaptation. The use of constant bit rate (CBR) encoding maximises reuse of a common ladder of encoded representations across multiple distribution networks. The use of capped variable bit rate (VBR) encoding allows the bit rate to be varied according to the difficulty of the source material while maintaining the ability to distribute the encoded representations through distribution networks with fixed capacity. This also maximises the usage of a common ladder across multiple distribution networks.</w:t>
      </w:r>
    </w:p>
    <w:p w14:paraId="743E347A" w14:textId="77777777" w:rsidR="00754ED8" w:rsidRPr="00882D8E" w:rsidRDefault="00754ED8" w:rsidP="00882D8E">
      <w:pPr>
        <w:pStyle w:val="B2"/>
      </w:pPr>
      <w:r w:rsidRPr="00882D8E">
        <w:t>-</w:t>
      </w:r>
      <w:r w:rsidRPr="00882D8E">
        <w:tab/>
        <w:t>CMAF Fragments of size typically in the range of 1–6s to permit seamless switching for bit rate adaptation.</w:t>
      </w:r>
    </w:p>
    <w:p w14:paraId="11701513" w14:textId="48C90790" w:rsidR="00754ED8" w:rsidRPr="00882D8E" w:rsidRDefault="00754ED8" w:rsidP="00882D8E">
      <w:pPr>
        <w:pStyle w:val="B2"/>
      </w:pPr>
      <w:r w:rsidRPr="00882D8E">
        <w:t>-</w:t>
      </w:r>
      <w:r w:rsidRPr="00882D8E">
        <w:tab/>
        <w:t>Regular Random Access, typically every 1–2 seconds according to 3GPP TS 26.116 [3]. To achieve clean switching in both sound and picture when moving between different encoded representations in the ladder, 3.84</w:t>
      </w:r>
      <w:r>
        <w:t xml:space="preserve"> </w:t>
      </w:r>
      <w:r w:rsidRPr="00882D8E">
        <w:t>seconds enables video segment boundaries to be aligned with an integer number of audio Access Units, if a 50fps video signal and 48kHz audio signal is used.</w:t>
      </w:r>
    </w:p>
    <w:p w14:paraId="13E52AFC" w14:textId="77777777" w:rsidR="00754ED8" w:rsidRPr="00882D8E" w:rsidRDefault="00754ED8" w:rsidP="00882D8E">
      <w:pPr>
        <w:pStyle w:val="B1"/>
      </w:pPr>
      <w:r w:rsidRPr="00882D8E">
        <w:t>-</w:t>
      </w:r>
      <w:r w:rsidRPr="00882D8E">
        <w:tab/>
        <w:t>Encoding in this scenario is typically done as</w:t>
      </w:r>
    </w:p>
    <w:p w14:paraId="59AEB80C" w14:textId="77777777" w:rsidR="00754ED8" w:rsidRPr="00882D8E" w:rsidRDefault="00754ED8" w:rsidP="00882D8E">
      <w:pPr>
        <w:pStyle w:val="B2"/>
      </w:pPr>
      <w:r w:rsidRPr="00882D8E">
        <w:t>-</w:t>
      </w:r>
      <w:r w:rsidRPr="00882D8E">
        <w:tab/>
        <w:t>Live and On-Demand distribution and encoding</w:t>
      </w:r>
    </w:p>
    <w:p w14:paraId="1ED78E89" w14:textId="77777777" w:rsidR="00754ED8" w:rsidRPr="00882D8E" w:rsidRDefault="00754ED8" w:rsidP="00882D8E">
      <w:pPr>
        <w:pStyle w:val="B2"/>
      </w:pPr>
      <w:r w:rsidRPr="00882D8E">
        <w:t xml:space="preserve">- </w:t>
      </w:r>
      <w:r w:rsidRPr="00882D8E">
        <w:tab/>
        <w:t>Server and Cloud-based Encoding</w:t>
      </w:r>
    </w:p>
    <w:p w14:paraId="1601075C" w14:textId="4E83E001" w:rsidR="00A81680" w:rsidRPr="00882D8E" w:rsidRDefault="00754ED8" w:rsidP="00882D8E">
      <w:pPr>
        <w:pStyle w:val="B2"/>
      </w:pPr>
      <w:r w:rsidRPr="00882D8E">
        <w:t>-</w:t>
      </w:r>
      <w:r w:rsidRPr="00882D8E">
        <w:tab/>
        <w:t>Capable of encoding multiple services at variable bitrate, inside a fixed dedicated resource (statistical multiplexing).</w:t>
      </w:r>
    </w:p>
    <w:p w14:paraId="4084098C" w14:textId="472750E3" w:rsidR="00A81680" w:rsidRDefault="00A81680" w:rsidP="00A81680">
      <w:pPr>
        <w:pStyle w:val="Heading3"/>
      </w:pPr>
      <w:bookmarkStart w:id="277" w:name="_Toc41600592"/>
      <w:bookmarkStart w:id="278" w:name="_Toc55812999"/>
      <w:bookmarkStart w:id="279" w:name="_Toc49377014"/>
      <w:bookmarkStart w:id="280" w:name="_Toc96545002"/>
      <w:r>
        <w:t>6.</w:t>
      </w:r>
      <w:r w:rsidR="009E231B">
        <w:t>3</w:t>
      </w:r>
      <w:r>
        <w:t>.3</w:t>
      </w:r>
      <w:r>
        <w:tab/>
      </w:r>
      <w:bookmarkStart w:id="281" w:name="_Hlk40365089"/>
      <w:r>
        <w:t>Source Format Properties</w:t>
      </w:r>
      <w:bookmarkEnd w:id="277"/>
      <w:bookmarkEnd w:id="278"/>
      <w:bookmarkEnd w:id="279"/>
      <w:bookmarkEnd w:id="280"/>
    </w:p>
    <w:p w14:paraId="246F1162" w14:textId="7A4081BE" w:rsidR="00A81680" w:rsidRDefault="00813123" w:rsidP="00882D8E">
      <w:r w:rsidRPr="00813123">
        <w:t>Table 6.3</w:t>
      </w:r>
      <w:r w:rsidR="009E231B">
        <w:t>.3</w:t>
      </w:r>
      <w:r w:rsidRPr="00813123">
        <w:t>-1 provides an overview of the different source signal properties for 4K-TV. This information is used to select proper test sequences.</w:t>
      </w:r>
    </w:p>
    <w:p w14:paraId="53FAA80E" w14:textId="1428B325" w:rsidR="00A81680" w:rsidRDefault="00A81680" w:rsidP="00A81680">
      <w:pPr>
        <w:pStyle w:val="TH"/>
      </w:pPr>
      <w:r>
        <w:lastRenderedPageBreak/>
        <w:t>Table 6.</w:t>
      </w:r>
      <w:r w:rsidR="009E231B">
        <w:t>3</w:t>
      </w:r>
      <w:r>
        <w:t xml:space="preserve">.3-1 </w:t>
      </w:r>
      <w:r w:rsidR="00AB00C9" w:rsidRPr="00AB00C9">
        <w:t>4K-TV source format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724"/>
        <w:gridCol w:w="4164"/>
      </w:tblGrid>
      <w:tr w:rsidR="008A6962" w14:paraId="5199B8A5" w14:textId="77777777" w:rsidTr="00584822">
        <w:trPr>
          <w:trHeight w:val="20"/>
          <w:jc w:val="center"/>
        </w:trPr>
        <w:tc>
          <w:tcPr>
            <w:tcW w:w="2724" w:type="dxa"/>
            <w:tcBorders>
              <w:top w:val="single" w:sz="4" w:space="0" w:color="FFFFFF"/>
              <w:left w:val="single" w:sz="4" w:space="0" w:color="FFFFFF"/>
              <w:right w:val="nil"/>
            </w:tcBorders>
            <w:shd w:val="clear" w:color="auto" w:fill="A5A5A5"/>
          </w:tcPr>
          <w:p w14:paraId="370C85A9" w14:textId="77777777" w:rsidR="000C3255" w:rsidRPr="00882D8E" w:rsidRDefault="000C3255" w:rsidP="00882D8E">
            <w:pPr>
              <w:pStyle w:val="TAH"/>
              <w:rPr>
                <w:b w:val="0"/>
                <w:color w:val="FFFFFF"/>
                <w:lang w:val="en-US"/>
              </w:rPr>
            </w:pPr>
            <w:r w:rsidRPr="00882D8E">
              <w:rPr>
                <w:b w:val="0"/>
                <w:color w:val="FFFFFF"/>
                <w:lang w:val="en-US"/>
              </w:rPr>
              <w:t>Source format properties</w:t>
            </w:r>
          </w:p>
        </w:tc>
        <w:tc>
          <w:tcPr>
            <w:tcW w:w="4164" w:type="dxa"/>
            <w:tcBorders>
              <w:top w:val="single" w:sz="4" w:space="0" w:color="FFFFFF"/>
              <w:left w:val="nil"/>
              <w:right w:val="single" w:sz="4" w:space="0" w:color="FFFFFF"/>
            </w:tcBorders>
            <w:shd w:val="clear" w:color="auto" w:fill="A5A5A5"/>
          </w:tcPr>
          <w:p w14:paraId="767069DA" w14:textId="77777777" w:rsidR="000C3255" w:rsidRPr="00882D8E" w:rsidRDefault="000C3255" w:rsidP="00882D8E">
            <w:pPr>
              <w:pStyle w:val="TAH"/>
              <w:rPr>
                <w:b w:val="0"/>
                <w:color w:val="FFFFFF"/>
              </w:rPr>
            </w:pPr>
            <w:r w:rsidRPr="00882D8E">
              <w:rPr>
                <w:b w:val="0"/>
                <w:color w:val="FFFFFF"/>
              </w:rPr>
              <w:t>4K-TV</w:t>
            </w:r>
          </w:p>
        </w:tc>
      </w:tr>
      <w:tr w:rsidR="008A6962" w14:paraId="42EE6C68" w14:textId="77777777" w:rsidTr="00584822">
        <w:trPr>
          <w:trHeight w:val="20"/>
          <w:jc w:val="center"/>
        </w:trPr>
        <w:tc>
          <w:tcPr>
            <w:tcW w:w="2724" w:type="dxa"/>
            <w:tcBorders>
              <w:top w:val="single" w:sz="4" w:space="0" w:color="FFFFFF"/>
              <w:left w:val="single" w:sz="4" w:space="0" w:color="FFFFFF"/>
            </w:tcBorders>
            <w:shd w:val="clear" w:color="auto" w:fill="A5A5A5"/>
          </w:tcPr>
          <w:p w14:paraId="114D73E0" w14:textId="77777777" w:rsidR="000C3255" w:rsidRPr="00882D8E" w:rsidRDefault="000C3255" w:rsidP="00882D8E">
            <w:pPr>
              <w:pStyle w:val="TAH"/>
              <w:rPr>
                <w:b w:val="0"/>
                <w:color w:val="FFFFFF"/>
                <w:lang w:val="en-US"/>
              </w:rPr>
            </w:pPr>
            <w:r w:rsidRPr="00882D8E">
              <w:rPr>
                <w:b w:val="0"/>
                <w:color w:val="FFFFFF"/>
                <w:lang w:val="en-US"/>
              </w:rPr>
              <w:t>Spatial resolution</w:t>
            </w:r>
          </w:p>
        </w:tc>
        <w:tc>
          <w:tcPr>
            <w:tcW w:w="4164" w:type="dxa"/>
            <w:shd w:val="clear" w:color="auto" w:fill="DBDBDB"/>
          </w:tcPr>
          <w:p w14:paraId="63631B5C" w14:textId="77777777" w:rsidR="000C3255" w:rsidRPr="00882D8E" w:rsidRDefault="000C3255" w:rsidP="00882D8E">
            <w:pPr>
              <w:pStyle w:val="TAC"/>
              <w:rPr>
                <w:b/>
                <w:lang w:val="en-US"/>
              </w:rPr>
            </w:pPr>
            <w:r w:rsidRPr="00882D8E">
              <w:rPr>
                <w:lang w:val="en-US"/>
              </w:rPr>
              <w:t>3840 x 2160</w:t>
            </w:r>
          </w:p>
          <w:p w14:paraId="6C1D8118" w14:textId="77777777" w:rsidR="000C3255" w:rsidRPr="00882D8E" w:rsidRDefault="000C3255" w:rsidP="00882D8E">
            <w:pPr>
              <w:pStyle w:val="TAC"/>
              <w:rPr>
                <w:b/>
                <w:lang w:val="en-US"/>
              </w:rPr>
            </w:pPr>
            <w:r w:rsidRPr="00882D8E">
              <w:rPr>
                <w:lang w:val="en-US"/>
              </w:rPr>
              <w:t>(Permitted distribution formats: 2560 ×  1440, 1920 × 1080, 1600 × 900, 1280 × 720)</w:t>
            </w:r>
          </w:p>
        </w:tc>
      </w:tr>
      <w:tr w:rsidR="008A6962" w14:paraId="0F9E1F76" w14:textId="77777777" w:rsidTr="00584822">
        <w:trPr>
          <w:trHeight w:val="20"/>
          <w:jc w:val="center"/>
        </w:trPr>
        <w:tc>
          <w:tcPr>
            <w:tcW w:w="2724" w:type="dxa"/>
            <w:tcBorders>
              <w:left w:val="single" w:sz="4" w:space="0" w:color="FFFFFF"/>
            </w:tcBorders>
            <w:shd w:val="clear" w:color="auto" w:fill="A5A5A5"/>
          </w:tcPr>
          <w:p w14:paraId="4FC1A0D4" w14:textId="77777777" w:rsidR="000C3255" w:rsidRPr="00882D8E" w:rsidRDefault="000C3255" w:rsidP="00882D8E">
            <w:pPr>
              <w:pStyle w:val="TAH"/>
              <w:rPr>
                <w:b w:val="0"/>
                <w:color w:val="FFFFFF"/>
                <w:lang w:val="en-US"/>
              </w:rPr>
            </w:pPr>
            <w:r w:rsidRPr="00882D8E">
              <w:rPr>
                <w:b w:val="0"/>
                <w:color w:val="FFFFFF"/>
                <w:lang w:val="en-US"/>
              </w:rPr>
              <w:t>Chroma format</w:t>
            </w:r>
          </w:p>
        </w:tc>
        <w:tc>
          <w:tcPr>
            <w:tcW w:w="4164" w:type="dxa"/>
            <w:shd w:val="clear" w:color="auto" w:fill="EDEDED"/>
          </w:tcPr>
          <w:p w14:paraId="5243D70E" w14:textId="77777777" w:rsidR="000C3255" w:rsidRPr="00882D8E" w:rsidRDefault="000C3255" w:rsidP="00882D8E">
            <w:pPr>
              <w:pStyle w:val="TAC"/>
              <w:rPr>
                <w:b/>
                <w:lang w:val="en-US"/>
              </w:rPr>
            </w:pPr>
            <w:r w:rsidRPr="00882D8E">
              <w:rPr>
                <w:lang w:val="en-US"/>
              </w:rPr>
              <w:t>Y’CbCr</w:t>
            </w:r>
          </w:p>
        </w:tc>
      </w:tr>
      <w:tr w:rsidR="008A6962" w14:paraId="393CF8AD" w14:textId="77777777" w:rsidTr="00584822">
        <w:trPr>
          <w:trHeight w:val="20"/>
          <w:jc w:val="center"/>
        </w:trPr>
        <w:tc>
          <w:tcPr>
            <w:tcW w:w="2724" w:type="dxa"/>
            <w:tcBorders>
              <w:left w:val="single" w:sz="4" w:space="0" w:color="FFFFFF"/>
            </w:tcBorders>
            <w:shd w:val="clear" w:color="auto" w:fill="A5A5A5"/>
          </w:tcPr>
          <w:p w14:paraId="4029B082" w14:textId="77777777" w:rsidR="000C3255" w:rsidRPr="00882D8E" w:rsidRDefault="000C3255" w:rsidP="00882D8E">
            <w:pPr>
              <w:pStyle w:val="TAH"/>
              <w:rPr>
                <w:b w:val="0"/>
                <w:color w:val="FFFFFF"/>
                <w:lang w:val="en-US"/>
              </w:rPr>
            </w:pPr>
            <w:r w:rsidRPr="00882D8E">
              <w:rPr>
                <w:b w:val="0"/>
                <w:color w:val="FFFFFF"/>
                <w:lang w:val="en-US"/>
              </w:rPr>
              <w:t>Chroma subsampling</w:t>
            </w:r>
          </w:p>
        </w:tc>
        <w:tc>
          <w:tcPr>
            <w:tcW w:w="4164" w:type="dxa"/>
            <w:shd w:val="clear" w:color="auto" w:fill="DBDBDB"/>
          </w:tcPr>
          <w:p w14:paraId="1A653F60" w14:textId="77777777" w:rsidR="000C3255" w:rsidRPr="00882D8E" w:rsidRDefault="000C3255" w:rsidP="00882D8E">
            <w:pPr>
              <w:pStyle w:val="TAC"/>
              <w:rPr>
                <w:b/>
                <w:lang w:val="en-US"/>
              </w:rPr>
            </w:pPr>
            <w:r w:rsidRPr="00882D8E">
              <w:rPr>
                <w:lang w:val="en-US"/>
              </w:rPr>
              <w:t>4:2:0</w:t>
            </w:r>
          </w:p>
        </w:tc>
      </w:tr>
      <w:tr w:rsidR="008A6962" w14:paraId="36AB9889" w14:textId="77777777" w:rsidTr="00584822">
        <w:trPr>
          <w:trHeight w:val="20"/>
          <w:jc w:val="center"/>
        </w:trPr>
        <w:tc>
          <w:tcPr>
            <w:tcW w:w="2724" w:type="dxa"/>
            <w:tcBorders>
              <w:left w:val="single" w:sz="4" w:space="0" w:color="FFFFFF"/>
            </w:tcBorders>
            <w:shd w:val="clear" w:color="auto" w:fill="A5A5A5"/>
          </w:tcPr>
          <w:p w14:paraId="731CE487" w14:textId="77777777" w:rsidR="000C3255" w:rsidRPr="00882D8E" w:rsidRDefault="000C3255" w:rsidP="00882D8E">
            <w:pPr>
              <w:pStyle w:val="TAH"/>
              <w:rPr>
                <w:b w:val="0"/>
                <w:color w:val="FFFFFF"/>
                <w:lang w:val="en-US"/>
              </w:rPr>
            </w:pPr>
            <w:r w:rsidRPr="00882D8E">
              <w:rPr>
                <w:b w:val="0"/>
                <w:color w:val="FFFFFF"/>
                <w:lang w:val="en-US"/>
              </w:rPr>
              <w:t>Picture aspec ratio</w:t>
            </w:r>
          </w:p>
        </w:tc>
        <w:tc>
          <w:tcPr>
            <w:tcW w:w="4164" w:type="dxa"/>
            <w:shd w:val="clear" w:color="auto" w:fill="EDEDED"/>
          </w:tcPr>
          <w:p w14:paraId="36780D86" w14:textId="77777777" w:rsidR="000C3255" w:rsidRPr="00882D8E" w:rsidRDefault="000C3255" w:rsidP="00882D8E">
            <w:pPr>
              <w:pStyle w:val="TAC"/>
              <w:rPr>
                <w:b/>
                <w:lang w:val="en-US"/>
              </w:rPr>
            </w:pPr>
            <w:r w:rsidRPr="00882D8E">
              <w:rPr>
                <w:lang w:val="en-US"/>
              </w:rPr>
              <w:t>16:9</w:t>
            </w:r>
          </w:p>
        </w:tc>
      </w:tr>
      <w:tr w:rsidR="008A6962" w14:paraId="3D67C0B8" w14:textId="77777777" w:rsidTr="00584822">
        <w:trPr>
          <w:trHeight w:val="20"/>
          <w:jc w:val="center"/>
        </w:trPr>
        <w:tc>
          <w:tcPr>
            <w:tcW w:w="2724" w:type="dxa"/>
            <w:tcBorders>
              <w:left w:val="single" w:sz="4" w:space="0" w:color="FFFFFF"/>
            </w:tcBorders>
            <w:shd w:val="clear" w:color="auto" w:fill="A5A5A5"/>
          </w:tcPr>
          <w:p w14:paraId="700784DA" w14:textId="77777777" w:rsidR="000C3255" w:rsidRPr="00882D8E" w:rsidRDefault="000C3255" w:rsidP="00882D8E">
            <w:pPr>
              <w:pStyle w:val="TAH"/>
              <w:rPr>
                <w:b w:val="0"/>
                <w:color w:val="FFFFFF"/>
                <w:lang w:val="en-US"/>
              </w:rPr>
            </w:pPr>
            <w:r w:rsidRPr="00882D8E">
              <w:rPr>
                <w:b w:val="0"/>
                <w:color w:val="FFFFFF"/>
                <w:lang w:val="en-US"/>
              </w:rPr>
              <w:t>Frame rates</w:t>
            </w:r>
          </w:p>
        </w:tc>
        <w:tc>
          <w:tcPr>
            <w:tcW w:w="4164" w:type="dxa"/>
            <w:shd w:val="clear" w:color="auto" w:fill="DBDBDB"/>
          </w:tcPr>
          <w:p w14:paraId="6B808B2A" w14:textId="77777777" w:rsidR="000C3255" w:rsidRPr="00882D8E" w:rsidRDefault="000C3255" w:rsidP="00882D8E">
            <w:pPr>
              <w:pStyle w:val="TAC"/>
              <w:rPr>
                <w:b/>
                <w:lang w:val="en-US"/>
              </w:rPr>
            </w:pPr>
            <w:r w:rsidRPr="00882D8E">
              <w:rPr>
                <w:lang w:val="en-US"/>
              </w:rPr>
              <w:t>24; 50; 60; 24/1.001; 60/1.001; [100; 120] Hz</w:t>
            </w:r>
          </w:p>
        </w:tc>
      </w:tr>
      <w:tr w:rsidR="008A6962" w14:paraId="48280F70" w14:textId="77777777" w:rsidTr="00584822">
        <w:trPr>
          <w:trHeight w:val="20"/>
          <w:jc w:val="center"/>
        </w:trPr>
        <w:tc>
          <w:tcPr>
            <w:tcW w:w="2724" w:type="dxa"/>
            <w:tcBorders>
              <w:left w:val="single" w:sz="4" w:space="0" w:color="FFFFFF"/>
            </w:tcBorders>
            <w:shd w:val="clear" w:color="auto" w:fill="A5A5A5"/>
          </w:tcPr>
          <w:p w14:paraId="5059336D" w14:textId="77777777" w:rsidR="000C3255" w:rsidRPr="00882D8E" w:rsidRDefault="000C3255" w:rsidP="00882D8E">
            <w:pPr>
              <w:pStyle w:val="TAH"/>
              <w:rPr>
                <w:b w:val="0"/>
                <w:color w:val="FFFFFF"/>
                <w:lang w:val="en-US"/>
              </w:rPr>
            </w:pPr>
            <w:r w:rsidRPr="00882D8E">
              <w:rPr>
                <w:b w:val="0"/>
                <w:color w:val="FFFFFF"/>
                <w:lang w:val="en-US"/>
              </w:rPr>
              <w:t>Bit depth</w:t>
            </w:r>
          </w:p>
        </w:tc>
        <w:tc>
          <w:tcPr>
            <w:tcW w:w="4164" w:type="dxa"/>
            <w:shd w:val="clear" w:color="auto" w:fill="EDEDED"/>
          </w:tcPr>
          <w:p w14:paraId="0916BB9C" w14:textId="77777777" w:rsidR="000C3255" w:rsidRPr="00882D8E" w:rsidRDefault="000C3255" w:rsidP="00882D8E">
            <w:pPr>
              <w:pStyle w:val="TAC"/>
              <w:rPr>
                <w:b/>
                <w:lang w:val="en-US"/>
              </w:rPr>
            </w:pPr>
            <w:r w:rsidRPr="00882D8E">
              <w:rPr>
                <w:lang w:val="en-US"/>
              </w:rPr>
              <w:t>10</w:t>
            </w:r>
          </w:p>
        </w:tc>
      </w:tr>
      <w:tr w:rsidR="008A6962" w14:paraId="7EA05C98" w14:textId="77777777" w:rsidTr="00584822">
        <w:trPr>
          <w:trHeight w:val="20"/>
          <w:jc w:val="center"/>
        </w:trPr>
        <w:tc>
          <w:tcPr>
            <w:tcW w:w="2724" w:type="dxa"/>
            <w:tcBorders>
              <w:left w:val="single" w:sz="4" w:space="0" w:color="FFFFFF"/>
            </w:tcBorders>
            <w:shd w:val="clear" w:color="auto" w:fill="A5A5A5"/>
          </w:tcPr>
          <w:p w14:paraId="43E50544" w14:textId="77777777" w:rsidR="000C3255" w:rsidRPr="00882D8E" w:rsidRDefault="000C3255" w:rsidP="00882D8E">
            <w:pPr>
              <w:pStyle w:val="TAH"/>
              <w:rPr>
                <w:b w:val="0"/>
                <w:color w:val="FFFFFF"/>
                <w:lang w:val="en-US"/>
              </w:rPr>
            </w:pPr>
            <w:r w:rsidRPr="00882D8E">
              <w:rPr>
                <w:b w:val="0"/>
                <w:color w:val="FFFFFF"/>
                <w:lang w:val="en-US"/>
              </w:rPr>
              <w:t>Colour space formats</w:t>
            </w:r>
          </w:p>
        </w:tc>
        <w:tc>
          <w:tcPr>
            <w:tcW w:w="4164" w:type="dxa"/>
            <w:shd w:val="clear" w:color="auto" w:fill="DBDBDB"/>
          </w:tcPr>
          <w:p w14:paraId="4407E9C7" w14:textId="77777777" w:rsidR="000C3255" w:rsidRPr="00882D8E" w:rsidRDefault="000C3255" w:rsidP="00882D8E">
            <w:pPr>
              <w:pStyle w:val="TAC"/>
              <w:rPr>
                <w:b/>
                <w:lang w:val="en-US"/>
              </w:rPr>
            </w:pPr>
            <w:r w:rsidRPr="00882D8E">
              <w:rPr>
                <w:lang w:val="en-US"/>
              </w:rPr>
              <w:t>BT.2020 [15]</w:t>
            </w:r>
          </w:p>
        </w:tc>
      </w:tr>
      <w:tr w:rsidR="008A6962" w14:paraId="7E563028" w14:textId="77777777" w:rsidTr="00584822">
        <w:trPr>
          <w:trHeight w:val="20"/>
          <w:jc w:val="center"/>
        </w:trPr>
        <w:tc>
          <w:tcPr>
            <w:tcW w:w="2724" w:type="dxa"/>
            <w:tcBorders>
              <w:left w:val="single" w:sz="4" w:space="0" w:color="FFFFFF"/>
              <w:bottom w:val="single" w:sz="4" w:space="0" w:color="FFFFFF"/>
            </w:tcBorders>
            <w:shd w:val="clear" w:color="auto" w:fill="A5A5A5"/>
          </w:tcPr>
          <w:p w14:paraId="690D233C" w14:textId="77777777" w:rsidR="000C3255" w:rsidRPr="00882D8E" w:rsidRDefault="000C3255" w:rsidP="00882D8E">
            <w:pPr>
              <w:pStyle w:val="TAH"/>
              <w:rPr>
                <w:b w:val="0"/>
                <w:color w:val="FFFFFF"/>
                <w:lang w:val="en-US"/>
              </w:rPr>
            </w:pPr>
            <w:r w:rsidRPr="00882D8E">
              <w:rPr>
                <w:b w:val="0"/>
                <w:color w:val="FFFFFF"/>
                <w:lang w:val="en-US"/>
              </w:rPr>
              <w:t>Transfer characteristics</w:t>
            </w:r>
          </w:p>
        </w:tc>
        <w:tc>
          <w:tcPr>
            <w:tcW w:w="4164" w:type="dxa"/>
            <w:shd w:val="clear" w:color="auto" w:fill="EDEDED"/>
          </w:tcPr>
          <w:p w14:paraId="380DA3EB" w14:textId="77777777" w:rsidR="000C3255" w:rsidRPr="00882D8E" w:rsidRDefault="000C3255" w:rsidP="00882D8E">
            <w:pPr>
              <w:pStyle w:val="TAC"/>
              <w:rPr>
                <w:b/>
                <w:lang w:val="en-US"/>
              </w:rPr>
            </w:pPr>
            <w:r w:rsidRPr="00882D8E">
              <w:rPr>
                <w:lang w:val="en-US"/>
              </w:rPr>
              <w:t>BT.2020 [15], BT.2100 [16] (PQ &amp; HLG)</w:t>
            </w:r>
          </w:p>
        </w:tc>
      </w:tr>
    </w:tbl>
    <w:p w14:paraId="1D9A5C08" w14:textId="77777777" w:rsidR="005B17A4" w:rsidRPr="00882D8E" w:rsidRDefault="005B17A4" w:rsidP="00882D8E">
      <w:pPr>
        <w:pStyle w:val="NO"/>
      </w:pPr>
    </w:p>
    <w:bookmarkEnd w:id="281"/>
    <w:p w14:paraId="7FA824C6" w14:textId="4A864F3B" w:rsidR="00A81680" w:rsidRDefault="005B17A4" w:rsidP="005B17A4">
      <w:pPr>
        <w:pStyle w:val="NO"/>
      </w:pPr>
      <w:r w:rsidRPr="005B17A4">
        <w:t>NOTE:</w:t>
      </w:r>
      <w:r w:rsidRPr="005B17A4">
        <w:tab/>
        <w:t>High Frame Rate (HFR) is not supported by 3GPP TV Video profiles defined in 3GPP TS 26.116 [3] in release 16. However, HFR is introduced in this clause for consideration on the video codec performances.</w:t>
      </w:r>
    </w:p>
    <w:p w14:paraId="7097C3BA" w14:textId="08FF06A2" w:rsidR="00A81680" w:rsidRDefault="00A81680" w:rsidP="00A81680">
      <w:pPr>
        <w:pStyle w:val="Heading3"/>
      </w:pPr>
      <w:bookmarkStart w:id="282" w:name="_Toc55813000"/>
      <w:bookmarkStart w:id="283" w:name="_Toc49377015"/>
      <w:bookmarkStart w:id="284" w:name="_Toc96545003"/>
      <w:r>
        <w:t>6.</w:t>
      </w:r>
      <w:r w:rsidR="009E231B">
        <w:t>3</w:t>
      </w:r>
      <w:r>
        <w:t>.4</w:t>
      </w:r>
      <w:r>
        <w:tab/>
        <w:t>Encoding and Decoding Constraints</w:t>
      </w:r>
      <w:bookmarkEnd w:id="282"/>
      <w:bookmarkEnd w:id="283"/>
      <w:bookmarkEnd w:id="284"/>
    </w:p>
    <w:p w14:paraId="093CA3E5" w14:textId="633407FC" w:rsidR="00A81680" w:rsidRDefault="00965A1A" w:rsidP="00882D8E">
      <w:r w:rsidRPr="00965A1A">
        <w:t>Table 6.3</w:t>
      </w:r>
      <w:r>
        <w:t>.4</w:t>
      </w:r>
      <w:r w:rsidRPr="00965A1A">
        <w:t>-</w:t>
      </w:r>
      <w:r>
        <w:t>1</w:t>
      </w:r>
      <w:r w:rsidRPr="00965A1A">
        <w:t xml:space="preserve"> provides an overview of encoding and decoding constraints for 4K-TV</w:t>
      </w:r>
      <w:r w:rsidRPr="00882D8E">
        <w:t xml:space="preserve"> category using legacy codec HEVC. </w:t>
      </w:r>
      <w:r w:rsidRPr="00965A1A">
        <w:t>This will support the definition of detailed test conditions. It is noted that no relevant profiles exist in TS26.116 and TS26.511 for HFR 4K-TV content.</w:t>
      </w:r>
    </w:p>
    <w:p w14:paraId="76683C43" w14:textId="5E23453B" w:rsidR="00A81680" w:rsidRDefault="00A81680" w:rsidP="00A81680">
      <w:pPr>
        <w:pStyle w:val="TH"/>
      </w:pPr>
      <w:r>
        <w:t>Table 6.</w:t>
      </w:r>
      <w:r w:rsidR="00965A1A">
        <w:t>3</w:t>
      </w:r>
      <w:r w:rsidR="00131A3F">
        <w:t>.4</w:t>
      </w:r>
      <w:r>
        <w:t>-</w:t>
      </w:r>
      <w:r w:rsidR="00131A3F">
        <w:t>1</w:t>
      </w:r>
      <w:r>
        <w:t xml:space="preserve"> </w:t>
      </w:r>
      <w:r w:rsidR="00436F0F" w:rsidRPr="00436F0F">
        <w:t>Encoding and Decoding Configurations for 4K-TV with legacy HEVC codec</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831"/>
        <w:gridCol w:w="3118"/>
        <w:gridCol w:w="3680"/>
      </w:tblGrid>
      <w:tr w:rsidR="008A6962" w:rsidRPr="00850469" w14:paraId="5A4E2910" w14:textId="77777777" w:rsidTr="000B05DF">
        <w:trPr>
          <w:trHeight w:val="410"/>
        </w:trPr>
        <w:tc>
          <w:tcPr>
            <w:tcW w:w="1470" w:type="pct"/>
            <w:tcBorders>
              <w:top w:val="single" w:sz="4" w:space="0" w:color="FFFFFF"/>
              <w:left w:val="single" w:sz="4" w:space="0" w:color="FFFFFF"/>
              <w:right w:val="nil"/>
            </w:tcBorders>
            <w:shd w:val="clear" w:color="auto" w:fill="A5A5A5"/>
            <w:hideMark/>
          </w:tcPr>
          <w:p w14:paraId="161E35BF" w14:textId="77777777" w:rsidR="00515316" w:rsidRPr="00882D8E" w:rsidRDefault="00515316" w:rsidP="00882D8E">
            <w:pPr>
              <w:pStyle w:val="TAH"/>
              <w:rPr>
                <w:color w:val="FFFFFF"/>
                <w:lang w:val="en-US"/>
              </w:rPr>
            </w:pPr>
            <w:r w:rsidRPr="00882D8E">
              <w:rPr>
                <w:b w:val="0"/>
                <w:color w:val="FFFFFF"/>
                <w:lang w:val="en-US"/>
              </w:rPr>
              <w:t>Encoding and Decoding Constraints</w:t>
            </w:r>
          </w:p>
        </w:tc>
        <w:tc>
          <w:tcPr>
            <w:tcW w:w="0" w:type="pct"/>
            <w:tcBorders>
              <w:top w:val="single" w:sz="4" w:space="0" w:color="FFFFFF"/>
              <w:left w:val="nil"/>
              <w:right w:val="nil"/>
            </w:tcBorders>
            <w:shd w:val="clear" w:color="auto" w:fill="A5A5A5"/>
            <w:hideMark/>
          </w:tcPr>
          <w:p w14:paraId="2000B030" w14:textId="77777777" w:rsidR="00515316" w:rsidRPr="00882D8E" w:rsidRDefault="00515316" w:rsidP="00882D8E">
            <w:pPr>
              <w:pStyle w:val="TAH"/>
              <w:rPr>
                <w:color w:val="FFFFFF"/>
                <w:lang w:val="en-US"/>
              </w:rPr>
            </w:pPr>
            <w:r w:rsidRPr="00882D8E">
              <w:rPr>
                <w:b w:val="0"/>
                <w:color w:val="FFFFFF"/>
                <w:lang w:val="en-US"/>
              </w:rPr>
              <w:t>H.265/HEVC 4K-TV</w:t>
            </w:r>
          </w:p>
        </w:tc>
        <w:tc>
          <w:tcPr>
            <w:tcW w:w="0" w:type="pct"/>
            <w:tcBorders>
              <w:top w:val="single" w:sz="4" w:space="0" w:color="FFFFFF"/>
              <w:left w:val="nil"/>
              <w:right w:val="single" w:sz="4" w:space="0" w:color="FFFFFF"/>
            </w:tcBorders>
            <w:shd w:val="clear" w:color="auto" w:fill="A5A5A5"/>
            <w:hideMark/>
          </w:tcPr>
          <w:p w14:paraId="5573E612" w14:textId="77777777" w:rsidR="00515316" w:rsidRPr="00882D8E" w:rsidRDefault="00515316" w:rsidP="00882D8E">
            <w:pPr>
              <w:pStyle w:val="TAH"/>
              <w:rPr>
                <w:color w:val="FFFFFF"/>
                <w:lang w:val="en-US"/>
              </w:rPr>
            </w:pPr>
            <w:r w:rsidRPr="00882D8E">
              <w:rPr>
                <w:b w:val="0"/>
                <w:color w:val="FFFFFF"/>
                <w:lang w:val="en-US"/>
              </w:rPr>
              <w:t xml:space="preserve">H.265/HEVC 4K-TV HFR </w:t>
            </w:r>
          </w:p>
        </w:tc>
      </w:tr>
      <w:tr w:rsidR="008A6962" w:rsidRPr="00CE2B5B" w14:paraId="5042D68B" w14:textId="77777777" w:rsidTr="000B05DF">
        <w:trPr>
          <w:trHeight w:val="410"/>
        </w:trPr>
        <w:tc>
          <w:tcPr>
            <w:tcW w:w="1470" w:type="pct"/>
            <w:tcBorders>
              <w:top w:val="single" w:sz="4" w:space="0" w:color="FFFFFF"/>
              <w:left w:val="single" w:sz="4" w:space="0" w:color="FFFFFF"/>
            </w:tcBorders>
            <w:shd w:val="clear" w:color="auto" w:fill="A5A5A5"/>
            <w:hideMark/>
          </w:tcPr>
          <w:p w14:paraId="038A3391" w14:textId="77777777" w:rsidR="00515316" w:rsidRPr="00882D8E" w:rsidRDefault="00515316" w:rsidP="00882D8E">
            <w:pPr>
              <w:pStyle w:val="TAH"/>
              <w:rPr>
                <w:color w:val="FFFFFF"/>
                <w:lang w:val="en-US"/>
              </w:rPr>
            </w:pPr>
            <w:r w:rsidRPr="00882D8E">
              <w:rPr>
                <w:b w:val="0"/>
                <w:color w:val="FFFFFF"/>
                <w:lang w:val="en-US"/>
              </w:rPr>
              <w:t>Relevant Codec and Codec Profile/Levels according to TS26.116 and TS26.511.</w:t>
            </w:r>
          </w:p>
        </w:tc>
        <w:tc>
          <w:tcPr>
            <w:tcW w:w="1619" w:type="pct"/>
            <w:shd w:val="clear" w:color="auto" w:fill="DBDBDB"/>
            <w:hideMark/>
          </w:tcPr>
          <w:p w14:paraId="67E8F29A" w14:textId="02F3E199" w:rsidR="00515316" w:rsidRPr="00882D8E" w:rsidRDefault="00515316" w:rsidP="00882D8E">
            <w:pPr>
              <w:pStyle w:val="TAC"/>
              <w:rPr>
                <w:lang w:val="en-US"/>
              </w:rPr>
            </w:pPr>
            <w:r w:rsidRPr="00882D8E">
              <w:rPr>
                <w:lang w:val="en-US"/>
              </w:rPr>
              <w:t xml:space="preserve">H.265/HEVC </w:t>
            </w:r>
            <w:r w:rsidR="00D6108B">
              <w:rPr>
                <w:lang w:val="en-US"/>
              </w:rPr>
              <w:t>Main 10</w:t>
            </w:r>
            <w:r w:rsidRPr="00882D8E">
              <w:rPr>
                <w:lang w:val="en-US"/>
              </w:rPr>
              <w:t xml:space="preserve"> Profile </w:t>
            </w:r>
          </w:p>
          <w:p w14:paraId="6EAFEF3C" w14:textId="77777777" w:rsidR="00515316" w:rsidRPr="00882D8E" w:rsidRDefault="00515316" w:rsidP="00882D8E">
            <w:pPr>
              <w:pStyle w:val="TAC"/>
              <w:rPr>
                <w:b/>
                <w:lang w:val="en-US"/>
              </w:rPr>
            </w:pPr>
            <w:r w:rsidRPr="00882D8E">
              <w:rPr>
                <w:lang w:val="en-US"/>
              </w:rPr>
              <w:t>Level 5.1 [8]</w:t>
            </w:r>
          </w:p>
        </w:tc>
        <w:tc>
          <w:tcPr>
            <w:tcW w:w="1911" w:type="pct"/>
            <w:shd w:val="clear" w:color="auto" w:fill="DBDBDB"/>
            <w:hideMark/>
          </w:tcPr>
          <w:p w14:paraId="6E79C336" w14:textId="61226EEA" w:rsidR="00515316" w:rsidRPr="00882D8E" w:rsidRDefault="00515316" w:rsidP="00882D8E">
            <w:pPr>
              <w:pStyle w:val="TAC"/>
              <w:rPr>
                <w:lang w:val="en-US"/>
              </w:rPr>
            </w:pPr>
            <w:r w:rsidRPr="00882D8E">
              <w:rPr>
                <w:lang w:val="en-US"/>
              </w:rPr>
              <w:t xml:space="preserve">No relevant 3GPP profiles, should be aligned with H.265/HEVC </w:t>
            </w:r>
            <w:r w:rsidR="00D6108B">
              <w:rPr>
                <w:lang w:val="en-US"/>
              </w:rPr>
              <w:t>Main 10</w:t>
            </w:r>
            <w:r w:rsidRPr="00882D8E">
              <w:rPr>
                <w:lang w:val="en-US"/>
              </w:rPr>
              <w:t xml:space="preserve"> Profile  Level 5.2 [8]</w:t>
            </w:r>
          </w:p>
        </w:tc>
      </w:tr>
      <w:tr w:rsidR="008A6962" w:rsidRPr="00850469" w14:paraId="280B82DE" w14:textId="77777777" w:rsidTr="000B05DF">
        <w:trPr>
          <w:trHeight w:val="410"/>
        </w:trPr>
        <w:tc>
          <w:tcPr>
            <w:tcW w:w="1470" w:type="pct"/>
            <w:tcBorders>
              <w:left w:val="single" w:sz="4" w:space="0" w:color="FFFFFF"/>
            </w:tcBorders>
            <w:shd w:val="clear" w:color="auto" w:fill="A5A5A5"/>
            <w:hideMark/>
          </w:tcPr>
          <w:p w14:paraId="2F2D69F0" w14:textId="77777777" w:rsidR="00515316" w:rsidRPr="00882D8E" w:rsidRDefault="00515316" w:rsidP="00882D8E">
            <w:pPr>
              <w:pStyle w:val="TAH"/>
              <w:rPr>
                <w:color w:val="FFFFFF"/>
                <w:lang w:val="en-US"/>
              </w:rPr>
            </w:pPr>
            <w:r w:rsidRPr="00882D8E">
              <w:rPr>
                <w:b w:val="0"/>
                <w:color w:val="FFFFFF"/>
                <w:lang w:val="en-US"/>
              </w:rPr>
              <w:t>RAP period</w:t>
            </w:r>
          </w:p>
        </w:tc>
        <w:tc>
          <w:tcPr>
            <w:tcW w:w="1619" w:type="pct"/>
            <w:shd w:val="clear" w:color="auto" w:fill="EDEDED"/>
            <w:hideMark/>
          </w:tcPr>
          <w:p w14:paraId="7C45F50D" w14:textId="77777777" w:rsidR="00515316" w:rsidRPr="00882D8E" w:rsidRDefault="00515316" w:rsidP="00882D8E">
            <w:pPr>
              <w:pStyle w:val="TAC"/>
              <w:rPr>
                <w:lang w:val="en-US"/>
              </w:rPr>
            </w:pPr>
            <w:r w:rsidRPr="00882D8E">
              <w:rPr>
                <w:lang w:val="en-US"/>
              </w:rPr>
              <w:t>3.84sec, 1sec</w:t>
            </w:r>
          </w:p>
        </w:tc>
        <w:tc>
          <w:tcPr>
            <w:tcW w:w="1911" w:type="pct"/>
            <w:shd w:val="clear" w:color="auto" w:fill="EDEDED"/>
            <w:hideMark/>
          </w:tcPr>
          <w:p w14:paraId="22D6DDE6" w14:textId="77777777" w:rsidR="00515316" w:rsidRPr="00882D8E" w:rsidRDefault="00515316" w:rsidP="00882D8E">
            <w:pPr>
              <w:pStyle w:val="TAC"/>
              <w:rPr>
                <w:lang w:val="en-US"/>
              </w:rPr>
            </w:pPr>
            <w:r w:rsidRPr="00882D8E">
              <w:rPr>
                <w:lang w:val="en-US"/>
              </w:rPr>
              <w:t>3.84sec, 1sec</w:t>
            </w:r>
          </w:p>
        </w:tc>
      </w:tr>
      <w:tr w:rsidR="008A6962" w:rsidRPr="00923DDC" w14:paraId="3D6C7B9C" w14:textId="77777777" w:rsidTr="000B05DF">
        <w:trPr>
          <w:trHeight w:val="410"/>
        </w:trPr>
        <w:tc>
          <w:tcPr>
            <w:tcW w:w="1470" w:type="pct"/>
            <w:tcBorders>
              <w:left w:val="single" w:sz="4" w:space="0" w:color="FFFFFF"/>
            </w:tcBorders>
            <w:shd w:val="clear" w:color="auto" w:fill="A5A5A5"/>
            <w:hideMark/>
          </w:tcPr>
          <w:p w14:paraId="5CA84EF8" w14:textId="77777777" w:rsidR="00515316" w:rsidRPr="00882D8E" w:rsidRDefault="00515316" w:rsidP="00882D8E">
            <w:pPr>
              <w:pStyle w:val="TAH"/>
              <w:rPr>
                <w:color w:val="FFFFFF"/>
                <w:lang w:val="en-US"/>
              </w:rPr>
            </w:pPr>
            <w:r w:rsidRPr="00882D8E">
              <w:rPr>
                <w:b w:val="0"/>
                <w:color w:val="FFFFFF"/>
                <w:lang w:val="en-US"/>
              </w:rPr>
              <w:t>Bit rate parameters (CBR, VBR, CAE, HRD parameters)</w:t>
            </w:r>
          </w:p>
        </w:tc>
        <w:tc>
          <w:tcPr>
            <w:tcW w:w="1619" w:type="pct"/>
            <w:shd w:val="clear" w:color="auto" w:fill="DBDBDB"/>
            <w:hideMark/>
          </w:tcPr>
          <w:p w14:paraId="63BE1AEB" w14:textId="753A96A0" w:rsidR="00132A9A" w:rsidRPr="000B05DF" w:rsidRDefault="00132A9A" w:rsidP="00072BDD">
            <w:pPr>
              <w:pStyle w:val="TAC"/>
              <w:rPr>
                <w:lang w:val="en-US"/>
              </w:rPr>
            </w:pPr>
            <w:r w:rsidRPr="000B05DF">
              <w:rPr>
                <w:lang w:val="en-US"/>
              </w:rPr>
              <w:t>QP</w:t>
            </w:r>
            <w:r w:rsidR="00766D18">
              <w:rPr>
                <w:lang w:val="en-US"/>
              </w:rPr>
              <w:t>s see below</w:t>
            </w:r>
          </w:p>
          <w:p w14:paraId="3FEA7582" w14:textId="7D41E368" w:rsidR="00515316" w:rsidRPr="00882D8E" w:rsidRDefault="00515316" w:rsidP="00882D8E">
            <w:pPr>
              <w:pStyle w:val="TAC"/>
              <w:rPr>
                <w:lang w:val="en-US"/>
              </w:rPr>
            </w:pPr>
            <w:r w:rsidRPr="00882D8E">
              <w:rPr>
                <w:lang w:val="en-US"/>
              </w:rPr>
              <w:t xml:space="preserve">B = </w:t>
            </w:r>
            <w:r w:rsidRPr="00882D8E">
              <w:t>{10,20,30,40} Mbps [49]</w:t>
            </w:r>
          </w:p>
          <w:p w14:paraId="20AAC7E8" w14:textId="77777777" w:rsidR="00515316" w:rsidRPr="00882D8E" w:rsidRDefault="00515316" w:rsidP="00882D8E">
            <w:pPr>
              <w:pStyle w:val="TAC"/>
              <w:rPr>
                <w:lang w:val="en-US"/>
              </w:rPr>
            </w:pPr>
            <w:r w:rsidRPr="00882D8E">
              <w:rPr>
                <w:lang w:val="en-US"/>
              </w:rPr>
              <w:t>CBR and capped-VBR</w:t>
            </w:r>
          </w:p>
        </w:tc>
        <w:tc>
          <w:tcPr>
            <w:tcW w:w="1911" w:type="pct"/>
            <w:shd w:val="clear" w:color="auto" w:fill="DBDBDB"/>
            <w:hideMark/>
          </w:tcPr>
          <w:p w14:paraId="68816687" w14:textId="06491384" w:rsidR="00132A9A" w:rsidRPr="000B05DF" w:rsidRDefault="00132A9A" w:rsidP="00132A9A">
            <w:pPr>
              <w:pStyle w:val="TAC"/>
              <w:rPr>
                <w:lang w:val="en-US"/>
              </w:rPr>
            </w:pPr>
            <w:r w:rsidRPr="000B05DF">
              <w:rPr>
                <w:lang w:val="en-US"/>
              </w:rPr>
              <w:t xml:space="preserve">QP </w:t>
            </w:r>
            <w:r w:rsidR="00766D18">
              <w:rPr>
                <w:lang w:val="en-US"/>
              </w:rPr>
              <w:t>are tbd</w:t>
            </w:r>
          </w:p>
          <w:p w14:paraId="52C3D44A" w14:textId="5E7C7AD7" w:rsidR="00515316" w:rsidRPr="00882D8E" w:rsidRDefault="00515316" w:rsidP="00882D8E">
            <w:pPr>
              <w:pStyle w:val="TAC"/>
              <w:rPr>
                <w:lang w:val="en-US"/>
              </w:rPr>
            </w:pPr>
            <w:r w:rsidRPr="00882D8E">
              <w:rPr>
                <w:lang w:val="en-US"/>
              </w:rPr>
              <w:t xml:space="preserve">B = </w:t>
            </w:r>
            <w:r w:rsidRPr="00882D8E">
              <w:t>{10,20,30,40} Mbps [49]</w:t>
            </w:r>
          </w:p>
          <w:p w14:paraId="3DB3FFE3" w14:textId="77777777" w:rsidR="00515316" w:rsidRPr="00882D8E" w:rsidRDefault="00515316" w:rsidP="00882D8E">
            <w:pPr>
              <w:pStyle w:val="TAC"/>
              <w:rPr>
                <w:lang w:val="en-US"/>
              </w:rPr>
            </w:pPr>
            <w:r w:rsidRPr="00882D8E">
              <w:rPr>
                <w:lang w:val="en-US"/>
              </w:rPr>
              <w:t xml:space="preserve">CBR and capped-VBR </w:t>
            </w:r>
          </w:p>
        </w:tc>
      </w:tr>
      <w:tr w:rsidR="008A6962" w:rsidRPr="00850469" w14:paraId="16F05156" w14:textId="77777777" w:rsidTr="000B05DF">
        <w:trPr>
          <w:trHeight w:val="410"/>
        </w:trPr>
        <w:tc>
          <w:tcPr>
            <w:tcW w:w="1470" w:type="pct"/>
            <w:tcBorders>
              <w:left w:val="single" w:sz="4" w:space="0" w:color="FFFFFF"/>
            </w:tcBorders>
            <w:shd w:val="clear" w:color="auto" w:fill="A5A5A5"/>
            <w:hideMark/>
          </w:tcPr>
          <w:p w14:paraId="05CEE8D7" w14:textId="77777777" w:rsidR="00515316" w:rsidRPr="00882D8E" w:rsidRDefault="00515316" w:rsidP="00882D8E">
            <w:pPr>
              <w:pStyle w:val="TAH"/>
              <w:rPr>
                <w:color w:val="FFFFFF"/>
                <w:lang w:val="en-US"/>
              </w:rPr>
            </w:pPr>
            <w:r w:rsidRPr="00882D8E">
              <w:rPr>
                <w:b w:val="0"/>
                <w:color w:val="FFFFFF"/>
                <w:lang w:val="en-US"/>
              </w:rPr>
              <w:t>Latency requirements and specific encoding settings</w:t>
            </w:r>
          </w:p>
        </w:tc>
        <w:tc>
          <w:tcPr>
            <w:tcW w:w="1619" w:type="pct"/>
            <w:shd w:val="clear" w:color="auto" w:fill="EDEDED"/>
            <w:hideMark/>
          </w:tcPr>
          <w:p w14:paraId="6DC7396C" w14:textId="77777777" w:rsidR="00515316" w:rsidRPr="00882D8E" w:rsidRDefault="00515316" w:rsidP="00882D8E">
            <w:pPr>
              <w:pStyle w:val="TAC"/>
              <w:rPr>
                <w:lang w:val="en-US"/>
              </w:rPr>
            </w:pPr>
            <w:r w:rsidRPr="00882D8E">
              <w:rPr>
                <w:lang w:val="en-US"/>
              </w:rPr>
              <w:t>No latency requirements beyond RAP so picture reordering allowed</w:t>
            </w:r>
          </w:p>
        </w:tc>
        <w:tc>
          <w:tcPr>
            <w:tcW w:w="1911" w:type="pct"/>
            <w:shd w:val="clear" w:color="auto" w:fill="EDEDED"/>
            <w:hideMark/>
          </w:tcPr>
          <w:p w14:paraId="0EF2E2B7" w14:textId="77777777" w:rsidR="00515316" w:rsidRPr="00882D8E" w:rsidRDefault="00515316" w:rsidP="00882D8E">
            <w:pPr>
              <w:pStyle w:val="TAC"/>
              <w:rPr>
                <w:lang w:val="en-US"/>
              </w:rPr>
            </w:pPr>
            <w:r w:rsidRPr="00882D8E">
              <w:rPr>
                <w:lang w:val="en-US"/>
              </w:rPr>
              <w:t>No latency requirements beyond RAP so picture reordering allowed</w:t>
            </w:r>
          </w:p>
        </w:tc>
      </w:tr>
      <w:tr w:rsidR="008A6962" w:rsidRPr="00850469" w14:paraId="46EBADD8" w14:textId="77777777" w:rsidTr="000B05DF">
        <w:trPr>
          <w:trHeight w:val="410"/>
        </w:trPr>
        <w:tc>
          <w:tcPr>
            <w:tcW w:w="1470" w:type="pct"/>
            <w:tcBorders>
              <w:left w:val="single" w:sz="4" w:space="0" w:color="FFFFFF"/>
            </w:tcBorders>
            <w:shd w:val="clear" w:color="auto" w:fill="A5A5A5"/>
            <w:hideMark/>
          </w:tcPr>
          <w:p w14:paraId="1C6D1554" w14:textId="77777777" w:rsidR="00515316" w:rsidRPr="00882D8E" w:rsidRDefault="00515316" w:rsidP="00882D8E">
            <w:pPr>
              <w:pStyle w:val="TAH"/>
              <w:rPr>
                <w:color w:val="FFFFFF"/>
                <w:lang w:val="en-US"/>
              </w:rPr>
            </w:pPr>
            <w:r w:rsidRPr="00882D8E">
              <w:rPr>
                <w:b w:val="0"/>
                <w:color w:val="FFFFFF"/>
                <w:lang w:val="en-US"/>
              </w:rPr>
              <w:t xml:space="preserve">Encoding complexity context </w:t>
            </w:r>
          </w:p>
        </w:tc>
        <w:tc>
          <w:tcPr>
            <w:tcW w:w="1619" w:type="pct"/>
            <w:shd w:val="clear" w:color="auto" w:fill="DBDBDB"/>
            <w:hideMark/>
          </w:tcPr>
          <w:p w14:paraId="1FD7FD20" w14:textId="77777777" w:rsidR="00515316" w:rsidRPr="00882D8E" w:rsidRDefault="00515316" w:rsidP="00882D8E">
            <w:pPr>
              <w:pStyle w:val="TAC"/>
              <w:rPr>
                <w:lang w:val="en-US"/>
              </w:rPr>
            </w:pPr>
            <w:r w:rsidRPr="00882D8E">
              <w:rPr>
                <w:lang w:val="en-US"/>
              </w:rPr>
              <w:t>real-time encoding, cloud-based encoding, offline encoding, etc.</w:t>
            </w:r>
          </w:p>
        </w:tc>
        <w:tc>
          <w:tcPr>
            <w:tcW w:w="1911" w:type="pct"/>
            <w:shd w:val="clear" w:color="auto" w:fill="DBDBDB"/>
            <w:hideMark/>
          </w:tcPr>
          <w:p w14:paraId="3C1684A6" w14:textId="77777777" w:rsidR="00515316" w:rsidRPr="00882D8E" w:rsidRDefault="00515316" w:rsidP="00882D8E">
            <w:pPr>
              <w:pStyle w:val="TAC"/>
              <w:rPr>
                <w:lang w:val="en-US"/>
              </w:rPr>
            </w:pPr>
            <w:r w:rsidRPr="00882D8E">
              <w:rPr>
                <w:lang w:val="en-US"/>
              </w:rPr>
              <w:t>real-time encoding, cloud-based encoding, offline encoding, etc.</w:t>
            </w:r>
          </w:p>
        </w:tc>
      </w:tr>
      <w:tr w:rsidR="008A6962" w:rsidRPr="00850469" w14:paraId="1F3B193E" w14:textId="77777777" w:rsidTr="000B05DF">
        <w:trPr>
          <w:trHeight w:val="410"/>
        </w:trPr>
        <w:tc>
          <w:tcPr>
            <w:tcW w:w="1470" w:type="pct"/>
            <w:tcBorders>
              <w:left w:val="single" w:sz="4" w:space="0" w:color="FFFFFF"/>
              <w:bottom w:val="single" w:sz="4" w:space="0" w:color="FFFFFF"/>
            </w:tcBorders>
            <w:shd w:val="clear" w:color="auto" w:fill="A5A5A5"/>
            <w:hideMark/>
          </w:tcPr>
          <w:p w14:paraId="5A7913A1" w14:textId="77777777" w:rsidR="00515316" w:rsidRPr="00882D8E" w:rsidRDefault="00515316" w:rsidP="00882D8E">
            <w:pPr>
              <w:pStyle w:val="TAH"/>
              <w:rPr>
                <w:color w:val="FFFFFF"/>
                <w:lang w:val="en-US"/>
              </w:rPr>
            </w:pPr>
            <w:r w:rsidRPr="00882D8E">
              <w:rPr>
                <w:b w:val="0"/>
                <w:color w:val="FFFFFF"/>
                <w:lang w:val="en-US"/>
              </w:rPr>
              <w:t>Required decoding capabilities</w:t>
            </w:r>
          </w:p>
        </w:tc>
        <w:tc>
          <w:tcPr>
            <w:tcW w:w="1619" w:type="pct"/>
            <w:shd w:val="clear" w:color="auto" w:fill="EDEDED"/>
            <w:hideMark/>
          </w:tcPr>
          <w:p w14:paraId="71F2F15C" w14:textId="0105FA07" w:rsidR="00515316" w:rsidRPr="00882D8E" w:rsidRDefault="00515316" w:rsidP="00882D8E">
            <w:pPr>
              <w:pStyle w:val="TAC"/>
              <w:rPr>
                <w:lang w:val="en-US"/>
              </w:rPr>
            </w:pPr>
            <w:r w:rsidRPr="00882D8E">
              <w:rPr>
                <w:lang w:val="en-US"/>
              </w:rPr>
              <w:t xml:space="preserve">H.265/HEVC </w:t>
            </w:r>
            <w:r w:rsidR="00D6108B">
              <w:rPr>
                <w:lang w:val="en-US"/>
              </w:rPr>
              <w:t>Main 10</w:t>
            </w:r>
            <w:r w:rsidRPr="00882D8E">
              <w:rPr>
                <w:lang w:val="en-US"/>
              </w:rPr>
              <w:t xml:space="preserve"> Profile </w:t>
            </w:r>
          </w:p>
          <w:p w14:paraId="10224984" w14:textId="77777777" w:rsidR="00515316" w:rsidRPr="00882D8E" w:rsidRDefault="00515316" w:rsidP="00882D8E">
            <w:pPr>
              <w:pStyle w:val="TAC"/>
              <w:rPr>
                <w:lang w:val="en-US"/>
              </w:rPr>
            </w:pPr>
            <w:r w:rsidRPr="00882D8E">
              <w:rPr>
                <w:lang w:val="en-US"/>
              </w:rPr>
              <w:t>Level 5.1 [8]</w:t>
            </w:r>
          </w:p>
        </w:tc>
        <w:tc>
          <w:tcPr>
            <w:tcW w:w="1911" w:type="pct"/>
            <w:shd w:val="clear" w:color="auto" w:fill="EDEDED"/>
            <w:hideMark/>
          </w:tcPr>
          <w:p w14:paraId="0E6B006F" w14:textId="5D55A20D" w:rsidR="00515316" w:rsidRPr="00882D8E" w:rsidRDefault="00515316" w:rsidP="00882D8E">
            <w:pPr>
              <w:pStyle w:val="TAC"/>
              <w:rPr>
                <w:lang w:val="en-US"/>
              </w:rPr>
            </w:pPr>
            <w:r w:rsidRPr="00882D8E">
              <w:rPr>
                <w:lang w:val="en-US"/>
              </w:rPr>
              <w:t xml:space="preserve">H.265/HEVC </w:t>
            </w:r>
            <w:r w:rsidR="00D6108B">
              <w:rPr>
                <w:lang w:val="en-US"/>
              </w:rPr>
              <w:t>Main 10</w:t>
            </w:r>
            <w:r w:rsidRPr="00882D8E">
              <w:rPr>
                <w:lang w:val="en-US"/>
              </w:rPr>
              <w:t xml:space="preserve"> Profile </w:t>
            </w:r>
          </w:p>
          <w:p w14:paraId="39FC4DA2" w14:textId="77777777" w:rsidR="00515316" w:rsidRPr="00882D8E" w:rsidRDefault="00515316" w:rsidP="00882D8E">
            <w:pPr>
              <w:pStyle w:val="TAC"/>
              <w:rPr>
                <w:lang w:val="en-US"/>
              </w:rPr>
            </w:pPr>
            <w:r w:rsidRPr="00882D8E">
              <w:rPr>
                <w:lang w:val="en-US"/>
              </w:rPr>
              <w:t>Level 5.2 [8]</w:t>
            </w:r>
          </w:p>
        </w:tc>
      </w:tr>
    </w:tbl>
    <w:p w14:paraId="7F1F92BF" w14:textId="760A745E" w:rsidR="00A81680" w:rsidRDefault="00A81680" w:rsidP="00A81680">
      <w:pPr>
        <w:pStyle w:val="Heading3"/>
      </w:pPr>
      <w:bookmarkStart w:id="285" w:name="_Toc41600593"/>
      <w:bookmarkStart w:id="286" w:name="_Toc55813001"/>
      <w:bookmarkStart w:id="287" w:name="_Toc49377016"/>
      <w:bookmarkStart w:id="288" w:name="_Toc96545004"/>
      <w:r>
        <w:t>6.</w:t>
      </w:r>
      <w:r w:rsidR="00436F0F">
        <w:t>3</w:t>
      </w:r>
      <w:r>
        <w:t>.5</w:t>
      </w:r>
      <w:r>
        <w:tab/>
        <w:t>Performance Metrics</w:t>
      </w:r>
      <w:bookmarkEnd w:id="285"/>
      <w:bookmarkEnd w:id="286"/>
      <w:bookmarkEnd w:id="287"/>
      <w:bookmarkEnd w:id="288"/>
    </w:p>
    <w:p w14:paraId="794D9E32" w14:textId="5C5FDBF1" w:rsidR="00A81680" w:rsidRDefault="00652800" w:rsidP="00882D8E">
      <w:r w:rsidRPr="00652800">
        <w:t>Performance is assessed using BD-Rate computation, with PSNR, SSIM and VMAF metrics as objective quality criterion. Regarding complexity considerations, encoding/decoding runtime is provided.</w:t>
      </w:r>
    </w:p>
    <w:p w14:paraId="71CF1881" w14:textId="77777777" w:rsidR="005927CE" w:rsidRDefault="005927CE" w:rsidP="005927CE">
      <w:r>
        <w:t xml:space="preserve">All metrics as defined in clause 5.5 are expected to be reported. </w:t>
      </w:r>
    </w:p>
    <w:p w14:paraId="30EC1070" w14:textId="77777777" w:rsidR="005927CE" w:rsidRDefault="005927CE" w:rsidP="005927CE">
      <w:r>
        <w:t>For BD-Rate computation and SDR, only the following metrics are expected to be provided:</w:t>
      </w:r>
    </w:p>
    <w:p w14:paraId="6B3F7107" w14:textId="77777777" w:rsidR="005927CE" w:rsidRDefault="005927CE" w:rsidP="005927CE">
      <w:pPr>
        <w:pStyle w:val="B1"/>
      </w:pPr>
      <w:r w:rsidRPr="00AA1EA3">
        <w:t>-</w:t>
      </w:r>
      <w:r w:rsidRPr="00AA1EA3">
        <w:tab/>
        <w:t xml:space="preserve">Peak-Signal to Noise Ratio </w:t>
      </w:r>
      <w:r w:rsidRPr="00C075EA">
        <w:rPr>
          <w:i/>
          <w:iCs/>
        </w:rPr>
        <w:t>PSNR</w:t>
      </w:r>
      <w:r w:rsidRPr="00DF6977">
        <w:t>(</w:t>
      </w:r>
      <w:r w:rsidRPr="00C075EA">
        <w:rPr>
          <w:i/>
          <w:iCs/>
        </w:rPr>
        <w:t>Y</w:t>
      </w:r>
      <w:r w:rsidRPr="00DF6977">
        <w:t>)</w:t>
      </w:r>
      <w:r>
        <w:t xml:space="preserve"> </w:t>
      </w:r>
      <w:r w:rsidRPr="00AA1EA3">
        <w:t xml:space="preserve">of luma component as </w:t>
      </w:r>
      <w:r>
        <w:t>defined in clause 5.5.3,</w:t>
      </w:r>
    </w:p>
    <w:p w14:paraId="7BDFF94C" w14:textId="22AE3B9A" w:rsidR="005927CE" w:rsidRPr="00931E6F" w:rsidRDefault="005927CE" w:rsidP="005927CE">
      <w:pPr>
        <w:pStyle w:val="B1"/>
      </w:pPr>
      <w:r w:rsidRPr="00E73089">
        <w:t>-</w:t>
      </w:r>
      <w:r w:rsidRPr="00E73089">
        <w:tab/>
      </w:r>
      <w:r>
        <w:t>A</w:t>
      </w:r>
      <w:r w:rsidRPr="00931E6F">
        <w:t xml:space="preserve">verage </w:t>
      </w:r>
      <w:r>
        <w:t xml:space="preserve">colour component </w:t>
      </w:r>
      <w:r w:rsidRPr="00931E6F">
        <w:t>PSNR</w:t>
      </w:r>
      <w:r>
        <w:t xml:space="preserve">, </w:t>
      </w:r>
      <w:r w:rsidRPr="00C075EA">
        <w:rPr>
          <w:i/>
          <w:iCs/>
        </w:rPr>
        <w:t>PSNR</w:t>
      </w:r>
      <w:r w:rsidRPr="00931E6F">
        <w:t xml:space="preserve"> over all </w:t>
      </w:r>
      <w:r w:rsidRPr="00E73089">
        <w:t xml:space="preserve">colour components </w:t>
      </w:r>
      <w:r w:rsidRPr="00C075EA">
        <w:rPr>
          <w:i/>
          <w:iCs/>
        </w:rPr>
        <w:t>PSNR</w:t>
      </w:r>
      <w:r w:rsidR="00CF1575">
        <w:rPr>
          <w:i/>
          <w:iCs/>
        </w:rPr>
        <w:t>(i)</w:t>
      </w:r>
      <w:r>
        <w:t xml:space="preserve"> as defined in clause 5.5.3,</w:t>
      </w:r>
    </w:p>
    <w:p w14:paraId="5A6BDE35" w14:textId="7897B6FC" w:rsidR="005927CE" w:rsidRDefault="005927CE" w:rsidP="005927CE">
      <w:pPr>
        <w:pStyle w:val="B1"/>
      </w:pPr>
      <w:r>
        <w:t>-</w:t>
      </w:r>
      <w:r>
        <w:tab/>
        <w:t xml:space="preserve">Structural similarity metric </w:t>
      </w:r>
      <w:r w:rsidRPr="00C075EA">
        <w:rPr>
          <w:i/>
          <w:iCs/>
        </w:rPr>
        <w:t>MS-SSIM</w:t>
      </w:r>
      <w:r>
        <w:t xml:space="preserve"> as</w:t>
      </w:r>
      <w:r w:rsidR="00F46612">
        <w:t xml:space="preserve"> </w:t>
      </w:r>
      <w:r>
        <w:t>defined in clause 5.5.4.2,</w:t>
      </w:r>
    </w:p>
    <w:p w14:paraId="77386BFF" w14:textId="77777777" w:rsidR="005927CE" w:rsidRDefault="005927CE" w:rsidP="005927CE">
      <w:pPr>
        <w:pStyle w:val="B1"/>
      </w:pPr>
      <w:r w:rsidRPr="009F3043">
        <w:t>-</w:t>
      </w:r>
      <w:r w:rsidRPr="009F3043">
        <w:tab/>
      </w:r>
      <w:r w:rsidRPr="00882D8E">
        <w:t>Video Multimethod Assessment Fusion (VMAF</w:t>
      </w:r>
      <w:r w:rsidRPr="009F3043">
        <w:t>)</w:t>
      </w:r>
      <w:r>
        <w:t xml:space="preserve"> </w:t>
      </w:r>
      <w:r w:rsidRPr="00C075EA">
        <w:rPr>
          <w:i/>
          <w:iCs/>
        </w:rPr>
        <w:t>VMAF</w:t>
      </w:r>
      <w:r>
        <w:t xml:space="preserve"> as defined in clause 5.5.3</w:t>
      </w:r>
      <w:r w:rsidRPr="009F3043">
        <w:t>.</w:t>
      </w:r>
    </w:p>
    <w:p w14:paraId="4A94002F" w14:textId="77777777" w:rsidR="005927CE" w:rsidRDefault="005927CE" w:rsidP="005927CE">
      <w:r>
        <w:t>For BD-Rate computation and HDR, only the following metrics are expected to be provided:</w:t>
      </w:r>
    </w:p>
    <w:p w14:paraId="242C7994" w14:textId="20B4B8F5" w:rsidR="00F46612" w:rsidRDefault="00F46612" w:rsidP="00F46612">
      <w:pPr>
        <w:pStyle w:val="B1"/>
      </w:pPr>
      <w:bookmarkStart w:id="289" w:name="_Toc41600594"/>
      <w:bookmarkStart w:id="290" w:name="_Toc55813002"/>
      <w:bookmarkStart w:id="291" w:name="_Toc49377017"/>
      <w:r>
        <w:t>-</w:t>
      </w:r>
      <w:r>
        <w:tab/>
        <w:t xml:space="preserve">the weighted Peak-Signal-To-Noise Ratio metric for the </w:t>
      </w:r>
      <w:r w:rsidR="006B782D">
        <w:t>luma</w:t>
      </w:r>
      <w:r>
        <w:t xml:space="preserve"> colour components </w:t>
      </w:r>
      <w:r>
        <w:rPr>
          <w:i/>
          <w:iCs/>
        </w:rPr>
        <w:t>wPSNR</w:t>
      </w:r>
      <w:r>
        <w:t>(</w:t>
      </w:r>
      <w:r>
        <w:rPr>
          <w:i/>
          <w:iCs/>
        </w:rPr>
        <w:t>Y</w:t>
      </w:r>
      <w:r>
        <w:t>), as specified in clause 5.5.4 and 5.5.8,</w:t>
      </w:r>
    </w:p>
    <w:p w14:paraId="5940DF62" w14:textId="30E1C07F" w:rsidR="00F46612" w:rsidRDefault="00F46612" w:rsidP="00F46612">
      <w:pPr>
        <w:pStyle w:val="B1"/>
      </w:pPr>
      <w:r>
        <w:lastRenderedPageBreak/>
        <w:t>-</w:t>
      </w:r>
      <w:r>
        <w:tab/>
        <w:t xml:space="preserve">Average colour component weighted PSNR, </w:t>
      </w:r>
      <w:r>
        <w:rPr>
          <w:i/>
          <w:iCs/>
        </w:rPr>
        <w:t>wPSNR</w:t>
      </w:r>
      <w:r>
        <w:t xml:space="preserve"> over all colour components </w:t>
      </w:r>
      <w:r w:rsidRPr="006D38CD">
        <w:rPr>
          <w:i/>
          <w:iCs/>
        </w:rPr>
        <w:t>w</w:t>
      </w:r>
      <w:r>
        <w:rPr>
          <w:i/>
          <w:iCs/>
        </w:rPr>
        <w:t>PSNR</w:t>
      </w:r>
      <w:r w:rsidR="00CF1575">
        <w:rPr>
          <w:i/>
          <w:iCs/>
        </w:rPr>
        <w:t>(i)</w:t>
      </w:r>
      <w:r>
        <w:t>, as specified in clause 5.5.4 and 5.5.8,</w:t>
      </w:r>
    </w:p>
    <w:p w14:paraId="28C68A6B" w14:textId="77777777" w:rsidR="00F46612" w:rsidRDefault="00F46612" w:rsidP="00F46612">
      <w:pPr>
        <w:pStyle w:val="B1"/>
      </w:pPr>
      <w:r>
        <w:t>-</w:t>
      </w:r>
      <w:r>
        <w:tab/>
        <w:t xml:space="preserve">the </w:t>
      </w:r>
      <w:r>
        <w:rPr>
          <w:i/>
          <w:iCs/>
        </w:rPr>
        <w:t>PSNRL100</w:t>
      </w:r>
      <w:r>
        <w:t xml:space="preserve"> metric as specified in clause 5.5.4 and 5.5.8,</w:t>
      </w:r>
    </w:p>
    <w:p w14:paraId="63B90036" w14:textId="77777777" w:rsidR="00F46612" w:rsidRDefault="00F46612" w:rsidP="00F46612">
      <w:pPr>
        <w:pStyle w:val="B1"/>
      </w:pPr>
      <w:r>
        <w:t>-</w:t>
      </w:r>
      <w:r>
        <w:tab/>
      </w:r>
      <w:r>
        <w:rPr>
          <w:i/>
          <w:iCs/>
        </w:rPr>
        <w:t>DE100</w:t>
      </w:r>
      <w:r>
        <w:t xml:space="preserve"> metric as specified in clause 5.5.4 and 5.5.8.</w:t>
      </w:r>
    </w:p>
    <w:p w14:paraId="31BAEB43" w14:textId="47E3A614" w:rsidR="00A81680" w:rsidRDefault="00A81680" w:rsidP="00A81680">
      <w:pPr>
        <w:pStyle w:val="Heading3"/>
      </w:pPr>
      <w:bookmarkStart w:id="292" w:name="_Toc96545005"/>
      <w:r>
        <w:t>6.</w:t>
      </w:r>
      <w:r w:rsidR="00A12856">
        <w:t>3</w:t>
      </w:r>
      <w:r>
        <w:t>.6</w:t>
      </w:r>
      <w:r>
        <w:tab/>
        <w:t>Interoperability Considerations</w:t>
      </w:r>
      <w:bookmarkEnd w:id="289"/>
      <w:bookmarkEnd w:id="290"/>
      <w:bookmarkEnd w:id="291"/>
      <w:bookmarkEnd w:id="292"/>
    </w:p>
    <w:p w14:paraId="74CDA4B5" w14:textId="77777777" w:rsidR="00507127" w:rsidRDefault="00507127" w:rsidP="00507127">
      <w:r>
        <w:t>In order to use a codec in the context of 5G Media Streaming services in 3GPP TS 26.511 [13] and for TV Video profiles in 3GPP TS 26.116 [3], the same considerations for interoperability as for FullHD according to clause 6.2.6 apply.</w:t>
      </w:r>
    </w:p>
    <w:p w14:paraId="4A9BC88A" w14:textId="73802502" w:rsidR="00A81680" w:rsidRDefault="00507127" w:rsidP="00507127">
      <w:r>
        <w:t>For additional details, please refer to 3GPP TS 26.116 [3] and 3GPP TS 26.511 [13]</w:t>
      </w:r>
      <w:r w:rsidR="00A81680">
        <w:t>.</w:t>
      </w:r>
    </w:p>
    <w:p w14:paraId="55693FB5" w14:textId="07C7FB9A" w:rsidR="00A81680" w:rsidRDefault="00A81680" w:rsidP="00A81680">
      <w:pPr>
        <w:pStyle w:val="Heading3"/>
      </w:pPr>
      <w:bookmarkStart w:id="293" w:name="_Toc41600595"/>
      <w:bookmarkStart w:id="294" w:name="_Toc49377018"/>
      <w:bookmarkStart w:id="295" w:name="_Toc96545006"/>
      <w:r>
        <w:t>6.</w:t>
      </w:r>
      <w:r w:rsidR="00335EFB">
        <w:t>3</w:t>
      </w:r>
      <w:r>
        <w:t>.7</w:t>
      </w:r>
      <w:r>
        <w:tab/>
        <w:t>Reference Sequences</w:t>
      </w:r>
      <w:bookmarkEnd w:id="293"/>
      <w:bookmarkEnd w:id="294"/>
      <w:bookmarkEnd w:id="295"/>
    </w:p>
    <w:p w14:paraId="413D62CA" w14:textId="3D4F4F88" w:rsidR="00BC5903" w:rsidRDefault="00BC5903" w:rsidP="00BC5903">
      <w:bookmarkStart w:id="296" w:name="_Hlk56115431"/>
      <w:bookmarkStart w:id="297" w:name="_Toc41600596"/>
      <w:bookmarkStart w:id="298" w:name="_Toc49377019"/>
      <w:r>
        <w:t xml:space="preserve">Table 6.3.7-1 provides the selected reference sequences for this scenario for SDR and Table 6.3.7-2 provides the selected reference sequences for this scenario for HDR. Keys are defined to refer to the sequences in the context of the scenario. The sequences are named and a reference to the details of the sequence is provided. </w:t>
      </w:r>
      <w:r w:rsidRPr="00D85C11">
        <w:rPr>
          <w:lang w:val="en-US"/>
        </w:rPr>
        <w:t>Annex C.3 describes</w:t>
      </w:r>
      <w:r>
        <w:rPr>
          <w:lang w:val="en-US"/>
        </w:rPr>
        <w:t xml:space="preserve"> in detail the selection process conducted to build the test sequences considered for this scenario, the outcome of this process is reported in the table below.</w:t>
      </w:r>
    </w:p>
    <w:p w14:paraId="6B03B10D" w14:textId="77777777" w:rsidR="00BC5903" w:rsidRDefault="00BC5903" w:rsidP="00BC5903">
      <w:pPr>
        <w:pStyle w:val="TH"/>
      </w:pPr>
      <w:r>
        <w:t>Table 6.3.7-1 SDR Reference Sequences for 4K-TV scenario</w:t>
      </w:r>
    </w:p>
    <w:tbl>
      <w:tblPr>
        <w:tblStyle w:val="GridTable5Dark-Accent3"/>
        <w:tblW w:w="5000" w:type="pct"/>
        <w:tblLook w:val="04A0" w:firstRow="1" w:lastRow="0" w:firstColumn="1" w:lastColumn="0" w:noHBand="0" w:noVBand="1"/>
      </w:tblPr>
      <w:tblGrid>
        <w:gridCol w:w="900"/>
        <w:gridCol w:w="1383"/>
        <w:gridCol w:w="1583"/>
        <w:gridCol w:w="1236"/>
        <w:gridCol w:w="1090"/>
        <w:gridCol w:w="1150"/>
        <w:gridCol w:w="1209"/>
        <w:gridCol w:w="1078"/>
      </w:tblGrid>
      <w:tr w:rsidR="00BC5903" w:rsidRPr="000B05DF" w14:paraId="3C963A9D" w14:textId="77777777" w:rsidTr="00954C7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7" w:type="pct"/>
          </w:tcPr>
          <w:p w14:paraId="07AC3F7B" w14:textId="77777777" w:rsidR="00BC5903" w:rsidRPr="000B05DF" w:rsidRDefault="00BC5903" w:rsidP="00096B4F">
            <w:pPr>
              <w:pStyle w:val="TAH"/>
              <w:rPr>
                <w:b/>
                <w:bCs w:val="0"/>
                <w:lang w:val="en-US"/>
              </w:rPr>
            </w:pPr>
            <w:r w:rsidRPr="000B05DF">
              <w:rPr>
                <w:lang w:val="en-US"/>
              </w:rPr>
              <w:t>Key</w:t>
            </w:r>
          </w:p>
        </w:tc>
        <w:tc>
          <w:tcPr>
            <w:tcW w:w="718" w:type="pct"/>
          </w:tcPr>
          <w:p w14:paraId="760BF99E" w14:textId="77777777" w:rsidR="00BC5903" w:rsidRPr="00882D8E" w:rsidRDefault="00BC5903" w:rsidP="00096B4F">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Name</w:t>
            </w:r>
          </w:p>
        </w:tc>
        <w:tc>
          <w:tcPr>
            <w:tcW w:w="822" w:type="pct"/>
          </w:tcPr>
          <w:p w14:paraId="44741B7C" w14:textId="77777777" w:rsidR="00BC5903" w:rsidRPr="000B05DF" w:rsidRDefault="00BC5903" w:rsidP="00096B4F">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0B05DF">
              <w:rPr>
                <w:lang w:val="en-US"/>
              </w:rPr>
              <w:t>Reference</w:t>
            </w:r>
          </w:p>
        </w:tc>
        <w:tc>
          <w:tcPr>
            <w:tcW w:w="642" w:type="pct"/>
          </w:tcPr>
          <w:p w14:paraId="354F2BE7" w14:textId="77777777" w:rsidR="00BC5903" w:rsidRPr="00882D8E" w:rsidRDefault="00BC5903" w:rsidP="00096B4F">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Resolution</w:t>
            </w:r>
          </w:p>
        </w:tc>
        <w:tc>
          <w:tcPr>
            <w:tcW w:w="566" w:type="pct"/>
          </w:tcPr>
          <w:p w14:paraId="39541E2D" w14:textId="77777777" w:rsidR="00BC5903" w:rsidRPr="00882D8E" w:rsidRDefault="00BC5903" w:rsidP="00096B4F">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Frame</w:t>
            </w:r>
            <w:r>
              <w:rPr>
                <w:lang w:val="en-US"/>
              </w:rPr>
              <w:t xml:space="preserve"> </w:t>
            </w:r>
            <w:r w:rsidRPr="00882D8E">
              <w:rPr>
                <w:lang w:val="en-US"/>
              </w:rPr>
              <w:t>rate</w:t>
            </w:r>
          </w:p>
        </w:tc>
        <w:tc>
          <w:tcPr>
            <w:tcW w:w="597" w:type="pct"/>
          </w:tcPr>
          <w:p w14:paraId="6B167558" w14:textId="77777777" w:rsidR="00BC5903" w:rsidRPr="00882D8E" w:rsidRDefault="00BC5903" w:rsidP="00096B4F">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Colo</w:t>
            </w:r>
            <w:r>
              <w:rPr>
                <w:lang w:val="en-US"/>
              </w:rPr>
              <w:t>u</w:t>
            </w:r>
            <w:r w:rsidRPr="00882D8E">
              <w:rPr>
                <w:lang w:val="en-US"/>
              </w:rPr>
              <w:t>r</w:t>
            </w:r>
            <w:r>
              <w:rPr>
                <w:lang w:val="en-US"/>
              </w:rPr>
              <w:t xml:space="preserve"> </w:t>
            </w:r>
            <w:r w:rsidRPr="00882D8E">
              <w:rPr>
                <w:lang w:val="en-US"/>
              </w:rPr>
              <w:t>Gamut</w:t>
            </w:r>
          </w:p>
        </w:tc>
        <w:tc>
          <w:tcPr>
            <w:tcW w:w="628" w:type="pct"/>
          </w:tcPr>
          <w:p w14:paraId="57A0985E" w14:textId="77777777" w:rsidR="00BC5903" w:rsidRPr="00882D8E" w:rsidRDefault="00BC5903" w:rsidP="00096B4F">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Number of Frames</w:t>
            </w:r>
          </w:p>
        </w:tc>
        <w:tc>
          <w:tcPr>
            <w:tcW w:w="560" w:type="pct"/>
          </w:tcPr>
          <w:p w14:paraId="47024177" w14:textId="77777777" w:rsidR="00BC5903" w:rsidRPr="00882D8E" w:rsidRDefault="00BC5903" w:rsidP="00096B4F">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Scene Cut</w:t>
            </w:r>
          </w:p>
        </w:tc>
      </w:tr>
      <w:tr w:rsidR="00BC5903" w14:paraId="3F26BD6F"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7" w:type="pct"/>
          </w:tcPr>
          <w:p w14:paraId="6A535E57" w14:textId="1F783304" w:rsidR="00BC5903" w:rsidRPr="001E7B96" w:rsidRDefault="00BC5903" w:rsidP="00096B4F">
            <w:pPr>
              <w:pStyle w:val="TAH"/>
              <w:rPr>
                <w:lang w:val="en-US"/>
              </w:rPr>
            </w:pPr>
            <w:r w:rsidRPr="00F52342">
              <w:rPr>
                <w:lang w:val="en-US"/>
              </w:rPr>
              <w:t>S2-R</w:t>
            </w:r>
            <w:r w:rsidR="007E1F24" w:rsidRPr="00F52342">
              <w:rPr>
                <w:lang w:val="en-US"/>
              </w:rPr>
              <w:t>0</w:t>
            </w:r>
            <w:r w:rsidRPr="00F52342">
              <w:rPr>
                <w:lang w:val="en-US"/>
              </w:rPr>
              <w:t>1</w:t>
            </w:r>
          </w:p>
        </w:tc>
        <w:tc>
          <w:tcPr>
            <w:tcW w:w="718" w:type="pct"/>
          </w:tcPr>
          <w:p w14:paraId="1B57307C"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Brest-Sedof</w:t>
            </w:r>
          </w:p>
        </w:tc>
        <w:tc>
          <w:tcPr>
            <w:tcW w:w="822" w:type="pct"/>
          </w:tcPr>
          <w:p w14:paraId="7AEBC8B4"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Annex C.3.1.3.1</w:t>
            </w:r>
          </w:p>
        </w:tc>
        <w:tc>
          <w:tcPr>
            <w:tcW w:w="642" w:type="pct"/>
          </w:tcPr>
          <w:p w14:paraId="427FA26B"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3840 x 2160</w:t>
            </w:r>
          </w:p>
        </w:tc>
        <w:tc>
          <w:tcPr>
            <w:tcW w:w="566" w:type="pct"/>
          </w:tcPr>
          <w:p w14:paraId="3586B49E"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60</w:t>
            </w:r>
          </w:p>
        </w:tc>
        <w:tc>
          <w:tcPr>
            <w:tcW w:w="597" w:type="pct"/>
          </w:tcPr>
          <w:p w14:paraId="0BCBF1C2" w14:textId="26AAEACD"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BT.</w:t>
            </w:r>
            <w:r w:rsidRPr="00115263">
              <w:rPr>
                <w:lang w:val="en-US"/>
              </w:rPr>
              <w:t>709</w:t>
            </w:r>
          </w:p>
        </w:tc>
        <w:tc>
          <w:tcPr>
            <w:tcW w:w="628" w:type="pct"/>
          </w:tcPr>
          <w:p w14:paraId="2A066995" w14:textId="05FE7E83"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pPr>
            <w:r w:rsidRPr="002F1BEC">
              <w:t>300</w:t>
            </w:r>
          </w:p>
        </w:tc>
        <w:tc>
          <w:tcPr>
            <w:tcW w:w="560" w:type="pct"/>
          </w:tcPr>
          <w:p w14:paraId="530D4541"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r w:rsidR="00BC5903" w14:paraId="18671A6F" w14:textId="77777777" w:rsidTr="00954C77">
        <w:tc>
          <w:tcPr>
            <w:cnfStyle w:val="001000000000" w:firstRow="0" w:lastRow="0" w:firstColumn="1" w:lastColumn="0" w:oddVBand="0" w:evenVBand="0" w:oddHBand="0" w:evenHBand="0" w:firstRowFirstColumn="0" w:firstRowLastColumn="0" w:lastRowFirstColumn="0" w:lastRowLastColumn="0"/>
            <w:tcW w:w="467" w:type="pct"/>
          </w:tcPr>
          <w:p w14:paraId="4C3E179A" w14:textId="6149E2B0" w:rsidR="00BC5903" w:rsidRPr="001E7B96" w:rsidRDefault="00BC5903" w:rsidP="00096B4F">
            <w:pPr>
              <w:pStyle w:val="TAH"/>
              <w:rPr>
                <w:lang w:val="en-US"/>
              </w:rPr>
            </w:pPr>
            <w:r w:rsidRPr="00F52342">
              <w:rPr>
                <w:lang w:val="en-US"/>
              </w:rPr>
              <w:t>S2-R</w:t>
            </w:r>
            <w:r w:rsidR="007E1F24" w:rsidRPr="00F52342">
              <w:rPr>
                <w:lang w:val="en-US"/>
              </w:rPr>
              <w:t>0</w:t>
            </w:r>
            <w:r w:rsidRPr="00F52342">
              <w:rPr>
                <w:lang w:val="en-US"/>
              </w:rPr>
              <w:t>2</w:t>
            </w:r>
          </w:p>
        </w:tc>
        <w:tc>
          <w:tcPr>
            <w:tcW w:w="718" w:type="pct"/>
          </w:tcPr>
          <w:p w14:paraId="051C4557"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Rain Fruits</w:t>
            </w:r>
          </w:p>
        </w:tc>
        <w:tc>
          <w:tcPr>
            <w:tcW w:w="822" w:type="pct"/>
          </w:tcPr>
          <w:p w14:paraId="289CDEA4"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Annex C.3.1.3.2</w:t>
            </w:r>
          </w:p>
        </w:tc>
        <w:tc>
          <w:tcPr>
            <w:tcW w:w="642" w:type="pct"/>
          </w:tcPr>
          <w:p w14:paraId="251610B9"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3840 x 2160</w:t>
            </w:r>
          </w:p>
        </w:tc>
        <w:tc>
          <w:tcPr>
            <w:tcW w:w="566" w:type="pct"/>
          </w:tcPr>
          <w:p w14:paraId="5A8C4633"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50</w:t>
            </w:r>
          </w:p>
        </w:tc>
        <w:tc>
          <w:tcPr>
            <w:tcW w:w="597" w:type="pct"/>
          </w:tcPr>
          <w:p w14:paraId="526DE6D2"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BT.709</w:t>
            </w:r>
          </w:p>
        </w:tc>
        <w:tc>
          <w:tcPr>
            <w:tcW w:w="628" w:type="pct"/>
          </w:tcPr>
          <w:p w14:paraId="5D3CED64" w14:textId="0F48185F"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115263">
              <w:rPr>
                <w:lang w:val="en-US"/>
              </w:rPr>
              <w:t>500</w:t>
            </w:r>
          </w:p>
        </w:tc>
        <w:tc>
          <w:tcPr>
            <w:tcW w:w="560" w:type="pct"/>
          </w:tcPr>
          <w:p w14:paraId="056BECC6"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0</w:t>
            </w:r>
          </w:p>
        </w:tc>
      </w:tr>
      <w:tr w:rsidR="00BC5903" w14:paraId="2A71572F"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7" w:type="pct"/>
          </w:tcPr>
          <w:p w14:paraId="466DD822" w14:textId="6A8A69A7" w:rsidR="00BC5903" w:rsidRPr="001E7B96" w:rsidRDefault="00BC5903" w:rsidP="00096B4F">
            <w:pPr>
              <w:pStyle w:val="TAH"/>
              <w:rPr>
                <w:lang w:val="en-US"/>
              </w:rPr>
            </w:pPr>
            <w:r w:rsidRPr="00F52342">
              <w:rPr>
                <w:lang w:val="en-US"/>
              </w:rPr>
              <w:t>S2-R</w:t>
            </w:r>
            <w:r w:rsidR="007E1F24" w:rsidRPr="00F52342">
              <w:rPr>
                <w:lang w:val="en-US"/>
              </w:rPr>
              <w:t>0</w:t>
            </w:r>
            <w:r w:rsidRPr="00F52342">
              <w:rPr>
                <w:lang w:val="en-US"/>
              </w:rPr>
              <w:t>3</w:t>
            </w:r>
          </w:p>
        </w:tc>
        <w:tc>
          <w:tcPr>
            <w:tcW w:w="718" w:type="pct"/>
          </w:tcPr>
          <w:p w14:paraId="7F0978F3"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Park</w:t>
            </w:r>
            <w:r w:rsidRPr="00115263">
              <w:rPr>
                <w:lang w:val="en-US"/>
              </w:rPr>
              <w:t xml:space="preserve"> Joy</w:t>
            </w:r>
          </w:p>
        </w:tc>
        <w:tc>
          <w:tcPr>
            <w:tcW w:w="822" w:type="pct"/>
          </w:tcPr>
          <w:p w14:paraId="2971F1FF"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Annex C.3.1.3.3</w:t>
            </w:r>
          </w:p>
        </w:tc>
        <w:tc>
          <w:tcPr>
            <w:tcW w:w="642" w:type="pct"/>
          </w:tcPr>
          <w:p w14:paraId="135D96E3"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3840 x 2160</w:t>
            </w:r>
          </w:p>
        </w:tc>
        <w:tc>
          <w:tcPr>
            <w:tcW w:w="566" w:type="pct"/>
          </w:tcPr>
          <w:p w14:paraId="08722E60"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50</w:t>
            </w:r>
          </w:p>
        </w:tc>
        <w:tc>
          <w:tcPr>
            <w:tcW w:w="597" w:type="pct"/>
          </w:tcPr>
          <w:p w14:paraId="1F69DD49"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BT.709</w:t>
            </w:r>
          </w:p>
        </w:tc>
        <w:tc>
          <w:tcPr>
            <w:tcW w:w="628" w:type="pct"/>
          </w:tcPr>
          <w:p w14:paraId="3B5B0D24"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pPr>
            <w:r w:rsidRPr="002F1BEC">
              <w:t>500</w:t>
            </w:r>
          </w:p>
        </w:tc>
        <w:tc>
          <w:tcPr>
            <w:tcW w:w="560" w:type="pct"/>
          </w:tcPr>
          <w:p w14:paraId="2F13ECD4"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r w:rsidR="00BC5903" w14:paraId="2A4CE698" w14:textId="77777777" w:rsidTr="00954C77">
        <w:tc>
          <w:tcPr>
            <w:cnfStyle w:val="001000000000" w:firstRow="0" w:lastRow="0" w:firstColumn="1" w:lastColumn="0" w:oddVBand="0" w:evenVBand="0" w:oddHBand="0" w:evenHBand="0" w:firstRowFirstColumn="0" w:firstRowLastColumn="0" w:lastRowFirstColumn="0" w:lastRowLastColumn="0"/>
            <w:tcW w:w="467" w:type="pct"/>
          </w:tcPr>
          <w:p w14:paraId="592A7B91" w14:textId="5B042533" w:rsidR="00BC5903" w:rsidRPr="001E7B96" w:rsidRDefault="00BC5903" w:rsidP="00096B4F">
            <w:pPr>
              <w:pStyle w:val="TAH"/>
              <w:rPr>
                <w:lang w:val="en-US"/>
              </w:rPr>
            </w:pPr>
            <w:r w:rsidRPr="00F52342">
              <w:rPr>
                <w:lang w:val="en-US"/>
              </w:rPr>
              <w:t>S2-R</w:t>
            </w:r>
            <w:r w:rsidR="007E1F24" w:rsidRPr="00F52342">
              <w:rPr>
                <w:lang w:val="en-US"/>
              </w:rPr>
              <w:t>0</w:t>
            </w:r>
            <w:r w:rsidRPr="00F52342">
              <w:rPr>
                <w:lang w:val="en-US"/>
              </w:rPr>
              <w:t>4</w:t>
            </w:r>
          </w:p>
        </w:tc>
        <w:tc>
          <w:tcPr>
            <w:tcW w:w="718" w:type="pct"/>
          </w:tcPr>
          <w:p w14:paraId="4DD34D2E"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Soccer</w:t>
            </w:r>
          </w:p>
        </w:tc>
        <w:tc>
          <w:tcPr>
            <w:tcW w:w="822" w:type="pct"/>
          </w:tcPr>
          <w:p w14:paraId="3E44BFF1"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Annex C.3.1.3.4</w:t>
            </w:r>
          </w:p>
        </w:tc>
        <w:tc>
          <w:tcPr>
            <w:tcW w:w="642" w:type="pct"/>
          </w:tcPr>
          <w:p w14:paraId="6E845F68"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3840 x 2160</w:t>
            </w:r>
          </w:p>
        </w:tc>
        <w:tc>
          <w:tcPr>
            <w:tcW w:w="566" w:type="pct"/>
          </w:tcPr>
          <w:p w14:paraId="674D1755"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23.98</w:t>
            </w:r>
          </w:p>
        </w:tc>
        <w:tc>
          <w:tcPr>
            <w:tcW w:w="597" w:type="pct"/>
          </w:tcPr>
          <w:p w14:paraId="13851024"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BT.709</w:t>
            </w:r>
          </w:p>
        </w:tc>
        <w:tc>
          <w:tcPr>
            <w:tcW w:w="628" w:type="pct"/>
          </w:tcPr>
          <w:p w14:paraId="72C8FD02" w14:textId="5BDBB181"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pPr>
            <w:r w:rsidRPr="002F1BEC">
              <w:t>385</w:t>
            </w:r>
          </w:p>
        </w:tc>
        <w:tc>
          <w:tcPr>
            <w:tcW w:w="560" w:type="pct"/>
          </w:tcPr>
          <w:p w14:paraId="239F1DF4"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4</w:t>
            </w:r>
          </w:p>
        </w:tc>
      </w:tr>
      <w:tr w:rsidR="00BC5903" w14:paraId="58A20C36"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7" w:type="pct"/>
          </w:tcPr>
          <w:p w14:paraId="63371D99" w14:textId="49140731" w:rsidR="00BC5903" w:rsidRPr="001E7B96" w:rsidRDefault="00BC5903" w:rsidP="00096B4F">
            <w:pPr>
              <w:pStyle w:val="TAH"/>
              <w:rPr>
                <w:lang w:val="en-US"/>
              </w:rPr>
            </w:pPr>
            <w:r w:rsidRPr="00F52342">
              <w:rPr>
                <w:lang w:val="en-US"/>
              </w:rPr>
              <w:t>S2-R</w:t>
            </w:r>
            <w:r w:rsidR="007E1F24" w:rsidRPr="00F52342">
              <w:rPr>
                <w:lang w:val="en-US"/>
              </w:rPr>
              <w:t>0</w:t>
            </w:r>
            <w:r w:rsidRPr="00F52342">
              <w:rPr>
                <w:lang w:val="en-US"/>
              </w:rPr>
              <w:t>5</w:t>
            </w:r>
          </w:p>
        </w:tc>
        <w:tc>
          <w:tcPr>
            <w:tcW w:w="718" w:type="pct"/>
          </w:tcPr>
          <w:p w14:paraId="54776241"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Tunnel Flag</w:t>
            </w:r>
          </w:p>
        </w:tc>
        <w:tc>
          <w:tcPr>
            <w:tcW w:w="822" w:type="pct"/>
          </w:tcPr>
          <w:p w14:paraId="03013221"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Annex C.3.1.3.5</w:t>
            </w:r>
          </w:p>
        </w:tc>
        <w:tc>
          <w:tcPr>
            <w:tcW w:w="642" w:type="pct"/>
          </w:tcPr>
          <w:p w14:paraId="5FECDFA6"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4096 x 2160</w:t>
            </w:r>
          </w:p>
        </w:tc>
        <w:tc>
          <w:tcPr>
            <w:tcW w:w="566" w:type="pct"/>
          </w:tcPr>
          <w:p w14:paraId="1D4CBDF9"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59.94</w:t>
            </w:r>
          </w:p>
        </w:tc>
        <w:tc>
          <w:tcPr>
            <w:tcW w:w="597" w:type="pct"/>
          </w:tcPr>
          <w:p w14:paraId="2420BBB2"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BT.709</w:t>
            </w:r>
          </w:p>
        </w:tc>
        <w:tc>
          <w:tcPr>
            <w:tcW w:w="628" w:type="pct"/>
          </w:tcPr>
          <w:p w14:paraId="16CD6506"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600</w:t>
            </w:r>
          </w:p>
        </w:tc>
        <w:tc>
          <w:tcPr>
            <w:tcW w:w="560" w:type="pct"/>
          </w:tcPr>
          <w:p w14:paraId="60A943FC"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r w:rsidR="00BC5903" w14:paraId="7ED67031" w14:textId="77777777" w:rsidTr="00954C77">
        <w:tc>
          <w:tcPr>
            <w:cnfStyle w:val="001000000000" w:firstRow="0" w:lastRow="0" w:firstColumn="1" w:lastColumn="0" w:oddVBand="0" w:evenVBand="0" w:oddHBand="0" w:evenHBand="0" w:firstRowFirstColumn="0" w:firstRowLastColumn="0" w:lastRowFirstColumn="0" w:lastRowLastColumn="0"/>
            <w:tcW w:w="467" w:type="pct"/>
          </w:tcPr>
          <w:p w14:paraId="5BBB6282" w14:textId="2064D1B2" w:rsidR="00BC5903" w:rsidRPr="001E7B96" w:rsidRDefault="00BC5903" w:rsidP="00096B4F">
            <w:pPr>
              <w:pStyle w:val="TAH"/>
              <w:rPr>
                <w:lang w:val="en-US"/>
              </w:rPr>
            </w:pPr>
            <w:r w:rsidRPr="00F52342">
              <w:rPr>
                <w:lang w:val="en-US"/>
              </w:rPr>
              <w:t>S2-R</w:t>
            </w:r>
            <w:r w:rsidR="007E1F24" w:rsidRPr="00F52342">
              <w:rPr>
                <w:lang w:val="en-US"/>
              </w:rPr>
              <w:t>0</w:t>
            </w:r>
            <w:r w:rsidRPr="00F52342">
              <w:rPr>
                <w:lang w:val="en-US"/>
              </w:rPr>
              <w:t>6</w:t>
            </w:r>
          </w:p>
        </w:tc>
        <w:tc>
          <w:tcPr>
            <w:tcW w:w="718" w:type="pct"/>
          </w:tcPr>
          <w:p w14:paraId="3EBF0ED6"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Boat</w:t>
            </w:r>
          </w:p>
        </w:tc>
        <w:tc>
          <w:tcPr>
            <w:tcW w:w="822" w:type="pct"/>
          </w:tcPr>
          <w:p w14:paraId="42A8FA03"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Annex C.3.1.3.6</w:t>
            </w:r>
          </w:p>
        </w:tc>
        <w:tc>
          <w:tcPr>
            <w:tcW w:w="642" w:type="pct"/>
          </w:tcPr>
          <w:p w14:paraId="678C2FDC"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4096 x 2160</w:t>
            </w:r>
          </w:p>
        </w:tc>
        <w:tc>
          <w:tcPr>
            <w:tcW w:w="566" w:type="pct"/>
          </w:tcPr>
          <w:p w14:paraId="081504E9"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59.94</w:t>
            </w:r>
          </w:p>
        </w:tc>
        <w:tc>
          <w:tcPr>
            <w:tcW w:w="597" w:type="pct"/>
          </w:tcPr>
          <w:p w14:paraId="296A0708"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BT.709</w:t>
            </w:r>
          </w:p>
        </w:tc>
        <w:tc>
          <w:tcPr>
            <w:tcW w:w="628" w:type="pct"/>
          </w:tcPr>
          <w:p w14:paraId="639C9412"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300</w:t>
            </w:r>
          </w:p>
        </w:tc>
        <w:tc>
          <w:tcPr>
            <w:tcW w:w="560" w:type="pct"/>
          </w:tcPr>
          <w:p w14:paraId="08E97266"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0</w:t>
            </w:r>
          </w:p>
        </w:tc>
      </w:tr>
      <w:tr w:rsidR="00BC5903" w14:paraId="5B6BCB09"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7" w:type="pct"/>
          </w:tcPr>
          <w:p w14:paraId="039B1066" w14:textId="56CD6CE9" w:rsidR="00BC5903" w:rsidRPr="001E7B96" w:rsidRDefault="00BC5903" w:rsidP="00096B4F">
            <w:pPr>
              <w:pStyle w:val="TAH"/>
              <w:rPr>
                <w:lang w:val="en-US"/>
              </w:rPr>
            </w:pPr>
            <w:r w:rsidRPr="00F52342">
              <w:rPr>
                <w:lang w:val="en-US"/>
              </w:rPr>
              <w:t>S2-R</w:t>
            </w:r>
            <w:r w:rsidR="007E1F24" w:rsidRPr="00F52342">
              <w:rPr>
                <w:lang w:val="en-US"/>
              </w:rPr>
              <w:t>0</w:t>
            </w:r>
            <w:r w:rsidRPr="00F52342">
              <w:rPr>
                <w:lang w:val="en-US"/>
              </w:rPr>
              <w:t>7</w:t>
            </w:r>
          </w:p>
        </w:tc>
        <w:tc>
          <w:tcPr>
            <w:tcW w:w="718" w:type="pct"/>
          </w:tcPr>
          <w:p w14:paraId="6ED0D19F"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pPr>
            <w:r w:rsidRPr="002F1BEC">
              <w:t>Fountain</w:t>
            </w:r>
          </w:p>
        </w:tc>
        <w:tc>
          <w:tcPr>
            <w:tcW w:w="822" w:type="pct"/>
          </w:tcPr>
          <w:p w14:paraId="5C06C648"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Annex C.3.1.3.7</w:t>
            </w:r>
          </w:p>
        </w:tc>
        <w:tc>
          <w:tcPr>
            <w:tcW w:w="642" w:type="pct"/>
          </w:tcPr>
          <w:p w14:paraId="0AF1AC60"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4096 x 2160</w:t>
            </w:r>
          </w:p>
        </w:tc>
        <w:tc>
          <w:tcPr>
            <w:tcW w:w="566" w:type="pct"/>
          </w:tcPr>
          <w:p w14:paraId="746E87C8"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59.94</w:t>
            </w:r>
          </w:p>
        </w:tc>
        <w:tc>
          <w:tcPr>
            <w:tcW w:w="597" w:type="pct"/>
          </w:tcPr>
          <w:p w14:paraId="4F5C0A9A"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BT.709</w:t>
            </w:r>
          </w:p>
        </w:tc>
        <w:tc>
          <w:tcPr>
            <w:tcW w:w="628" w:type="pct"/>
          </w:tcPr>
          <w:p w14:paraId="190F9508" w14:textId="16357629"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pPr>
            <w:r w:rsidRPr="00115263">
              <w:t>600</w:t>
            </w:r>
          </w:p>
        </w:tc>
        <w:tc>
          <w:tcPr>
            <w:tcW w:w="560" w:type="pct"/>
          </w:tcPr>
          <w:p w14:paraId="05D51AA4"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r w:rsidR="00BC5903" w14:paraId="41C1B29C" w14:textId="77777777" w:rsidTr="00954C77">
        <w:tc>
          <w:tcPr>
            <w:cnfStyle w:val="001000000000" w:firstRow="0" w:lastRow="0" w:firstColumn="1" w:lastColumn="0" w:oddVBand="0" w:evenVBand="0" w:oddHBand="0" w:evenHBand="0" w:firstRowFirstColumn="0" w:firstRowLastColumn="0" w:lastRowFirstColumn="0" w:lastRowLastColumn="0"/>
            <w:tcW w:w="467" w:type="pct"/>
          </w:tcPr>
          <w:p w14:paraId="515900B8" w14:textId="21D7F8EB" w:rsidR="00BC5903" w:rsidRPr="001E7B96" w:rsidRDefault="00BC5903" w:rsidP="00096B4F">
            <w:pPr>
              <w:pStyle w:val="TAH"/>
              <w:rPr>
                <w:lang w:val="en-US"/>
              </w:rPr>
            </w:pPr>
            <w:r w:rsidRPr="00F52342">
              <w:rPr>
                <w:lang w:val="en-US"/>
              </w:rPr>
              <w:t>S2-R</w:t>
            </w:r>
            <w:r w:rsidR="007E1F24" w:rsidRPr="00F52342">
              <w:rPr>
                <w:lang w:val="en-US"/>
              </w:rPr>
              <w:t>0</w:t>
            </w:r>
            <w:r w:rsidRPr="00F52342">
              <w:rPr>
                <w:lang w:val="en-US"/>
              </w:rPr>
              <w:t>8</w:t>
            </w:r>
          </w:p>
        </w:tc>
        <w:tc>
          <w:tcPr>
            <w:tcW w:w="718" w:type="pct"/>
          </w:tcPr>
          <w:p w14:paraId="5E7D74A0"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pPr>
            <w:r w:rsidRPr="002F1BEC">
              <w:t>Riverbank</w:t>
            </w:r>
          </w:p>
        </w:tc>
        <w:tc>
          <w:tcPr>
            <w:tcW w:w="822" w:type="pct"/>
          </w:tcPr>
          <w:p w14:paraId="0DEFF98A"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Annex C.3.1.3.8</w:t>
            </w:r>
          </w:p>
        </w:tc>
        <w:tc>
          <w:tcPr>
            <w:tcW w:w="642" w:type="pct"/>
          </w:tcPr>
          <w:p w14:paraId="4A44EDB0"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3840 x 2160</w:t>
            </w:r>
          </w:p>
        </w:tc>
        <w:tc>
          <w:tcPr>
            <w:tcW w:w="566" w:type="pct"/>
          </w:tcPr>
          <w:p w14:paraId="515F4883"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50</w:t>
            </w:r>
          </w:p>
        </w:tc>
        <w:tc>
          <w:tcPr>
            <w:tcW w:w="597" w:type="pct"/>
          </w:tcPr>
          <w:p w14:paraId="4F6D9FAF"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BT.709</w:t>
            </w:r>
          </w:p>
        </w:tc>
        <w:tc>
          <w:tcPr>
            <w:tcW w:w="628" w:type="pct"/>
          </w:tcPr>
          <w:p w14:paraId="3B93CB1A"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pPr>
            <w:r w:rsidRPr="002F1BEC">
              <w:t>600</w:t>
            </w:r>
          </w:p>
        </w:tc>
        <w:tc>
          <w:tcPr>
            <w:tcW w:w="560" w:type="pct"/>
          </w:tcPr>
          <w:p w14:paraId="2FE365B6"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0</w:t>
            </w:r>
          </w:p>
        </w:tc>
      </w:tr>
    </w:tbl>
    <w:p w14:paraId="48ABF885" w14:textId="77777777" w:rsidR="00BC5903" w:rsidRDefault="00BC5903" w:rsidP="00BC5903">
      <w:pPr>
        <w:pStyle w:val="TH"/>
      </w:pPr>
      <w:r>
        <w:t>Table 6.3.7-2 HDR Reference Sequences for 4K-TV scenario</w:t>
      </w:r>
    </w:p>
    <w:tbl>
      <w:tblPr>
        <w:tblStyle w:val="GridTable5Dark-Accent3"/>
        <w:tblW w:w="0" w:type="auto"/>
        <w:tblLook w:val="04A0" w:firstRow="1" w:lastRow="0" w:firstColumn="1" w:lastColumn="0" w:noHBand="0" w:noVBand="1"/>
      </w:tblPr>
      <w:tblGrid>
        <w:gridCol w:w="1165"/>
        <w:gridCol w:w="1440"/>
        <w:gridCol w:w="1710"/>
        <w:gridCol w:w="1440"/>
        <w:gridCol w:w="900"/>
        <w:gridCol w:w="1390"/>
        <w:gridCol w:w="857"/>
        <w:gridCol w:w="727"/>
      </w:tblGrid>
      <w:tr w:rsidR="00EB04E1" w:rsidRPr="000B05DF" w14:paraId="43C40044" w14:textId="77777777" w:rsidTr="006902AC">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65" w:type="dxa"/>
          </w:tcPr>
          <w:p w14:paraId="0869D645" w14:textId="77777777" w:rsidR="00BC5903" w:rsidRPr="000B05DF" w:rsidRDefault="00BC5903" w:rsidP="00096B4F">
            <w:pPr>
              <w:pStyle w:val="TAH"/>
              <w:rPr>
                <w:b/>
                <w:bCs w:val="0"/>
                <w:lang w:val="en-US"/>
              </w:rPr>
            </w:pPr>
            <w:r w:rsidRPr="000B05DF">
              <w:rPr>
                <w:lang w:val="en-US"/>
              </w:rPr>
              <w:t>Key</w:t>
            </w:r>
          </w:p>
        </w:tc>
        <w:tc>
          <w:tcPr>
            <w:tcW w:w="1440" w:type="dxa"/>
          </w:tcPr>
          <w:p w14:paraId="5F4DC146" w14:textId="77777777" w:rsidR="00BC5903" w:rsidRPr="00882D8E" w:rsidRDefault="00BC5903" w:rsidP="00096B4F">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Name</w:t>
            </w:r>
          </w:p>
        </w:tc>
        <w:tc>
          <w:tcPr>
            <w:tcW w:w="1710" w:type="dxa"/>
          </w:tcPr>
          <w:p w14:paraId="44FC7AB6" w14:textId="77777777" w:rsidR="00BC5903" w:rsidRPr="000B05DF" w:rsidRDefault="00BC5903" w:rsidP="00096B4F">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0B05DF">
              <w:rPr>
                <w:lang w:val="en-US"/>
              </w:rPr>
              <w:t>Reference</w:t>
            </w:r>
          </w:p>
        </w:tc>
        <w:tc>
          <w:tcPr>
            <w:tcW w:w="1440" w:type="dxa"/>
          </w:tcPr>
          <w:p w14:paraId="24FC819E" w14:textId="77777777" w:rsidR="00BC5903" w:rsidRPr="00882D8E" w:rsidRDefault="00BC5903" w:rsidP="00096B4F">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Resolution</w:t>
            </w:r>
          </w:p>
        </w:tc>
        <w:tc>
          <w:tcPr>
            <w:tcW w:w="900" w:type="dxa"/>
          </w:tcPr>
          <w:p w14:paraId="06055AA7" w14:textId="77777777" w:rsidR="00BC5903" w:rsidRPr="00882D8E" w:rsidRDefault="00BC5903" w:rsidP="00096B4F">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Frame</w:t>
            </w:r>
            <w:r>
              <w:rPr>
                <w:lang w:val="en-US"/>
              </w:rPr>
              <w:t xml:space="preserve"> </w:t>
            </w:r>
            <w:r w:rsidRPr="00882D8E">
              <w:rPr>
                <w:lang w:val="en-US"/>
              </w:rPr>
              <w:t>rate</w:t>
            </w:r>
          </w:p>
        </w:tc>
        <w:tc>
          <w:tcPr>
            <w:tcW w:w="1390" w:type="dxa"/>
          </w:tcPr>
          <w:p w14:paraId="16735A63" w14:textId="77777777" w:rsidR="00BC5903" w:rsidRPr="00882D8E" w:rsidRDefault="00BC5903" w:rsidP="00096B4F">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Colo</w:t>
            </w:r>
            <w:r>
              <w:rPr>
                <w:lang w:val="en-US"/>
              </w:rPr>
              <w:t>u</w:t>
            </w:r>
            <w:r w:rsidRPr="00882D8E">
              <w:rPr>
                <w:lang w:val="en-US"/>
              </w:rPr>
              <w:t>r</w:t>
            </w:r>
            <w:r>
              <w:rPr>
                <w:lang w:val="en-US"/>
              </w:rPr>
              <w:t xml:space="preserve"> </w:t>
            </w:r>
            <w:r w:rsidRPr="00882D8E">
              <w:rPr>
                <w:lang w:val="en-US"/>
              </w:rPr>
              <w:t>Gamut</w:t>
            </w:r>
          </w:p>
        </w:tc>
        <w:tc>
          <w:tcPr>
            <w:tcW w:w="857" w:type="dxa"/>
          </w:tcPr>
          <w:p w14:paraId="625F57C3" w14:textId="77777777" w:rsidR="00BC5903" w:rsidRPr="00882D8E" w:rsidRDefault="00BC5903" w:rsidP="00096B4F">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Number of Frames</w:t>
            </w:r>
          </w:p>
        </w:tc>
        <w:tc>
          <w:tcPr>
            <w:tcW w:w="0" w:type="dxa"/>
          </w:tcPr>
          <w:p w14:paraId="7EB6BED5" w14:textId="77777777" w:rsidR="00BC5903" w:rsidRPr="00882D8E" w:rsidRDefault="00BC5903" w:rsidP="00096B4F">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Scene Cut</w:t>
            </w:r>
          </w:p>
        </w:tc>
      </w:tr>
      <w:tr w:rsidR="00EB04E1" w14:paraId="43950957" w14:textId="77777777" w:rsidTr="006902A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65" w:type="dxa"/>
          </w:tcPr>
          <w:p w14:paraId="514B1987" w14:textId="77777777" w:rsidR="00BC5903" w:rsidRPr="000B05DF" w:rsidRDefault="00BC5903" w:rsidP="00096B4F">
            <w:pPr>
              <w:pStyle w:val="TAH"/>
              <w:rPr>
                <w:b/>
                <w:bCs w:val="0"/>
                <w:lang w:val="en-US"/>
              </w:rPr>
            </w:pPr>
            <w:r w:rsidRPr="000B05DF">
              <w:rPr>
                <w:lang w:val="en-US"/>
              </w:rPr>
              <w:t>S2-R1</w:t>
            </w:r>
            <w:r>
              <w:rPr>
                <w:lang w:val="en-US"/>
              </w:rPr>
              <w:t>1</w:t>
            </w:r>
          </w:p>
        </w:tc>
        <w:tc>
          <w:tcPr>
            <w:tcW w:w="1440" w:type="dxa"/>
          </w:tcPr>
          <w:p w14:paraId="491F2E4D"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B67CF2">
              <w:t>Life-Untouched</w:t>
            </w:r>
          </w:p>
        </w:tc>
        <w:tc>
          <w:tcPr>
            <w:tcW w:w="1710" w:type="dxa"/>
          </w:tcPr>
          <w:p w14:paraId="4C402D25"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B67CF2">
              <w:t>Annex C.3.2.3.1</w:t>
            </w:r>
          </w:p>
        </w:tc>
        <w:tc>
          <w:tcPr>
            <w:tcW w:w="1440" w:type="dxa"/>
          </w:tcPr>
          <w:p w14:paraId="5510B0DE" w14:textId="5D28E291" w:rsidR="00BC5903" w:rsidRPr="000B05DF" w:rsidRDefault="001E298E" w:rsidP="00096B4F">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 xml:space="preserve">3840 </w:t>
            </w:r>
            <w:r w:rsidR="00BC5903">
              <w:rPr>
                <w:lang w:val="en-US"/>
              </w:rPr>
              <w:t>x 2160</w:t>
            </w:r>
          </w:p>
        </w:tc>
        <w:tc>
          <w:tcPr>
            <w:tcW w:w="900" w:type="dxa"/>
          </w:tcPr>
          <w:p w14:paraId="7C5E18F9"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59.94</w:t>
            </w:r>
          </w:p>
        </w:tc>
        <w:tc>
          <w:tcPr>
            <w:tcW w:w="1390" w:type="dxa"/>
          </w:tcPr>
          <w:p w14:paraId="40F110FA" w14:textId="64ADA944"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t>BT.2</w:t>
            </w:r>
            <w:r w:rsidR="00003F26">
              <w:t>1</w:t>
            </w:r>
            <w:r>
              <w:t>0</w:t>
            </w:r>
            <w:r w:rsidR="008E37DE">
              <w:t>0 PQ</w:t>
            </w:r>
          </w:p>
        </w:tc>
        <w:tc>
          <w:tcPr>
            <w:tcW w:w="857" w:type="dxa"/>
          </w:tcPr>
          <w:p w14:paraId="7B251EDC" w14:textId="77777777" w:rsidR="00BC5903" w:rsidRPr="00882D8E" w:rsidRDefault="00BC5903" w:rsidP="00096B4F">
            <w:pPr>
              <w:pStyle w:val="TAC"/>
              <w:cnfStyle w:val="000000100000" w:firstRow="0" w:lastRow="0" w:firstColumn="0" w:lastColumn="0" w:oddVBand="0" w:evenVBand="0" w:oddHBand="1" w:evenHBand="0" w:firstRowFirstColumn="0" w:firstRowLastColumn="0" w:lastRowFirstColumn="0" w:lastRowLastColumn="0"/>
            </w:pPr>
            <w:r w:rsidRPr="00931E6F">
              <w:t>450</w:t>
            </w:r>
          </w:p>
        </w:tc>
        <w:tc>
          <w:tcPr>
            <w:tcW w:w="0" w:type="dxa"/>
          </w:tcPr>
          <w:p w14:paraId="5A1DC82B"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r w:rsidR="00EB04E1" w14:paraId="604F577B" w14:textId="77777777" w:rsidTr="006902AC">
        <w:tc>
          <w:tcPr>
            <w:cnfStyle w:val="001000000000" w:firstRow="0" w:lastRow="0" w:firstColumn="1" w:lastColumn="0" w:oddVBand="0" w:evenVBand="0" w:oddHBand="0" w:evenHBand="0" w:firstRowFirstColumn="0" w:firstRowLastColumn="0" w:lastRowFirstColumn="0" w:lastRowLastColumn="0"/>
            <w:tcW w:w="1165" w:type="dxa"/>
          </w:tcPr>
          <w:p w14:paraId="479421C7" w14:textId="77777777" w:rsidR="00BC5903" w:rsidRPr="000B05DF" w:rsidRDefault="00BC5903" w:rsidP="00096B4F">
            <w:pPr>
              <w:pStyle w:val="TAH"/>
              <w:rPr>
                <w:b/>
                <w:bCs w:val="0"/>
                <w:lang w:val="en-US"/>
              </w:rPr>
            </w:pPr>
            <w:r w:rsidRPr="000B05DF">
              <w:rPr>
                <w:lang w:val="en-US"/>
              </w:rPr>
              <w:t>S2-R</w:t>
            </w:r>
            <w:r>
              <w:rPr>
                <w:lang w:val="en-US"/>
              </w:rPr>
              <w:t>1</w:t>
            </w:r>
            <w:r w:rsidRPr="000B05DF">
              <w:rPr>
                <w:lang w:val="en-US"/>
              </w:rPr>
              <w:t>2</w:t>
            </w:r>
          </w:p>
        </w:tc>
        <w:tc>
          <w:tcPr>
            <w:tcW w:w="1440" w:type="dxa"/>
          </w:tcPr>
          <w:p w14:paraId="18E09A99" w14:textId="77777777" w:rsidR="00BC5903" w:rsidRPr="00882D8E"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B67CF2">
              <w:t>Meridian</w:t>
            </w:r>
          </w:p>
        </w:tc>
        <w:tc>
          <w:tcPr>
            <w:tcW w:w="1710" w:type="dxa"/>
          </w:tcPr>
          <w:p w14:paraId="7B97A81C"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B67CF2">
              <w:t>Annex C.3.2.3.2</w:t>
            </w:r>
          </w:p>
        </w:tc>
        <w:tc>
          <w:tcPr>
            <w:tcW w:w="1440" w:type="dxa"/>
          </w:tcPr>
          <w:p w14:paraId="041933C9"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401C82">
              <w:rPr>
                <w:lang w:val="en-US"/>
              </w:rPr>
              <w:t>3840 x 2160</w:t>
            </w:r>
          </w:p>
        </w:tc>
        <w:tc>
          <w:tcPr>
            <w:tcW w:w="900" w:type="dxa"/>
          </w:tcPr>
          <w:p w14:paraId="55E45200"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D51612">
              <w:rPr>
                <w:lang w:val="en-US"/>
              </w:rPr>
              <w:t>59.94</w:t>
            </w:r>
          </w:p>
        </w:tc>
        <w:tc>
          <w:tcPr>
            <w:tcW w:w="1390" w:type="dxa"/>
          </w:tcPr>
          <w:p w14:paraId="332ABBBE" w14:textId="75437B87" w:rsidR="00BC5903" w:rsidRPr="00882D8E" w:rsidRDefault="008E37DE" w:rsidP="00096B4F">
            <w:pPr>
              <w:pStyle w:val="TAC"/>
              <w:cnfStyle w:val="000000000000" w:firstRow="0" w:lastRow="0" w:firstColumn="0" w:lastColumn="0" w:oddVBand="0" w:evenVBand="0" w:oddHBand="0" w:evenHBand="0" w:firstRowFirstColumn="0" w:firstRowLastColumn="0" w:lastRowFirstColumn="0" w:lastRowLastColumn="0"/>
              <w:rPr>
                <w:lang w:val="en-US"/>
              </w:rPr>
            </w:pPr>
            <w:r>
              <w:t>BT.2100 PQ</w:t>
            </w:r>
          </w:p>
        </w:tc>
        <w:tc>
          <w:tcPr>
            <w:tcW w:w="857" w:type="dxa"/>
          </w:tcPr>
          <w:p w14:paraId="09713787" w14:textId="1C02C3A3" w:rsidR="00BC5903" w:rsidRPr="00882D8E"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327</w:t>
            </w:r>
          </w:p>
        </w:tc>
        <w:tc>
          <w:tcPr>
            <w:tcW w:w="0" w:type="dxa"/>
          </w:tcPr>
          <w:p w14:paraId="576BDECE"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0</w:t>
            </w:r>
          </w:p>
        </w:tc>
      </w:tr>
      <w:tr w:rsidR="00EB04E1" w14:paraId="6921E345" w14:textId="77777777" w:rsidTr="006902A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65" w:type="dxa"/>
          </w:tcPr>
          <w:p w14:paraId="5EDBF0EF" w14:textId="77777777" w:rsidR="00BC5903" w:rsidRPr="000B05DF" w:rsidRDefault="00BC5903" w:rsidP="00096B4F">
            <w:pPr>
              <w:pStyle w:val="TAH"/>
              <w:rPr>
                <w:b/>
                <w:bCs w:val="0"/>
                <w:lang w:val="en-US"/>
              </w:rPr>
            </w:pPr>
            <w:r w:rsidRPr="000B05DF">
              <w:rPr>
                <w:lang w:val="en-US"/>
              </w:rPr>
              <w:t>S2-R</w:t>
            </w:r>
            <w:r>
              <w:rPr>
                <w:lang w:val="en-US"/>
              </w:rPr>
              <w:t>13</w:t>
            </w:r>
          </w:p>
        </w:tc>
        <w:tc>
          <w:tcPr>
            <w:tcW w:w="1440" w:type="dxa"/>
          </w:tcPr>
          <w:p w14:paraId="36B6E634"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B67CF2">
              <w:t>Sol-Levante</w:t>
            </w:r>
          </w:p>
        </w:tc>
        <w:tc>
          <w:tcPr>
            <w:tcW w:w="1710" w:type="dxa"/>
          </w:tcPr>
          <w:p w14:paraId="21AA2984"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B67CF2">
              <w:t>Annex C.3.2.3.3</w:t>
            </w:r>
          </w:p>
        </w:tc>
        <w:tc>
          <w:tcPr>
            <w:tcW w:w="1440" w:type="dxa"/>
          </w:tcPr>
          <w:p w14:paraId="18077184"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4B3B72">
              <w:rPr>
                <w:lang w:val="en-US"/>
              </w:rPr>
              <w:t>3840 x 2160</w:t>
            </w:r>
          </w:p>
        </w:tc>
        <w:tc>
          <w:tcPr>
            <w:tcW w:w="900" w:type="dxa"/>
          </w:tcPr>
          <w:p w14:paraId="709A9025"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FA4F0A">
              <w:rPr>
                <w:lang w:val="en-US"/>
              </w:rPr>
              <w:t>24</w:t>
            </w:r>
          </w:p>
        </w:tc>
        <w:tc>
          <w:tcPr>
            <w:tcW w:w="1390" w:type="dxa"/>
          </w:tcPr>
          <w:p w14:paraId="7498C84F" w14:textId="38E6E47A" w:rsidR="00BC5903" w:rsidRPr="000B05DF" w:rsidRDefault="008E37DE" w:rsidP="00096B4F">
            <w:pPr>
              <w:pStyle w:val="TAC"/>
              <w:cnfStyle w:val="000000100000" w:firstRow="0" w:lastRow="0" w:firstColumn="0" w:lastColumn="0" w:oddVBand="0" w:evenVBand="0" w:oddHBand="1" w:evenHBand="0" w:firstRowFirstColumn="0" w:firstRowLastColumn="0" w:lastRowFirstColumn="0" w:lastRowLastColumn="0"/>
              <w:rPr>
                <w:lang w:val="en-US"/>
              </w:rPr>
            </w:pPr>
            <w:r>
              <w:t>BT.2100 PQ</w:t>
            </w:r>
          </w:p>
        </w:tc>
        <w:tc>
          <w:tcPr>
            <w:tcW w:w="857" w:type="dxa"/>
          </w:tcPr>
          <w:p w14:paraId="24497C0E" w14:textId="3117F54B" w:rsidR="00BC5903" w:rsidRPr="00882D8E" w:rsidRDefault="00BC5903" w:rsidP="00096B4F">
            <w:pPr>
              <w:pStyle w:val="TAC"/>
              <w:cnfStyle w:val="000000100000" w:firstRow="0" w:lastRow="0" w:firstColumn="0" w:lastColumn="0" w:oddVBand="0" w:evenVBand="0" w:oddHBand="1" w:evenHBand="0" w:firstRowFirstColumn="0" w:firstRowLastColumn="0" w:lastRowFirstColumn="0" w:lastRowLastColumn="0"/>
            </w:pPr>
            <w:r>
              <w:rPr>
                <w:lang w:val="en-US"/>
              </w:rPr>
              <w:t>145</w:t>
            </w:r>
          </w:p>
        </w:tc>
        <w:tc>
          <w:tcPr>
            <w:tcW w:w="0" w:type="dxa"/>
          </w:tcPr>
          <w:p w14:paraId="3228FA95"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0</w:t>
            </w:r>
          </w:p>
        </w:tc>
      </w:tr>
      <w:tr w:rsidR="00EB04E1" w14:paraId="42D0F6E4" w14:textId="77777777" w:rsidTr="006902AC">
        <w:tc>
          <w:tcPr>
            <w:cnfStyle w:val="001000000000" w:firstRow="0" w:lastRow="0" w:firstColumn="1" w:lastColumn="0" w:oddVBand="0" w:evenVBand="0" w:oddHBand="0" w:evenHBand="0" w:firstRowFirstColumn="0" w:firstRowLastColumn="0" w:lastRowFirstColumn="0" w:lastRowLastColumn="0"/>
            <w:tcW w:w="1165" w:type="dxa"/>
          </w:tcPr>
          <w:p w14:paraId="5418B04C" w14:textId="77777777" w:rsidR="00BC5903" w:rsidRPr="000B05DF" w:rsidRDefault="00BC5903" w:rsidP="00096B4F">
            <w:pPr>
              <w:pStyle w:val="TAH"/>
              <w:rPr>
                <w:b/>
                <w:bCs w:val="0"/>
                <w:lang w:val="en-US"/>
              </w:rPr>
            </w:pPr>
            <w:r w:rsidRPr="000B05DF">
              <w:rPr>
                <w:lang w:val="en-US"/>
              </w:rPr>
              <w:t>S2-R</w:t>
            </w:r>
            <w:r>
              <w:rPr>
                <w:lang w:val="en-US"/>
              </w:rPr>
              <w:t>14</w:t>
            </w:r>
          </w:p>
        </w:tc>
        <w:tc>
          <w:tcPr>
            <w:tcW w:w="1440" w:type="dxa"/>
          </w:tcPr>
          <w:p w14:paraId="52303278"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B67CF2">
              <w:t>Cosmos</w:t>
            </w:r>
          </w:p>
        </w:tc>
        <w:tc>
          <w:tcPr>
            <w:tcW w:w="1710" w:type="dxa"/>
          </w:tcPr>
          <w:p w14:paraId="1E0CFDC9"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B67CF2">
              <w:t>Annex C.3.2.3.4</w:t>
            </w:r>
          </w:p>
        </w:tc>
        <w:tc>
          <w:tcPr>
            <w:tcW w:w="1440" w:type="dxa"/>
          </w:tcPr>
          <w:p w14:paraId="7370D9D7"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4B3B72">
              <w:rPr>
                <w:lang w:val="en-US"/>
              </w:rPr>
              <w:t>3840 x 2160</w:t>
            </w:r>
          </w:p>
        </w:tc>
        <w:tc>
          <w:tcPr>
            <w:tcW w:w="900" w:type="dxa"/>
          </w:tcPr>
          <w:p w14:paraId="4B61F46E"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FA4F0A">
              <w:rPr>
                <w:lang w:val="en-US"/>
              </w:rPr>
              <w:t>24</w:t>
            </w:r>
          </w:p>
        </w:tc>
        <w:tc>
          <w:tcPr>
            <w:tcW w:w="1390" w:type="dxa"/>
          </w:tcPr>
          <w:p w14:paraId="07EB0C63" w14:textId="0CD7EEAC" w:rsidR="00BC5903" w:rsidRPr="000B05DF" w:rsidRDefault="008E37DE" w:rsidP="00096B4F">
            <w:pPr>
              <w:pStyle w:val="TAC"/>
              <w:cnfStyle w:val="000000000000" w:firstRow="0" w:lastRow="0" w:firstColumn="0" w:lastColumn="0" w:oddVBand="0" w:evenVBand="0" w:oddHBand="0" w:evenHBand="0" w:firstRowFirstColumn="0" w:firstRowLastColumn="0" w:lastRowFirstColumn="0" w:lastRowLastColumn="0"/>
              <w:rPr>
                <w:lang w:val="en-US"/>
              </w:rPr>
            </w:pPr>
            <w:r>
              <w:t>BT.2100 PQ</w:t>
            </w:r>
          </w:p>
        </w:tc>
        <w:tc>
          <w:tcPr>
            <w:tcW w:w="857" w:type="dxa"/>
          </w:tcPr>
          <w:p w14:paraId="5F46DF12" w14:textId="7F2A171C" w:rsidR="00BC5903" w:rsidRPr="00882D8E" w:rsidRDefault="00BC5903" w:rsidP="00096B4F">
            <w:pPr>
              <w:pStyle w:val="TAC"/>
              <w:cnfStyle w:val="000000000000" w:firstRow="0" w:lastRow="0" w:firstColumn="0" w:lastColumn="0" w:oddVBand="0" w:evenVBand="0" w:oddHBand="0" w:evenHBand="0" w:firstRowFirstColumn="0" w:firstRowLastColumn="0" w:lastRowFirstColumn="0" w:lastRowLastColumn="0"/>
            </w:pPr>
            <w:r>
              <w:rPr>
                <w:lang w:val="en-US"/>
              </w:rPr>
              <w:t>182</w:t>
            </w:r>
          </w:p>
        </w:tc>
        <w:tc>
          <w:tcPr>
            <w:tcW w:w="0" w:type="dxa"/>
          </w:tcPr>
          <w:p w14:paraId="3CE89CB7"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0</w:t>
            </w:r>
          </w:p>
        </w:tc>
      </w:tr>
      <w:tr w:rsidR="00EB04E1" w14:paraId="43FDC9F5" w14:textId="77777777" w:rsidTr="006902A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65" w:type="dxa"/>
          </w:tcPr>
          <w:p w14:paraId="659C5D92" w14:textId="77777777" w:rsidR="00BC5903" w:rsidRPr="000B05DF" w:rsidRDefault="00BC5903" w:rsidP="00096B4F">
            <w:pPr>
              <w:pStyle w:val="TAH"/>
              <w:rPr>
                <w:b/>
                <w:bCs w:val="0"/>
                <w:lang w:val="en-US"/>
              </w:rPr>
            </w:pPr>
            <w:r w:rsidRPr="000B05DF">
              <w:rPr>
                <w:lang w:val="en-US"/>
              </w:rPr>
              <w:t>S2-R</w:t>
            </w:r>
            <w:r>
              <w:rPr>
                <w:lang w:val="en-US"/>
              </w:rPr>
              <w:t>1</w:t>
            </w:r>
            <w:r w:rsidRPr="000B05DF">
              <w:rPr>
                <w:lang w:val="en-US"/>
              </w:rPr>
              <w:t>5</w:t>
            </w:r>
          </w:p>
        </w:tc>
        <w:tc>
          <w:tcPr>
            <w:tcW w:w="1440" w:type="dxa"/>
          </w:tcPr>
          <w:p w14:paraId="3ABE9496" w14:textId="77777777" w:rsidR="00BC5903" w:rsidRPr="00882D8E" w:rsidRDefault="00BC5903" w:rsidP="00096B4F">
            <w:pPr>
              <w:pStyle w:val="TAC"/>
              <w:cnfStyle w:val="000000100000" w:firstRow="0" w:lastRow="0" w:firstColumn="0" w:lastColumn="0" w:oddVBand="0" w:evenVBand="0" w:oddHBand="1" w:evenHBand="0" w:firstRowFirstColumn="0" w:firstRowLastColumn="0" w:lastRowFirstColumn="0" w:lastRowLastColumn="0"/>
            </w:pPr>
            <w:r w:rsidRPr="00B67CF2">
              <w:t>Elevator</w:t>
            </w:r>
          </w:p>
        </w:tc>
        <w:tc>
          <w:tcPr>
            <w:tcW w:w="1710" w:type="dxa"/>
          </w:tcPr>
          <w:p w14:paraId="3C572392"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B67CF2">
              <w:t>Annex C.3.2.3.5</w:t>
            </w:r>
          </w:p>
        </w:tc>
        <w:tc>
          <w:tcPr>
            <w:tcW w:w="1440" w:type="dxa"/>
          </w:tcPr>
          <w:p w14:paraId="75FC7326"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B6E94">
              <w:rPr>
                <w:lang w:val="en-US"/>
              </w:rPr>
              <w:t>4096 x 2160</w:t>
            </w:r>
          </w:p>
        </w:tc>
        <w:tc>
          <w:tcPr>
            <w:tcW w:w="900" w:type="dxa"/>
          </w:tcPr>
          <w:p w14:paraId="70DA7435"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85494">
              <w:rPr>
                <w:lang w:val="en-US"/>
              </w:rPr>
              <w:t>59.94</w:t>
            </w:r>
          </w:p>
        </w:tc>
        <w:tc>
          <w:tcPr>
            <w:tcW w:w="1390" w:type="dxa"/>
          </w:tcPr>
          <w:p w14:paraId="07A91BC1" w14:textId="52EBE180" w:rsidR="00BC5903" w:rsidRPr="000B05DF" w:rsidRDefault="008E37DE" w:rsidP="00096B4F">
            <w:pPr>
              <w:pStyle w:val="TAC"/>
              <w:cnfStyle w:val="000000100000" w:firstRow="0" w:lastRow="0" w:firstColumn="0" w:lastColumn="0" w:oddVBand="0" w:evenVBand="0" w:oddHBand="1" w:evenHBand="0" w:firstRowFirstColumn="0" w:firstRowLastColumn="0" w:lastRowFirstColumn="0" w:lastRowLastColumn="0"/>
              <w:rPr>
                <w:lang w:val="en-US"/>
              </w:rPr>
            </w:pPr>
            <w:r>
              <w:t>BT.2100 PQ</w:t>
            </w:r>
          </w:p>
        </w:tc>
        <w:tc>
          <w:tcPr>
            <w:tcW w:w="857" w:type="dxa"/>
          </w:tcPr>
          <w:p w14:paraId="7D9A7062" w14:textId="0CC57759" w:rsidR="00BC5903" w:rsidRPr="00882D8E" w:rsidRDefault="00BC5903" w:rsidP="00096B4F">
            <w:pPr>
              <w:pStyle w:val="TAC"/>
              <w:cnfStyle w:val="000000100000" w:firstRow="0" w:lastRow="0" w:firstColumn="0" w:lastColumn="0" w:oddVBand="0" w:evenVBand="0" w:oddHBand="1" w:evenHBand="0" w:firstRowFirstColumn="0" w:firstRowLastColumn="0" w:lastRowFirstColumn="0" w:lastRowLastColumn="0"/>
            </w:pPr>
            <w:r>
              <w:rPr>
                <w:lang w:val="en-US"/>
              </w:rPr>
              <w:t>432</w:t>
            </w:r>
          </w:p>
        </w:tc>
        <w:tc>
          <w:tcPr>
            <w:tcW w:w="0" w:type="dxa"/>
          </w:tcPr>
          <w:p w14:paraId="28D6656D"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r w:rsidR="00EB04E1" w14:paraId="7CA88CE4" w14:textId="77777777" w:rsidTr="006902AC">
        <w:tc>
          <w:tcPr>
            <w:cnfStyle w:val="001000000000" w:firstRow="0" w:lastRow="0" w:firstColumn="1" w:lastColumn="0" w:oddVBand="0" w:evenVBand="0" w:oddHBand="0" w:evenHBand="0" w:firstRowFirstColumn="0" w:firstRowLastColumn="0" w:lastRowFirstColumn="0" w:lastRowLastColumn="0"/>
            <w:tcW w:w="1165" w:type="dxa"/>
          </w:tcPr>
          <w:p w14:paraId="7A39A127" w14:textId="77777777" w:rsidR="00BC5903" w:rsidRPr="000B05DF" w:rsidRDefault="00BC5903" w:rsidP="00096B4F">
            <w:pPr>
              <w:pStyle w:val="TAH"/>
              <w:rPr>
                <w:b/>
                <w:bCs w:val="0"/>
                <w:lang w:val="en-US"/>
              </w:rPr>
            </w:pPr>
            <w:r w:rsidRPr="000B05DF">
              <w:rPr>
                <w:lang w:val="en-US"/>
              </w:rPr>
              <w:t>S2-R</w:t>
            </w:r>
            <w:r>
              <w:rPr>
                <w:lang w:val="en-US"/>
              </w:rPr>
              <w:t>1</w:t>
            </w:r>
            <w:r w:rsidRPr="000B05DF">
              <w:rPr>
                <w:lang w:val="en-US"/>
              </w:rPr>
              <w:t>6</w:t>
            </w:r>
          </w:p>
        </w:tc>
        <w:tc>
          <w:tcPr>
            <w:tcW w:w="1440" w:type="dxa"/>
          </w:tcPr>
          <w:p w14:paraId="0FE85D9E"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B67CF2">
              <w:t>Sparks</w:t>
            </w:r>
          </w:p>
        </w:tc>
        <w:tc>
          <w:tcPr>
            <w:tcW w:w="1710" w:type="dxa"/>
          </w:tcPr>
          <w:p w14:paraId="605C2108"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B67CF2">
              <w:t>Annex C.3.2.3.6</w:t>
            </w:r>
          </w:p>
        </w:tc>
        <w:tc>
          <w:tcPr>
            <w:tcW w:w="1440" w:type="dxa"/>
          </w:tcPr>
          <w:p w14:paraId="496C174F"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B6E94">
              <w:rPr>
                <w:lang w:val="en-US"/>
              </w:rPr>
              <w:t>4096 x 2160</w:t>
            </w:r>
          </w:p>
        </w:tc>
        <w:tc>
          <w:tcPr>
            <w:tcW w:w="900" w:type="dxa"/>
          </w:tcPr>
          <w:p w14:paraId="52C6FEA6"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85494">
              <w:rPr>
                <w:lang w:val="en-US"/>
              </w:rPr>
              <w:t>59.94</w:t>
            </w:r>
          </w:p>
        </w:tc>
        <w:tc>
          <w:tcPr>
            <w:tcW w:w="1390" w:type="dxa"/>
          </w:tcPr>
          <w:p w14:paraId="3724150D" w14:textId="3E36BB00" w:rsidR="00BC5903" w:rsidRPr="000B05DF" w:rsidRDefault="008E37DE" w:rsidP="00096B4F">
            <w:pPr>
              <w:pStyle w:val="TAC"/>
              <w:cnfStyle w:val="000000000000" w:firstRow="0" w:lastRow="0" w:firstColumn="0" w:lastColumn="0" w:oddVBand="0" w:evenVBand="0" w:oddHBand="0" w:evenHBand="0" w:firstRowFirstColumn="0" w:firstRowLastColumn="0" w:lastRowFirstColumn="0" w:lastRowLastColumn="0"/>
              <w:rPr>
                <w:lang w:val="en-US"/>
              </w:rPr>
            </w:pPr>
            <w:r>
              <w:t>BT.2100 PQ</w:t>
            </w:r>
          </w:p>
        </w:tc>
        <w:tc>
          <w:tcPr>
            <w:tcW w:w="857" w:type="dxa"/>
          </w:tcPr>
          <w:p w14:paraId="7E485907" w14:textId="0E8053A6"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261</w:t>
            </w:r>
          </w:p>
        </w:tc>
        <w:tc>
          <w:tcPr>
            <w:tcW w:w="0" w:type="dxa"/>
          </w:tcPr>
          <w:p w14:paraId="388C626C"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0</w:t>
            </w:r>
          </w:p>
        </w:tc>
      </w:tr>
      <w:tr w:rsidR="00EB04E1" w14:paraId="1298B137" w14:textId="77777777" w:rsidTr="006902A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65" w:type="dxa"/>
          </w:tcPr>
          <w:p w14:paraId="693207DA" w14:textId="77777777" w:rsidR="00BC5903" w:rsidRPr="000B05DF" w:rsidRDefault="00BC5903" w:rsidP="00096B4F">
            <w:pPr>
              <w:pStyle w:val="TAH"/>
              <w:rPr>
                <w:b/>
                <w:bCs w:val="0"/>
                <w:lang w:val="en-US"/>
              </w:rPr>
            </w:pPr>
            <w:r w:rsidRPr="000B05DF">
              <w:rPr>
                <w:lang w:val="en-US"/>
              </w:rPr>
              <w:t>S2-R</w:t>
            </w:r>
            <w:r>
              <w:rPr>
                <w:lang w:val="en-US"/>
              </w:rPr>
              <w:t>1</w:t>
            </w:r>
            <w:r w:rsidRPr="000B05DF">
              <w:rPr>
                <w:lang w:val="en-US"/>
              </w:rPr>
              <w:t>7</w:t>
            </w:r>
          </w:p>
        </w:tc>
        <w:tc>
          <w:tcPr>
            <w:tcW w:w="1440" w:type="dxa"/>
          </w:tcPr>
          <w:p w14:paraId="3F642E4E"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B67CF2">
              <w:t>Nocturne</w:t>
            </w:r>
          </w:p>
        </w:tc>
        <w:tc>
          <w:tcPr>
            <w:tcW w:w="1710" w:type="dxa"/>
          </w:tcPr>
          <w:p w14:paraId="015146B3"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B67CF2">
              <w:t>Annex C.3.2.3.7</w:t>
            </w:r>
          </w:p>
        </w:tc>
        <w:tc>
          <w:tcPr>
            <w:tcW w:w="1440" w:type="dxa"/>
          </w:tcPr>
          <w:p w14:paraId="2611E4C5"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4B3B72">
              <w:rPr>
                <w:lang w:val="en-US"/>
              </w:rPr>
              <w:t>3840 x 2160</w:t>
            </w:r>
          </w:p>
        </w:tc>
        <w:tc>
          <w:tcPr>
            <w:tcW w:w="900" w:type="dxa"/>
          </w:tcPr>
          <w:p w14:paraId="178225B3"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60</w:t>
            </w:r>
          </w:p>
        </w:tc>
        <w:tc>
          <w:tcPr>
            <w:tcW w:w="1390" w:type="dxa"/>
          </w:tcPr>
          <w:p w14:paraId="76ECF19E" w14:textId="54B0BE20" w:rsidR="00BC5903" w:rsidRPr="000B05DF" w:rsidRDefault="008E37DE" w:rsidP="00096B4F">
            <w:pPr>
              <w:pStyle w:val="TAC"/>
              <w:cnfStyle w:val="000000100000" w:firstRow="0" w:lastRow="0" w:firstColumn="0" w:lastColumn="0" w:oddVBand="0" w:evenVBand="0" w:oddHBand="1" w:evenHBand="0" w:firstRowFirstColumn="0" w:firstRowLastColumn="0" w:lastRowFirstColumn="0" w:lastRowLastColumn="0"/>
              <w:rPr>
                <w:lang w:val="en-US"/>
              </w:rPr>
            </w:pPr>
            <w:r>
              <w:t>BT.2100 PQ</w:t>
            </w:r>
          </w:p>
        </w:tc>
        <w:tc>
          <w:tcPr>
            <w:tcW w:w="857" w:type="dxa"/>
          </w:tcPr>
          <w:p w14:paraId="7AFE3BAF" w14:textId="6C15B143"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370</w:t>
            </w:r>
          </w:p>
        </w:tc>
        <w:tc>
          <w:tcPr>
            <w:tcW w:w="0" w:type="dxa"/>
          </w:tcPr>
          <w:p w14:paraId="0644A5C9"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bl>
    <w:p w14:paraId="5CD7DA6A" w14:textId="77777777" w:rsidR="004A45C6" w:rsidRPr="00882D8E" w:rsidRDefault="004A45C6" w:rsidP="00A81680"/>
    <w:p w14:paraId="2611B876" w14:textId="67B66561" w:rsidR="00A81680" w:rsidRDefault="00A81680" w:rsidP="00A81680">
      <w:pPr>
        <w:pStyle w:val="Heading3"/>
      </w:pPr>
      <w:bookmarkStart w:id="299" w:name="_Toc96545007"/>
      <w:bookmarkEnd w:id="296"/>
      <w:r>
        <w:t>6.</w:t>
      </w:r>
      <w:r w:rsidR="00C27FB8">
        <w:t>3</w:t>
      </w:r>
      <w:r>
        <w:t>.8</w:t>
      </w:r>
      <w:r>
        <w:tab/>
      </w:r>
      <w:bookmarkEnd w:id="297"/>
      <w:bookmarkEnd w:id="298"/>
      <w:r>
        <w:t>Anchor Definition</w:t>
      </w:r>
      <w:bookmarkEnd w:id="299"/>
    </w:p>
    <w:p w14:paraId="10DE3E3E" w14:textId="78010CA6" w:rsidR="00A81680" w:rsidRDefault="00A81680" w:rsidP="00A81680">
      <w:pPr>
        <w:pStyle w:val="Heading4"/>
      </w:pPr>
      <w:bookmarkStart w:id="300" w:name="_Toc41600597"/>
      <w:bookmarkStart w:id="301" w:name="_Toc49377020"/>
      <w:bookmarkStart w:id="302" w:name="_Toc96545008"/>
      <w:r>
        <w:t>6.</w:t>
      </w:r>
      <w:r w:rsidR="007E65B1">
        <w:t>3</w:t>
      </w:r>
      <w:r>
        <w:t>.8.1</w:t>
      </w:r>
      <w:r>
        <w:tab/>
        <w:t>Overview</w:t>
      </w:r>
      <w:bookmarkEnd w:id="300"/>
      <w:bookmarkEnd w:id="301"/>
      <w:bookmarkEnd w:id="302"/>
    </w:p>
    <w:p w14:paraId="11C31E03" w14:textId="77777777" w:rsidR="00BB3C34" w:rsidRDefault="00BB3C34" w:rsidP="00BB3C34">
      <w:pPr>
        <w:jc w:val="both"/>
      </w:pPr>
      <w:r>
        <w:t>This clause provides details on how to generate the anchors for the 4K-TV scenario.</w:t>
      </w:r>
    </w:p>
    <w:p w14:paraId="05630779" w14:textId="77777777" w:rsidR="00BB3C34" w:rsidRDefault="00BB3C34" w:rsidP="00BB3C34">
      <w:pPr>
        <w:jc w:val="both"/>
      </w:pPr>
      <w:r>
        <w:t>No H.264/AVC Anchors are defined.</w:t>
      </w:r>
    </w:p>
    <w:p w14:paraId="40501012" w14:textId="0E222BD5" w:rsidR="00C27FB8" w:rsidRDefault="00BB3C34" w:rsidP="00BB3C34">
      <w:pPr>
        <w:jc w:val="both"/>
      </w:pPr>
      <w:r>
        <w:t>H.265/HEVC Anchors are defined in clause 6.3.8.3.</w:t>
      </w:r>
    </w:p>
    <w:p w14:paraId="4B58D648" w14:textId="643C11F8" w:rsidR="00A81680" w:rsidRDefault="00A81680" w:rsidP="00A81680">
      <w:pPr>
        <w:pStyle w:val="Heading4"/>
      </w:pPr>
      <w:bookmarkStart w:id="303" w:name="_Toc41600598"/>
      <w:bookmarkStart w:id="304" w:name="_Toc55813006"/>
      <w:bookmarkStart w:id="305" w:name="_Toc49377021"/>
      <w:bookmarkStart w:id="306" w:name="_Toc96545009"/>
      <w:r>
        <w:t>6.</w:t>
      </w:r>
      <w:r w:rsidR="007E65B1">
        <w:t>3</w:t>
      </w:r>
      <w:r>
        <w:t>.8.2</w:t>
      </w:r>
      <w:r>
        <w:tab/>
        <w:t>H.264/AVC Anchors</w:t>
      </w:r>
      <w:bookmarkEnd w:id="306"/>
    </w:p>
    <w:p w14:paraId="67612E56" w14:textId="09066C70" w:rsidR="00C27FB8" w:rsidRPr="00C27FB8" w:rsidRDefault="00C27FB8" w:rsidP="00C27FB8">
      <w:r>
        <w:t xml:space="preserve">No H.264/AVC Anchors are defined for </w:t>
      </w:r>
      <w:r w:rsidR="002905B1">
        <w:t>this scenario.</w:t>
      </w:r>
    </w:p>
    <w:p w14:paraId="634F9D62" w14:textId="77777777" w:rsidR="001478FA" w:rsidRDefault="001478FA" w:rsidP="001478FA">
      <w:pPr>
        <w:pStyle w:val="Heading4"/>
      </w:pPr>
      <w:bookmarkStart w:id="307" w:name="_Toc41600600"/>
      <w:bookmarkStart w:id="308" w:name="_Toc49377023"/>
      <w:bookmarkStart w:id="309" w:name="_Toc96545010"/>
      <w:bookmarkEnd w:id="303"/>
      <w:bookmarkEnd w:id="304"/>
      <w:bookmarkEnd w:id="305"/>
      <w:r>
        <w:lastRenderedPageBreak/>
        <w:t>6.3.8.3</w:t>
      </w:r>
      <w:r>
        <w:tab/>
        <w:t>H.265/HEVC Anchors</w:t>
      </w:r>
      <w:bookmarkEnd w:id="309"/>
    </w:p>
    <w:p w14:paraId="0055B61C" w14:textId="77777777" w:rsidR="001478FA" w:rsidRDefault="001478FA" w:rsidP="001478FA">
      <w:pPr>
        <w:pStyle w:val="Heading5"/>
      </w:pPr>
      <w:bookmarkStart w:id="310" w:name="_Toc96545011"/>
      <w:r>
        <w:t>6.3.8.3.1</w:t>
      </w:r>
      <w:r>
        <w:tab/>
        <w:t>Overview</w:t>
      </w:r>
      <w:bookmarkEnd w:id="310"/>
    </w:p>
    <w:p w14:paraId="10461FBA" w14:textId="77777777" w:rsidR="00BB3C34" w:rsidRDefault="00BB3C34" w:rsidP="00BB3C34">
      <w:r>
        <w:t>Table 6.3.8.3.1-1 provides an overview of the H.265/HEVC anchor tuples. Keys are identified to refer to the anchors in the context of the scenario.</w:t>
      </w:r>
    </w:p>
    <w:p w14:paraId="485DD88E" w14:textId="20B6FD57" w:rsidR="001478FA" w:rsidRDefault="00BB3C34" w:rsidP="00C075EA">
      <w:r>
        <w:t>The details are also provided here: https://dash-large-files.akamaized.net/WAVE/3GPP/5GVideo/Bitstreams/Scenario-2-4K/265/</w:t>
      </w:r>
      <w:r w:rsidR="00563AE4">
        <w:t>streams</w:t>
      </w:r>
      <w:r>
        <w:t>.csv.</w:t>
      </w:r>
    </w:p>
    <w:p w14:paraId="53498EC9" w14:textId="5133877C" w:rsidR="001478FA" w:rsidRDefault="001478FA" w:rsidP="001478FA">
      <w:pPr>
        <w:pStyle w:val="TH"/>
      </w:pPr>
      <w:r>
        <w:t xml:space="preserve">Table 6.3.8.3.1-1 Anchor Tuple generation with H.265/HEVC for </w:t>
      </w:r>
      <w:r w:rsidR="00F849F9">
        <w:t>4K-TV</w:t>
      </w:r>
      <w:r>
        <w:t xml:space="preserve"> Scenario</w:t>
      </w:r>
    </w:p>
    <w:tbl>
      <w:tblPr>
        <w:tblStyle w:val="GridTable5Dark-Accent3"/>
        <w:tblW w:w="9631" w:type="dxa"/>
        <w:tblLayout w:type="fixed"/>
        <w:tblLook w:val="04A0" w:firstRow="1" w:lastRow="0" w:firstColumn="1" w:lastColumn="0" w:noHBand="0" w:noVBand="1"/>
      </w:tblPr>
      <w:tblGrid>
        <w:gridCol w:w="1255"/>
        <w:gridCol w:w="990"/>
        <w:gridCol w:w="1170"/>
        <w:gridCol w:w="1170"/>
        <w:gridCol w:w="1080"/>
        <w:gridCol w:w="2250"/>
        <w:gridCol w:w="1716"/>
      </w:tblGrid>
      <w:tr w:rsidR="00642842" w14:paraId="0CD95452" w14:textId="77777777" w:rsidTr="0064284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7B1F4609" w14:textId="77777777" w:rsidR="00A804CA" w:rsidRPr="00642842" w:rsidRDefault="00A804CA">
            <w:pPr>
              <w:pStyle w:val="TAH"/>
              <w:rPr>
                <w:b/>
                <w:bCs w:val="0"/>
                <w:lang w:val="en-US"/>
              </w:rPr>
            </w:pPr>
            <w:r w:rsidRPr="00642842">
              <w:rPr>
                <w:b/>
                <w:bCs w:val="0"/>
                <w:lang w:val="en-US"/>
              </w:rPr>
              <w:t>Key</w:t>
            </w:r>
          </w:p>
        </w:tc>
        <w:tc>
          <w:tcPr>
            <w:tcW w:w="990" w:type="dxa"/>
          </w:tcPr>
          <w:p w14:paraId="79CEBB55" w14:textId="77777777" w:rsidR="00A804CA" w:rsidRDefault="00A804CA">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Clause</w:t>
            </w:r>
          </w:p>
        </w:tc>
        <w:tc>
          <w:tcPr>
            <w:tcW w:w="1170" w:type="dxa"/>
          </w:tcPr>
          <w:p w14:paraId="0AF593A8" w14:textId="77777777" w:rsidR="00A804CA" w:rsidRDefault="00A804CA">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Reference Sequence</w:t>
            </w:r>
          </w:p>
        </w:tc>
        <w:tc>
          <w:tcPr>
            <w:tcW w:w="1170" w:type="dxa"/>
          </w:tcPr>
          <w:p w14:paraId="0A2E5D8A" w14:textId="77777777" w:rsidR="00A804CA" w:rsidRDefault="00A804CA">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Reference Encoder</w:t>
            </w:r>
          </w:p>
        </w:tc>
        <w:tc>
          <w:tcPr>
            <w:tcW w:w="1080" w:type="dxa"/>
          </w:tcPr>
          <w:p w14:paraId="2FC731E1" w14:textId="77777777" w:rsidR="00A804CA" w:rsidRDefault="00A804CA">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Configuration</w:t>
            </w:r>
          </w:p>
        </w:tc>
        <w:tc>
          <w:tcPr>
            <w:tcW w:w="2250" w:type="dxa"/>
          </w:tcPr>
          <w:p w14:paraId="07D147CE" w14:textId="77777777" w:rsidR="00A804CA" w:rsidRDefault="00A804CA">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Variations</w:t>
            </w:r>
          </w:p>
        </w:tc>
        <w:tc>
          <w:tcPr>
            <w:tcW w:w="1716" w:type="dxa"/>
          </w:tcPr>
          <w:p w14:paraId="02BC4CC2" w14:textId="77777777" w:rsidR="00A804CA" w:rsidRDefault="00A804CA">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Anchor Key</w:t>
            </w:r>
          </w:p>
        </w:tc>
      </w:tr>
      <w:tr w:rsidR="00782F13" w14:paraId="6083D1FE" w14:textId="77777777" w:rsidTr="006428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088476DB" w14:textId="77777777" w:rsidR="00782F13" w:rsidRPr="00642842" w:rsidRDefault="00782F13" w:rsidP="00782F13">
            <w:pPr>
              <w:pStyle w:val="TAH"/>
              <w:rPr>
                <w:lang w:val="en-US"/>
              </w:rPr>
            </w:pPr>
            <w:r w:rsidRPr="00642842">
              <w:rPr>
                <w:lang w:val="en-US"/>
              </w:rPr>
              <w:t>S2-A01-265</w:t>
            </w:r>
          </w:p>
        </w:tc>
        <w:tc>
          <w:tcPr>
            <w:tcW w:w="990" w:type="dxa"/>
          </w:tcPr>
          <w:p w14:paraId="5CD06858" w14:textId="7EFA28FF"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6.3.8.3.3</w:t>
            </w:r>
          </w:p>
        </w:tc>
        <w:tc>
          <w:tcPr>
            <w:tcW w:w="1170" w:type="dxa"/>
          </w:tcPr>
          <w:p w14:paraId="423FDCC7" w14:textId="5B17B98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931E6F">
              <w:t>S2-R</w:t>
            </w:r>
            <w:r w:rsidR="00B2632E">
              <w:t>0</w:t>
            </w:r>
            <w:r w:rsidRPr="00931E6F">
              <w:t>1</w:t>
            </w:r>
          </w:p>
        </w:tc>
        <w:tc>
          <w:tcPr>
            <w:tcW w:w="1170" w:type="dxa"/>
          </w:tcPr>
          <w:p w14:paraId="270584F4" w14:textId="26019329" w:rsidR="00782F13" w:rsidRPr="00642842" w:rsidRDefault="002B773C" w:rsidP="00782F13">
            <w:pPr>
              <w:pStyle w:val="TAC"/>
              <w:cnfStyle w:val="000000100000" w:firstRow="0" w:lastRow="0" w:firstColumn="0" w:lastColumn="0" w:oddVBand="0" w:evenVBand="0" w:oddHBand="1" w:evenHBand="0" w:firstRowFirstColumn="0" w:firstRowLastColumn="0" w:lastRowFirstColumn="0" w:lastRowLastColumn="0"/>
            </w:pPr>
            <w:r>
              <w:t>HM.16.24</w:t>
            </w:r>
          </w:p>
        </w:tc>
        <w:tc>
          <w:tcPr>
            <w:tcW w:w="1080" w:type="dxa"/>
          </w:tcPr>
          <w:p w14:paraId="19CA4322" w14:textId="3BF152D6"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w:t>
            </w:r>
            <w:r w:rsidR="0075545B">
              <w:t>2</w:t>
            </w:r>
            <w:r w:rsidRPr="00642842">
              <w:t>-HM-01</w:t>
            </w:r>
          </w:p>
        </w:tc>
        <w:tc>
          <w:tcPr>
            <w:tcW w:w="2250" w:type="dxa"/>
          </w:tcPr>
          <w:p w14:paraId="7F7E358E" w14:textId="2228C65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27D9905C" w14:textId="4DDAF29A"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S2-A</w:t>
            </w:r>
            <w:r w:rsidR="00127BA0">
              <w:t>0</w:t>
            </w:r>
            <w:r w:rsidRPr="00642842">
              <w:t>1-265-&lt;QP&gt;</w:t>
            </w:r>
          </w:p>
        </w:tc>
      </w:tr>
      <w:tr w:rsidR="00782F13" w14:paraId="6473BB53" w14:textId="77777777" w:rsidTr="00642842">
        <w:tc>
          <w:tcPr>
            <w:cnfStyle w:val="001000000000" w:firstRow="0" w:lastRow="0" w:firstColumn="1" w:lastColumn="0" w:oddVBand="0" w:evenVBand="0" w:oddHBand="0" w:evenHBand="0" w:firstRowFirstColumn="0" w:firstRowLastColumn="0" w:lastRowFirstColumn="0" w:lastRowLastColumn="0"/>
            <w:tcW w:w="1255" w:type="dxa"/>
          </w:tcPr>
          <w:p w14:paraId="3C1BDC6F" w14:textId="77777777" w:rsidR="00782F13" w:rsidRPr="00642842" w:rsidRDefault="00782F13" w:rsidP="00782F13">
            <w:pPr>
              <w:pStyle w:val="TAH"/>
              <w:rPr>
                <w:lang w:val="en-US"/>
              </w:rPr>
            </w:pPr>
            <w:r w:rsidRPr="00642842">
              <w:rPr>
                <w:lang w:val="en-US"/>
              </w:rPr>
              <w:t>S2-A02-265</w:t>
            </w:r>
          </w:p>
        </w:tc>
        <w:tc>
          <w:tcPr>
            <w:tcW w:w="990" w:type="dxa"/>
          </w:tcPr>
          <w:p w14:paraId="13E45C07"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6.3.8.3.3</w:t>
            </w:r>
          </w:p>
        </w:tc>
        <w:tc>
          <w:tcPr>
            <w:tcW w:w="1170" w:type="dxa"/>
          </w:tcPr>
          <w:p w14:paraId="3AAB39E2" w14:textId="38355832"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931E6F">
              <w:t>S2-R</w:t>
            </w:r>
            <w:r w:rsidR="00B2632E">
              <w:t>0</w:t>
            </w:r>
            <w:r w:rsidRPr="00931E6F">
              <w:t>2</w:t>
            </w:r>
          </w:p>
        </w:tc>
        <w:tc>
          <w:tcPr>
            <w:tcW w:w="1170" w:type="dxa"/>
          </w:tcPr>
          <w:p w14:paraId="55D85590" w14:textId="25774537" w:rsidR="00782F13" w:rsidRPr="00642842" w:rsidRDefault="002B773C" w:rsidP="00782F13">
            <w:pPr>
              <w:pStyle w:val="TAC"/>
              <w:cnfStyle w:val="000000000000" w:firstRow="0" w:lastRow="0" w:firstColumn="0" w:lastColumn="0" w:oddVBand="0" w:evenVBand="0" w:oddHBand="0" w:evenHBand="0" w:firstRowFirstColumn="0" w:firstRowLastColumn="0" w:lastRowFirstColumn="0" w:lastRowLastColumn="0"/>
            </w:pPr>
            <w:r>
              <w:t>HM.16.24</w:t>
            </w:r>
          </w:p>
        </w:tc>
        <w:tc>
          <w:tcPr>
            <w:tcW w:w="1080" w:type="dxa"/>
          </w:tcPr>
          <w:p w14:paraId="67575392" w14:textId="3403A16D"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w:t>
            </w:r>
            <w:r w:rsidR="009F3F17">
              <w:t>2</w:t>
            </w:r>
            <w:r w:rsidRPr="00642842">
              <w:t>-HM-01</w:t>
            </w:r>
          </w:p>
        </w:tc>
        <w:tc>
          <w:tcPr>
            <w:tcW w:w="2250" w:type="dxa"/>
          </w:tcPr>
          <w:p w14:paraId="1C2DF536" w14:textId="114DB42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2A24E50C" w14:textId="6399EC2A"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S2-A</w:t>
            </w:r>
            <w:r w:rsidR="00127BA0">
              <w:t>0</w:t>
            </w:r>
            <w:r w:rsidRPr="00642842">
              <w:t>2-265-&lt;QP&gt;</w:t>
            </w:r>
          </w:p>
        </w:tc>
      </w:tr>
      <w:tr w:rsidR="00782F13" w14:paraId="6F381693" w14:textId="77777777" w:rsidTr="006428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46E6414F" w14:textId="77777777" w:rsidR="00782F13" w:rsidRPr="00642842" w:rsidRDefault="00782F13" w:rsidP="00782F13">
            <w:pPr>
              <w:pStyle w:val="TAH"/>
              <w:rPr>
                <w:lang w:val="en-US"/>
              </w:rPr>
            </w:pPr>
            <w:r w:rsidRPr="00642842">
              <w:rPr>
                <w:lang w:val="en-US"/>
              </w:rPr>
              <w:t>S2-A03-265</w:t>
            </w:r>
          </w:p>
        </w:tc>
        <w:tc>
          <w:tcPr>
            <w:tcW w:w="990" w:type="dxa"/>
          </w:tcPr>
          <w:p w14:paraId="0A644B98"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6.3.8.3.3</w:t>
            </w:r>
          </w:p>
        </w:tc>
        <w:tc>
          <w:tcPr>
            <w:tcW w:w="1170" w:type="dxa"/>
          </w:tcPr>
          <w:p w14:paraId="44B4BC2B" w14:textId="71853C12"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931E6F">
              <w:t>S2-R</w:t>
            </w:r>
            <w:r w:rsidR="00B2632E">
              <w:t>0</w:t>
            </w:r>
            <w:r w:rsidRPr="00931E6F">
              <w:t>3</w:t>
            </w:r>
          </w:p>
        </w:tc>
        <w:tc>
          <w:tcPr>
            <w:tcW w:w="1170" w:type="dxa"/>
          </w:tcPr>
          <w:p w14:paraId="64A38F11" w14:textId="6BA72718" w:rsidR="00782F13" w:rsidRPr="00642842" w:rsidRDefault="002B773C" w:rsidP="00782F13">
            <w:pPr>
              <w:pStyle w:val="TAC"/>
              <w:cnfStyle w:val="000000100000" w:firstRow="0" w:lastRow="0" w:firstColumn="0" w:lastColumn="0" w:oddVBand="0" w:evenVBand="0" w:oddHBand="1" w:evenHBand="0" w:firstRowFirstColumn="0" w:firstRowLastColumn="0" w:lastRowFirstColumn="0" w:lastRowLastColumn="0"/>
            </w:pPr>
            <w:r>
              <w:t>HM.16.24</w:t>
            </w:r>
          </w:p>
        </w:tc>
        <w:tc>
          <w:tcPr>
            <w:tcW w:w="1080" w:type="dxa"/>
          </w:tcPr>
          <w:p w14:paraId="71B46A05" w14:textId="0A54A998"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w:t>
            </w:r>
            <w:r w:rsidR="009F3F17">
              <w:t>2</w:t>
            </w:r>
            <w:r w:rsidRPr="00642842">
              <w:t>-HM-01</w:t>
            </w:r>
          </w:p>
        </w:tc>
        <w:tc>
          <w:tcPr>
            <w:tcW w:w="2250" w:type="dxa"/>
          </w:tcPr>
          <w:p w14:paraId="315442C5" w14:textId="6D04E6A6"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08924A46" w14:textId="2305E884"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S2-A</w:t>
            </w:r>
            <w:r w:rsidR="00127BA0">
              <w:t>0</w:t>
            </w:r>
            <w:r w:rsidRPr="00642842">
              <w:t>3-265-&lt;QP&gt;</w:t>
            </w:r>
          </w:p>
        </w:tc>
      </w:tr>
      <w:tr w:rsidR="00782F13" w14:paraId="7FC72493" w14:textId="77777777" w:rsidTr="00642842">
        <w:tc>
          <w:tcPr>
            <w:cnfStyle w:val="001000000000" w:firstRow="0" w:lastRow="0" w:firstColumn="1" w:lastColumn="0" w:oddVBand="0" w:evenVBand="0" w:oddHBand="0" w:evenHBand="0" w:firstRowFirstColumn="0" w:firstRowLastColumn="0" w:lastRowFirstColumn="0" w:lastRowLastColumn="0"/>
            <w:tcW w:w="1255" w:type="dxa"/>
          </w:tcPr>
          <w:p w14:paraId="55C6F99D" w14:textId="77777777" w:rsidR="00782F13" w:rsidRPr="00642842" w:rsidRDefault="00782F13" w:rsidP="00782F13">
            <w:pPr>
              <w:pStyle w:val="TAH"/>
              <w:rPr>
                <w:lang w:val="en-US"/>
              </w:rPr>
            </w:pPr>
            <w:r w:rsidRPr="00642842">
              <w:rPr>
                <w:lang w:val="en-US"/>
              </w:rPr>
              <w:t>S2-A04-265</w:t>
            </w:r>
          </w:p>
        </w:tc>
        <w:tc>
          <w:tcPr>
            <w:tcW w:w="990" w:type="dxa"/>
          </w:tcPr>
          <w:p w14:paraId="4D62F1BF"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6.3.8.3.3</w:t>
            </w:r>
          </w:p>
        </w:tc>
        <w:tc>
          <w:tcPr>
            <w:tcW w:w="1170" w:type="dxa"/>
          </w:tcPr>
          <w:p w14:paraId="67E113EF" w14:textId="1F5E6A70"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931E6F">
              <w:t>S2-R</w:t>
            </w:r>
            <w:r w:rsidR="00B2632E">
              <w:t>0</w:t>
            </w:r>
            <w:r w:rsidRPr="00931E6F">
              <w:t>4</w:t>
            </w:r>
          </w:p>
        </w:tc>
        <w:tc>
          <w:tcPr>
            <w:tcW w:w="1170" w:type="dxa"/>
          </w:tcPr>
          <w:p w14:paraId="40C6B913" w14:textId="0693B4F0" w:rsidR="00782F13" w:rsidRPr="00642842" w:rsidRDefault="002B773C" w:rsidP="00782F13">
            <w:pPr>
              <w:pStyle w:val="TAC"/>
              <w:cnfStyle w:val="000000000000" w:firstRow="0" w:lastRow="0" w:firstColumn="0" w:lastColumn="0" w:oddVBand="0" w:evenVBand="0" w:oddHBand="0" w:evenHBand="0" w:firstRowFirstColumn="0" w:firstRowLastColumn="0" w:lastRowFirstColumn="0" w:lastRowLastColumn="0"/>
            </w:pPr>
            <w:r>
              <w:t>HM.16.24</w:t>
            </w:r>
          </w:p>
        </w:tc>
        <w:tc>
          <w:tcPr>
            <w:tcW w:w="1080" w:type="dxa"/>
          </w:tcPr>
          <w:p w14:paraId="22B6F468" w14:textId="6CFADB45"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w:t>
            </w:r>
            <w:r w:rsidR="009F3F17">
              <w:t>2</w:t>
            </w:r>
            <w:r w:rsidRPr="00642842">
              <w:t>-HM-01</w:t>
            </w:r>
          </w:p>
        </w:tc>
        <w:tc>
          <w:tcPr>
            <w:tcW w:w="2250" w:type="dxa"/>
          </w:tcPr>
          <w:p w14:paraId="5FCAFFD6" w14:textId="67BAE3B1"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09C5AE94" w14:textId="34B5E0F4"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S2-A</w:t>
            </w:r>
            <w:r w:rsidR="00127BA0">
              <w:t>0</w:t>
            </w:r>
            <w:r w:rsidRPr="00642842">
              <w:t>4-265-&lt;QP&gt;</w:t>
            </w:r>
          </w:p>
        </w:tc>
      </w:tr>
      <w:tr w:rsidR="00782F13" w14:paraId="4D027A94" w14:textId="77777777" w:rsidTr="006428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15D3202E" w14:textId="77777777" w:rsidR="00782F13" w:rsidRPr="00642842" w:rsidRDefault="00782F13" w:rsidP="00782F13">
            <w:pPr>
              <w:pStyle w:val="TAH"/>
              <w:rPr>
                <w:lang w:val="en-US"/>
              </w:rPr>
            </w:pPr>
            <w:r w:rsidRPr="00642842">
              <w:rPr>
                <w:lang w:val="en-US"/>
              </w:rPr>
              <w:t>S2-A05-265</w:t>
            </w:r>
          </w:p>
        </w:tc>
        <w:tc>
          <w:tcPr>
            <w:tcW w:w="990" w:type="dxa"/>
          </w:tcPr>
          <w:p w14:paraId="5F863317"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6.3.8.3.3</w:t>
            </w:r>
          </w:p>
        </w:tc>
        <w:tc>
          <w:tcPr>
            <w:tcW w:w="1170" w:type="dxa"/>
          </w:tcPr>
          <w:p w14:paraId="3A62E3E7" w14:textId="042613BF"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931E6F">
              <w:t>S2-R</w:t>
            </w:r>
            <w:r w:rsidR="00B2632E">
              <w:t>0</w:t>
            </w:r>
            <w:r w:rsidRPr="00931E6F">
              <w:t>5</w:t>
            </w:r>
          </w:p>
        </w:tc>
        <w:tc>
          <w:tcPr>
            <w:tcW w:w="1170" w:type="dxa"/>
          </w:tcPr>
          <w:p w14:paraId="7ECDF9FE" w14:textId="6B912058" w:rsidR="00782F13" w:rsidRPr="00642842" w:rsidRDefault="002B773C" w:rsidP="00782F13">
            <w:pPr>
              <w:pStyle w:val="TAC"/>
              <w:cnfStyle w:val="000000100000" w:firstRow="0" w:lastRow="0" w:firstColumn="0" w:lastColumn="0" w:oddVBand="0" w:evenVBand="0" w:oddHBand="1" w:evenHBand="0" w:firstRowFirstColumn="0" w:firstRowLastColumn="0" w:lastRowFirstColumn="0" w:lastRowLastColumn="0"/>
            </w:pPr>
            <w:r>
              <w:t>HM.16.24</w:t>
            </w:r>
          </w:p>
        </w:tc>
        <w:tc>
          <w:tcPr>
            <w:tcW w:w="1080" w:type="dxa"/>
          </w:tcPr>
          <w:p w14:paraId="3EFC86C0" w14:textId="6EBAE8F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w:t>
            </w:r>
            <w:r w:rsidR="009F3F17">
              <w:t>2</w:t>
            </w:r>
            <w:r w:rsidRPr="00642842">
              <w:t>-HM-01</w:t>
            </w:r>
          </w:p>
        </w:tc>
        <w:tc>
          <w:tcPr>
            <w:tcW w:w="2250" w:type="dxa"/>
          </w:tcPr>
          <w:p w14:paraId="78CA48CA" w14:textId="07BDF950"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035773CF" w14:textId="4083B1AE"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S2-A</w:t>
            </w:r>
            <w:r w:rsidR="00127BA0">
              <w:t>0</w:t>
            </w:r>
            <w:r w:rsidRPr="00642842">
              <w:t>5-265-&lt;QP&gt;</w:t>
            </w:r>
          </w:p>
        </w:tc>
      </w:tr>
      <w:tr w:rsidR="00782F13" w14:paraId="24D61840" w14:textId="77777777" w:rsidTr="00642842">
        <w:tc>
          <w:tcPr>
            <w:cnfStyle w:val="001000000000" w:firstRow="0" w:lastRow="0" w:firstColumn="1" w:lastColumn="0" w:oddVBand="0" w:evenVBand="0" w:oddHBand="0" w:evenHBand="0" w:firstRowFirstColumn="0" w:firstRowLastColumn="0" w:lastRowFirstColumn="0" w:lastRowLastColumn="0"/>
            <w:tcW w:w="1255" w:type="dxa"/>
          </w:tcPr>
          <w:p w14:paraId="73256A50" w14:textId="77777777" w:rsidR="00782F13" w:rsidRPr="00642842" w:rsidRDefault="00782F13" w:rsidP="00782F13">
            <w:pPr>
              <w:pStyle w:val="TAH"/>
              <w:rPr>
                <w:lang w:val="en-US"/>
              </w:rPr>
            </w:pPr>
            <w:r w:rsidRPr="00642842">
              <w:rPr>
                <w:lang w:val="en-US"/>
              </w:rPr>
              <w:t>S2-A06-265</w:t>
            </w:r>
          </w:p>
        </w:tc>
        <w:tc>
          <w:tcPr>
            <w:tcW w:w="990" w:type="dxa"/>
          </w:tcPr>
          <w:p w14:paraId="7D6C6423"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6.3.8.3.3</w:t>
            </w:r>
          </w:p>
        </w:tc>
        <w:tc>
          <w:tcPr>
            <w:tcW w:w="1170" w:type="dxa"/>
          </w:tcPr>
          <w:p w14:paraId="424A9444" w14:textId="43D03DAF"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931E6F">
              <w:t>S2-R</w:t>
            </w:r>
            <w:r w:rsidR="00B2632E">
              <w:t>0</w:t>
            </w:r>
            <w:r w:rsidRPr="00931E6F">
              <w:t>6</w:t>
            </w:r>
          </w:p>
        </w:tc>
        <w:tc>
          <w:tcPr>
            <w:tcW w:w="1170" w:type="dxa"/>
          </w:tcPr>
          <w:p w14:paraId="4226D0CA" w14:textId="3992C2E9" w:rsidR="00782F13" w:rsidRPr="00642842" w:rsidRDefault="002B773C" w:rsidP="00782F13">
            <w:pPr>
              <w:pStyle w:val="TAC"/>
              <w:cnfStyle w:val="000000000000" w:firstRow="0" w:lastRow="0" w:firstColumn="0" w:lastColumn="0" w:oddVBand="0" w:evenVBand="0" w:oddHBand="0" w:evenHBand="0" w:firstRowFirstColumn="0" w:firstRowLastColumn="0" w:lastRowFirstColumn="0" w:lastRowLastColumn="0"/>
            </w:pPr>
            <w:r>
              <w:t>HM.16.24</w:t>
            </w:r>
          </w:p>
        </w:tc>
        <w:tc>
          <w:tcPr>
            <w:tcW w:w="1080" w:type="dxa"/>
          </w:tcPr>
          <w:p w14:paraId="6624B849" w14:textId="13883229"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w:t>
            </w:r>
            <w:r w:rsidR="009F3F17">
              <w:t>2</w:t>
            </w:r>
            <w:r w:rsidRPr="00642842">
              <w:t>-HM-01</w:t>
            </w:r>
          </w:p>
        </w:tc>
        <w:tc>
          <w:tcPr>
            <w:tcW w:w="2250" w:type="dxa"/>
          </w:tcPr>
          <w:p w14:paraId="29BEBFBB" w14:textId="1E1216C8"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15CE4267" w14:textId="17442D2A"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S2-A</w:t>
            </w:r>
            <w:r w:rsidR="00127BA0">
              <w:t>0</w:t>
            </w:r>
            <w:r w:rsidRPr="00642842">
              <w:t>6-265-&lt;QP&gt;</w:t>
            </w:r>
          </w:p>
        </w:tc>
      </w:tr>
      <w:tr w:rsidR="00782F13" w14:paraId="213460ED" w14:textId="77777777" w:rsidTr="006428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446D16E2" w14:textId="77777777" w:rsidR="00782F13" w:rsidRPr="00642842" w:rsidRDefault="00782F13" w:rsidP="00782F13">
            <w:pPr>
              <w:pStyle w:val="TAH"/>
              <w:rPr>
                <w:lang w:val="en-US"/>
              </w:rPr>
            </w:pPr>
            <w:r w:rsidRPr="00642842">
              <w:rPr>
                <w:lang w:val="en-US"/>
              </w:rPr>
              <w:t>S2-A07-265</w:t>
            </w:r>
          </w:p>
        </w:tc>
        <w:tc>
          <w:tcPr>
            <w:tcW w:w="990" w:type="dxa"/>
          </w:tcPr>
          <w:p w14:paraId="2813A875"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6.3.8.3.3</w:t>
            </w:r>
          </w:p>
        </w:tc>
        <w:tc>
          <w:tcPr>
            <w:tcW w:w="1170" w:type="dxa"/>
          </w:tcPr>
          <w:p w14:paraId="15324781" w14:textId="26DB3E5D"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931E6F">
              <w:t>S2-R</w:t>
            </w:r>
            <w:r w:rsidR="00B2632E">
              <w:t>0</w:t>
            </w:r>
            <w:r w:rsidRPr="00931E6F">
              <w:t>7</w:t>
            </w:r>
          </w:p>
        </w:tc>
        <w:tc>
          <w:tcPr>
            <w:tcW w:w="1170" w:type="dxa"/>
          </w:tcPr>
          <w:p w14:paraId="44EDDFC7" w14:textId="4E4C30B2" w:rsidR="00782F13" w:rsidRPr="00642842" w:rsidRDefault="002B773C" w:rsidP="00782F13">
            <w:pPr>
              <w:pStyle w:val="TAC"/>
              <w:cnfStyle w:val="000000100000" w:firstRow="0" w:lastRow="0" w:firstColumn="0" w:lastColumn="0" w:oddVBand="0" w:evenVBand="0" w:oddHBand="1" w:evenHBand="0" w:firstRowFirstColumn="0" w:firstRowLastColumn="0" w:lastRowFirstColumn="0" w:lastRowLastColumn="0"/>
            </w:pPr>
            <w:r>
              <w:t>HM.16.24</w:t>
            </w:r>
          </w:p>
        </w:tc>
        <w:tc>
          <w:tcPr>
            <w:tcW w:w="1080" w:type="dxa"/>
          </w:tcPr>
          <w:p w14:paraId="74AEACCE" w14:textId="6AF90E0F"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w:t>
            </w:r>
            <w:r w:rsidR="009F3F17">
              <w:t>2</w:t>
            </w:r>
            <w:r w:rsidRPr="00642842">
              <w:t>-HM-01</w:t>
            </w:r>
          </w:p>
        </w:tc>
        <w:tc>
          <w:tcPr>
            <w:tcW w:w="2250" w:type="dxa"/>
          </w:tcPr>
          <w:p w14:paraId="6C286108" w14:textId="3700AA48"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641F5608" w14:textId="2D856CA4"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S2-A</w:t>
            </w:r>
            <w:r w:rsidR="00127BA0">
              <w:t>0</w:t>
            </w:r>
            <w:r w:rsidRPr="00642842">
              <w:t>7-265-&lt;QP&gt;</w:t>
            </w:r>
          </w:p>
        </w:tc>
      </w:tr>
      <w:tr w:rsidR="00782F13" w14:paraId="003BA55B" w14:textId="77777777" w:rsidTr="00642842">
        <w:tc>
          <w:tcPr>
            <w:cnfStyle w:val="001000000000" w:firstRow="0" w:lastRow="0" w:firstColumn="1" w:lastColumn="0" w:oddVBand="0" w:evenVBand="0" w:oddHBand="0" w:evenHBand="0" w:firstRowFirstColumn="0" w:firstRowLastColumn="0" w:lastRowFirstColumn="0" w:lastRowLastColumn="0"/>
            <w:tcW w:w="1255" w:type="dxa"/>
          </w:tcPr>
          <w:p w14:paraId="71772CC7" w14:textId="77777777" w:rsidR="00782F13" w:rsidRPr="00642842" w:rsidRDefault="00782F13" w:rsidP="00782F13">
            <w:pPr>
              <w:pStyle w:val="TAH"/>
              <w:rPr>
                <w:lang w:val="en-US"/>
              </w:rPr>
            </w:pPr>
            <w:r w:rsidRPr="00642842">
              <w:rPr>
                <w:lang w:val="en-US"/>
              </w:rPr>
              <w:t>S2-A08-265</w:t>
            </w:r>
          </w:p>
        </w:tc>
        <w:tc>
          <w:tcPr>
            <w:tcW w:w="990" w:type="dxa"/>
          </w:tcPr>
          <w:p w14:paraId="03FDAF7B"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6.3.8.3.3</w:t>
            </w:r>
          </w:p>
        </w:tc>
        <w:tc>
          <w:tcPr>
            <w:tcW w:w="1170" w:type="dxa"/>
          </w:tcPr>
          <w:p w14:paraId="3641A56D" w14:textId="43F43CD1"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931E6F">
              <w:t>S2-R</w:t>
            </w:r>
            <w:r w:rsidR="00B2632E">
              <w:t>0</w:t>
            </w:r>
            <w:r w:rsidRPr="00931E6F">
              <w:t>8</w:t>
            </w:r>
          </w:p>
        </w:tc>
        <w:tc>
          <w:tcPr>
            <w:tcW w:w="1170" w:type="dxa"/>
          </w:tcPr>
          <w:p w14:paraId="0F7412BA" w14:textId="5BF50483" w:rsidR="00782F13" w:rsidRPr="00642842" w:rsidRDefault="002B773C" w:rsidP="00782F13">
            <w:pPr>
              <w:pStyle w:val="TAC"/>
              <w:cnfStyle w:val="000000000000" w:firstRow="0" w:lastRow="0" w:firstColumn="0" w:lastColumn="0" w:oddVBand="0" w:evenVBand="0" w:oddHBand="0" w:evenHBand="0" w:firstRowFirstColumn="0" w:firstRowLastColumn="0" w:lastRowFirstColumn="0" w:lastRowLastColumn="0"/>
            </w:pPr>
            <w:r>
              <w:t>HM.16.24</w:t>
            </w:r>
          </w:p>
        </w:tc>
        <w:tc>
          <w:tcPr>
            <w:tcW w:w="1080" w:type="dxa"/>
          </w:tcPr>
          <w:p w14:paraId="72FF3206" w14:textId="6F9D3402"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w:t>
            </w:r>
            <w:r w:rsidR="009F3F17">
              <w:t>2</w:t>
            </w:r>
            <w:r w:rsidRPr="00642842">
              <w:t>-HM-01</w:t>
            </w:r>
          </w:p>
        </w:tc>
        <w:tc>
          <w:tcPr>
            <w:tcW w:w="2250" w:type="dxa"/>
          </w:tcPr>
          <w:p w14:paraId="432F02D2" w14:textId="2F916BC4"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7D8C08D4" w14:textId="72A594E2"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S2-A</w:t>
            </w:r>
            <w:r w:rsidR="00127BA0">
              <w:t>0</w:t>
            </w:r>
            <w:r w:rsidRPr="00642842">
              <w:t>8-265-&lt;QP&gt;</w:t>
            </w:r>
          </w:p>
        </w:tc>
      </w:tr>
      <w:tr w:rsidR="00782F13" w14:paraId="4C56B66A" w14:textId="77777777" w:rsidTr="006428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0B433CC0" w14:textId="77777777" w:rsidR="00782F13" w:rsidRPr="00642842" w:rsidRDefault="00782F13" w:rsidP="00782F13">
            <w:pPr>
              <w:pStyle w:val="TAH"/>
              <w:rPr>
                <w:lang w:val="en-US"/>
              </w:rPr>
            </w:pPr>
            <w:r w:rsidRPr="00642842">
              <w:rPr>
                <w:lang w:val="en-US"/>
              </w:rPr>
              <w:t>S2-A11-265</w:t>
            </w:r>
          </w:p>
        </w:tc>
        <w:tc>
          <w:tcPr>
            <w:tcW w:w="990" w:type="dxa"/>
          </w:tcPr>
          <w:p w14:paraId="2D7E3711"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6.3.8.3.4</w:t>
            </w:r>
          </w:p>
        </w:tc>
        <w:tc>
          <w:tcPr>
            <w:tcW w:w="1170" w:type="dxa"/>
          </w:tcPr>
          <w:p w14:paraId="5E135A8F"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S2-R11</w:t>
            </w:r>
          </w:p>
        </w:tc>
        <w:tc>
          <w:tcPr>
            <w:tcW w:w="1170" w:type="dxa"/>
          </w:tcPr>
          <w:p w14:paraId="27861746" w14:textId="61BB0C59" w:rsidR="00782F13" w:rsidRPr="00642842" w:rsidRDefault="002B773C" w:rsidP="00782F13">
            <w:pPr>
              <w:pStyle w:val="TAC"/>
              <w:cnfStyle w:val="000000100000" w:firstRow="0" w:lastRow="0" w:firstColumn="0" w:lastColumn="0" w:oddVBand="0" w:evenVBand="0" w:oddHBand="1" w:evenHBand="0" w:firstRowFirstColumn="0" w:firstRowLastColumn="0" w:lastRowFirstColumn="0" w:lastRowLastColumn="0"/>
            </w:pPr>
            <w:r>
              <w:t>HM.16.24</w:t>
            </w:r>
          </w:p>
        </w:tc>
        <w:tc>
          <w:tcPr>
            <w:tcW w:w="1080" w:type="dxa"/>
          </w:tcPr>
          <w:p w14:paraId="5E37A933" w14:textId="7CE1138E"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w:t>
            </w:r>
            <w:r w:rsidR="009F3F17">
              <w:t>2</w:t>
            </w:r>
            <w:r w:rsidRPr="00642842">
              <w:t>-HM-02</w:t>
            </w:r>
          </w:p>
        </w:tc>
        <w:tc>
          <w:tcPr>
            <w:tcW w:w="2250" w:type="dxa"/>
          </w:tcPr>
          <w:p w14:paraId="18630264" w14:textId="78E00F59"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295F6948"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S2-A11-265-&lt;QP&gt;</w:t>
            </w:r>
          </w:p>
        </w:tc>
      </w:tr>
      <w:tr w:rsidR="00782F13" w14:paraId="2E6E6A96" w14:textId="77777777" w:rsidTr="00642842">
        <w:tc>
          <w:tcPr>
            <w:cnfStyle w:val="001000000000" w:firstRow="0" w:lastRow="0" w:firstColumn="1" w:lastColumn="0" w:oddVBand="0" w:evenVBand="0" w:oddHBand="0" w:evenHBand="0" w:firstRowFirstColumn="0" w:firstRowLastColumn="0" w:lastRowFirstColumn="0" w:lastRowLastColumn="0"/>
            <w:tcW w:w="1255" w:type="dxa"/>
          </w:tcPr>
          <w:p w14:paraId="35A0D062" w14:textId="77777777" w:rsidR="00782F13" w:rsidRPr="00642842" w:rsidRDefault="00782F13" w:rsidP="00782F13">
            <w:pPr>
              <w:pStyle w:val="TAH"/>
              <w:rPr>
                <w:lang w:val="en-US"/>
              </w:rPr>
            </w:pPr>
            <w:r w:rsidRPr="00642842">
              <w:rPr>
                <w:lang w:val="en-US"/>
              </w:rPr>
              <w:t>S2-A12-265</w:t>
            </w:r>
          </w:p>
        </w:tc>
        <w:tc>
          <w:tcPr>
            <w:tcW w:w="990" w:type="dxa"/>
          </w:tcPr>
          <w:p w14:paraId="75670B34"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6.3.8.3.4</w:t>
            </w:r>
          </w:p>
        </w:tc>
        <w:tc>
          <w:tcPr>
            <w:tcW w:w="1170" w:type="dxa"/>
          </w:tcPr>
          <w:p w14:paraId="0D25AE4C"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S2-R12</w:t>
            </w:r>
          </w:p>
        </w:tc>
        <w:tc>
          <w:tcPr>
            <w:tcW w:w="1170" w:type="dxa"/>
          </w:tcPr>
          <w:p w14:paraId="799C5C5E" w14:textId="5FD5AEB6" w:rsidR="00782F13" w:rsidRPr="00642842" w:rsidRDefault="002B773C" w:rsidP="00782F13">
            <w:pPr>
              <w:pStyle w:val="TAC"/>
              <w:cnfStyle w:val="000000000000" w:firstRow="0" w:lastRow="0" w:firstColumn="0" w:lastColumn="0" w:oddVBand="0" w:evenVBand="0" w:oddHBand="0" w:evenHBand="0" w:firstRowFirstColumn="0" w:firstRowLastColumn="0" w:lastRowFirstColumn="0" w:lastRowLastColumn="0"/>
            </w:pPr>
            <w:r>
              <w:t>HM.16.24</w:t>
            </w:r>
          </w:p>
        </w:tc>
        <w:tc>
          <w:tcPr>
            <w:tcW w:w="1080" w:type="dxa"/>
          </w:tcPr>
          <w:p w14:paraId="7E907C47" w14:textId="61B81EE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w:t>
            </w:r>
            <w:r w:rsidR="009F3F17">
              <w:t>2</w:t>
            </w:r>
            <w:r w:rsidRPr="00642842">
              <w:t>-HM-02</w:t>
            </w:r>
          </w:p>
        </w:tc>
        <w:tc>
          <w:tcPr>
            <w:tcW w:w="2250" w:type="dxa"/>
          </w:tcPr>
          <w:p w14:paraId="07FCB2FF" w14:textId="46B9BEAB"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046B9637"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S2-A12-265-&lt;QP&gt;</w:t>
            </w:r>
          </w:p>
        </w:tc>
      </w:tr>
      <w:tr w:rsidR="00782F13" w14:paraId="0AA03C27" w14:textId="77777777" w:rsidTr="006428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5CFBD595" w14:textId="77777777" w:rsidR="00782F13" w:rsidRPr="00642842" w:rsidRDefault="00782F13" w:rsidP="00782F13">
            <w:pPr>
              <w:pStyle w:val="TAH"/>
              <w:rPr>
                <w:lang w:val="en-US"/>
              </w:rPr>
            </w:pPr>
            <w:r w:rsidRPr="00642842">
              <w:rPr>
                <w:lang w:val="en-US"/>
              </w:rPr>
              <w:t>S2-A13-265</w:t>
            </w:r>
          </w:p>
        </w:tc>
        <w:tc>
          <w:tcPr>
            <w:tcW w:w="990" w:type="dxa"/>
          </w:tcPr>
          <w:p w14:paraId="443D8DD8"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6.3.8.3.4</w:t>
            </w:r>
          </w:p>
        </w:tc>
        <w:tc>
          <w:tcPr>
            <w:tcW w:w="1170" w:type="dxa"/>
          </w:tcPr>
          <w:p w14:paraId="087773B6"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S2-R13</w:t>
            </w:r>
          </w:p>
        </w:tc>
        <w:tc>
          <w:tcPr>
            <w:tcW w:w="1170" w:type="dxa"/>
          </w:tcPr>
          <w:p w14:paraId="699EB13B" w14:textId="239C6A0A" w:rsidR="00782F13" w:rsidRPr="00642842" w:rsidRDefault="002B773C" w:rsidP="00782F13">
            <w:pPr>
              <w:pStyle w:val="TAC"/>
              <w:cnfStyle w:val="000000100000" w:firstRow="0" w:lastRow="0" w:firstColumn="0" w:lastColumn="0" w:oddVBand="0" w:evenVBand="0" w:oddHBand="1" w:evenHBand="0" w:firstRowFirstColumn="0" w:firstRowLastColumn="0" w:lastRowFirstColumn="0" w:lastRowLastColumn="0"/>
            </w:pPr>
            <w:r>
              <w:t>HM.16.24</w:t>
            </w:r>
          </w:p>
        </w:tc>
        <w:tc>
          <w:tcPr>
            <w:tcW w:w="1080" w:type="dxa"/>
          </w:tcPr>
          <w:p w14:paraId="08021368" w14:textId="6F86688B"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w:t>
            </w:r>
            <w:r w:rsidR="009F3F17">
              <w:t>2</w:t>
            </w:r>
            <w:r w:rsidRPr="00642842">
              <w:t>-HM-02</w:t>
            </w:r>
          </w:p>
        </w:tc>
        <w:tc>
          <w:tcPr>
            <w:tcW w:w="2250" w:type="dxa"/>
          </w:tcPr>
          <w:p w14:paraId="52AF30A1" w14:textId="1BD8B40A"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25E98501"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S2-A13-265-&lt;QP&gt;</w:t>
            </w:r>
          </w:p>
        </w:tc>
      </w:tr>
      <w:tr w:rsidR="00782F13" w14:paraId="2A7D7904" w14:textId="77777777" w:rsidTr="00642842">
        <w:tc>
          <w:tcPr>
            <w:cnfStyle w:val="001000000000" w:firstRow="0" w:lastRow="0" w:firstColumn="1" w:lastColumn="0" w:oddVBand="0" w:evenVBand="0" w:oddHBand="0" w:evenHBand="0" w:firstRowFirstColumn="0" w:firstRowLastColumn="0" w:lastRowFirstColumn="0" w:lastRowLastColumn="0"/>
            <w:tcW w:w="1255" w:type="dxa"/>
          </w:tcPr>
          <w:p w14:paraId="40304DE7" w14:textId="77777777" w:rsidR="00782F13" w:rsidRPr="00642842" w:rsidRDefault="00782F13" w:rsidP="00782F13">
            <w:pPr>
              <w:pStyle w:val="TAH"/>
              <w:rPr>
                <w:lang w:val="en-US"/>
              </w:rPr>
            </w:pPr>
            <w:r w:rsidRPr="00642842">
              <w:rPr>
                <w:lang w:val="en-US"/>
              </w:rPr>
              <w:t>S2-A14-265</w:t>
            </w:r>
          </w:p>
        </w:tc>
        <w:tc>
          <w:tcPr>
            <w:tcW w:w="990" w:type="dxa"/>
          </w:tcPr>
          <w:p w14:paraId="1829776E"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6.3.8.3.4</w:t>
            </w:r>
          </w:p>
        </w:tc>
        <w:tc>
          <w:tcPr>
            <w:tcW w:w="1170" w:type="dxa"/>
          </w:tcPr>
          <w:p w14:paraId="09D768A4"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S2-R14</w:t>
            </w:r>
          </w:p>
        </w:tc>
        <w:tc>
          <w:tcPr>
            <w:tcW w:w="1170" w:type="dxa"/>
          </w:tcPr>
          <w:p w14:paraId="27D61F77" w14:textId="429CC704" w:rsidR="00782F13" w:rsidRPr="00642842" w:rsidRDefault="002B773C" w:rsidP="00782F13">
            <w:pPr>
              <w:pStyle w:val="TAC"/>
              <w:cnfStyle w:val="000000000000" w:firstRow="0" w:lastRow="0" w:firstColumn="0" w:lastColumn="0" w:oddVBand="0" w:evenVBand="0" w:oddHBand="0" w:evenHBand="0" w:firstRowFirstColumn="0" w:firstRowLastColumn="0" w:lastRowFirstColumn="0" w:lastRowLastColumn="0"/>
            </w:pPr>
            <w:r>
              <w:t>HM.16.24</w:t>
            </w:r>
          </w:p>
        </w:tc>
        <w:tc>
          <w:tcPr>
            <w:tcW w:w="1080" w:type="dxa"/>
          </w:tcPr>
          <w:p w14:paraId="5C81E16F" w14:textId="12659A8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w:t>
            </w:r>
            <w:r w:rsidR="009F3F17">
              <w:t>2</w:t>
            </w:r>
            <w:r w:rsidRPr="00642842">
              <w:t>-HM-02</w:t>
            </w:r>
          </w:p>
        </w:tc>
        <w:tc>
          <w:tcPr>
            <w:tcW w:w="2250" w:type="dxa"/>
          </w:tcPr>
          <w:p w14:paraId="7DB24AEB" w14:textId="637F99A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3BF11348"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S2-A14-265-&lt;QP&gt;</w:t>
            </w:r>
          </w:p>
        </w:tc>
      </w:tr>
      <w:tr w:rsidR="00782F13" w14:paraId="70D5E750" w14:textId="77777777" w:rsidTr="006428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2A984959" w14:textId="77777777" w:rsidR="00782F13" w:rsidRPr="00642842" w:rsidRDefault="00782F13" w:rsidP="00782F13">
            <w:pPr>
              <w:pStyle w:val="TAH"/>
              <w:rPr>
                <w:lang w:val="en-US"/>
              </w:rPr>
            </w:pPr>
            <w:r w:rsidRPr="00642842">
              <w:rPr>
                <w:lang w:val="en-US"/>
              </w:rPr>
              <w:t>S2-A15-265</w:t>
            </w:r>
          </w:p>
        </w:tc>
        <w:tc>
          <w:tcPr>
            <w:tcW w:w="990" w:type="dxa"/>
          </w:tcPr>
          <w:p w14:paraId="2F42AC55"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6.3.8.3.4</w:t>
            </w:r>
          </w:p>
        </w:tc>
        <w:tc>
          <w:tcPr>
            <w:tcW w:w="1170" w:type="dxa"/>
          </w:tcPr>
          <w:p w14:paraId="2BD9F9EB"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S2-R15</w:t>
            </w:r>
          </w:p>
        </w:tc>
        <w:tc>
          <w:tcPr>
            <w:tcW w:w="1170" w:type="dxa"/>
          </w:tcPr>
          <w:p w14:paraId="64557952" w14:textId="138BC5F0" w:rsidR="00782F13" w:rsidRPr="00642842" w:rsidRDefault="002B773C" w:rsidP="00782F13">
            <w:pPr>
              <w:pStyle w:val="TAC"/>
              <w:cnfStyle w:val="000000100000" w:firstRow="0" w:lastRow="0" w:firstColumn="0" w:lastColumn="0" w:oddVBand="0" w:evenVBand="0" w:oddHBand="1" w:evenHBand="0" w:firstRowFirstColumn="0" w:firstRowLastColumn="0" w:lastRowFirstColumn="0" w:lastRowLastColumn="0"/>
            </w:pPr>
            <w:r>
              <w:t>HM.16.24</w:t>
            </w:r>
          </w:p>
        </w:tc>
        <w:tc>
          <w:tcPr>
            <w:tcW w:w="1080" w:type="dxa"/>
          </w:tcPr>
          <w:p w14:paraId="3E1C2D89" w14:textId="5EE5F499"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w:t>
            </w:r>
            <w:r w:rsidR="009F3F17">
              <w:t>2</w:t>
            </w:r>
            <w:r w:rsidRPr="00642842">
              <w:t>-HM-02</w:t>
            </w:r>
          </w:p>
        </w:tc>
        <w:tc>
          <w:tcPr>
            <w:tcW w:w="2250" w:type="dxa"/>
          </w:tcPr>
          <w:p w14:paraId="5A0BA614" w14:textId="31369A73"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0BEF27C8"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S2-A15-265-&lt;QP&gt;</w:t>
            </w:r>
          </w:p>
        </w:tc>
      </w:tr>
      <w:tr w:rsidR="00782F13" w14:paraId="3F692573" w14:textId="77777777" w:rsidTr="00642842">
        <w:tc>
          <w:tcPr>
            <w:cnfStyle w:val="001000000000" w:firstRow="0" w:lastRow="0" w:firstColumn="1" w:lastColumn="0" w:oddVBand="0" w:evenVBand="0" w:oddHBand="0" w:evenHBand="0" w:firstRowFirstColumn="0" w:firstRowLastColumn="0" w:lastRowFirstColumn="0" w:lastRowLastColumn="0"/>
            <w:tcW w:w="1255" w:type="dxa"/>
          </w:tcPr>
          <w:p w14:paraId="5917E916" w14:textId="77777777" w:rsidR="00782F13" w:rsidRPr="00642842" w:rsidRDefault="00782F13" w:rsidP="00782F13">
            <w:pPr>
              <w:pStyle w:val="TAH"/>
              <w:rPr>
                <w:lang w:val="en-US"/>
              </w:rPr>
            </w:pPr>
            <w:r w:rsidRPr="00642842">
              <w:rPr>
                <w:lang w:val="en-US"/>
              </w:rPr>
              <w:t>S2-A16-265</w:t>
            </w:r>
          </w:p>
        </w:tc>
        <w:tc>
          <w:tcPr>
            <w:tcW w:w="990" w:type="dxa"/>
          </w:tcPr>
          <w:p w14:paraId="0555E91B"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6.3.8.3.4</w:t>
            </w:r>
          </w:p>
        </w:tc>
        <w:tc>
          <w:tcPr>
            <w:tcW w:w="1170" w:type="dxa"/>
          </w:tcPr>
          <w:p w14:paraId="4BDC6ACD"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S2-R16</w:t>
            </w:r>
          </w:p>
        </w:tc>
        <w:tc>
          <w:tcPr>
            <w:tcW w:w="1170" w:type="dxa"/>
          </w:tcPr>
          <w:p w14:paraId="61FA2AF0" w14:textId="743547B9" w:rsidR="00782F13" w:rsidRPr="00642842" w:rsidRDefault="002B773C" w:rsidP="00782F13">
            <w:pPr>
              <w:pStyle w:val="TAC"/>
              <w:cnfStyle w:val="000000000000" w:firstRow="0" w:lastRow="0" w:firstColumn="0" w:lastColumn="0" w:oddVBand="0" w:evenVBand="0" w:oddHBand="0" w:evenHBand="0" w:firstRowFirstColumn="0" w:firstRowLastColumn="0" w:lastRowFirstColumn="0" w:lastRowLastColumn="0"/>
            </w:pPr>
            <w:r>
              <w:t>HM.16.24</w:t>
            </w:r>
          </w:p>
        </w:tc>
        <w:tc>
          <w:tcPr>
            <w:tcW w:w="1080" w:type="dxa"/>
          </w:tcPr>
          <w:p w14:paraId="554E2BAD" w14:textId="36E57D54"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w:t>
            </w:r>
            <w:r w:rsidR="009F3F17">
              <w:t>2</w:t>
            </w:r>
            <w:r w:rsidRPr="00642842">
              <w:t>-HM-02</w:t>
            </w:r>
          </w:p>
        </w:tc>
        <w:tc>
          <w:tcPr>
            <w:tcW w:w="2250" w:type="dxa"/>
          </w:tcPr>
          <w:p w14:paraId="32EE7AAB" w14:textId="16CFEE25"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01E4BE67"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S2-A16-265-&lt;QP&gt;</w:t>
            </w:r>
          </w:p>
        </w:tc>
      </w:tr>
      <w:tr w:rsidR="00782F13" w14:paraId="3C1DB088" w14:textId="77777777" w:rsidTr="006428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3FCE70D1" w14:textId="77777777" w:rsidR="00782F13" w:rsidRPr="00642842" w:rsidRDefault="00782F13" w:rsidP="00782F13">
            <w:pPr>
              <w:pStyle w:val="TAH"/>
              <w:rPr>
                <w:lang w:val="en-US"/>
              </w:rPr>
            </w:pPr>
            <w:r w:rsidRPr="00642842">
              <w:rPr>
                <w:lang w:val="en-US"/>
              </w:rPr>
              <w:t>S2-A17-265</w:t>
            </w:r>
          </w:p>
        </w:tc>
        <w:tc>
          <w:tcPr>
            <w:tcW w:w="990" w:type="dxa"/>
          </w:tcPr>
          <w:p w14:paraId="6DCAC9B4"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6.3.8.3.4</w:t>
            </w:r>
          </w:p>
        </w:tc>
        <w:tc>
          <w:tcPr>
            <w:tcW w:w="1170" w:type="dxa"/>
          </w:tcPr>
          <w:p w14:paraId="17A8FF0C"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S2-R17</w:t>
            </w:r>
          </w:p>
        </w:tc>
        <w:tc>
          <w:tcPr>
            <w:tcW w:w="1170" w:type="dxa"/>
          </w:tcPr>
          <w:p w14:paraId="494D1E30" w14:textId="3B0D859C" w:rsidR="00782F13" w:rsidRPr="00642842" w:rsidRDefault="002B773C" w:rsidP="00782F13">
            <w:pPr>
              <w:pStyle w:val="TAC"/>
              <w:cnfStyle w:val="000000100000" w:firstRow="0" w:lastRow="0" w:firstColumn="0" w:lastColumn="0" w:oddVBand="0" w:evenVBand="0" w:oddHBand="1" w:evenHBand="0" w:firstRowFirstColumn="0" w:firstRowLastColumn="0" w:lastRowFirstColumn="0" w:lastRowLastColumn="0"/>
            </w:pPr>
            <w:r>
              <w:t>HM.16.24</w:t>
            </w:r>
          </w:p>
        </w:tc>
        <w:tc>
          <w:tcPr>
            <w:tcW w:w="1080" w:type="dxa"/>
          </w:tcPr>
          <w:p w14:paraId="2E8C056F" w14:textId="1D05E100"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w:t>
            </w:r>
            <w:r w:rsidR="009F3F17">
              <w:t>2</w:t>
            </w:r>
            <w:r w:rsidRPr="00642842">
              <w:t>-HM-02</w:t>
            </w:r>
          </w:p>
        </w:tc>
        <w:tc>
          <w:tcPr>
            <w:tcW w:w="2250" w:type="dxa"/>
          </w:tcPr>
          <w:p w14:paraId="4CB93FAD" w14:textId="41EFB60B"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79CCAD35"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S2-A17-265-&lt;QP&gt;</w:t>
            </w:r>
          </w:p>
        </w:tc>
      </w:tr>
    </w:tbl>
    <w:p w14:paraId="30985747" w14:textId="77777777" w:rsidR="002C210F" w:rsidRDefault="002C210F" w:rsidP="002C210F">
      <w:pPr>
        <w:pStyle w:val="Heading5"/>
      </w:pPr>
      <w:bookmarkStart w:id="311" w:name="_Toc96545012"/>
      <w:r>
        <w:t>6.3.8.3.2</w:t>
      </w:r>
      <w:r>
        <w:tab/>
        <w:t>Common Parameters and Settings</w:t>
      </w:r>
      <w:bookmarkEnd w:id="311"/>
    </w:p>
    <w:p w14:paraId="5F591509" w14:textId="10CB7FD3" w:rsidR="002C210F" w:rsidRDefault="002C210F" w:rsidP="002C210F">
      <w:r>
        <w:t xml:space="preserve">To generate the anchor bitstreams, </w:t>
      </w:r>
      <w:r w:rsidR="002B773C">
        <w:t>HM.16.24</w:t>
      </w:r>
      <w:r>
        <w:t xml:space="preserve"> is used:</w:t>
      </w:r>
    </w:p>
    <w:p w14:paraId="7788D6BA" w14:textId="3E7946C9" w:rsidR="002C210F" w:rsidRPr="00B1411D" w:rsidRDefault="002C210F" w:rsidP="00931E6F">
      <w:pPr>
        <w:pStyle w:val="B1"/>
        <w:rPr>
          <w:lang w:val="de-DE"/>
        </w:rPr>
      </w:pPr>
      <w:r>
        <w:rPr>
          <w:lang w:val="de-DE"/>
        </w:rPr>
        <w:t>-</w:t>
      </w:r>
      <w:r>
        <w:rPr>
          <w:lang w:val="de-DE"/>
        </w:rPr>
        <w:tab/>
      </w:r>
      <w:r w:rsidR="002B773C">
        <w:rPr>
          <w:lang w:val="de-DE"/>
        </w:rPr>
        <w:t>HM.16.24</w:t>
      </w:r>
      <w:r>
        <w:rPr>
          <w:lang w:val="de-DE"/>
        </w:rPr>
        <w:t xml:space="preserve"> https://hevc.hhi.fraunhofer.de/svn/svn_HEVCSoftware/tags/HM-16.2</w:t>
      </w:r>
      <w:r w:rsidR="001A27B8">
        <w:rPr>
          <w:lang w:val="de-DE"/>
        </w:rPr>
        <w:t>4</w:t>
      </w:r>
      <w:r>
        <w:rPr>
          <w:lang w:val="de-DE"/>
        </w:rPr>
        <w:t>/</w:t>
      </w:r>
    </w:p>
    <w:p w14:paraId="57A2A351" w14:textId="77777777" w:rsidR="002C210F" w:rsidRDefault="002C210F" w:rsidP="002C210F">
      <w:r>
        <w:t>The common parameters are as follows:</w:t>
      </w:r>
    </w:p>
    <w:p w14:paraId="15603D1C" w14:textId="77777777" w:rsidR="002C210F" w:rsidRDefault="002C210F" w:rsidP="00DD7A3F">
      <w:pPr>
        <w:pStyle w:val="B2"/>
        <w:numPr>
          <w:ilvl w:val="0"/>
          <w:numId w:val="10"/>
        </w:numPr>
        <w:rPr>
          <w:lang w:val="en-US"/>
        </w:rPr>
      </w:pPr>
      <w:r w:rsidRPr="00931E6F">
        <w:rPr>
          <w:rFonts w:ascii="Courier New" w:hAnsi="Courier New" w:cs="Courier New"/>
          <w:lang w:val="en-US"/>
        </w:rPr>
        <w:t>Profile</w:t>
      </w:r>
      <w:r>
        <w:rPr>
          <w:lang w:val="en-US"/>
        </w:rPr>
        <w:t>: main10 (Main 10 Profile)</w:t>
      </w:r>
    </w:p>
    <w:p w14:paraId="2815171E" w14:textId="77777777" w:rsidR="002C210F" w:rsidRDefault="002C210F" w:rsidP="00DD7A3F">
      <w:pPr>
        <w:pStyle w:val="B2"/>
        <w:numPr>
          <w:ilvl w:val="0"/>
          <w:numId w:val="10"/>
        </w:numPr>
        <w:rPr>
          <w:lang w:val="en-US"/>
        </w:rPr>
      </w:pPr>
      <w:r w:rsidRPr="00931E6F">
        <w:rPr>
          <w:rFonts w:ascii="Courier New" w:hAnsi="Courier New" w:cs="Courier New"/>
          <w:lang w:val="en-US"/>
        </w:rPr>
        <w:t>DecodingRefreshType</w:t>
      </w:r>
      <w:r w:rsidRPr="00931E6F">
        <w:rPr>
          <w:lang w:val="en-US"/>
        </w:rPr>
        <w:t xml:space="preserve">: </w:t>
      </w:r>
      <w:r>
        <w:rPr>
          <w:lang w:val="en-US"/>
        </w:rPr>
        <w:t>1</w:t>
      </w:r>
      <w:r w:rsidRPr="00931E6F">
        <w:rPr>
          <w:lang w:val="en-US"/>
        </w:rPr>
        <w:t xml:space="preserve"> (</w:t>
      </w:r>
      <w:r>
        <w:rPr>
          <w:lang w:val="en-US"/>
        </w:rPr>
        <w:t>CRA</w:t>
      </w:r>
      <w:r w:rsidRPr="00931E6F">
        <w:rPr>
          <w:lang w:val="en-US"/>
        </w:rPr>
        <w:t>)</w:t>
      </w:r>
    </w:p>
    <w:p w14:paraId="4C24995D" w14:textId="77777777" w:rsidR="002C210F" w:rsidRDefault="002C210F" w:rsidP="00DD7A3F">
      <w:pPr>
        <w:pStyle w:val="B2"/>
        <w:numPr>
          <w:ilvl w:val="0"/>
          <w:numId w:val="10"/>
        </w:numPr>
        <w:rPr>
          <w:lang w:val="en-US"/>
        </w:rPr>
      </w:pPr>
      <w:r w:rsidRPr="00931E6F">
        <w:rPr>
          <w:rFonts w:ascii="Courier New" w:hAnsi="Courier New" w:cs="Courier New"/>
          <w:lang w:val="en-US"/>
        </w:rPr>
        <w:t>SearchRange</w:t>
      </w:r>
      <w:r>
        <w:rPr>
          <w:lang w:val="en-US"/>
        </w:rPr>
        <w:t>: 384</w:t>
      </w:r>
    </w:p>
    <w:p w14:paraId="331C58DB" w14:textId="77777777" w:rsidR="002C210F" w:rsidRPr="00B1411D" w:rsidRDefault="002C210F" w:rsidP="00DD7A3F">
      <w:pPr>
        <w:pStyle w:val="B2"/>
        <w:numPr>
          <w:ilvl w:val="0"/>
          <w:numId w:val="10"/>
        </w:numPr>
        <w:rPr>
          <w:lang w:val="en-US"/>
        </w:rPr>
      </w:pPr>
      <w:r w:rsidRPr="00931E6F">
        <w:rPr>
          <w:rFonts w:ascii="Courier New" w:hAnsi="Courier New" w:cs="Courier New"/>
        </w:rPr>
        <w:t>InternalBitDepth</w:t>
      </w:r>
      <w:r>
        <w:t>: 10 (codec operating bit-depth where all sequences (including 8 bit sequences) are coded with an internal bitdeph of 10 in accordance with [44] and metrics are calculated in 10 bits)</w:t>
      </w:r>
    </w:p>
    <w:p w14:paraId="61899BC1" w14:textId="77777777" w:rsidR="002C210F" w:rsidRPr="00B1411D" w:rsidRDefault="002C210F" w:rsidP="00DD7A3F">
      <w:pPr>
        <w:pStyle w:val="B2"/>
        <w:numPr>
          <w:ilvl w:val="0"/>
          <w:numId w:val="10"/>
        </w:numPr>
        <w:rPr>
          <w:lang w:val="en-US"/>
        </w:rPr>
      </w:pPr>
      <w:r w:rsidRPr="00931E6F">
        <w:rPr>
          <w:rFonts w:ascii="Courier New" w:hAnsi="Courier New" w:cs="Courier New"/>
          <w:lang w:val="en-US"/>
        </w:rPr>
        <w:t>SEIMasteringDisplayColourVolumeSEI</w:t>
      </w:r>
      <w:r>
        <w:rPr>
          <w:lang w:val="en-US"/>
        </w:rPr>
        <w:t xml:space="preserve"> is not added. If it would be added, then the metadata in the json file may be used.</w:t>
      </w:r>
    </w:p>
    <w:p w14:paraId="77291EEA" w14:textId="77777777" w:rsidR="002C210F" w:rsidRDefault="002C210F" w:rsidP="002C210F">
      <w:r>
        <w:t xml:space="preserve">The following parameters need to be adapted for each sequence as follows using the JSON parameters of the reference sequence: </w:t>
      </w:r>
    </w:p>
    <w:p w14:paraId="7F93F51C" w14:textId="77777777" w:rsidR="002C210F" w:rsidRDefault="002C210F" w:rsidP="002C210F">
      <w:pPr>
        <w:pStyle w:val="B1"/>
      </w:pPr>
      <w:r>
        <w:t>-</w:t>
      </w:r>
      <w:r>
        <w:tab/>
        <w:t xml:space="preserve"> </w:t>
      </w:r>
      <w:r w:rsidRPr="00931E6F">
        <w:rPr>
          <w:rFonts w:ascii="Courier New" w:hAnsi="Courier New" w:cs="Courier New"/>
        </w:rPr>
        <w:t>IntraPeriod</w:t>
      </w:r>
      <w:r>
        <w:t xml:space="preserve">: Intra Period aligned with GOPSize such that approximately 1 second is achieved, i.e. </w:t>
      </w:r>
    </w:p>
    <w:p w14:paraId="6A2F27FC" w14:textId="77777777" w:rsidR="002C210F" w:rsidRDefault="002C210F" w:rsidP="002C210F">
      <w:pPr>
        <w:pStyle w:val="B2"/>
      </w:pPr>
      <w:r>
        <w:t>-</w:t>
      </w:r>
      <w:r>
        <w:tab/>
      </w:r>
      <w:r>
        <w:rPr>
          <w:rFonts w:ascii="Consolas" w:hAnsi="Consolas" w:cs="Consolas"/>
          <w:color w:val="2E75B6"/>
          <w:sz w:val="19"/>
          <w:szCs w:val="19"/>
        </w:rPr>
        <w:t>"frameRate"</w:t>
      </w:r>
      <w:r>
        <w:rPr>
          <w:rFonts w:ascii="Consolas" w:hAnsi="Consolas" w:cs="Consolas"/>
          <w:color w:val="000000"/>
          <w:sz w:val="19"/>
          <w:szCs w:val="19"/>
        </w:rPr>
        <w:t xml:space="preserve">: 23.98 or 24.0 or 25 or 30 </w:t>
      </w:r>
      <w:r>
        <w:t xml:space="preserve">=&gt; </w:t>
      </w:r>
      <w:r w:rsidRPr="00931E6F">
        <w:rPr>
          <w:rFonts w:ascii="Courier New" w:hAnsi="Courier New" w:cs="Courier New"/>
        </w:rPr>
        <w:t>IntraPeriod</w:t>
      </w:r>
      <w:r>
        <w:t xml:space="preserve"> set to 32, </w:t>
      </w:r>
    </w:p>
    <w:p w14:paraId="2E1DCF48" w14:textId="77777777" w:rsidR="002C210F" w:rsidRPr="00B1411D" w:rsidRDefault="002C210F" w:rsidP="002C210F">
      <w:pPr>
        <w:pStyle w:val="B2"/>
        <w:rPr>
          <w:lang w:val="en-US"/>
        </w:rPr>
      </w:pPr>
      <w:r w:rsidRPr="00931E6F">
        <w:rPr>
          <w:lang w:val="en-US"/>
        </w:rPr>
        <w:t>-</w:t>
      </w:r>
      <w:r w:rsidRPr="00931E6F">
        <w:rPr>
          <w:lang w:val="en-US"/>
        </w:rPr>
        <w:tab/>
      </w:r>
      <w:r>
        <w:rPr>
          <w:rFonts w:ascii="Consolas" w:hAnsi="Consolas" w:cs="Consolas"/>
          <w:color w:val="2E75B6"/>
          <w:sz w:val="19"/>
          <w:szCs w:val="19"/>
        </w:rPr>
        <w:t>"frameRate"</w:t>
      </w:r>
      <w:r>
        <w:rPr>
          <w:rFonts w:ascii="Consolas" w:hAnsi="Consolas" w:cs="Consolas"/>
          <w:color w:val="000000"/>
          <w:sz w:val="19"/>
          <w:szCs w:val="19"/>
        </w:rPr>
        <w:t xml:space="preserve">: 50.0 or 59.94 or 60 </w:t>
      </w:r>
      <w:r w:rsidRPr="00931E6F">
        <w:rPr>
          <w:lang w:val="en-US"/>
        </w:rPr>
        <w:t xml:space="preserve">=&gt; </w:t>
      </w:r>
      <w:r w:rsidRPr="00931E6F">
        <w:rPr>
          <w:rFonts w:ascii="Courier New" w:hAnsi="Courier New" w:cs="Courier New"/>
        </w:rPr>
        <w:t>IntraPeriod</w:t>
      </w:r>
      <w:r>
        <w:rPr>
          <w:lang w:val="en-US"/>
        </w:rPr>
        <w:t xml:space="preserve"> set to 64</w:t>
      </w:r>
    </w:p>
    <w:p w14:paraId="48A5C3BD" w14:textId="77777777" w:rsidR="002C210F" w:rsidRDefault="002C210F" w:rsidP="002C210F">
      <w:pPr>
        <w:pStyle w:val="B1"/>
        <w:ind w:left="0" w:firstLine="0"/>
      </w:pPr>
      <w:r>
        <w:t>The following parameters are variables and triggered through updates of the config-file.</w:t>
      </w:r>
    </w:p>
    <w:p w14:paraId="1A53078C" w14:textId="77777777" w:rsidR="002C210F" w:rsidRDefault="002C210F" w:rsidP="00DD7A3F">
      <w:pPr>
        <w:pStyle w:val="B1"/>
        <w:numPr>
          <w:ilvl w:val="0"/>
          <w:numId w:val="11"/>
        </w:numPr>
      </w:pPr>
      <w:r>
        <w:t>QP: [22,</w:t>
      </w:r>
      <w:r w:rsidRPr="00931E6F">
        <w:t>27,32,37</w:t>
      </w:r>
      <w:r>
        <w:t>]</w:t>
      </w:r>
    </w:p>
    <w:p w14:paraId="7E55502F" w14:textId="77777777" w:rsidR="002C210F" w:rsidRDefault="002C210F" w:rsidP="00931E6F">
      <w:pPr>
        <w:pStyle w:val="B1"/>
        <w:ind w:left="0" w:firstLine="0"/>
      </w:pPr>
      <w:r>
        <w:t>In cases where the anchor uses temporal filtering and the codec being tested does not, additional results may be included for information to show the comparison with temporal filtering turned off for the anchor. Alternatively, an external document, which details the improvement due to temporal filtering for the anchor, may be referenced.</w:t>
      </w:r>
    </w:p>
    <w:p w14:paraId="29F22279" w14:textId="77777777" w:rsidR="002C210F" w:rsidRDefault="002C210F" w:rsidP="002C210F">
      <w:pPr>
        <w:pStyle w:val="Heading5"/>
      </w:pPr>
      <w:bookmarkStart w:id="312" w:name="_Toc96545013"/>
      <w:r>
        <w:lastRenderedPageBreak/>
        <w:t>6.3.8.3.3</w:t>
      </w:r>
      <w:r>
        <w:tab/>
        <w:t>S2-HM-01: SDR Settings</w:t>
      </w:r>
      <w:bookmarkEnd w:id="312"/>
    </w:p>
    <w:p w14:paraId="49213820" w14:textId="77777777" w:rsidR="002C210F" w:rsidRDefault="002C210F" w:rsidP="002C210F">
      <w:r>
        <w:t>The common parameters as defined in 6.3.8.3.2 apply.</w:t>
      </w:r>
    </w:p>
    <w:p w14:paraId="1A72F7FF" w14:textId="77777777" w:rsidR="002C210F" w:rsidRDefault="002C210F" w:rsidP="002C210F">
      <w:r>
        <w:t xml:space="preserve">In addition, the following parameters apply: </w:t>
      </w:r>
    </w:p>
    <w:p w14:paraId="47A0B958" w14:textId="2B1F63CA" w:rsidR="002C210F" w:rsidRDefault="002C210F" w:rsidP="00DD7A3F">
      <w:pPr>
        <w:pStyle w:val="B2"/>
        <w:numPr>
          <w:ilvl w:val="0"/>
          <w:numId w:val="10"/>
        </w:numPr>
        <w:rPr>
          <w:lang w:val="en-US"/>
        </w:rPr>
      </w:pPr>
      <w:r w:rsidRPr="00931E6F">
        <w:rPr>
          <w:rFonts w:ascii="Courier New" w:hAnsi="Courier New" w:cs="Courier New"/>
          <w:lang w:val="en-US"/>
        </w:rPr>
        <w:t>VuiParametersPresent</w:t>
      </w:r>
      <w:r>
        <w:rPr>
          <w:lang w:val="en-US"/>
        </w:rPr>
        <w:t>: 0 (VUI absent)</w:t>
      </w:r>
    </w:p>
    <w:p w14:paraId="6E44164B" w14:textId="59F17FFA" w:rsidR="00EC066D" w:rsidRDefault="007D14E3" w:rsidP="00DD7A3F">
      <w:pPr>
        <w:pStyle w:val="B2"/>
        <w:numPr>
          <w:ilvl w:val="0"/>
          <w:numId w:val="10"/>
        </w:numPr>
        <w:rPr>
          <w:lang w:val="en-US"/>
        </w:rPr>
      </w:pPr>
      <w:r w:rsidRPr="00B73328">
        <w:rPr>
          <w:rFonts w:ascii="Courier New" w:hAnsi="Courier New" w:cs="Courier New"/>
          <w:lang w:val="en-US"/>
        </w:rPr>
        <w:t>SEIDecodedPictureHash</w:t>
      </w:r>
      <w:r w:rsidRPr="007D14E3">
        <w:rPr>
          <w:lang w:val="en-US"/>
        </w:rPr>
        <w:t>: 0 (md5 checksum absent)</w:t>
      </w:r>
    </w:p>
    <w:p w14:paraId="7BF33849" w14:textId="77777777" w:rsidR="002C210F" w:rsidRDefault="002C210F" w:rsidP="00931E6F">
      <w:r>
        <w:t xml:space="preserve">The settings are defined in the attached configuration file </w:t>
      </w:r>
      <w:r>
        <w:rPr>
          <w:rFonts w:ascii="Courier New" w:hAnsi="Courier New" w:cs="Courier New"/>
        </w:rPr>
        <w:t>s2-hm-01.cfg</w:t>
      </w:r>
      <w:r>
        <w:t>.</w:t>
      </w:r>
    </w:p>
    <w:p w14:paraId="3CC3481F" w14:textId="45747E5B" w:rsidR="002C210F" w:rsidRDefault="002C210F" w:rsidP="002C210F">
      <w:pPr>
        <w:pStyle w:val="Heading5"/>
      </w:pPr>
      <w:bookmarkStart w:id="313" w:name="_Toc96545014"/>
      <w:r>
        <w:t>6.3.8.3.4</w:t>
      </w:r>
      <w:r>
        <w:tab/>
        <w:t>S2-HM-02: HDR PQ Settings</w:t>
      </w:r>
      <w:bookmarkEnd w:id="313"/>
    </w:p>
    <w:p w14:paraId="2AB2B3FD" w14:textId="77777777" w:rsidR="002C210F" w:rsidRDefault="002C210F" w:rsidP="002C210F">
      <w:r>
        <w:t>The common parameters as defined in 6.3.8.3.2 apply.</w:t>
      </w:r>
    </w:p>
    <w:p w14:paraId="24AFCBE0" w14:textId="77777777" w:rsidR="002C210F" w:rsidRDefault="002C210F" w:rsidP="002C210F">
      <w:r>
        <w:t xml:space="preserve">In addition, the following parameters apply: </w:t>
      </w:r>
    </w:p>
    <w:p w14:paraId="072D177C" w14:textId="77777777" w:rsidR="002C210F" w:rsidRDefault="002C210F" w:rsidP="00DD7A3F">
      <w:pPr>
        <w:pStyle w:val="B2"/>
        <w:numPr>
          <w:ilvl w:val="0"/>
          <w:numId w:val="10"/>
        </w:numPr>
        <w:rPr>
          <w:lang w:val="en-US"/>
        </w:rPr>
      </w:pPr>
      <w:r w:rsidRPr="00931E6F">
        <w:rPr>
          <w:rFonts w:ascii="Courier New" w:hAnsi="Courier New" w:cs="Courier New"/>
          <w:lang w:val="en-US"/>
        </w:rPr>
        <w:t>VuiParametersPresent</w:t>
      </w:r>
      <w:r>
        <w:rPr>
          <w:lang w:val="en-US"/>
        </w:rPr>
        <w:t>: 1 (VUI present)</w:t>
      </w:r>
    </w:p>
    <w:p w14:paraId="67EAB1FB" w14:textId="77777777" w:rsidR="002C210F" w:rsidRDefault="002C210F" w:rsidP="00DD7A3F">
      <w:pPr>
        <w:pStyle w:val="B2"/>
        <w:numPr>
          <w:ilvl w:val="0"/>
          <w:numId w:val="10"/>
        </w:numPr>
        <w:rPr>
          <w:lang w:val="en-US"/>
        </w:rPr>
      </w:pPr>
      <w:r w:rsidRPr="00931E6F">
        <w:rPr>
          <w:rFonts w:ascii="Courier New" w:hAnsi="Courier New" w:cs="Courier New"/>
          <w:lang w:val="en-US"/>
        </w:rPr>
        <w:t>ColourPrimaries</w:t>
      </w:r>
      <w:r>
        <w:rPr>
          <w:lang w:val="en-US"/>
        </w:rPr>
        <w:t>: 9</w:t>
      </w:r>
    </w:p>
    <w:p w14:paraId="31BAE465" w14:textId="77777777" w:rsidR="002C210F" w:rsidRDefault="002C210F" w:rsidP="00DD7A3F">
      <w:pPr>
        <w:pStyle w:val="B2"/>
        <w:numPr>
          <w:ilvl w:val="0"/>
          <w:numId w:val="10"/>
        </w:numPr>
        <w:rPr>
          <w:lang w:val="en-US"/>
        </w:rPr>
      </w:pPr>
      <w:r w:rsidRPr="00931E6F">
        <w:rPr>
          <w:rFonts w:ascii="Courier New" w:hAnsi="Courier New" w:cs="Courier New"/>
          <w:lang w:val="en-US"/>
        </w:rPr>
        <w:t>TransferCharacteristics</w:t>
      </w:r>
      <w:r>
        <w:rPr>
          <w:lang w:val="en-US"/>
        </w:rPr>
        <w:t>: 16</w:t>
      </w:r>
    </w:p>
    <w:p w14:paraId="69D8B3FB" w14:textId="77777777" w:rsidR="002C210F" w:rsidRDefault="002C210F" w:rsidP="00DD7A3F">
      <w:pPr>
        <w:pStyle w:val="B2"/>
        <w:numPr>
          <w:ilvl w:val="0"/>
          <w:numId w:val="10"/>
        </w:numPr>
        <w:rPr>
          <w:lang w:val="en-US"/>
        </w:rPr>
      </w:pPr>
      <w:r w:rsidRPr="00931E6F">
        <w:rPr>
          <w:rFonts w:ascii="Courier New" w:hAnsi="Courier New" w:cs="Courier New"/>
          <w:lang w:val="en-US"/>
        </w:rPr>
        <w:t>MatrixCoefficients</w:t>
      </w:r>
      <w:r>
        <w:rPr>
          <w:lang w:val="en-US"/>
        </w:rPr>
        <w:t>: 9</w:t>
      </w:r>
    </w:p>
    <w:p w14:paraId="397D945A" w14:textId="77777777" w:rsidR="002C210F" w:rsidRDefault="002C210F" w:rsidP="00DD7A3F">
      <w:pPr>
        <w:pStyle w:val="B2"/>
        <w:numPr>
          <w:ilvl w:val="0"/>
          <w:numId w:val="10"/>
        </w:numPr>
        <w:rPr>
          <w:lang w:val="en-US"/>
        </w:rPr>
      </w:pPr>
      <w:r w:rsidRPr="00931E6F">
        <w:rPr>
          <w:rFonts w:ascii="Courier New" w:hAnsi="Courier New" w:cs="Courier New"/>
          <w:lang w:val="en-US"/>
        </w:rPr>
        <w:t>ChromaLocInfoPresent</w:t>
      </w:r>
      <w:r>
        <w:rPr>
          <w:lang w:val="en-US"/>
        </w:rPr>
        <w:t xml:space="preserve">: 1 </w:t>
      </w:r>
    </w:p>
    <w:p w14:paraId="21B11751" w14:textId="77777777" w:rsidR="002C210F" w:rsidRDefault="002C210F" w:rsidP="00DD7A3F">
      <w:pPr>
        <w:pStyle w:val="B2"/>
        <w:numPr>
          <w:ilvl w:val="0"/>
          <w:numId w:val="10"/>
        </w:numPr>
        <w:rPr>
          <w:lang w:val="en-US"/>
        </w:rPr>
      </w:pPr>
      <w:r w:rsidRPr="00931E6F">
        <w:rPr>
          <w:rFonts w:ascii="Courier New" w:hAnsi="Courier New" w:cs="Courier New"/>
          <w:lang w:val="en-US"/>
        </w:rPr>
        <w:t>ChromaSampleLocTypeTopField</w:t>
      </w:r>
      <w:r>
        <w:rPr>
          <w:lang w:val="en-US"/>
        </w:rPr>
        <w:t>: 2</w:t>
      </w:r>
    </w:p>
    <w:p w14:paraId="21D83101" w14:textId="0B6A4136" w:rsidR="002C210F" w:rsidRDefault="002C210F" w:rsidP="00DD7A3F">
      <w:pPr>
        <w:pStyle w:val="B2"/>
        <w:numPr>
          <w:ilvl w:val="0"/>
          <w:numId w:val="10"/>
        </w:numPr>
        <w:rPr>
          <w:lang w:val="en-US"/>
        </w:rPr>
      </w:pPr>
      <w:r w:rsidRPr="00931E6F">
        <w:rPr>
          <w:rFonts w:ascii="Courier New" w:hAnsi="Courier New" w:cs="Courier New"/>
          <w:lang w:val="en-US"/>
        </w:rPr>
        <w:t>ChromaSampleLocTypeBottomField</w:t>
      </w:r>
      <w:r>
        <w:rPr>
          <w:lang w:val="en-US"/>
        </w:rPr>
        <w:t>: 2</w:t>
      </w:r>
    </w:p>
    <w:p w14:paraId="0654731C" w14:textId="771A1222" w:rsidR="007D292E" w:rsidRDefault="00D70210" w:rsidP="00DD7A3F">
      <w:pPr>
        <w:pStyle w:val="B2"/>
        <w:numPr>
          <w:ilvl w:val="0"/>
          <w:numId w:val="10"/>
        </w:numPr>
        <w:rPr>
          <w:lang w:val="en-US"/>
        </w:rPr>
      </w:pPr>
      <w:r w:rsidRPr="00B73328">
        <w:rPr>
          <w:rFonts w:ascii="Courier New" w:hAnsi="Courier New" w:cs="Courier New"/>
          <w:lang w:val="en-US"/>
        </w:rPr>
        <w:t>SEIDecodedPictureHash</w:t>
      </w:r>
      <w:r w:rsidRPr="00D70210">
        <w:rPr>
          <w:lang w:val="en-US"/>
        </w:rPr>
        <w:t>: 0 (md5 checksum absent)</w:t>
      </w:r>
    </w:p>
    <w:p w14:paraId="21EAA416" w14:textId="3D945C10" w:rsidR="001478FA" w:rsidRPr="00EB0314" w:rsidRDefault="002C210F" w:rsidP="002C210F">
      <w:r>
        <w:t xml:space="preserve">The settings are defined in the attached configuration file </w:t>
      </w:r>
      <w:r>
        <w:rPr>
          <w:rFonts w:ascii="Courier New" w:hAnsi="Courier New" w:cs="Courier New"/>
        </w:rPr>
        <w:t>s2-hm-02.cfg</w:t>
      </w:r>
      <w:r>
        <w:t>.</w:t>
      </w:r>
    </w:p>
    <w:p w14:paraId="08160899" w14:textId="7C95DB2E" w:rsidR="00A81680" w:rsidRDefault="00A81680" w:rsidP="00A81680">
      <w:pPr>
        <w:pStyle w:val="Heading3"/>
      </w:pPr>
      <w:bookmarkStart w:id="314" w:name="_Toc96545015"/>
      <w:r>
        <w:t>6.</w:t>
      </w:r>
      <w:r w:rsidR="00AE264E">
        <w:t>3</w:t>
      </w:r>
      <w:r>
        <w:t>.9</w:t>
      </w:r>
      <w:r>
        <w:tab/>
        <w:t>Anchor Results</w:t>
      </w:r>
      <w:bookmarkEnd w:id="314"/>
    </w:p>
    <w:p w14:paraId="23B27256" w14:textId="59384503" w:rsidR="00590157" w:rsidRDefault="00590157" w:rsidP="00590157">
      <w:pPr>
        <w:pStyle w:val="Heading4"/>
      </w:pPr>
      <w:bookmarkStart w:id="315" w:name="_Toc96545016"/>
      <w:r>
        <w:t>6.3.9.1</w:t>
      </w:r>
      <w:r>
        <w:tab/>
        <w:t>H.264/AVC Anchors</w:t>
      </w:r>
      <w:bookmarkEnd w:id="315"/>
    </w:p>
    <w:p w14:paraId="177CEDD5" w14:textId="131BC280" w:rsidR="00590157" w:rsidRPr="00D4797E" w:rsidRDefault="00590157" w:rsidP="00954C77">
      <w:r>
        <w:t>No H.264/AVC anchors are provided.</w:t>
      </w:r>
    </w:p>
    <w:p w14:paraId="2EBCCDBC" w14:textId="5AB79470" w:rsidR="00590157" w:rsidRDefault="00590157" w:rsidP="00590157">
      <w:pPr>
        <w:pStyle w:val="Heading4"/>
      </w:pPr>
      <w:bookmarkStart w:id="316" w:name="_Toc96545017"/>
      <w:r>
        <w:t>6.</w:t>
      </w:r>
      <w:r w:rsidR="00BD2C3F">
        <w:t>3</w:t>
      </w:r>
      <w:r>
        <w:t>.9.2</w:t>
      </w:r>
      <w:r>
        <w:tab/>
        <w:t>H.265/HEVC Anchors</w:t>
      </w:r>
      <w:bookmarkEnd w:id="316"/>
    </w:p>
    <w:p w14:paraId="1C2D7878" w14:textId="77777777" w:rsidR="00590157" w:rsidRDefault="00590157" w:rsidP="00590157">
      <w:r>
        <w:t xml:space="preserve">HEVC anchor streams are provided according to the key system here: </w:t>
      </w:r>
    </w:p>
    <w:p w14:paraId="17735EE6" w14:textId="660E4B60" w:rsidR="00590157" w:rsidRDefault="00590157" w:rsidP="00590157">
      <w:pPr>
        <w:pStyle w:val="List"/>
        <w:numPr>
          <w:ilvl w:val="0"/>
          <w:numId w:val="2"/>
        </w:numPr>
      </w:pPr>
      <w:r w:rsidRPr="00D868B9">
        <w:t>https://dash-large-files.akamaized.net/WAVE/3GPP/5GVideo/Bitstreams/Scenario-</w:t>
      </w:r>
      <w:r>
        <w:t>2</w:t>
      </w:r>
      <w:r w:rsidRPr="00D868B9">
        <w:t>-</w:t>
      </w:r>
      <w:r>
        <w:t>4K</w:t>
      </w:r>
      <w:r w:rsidRPr="00D868B9">
        <w:t>/26</w:t>
      </w:r>
      <w:r>
        <w:t>5</w:t>
      </w:r>
      <w:r w:rsidRPr="00D868B9">
        <w:t>/</w:t>
      </w:r>
    </w:p>
    <w:p w14:paraId="400C6616" w14:textId="3A2D10FB" w:rsidR="00590157" w:rsidRDefault="00590157" w:rsidP="00590157">
      <w:r>
        <w:t>HEVC</w:t>
      </w:r>
      <w:r w:rsidRPr="00DF0CFB">
        <w:t xml:space="preserve"> anchor results are provided</w:t>
      </w:r>
      <w:r>
        <w:t xml:space="preserve"> with the appropriate keys as defined in </w:t>
      </w:r>
      <w:r w:rsidRPr="007C6202">
        <w:t>Table 6.</w:t>
      </w:r>
      <w:r w:rsidR="00BD2C3F">
        <w:t>3</w:t>
      </w:r>
      <w:r w:rsidRPr="007C6202">
        <w:t>.8.</w:t>
      </w:r>
      <w:r>
        <w:t>3</w:t>
      </w:r>
      <w:r w:rsidRPr="007C6202">
        <w:t>.1-1</w:t>
      </w:r>
      <w:r w:rsidRPr="00882D8E">
        <w:t xml:space="preserve"> </w:t>
      </w:r>
    </w:p>
    <w:p w14:paraId="36B52D3D" w14:textId="77777777" w:rsidR="00590157" w:rsidRDefault="00590157" w:rsidP="00590157">
      <w:pPr>
        <w:pStyle w:val="List"/>
        <w:numPr>
          <w:ilvl w:val="0"/>
          <w:numId w:val="2"/>
        </w:numPr>
      </w:pPr>
      <w:r w:rsidRPr="00882D8E">
        <w:t>in the</w:t>
      </w:r>
      <w:r w:rsidRPr="00DF0CFB">
        <w:t xml:space="preserve"> attached </w:t>
      </w:r>
      <w:r>
        <w:t>csv</w:t>
      </w:r>
      <w:r w:rsidRPr="00DF0CFB">
        <w:t xml:space="preserve"> files</w:t>
      </w:r>
    </w:p>
    <w:p w14:paraId="5F954F6E" w14:textId="36455845" w:rsidR="00590157" w:rsidRDefault="00590157" w:rsidP="00590157">
      <w:pPr>
        <w:pStyle w:val="List"/>
        <w:numPr>
          <w:ilvl w:val="0"/>
          <w:numId w:val="2"/>
        </w:numPr>
      </w:pPr>
      <w:r w:rsidRPr="00D868B9">
        <w:t>https://dash-large-files.akamaized.net/WAVE/3GPP/5GVideo/Bitstreams/Scenario-</w:t>
      </w:r>
      <w:r w:rsidR="00BD2C3F">
        <w:t>2</w:t>
      </w:r>
      <w:r w:rsidRPr="00D868B9">
        <w:t>-</w:t>
      </w:r>
      <w:r w:rsidR="00BD2C3F">
        <w:t>4K</w:t>
      </w:r>
      <w:r w:rsidRPr="00D868B9">
        <w:t>/26</w:t>
      </w:r>
      <w:r>
        <w:t>5</w:t>
      </w:r>
      <w:r w:rsidRPr="00D868B9">
        <w:t>/Metrics/</w:t>
      </w:r>
    </w:p>
    <w:p w14:paraId="550402AA" w14:textId="6021D3BB" w:rsidR="00A81680" w:rsidRDefault="00A81680" w:rsidP="00A81680">
      <w:pPr>
        <w:pStyle w:val="Heading3"/>
      </w:pPr>
      <w:bookmarkStart w:id="317" w:name="_Toc96545018"/>
      <w:r>
        <w:t>6.</w:t>
      </w:r>
      <w:r w:rsidR="00AE264E">
        <w:t>3</w:t>
      </w:r>
      <w:r>
        <w:t>.10</w:t>
      </w:r>
      <w:r>
        <w:tab/>
        <w:t>Additional Information and Performance Data</w:t>
      </w:r>
      <w:bookmarkEnd w:id="307"/>
      <w:bookmarkEnd w:id="308"/>
      <w:bookmarkEnd w:id="317"/>
    </w:p>
    <w:p w14:paraId="574D5E09" w14:textId="77777777" w:rsidR="00BD2C3F" w:rsidRPr="00EB0314" w:rsidRDefault="00BD2C3F" w:rsidP="00BD2C3F">
      <w:r>
        <w:t>No additional performance data is available.</w:t>
      </w:r>
    </w:p>
    <w:p w14:paraId="345D8DCD" w14:textId="5C79C6B7" w:rsidR="00AE264E" w:rsidRDefault="00AE264E" w:rsidP="00AE264E">
      <w:pPr>
        <w:pStyle w:val="Heading2"/>
      </w:pPr>
      <w:bookmarkStart w:id="318" w:name="_Toc41600601"/>
      <w:bookmarkStart w:id="319" w:name="_Toc55813009"/>
      <w:bookmarkStart w:id="320" w:name="_Toc49377024"/>
      <w:bookmarkStart w:id="321" w:name="_Toc96545019"/>
      <w:r>
        <w:lastRenderedPageBreak/>
        <w:t>6.4</w:t>
      </w:r>
      <w:r>
        <w:tab/>
        <w:t xml:space="preserve">Scenario </w:t>
      </w:r>
      <w:r w:rsidR="001522A4" w:rsidRPr="001522A4">
        <w:t>3: Screen Content Scenario</w:t>
      </w:r>
      <w:bookmarkEnd w:id="318"/>
      <w:bookmarkEnd w:id="319"/>
      <w:bookmarkEnd w:id="320"/>
      <w:bookmarkEnd w:id="321"/>
    </w:p>
    <w:p w14:paraId="0415BC7B" w14:textId="4B3ED6F9" w:rsidR="00AE264E" w:rsidRDefault="00AE264E" w:rsidP="00AE264E">
      <w:pPr>
        <w:pStyle w:val="Heading3"/>
      </w:pPr>
      <w:bookmarkStart w:id="322" w:name="_Toc41600602"/>
      <w:bookmarkStart w:id="323" w:name="_Toc55813010"/>
      <w:bookmarkStart w:id="324" w:name="_Toc49377025"/>
      <w:bookmarkStart w:id="325" w:name="_Toc96545020"/>
      <w:r>
        <w:t>6.</w:t>
      </w:r>
      <w:r w:rsidR="007E1C0F">
        <w:t>4</w:t>
      </w:r>
      <w:r>
        <w:t>.1</w:t>
      </w:r>
      <w:r>
        <w:tab/>
        <w:t>Motivation</w:t>
      </w:r>
      <w:bookmarkEnd w:id="322"/>
      <w:bookmarkEnd w:id="323"/>
      <w:bookmarkEnd w:id="324"/>
      <w:bookmarkEnd w:id="325"/>
    </w:p>
    <w:p w14:paraId="0CC096C1" w14:textId="1D822673" w:rsidR="007E1C0F" w:rsidRPr="00882D8E" w:rsidRDefault="007E1C0F" w:rsidP="007E1C0F">
      <w:r w:rsidRPr="00882D8E">
        <w:t>This scenario mostly motivates cases for which content goes beyond videographic content, an</w:t>
      </w:r>
      <w:r w:rsidR="00BA639C">
        <w:t>d</w:t>
      </w:r>
      <w:r w:rsidRPr="00882D8E">
        <w:t xml:space="preserve"> in particular includes computer generated imagery (CGI). Several application spaces rely on screen content types such as videoconferencing and webinars with presentation slides displayed, or remote desktop applications for demos or remote assistance. These services include massive online videoconferencing systems and telepresence systems both being particularly popular with remote collaboration.</w:t>
      </w:r>
    </w:p>
    <w:p w14:paraId="53642AC7" w14:textId="77777777" w:rsidR="007E1C0F" w:rsidRDefault="007E1C0F" w:rsidP="007E1C0F">
      <w:r>
        <w:t>For telepresence with screen-sharing applications, some information related to video is collected in the following:</w:t>
      </w:r>
    </w:p>
    <w:p w14:paraId="44C9E4C4" w14:textId="77777777" w:rsidR="007E1C0F" w:rsidRPr="00882D8E" w:rsidRDefault="007E1C0F" w:rsidP="00882D8E">
      <w:pPr>
        <w:pStyle w:val="B1"/>
      </w:pPr>
      <w:r>
        <w:t>-</w:t>
      </w:r>
      <w:r>
        <w:tab/>
      </w:r>
      <w:r w:rsidRPr="00882D8E">
        <w:t>MS Teams™ [26] as of end of 2019.</w:t>
      </w:r>
    </w:p>
    <w:p w14:paraId="105A1031" w14:textId="5B16EC2F" w:rsidR="007E1C0F" w:rsidRPr="00882D8E" w:rsidRDefault="007E1C0F" w:rsidP="00882D8E">
      <w:pPr>
        <w:pStyle w:val="B2"/>
      </w:pPr>
      <w:r>
        <w:t>o</w:t>
      </w:r>
      <w:r>
        <w:tab/>
      </w:r>
      <w:r w:rsidRPr="00882D8E">
        <w:t xml:space="preserve">There are several formats supported for video. Two key properties of a video format are its frame size and </w:t>
      </w:r>
      <w:r w:rsidR="006E4F61">
        <w:t>colour</w:t>
      </w:r>
      <w:r w:rsidRPr="00882D8E">
        <w:t xml:space="preserve"> format. Supported frame sizes include 640x360 ("360p"), 1280x720 ("720p"), and 1920x1080 ("1080p"). Supported </w:t>
      </w:r>
      <w:r w:rsidR="006E4F61">
        <w:t>colour</w:t>
      </w:r>
      <w:r w:rsidRPr="00882D8E">
        <w:t xml:space="preserve"> formats include NV12 (12 bits per pixel) and RGB24 (24 bits per pixel).</w:t>
      </w:r>
    </w:p>
    <w:p w14:paraId="6A2BEB3C" w14:textId="6B51B91B" w:rsidR="007E1C0F" w:rsidRPr="00882D8E" w:rsidRDefault="007E1C0F" w:rsidP="00882D8E">
      <w:pPr>
        <w:pStyle w:val="B2"/>
      </w:pPr>
      <w:r>
        <w:t>o</w:t>
      </w:r>
      <w:r>
        <w:tab/>
      </w:r>
      <w:r w:rsidRPr="00882D8E">
        <w:t xml:space="preserve">A "720p" video frame contains 921,600 pixels (1280 times 720). In the RGB24 </w:t>
      </w:r>
      <w:r w:rsidR="006E4F61">
        <w:t>colour</w:t>
      </w:r>
      <w:r w:rsidRPr="00882D8E">
        <w:t xml:space="preserve"> format, each pixel is represented as 3 bytes (24-bits) comprised of one byte each of red, green, and blue </w:t>
      </w:r>
      <w:r w:rsidR="006E4F61">
        <w:t>colour</w:t>
      </w:r>
      <w:r w:rsidRPr="00882D8E">
        <w:t xml:space="preserve"> components. Therefore, a single 720p RGB24 video frame requires 2,764,800 bytes of data (921,600 pixels times 3 bytes/pixel). At a frame rate of 30fps, sending 720p RGB24 video frames means processing approximately 80 MB/s of content (which is substantially compressed by the H.264 video codec before network transmission).</w:t>
      </w:r>
    </w:p>
    <w:p w14:paraId="50B63D55" w14:textId="6EA8E5D0" w:rsidR="007E1C0F" w:rsidRDefault="007E1C0F" w:rsidP="00882D8E">
      <w:pPr>
        <w:pStyle w:val="B1"/>
      </w:pPr>
      <w:r>
        <w:t>-</w:t>
      </w:r>
      <w:r>
        <w:tab/>
      </w:r>
      <w:r w:rsidRPr="00882D8E">
        <w:t>Other tools are for further study.</w:t>
      </w:r>
    </w:p>
    <w:p w14:paraId="2C85E7F3" w14:textId="7A5BB72C" w:rsidR="00AE264E" w:rsidRDefault="007E1C0F" w:rsidP="007E1C0F">
      <w:r>
        <w:t>As an example of hardware implementation, the Intel Xe LP™ chipset supports HEVC screen content profile (see slide 101 of [41]).</w:t>
      </w:r>
    </w:p>
    <w:p w14:paraId="28202E98" w14:textId="2112F647" w:rsidR="00AE264E" w:rsidRDefault="00AE264E" w:rsidP="00AE264E">
      <w:pPr>
        <w:pStyle w:val="Heading3"/>
      </w:pPr>
      <w:bookmarkStart w:id="326" w:name="_Toc41600603"/>
      <w:bookmarkStart w:id="327" w:name="_Toc55813011"/>
      <w:bookmarkStart w:id="328" w:name="_Toc49377026"/>
      <w:bookmarkStart w:id="329" w:name="_Toc96545021"/>
      <w:r>
        <w:t>6.</w:t>
      </w:r>
      <w:r w:rsidR="007E1C0F">
        <w:t>4</w:t>
      </w:r>
      <w:r>
        <w:t>.2</w:t>
      </w:r>
      <w:r>
        <w:tab/>
        <w:t>Description of the Anticipated Application</w:t>
      </w:r>
      <w:bookmarkEnd w:id="326"/>
      <w:bookmarkEnd w:id="327"/>
      <w:bookmarkEnd w:id="328"/>
      <w:bookmarkEnd w:id="329"/>
    </w:p>
    <w:p w14:paraId="1BC847FE" w14:textId="77777777" w:rsidR="00137B73" w:rsidRDefault="00137B73" w:rsidP="00882D8E">
      <w:r>
        <w:t>3GPP until now has very restricted set of services but based on the considerations in clause 6.4.1, the following encoding benchmark capabilities are considered for decoding:</w:t>
      </w:r>
    </w:p>
    <w:p w14:paraId="6D7E8D9F" w14:textId="3655C23E" w:rsidR="00137B73" w:rsidRDefault="00137B73" w:rsidP="00137B73">
      <w:pPr>
        <w:pStyle w:val="B1"/>
      </w:pPr>
      <w:r w:rsidRPr="00882D8E">
        <w:t>-</w:t>
      </w:r>
      <w:r w:rsidRPr="00882D8E">
        <w:tab/>
      </w:r>
      <w:r>
        <w:t>H.264 (AVCHD) YUV 4:2:0, YUV 4:4:4, 8 bit, Max Resolution 1920x1080</w:t>
      </w:r>
    </w:p>
    <w:p w14:paraId="2B0C0F5D" w14:textId="13099A2B" w:rsidR="00137B73" w:rsidRDefault="00137B73" w:rsidP="00137B73">
      <w:pPr>
        <w:pStyle w:val="B1"/>
      </w:pPr>
      <w:r w:rsidRPr="00882D8E">
        <w:t>-</w:t>
      </w:r>
      <w:r w:rsidRPr="00882D8E">
        <w:tab/>
      </w:r>
      <w:r>
        <w:t>H.265 (HEVC) YUV 4:2:0, YUV 4:4:4, 10 bit, Max Resolution 4096 x 2048</w:t>
      </w:r>
    </w:p>
    <w:p w14:paraId="08B62D58" w14:textId="77777777" w:rsidR="00137B73" w:rsidRDefault="00137B73" w:rsidP="00882D8E">
      <w:r>
        <w:t>The considered scenario is low-latency streaming or conversational. Important aspects that are expected to be considered when evaluating a codec in the context of this:</w:t>
      </w:r>
    </w:p>
    <w:p w14:paraId="4FF6322E" w14:textId="77777777" w:rsidR="00137B73" w:rsidRPr="00882D8E" w:rsidRDefault="00137B73" w:rsidP="00882D8E">
      <w:pPr>
        <w:pStyle w:val="B1"/>
      </w:pPr>
      <w:r w:rsidRPr="00882D8E">
        <w:t>-</w:t>
      </w:r>
      <w:r w:rsidRPr="00882D8E">
        <w:tab/>
        <w:t>Quality and Coding Efficiency:</w:t>
      </w:r>
    </w:p>
    <w:p w14:paraId="32EFE4CE" w14:textId="77777777" w:rsidR="00137B73" w:rsidRPr="00882D8E" w:rsidRDefault="00137B73" w:rsidP="00882D8E">
      <w:pPr>
        <w:pStyle w:val="B2"/>
      </w:pPr>
      <w:r w:rsidRPr="00882D8E">
        <w:t>-</w:t>
      </w:r>
      <w:r w:rsidRPr="00882D8E">
        <w:tab/>
        <w:t>The ability to compress computer-generated content. Typically, it means the ability to have non perceptible intra refreshes and the ability to maintain stability on low frequency areas (such as uniform backgrounds) as well as maintaining details on high frequencies (particularly for text)</w:t>
      </w:r>
    </w:p>
    <w:p w14:paraId="3829815D" w14:textId="77777777" w:rsidR="00137B73" w:rsidRPr="00882D8E" w:rsidRDefault="00137B73" w:rsidP="00882D8E">
      <w:pPr>
        <w:pStyle w:val="B2"/>
      </w:pPr>
      <w:r w:rsidRPr="00882D8E">
        <w:t>-</w:t>
      </w:r>
      <w:r w:rsidRPr="00882D8E">
        <w:tab/>
        <w:t>The ability compress YUV 4:2:0 and 4:4:4 content.</w:t>
      </w:r>
    </w:p>
    <w:p w14:paraId="2B548E0D" w14:textId="77777777" w:rsidR="00137B73" w:rsidRPr="00882D8E" w:rsidRDefault="00137B73" w:rsidP="00882D8E">
      <w:pPr>
        <w:pStyle w:val="B1"/>
      </w:pPr>
      <w:r w:rsidRPr="00882D8E">
        <w:t xml:space="preserve">- </w:t>
      </w:r>
      <w:r w:rsidRPr="00882D8E">
        <w:tab/>
        <w:t>Considered settings for encoding:</w:t>
      </w:r>
    </w:p>
    <w:p w14:paraId="65DA4437" w14:textId="77777777" w:rsidR="00137B73" w:rsidRPr="00882D8E" w:rsidRDefault="00137B73" w:rsidP="00882D8E">
      <w:pPr>
        <w:pStyle w:val="B2"/>
      </w:pPr>
      <w:r w:rsidRPr="00882D8E">
        <w:t>-</w:t>
      </w:r>
      <w:r w:rsidRPr="00882D8E">
        <w:tab/>
        <w:t>Low-latency settings</w:t>
      </w:r>
    </w:p>
    <w:p w14:paraId="0177D45E" w14:textId="77777777" w:rsidR="00137B73" w:rsidRPr="00882D8E" w:rsidRDefault="00137B73" w:rsidP="00882D8E">
      <w:pPr>
        <w:pStyle w:val="B2"/>
      </w:pPr>
      <w:r w:rsidRPr="00882D8E">
        <w:t>-</w:t>
      </w:r>
      <w:r w:rsidRPr="00882D8E">
        <w:tab/>
        <w:t>No specific error resilience mechanisms</w:t>
      </w:r>
    </w:p>
    <w:p w14:paraId="6D1ABA37" w14:textId="77777777" w:rsidR="00137B73" w:rsidRPr="00882D8E" w:rsidRDefault="00137B73" w:rsidP="00882D8E">
      <w:pPr>
        <w:pStyle w:val="B1"/>
      </w:pPr>
      <w:r w:rsidRPr="00882D8E">
        <w:t>-</w:t>
      </w:r>
      <w:r w:rsidRPr="00882D8E">
        <w:tab/>
        <w:t>Encoding in this scenario is typically done as</w:t>
      </w:r>
    </w:p>
    <w:p w14:paraId="62A54D83" w14:textId="3566C64B" w:rsidR="00AE264E" w:rsidRPr="00882D8E" w:rsidRDefault="00137B73" w:rsidP="00882D8E">
      <w:pPr>
        <w:pStyle w:val="B2"/>
      </w:pPr>
      <w:r w:rsidRPr="00882D8E">
        <w:t>-</w:t>
      </w:r>
      <w:r w:rsidRPr="00882D8E">
        <w:tab/>
        <w:t>Real-time encoding</w:t>
      </w:r>
    </w:p>
    <w:p w14:paraId="7A9B8D01" w14:textId="726C2EB2" w:rsidR="00AE264E" w:rsidRDefault="00AE264E" w:rsidP="00AE264E">
      <w:pPr>
        <w:pStyle w:val="Heading3"/>
      </w:pPr>
      <w:bookmarkStart w:id="330" w:name="_Toc41600604"/>
      <w:bookmarkStart w:id="331" w:name="_Toc55813012"/>
      <w:bookmarkStart w:id="332" w:name="_Toc49377027"/>
      <w:bookmarkStart w:id="333" w:name="_Toc96545022"/>
      <w:r>
        <w:lastRenderedPageBreak/>
        <w:t>6.</w:t>
      </w:r>
      <w:r w:rsidR="00AB266F">
        <w:t>4</w:t>
      </w:r>
      <w:r>
        <w:t>.3</w:t>
      </w:r>
      <w:r>
        <w:tab/>
        <w:t>Source Format Properties</w:t>
      </w:r>
      <w:bookmarkEnd w:id="330"/>
      <w:bookmarkEnd w:id="331"/>
      <w:bookmarkEnd w:id="332"/>
      <w:bookmarkEnd w:id="333"/>
    </w:p>
    <w:p w14:paraId="3C7D4737" w14:textId="5C615F22" w:rsidR="00AE264E" w:rsidRDefault="004F2BE8" w:rsidP="00882D8E">
      <w:r w:rsidRPr="004F2BE8">
        <w:t>Table 6.4</w:t>
      </w:r>
      <w:r>
        <w:t>.3</w:t>
      </w:r>
      <w:r w:rsidRPr="004F2BE8">
        <w:t xml:space="preserve">-1 provides an overview of the different source signal properties for </w:t>
      </w:r>
      <w:bookmarkStart w:id="334" w:name="_Hlk40708147"/>
      <w:r w:rsidRPr="004F2BE8">
        <w:t xml:space="preserve">Screen Content </w:t>
      </w:r>
      <w:bookmarkEnd w:id="334"/>
      <w:r w:rsidRPr="004F2BE8">
        <w:t>Sharing. This information is used to select proper test sequences.</w:t>
      </w:r>
    </w:p>
    <w:p w14:paraId="2D21D988" w14:textId="5D1A1150" w:rsidR="00AE264E" w:rsidRPr="00A93339" w:rsidRDefault="00AE264E" w:rsidP="00A93339">
      <w:pPr>
        <w:pStyle w:val="TH"/>
      </w:pPr>
      <w:r w:rsidRPr="00A93339">
        <w:t>Table 6.</w:t>
      </w:r>
      <w:r w:rsidR="004F2BE8" w:rsidRPr="00A93339">
        <w:t>4</w:t>
      </w:r>
      <w:r w:rsidRPr="00A93339">
        <w:t xml:space="preserve">.3-1 </w:t>
      </w:r>
      <w:r w:rsidR="007E22C9" w:rsidRPr="00A93339">
        <w:t>Screen Content Sharing source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491"/>
        <w:gridCol w:w="3647"/>
      </w:tblGrid>
      <w:tr w:rsidR="0038788A" w:rsidRPr="00C60414" w14:paraId="30802CAF" w14:textId="77777777" w:rsidTr="00096B4F">
        <w:trPr>
          <w:trHeight w:val="20"/>
          <w:jc w:val="center"/>
        </w:trPr>
        <w:tc>
          <w:tcPr>
            <w:tcW w:w="2491" w:type="dxa"/>
            <w:tcBorders>
              <w:top w:val="single" w:sz="4" w:space="0" w:color="FFFFFF"/>
              <w:left w:val="single" w:sz="4" w:space="0" w:color="FFFFFF"/>
              <w:right w:val="nil"/>
            </w:tcBorders>
            <w:shd w:val="clear" w:color="auto" w:fill="A5A5A5"/>
            <w:hideMark/>
          </w:tcPr>
          <w:p w14:paraId="553E5C64" w14:textId="77777777" w:rsidR="0038788A" w:rsidRPr="00C60414" w:rsidRDefault="0038788A" w:rsidP="00096B4F">
            <w:pPr>
              <w:pStyle w:val="TAH"/>
              <w:rPr>
                <w:b w:val="0"/>
                <w:bCs/>
                <w:color w:val="FFFFFF"/>
              </w:rPr>
            </w:pPr>
            <w:r w:rsidRPr="00C60414">
              <w:rPr>
                <w:b w:val="0"/>
                <w:bCs/>
                <w:color w:val="FFFFFF"/>
              </w:rPr>
              <w:t>Source format properties</w:t>
            </w:r>
          </w:p>
        </w:tc>
        <w:tc>
          <w:tcPr>
            <w:tcW w:w="3647" w:type="dxa"/>
            <w:tcBorders>
              <w:top w:val="single" w:sz="4" w:space="0" w:color="FFFFFF"/>
              <w:left w:val="nil"/>
              <w:right w:val="single" w:sz="4" w:space="0" w:color="FFFFFF"/>
            </w:tcBorders>
            <w:shd w:val="clear" w:color="auto" w:fill="A5A5A5"/>
            <w:hideMark/>
          </w:tcPr>
          <w:p w14:paraId="546B3940" w14:textId="77777777" w:rsidR="0038788A" w:rsidRPr="00C60414" w:rsidRDefault="0038788A" w:rsidP="00096B4F">
            <w:pPr>
              <w:pStyle w:val="TAH"/>
              <w:rPr>
                <w:b w:val="0"/>
                <w:bCs/>
                <w:color w:val="FFFFFF"/>
              </w:rPr>
            </w:pPr>
            <w:r w:rsidRPr="00C60414">
              <w:rPr>
                <w:b w:val="0"/>
                <w:bCs/>
                <w:color w:val="FFFFFF"/>
              </w:rPr>
              <w:t>Screen Content</w:t>
            </w:r>
          </w:p>
        </w:tc>
      </w:tr>
      <w:tr w:rsidR="0038788A" w:rsidRPr="00C60414" w14:paraId="01A083E6" w14:textId="77777777" w:rsidTr="00096B4F">
        <w:trPr>
          <w:trHeight w:val="20"/>
          <w:jc w:val="center"/>
        </w:trPr>
        <w:tc>
          <w:tcPr>
            <w:tcW w:w="2491" w:type="dxa"/>
            <w:tcBorders>
              <w:top w:val="single" w:sz="4" w:space="0" w:color="FFFFFF"/>
              <w:left w:val="single" w:sz="4" w:space="0" w:color="FFFFFF"/>
            </w:tcBorders>
            <w:shd w:val="clear" w:color="auto" w:fill="A5A5A5"/>
            <w:hideMark/>
          </w:tcPr>
          <w:p w14:paraId="403F06A6" w14:textId="77777777" w:rsidR="0038788A" w:rsidRPr="00882D8E" w:rsidRDefault="0038788A" w:rsidP="00096B4F">
            <w:pPr>
              <w:pStyle w:val="TAH"/>
              <w:rPr>
                <w:b w:val="0"/>
                <w:color w:val="FFFFFF"/>
              </w:rPr>
            </w:pPr>
            <w:r w:rsidRPr="00882D8E">
              <w:rPr>
                <w:b w:val="0"/>
                <w:color w:val="FFFFFF"/>
              </w:rPr>
              <w:t>Spatial resolution</w:t>
            </w:r>
          </w:p>
        </w:tc>
        <w:tc>
          <w:tcPr>
            <w:tcW w:w="3647" w:type="dxa"/>
            <w:shd w:val="clear" w:color="auto" w:fill="DBDBDB"/>
            <w:hideMark/>
          </w:tcPr>
          <w:p w14:paraId="4CEED64F" w14:textId="77777777" w:rsidR="0038788A" w:rsidRPr="00882D8E" w:rsidRDefault="0038788A" w:rsidP="00096B4F">
            <w:pPr>
              <w:pStyle w:val="TAC"/>
              <w:rPr>
                <w:b/>
              </w:rPr>
            </w:pPr>
            <w:r w:rsidRPr="00882D8E">
              <w:t>1920 x 1080</w:t>
            </w:r>
            <w:r>
              <w:t>, 3840 x 2160</w:t>
            </w:r>
          </w:p>
        </w:tc>
      </w:tr>
      <w:tr w:rsidR="0038788A" w:rsidRPr="00C60414" w14:paraId="745E8994" w14:textId="77777777" w:rsidTr="00096B4F">
        <w:trPr>
          <w:trHeight w:val="20"/>
          <w:jc w:val="center"/>
        </w:trPr>
        <w:tc>
          <w:tcPr>
            <w:tcW w:w="2491" w:type="dxa"/>
            <w:tcBorders>
              <w:left w:val="single" w:sz="4" w:space="0" w:color="FFFFFF"/>
            </w:tcBorders>
            <w:shd w:val="clear" w:color="auto" w:fill="A5A5A5"/>
            <w:hideMark/>
          </w:tcPr>
          <w:p w14:paraId="05F0B0F3" w14:textId="77777777" w:rsidR="0038788A" w:rsidRPr="00882D8E" w:rsidRDefault="0038788A" w:rsidP="00096B4F">
            <w:pPr>
              <w:pStyle w:val="TAH"/>
              <w:rPr>
                <w:b w:val="0"/>
                <w:color w:val="FFFFFF"/>
              </w:rPr>
            </w:pPr>
            <w:r w:rsidRPr="00882D8E">
              <w:rPr>
                <w:b w:val="0"/>
                <w:color w:val="FFFFFF"/>
              </w:rPr>
              <w:t>Chroma format</w:t>
            </w:r>
          </w:p>
        </w:tc>
        <w:tc>
          <w:tcPr>
            <w:tcW w:w="3647" w:type="dxa"/>
            <w:shd w:val="clear" w:color="auto" w:fill="EDEDED"/>
            <w:hideMark/>
          </w:tcPr>
          <w:p w14:paraId="7DC11C10" w14:textId="77777777" w:rsidR="0038788A" w:rsidRPr="00882D8E" w:rsidRDefault="0038788A" w:rsidP="00096B4F">
            <w:pPr>
              <w:pStyle w:val="TAC"/>
              <w:rPr>
                <w:b/>
              </w:rPr>
            </w:pPr>
            <w:r w:rsidRPr="00882D8E">
              <w:t>Y’CbCr, RGB</w:t>
            </w:r>
          </w:p>
        </w:tc>
      </w:tr>
      <w:tr w:rsidR="0038788A" w:rsidRPr="00C60414" w14:paraId="7CE67CB4" w14:textId="77777777" w:rsidTr="00096B4F">
        <w:trPr>
          <w:trHeight w:val="20"/>
          <w:jc w:val="center"/>
        </w:trPr>
        <w:tc>
          <w:tcPr>
            <w:tcW w:w="2491" w:type="dxa"/>
            <w:tcBorders>
              <w:left w:val="single" w:sz="4" w:space="0" w:color="FFFFFF"/>
            </w:tcBorders>
            <w:shd w:val="clear" w:color="auto" w:fill="A5A5A5"/>
            <w:hideMark/>
          </w:tcPr>
          <w:p w14:paraId="69D0E5C7" w14:textId="77777777" w:rsidR="0038788A" w:rsidRPr="00882D8E" w:rsidRDefault="0038788A" w:rsidP="00096B4F">
            <w:pPr>
              <w:pStyle w:val="TAH"/>
              <w:rPr>
                <w:b w:val="0"/>
                <w:color w:val="FFFFFF"/>
              </w:rPr>
            </w:pPr>
            <w:r w:rsidRPr="00882D8E">
              <w:rPr>
                <w:b w:val="0"/>
                <w:color w:val="FFFFFF"/>
              </w:rPr>
              <w:t>Chroma subsampling</w:t>
            </w:r>
          </w:p>
        </w:tc>
        <w:tc>
          <w:tcPr>
            <w:tcW w:w="3647" w:type="dxa"/>
            <w:shd w:val="clear" w:color="auto" w:fill="DBDBDB"/>
            <w:hideMark/>
          </w:tcPr>
          <w:p w14:paraId="0E0BFC9B" w14:textId="77777777" w:rsidR="0038788A" w:rsidRPr="00882D8E" w:rsidRDefault="0038788A" w:rsidP="00096B4F">
            <w:pPr>
              <w:pStyle w:val="TAC"/>
              <w:rPr>
                <w:b/>
              </w:rPr>
            </w:pPr>
            <w:r w:rsidRPr="00882D8E">
              <w:t>4:2:0, 4:4:4</w:t>
            </w:r>
          </w:p>
        </w:tc>
      </w:tr>
      <w:tr w:rsidR="0038788A" w:rsidRPr="00C60414" w14:paraId="2320BC4E" w14:textId="77777777" w:rsidTr="00096B4F">
        <w:trPr>
          <w:trHeight w:val="20"/>
          <w:jc w:val="center"/>
        </w:trPr>
        <w:tc>
          <w:tcPr>
            <w:tcW w:w="2491" w:type="dxa"/>
            <w:tcBorders>
              <w:left w:val="single" w:sz="4" w:space="0" w:color="FFFFFF"/>
            </w:tcBorders>
            <w:shd w:val="clear" w:color="auto" w:fill="A5A5A5"/>
            <w:hideMark/>
          </w:tcPr>
          <w:p w14:paraId="314B00A6" w14:textId="77777777" w:rsidR="0038788A" w:rsidRPr="00882D8E" w:rsidRDefault="0038788A" w:rsidP="00096B4F">
            <w:pPr>
              <w:pStyle w:val="TAH"/>
              <w:rPr>
                <w:b w:val="0"/>
                <w:color w:val="FFFFFF"/>
              </w:rPr>
            </w:pPr>
            <w:r w:rsidRPr="00882D8E">
              <w:rPr>
                <w:b w:val="0"/>
                <w:color w:val="FFFFFF"/>
              </w:rPr>
              <w:t>Picture aspect ratio</w:t>
            </w:r>
          </w:p>
        </w:tc>
        <w:tc>
          <w:tcPr>
            <w:tcW w:w="3647" w:type="dxa"/>
            <w:shd w:val="clear" w:color="auto" w:fill="EDEDED"/>
            <w:hideMark/>
          </w:tcPr>
          <w:p w14:paraId="2564B281" w14:textId="77777777" w:rsidR="0038788A" w:rsidRPr="00882D8E" w:rsidRDefault="0038788A" w:rsidP="00096B4F">
            <w:pPr>
              <w:pStyle w:val="TAC"/>
              <w:rPr>
                <w:b/>
              </w:rPr>
            </w:pPr>
            <w:r w:rsidRPr="00882D8E">
              <w:t>16:9</w:t>
            </w:r>
          </w:p>
        </w:tc>
      </w:tr>
      <w:tr w:rsidR="0038788A" w:rsidRPr="00C60414" w14:paraId="597F5A44" w14:textId="77777777" w:rsidTr="00096B4F">
        <w:trPr>
          <w:trHeight w:val="20"/>
          <w:jc w:val="center"/>
        </w:trPr>
        <w:tc>
          <w:tcPr>
            <w:tcW w:w="2491" w:type="dxa"/>
            <w:tcBorders>
              <w:left w:val="single" w:sz="4" w:space="0" w:color="FFFFFF"/>
            </w:tcBorders>
            <w:shd w:val="clear" w:color="auto" w:fill="A5A5A5"/>
            <w:hideMark/>
          </w:tcPr>
          <w:p w14:paraId="39E4D414" w14:textId="77777777" w:rsidR="0038788A" w:rsidRPr="00882D8E" w:rsidRDefault="0038788A" w:rsidP="00096B4F">
            <w:pPr>
              <w:pStyle w:val="TAH"/>
              <w:rPr>
                <w:b w:val="0"/>
                <w:color w:val="FFFFFF"/>
              </w:rPr>
            </w:pPr>
            <w:r w:rsidRPr="00882D8E">
              <w:rPr>
                <w:b w:val="0"/>
                <w:color w:val="FFFFFF"/>
              </w:rPr>
              <w:t>Frame rates</w:t>
            </w:r>
          </w:p>
        </w:tc>
        <w:tc>
          <w:tcPr>
            <w:tcW w:w="3647" w:type="dxa"/>
            <w:shd w:val="clear" w:color="auto" w:fill="DBDBDB"/>
            <w:hideMark/>
          </w:tcPr>
          <w:p w14:paraId="1AA8D1A5" w14:textId="77777777" w:rsidR="0038788A" w:rsidRPr="00882D8E" w:rsidRDefault="0038788A" w:rsidP="00096B4F">
            <w:pPr>
              <w:pStyle w:val="TAC"/>
              <w:rPr>
                <w:b/>
              </w:rPr>
            </w:pPr>
            <w:r w:rsidRPr="00882D8E">
              <w:t>25, 30, 50, 60 Hz</w:t>
            </w:r>
          </w:p>
        </w:tc>
      </w:tr>
      <w:tr w:rsidR="0038788A" w:rsidRPr="00C60414" w14:paraId="17E5F74A" w14:textId="77777777" w:rsidTr="00096B4F">
        <w:trPr>
          <w:trHeight w:val="20"/>
          <w:jc w:val="center"/>
        </w:trPr>
        <w:tc>
          <w:tcPr>
            <w:tcW w:w="2491" w:type="dxa"/>
            <w:tcBorders>
              <w:left w:val="single" w:sz="4" w:space="0" w:color="FFFFFF"/>
            </w:tcBorders>
            <w:shd w:val="clear" w:color="auto" w:fill="A5A5A5"/>
            <w:hideMark/>
          </w:tcPr>
          <w:p w14:paraId="05B6CCCE" w14:textId="77777777" w:rsidR="0038788A" w:rsidRPr="00882D8E" w:rsidRDefault="0038788A" w:rsidP="00096B4F">
            <w:pPr>
              <w:pStyle w:val="TAH"/>
              <w:rPr>
                <w:b w:val="0"/>
                <w:color w:val="FFFFFF"/>
              </w:rPr>
            </w:pPr>
            <w:r w:rsidRPr="00882D8E">
              <w:rPr>
                <w:b w:val="0"/>
                <w:color w:val="FFFFFF"/>
              </w:rPr>
              <w:t>Bit depth</w:t>
            </w:r>
          </w:p>
        </w:tc>
        <w:tc>
          <w:tcPr>
            <w:tcW w:w="3647" w:type="dxa"/>
            <w:shd w:val="clear" w:color="auto" w:fill="EDEDED"/>
            <w:hideMark/>
          </w:tcPr>
          <w:p w14:paraId="50DBB61B" w14:textId="2F5AE83D" w:rsidR="0038788A" w:rsidRPr="00882D8E" w:rsidRDefault="0038788A" w:rsidP="00096B4F">
            <w:pPr>
              <w:pStyle w:val="TAC"/>
              <w:rPr>
                <w:b/>
              </w:rPr>
            </w:pPr>
            <w:r w:rsidRPr="00882D8E">
              <w:t>8</w:t>
            </w:r>
            <w:r w:rsidR="00432E9A">
              <w:t>, 10</w:t>
            </w:r>
          </w:p>
        </w:tc>
      </w:tr>
      <w:tr w:rsidR="0038788A" w:rsidRPr="00C60414" w14:paraId="2A274C63" w14:textId="77777777" w:rsidTr="00096B4F">
        <w:trPr>
          <w:trHeight w:val="20"/>
          <w:jc w:val="center"/>
        </w:trPr>
        <w:tc>
          <w:tcPr>
            <w:tcW w:w="2491" w:type="dxa"/>
            <w:tcBorders>
              <w:left w:val="single" w:sz="4" w:space="0" w:color="FFFFFF"/>
            </w:tcBorders>
            <w:shd w:val="clear" w:color="auto" w:fill="A5A5A5"/>
            <w:hideMark/>
          </w:tcPr>
          <w:p w14:paraId="6C4C7E50" w14:textId="77777777" w:rsidR="0038788A" w:rsidRPr="00882D8E" w:rsidRDefault="0038788A" w:rsidP="00096B4F">
            <w:pPr>
              <w:pStyle w:val="TAH"/>
              <w:rPr>
                <w:b w:val="0"/>
                <w:color w:val="FFFFFF"/>
              </w:rPr>
            </w:pPr>
            <w:r w:rsidRPr="00882D8E">
              <w:rPr>
                <w:b w:val="0"/>
                <w:color w:val="FFFFFF"/>
              </w:rPr>
              <w:t>Colour space formats</w:t>
            </w:r>
          </w:p>
        </w:tc>
        <w:tc>
          <w:tcPr>
            <w:tcW w:w="3647" w:type="dxa"/>
            <w:shd w:val="clear" w:color="auto" w:fill="DBDBDB"/>
            <w:hideMark/>
          </w:tcPr>
          <w:p w14:paraId="4D96B840" w14:textId="77777777" w:rsidR="0038788A" w:rsidRPr="00882D8E" w:rsidRDefault="0038788A" w:rsidP="00096B4F">
            <w:pPr>
              <w:pStyle w:val="TAC"/>
              <w:rPr>
                <w:b/>
              </w:rPr>
            </w:pPr>
            <w:r w:rsidRPr="00882D8E">
              <w:t>BT.709</w:t>
            </w:r>
          </w:p>
        </w:tc>
      </w:tr>
      <w:tr w:rsidR="0038788A" w:rsidRPr="00C60414" w14:paraId="3D1E69F9" w14:textId="77777777" w:rsidTr="00096B4F">
        <w:trPr>
          <w:trHeight w:val="20"/>
          <w:jc w:val="center"/>
        </w:trPr>
        <w:tc>
          <w:tcPr>
            <w:tcW w:w="2491" w:type="dxa"/>
            <w:tcBorders>
              <w:left w:val="single" w:sz="4" w:space="0" w:color="FFFFFF"/>
              <w:bottom w:val="single" w:sz="4" w:space="0" w:color="FFFFFF"/>
            </w:tcBorders>
            <w:shd w:val="clear" w:color="auto" w:fill="A5A5A5"/>
            <w:hideMark/>
          </w:tcPr>
          <w:p w14:paraId="40AA4356" w14:textId="77777777" w:rsidR="0038788A" w:rsidRPr="00882D8E" w:rsidRDefault="0038788A" w:rsidP="00096B4F">
            <w:pPr>
              <w:pStyle w:val="TAH"/>
              <w:rPr>
                <w:b w:val="0"/>
                <w:color w:val="FFFFFF"/>
              </w:rPr>
            </w:pPr>
            <w:r w:rsidRPr="00882D8E">
              <w:rPr>
                <w:b w:val="0"/>
                <w:color w:val="FFFFFF"/>
              </w:rPr>
              <w:t>Transfer characteristics</w:t>
            </w:r>
          </w:p>
        </w:tc>
        <w:tc>
          <w:tcPr>
            <w:tcW w:w="3647" w:type="dxa"/>
            <w:shd w:val="clear" w:color="auto" w:fill="EDEDED"/>
            <w:hideMark/>
          </w:tcPr>
          <w:p w14:paraId="5EE61E1F" w14:textId="77777777" w:rsidR="0038788A" w:rsidRPr="00882D8E" w:rsidRDefault="0038788A" w:rsidP="00096B4F">
            <w:pPr>
              <w:pStyle w:val="TAC"/>
              <w:rPr>
                <w:b/>
              </w:rPr>
            </w:pPr>
            <w:r w:rsidRPr="00882D8E">
              <w:t>BT.709</w:t>
            </w:r>
          </w:p>
        </w:tc>
      </w:tr>
    </w:tbl>
    <w:p w14:paraId="00B1C528" w14:textId="3B486304" w:rsidR="00AE264E" w:rsidRDefault="00AE264E" w:rsidP="00AE264E">
      <w:pPr>
        <w:pStyle w:val="Heading3"/>
      </w:pPr>
      <w:bookmarkStart w:id="335" w:name="_Toc41600605"/>
      <w:bookmarkStart w:id="336" w:name="_Toc49377028"/>
      <w:bookmarkStart w:id="337" w:name="_Toc96545023"/>
      <w:r>
        <w:t>6.</w:t>
      </w:r>
      <w:r w:rsidR="00C01F4F">
        <w:t>4</w:t>
      </w:r>
      <w:r>
        <w:t>.4</w:t>
      </w:r>
      <w:r>
        <w:tab/>
      </w:r>
      <w:bookmarkEnd w:id="335"/>
      <w:bookmarkEnd w:id="336"/>
      <w:r>
        <w:t>Encoding and Decoding Constraints</w:t>
      </w:r>
      <w:bookmarkEnd w:id="337"/>
    </w:p>
    <w:p w14:paraId="40746180" w14:textId="3A273148" w:rsidR="00E0027F" w:rsidRDefault="00E0027F" w:rsidP="00E0027F">
      <w:r>
        <w:t>Table 6.4</w:t>
      </w:r>
      <w:r w:rsidR="00CA20A8">
        <w:t>.4</w:t>
      </w:r>
      <w:r>
        <w:t>-</w:t>
      </w:r>
      <w:r w:rsidR="00CA20A8">
        <w:t>1</w:t>
      </w:r>
      <w:r>
        <w:t xml:space="preserve"> provides an overview of the different codec tools per profile that may be suitable for coding screen content sequences</w:t>
      </w:r>
      <w:r w:rsidR="009E63AE">
        <w:t xml:space="preserve"> for the AVC and HEVC codecs</w:t>
      </w:r>
      <w:r>
        <w:t>.</w:t>
      </w:r>
    </w:p>
    <w:p w14:paraId="56F29BF9" w14:textId="77777777" w:rsidR="00057222" w:rsidRDefault="00057222" w:rsidP="00057222">
      <w:pPr>
        <w:pStyle w:val="TH"/>
      </w:pPr>
      <w:r>
        <w:t>Table 6.4.4-1 Screen Content Tools per Profile</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470"/>
        <w:gridCol w:w="2924"/>
        <w:gridCol w:w="4235"/>
      </w:tblGrid>
      <w:tr w:rsidR="00057222" w:rsidRPr="00C60414" w14:paraId="2EABF480" w14:textId="77777777" w:rsidTr="00096B4F">
        <w:tc>
          <w:tcPr>
            <w:tcW w:w="2470" w:type="dxa"/>
            <w:tcBorders>
              <w:top w:val="single" w:sz="4" w:space="0" w:color="FFFFFF"/>
              <w:left w:val="single" w:sz="4" w:space="0" w:color="FFFFFF"/>
              <w:right w:val="nil"/>
            </w:tcBorders>
            <w:shd w:val="clear" w:color="auto" w:fill="A5A5A5"/>
            <w:hideMark/>
          </w:tcPr>
          <w:p w14:paraId="345694CC" w14:textId="77777777" w:rsidR="00057222" w:rsidRPr="00882D8E" w:rsidRDefault="00057222" w:rsidP="00096B4F">
            <w:pPr>
              <w:pStyle w:val="TAH"/>
              <w:rPr>
                <w:b w:val="0"/>
                <w:color w:val="FFFFFF"/>
              </w:rPr>
            </w:pPr>
            <w:r w:rsidRPr="00882D8E">
              <w:rPr>
                <w:color w:val="FFFFFF"/>
              </w:rPr>
              <w:t>Screen content tools</w:t>
            </w:r>
          </w:p>
        </w:tc>
        <w:tc>
          <w:tcPr>
            <w:tcW w:w="2925" w:type="dxa"/>
            <w:tcBorders>
              <w:top w:val="single" w:sz="4" w:space="0" w:color="FFFFFF"/>
              <w:left w:val="nil"/>
              <w:right w:val="nil"/>
            </w:tcBorders>
            <w:shd w:val="clear" w:color="auto" w:fill="A5A5A5"/>
            <w:hideMark/>
          </w:tcPr>
          <w:p w14:paraId="78971AD1" w14:textId="77777777" w:rsidR="00057222" w:rsidRPr="00882D8E" w:rsidRDefault="00057222" w:rsidP="00096B4F">
            <w:pPr>
              <w:pStyle w:val="TAH"/>
              <w:rPr>
                <w:color w:val="FFFFFF"/>
              </w:rPr>
            </w:pPr>
            <w:r w:rsidRPr="00882D8E">
              <w:rPr>
                <w:color w:val="FFFFFF"/>
                <w:lang w:val="en-US"/>
              </w:rPr>
              <w:t xml:space="preserve">AVC </w:t>
            </w:r>
          </w:p>
        </w:tc>
        <w:tc>
          <w:tcPr>
            <w:tcW w:w="4236" w:type="dxa"/>
            <w:tcBorders>
              <w:top w:val="single" w:sz="4" w:space="0" w:color="FFFFFF"/>
              <w:left w:val="nil"/>
              <w:right w:val="single" w:sz="4" w:space="0" w:color="FFFFFF"/>
            </w:tcBorders>
            <w:shd w:val="clear" w:color="auto" w:fill="A5A5A5"/>
            <w:hideMark/>
          </w:tcPr>
          <w:p w14:paraId="57ECB36B" w14:textId="77777777" w:rsidR="00057222" w:rsidRPr="00882D8E" w:rsidRDefault="00057222" w:rsidP="00096B4F">
            <w:pPr>
              <w:pStyle w:val="TAH"/>
              <w:rPr>
                <w:color w:val="FFFFFF"/>
              </w:rPr>
            </w:pPr>
            <w:r w:rsidRPr="00882D8E">
              <w:rPr>
                <w:color w:val="FFFFFF"/>
                <w:lang w:val="en-US"/>
              </w:rPr>
              <w:t>HEVC</w:t>
            </w:r>
          </w:p>
        </w:tc>
      </w:tr>
      <w:tr w:rsidR="00057222" w:rsidRPr="00C60414" w14:paraId="41EF7B6B" w14:textId="77777777" w:rsidTr="00096B4F">
        <w:tc>
          <w:tcPr>
            <w:tcW w:w="2470" w:type="dxa"/>
            <w:tcBorders>
              <w:top w:val="single" w:sz="4" w:space="0" w:color="FFFFFF"/>
              <w:left w:val="single" w:sz="4" w:space="0" w:color="FFFFFF"/>
            </w:tcBorders>
            <w:shd w:val="clear" w:color="auto" w:fill="A5A5A5"/>
            <w:hideMark/>
          </w:tcPr>
          <w:p w14:paraId="15CFAA2B" w14:textId="77777777" w:rsidR="00057222" w:rsidRPr="00882D8E" w:rsidRDefault="00057222" w:rsidP="00096B4F">
            <w:pPr>
              <w:pStyle w:val="TAH"/>
            </w:pPr>
            <w:r w:rsidRPr="00882D8E">
              <w:rPr>
                <w:color w:val="FFFFFF"/>
              </w:rPr>
              <w:t>main profile</w:t>
            </w:r>
          </w:p>
        </w:tc>
        <w:tc>
          <w:tcPr>
            <w:tcW w:w="2925" w:type="dxa"/>
            <w:shd w:val="clear" w:color="auto" w:fill="DBDBDB"/>
            <w:hideMark/>
          </w:tcPr>
          <w:p w14:paraId="5ABFFB07" w14:textId="77777777" w:rsidR="00057222" w:rsidRPr="00882D8E" w:rsidRDefault="00057222" w:rsidP="00096B4F">
            <w:pPr>
              <w:pStyle w:val="TAC"/>
              <w:rPr>
                <w:b/>
              </w:rPr>
            </w:pPr>
            <w:r w:rsidRPr="00882D8E">
              <w:t>Not applicable</w:t>
            </w:r>
          </w:p>
        </w:tc>
        <w:tc>
          <w:tcPr>
            <w:tcW w:w="4236" w:type="dxa"/>
            <w:shd w:val="clear" w:color="auto" w:fill="DBDBDB"/>
            <w:hideMark/>
          </w:tcPr>
          <w:p w14:paraId="120E195B" w14:textId="77777777" w:rsidR="00057222" w:rsidRPr="00882D8E" w:rsidRDefault="00057222" w:rsidP="00096B4F">
            <w:pPr>
              <w:pStyle w:val="TAC"/>
              <w:rPr>
                <w:b/>
              </w:rPr>
            </w:pPr>
            <w:r w:rsidRPr="00882D8E">
              <w:t>Transform skip</w:t>
            </w:r>
          </w:p>
        </w:tc>
      </w:tr>
      <w:tr w:rsidR="00057222" w:rsidRPr="00C60414" w14:paraId="53E192C6" w14:textId="77777777" w:rsidTr="00096B4F">
        <w:tc>
          <w:tcPr>
            <w:tcW w:w="2470" w:type="dxa"/>
            <w:tcBorders>
              <w:left w:val="single" w:sz="4" w:space="0" w:color="FFFFFF"/>
            </w:tcBorders>
            <w:shd w:val="clear" w:color="auto" w:fill="A5A5A5"/>
            <w:hideMark/>
          </w:tcPr>
          <w:p w14:paraId="1B5E9D07" w14:textId="77777777" w:rsidR="00057222" w:rsidRPr="00882D8E" w:rsidRDefault="00057222" w:rsidP="00096B4F">
            <w:pPr>
              <w:pStyle w:val="TAH"/>
              <w:rPr>
                <w:color w:val="FFFFFF"/>
              </w:rPr>
            </w:pPr>
            <w:r w:rsidRPr="00882D8E">
              <w:rPr>
                <w:color w:val="FFFFFF"/>
                <w:lang w:val="fr-FR"/>
              </w:rPr>
              <w:t xml:space="preserve">range extension profile </w:t>
            </w:r>
          </w:p>
        </w:tc>
        <w:tc>
          <w:tcPr>
            <w:tcW w:w="2925" w:type="dxa"/>
            <w:shd w:val="clear" w:color="auto" w:fill="EDEDED"/>
            <w:hideMark/>
          </w:tcPr>
          <w:p w14:paraId="17BAD143" w14:textId="77777777" w:rsidR="00057222" w:rsidRPr="00882D8E" w:rsidRDefault="00057222" w:rsidP="00096B4F">
            <w:pPr>
              <w:pStyle w:val="TAC"/>
              <w:rPr>
                <w:b/>
              </w:rPr>
            </w:pPr>
            <w:r w:rsidRPr="00882D8E">
              <w:t>not applicable</w:t>
            </w:r>
          </w:p>
        </w:tc>
        <w:tc>
          <w:tcPr>
            <w:tcW w:w="4236" w:type="dxa"/>
            <w:shd w:val="clear" w:color="auto" w:fill="EDEDED"/>
            <w:hideMark/>
          </w:tcPr>
          <w:p w14:paraId="74FAC842" w14:textId="77777777" w:rsidR="00057222" w:rsidRPr="00882D8E" w:rsidRDefault="00057222" w:rsidP="00096B4F">
            <w:pPr>
              <w:pStyle w:val="TAC"/>
              <w:rPr>
                <w:b/>
              </w:rPr>
            </w:pPr>
            <w:r w:rsidRPr="00882D8E">
              <w:rPr>
                <w:lang w:val="fr-FR"/>
              </w:rPr>
              <w:t xml:space="preserve">Residual Differential Pulse Code Modulation (RDPCM) (implicit intra/explicit inter), </w:t>
            </w:r>
          </w:p>
        </w:tc>
      </w:tr>
      <w:tr w:rsidR="00057222" w:rsidRPr="00C60414" w14:paraId="12349AEE" w14:textId="77777777" w:rsidTr="00096B4F">
        <w:tc>
          <w:tcPr>
            <w:tcW w:w="2470" w:type="dxa"/>
            <w:tcBorders>
              <w:left w:val="single" w:sz="4" w:space="0" w:color="FFFFFF"/>
              <w:bottom w:val="single" w:sz="4" w:space="0" w:color="FFFFFF"/>
            </w:tcBorders>
            <w:shd w:val="clear" w:color="auto" w:fill="A5A5A5"/>
            <w:hideMark/>
          </w:tcPr>
          <w:p w14:paraId="0FC88715" w14:textId="77777777" w:rsidR="00057222" w:rsidRPr="00882D8E" w:rsidRDefault="00057222" w:rsidP="00096B4F">
            <w:pPr>
              <w:pStyle w:val="TAH"/>
              <w:rPr>
                <w:color w:val="FFFFFF"/>
              </w:rPr>
            </w:pPr>
            <w:r w:rsidRPr="00882D8E">
              <w:rPr>
                <w:color w:val="FFFFFF"/>
              </w:rPr>
              <w:t>screen content profile</w:t>
            </w:r>
          </w:p>
        </w:tc>
        <w:tc>
          <w:tcPr>
            <w:tcW w:w="2925" w:type="dxa"/>
            <w:shd w:val="clear" w:color="auto" w:fill="DBDBDB"/>
            <w:hideMark/>
          </w:tcPr>
          <w:p w14:paraId="1AF2D93E" w14:textId="77777777" w:rsidR="00057222" w:rsidRPr="00882D8E" w:rsidRDefault="00057222" w:rsidP="00096B4F">
            <w:pPr>
              <w:pStyle w:val="TAC"/>
              <w:rPr>
                <w:b/>
              </w:rPr>
            </w:pPr>
            <w:r w:rsidRPr="00882D8E">
              <w:t xml:space="preserve">Not applicable </w:t>
            </w:r>
          </w:p>
        </w:tc>
        <w:tc>
          <w:tcPr>
            <w:tcW w:w="4236" w:type="dxa"/>
            <w:shd w:val="clear" w:color="auto" w:fill="DBDBDB"/>
          </w:tcPr>
          <w:p w14:paraId="7184E43B" w14:textId="39374283" w:rsidR="00057222" w:rsidRPr="00882D8E" w:rsidRDefault="00057222" w:rsidP="00096B4F">
            <w:pPr>
              <w:pStyle w:val="TAC"/>
              <w:rPr>
                <w:b/>
              </w:rPr>
            </w:pPr>
            <w:r>
              <w:t>Intra Block Copy (full frame or less), Palette, Adaptive Colour Transform</w:t>
            </w:r>
          </w:p>
        </w:tc>
      </w:tr>
    </w:tbl>
    <w:p w14:paraId="07285ABB" w14:textId="77777777" w:rsidR="00057222" w:rsidRDefault="00057222" w:rsidP="00057222"/>
    <w:p w14:paraId="322D693D" w14:textId="77777777" w:rsidR="00057222" w:rsidRDefault="00057222" w:rsidP="00057222">
      <w:r>
        <w:t xml:space="preserve">Table 6.4.4-2 </w:t>
      </w:r>
      <w:r w:rsidRPr="00CD2942">
        <w:t xml:space="preserve">provides an overview of encoding and decoding constraints for Screen Content </w:t>
      </w:r>
      <w:r w:rsidRPr="00882D8E">
        <w:t xml:space="preserve">scenario </w:t>
      </w:r>
    </w:p>
    <w:p w14:paraId="132B1092" w14:textId="77777777" w:rsidR="00057222" w:rsidRDefault="00057222" w:rsidP="00057222">
      <w:pPr>
        <w:pStyle w:val="ListBullet"/>
      </w:pPr>
      <w:r>
        <w:t>-</w:t>
      </w:r>
      <w:r>
        <w:tab/>
        <w:t>general constraints</w:t>
      </w:r>
    </w:p>
    <w:p w14:paraId="7627687C" w14:textId="17FF5F41" w:rsidR="00057222" w:rsidRDefault="00057222" w:rsidP="00057222">
      <w:pPr>
        <w:pStyle w:val="ListBullet"/>
      </w:pPr>
      <w:r>
        <w:t>-</w:t>
      </w:r>
      <w:r>
        <w:tab/>
      </w:r>
      <w:r w:rsidRPr="00882D8E">
        <w:t xml:space="preserve">using </w:t>
      </w:r>
      <w:r>
        <w:t>H.264/</w:t>
      </w:r>
      <w:r w:rsidRPr="00882D8E">
        <w:t>AVC codecs operating points</w:t>
      </w:r>
      <w:r>
        <w:t>,</w:t>
      </w:r>
    </w:p>
    <w:p w14:paraId="60E046C5" w14:textId="1E6E247A" w:rsidR="00057222" w:rsidRDefault="00057222" w:rsidP="00B35A71">
      <w:pPr>
        <w:pStyle w:val="ListBullet"/>
      </w:pPr>
      <w:r>
        <w:t>-</w:t>
      </w:r>
      <w:r>
        <w:tab/>
      </w:r>
      <w:r w:rsidRPr="00882D8E">
        <w:t xml:space="preserve">using </w:t>
      </w:r>
      <w:r>
        <w:t>H.265/</w:t>
      </w:r>
      <w:r w:rsidR="00925308">
        <w:t>HEVC</w:t>
      </w:r>
      <w:r w:rsidR="00925308" w:rsidRPr="00882D8E">
        <w:t xml:space="preserve"> </w:t>
      </w:r>
      <w:r w:rsidRPr="00882D8E">
        <w:t xml:space="preserve">codecs operating points.  </w:t>
      </w:r>
    </w:p>
    <w:p w14:paraId="1707D8CC" w14:textId="1D4FF474" w:rsidR="00057222" w:rsidRDefault="00057222" w:rsidP="00057222">
      <w:r w:rsidRPr="00CD2942">
        <w:t>Th</w:t>
      </w:r>
      <w:r>
        <w:t>ese configurations</w:t>
      </w:r>
      <w:r w:rsidRPr="00CD2942">
        <w:t xml:space="preserve"> support the definition of detailed test conditions</w:t>
      </w:r>
      <w:r>
        <w:t>.</w:t>
      </w:r>
      <w:r w:rsidR="00B278BA">
        <w:t xml:space="preserve"> The configuration files for HEVC are used as the reference configurations for other codecs.</w:t>
      </w:r>
    </w:p>
    <w:p w14:paraId="2314CCCC" w14:textId="77777777" w:rsidR="00057222" w:rsidRDefault="00057222" w:rsidP="00057222">
      <w:pPr>
        <w:pStyle w:val="TH"/>
      </w:pPr>
      <w:r>
        <w:lastRenderedPageBreak/>
        <w:t>Table 6.4.4-2 Encoding and Decoding Configurations for Screen Content</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419"/>
        <w:gridCol w:w="2405"/>
        <w:gridCol w:w="2405"/>
        <w:gridCol w:w="2400"/>
      </w:tblGrid>
      <w:tr w:rsidR="00057222" w14:paraId="6DD4AEE0" w14:textId="77777777" w:rsidTr="00B35A71">
        <w:tc>
          <w:tcPr>
            <w:tcW w:w="1256" w:type="pct"/>
            <w:tcBorders>
              <w:top w:val="single" w:sz="4" w:space="0" w:color="FFFFFF"/>
              <w:left w:val="single" w:sz="4" w:space="0" w:color="FFFFFF"/>
              <w:right w:val="nil"/>
            </w:tcBorders>
            <w:shd w:val="clear" w:color="auto" w:fill="A5A5A5"/>
          </w:tcPr>
          <w:p w14:paraId="70017AE9" w14:textId="77777777" w:rsidR="00057222" w:rsidRPr="00882D8E" w:rsidRDefault="00057222" w:rsidP="00096B4F">
            <w:pPr>
              <w:pStyle w:val="TAH"/>
              <w:rPr>
                <w:b w:val="0"/>
                <w:color w:val="FFFFFF"/>
                <w:lang w:val="en-US"/>
              </w:rPr>
            </w:pPr>
            <w:r w:rsidRPr="00882D8E">
              <w:rPr>
                <w:b w:val="0"/>
                <w:color w:val="FFFFFF"/>
                <w:lang w:val="en-US"/>
              </w:rPr>
              <w:t>Encoding and Decoding Constraints</w:t>
            </w:r>
          </w:p>
        </w:tc>
        <w:tc>
          <w:tcPr>
            <w:tcW w:w="1249" w:type="pct"/>
            <w:tcBorders>
              <w:top w:val="single" w:sz="4" w:space="0" w:color="FFFFFF"/>
              <w:left w:val="nil"/>
              <w:right w:val="nil"/>
            </w:tcBorders>
            <w:shd w:val="clear" w:color="auto" w:fill="A5A5A5"/>
          </w:tcPr>
          <w:p w14:paraId="03D51D75" w14:textId="77777777" w:rsidR="00057222" w:rsidRPr="000B05DF" w:rsidRDefault="00057222" w:rsidP="00096B4F">
            <w:pPr>
              <w:pStyle w:val="TAH"/>
              <w:rPr>
                <w:b w:val="0"/>
                <w:bCs/>
                <w:color w:val="FFFFFF"/>
                <w:lang w:val="en-US"/>
              </w:rPr>
            </w:pPr>
            <w:r>
              <w:rPr>
                <w:b w:val="0"/>
                <w:bCs/>
                <w:color w:val="FFFFFF"/>
                <w:lang w:val="en-US"/>
              </w:rPr>
              <w:t>General</w:t>
            </w:r>
          </w:p>
        </w:tc>
        <w:tc>
          <w:tcPr>
            <w:tcW w:w="1249" w:type="pct"/>
            <w:tcBorders>
              <w:top w:val="single" w:sz="4" w:space="0" w:color="FFFFFF"/>
              <w:left w:val="nil"/>
              <w:right w:val="nil"/>
            </w:tcBorders>
            <w:shd w:val="clear" w:color="auto" w:fill="A5A5A5"/>
          </w:tcPr>
          <w:p w14:paraId="21D7B8B2" w14:textId="379F1789" w:rsidR="00057222" w:rsidRPr="00882D8E" w:rsidRDefault="00057222" w:rsidP="00096B4F">
            <w:pPr>
              <w:pStyle w:val="TAH"/>
              <w:rPr>
                <w:b w:val="0"/>
                <w:color w:val="FFFFFF"/>
                <w:lang w:val="en-US"/>
              </w:rPr>
            </w:pPr>
            <w:r w:rsidRPr="000B05DF">
              <w:rPr>
                <w:b w:val="0"/>
                <w:bCs/>
                <w:color w:val="FFFFFF"/>
                <w:lang w:val="en-US"/>
              </w:rPr>
              <w:t>H.264/</w:t>
            </w:r>
            <w:r w:rsidRPr="00882D8E">
              <w:rPr>
                <w:b w:val="0"/>
                <w:color w:val="FFFFFF"/>
                <w:lang w:val="en-US"/>
              </w:rPr>
              <w:t>AVC</w:t>
            </w:r>
          </w:p>
        </w:tc>
        <w:tc>
          <w:tcPr>
            <w:tcW w:w="1246" w:type="pct"/>
            <w:tcBorders>
              <w:top w:val="single" w:sz="4" w:space="0" w:color="FFFFFF"/>
              <w:left w:val="nil"/>
              <w:right w:val="single" w:sz="4" w:space="0" w:color="FFFFFF"/>
            </w:tcBorders>
            <w:shd w:val="clear" w:color="auto" w:fill="A5A5A5"/>
          </w:tcPr>
          <w:p w14:paraId="6BD53810" w14:textId="6D56B244" w:rsidR="00057222" w:rsidRPr="00882D8E" w:rsidRDefault="00057222" w:rsidP="00096B4F">
            <w:pPr>
              <w:pStyle w:val="TAH"/>
              <w:rPr>
                <w:b w:val="0"/>
                <w:color w:val="FFFFFF"/>
                <w:lang w:val="en-US"/>
              </w:rPr>
            </w:pPr>
            <w:r w:rsidRPr="000B05DF">
              <w:rPr>
                <w:b w:val="0"/>
                <w:bCs/>
                <w:color w:val="FFFFFF"/>
                <w:lang w:val="en-US"/>
              </w:rPr>
              <w:t>H.265/</w:t>
            </w:r>
            <w:r w:rsidRPr="00882D8E">
              <w:rPr>
                <w:b w:val="0"/>
                <w:color w:val="FFFFFF"/>
                <w:lang w:val="en-US"/>
              </w:rPr>
              <w:t>HEVC</w:t>
            </w:r>
          </w:p>
        </w:tc>
      </w:tr>
      <w:tr w:rsidR="00ED1D8E" w14:paraId="48FAB751" w14:textId="77777777" w:rsidTr="00B35A71">
        <w:tc>
          <w:tcPr>
            <w:tcW w:w="1256" w:type="pct"/>
            <w:tcBorders>
              <w:top w:val="single" w:sz="4" w:space="0" w:color="FFFFFF"/>
              <w:left w:val="single" w:sz="4" w:space="0" w:color="FFFFFF"/>
            </w:tcBorders>
            <w:shd w:val="clear" w:color="auto" w:fill="A5A5A5"/>
          </w:tcPr>
          <w:p w14:paraId="1345CB54" w14:textId="77777777" w:rsidR="00ED1D8E" w:rsidRPr="00882D8E" w:rsidRDefault="00ED1D8E" w:rsidP="00ED1D8E">
            <w:pPr>
              <w:pStyle w:val="TAH"/>
              <w:rPr>
                <w:b w:val="0"/>
                <w:color w:val="FFFFFF"/>
                <w:lang w:val="en-US"/>
              </w:rPr>
            </w:pPr>
            <w:r w:rsidRPr="00882D8E">
              <w:rPr>
                <w:b w:val="0"/>
                <w:color w:val="FFFFFF"/>
                <w:lang w:val="en-US"/>
              </w:rPr>
              <w:t>Relevant Codec and Codec Profile/Levels according to TS26.116 and TS26.511.</w:t>
            </w:r>
          </w:p>
        </w:tc>
        <w:tc>
          <w:tcPr>
            <w:tcW w:w="1249" w:type="pct"/>
            <w:shd w:val="clear" w:color="auto" w:fill="DBDBDB"/>
          </w:tcPr>
          <w:p w14:paraId="6C1BAFBE" w14:textId="77777777" w:rsidR="00ED1D8E" w:rsidRDefault="00ED1D8E" w:rsidP="00ED1D8E">
            <w:pPr>
              <w:pStyle w:val="TAC"/>
            </w:pPr>
            <w:r>
              <w:t>Profiles suitable for screen content</w:t>
            </w:r>
          </w:p>
          <w:p w14:paraId="5126127B" w14:textId="7D320C13" w:rsidR="00ED1D8E" w:rsidRDefault="00ED1D8E" w:rsidP="00ED1D8E">
            <w:pPr>
              <w:pStyle w:val="TAC"/>
            </w:pPr>
            <w:r>
              <w:t>Levels to meet the above frame rates</w:t>
            </w:r>
          </w:p>
        </w:tc>
        <w:tc>
          <w:tcPr>
            <w:tcW w:w="1249" w:type="pct"/>
            <w:shd w:val="clear" w:color="auto" w:fill="DBDBDB"/>
          </w:tcPr>
          <w:p w14:paraId="79E30493" w14:textId="77777777" w:rsidR="00ED1D8E" w:rsidRDefault="00ED1D8E" w:rsidP="00ED1D8E">
            <w:pPr>
              <w:pStyle w:val="TAC"/>
            </w:pPr>
            <w:r>
              <w:t xml:space="preserve">H.264/AVC Progressive High Profile </w:t>
            </w:r>
          </w:p>
          <w:p w14:paraId="5ACF2B2D" w14:textId="15337217" w:rsidR="00ED1D8E" w:rsidRPr="00882D8E" w:rsidRDefault="00ED1D8E" w:rsidP="00ED1D8E">
            <w:pPr>
              <w:pStyle w:val="TAC"/>
              <w:rPr>
                <w:b/>
                <w:lang w:val="en-US"/>
              </w:rPr>
            </w:pPr>
            <w:r>
              <w:rPr>
                <w:lang w:eastAsia="en-GB"/>
              </w:rPr>
              <w:t>Level 4.2, 5.2</w:t>
            </w:r>
          </w:p>
        </w:tc>
        <w:tc>
          <w:tcPr>
            <w:tcW w:w="1246" w:type="pct"/>
            <w:shd w:val="clear" w:color="auto" w:fill="DBDBDB"/>
          </w:tcPr>
          <w:p w14:paraId="08388076" w14:textId="78D72809" w:rsidR="00ED1D8E" w:rsidRDefault="00ED1D8E" w:rsidP="00ED1D8E">
            <w:pPr>
              <w:pStyle w:val="TAC"/>
            </w:pPr>
            <w:r>
              <w:t xml:space="preserve">H.265/HEVC Main 10 Profile </w:t>
            </w:r>
          </w:p>
          <w:p w14:paraId="7AA4F406" w14:textId="7127C9DE" w:rsidR="00ED1D8E" w:rsidRDefault="00ED1D8E" w:rsidP="00ED1D8E">
            <w:pPr>
              <w:pStyle w:val="TAC"/>
            </w:pPr>
            <w:r>
              <w:t xml:space="preserve">H.265/HEVC Screen-Extended Main 10 profile </w:t>
            </w:r>
          </w:p>
          <w:p w14:paraId="1964BEDC" w14:textId="25327D1F" w:rsidR="00ED1D8E" w:rsidRPr="00882D8E" w:rsidRDefault="00ED1D8E" w:rsidP="00ED1D8E">
            <w:pPr>
              <w:pStyle w:val="TAC"/>
              <w:rPr>
                <w:lang w:val="en-US"/>
              </w:rPr>
            </w:pPr>
            <w:r>
              <w:t xml:space="preserve"> Level 4.1, 5.1, 6.1</w:t>
            </w:r>
          </w:p>
        </w:tc>
      </w:tr>
      <w:tr w:rsidR="00ED1D8E" w14:paraId="589BBE0B" w14:textId="77777777" w:rsidTr="00B35A71">
        <w:tc>
          <w:tcPr>
            <w:tcW w:w="1256" w:type="pct"/>
            <w:tcBorders>
              <w:left w:val="single" w:sz="4" w:space="0" w:color="FFFFFF"/>
            </w:tcBorders>
            <w:shd w:val="clear" w:color="auto" w:fill="A5A5A5"/>
          </w:tcPr>
          <w:p w14:paraId="55577D82" w14:textId="77777777" w:rsidR="00ED1D8E" w:rsidRPr="00882D8E" w:rsidRDefault="00ED1D8E" w:rsidP="00ED1D8E">
            <w:pPr>
              <w:pStyle w:val="TAH"/>
              <w:rPr>
                <w:b w:val="0"/>
                <w:color w:val="FFFFFF"/>
                <w:lang w:val="en-US"/>
              </w:rPr>
            </w:pPr>
            <w:r w:rsidRPr="000B05DF">
              <w:rPr>
                <w:b w:val="0"/>
                <w:bCs/>
                <w:color w:val="FFFFFF"/>
                <w:lang w:val="en-US"/>
              </w:rPr>
              <w:t>Random access frequency</w:t>
            </w:r>
          </w:p>
        </w:tc>
        <w:tc>
          <w:tcPr>
            <w:tcW w:w="1249" w:type="pct"/>
            <w:shd w:val="clear" w:color="auto" w:fill="EDEDED"/>
          </w:tcPr>
          <w:p w14:paraId="1876D153" w14:textId="452216EA" w:rsidR="00ED1D8E" w:rsidRDefault="00ED1D8E" w:rsidP="00ED1D8E">
            <w:pPr>
              <w:pStyle w:val="TAC"/>
            </w:pPr>
            <w:r>
              <w:t>1 second, infinite</w:t>
            </w:r>
          </w:p>
        </w:tc>
        <w:tc>
          <w:tcPr>
            <w:tcW w:w="1249" w:type="pct"/>
            <w:shd w:val="clear" w:color="auto" w:fill="EDEDED"/>
          </w:tcPr>
          <w:p w14:paraId="2149229D" w14:textId="72E86ECC" w:rsidR="00ED1D8E" w:rsidRPr="00882D8E" w:rsidRDefault="00ED1D8E" w:rsidP="00ED1D8E">
            <w:pPr>
              <w:pStyle w:val="TAC"/>
              <w:rPr>
                <w:lang w:val="en-US"/>
              </w:rPr>
            </w:pPr>
            <w:r>
              <w:t>1 second, infinite</w:t>
            </w:r>
          </w:p>
        </w:tc>
        <w:tc>
          <w:tcPr>
            <w:tcW w:w="1246" w:type="pct"/>
            <w:shd w:val="clear" w:color="auto" w:fill="EDEDED"/>
          </w:tcPr>
          <w:p w14:paraId="0DC1A320" w14:textId="528FD65D" w:rsidR="00ED1D8E" w:rsidRPr="00882D8E" w:rsidRDefault="00ED1D8E" w:rsidP="00ED1D8E">
            <w:pPr>
              <w:pStyle w:val="TAC"/>
              <w:rPr>
                <w:lang w:val="en-US"/>
              </w:rPr>
            </w:pPr>
            <w:r>
              <w:t>1 second, infinite</w:t>
            </w:r>
          </w:p>
        </w:tc>
      </w:tr>
      <w:tr w:rsidR="00ED1D8E" w14:paraId="19425729" w14:textId="77777777" w:rsidTr="00B35A71">
        <w:tc>
          <w:tcPr>
            <w:tcW w:w="1256" w:type="pct"/>
            <w:tcBorders>
              <w:left w:val="single" w:sz="4" w:space="0" w:color="FFFFFF"/>
            </w:tcBorders>
            <w:shd w:val="clear" w:color="auto" w:fill="A5A5A5"/>
          </w:tcPr>
          <w:p w14:paraId="69D68768" w14:textId="46669E2A" w:rsidR="00ED1D8E" w:rsidRPr="00882D8E" w:rsidRDefault="00ED1D8E" w:rsidP="00ED1D8E">
            <w:pPr>
              <w:pStyle w:val="TAH"/>
              <w:rPr>
                <w:b w:val="0"/>
                <w:color w:val="FFFFFF"/>
                <w:lang w:val="en-US"/>
              </w:rPr>
            </w:pPr>
            <w:r w:rsidRPr="000B05DF">
              <w:rPr>
                <w:b w:val="0"/>
                <w:bCs/>
                <w:color w:val="FFFFFF"/>
                <w:lang w:val="en-US"/>
              </w:rPr>
              <w:t xml:space="preserve">Error resiliency </w:t>
            </w:r>
            <w:r>
              <w:rPr>
                <w:b w:val="0"/>
                <w:bCs/>
                <w:color w:val="FFFFFF"/>
                <w:lang w:val="en-US"/>
              </w:rPr>
              <w:t>tools</w:t>
            </w:r>
          </w:p>
        </w:tc>
        <w:tc>
          <w:tcPr>
            <w:tcW w:w="1249" w:type="pct"/>
            <w:shd w:val="clear" w:color="auto" w:fill="DBDBDB"/>
          </w:tcPr>
          <w:p w14:paraId="661591B2" w14:textId="1DD35D95" w:rsidR="00ED1D8E" w:rsidRDefault="00ED1D8E" w:rsidP="00ED1D8E">
            <w:pPr>
              <w:pStyle w:val="TAC"/>
            </w:pPr>
            <w:r>
              <w:t>none</w:t>
            </w:r>
          </w:p>
        </w:tc>
        <w:tc>
          <w:tcPr>
            <w:tcW w:w="1249" w:type="pct"/>
            <w:shd w:val="clear" w:color="auto" w:fill="DBDBDB"/>
          </w:tcPr>
          <w:p w14:paraId="64834F99" w14:textId="03C3D924" w:rsidR="00ED1D8E" w:rsidRPr="00882D8E" w:rsidRDefault="00ED1D8E" w:rsidP="00ED1D8E">
            <w:pPr>
              <w:pStyle w:val="TAC"/>
              <w:rPr>
                <w:lang w:val="en-US"/>
              </w:rPr>
            </w:pPr>
            <w:r>
              <w:t>none</w:t>
            </w:r>
          </w:p>
        </w:tc>
        <w:tc>
          <w:tcPr>
            <w:tcW w:w="1246" w:type="pct"/>
            <w:shd w:val="clear" w:color="auto" w:fill="DBDBDB"/>
          </w:tcPr>
          <w:p w14:paraId="1C919D0A" w14:textId="11174B17" w:rsidR="00ED1D8E" w:rsidRPr="00882D8E" w:rsidRDefault="00ED1D8E" w:rsidP="00ED1D8E">
            <w:pPr>
              <w:pStyle w:val="TAC"/>
              <w:rPr>
                <w:lang w:val="en-US"/>
              </w:rPr>
            </w:pPr>
            <w:r>
              <w:t>none</w:t>
            </w:r>
          </w:p>
        </w:tc>
      </w:tr>
      <w:tr w:rsidR="00ED1D8E" w14:paraId="7D3708A0" w14:textId="77777777" w:rsidTr="00B35A71">
        <w:tc>
          <w:tcPr>
            <w:tcW w:w="1256" w:type="pct"/>
            <w:tcBorders>
              <w:left w:val="single" w:sz="4" w:space="0" w:color="FFFFFF"/>
            </w:tcBorders>
            <w:shd w:val="clear" w:color="auto" w:fill="A5A5A5"/>
          </w:tcPr>
          <w:p w14:paraId="21168129" w14:textId="08ACD33F" w:rsidR="00ED1D8E" w:rsidRPr="00882D8E" w:rsidRDefault="00ED1D8E" w:rsidP="00ED1D8E">
            <w:pPr>
              <w:pStyle w:val="TAH"/>
              <w:rPr>
                <w:b w:val="0"/>
                <w:color w:val="FFFFFF"/>
                <w:lang w:val="en-US"/>
              </w:rPr>
            </w:pPr>
            <w:r w:rsidRPr="00882D8E">
              <w:rPr>
                <w:b w:val="0"/>
                <w:color w:val="FFFFFF"/>
                <w:lang w:val="en-US"/>
              </w:rPr>
              <w:t>Bit rate parameters (CBR, VBR, CAE, HRD parameters)</w:t>
            </w:r>
          </w:p>
        </w:tc>
        <w:tc>
          <w:tcPr>
            <w:tcW w:w="1249" w:type="pct"/>
            <w:shd w:val="clear" w:color="auto" w:fill="EDEDED"/>
          </w:tcPr>
          <w:p w14:paraId="7765BD62" w14:textId="6BB7A871" w:rsidR="00ED1D8E" w:rsidRDefault="00ED1D8E" w:rsidP="00ED1D8E">
            <w:pPr>
              <w:pStyle w:val="TAC"/>
            </w:pPr>
            <w:r>
              <w:t>Constant quality</w:t>
            </w:r>
          </w:p>
        </w:tc>
        <w:tc>
          <w:tcPr>
            <w:tcW w:w="1249" w:type="pct"/>
            <w:shd w:val="clear" w:color="auto" w:fill="EDEDED"/>
          </w:tcPr>
          <w:p w14:paraId="151F6159" w14:textId="6466FB81" w:rsidR="00ED1D8E" w:rsidRPr="00882D8E" w:rsidRDefault="00ED1D8E" w:rsidP="00ED1D8E">
            <w:pPr>
              <w:pStyle w:val="TAC"/>
              <w:rPr>
                <w:lang w:val="en-US"/>
              </w:rPr>
            </w:pPr>
            <w:r>
              <w:t>Fixed QP for I and P slices</w:t>
            </w:r>
          </w:p>
        </w:tc>
        <w:tc>
          <w:tcPr>
            <w:tcW w:w="1246" w:type="pct"/>
            <w:shd w:val="clear" w:color="auto" w:fill="EDEDED"/>
          </w:tcPr>
          <w:p w14:paraId="73116405" w14:textId="5DCB1494" w:rsidR="00ED1D8E" w:rsidRPr="00882D8E" w:rsidRDefault="00ED1D8E" w:rsidP="00ED1D8E">
            <w:pPr>
              <w:pStyle w:val="TAC"/>
              <w:rPr>
                <w:lang w:val="en-US"/>
              </w:rPr>
            </w:pPr>
            <w:r>
              <w:t>Fixed QP for I and P slices</w:t>
            </w:r>
          </w:p>
        </w:tc>
      </w:tr>
      <w:tr w:rsidR="00ED1D8E" w14:paraId="3AFF4BDC" w14:textId="77777777" w:rsidTr="00096B4F">
        <w:tc>
          <w:tcPr>
            <w:tcW w:w="1256" w:type="pct"/>
            <w:tcBorders>
              <w:left w:val="single" w:sz="4" w:space="0" w:color="FFFFFF"/>
            </w:tcBorders>
            <w:shd w:val="clear" w:color="auto" w:fill="A5A5A5"/>
          </w:tcPr>
          <w:p w14:paraId="29A8976E" w14:textId="77777777" w:rsidR="00ED1D8E" w:rsidRPr="000B05DF" w:rsidRDefault="00ED1D8E" w:rsidP="00ED1D8E">
            <w:pPr>
              <w:pStyle w:val="TAH"/>
              <w:rPr>
                <w:b w:val="0"/>
                <w:bCs/>
                <w:color w:val="FFFFFF"/>
                <w:lang w:val="en-US"/>
              </w:rPr>
            </w:pPr>
            <w:r w:rsidRPr="000B05DF">
              <w:rPr>
                <w:b w:val="0"/>
                <w:bCs/>
                <w:color w:val="FFFFFF"/>
                <w:lang w:val="en-US"/>
              </w:rPr>
              <w:t>Bit rates and quality configuration</w:t>
            </w:r>
          </w:p>
        </w:tc>
        <w:tc>
          <w:tcPr>
            <w:tcW w:w="1249" w:type="pct"/>
            <w:shd w:val="clear" w:color="auto" w:fill="DBDBDB"/>
          </w:tcPr>
          <w:p w14:paraId="43C60F88" w14:textId="2A856F4E" w:rsidR="00ED1D8E" w:rsidRDefault="00ED1D8E" w:rsidP="00ED1D8E">
            <w:pPr>
              <w:pStyle w:val="TAC"/>
            </w:pPr>
            <w:r>
              <w:t>Covering a range of relevant bitrates and qualities</w:t>
            </w:r>
          </w:p>
        </w:tc>
        <w:tc>
          <w:tcPr>
            <w:tcW w:w="1249" w:type="pct"/>
            <w:shd w:val="clear" w:color="auto" w:fill="DBDBDB"/>
          </w:tcPr>
          <w:p w14:paraId="204EBF12" w14:textId="053D9E66" w:rsidR="00ED1D8E" w:rsidRDefault="00ED1D8E" w:rsidP="00ED1D8E">
            <w:pPr>
              <w:pStyle w:val="TAC"/>
            </w:pPr>
            <w:r>
              <w:t>QP variations between 22 and 42</w:t>
            </w:r>
          </w:p>
        </w:tc>
        <w:tc>
          <w:tcPr>
            <w:tcW w:w="1246" w:type="pct"/>
            <w:shd w:val="clear" w:color="auto" w:fill="DBDBDB"/>
          </w:tcPr>
          <w:p w14:paraId="0804CB7E" w14:textId="4F4AB57A" w:rsidR="00ED1D8E" w:rsidRDefault="00ED1D8E" w:rsidP="00ED1D8E">
            <w:pPr>
              <w:pStyle w:val="TAC"/>
            </w:pPr>
            <w:r>
              <w:t>QP variations between 22 and 42</w:t>
            </w:r>
          </w:p>
        </w:tc>
      </w:tr>
      <w:tr w:rsidR="00ED1D8E" w14:paraId="707BC2D5" w14:textId="77777777" w:rsidTr="00B35A71">
        <w:tc>
          <w:tcPr>
            <w:tcW w:w="1256" w:type="pct"/>
            <w:tcBorders>
              <w:left w:val="single" w:sz="4" w:space="0" w:color="FFFFFF"/>
            </w:tcBorders>
            <w:shd w:val="clear" w:color="auto" w:fill="A5A5A5"/>
          </w:tcPr>
          <w:p w14:paraId="6F0DFB67" w14:textId="09F36580" w:rsidR="00ED1D8E" w:rsidRPr="000B05DF" w:rsidRDefault="00ED1D8E" w:rsidP="00ED1D8E">
            <w:pPr>
              <w:pStyle w:val="TAH"/>
              <w:rPr>
                <w:b w:val="0"/>
                <w:bCs/>
                <w:color w:val="FFFFFF"/>
                <w:lang w:val="en-US"/>
              </w:rPr>
            </w:pPr>
            <w:r w:rsidRPr="00882D8E">
              <w:rPr>
                <w:b w:val="0"/>
                <w:color w:val="FFFFFF"/>
                <w:lang w:val="en-US"/>
              </w:rPr>
              <w:t>Latency requirements and specific encoding settings</w:t>
            </w:r>
          </w:p>
        </w:tc>
        <w:tc>
          <w:tcPr>
            <w:tcW w:w="1249" w:type="pct"/>
            <w:shd w:val="clear" w:color="auto" w:fill="EDEDED"/>
          </w:tcPr>
          <w:p w14:paraId="06729F60" w14:textId="0C5AC3AB" w:rsidR="00ED1D8E" w:rsidRDefault="00ED1D8E" w:rsidP="00ED1D8E">
            <w:pPr>
              <w:pStyle w:val="TAC"/>
            </w:pPr>
            <w:r>
              <w:t>Encoding adds no latency</w:t>
            </w:r>
          </w:p>
        </w:tc>
        <w:tc>
          <w:tcPr>
            <w:tcW w:w="1249" w:type="pct"/>
            <w:shd w:val="clear" w:color="auto" w:fill="EDEDED"/>
          </w:tcPr>
          <w:p w14:paraId="47527D7E" w14:textId="5BAA4379" w:rsidR="00ED1D8E" w:rsidRPr="000B05DF" w:rsidRDefault="00ED1D8E" w:rsidP="00ED1D8E">
            <w:pPr>
              <w:pStyle w:val="TAC"/>
              <w:rPr>
                <w:lang w:val="en-US"/>
              </w:rPr>
            </w:pPr>
            <w:r>
              <w:t xml:space="preserve">Low-delay P </w:t>
            </w:r>
          </w:p>
        </w:tc>
        <w:tc>
          <w:tcPr>
            <w:tcW w:w="1246" w:type="pct"/>
            <w:shd w:val="clear" w:color="auto" w:fill="EDEDED"/>
          </w:tcPr>
          <w:p w14:paraId="21B67A3A" w14:textId="27F25AF7" w:rsidR="00ED1D8E" w:rsidRPr="000B05DF" w:rsidRDefault="00ED1D8E" w:rsidP="00ED1D8E">
            <w:pPr>
              <w:pStyle w:val="TAC"/>
              <w:rPr>
                <w:lang w:val="en-US"/>
              </w:rPr>
            </w:pPr>
            <w:r>
              <w:t>Low-delay P</w:t>
            </w:r>
          </w:p>
        </w:tc>
      </w:tr>
      <w:tr w:rsidR="00ED1D8E" w14:paraId="0A3769C7" w14:textId="77777777" w:rsidTr="00B35A71">
        <w:tc>
          <w:tcPr>
            <w:tcW w:w="1256" w:type="pct"/>
            <w:tcBorders>
              <w:left w:val="single" w:sz="4" w:space="0" w:color="FFFFFF"/>
            </w:tcBorders>
            <w:shd w:val="clear" w:color="auto" w:fill="A5A5A5"/>
          </w:tcPr>
          <w:p w14:paraId="56EE5552" w14:textId="6E3DE867" w:rsidR="00ED1D8E" w:rsidRPr="00882D8E" w:rsidRDefault="00ED1D8E" w:rsidP="00ED1D8E">
            <w:pPr>
              <w:pStyle w:val="TAH"/>
              <w:rPr>
                <w:b w:val="0"/>
                <w:color w:val="FFFFFF"/>
                <w:lang w:val="en-US"/>
              </w:rPr>
            </w:pPr>
            <w:r w:rsidRPr="000B05DF">
              <w:rPr>
                <w:b w:val="0"/>
                <w:bCs/>
                <w:color w:val="FFFFFF"/>
                <w:lang w:val="en-US"/>
              </w:rPr>
              <w:t xml:space="preserve">Encoding complexity context </w:t>
            </w:r>
          </w:p>
        </w:tc>
        <w:tc>
          <w:tcPr>
            <w:tcW w:w="1249" w:type="pct"/>
            <w:shd w:val="clear" w:color="auto" w:fill="DBDBDB"/>
          </w:tcPr>
          <w:p w14:paraId="104C1304" w14:textId="592712DC" w:rsidR="00ED1D8E" w:rsidRDefault="00ED1D8E" w:rsidP="00ED1D8E">
            <w:pPr>
              <w:pStyle w:val="TAC"/>
            </w:pPr>
            <w:r>
              <w:t>Real-time encoding is possible</w:t>
            </w:r>
          </w:p>
        </w:tc>
        <w:tc>
          <w:tcPr>
            <w:tcW w:w="1249" w:type="pct"/>
            <w:shd w:val="clear" w:color="auto" w:fill="DBDBDB"/>
          </w:tcPr>
          <w:p w14:paraId="0EDD774B" w14:textId="17987A25" w:rsidR="00ED1D8E" w:rsidRPr="00882D8E" w:rsidRDefault="00ED1D8E" w:rsidP="00ED1D8E">
            <w:pPr>
              <w:pStyle w:val="TAC"/>
              <w:rPr>
                <w:lang w:val="en-US"/>
              </w:rPr>
            </w:pPr>
            <w:r>
              <w:t>Settings for search ranges, set to 256</w:t>
            </w:r>
          </w:p>
        </w:tc>
        <w:tc>
          <w:tcPr>
            <w:tcW w:w="1246" w:type="pct"/>
            <w:shd w:val="clear" w:color="auto" w:fill="DBDBDB"/>
          </w:tcPr>
          <w:p w14:paraId="1A42A818" w14:textId="164B6012" w:rsidR="00ED1D8E" w:rsidRPr="00882D8E" w:rsidRDefault="00ED1D8E" w:rsidP="00ED1D8E">
            <w:pPr>
              <w:pStyle w:val="TAC"/>
              <w:rPr>
                <w:lang w:val="en-US"/>
              </w:rPr>
            </w:pPr>
            <w:r>
              <w:t>Settings for search ranges, set to 64</w:t>
            </w:r>
          </w:p>
        </w:tc>
      </w:tr>
      <w:tr w:rsidR="00ED1D8E" w14:paraId="48A4CA6A" w14:textId="77777777" w:rsidTr="00B35A71">
        <w:tc>
          <w:tcPr>
            <w:tcW w:w="1256" w:type="pct"/>
            <w:tcBorders>
              <w:left w:val="single" w:sz="4" w:space="0" w:color="FFFFFF"/>
            </w:tcBorders>
            <w:shd w:val="clear" w:color="auto" w:fill="A5A5A5"/>
          </w:tcPr>
          <w:p w14:paraId="0AE1AE98" w14:textId="7D4FFB27" w:rsidR="00ED1D8E" w:rsidRPr="000B05DF" w:rsidRDefault="00ED1D8E" w:rsidP="00ED1D8E">
            <w:pPr>
              <w:pStyle w:val="TAH"/>
              <w:rPr>
                <w:b w:val="0"/>
                <w:bCs/>
                <w:color w:val="FFFFFF"/>
                <w:lang w:val="en-US"/>
              </w:rPr>
            </w:pPr>
            <w:r w:rsidRPr="000B05DF">
              <w:rPr>
                <w:b w:val="0"/>
                <w:bCs/>
                <w:color w:val="FFFFFF"/>
                <w:lang w:val="en-US"/>
              </w:rPr>
              <w:t>Required decoding capabilities</w:t>
            </w:r>
          </w:p>
        </w:tc>
        <w:tc>
          <w:tcPr>
            <w:tcW w:w="1249" w:type="pct"/>
            <w:shd w:val="clear" w:color="auto" w:fill="EDEDED"/>
          </w:tcPr>
          <w:p w14:paraId="02223EBF" w14:textId="77777777" w:rsidR="00ED1D8E" w:rsidRDefault="00ED1D8E" w:rsidP="00ED1D8E">
            <w:pPr>
              <w:pStyle w:val="TAC"/>
            </w:pPr>
            <w:r>
              <w:t>Profiles suitable for screen content</w:t>
            </w:r>
          </w:p>
          <w:p w14:paraId="36192AF9" w14:textId="76CDDBB5" w:rsidR="00ED1D8E" w:rsidRDefault="00ED1D8E" w:rsidP="00ED1D8E">
            <w:pPr>
              <w:pStyle w:val="TAC"/>
            </w:pPr>
            <w:r>
              <w:t>Levels to meet the above frame rates</w:t>
            </w:r>
          </w:p>
        </w:tc>
        <w:tc>
          <w:tcPr>
            <w:tcW w:w="1249" w:type="pct"/>
            <w:shd w:val="clear" w:color="auto" w:fill="EDEDED"/>
          </w:tcPr>
          <w:p w14:paraId="12E5CA52" w14:textId="77777777" w:rsidR="00ED1D8E" w:rsidRDefault="00ED1D8E" w:rsidP="00ED1D8E">
            <w:pPr>
              <w:pStyle w:val="TAC"/>
            </w:pPr>
            <w:r>
              <w:t xml:space="preserve">H.264/AVC Progressive High Profile </w:t>
            </w:r>
          </w:p>
          <w:p w14:paraId="5370E459" w14:textId="148F5FCB" w:rsidR="00ED1D8E" w:rsidRPr="000B05DF" w:rsidRDefault="00ED1D8E" w:rsidP="00ED1D8E">
            <w:pPr>
              <w:pStyle w:val="TAC"/>
              <w:rPr>
                <w:lang w:val="en-US"/>
              </w:rPr>
            </w:pPr>
            <w:r>
              <w:rPr>
                <w:lang w:eastAsia="en-GB"/>
              </w:rPr>
              <w:t>Level 4.2, 5.2</w:t>
            </w:r>
          </w:p>
        </w:tc>
        <w:tc>
          <w:tcPr>
            <w:tcW w:w="1246" w:type="pct"/>
            <w:shd w:val="clear" w:color="auto" w:fill="EDEDED"/>
          </w:tcPr>
          <w:p w14:paraId="3F647280" w14:textId="4F928AB3" w:rsidR="00ED1D8E" w:rsidRDefault="00ED1D8E" w:rsidP="00ED1D8E">
            <w:pPr>
              <w:pStyle w:val="TAC"/>
            </w:pPr>
            <w:r>
              <w:t xml:space="preserve">H.265/HEVC Main 10 Profile </w:t>
            </w:r>
          </w:p>
          <w:p w14:paraId="0B89695A" w14:textId="43DFC3C7" w:rsidR="00ED1D8E" w:rsidRDefault="00ED1D8E" w:rsidP="00ED1D8E">
            <w:pPr>
              <w:pStyle w:val="TAC"/>
            </w:pPr>
            <w:r>
              <w:t xml:space="preserve">H.265/HEVC Screen-extended Main 10 profile </w:t>
            </w:r>
          </w:p>
          <w:p w14:paraId="2252416D" w14:textId="319B54CC" w:rsidR="00ED1D8E" w:rsidRPr="000B05DF" w:rsidRDefault="00ED1D8E" w:rsidP="00ED1D8E">
            <w:pPr>
              <w:pStyle w:val="TAC"/>
              <w:rPr>
                <w:lang w:val="en-US"/>
              </w:rPr>
            </w:pPr>
            <w:r>
              <w:t xml:space="preserve"> Level 4.1, 5.1, 6.1</w:t>
            </w:r>
          </w:p>
        </w:tc>
      </w:tr>
    </w:tbl>
    <w:p w14:paraId="5BB1B311" w14:textId="77777777" w:rsidR="00057222" w:rsidRDefault="00057222" w:rsidP="00E0027F"/>
    <w:p w14:paraId="04489488" w14:textId="79846C1C" w:rsidR="00AE264E" w:rsidRDefault="00AE264E" w:rsidP="00AE264E">
      <w:pPr>
        <w:pStyle w:val="Heading3"/>
      </w:pPr>
      <w:bookmarkStart w:id="338" w:name="_Toc41600606"/>
      <w:bookmarkStart w:id="339" w:name="_Toc55813015"/>
      <w:bookmarkStart w:id="340" w:name="_Toc49377030"/>
      <w:bookmarkStart w:id="341" w:name="_Toc96545024"/>
      <w:r>
        <w:t>6.</w:t>
      </w:r>
      <w:r w:rsidR="00676EDA">
        <w:t>4</w:t>
      </w:r>
      <w:r>
        <w:t>.5</w:t>
      </w:r>
      <w:r>
        <w:tab/>
        <w:t>Performance Metrics</w:t>
      </w:r>
      <w:bookmarkEnd w:id="338"/>
      <w:bookmarkEnd w:id="339"/>
      <w:bookmarkEnd w:id="340"/>
      <w:bookmarkEnd w:id="341"/>
    </w:p>
    <w:p w14:paraId="763751DE" w14:textId="65EA9769" w:rsidR="00D10FC8" w:rsidRDefault="00D64EE3" w:rsidP="00D10FC8">
      <w:r>
        <w:t xml:space="preserve">All SDR Metrics </w:t>
      </w:r>
      <w:r w:rsidR="00B93F89">
        <w:t xml:space="preserve">as defined in clause </w:t>
      </w:r>
      <w:r w:rsidR="00515714">
        <w:t>5.5.</w:t>
      </w:r>
      <w:r>
        <w:t>2</w:t>
      </w:r>
      <w:r w:rsidR="00515714">
        <w:t xml:space="preserve"> </w:t>
      </w:r>
      <w:r w:rsidR="00D10FC8">
        <w:t>may be reported</w:t>
      </w:r>
      <w:r>
        <w:t>.</w:t>
      </w:r>
      <w:r w:rsidR="00B278BA">
        <w:t xml:space="preserve"> However, VMAF and MS-SSIM may not be adequate for screen content sequences and PSNR should be the main SDR metric to consider.</w:t>
      </w:r>
      <w:r w:rsidR="00D10FC8">
        <w:t xml:space="preserve"> </w:t>
      </w:r>
    </w:p>
    <w:p w14:paraId="5E6E3250" w14:textId="20AC5AA8" w:rsidR="00D10FC8" w:rsidRDefault="00D10FC8" w:rsidP="00D10FC8">
      <w:r>
        <w:t>Based on this, for BD-Rate computation and SDR, only the following metrics are expected to be provided:</w:t>
      </w:r>
    </w:p>
    <w:p w14:paraId="448D1522" w14:textId="77777777" w:rsidR="00D10FC8" w:rsidRDefault="00D10FC8" w:rsidP="00D10FC8">
      <w:pPr>
        <w:pStyle w:val="B1"/>
      </w:pPr>
      <w:r w:rsidRPr="00AA1EA3">
        <w:t>-</w:t>
      </w:r>
      <w:r w:rsidRPr="00AA1EA3">
        <w:tab/>
        <w:t xml:space="preserve">Peak-Signal to Noise Ratio </w:t>
      </w:r>
      <w:r w:rsidRPr="00C075EA">
        <w:rPr>
          <w:i/>
          <w:iCs/>
        </w:rPr>
        <w:t>PSNR</w:t>
      </w:r>
      <w:r w:rsidRPr="00DF6977">
        <w:t>(</w:t>
      </w:r>
      <w:r w:rsidRPr="00C075EA">
        <w:rPr>
          <w:i/>
          <w:iCs/>
        </w:rPr>
        <w:t>Y</w:t>
      </w:r>
      <w:r w:rsidRPr="00DF6977">
        <w:t>)</w:t>
      </w:r>
      <w:r>
        <w:t xml:space="preserve"> </w:t>
      </w:r>
      <w:r w:rsidRPr="00AA1EA3">
        <w:t xml:space="preserve">of luma component as </w:t>
      </w:r>
      <w:r>
        <w:t>defined in clause 5.5.3,</w:t>
      </w:r>
    </w:p>
    <w:p w14:paraId="212E0968" w14:textId="77777777" w:rsidR="00052770" w:rsidRDefault="00D10FC8" w:rsidP="00280862">
      <w:pPr>
        <w:pStyle w:val="B1"/>
      </w:pPr>
      <w:r w:rsidRPr="00E73089">
        <w:t>-</w:t>
      </w:r>
      <w:r w:rsidRPr="00E73089">
        <w:tab/>
      </w:r>
      <w:r>
        <w:t>A</w:t>
      </w:r>
      <w:r w:rsidRPr="00931E6F">
        <w:t xml:space="preserve">verage </w:t>
      </w:r>
      <w:r>
        <w:t xml:space="preserve">colour component </w:t>
      </w:r>
      <w:r w:rsidRPr="00280862">
        <w:rPr>
          <w:i/>
          <w:iCs/>
        </w:rPr>
        <w:t>PSNR</w:t>
      </w:r>
      <w:r>
        <w:t xml:space="preserve">, </w:t>
      </w:r>
      <w:r w:rsidRPr="00280862">
        <w:t>PSNR</w:t>
      </w:r>
      <w:r w:rsidRPr="00931E6F">
        <w:t xml:space="preserve"> over all </w:t>
      </w:r>
      <w:r w:rsidRPr="00E73089">
        <w:t xml:space="preserve">colour components </w:t>
      </w:r>
      <w:r w:rsidRPr="00280862">
        <w:t>PSNR</w:t>
      </w:r>
      <w:r>
        <w:t xml:space="preserve"> as defined in clause 5.5.3</w:t>
      </w:r>
      <w:r w:rsidR="00AD26CB">
        <w:t>.</w:t>
      </w:r>
      <w:bookmarkStart w:id="342" w:name="_Toc41600607"/>
      <w:bookmarkStart w:id="343" w:name="_Toc55813016"/>
      <w:bookmarkStart w:id="344" w:name="_Toc49377031"/>
    </w:p>
    <w:p w14:paraId="3DE3E258" w14:textId="462C00F8" w:rsidR="00AE264E" w:rsidRDefault="00AE264E" w:rsidP="00AE264E">
      <w:pPr>
        <w:pStyle w:val="Heading3"/>
      </w:pPr>
      <w:bookmarkStart w:id="345" w:name="_Toc96545025"/>
      <w:r>
        <w:t>6.</w:t>
      </w:r>
      <w:r w:rsidR="00E668D4">
        <w:t>4</w:t>
      </w:r>
      <w:r>
        <w:t>.6</w:t>
      </w:r>
      <w:r>
        <w:tab/>
        <w:t>Interoperability Considerations</w:t>
      </w:r>
      <w:bookmarkEnd w:id="342"/>
      <w:bookmarkEnd w:id="343"/>
      <w:bookmarkEnd w:id="344"/>
      <w:bookmarkEnd w:id="345"/>
    </w:p>
    <w:p w14:paraId="758C2164" w14:textId="7273FB43" w:rsidR="00AE264E" w:rsidRDefault="001E78A4" w:rsidP="00AE264E">
      <w:r w:rsidRPr="001A75E1">
        <w:t>For screen content, RTP-based communication is expected.</w:t>
      </w:r>
    </w:p>
    <w:p w14:paraId="1BE9F9AF" w14:textId="079744CB" w:rsidR="00AE264E" w:rsidRDefault="00AE264E" w:rsidP="00AE264E">
      <w:pPr>
        <w:pStyle w:val="Heading3"/>
      </w:pPr>
      <w:bookmarkStart w:id="346" w:name="_Toc41600608"/>
      <w:bookmarkStart w:id="347" w:name="_Toc49377032"/>
      <w:bookmarkStart w:id="348" w:name="_Toc96545026"/>
      <w:r>
        <w:t>6.</w:t>
      </w:r>
      <w:r w:rsidR="00337580">
        <w:t>4</w:t>
      </w:r>
      <w:r>
        <w:t>.7</w:t>
      </w:r>
      <w:r>
        <w:tab/>
        <w:t>Reference Sequences</w:t>
      </w:r>
      <w:bookmarkEnd w:id="346"/>
      <w:bookmarkEnd w:id="347"/>
      <w:bookmarkEnd w:id="348"/>
    </w:p>
    <w:p w14:paraId="7A1C67E4" w14:textId="24243CC1" w:rsidR="00AE264E" w:rsidRDefault="00AE264E" w:rsidP="00AE264E">
      <w:bookmarkStart w:id="349" w:name="_Toc41600609"/>
      <w:bookmarkStart w:id="350" w:name="_Toc49377033"/>
      <w:r>
        <w:t>Table 6.</w:t>
      </w:r>
      <w:r w:rsidR="00337580">
        <w:t>4</w:t>
      </w:r>
      <w:r>
        <w:t>.7-1 provides the selected reference sequences for this scenario. Keys are defined to refer to the sequences in the context of the scenario. The sequences are named and a reference to the details of the sequence is provided. A justification is provided, why this sequence is selected.</w:t>
      </w:r>
    </w:p>
    <w:p w14:paraId="47D69FAC" w14:textId="54AE457D" w:rsidR="00A0214C" w:rsidRDefault="00A0214C" w:rsidP="00AE264E">
      <w:r>
        <w:t xml:space="preserve">Reference sequences illustrating the screen content scenario are described in Annex C. They contain either synthetic content from a presentation such as a slide deck with text and graphics. </w:t>
      </w:r>
    </w:p>
    <w:p w14:paraId="3CAC9C5C" w14:textId="74E7873A" w:rsidR="00E84130" w:rsidRDefault="00E84130" w:rsidP="00AE264E">
      <w:r>
        <w:t xml:space="preserve">The details are also provided here: </w:t>
      </w:r>
      <w:r w:rsidR="00916DB9" w:rsidRPr="00916DB9">
        <w:t>https://dash-large-files.akamaized.net/WAVE/3GPP/5GVideo/Bitstreams/Scenario-3-Screen/reference-sequence.csv</w:t>
      </w:r>
      <w:r>
        <w:t>.</w:t>
      </w:r>
    </w:p>
    <w:p w14:paraId="2ECA944F" w14:textId="1344E027" w:rsidR="00AE264E" w:rsidRDefault="00AE264E" w:rsidP="00AE264E">
      <w:pPr>
        <w:pStyle w:val="TH"/>
      </w:pPr>
      <w:r>
        <w:lastRenderedPageBreak/>
        <w:t>Table 6.</w:t>
      </w:r>
      <w:r w:rsidR="00A0214C">
        <w:t>4</w:t>
      </w:r>
      <w:r>
        <w:t xml:space="preserve">.7-1 Reference Sequences for </w:t>
      </w:r>
      <w:r w:rsidR="00FC689A">
        <w:t>Screen Content Scenario</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827"/>
        <w:gridCol w:w="3157"/>
        <w:gridCol w:w="1207"/>
      </w:tblGrid>
      <w:tr w:rsidR="00C721E2" w14:paraId="42515782" w14:textId="77777777" w:rsidTr="00096B4F">
        <w:trPr>
          <w:jc w:val="center"/>
        </w:trPr>
        <w:tc>
          <w:tcPr>
            <w:tcW w:w="0" w:type="auto"/>
            <w:tcBorders>
              <w:top w:val="single" w:sz="4" w:space="0" w:color="FFFFFF"/>
              <w:left w:val="single" w:sz="4" w:space="0" w:color="FFFFFF"/>
              <w:right w:val="nil"/>
            </w:tcBorders>
            <w:shd w:val="clear" w:color="auto" w:fill="A5A5A5"/>
          </w:tcPr>
          <w:p w14:paraId="20FCBDD3" w14:textId="77777777" w:rsidR="00C721E2" w:rsidRPr="000B05DF" w:rsidRDefault="00C721E2" w:rsidP="00096B4F">
            <w:pPr>
              <w:pStyle w:val="TAH"/>
              <w:rPr>
                <w:b w:val="0"/>
                <w:bCs/>
                <w:color w:val="FFFFFF"/>
                <w:lang w:val="en-US"/>
              </w:rPr>
            </w:pPr>
            <w:r w:rsidRPr="000B05DF">
              <w:rPr>
                <w:b w:val="0"/>
                <w:bCs/>
                <w:color w:val="FFFFFF"/>
                <w:lang w:val="en-US"/>
              </w:rPr>
              <w:t>Key</w:t>
            </w:r>
          </w:p>
        </w:tc>
        <w:tc>
          <w:tcPr>
            <w:tcW w:w="0" w:type="auto"/>
            <w:tcBorders>
              <w:top w:val="single" w:sz="4" w:space="0" w:color="FFFFFF"/>
              <w:left w:val="nil"/>
              <w:right w:val="nil"/>
            </w:tcBorders>
            <w:shd w:val="clear" w:color="auto" w:fill="A5A5A5"/>
          </w:tcPr>
          <w:p w14:paraId="1B0B1369" w14:textId="77777777" w:rsidR="00C721E2" w:rsidRPr="000B05DF" w:rsidRDefault="00C721E2" w:rsidP="00096B4F">
            <w:pPr>
              <w:pStyle w:val="TAH"/>
              <w:rPr>
                <w:b w:val="0"/>
                <w:bCs/>
                <w:color w:val="FFFFFF"/>
                <w:lang w:val="en-US"/>
              </w:rPr>
            </w:pPr>
            <w:r w:rsidRPr="000B05DF">
              <w:rPr>
                <w:b w:val="0"/>
                <w:bCs/>
                <w:color w:val="FFFFFF"/>
                <w:lang w:val="en-US"/>
              </w:rPr>
              <w:t>Name</w:t>
            </w:r>
          </w:p>
        </w:tc>
        <w:tc>
          <w:tcPr>
            <w:tcW w:w="0" w:type="auto"/>
            <w:tcBorders>
              <w:top w:val="single" w:sz="4" w:space="0" w:color="FFFFFF"/>
              <w:left w:val="nil"/>
              <w:right w:val="nil"/>
            </w:tcBorders>
            <w:shd w:val="clear" w:color="auto" w:fill="A5A5A5"/>
          </w:tcPr>
          <w:p w14:paraId="12F45443" w14:textId="77777777" w:rsidR="00C721E2" w:rsidRPr="000B05DF" w:rsidRDefault="00C721E2" w:rsidP="00096B4F">
            <w:pPr>
              <w:pStyle w:val="TAH"/>
              <w:rPr>
                <w:b w:val="0"/>
                <w:bCs/>
                <w:color w:val="FFFFFF"/>
                <w:lang w:val="en-US"/>
              </w:rPr>
            </w:pPr>
            <w:r w:rsidRPr="000B05DF">
              <w:rPr>
                <w:b w:val="0"/>
                <w:bCs/>
                <w:color w:val="FFFFFF"/>
                <w:lang w:val="en-US"/>
              </w:rPr>
              <w:t>Reference</w:t>
            </w:r>
          </w:p>
        </w:tc>
      </w:tr>
      <w:tr w:rsidR="00C721E2" w14:paraId="788679B4" w14:textId="77777777" w:rsidTr="00096B4F">
        <w:trPr>
          <w:jc w:val="center"/>
        </w:trPr>
        <w:tc>
          <w:tcPr>
            <w:tcW w:w="0" w:type="auto"/>
            <w:tcBorders>
              <w:top w:val="single" w:sz="4" w:space="0" w:color="FFFFFF"/>
              <w:left w:val="single" w:sz="4" w:space="0" w:color="FFFFFF"/>
            </w:tcBorders>
            <w:shd w:val="clear" w:color="auto" w:fill="A5A5A5"/>
          </w:tcPr>
          <w:p w14:paraId="4596EB28" w14:textId="77777777" w:rsidR="00C721E2" w:rsidRPr="000B05DF" w:rsidRDefault="00C721E2" w:rsidP="00096B4F">
            <w:pPr>
              <w:pStyle w:val="TAH"/>
              <w:rPr>
                <w:b w:val="0"/>
                <w:bCs/>
                <w:color w:val="FFFFFF"/>
                <w:lang w:val="en-US"/>
              </w:rPr>
            </w:pPr>
            <w:r w:rsidRPr="000B05DF">
              <w:rPr>
                <w:b w:val="0"/>
                <w:bCs/>
                <w:color w:val="FFFFFF"/>
                <w:lang w:val="en-US"/>
              </w:rPr>
              <w:t>S</w:t>
            </w:r>
            <w:r>
              <w:rPr>
                <w:b w:val="0"/>
                <w:bCs/>
                <w:color w:val="FFFFFF"/>
                <w:lang w:val="en-US"/>
              </w:rPr>
              <w:t>3</w:t>
            </w:r>
            <w:r w:rsidRPr="000B05DF">
              <w:rPr>
                <w:b w:val="0"/>
                <w:bCs/>
                <w:color w:val="FFFFFF"/>
                <w:lang w:val="en-US"/>
              </w:rPr>
              <w:t>-R</w:t>
            </w:r>
            <w:r>
              <w:rPr>
                <w:b w:val="0"/>
                <w:bCs/>
                <w:color w:val="FFFFFF"/>
                <w:lang w:val="en-US"/>
              </w:rPr>
              <w:t>0</w:t>
            </w:r>
            <w:r w:rsidRPr="000B05DF">
              <w:rPr>
                <w:b w:val="0"/>
                <w:bCs/>
                <w:color w:val="FFFFFF"/>
                <w:lang w:val="en-US"/>
              </w:rPr>
              <w:t>1</w:t>
            </w:r>
          </w:p>
        </w:tc>
        <w:tc>
          <w:tcPr>
            <w:tcW w:w="0" w:type="auto"/>
            <w:shd w:val="clear" w:color="auto" w:fill="DBDBDB"/>
          </w:tcPr>
          <w:p w14:paraId="49C84648" w14:textId="77777777" w:rsidR="00C721E2" w:rsidRPr="000B05DF" w:rsidRDefault="00C721E2" w:rsidP="00096B4F">
            <w:pPr>
              <w:pStyle w:val="TAC"/>
              <w:rPr>
                <w:lang w:val="en-US"/>
              </w:rPr>
            </w:pPr>
            <w:r>
              <w:rPr>
                <w:lang w:val="en-US"/>
              </w:rPr>
              <w:t>MovingText2-4K-10bit</w:t>
            </w:r>
          </w:p>
        </w:tc>
        <w:tc>
          <w:tcPr>
            <w:tcW w:w="0" w:type="auto"/>
            <w:shd w:val="clear" w:color="auto" w:fill="DBDBDB"/>
          </w:tcPr>
          <w:p w14:paraId="233D0F73" w14:textId="77777777" w:rsidR="00C721E2" w:rsidRPr="000B05DF" w:rsidRDefault="00C721E2" w:rsidP="00096B4F">
            <w:pPr>
              <w:pStyle w:val="TAC"/>
              <w:rPr>
                <w:lang w:val="en-US"/>
              </w:rPr>
            </w:pPr>
            <w:r>
              <w:rPr>
                <w:lang w:val="en-US"/>
              </w:rPr>
              <w:t>Annex C.6.2</w:t>
            </w:r>
          </w:p>
        </w:tc>
      </w:tr>
      <w:tr w:rsidR="00C721E2" w14:paraId="21206927" w14:textId="77777777" w:rsidTr="00096B4F">
        <w:trPr>
          <w:jc w:val="center"/>
        </w:trPr>
        <w:tc>
          <w:tcPr>
            <w:tcW w:w="0" w:type="auto"/>
            <w:tcBorders>
              <w:left w:val="single" w:sz="4" w:space="0" w:color="FFFFFF"/>
            </w:tcBorders>
            <w:shd w:val="clear" w:color="auto" w:fill="A5A5A5"/>
          </w:tcPr>
          <w:p w14:paraId="59F7E0CE" w14:textId="77777777" w:rsidR="00C721E2" w:rsidRPr="000B05DF" w:rsidRDefault="00C721E2" w:rsidP="00096B4F">
            <w:pPr>
              <w:pStyle w:val="TAH"/>
              <w:rPr>
                <w:b w:val="0"/>
                <w:bCs/>
                <w:color w:val="FFFFFF"/>
                <w:lang w:val="en-US"/>
              </w:rPr>
            </w:pPr>
            <w:r w:rsidRPr="000B05DF">
              <w:rPr>
                <w:b w:val="0"/>
                <w:bCs/>
                <w:color w:val="FFFFFF"/>
                <w:lang w:val="en-US"/>
              </w:rPr>
              <w:t>S</w:t>
            </w:r>
            <w:r>
              <w:rPr>
                <w:b w:val="0"/>
                <w:bCs/>
                <w:color w:val="FFFFFF"/>
                <w:lang w:val="en-US"/>
              </w:rPr>
              <w:t>3</w:t>
            </w:r>
            <w:r w:rsidRPr="000B05DF">
              <w:rPr>
                <w:b w:val="0"/>
                <w:bCs/>
                <w:color w:val="FFFFFF"/>
                <w:lang w:val="en-US"/>
              </w:rPr>
              <w:t>-R</w:t>
            </w:r>
            <w:r>
              <w:rPr>
                <w:b w:val="0"/>
                <w:bCs/>
                <w:color w:val="FFFFFF"/>
                <w:lang w:val="en-US"/>
              </w:rPr>
              <w:t>0</w:t>
            </w:r>
            <w:r w:rsidRPr="000B05DF">
              <w:rPr>
                <w:b w:val="0"/>
                <w:bCs/>
                <w:color w:val="FFFFFF"/>
                <w:lang w:val="en-US"/>
              </w:rPr>
              <w:t>2</w:t>
            </w:r>
          </w:p>
        </w:tc>
        <w:tc>
          <w:tcPr>
            <w:tcW w:w="0" w:type="auto"/>
            <w:shd w:val="clear" w:color="auto" w:fill="EDEDED"/>
          </w:tcPr>
          <w:p w14:paraId="157826C4" w14:textId="77777777" w:rsidR="00C721E2" w:rsidRPr="000B05DF" w:rsidRDefault="00C721E2" w:rsidP="00096B4F">
            <w:pPr>
              <w:pStyle w:val="TAC"/>
              <w:rPr>
                <w:lang w:val="en-US"/>
              </w:rPr>
            </w:pPr>
            <w:r>
              <w:rPr>
                <w:lang w:val="en-US"/>
              </w:rPr>
              <w:t>MovingText2-4K-8bit</w:t>
            </w:r>
          </w:p>
        </w:tc>
        <w:tc>
          <w:tcPr>
            <w:tcW w:w="0" w:type="auto"/>
            <w:shd w:val="clear" w:color="auto" w:fill="EDEDED"/>
          </w:tcPr>
          <w:p w14:paraId="3D73DE35" w14:textId="77777777" w:rsidR="00C721E2" w:rsidRPr="000B05DF" w:rsidRDefault="00C721E2" w:rsidP="00096B4F">
            <w:pPr>
              <w:pStyle w:val="TAC"/>
              <w:rPr>
                <w:lang w:val="en-US"/>
              </w:rPr>
            </w:pPr>
            <w:r>
              <w:rPr>
                <w:lang w:val="en-US"/>
              </w:rPr>
              <w:t>Annex C.6.2</w:t>
            </w:r>
          </w:p>
        </w:tc>
      </w:tr>
      <w:tr w:rsidR="00C721E2" w14:paraId="69BAFE1F" w14:textId="77777777" w:rsidTr="00096B4F">
        <w:trPr>
          <w:jc w:val="center"/>
        </w:trPr>
        <w:tc>
          <w:tcPr>
            <w:tcW w:w="0" w:type="auto"/>
            <w:tcBorders>
              <w:left w:val="single" w:sz="4" w:space="0" w:color="FFFFFF"/>
            </w:tcBorders>
            <w:shd w:val="clear" w:color="auto" w:fill="A5A5A5"/>
          </w:tcPr>
          <w:p w14:paraId="736EC519" w14:textId="77777777" w:rsidR="00C721E2" w:rsidRPr="000B05DF" w:rsidRDefault="00C721E2" w:rsidP="00096B4F">
            <w:pPr>
              <w:pStyle w:val="TAH"/>
              <w:rPr>
                <w:b w:val="0"/>
                <w:bCs/>
                <w:color w:val="FFFFFF"/>
                <w:lang w:val="en-US"/>
              </w:rPr>
            </w:pPr>
            <w:r w:rsidRPr="000B05DF">
              <w:rPr>
                <w:b w:val="0"/>
                <w:bCs/>
                <w:color w:val="FFFFFF"/>
                <w:lang w:val="en-US"/>
              </w:rPr>
              <w:t>S</w:t>
            </w:r>
            <w:r>
              <w:rPr>
                <w:b w:val="0"/>
                <w:bCs/>
                <w:color w:val="FFFFFF"/>
                <w:lang w:val="en-US"/>
              </w:rPr>
              <w:t>3</w:t>
            </w:r>
            <w:r w:rsidRPr="000B05DF">
              <w:rPr>
                <w:b w:val="0"/>
                <w:bCs/>
                <w:color w:val="FFFFFF"/>
                <w:lang w:val="en-US"/>
              </w:rPr>
              <w:t>-R</w:t>
            </w:r>
            <w:r>
              <w:rPr>
                <w:b w:val="0"/>
                <w:bCs/>
                <w:color w:val="FFFFFF"/>
                <w:lang w:val="en-US"/>
              </w:rPr>
              <w:t>0</w:t>
            </w:r>
            <w:r w:rsidRPr="000B05DF">
              <w:rPr>
                <w:b w:val="0"/>
                <w:bCs/>
                <w:color w:val="FFFFFF"/>
                <w:lang w:val="en-US"/>
              </w:rPr>
              <w:t>3</w:t>
            </w:r>
          </w:p>
        </w:tc>
        <w:tc>
          <w:tcPr>
            <w:tcW w:w="0" w:type="auto"/>
            <w:shd w:val="clear" w:color="auto" w:fill="DBDBDB"/>
          </w:tcPr>
          <w:p w14:paraId="7B8C384E" w14:textId="77777777" w:rsidR="00C721E2" w:rsidRPr="000B05DF" w:rsidRDefault="00C721E2" w:rsidP="00096B4F">
            <w:pPr>
              <w:pStyle w:val="TAC"/>
              <w:rPr>
                <w:lang w:val="en-US"/>
              </w:rPr>
            </w:pPr>
            <w:r>
              <w:rPr>
                <w:lang w:val="en-US"/>
              </w:rPr>
              <w:t>MovingText2-FullHD-10bit</w:t>
            </w:r>
          </w:p>
        </w:tc>
        <w:tc>
          <w:tcPr>
            <w:tcW w:w="0" w:type="auto"/>
            <w:shd w:val="clear" w:color="auto" w:fill="DBDBDB"/>
          </w:tcPr>
          <w:p w14:paraId="4D58FBA6" w14:textId="77777777" w:rsidR="00C721E2" w:rsidRPr="000B05DF" w:rsidRDefault="00C721E2" w:rsidP="00096B4F">
            <w:pPr>
              <w:pStyle w:val="TAC"/>
              <w:rPr>
                <w:lang w:val="en-US"/>
              </w:rPr>
            </w:pPr>
            <w:r>
              <w:rPr>
                <w:lang w:val="en-US"/>
              </w:rPr>
              <w:t>Annex C.6.2</w:t>
            </w:r>
          </w:p>
        </w:tc>
      </w:tr>
      <w:tr w:rsidR="00C721E2" w14:paraId="14C6183A" w14:textId="77777777" w:rsidTr="00096B4F">
        <w:trPr>
          <w:jc w:val="center"/>
        </w:trPr>
        <w:tc>
          <w:tcPr>
            <w:tcW w:w="0" w:type="auto"/>
            <w:tcBorders>
              <w:left w:val="single" w:sz="4" w:space="0" w:color="FFFFFF"/>
            </w:tcBorders>
            <w:shd w:val="clear" w:color="auto" w:fill="A5A5A5"/>
          </w:tcPr>
          <w:p w14:paraId="45B3DDE7" w14:textId="77777777" w:rsidR="00C721E2" w:rsidRPr="000B05DF" w:rsidRDefault="00C721E2" w:rsidP="00096B4F">
            <w:pPr>
              <w:pStyle w:val="TAH"/>
              <w:rPr>
                <w:b w:val="0"/>
                <w:bCs/>
                <w:color w:val="FFFFFF"/>
                <w:lang w:val="en-US"/>
              </w:rPr>
            </w:pPr>
            <w:r w:rsidRPr="000B05DF">
              <w:rPr>
                <w:b w:val="0"/>
                <w:bCs/>
                <w:color w:val="FFFFFF"/>
                <w:lang w:val="en-US"/>
              </w:rPr>
              <w:t>S</w:t>
            </w:r>
            <w:r>
              <w:rPr>
                <w:b w:val="0"/>
                <w:bCs/>
                <w:color w:val="FFFFFF"/>
                <w:lang w:val="en-US"/>
              </w:rPr>
              <w:t>3</w:t>
            </w:r>
            <w:r w:rsidRPr="000B05DF">
              <w:rPr>
                <w:b w:val="0"/>
                <w:bCs/>
                <w:color w:val="FFFFFF"/>
                <w:lang w:val="en-US"/>
              </w:rPr>
              <w:t>-R</w:t>
            </w:r>
            <w:r>
              <w:rPr>
                <w:b w:val="0"/>
                <w:bCs/>
                <w:color w:val="FFFFFF"/>
                <w:lang w:val="en-US"/>
              </w:rPr>
              <w:t>0</w:t>
            </w:r>
            <w:r w:rsidRPr="000B05DF">
              <w:rPr>
                <w:b w:val="0"/>
                <w:bCs/>
                <w:color w:val="FFFFFF"/>
                <w:lang w:val="en-US"/>
              </w:rPr>
              <w:t>4</w:t>
            </w:r>
          </w:p>
        </w:tc>
        <w:tc>
          <w:tcPr>
            <w:tcW w:w="0" w:type="auto"/>
            <w:shd w:val="clear" w:color="auto" w:fill="EDEDED"/>
          </w:tcPr>
          <w:p w14:paraId="2054BD50" w14:textId="77777777" w:rsidR="00C721E2" w:rsidRPr="000B05DF" w:rsidRDefault="00C721E2" w:rsidP="00096B4F">
            <w:pPr>
              <w:pStyle w:val="TAC"/>
              <w:rPr>
                <w:lang w:val="en-US"/>
              </w:rPr>
            </w:pPr>
            <w:r>
              <w:rPr>
                <w:lang w:val="en-US"/>
              </w:rPr>
              <w:t>MovingText2-FullHD-8bit</w:t>
            </w:r>
          </w:p>
        </w:tc>
        <w:tc>
          <w:tcPr>
            <w:tcW w:w="0" w:type="auto"/>
            <w:shd w:val="clear" w:color="auto" w:fill="EDEDED"/>
          </w:tcPr>
          <w:p w14:paraId="6DEF6A18" w14:textId="77777777" w:rsidR="00C721E2" w:rsidRPr="000B05DF" w:rsidRDefault="00C721E2" w:rsidP="00096B4F">
            <w:pPr>
              <w:pStyle w:val="TAC"/>
              <w:rPr>
                <w:lang w:val="en-US"/>
              </w:rPr>
            </w:pPr>
            <w:r>
              <w:rPr>
                <w:lang w:val="en-US"/>
              </w:rPr>
              <w:t>Annex C.6.2</w:t>
            </w:r>
          </w:p>
        </w:tc>
      </w:tr>
      <w:tr w:rsidR="00C721E2" w14:paraId="5313444A" w14:textId="77777777" w:rsidTr="00096B4F">
        <w:trPr>
          <w:jc w:val="center"/>
        </w:trPr>
        <w:tc>
          <w:tcPr>
            <w:tcW w:w="0" w:type="auto"/>
            <w:tcBorders>
              <w:left w:val="single" w:sz="4" w:space="0" w:color="FFFFFF"/>
            </w:tcBorders>
            <w:shd w:val="clear" w:color="auto" w:fill="A5A5A5"/>
          </w:tcPr>
          <w:p w14:paraId="0E9C2624" w14:textId="77777777" w:rsidR="00C721E2" w:rsidRPr="000B05DF" w:rsidRDefault="00C721E2" w:rsidP="00096B4F">
            <w:pPr>
              <w:pStyle w:val="TAH"/>
              <w:rPr>
                <w:b w:val="0"/>
                <w:bCs/>
                <w:color w:val="FFFFFF"/>
                <w:lang w:val="en-US"/>
              </w:rPr>
            </w:pPr>
            <w:r w:rsidRPr="000B05DF">
              <w:rPr>
                <w:b w:val="0"/>
                <w:bCs/>
                <w:color w:val="FFFFFF"/>
                <w:lang w:val="en-US"/>
              </w:rPr>
              <w:t>S</w:t>
            </w:r>
            <w:r>
              <w:rPr>
                <w:b w:val="0"/>
                <w:bCs/>
                <w:color w:val="FFFFFF"/>
                <w:lang w:val="en-US"/>
              </w:rPr>
              <w:t>3</w:t>
            </w:r>
            <w:r w:rsidRPr="000B05DF">
              <w:rPr>
                <w:b w:val="0"/>
                <w:bCs/>
                <w:color w:val="FFFFFF"/>
                <w:lang w:val="en-US"/>
              </w:rPr>
              <w:t>-R</w:t>
            </w:r>
            <w:r>
              <w:rPr>
                <w:b w:val="0"/>
                <w:bCs/>
                <w:color w:val="FFFFFF"/>
                <w:lang w:val="en-US"/>
              </w:rPr>
              <w:t>05</w:t>
            </w:r>
          </w:p>
        </w:tc>
        <w:tc>
          <w:tcPr>
            <w:tcW w:w="0" w:type="auto"/>
            <w:shd w:val="clear" w:color="auto" w:fill="DBDBDB"/>
          </w:tcPr>
          <w:p w14:paraId="176FE7FB" w14:textId="77777777" w:rsidR="00C721E2" w:rsidRPr="000B05DF" w:rsidRDefault="00C721E2" w:rsidP="00096B4F">
            <w:pPr>
              <w:pStyle w:val="TAC"/>
              <w:rPr>
                <w:lang w:val="en-US"/>
              </w:rPr>
            </w:pPr>
            <w:r>
              <w:rPr>
                <w:lang w:val="en-US"/>
              </w:rPr>
              <w:t>TextMixTransitions-4K-10bit</w:t>
            </w:r>
          </w:p>
        </w:tc>
        <w:tc>
          <w:tcPr>
            <w:tcW w:w="0" w:type="auto"/>
            <w:shd w:val="clear" w:color="auto" w:fill="DBDBDB"/>
          </w:tcPr>
          <w:p w14:paraId="3B2344CD" w14:textId="77777777" w:rsidR="00C721E2" w:rsidRPr="000B05DF" w:rsidRDefault="00C721E2" w:rsidP="00096B4F">
            <w:pPr>
              <w:pStyle w:val="TAC"/>
              <w:rPr>
                <w:lang w:val="en-US"/>
              </w:rPr>
            </w:pPr>
            <w:r>
              <w:rPr>
                <w:lang w:val="en-US"/>
              </w:rPr>
              <w:t>Annex C.6.3</w:t>
            </w:r>
          </w:p>
        </w:tc>
      </w:tr>
      <w:tr w:rsidR="00C721E2" w14:paraId="73642F0B" w14:textId="77777777" w:rsidTr="00096B4F">
        <w:trPr>
          <w:jc w:val="center"/>
        </w:trPr>
        <w:tc>
          <w:tcPr>
            <w:tcW w:w="0" w:type="auto"/>
            <w:tcBorders>
              <w:left w:val="single" w:sz="4" w:space="0" w:color="FFFFFF"/>
            </w:tcBorders>
            <w:shd w:val="clear" w:color="auto" w:fill="A5A5A5"/>
          </w:tcPr>
          <w:p w14:paraId="252FA03A" w14:textId="77777777" w:rsidR="00C721E2" w:rsidRPr="000B05DF" w:rsidRDefault="00C721E2" w:rsidP="00096B4F">
            <w:pPr>
              <w:pStyle w:val="TAH"/>
              <w:rPr>
                <w:b w:val="0"/>
                <w:bCs/>
                <w:color w:val="FFFFFF"/>
                <w:lang w:val="en-US"/>
              </w:rPr>
            </w:pPr>
            <w:r w:rsidRPr="000B05DF">
              <w:rPr>
                <w:b w:val="0"/>
                <w:bCs/>
                <w:color w:val="FFFFFF"/>
                <w:lang w:val="en-US"/>
              </w:rPr>
              <w:t>S</w:t>
            </w:r>
            <w:r>
              <w:rPr>
                <w:b w:val="0"/>
                <w:bCs/>
                <w:color w:val="FFFFFF"/>
                <w:lang w:val="en-US"/>
              </w:rPr>
              <w:t>3</w:t>
            </w:r>
            <w:r w:rsidRPr="000B05DF">
              <w:rPr>
                <w:b w:val="0"/>
                <w:bCs/>
                <w:color w:val="FFFFFF"/>
                <w:lang w:val="en-US"/>
              </w:rPr>
              <w:t>-R</w:t>
            </w:r>
            <w:r>
              <w:rPr>
                <w:b w:val="0"/>
                <w:bCs/>
                <w:color w:val="FFFFFF"/>
                <w:lang w:val="en-US"/>
              </w:rPr>
              <w:t>06</w:t>
            </w:r>
          </w:p>
        </w:tc>
        <w:tc>
          <w:tcPr>
            <w:tcW w:w="0" w:type="auto"/>
            <w:shd w:val="clear" w:color="auto" w:fill="EDEDED"/>
          </w:tcPr>
          <w:p w14:paraId="2F22A6A4" w14:textId="77777777" w:rsidR="00C721E2" w:rsidRPr="000B05DF" w:rsidRDefault="00C721E2" w:rsidP="00096B4F">
            <w:pPr>
              <w:pStyle w:val="TAC"/>
              <w:rPr>
                <w:lang w:val="en-US"/>
              </w:rPr>
            </w:pPr>
            <w:r>
              <w:rPr>
                <w:lang w:val="en-US"/>
              </w:rPr>
              <w:t>TextMixTransitions-4K-8bit</w:t>
            </w:r>
          </w:p>
        </w:tc>
        <w:tc>
          <w:tcPr>
            <w:tcW w:w="0" w:type="auto"/>
            <w:shd w:val="clear" w:color="auto" w:fill="EDEDED"/>
          </w:tcPr>
          <w:p w14:paraId="5F5FA5B0" w14:textId="77777777" w:rsidR="00C721E2" w:rsidRPr="000B05DF" w:rsidRDefault="00C721E2" w:rsidP="00096B4F">
            <w:pPr>
              <w:pStyle w:val="TAC"/>
              <w:rPr>
                <w:lang w:val="en-US"/>
              </w:rPr>
            </w:pPr>
            <w:r>
              <w:rPr>
                <w:lang w:val="en-US"/>
              </w:rPr>
              <w:t>Annex C.6.3</w:t>
            </w:r>
          </w:p>
        </w:tc>
      </w:tr>
      <w:tr w:rsidR="00C721E2" w14:paraId="6EC7AA15" w14:textId="77777777" w:rsidTr="00096B4F">
        <w:trPr>
          <w:jc w:val="center"/>
        </w:trPr>
        <w:tc>
          <w:tcPr>
            <w:tcW w:w="0" w:type="auto"/>
            <w:tcBorders>
              <w:left w:val="single" w:sz="4" w:space="0" w:color="FFFFFF"/>
              <w:bottom w:val="single" w:sz="4" w:space="0" w:color="FFFFFF"/>
            </w:tcBorders>
            <w:shd w:val="clear" w:color="auto" w:fill="A5A5A5"/>
          </w:tcPr>
          <w:p w14:paraId="656DBE97" w14:textId="77777777" w:rsidR="00C721E2" w:rsidRPr="000B05DF" w:rsidRDefault="00C721E2" w:rsidP="00096B4F">
            <w:pPr>
              <w:pStyle w:val="TAH"/>
              <w:rPr>
                <w:b w:val="0"/>
                <w:bCs/>
                <w:color w:val="FFFFFF"/>
                <w:lang w:val="en-US"/>
              </w:rPr>
            </w:pPr>
            <w:r>
              <w:rPr>
                <w:b w:val="0"/>
                <w:bCs/>
                <w:color w:val="FFFFFF"/>
                <w:lang w:val="en-US"/>
              </w:rPr>
              <w:t>S3-R07</w:t>
            </w:r>
          </w:p>
        </w:tc>
        <w:tc>
          <w:tcPr>
            <w:tcW w:w="0" w:type="auto"/>
            <w:shd w:val="clear" w:color="auto" w:fill="EDEDED"/>
          </w:tcPr>
          <w:p w14:paraId="3E35A1F7" w14:textId="77777777" w:rsidR="00C721E2" w:rsidRDefault="00C721E2" w:rsidP="00096B4F">
            <w:pPr>
              <w:pStyle w:val="TAC"/>
              <w:rPr>
                <w:lang w:val="en-US"/>
              </w:rPr>
            </w:pPr>
            <w:r>
              <w:rPr>
                <w:lang w:val="en-US"/>
              </w:rPr>
              <w:t>TextMixTransitions-FullHD-10bit</w:t>
            </w:r>
          </w:p>
        </w:tc>
        <w:tc>
          <w:tcPr>
            <w:tcW w:w="0" w:type="auto"/>
            <w:shd w:val="clear" w:color="auto" w:fill="EDEDED"/>
          </w:tcPr>
          <w:p w14:paraId="2A9344EB" w14:textId="77777777" w:rsidR="00C721E2" w:rsidRDefault="00C721E2" w:rsidP="00096B4F">
            <w:pPr>
              <w:pStyle w:val="TAC"/>
              <w:rPr>
                <w:lang w:val="en-US"/>
              </w:rPr>
            </w:pPr>
            <w:r>
              <w:rPr>
                <w:lang w:val="en-US"/>
              </w:rPr>
              <w:t>Annex C.6.3</w:t>
            </w:r>
          </w:p>
        </w:tc>
      </w:tr>
      <w:tr w:rsidR="00C721E2" w14:paraId="64175E13" w14:textId="77777777" w:rsidTr="00096B4F">
        <w:trPr>
          <w:jc w:val="center"/>
        </w:trPr>
        <w:tc>
          <w:tcPr>
            <w:tcW w:w="0" w:type="auto"/>
            <w:tcBorders>
              <w:left w:val="single" w:sz="4" w:space="0" w:color="FFFFFF"/>
              <w:bottom w:val="single" w:sz="4" w:space="0" w:color="FFFFFF"/>
            </w:tcBorders>
            <w:shd w:val="clear" w:color="auto" w:fill="A5A5A5"/>
          </w:tcPr>
          <w:p w14:paraId="7CD4E91A" w14:textId="77777777" w:rsidR="00C721E2" w:rsidRPr="000B05DF" w:rsidRDefault="00C721E2" w:rsidP="00096B4F">
            <w:pPr>
              <w:pStyle w:val="TAH"/>
              <w:rPr>
                <w:b w:val="0"/>
                <w:bCs/>
                <w:color w:val="FFFFFF"/>
                <w:lang w:val="en-US"/>
              </w:rPr>
            </w:pPr>
            <w:r>
              <w:rPr>
                <w:b w:val="0"/>
                <w:bCs/>
                <w:color w:val="FFFFFF"/>
                <w:lang w:val="en-US"/>
              </w:rPr>
              <w:t>S3-R08</w:t>
            </w:r>
          </w:p>
        </w:tc>
        <w:tc>
          <w:tcPr>
            <w:tcW w:w="0" w:type="auto"/>
            <w:shd w:val="clear" w:color="auto" w:fill="EDEDED"/>
          </w:tcPr>
          <w:p w14:paraId="0EFF85DB" w14:textId="77777777" w:rsidR="00C721E2" w:rsidRDefault="00C721E2" w:rsidP="00096B4F">
            <w:pPr>
              <w:pStyle w:val="TAC"/>
              <w:rPr>
                <w:lang w:val="en-US"/>
              </w:rPr>
            </w:pPr>
            <w:r>
              <w:rPr>
                <w:lang w:val="en-US"/>
              </w:rPr>
              <w:t>TextMixTransitions-FullHD-8bit</w:t>
            </w:r>
          </w:p>
        </w:tc>
        <w:tc>
          <w:tcPr>
            <w:tcW w:w="0" w:type="auto"/>
            <w:shd w:val="clear" w:color="auto" w:fill="EDEDED"/>
          </w:tcPr>
          <w:p w14:paraId="7BBEDC53" w14:textId="77777777" w:rsidR="00C721E2" w:rsidRDefault="00C721E2" w:rsidP="00096B4F">
            <w:pPr>
              <w:pStyle w:val="TAC"/>
              <w:rPr>
                <w:lang w:val="en-US"/>
              </w:rPr>
            </w:pPr>
            <w:r>
              <w:rPr>
                <w:lang w:val="en-US"/>
              </w:rPr>
              <w:t>Annex C.6.3</w:t>
            </w:r>
          </w:p>
        </w:tc>
      </w:tr>
      <w:tr w:rsidR="00C721E2" w14:paraId="1D810BA1" w14:textId="77777777" w:rsidTr="00096B4F">
        <w:trPr>
          <w:jc w:val="center"/>
        </w:trPr>
        <w:tc>
          <w:tcPr>
            <w:tcW w:w="0" w:type="auto"/>
            <w:tcBorders>
              <w:left w:val="single" w:sz="4" w:space="0" w:color="FFFFFF"/>
              <w:bottom w:val="single" w:sz="4" w:space="0" w:color="FFFFFF"/>
            </w:tcBorders>
            <w:shd w:val="clear" w:color="auto" w:fill="A5A5A5"/>
          </w:tcPr>
          <w:p w14:paraId="6F80FDE7" w14:textId="77777777" w:rsidR="00C721E2" w:rsidRPr="000B05DF" w:rsidRDefault="00C721E2" w:rsidP="00096B4F">
            <w:pPr>
              <w:pStyle w:val="TAH"/>
              <w:rPr>
                <w:b w:val="0"/>
                <w:bCs/>
                <w:color w:val="FFFFFF"/>
                <w:lang w:val="en-US"/>
              </w:rPr>
            </w:pPr>
            <w:r>
              <w:rPr>
                <w:b w:val="0"/>
                <w:bCs/>
                <w:color w:val="FFFFFF"/>
                <w:lang w:val="en-US"/>
              </w:rPr>
              <w:t>S3-R09</w:t>
            </w:r>
          </w:p>
        </w:tc>
        <w:tc>
          <w:tcPr>
            <w:tcW w:w="0" w:type="auto"/>
            <w:shd w:val="clear" w:color="auto" w:fill="EDEDED"/>
          </w:tcPr>
          <w:p w14:paraId="4299828D" w14:textId="77777777" w:rsidR="00C721E2" w:rsidRDefault="00C721E2" w:rsidP="00096B4F">
            <w:pPr>
              <w:pStyle w:val="TAC"/>
              <w:rPr>
                <w:lang w:val="en-US"/>
              </w:rPr>
            </w:pPr>
            <w:r>
              <w:rPr>
                <w:lang w:val="en-US"/>
              </w:rPr>
              <w:t>GraphicsMixSimple-4K-10bit</w:t>
            </w:r>
          </w:p>
        </w:tc>
        <w:tc>
          <w:tcPr>
            <w:tcW w:w="0" w:type="auto"/>
            <w:shd w:val="clear" w:color="auto" w:fill="EDEDED"/>
          </w:tcPr>
          <w:p w14:paraId="163229FA" w14:textId="77777777" w:rsidR="00C721E2" w:rsidRDefault="00C721E2" w:rsidP="00096B4F">
            <w:pPr>
              <w:pStyle w:val="TAC"/>
              <w:rPr>
                <w:lang w:val="en-US"/>
              </w:rPr>
            </w:pPr>
            <w:r>
              <w:rPr>
                <w:lang w:val="en-US"/>
              </w:rPr>
              <w:t>Annex C.6.4</w:t>
            </w:r>
          </w:p>
        </w:tc>
      </w:tr>
      <w:tr w:rsidR="00C721E2" w14:paraId="0E9026AB" w14:textId="77777777" w:rsidTr="00096B4F">
        <w:trPr>
          <w:jc w:val="center"/>
        </w:trPr>
        <w:tc>
          <w:tcPr>
            <w:tcW w:w="0" w:type="auto"/>
            <w:tcBorders>
              <w:left w:val="single" w:sz="4" w:space="0" w:color="FFFFFF"/>
              <w:bottom w:val="single" w:sz="4" w:space="0" w:color="FFFFFF"/>
            </w:tcBorders>
            <w:shd w:val="clear" w:color="auto" w:fill="A5A5A5"/>
          </w:tcPr>
          <w:p w14:paraId="7AA7CE9D" w14:textId="77777777" w:rsidR="00C721E2" w:rsidRPr="000B05DF" w:rsidRDefault="00C721E2" w:rsidP="00096B4F">
            <w:pPr>
              <w:pStyle w:val="TAH"/>
              <w:rPr>
                <w:b w:val="0"/>
                <w:bCs/>
                <w:color w:val="FFFFFF"/>
                <w:lang w:val="en-US"/>
              </w:rPr>
            </w:pPr>
            <w:r>
              <w:rPr>
                <w:b w:val="0"/>
                <w:bCs/>
                <w:color w:val="FFFFFF"/>
                <w:lang w:val="en-US"/>
              </w:rPr>
              <w:t>S3-R10</w:t>
            </w:r>
          </w:p>
        </w:tc>
        <w:tc>
          <w:tcPr>
            <w:tcW w:w="0" w:type="auto"/>
            <w:shd w:val="clear" w:color="auto" w:fill="EDEDED"/>
          </w:tcPr>
          <w:p w14:paraId="12AE66E8" w14:textId="77777777" w:rsidR="00C721E2" w:rsidRDefault="00C721E2" w:rsidP="00096B4F">
            <w:pPr>
              <w:pStyle w:val="TAC"/>
              <w:rPr>
                <w:lang w:val="en-US"/>
              </w:rPr>
            </w:pPr>
            <w:r>
              <w:rPr>
                <w:lang w:val="en-US"/>
              </w:rPr>
              <w:t>GraphicsMixSimple-4K-8bit</w:t>
            </w:r>
          </w:p>
        </w:tc>
        <w:tc>
          <w:tcPr>
            <w:tcW w:w="0" w:type="auto"/>
            <w:shd w:val="clear" w:color="auto" w:fill="EDEDED"/>
          </w:tcPr>
          <w:p w14:paraId="47AE8E26" w14:textId="77777777" w:rsidR="00C721E2" w:rsidRDefault="00C721E2" w:rsidP="00096B4F">
            <w:pPr>
              <w:pStyle w:val="TAC"/>
              <w:rPr>
                <w:lang w:val="en-US"/>
              </w:rPr>
            </w:pPr>
            <w:r>
              <w:rPr>
                <w:lang w:val="en-US"/>
              </w:rPr>
              <w:t>Annex C.6.4</w:t>
            </w:r>
          </w:p>
        </w:tc>
      </w:tr>
      <w:tr w:rsidR="00C721E2" w14:paraId="3CC18721" w14:textId="77777777" w:rsidTr="00096B4F">
        <w:trPr>
          <w:jc w:val="center"/>
        </w:trPr>
        <w:tc>
          <w:tcPr>
            <w:tcW w:w="0" w:type="auto"/>
            <w:tcBorders>
              <w:left w:val="single" w:sz="4" w:space="0" w:color="FFFFFF"/>
              <w:bottom w:val="single" w:sz="4" w:space="0" w:color="FFFFFF"/>
            </w:tcBorders>
            <w:shd w:val="clear" w:color="auto" w:fill="A5A5A5"/>
          </w:tcPr>
          <w:p w14:paraId="4B281FF3" w14:textId="77777777" w:rsidR="00C721E2" w:rsidRPr="000B05DF" w:rsidRDefault="00C721E2" w:rsidP="00096B4F">
            <w:pPr>
              <w:pStyle w:val="TAH"/>
              <w:rPr>
                <w:b w:val="0"/>
                <w:bCs/>
                <w:color w:val="FFFFFF"/>
                <w:lang w:val="en-US"/>
              </w:rPr>
            </w:pPr>
            <w:r>
              <w:rPr>
                <w:b w:val="0"/>
                <w:bCs/>
                <w:color w:val="FFFFFF"/>
                <w:lang w:val="en-US"/>
              </w:rPr>
              <w:t>S3-R11</w:t>
            </w:r>
          </w:p>
        </w:tc>
        <w:tc>
          <w:tcPr>
            <w:tcW w:w="0" w:type="auto"/>
            <w:shd w:val="clear" w:color="auto" w:fill="EDEDED"/>
          </w:tcPr>
          <w:p w14:paraId="5D5E7F19" w14:textId="77777777" w:rsidR="00C721E2" w:rsidRDefault="00C721E2" w:rsidP="00096B4F">
            <w:pPr>
              <w:pStyle w:val="TAC"/>
              <w:rPr>
                <w:lang w:val="en-US"/>
              </w:rPr>
            </w:pPr>
            <w:r>
              <w:rPr>
                <w:lang w:val="en-US"/>
              </w:rPr>
              <w:t>GraphicsMixSimple-FullHD-10bit</w:t>
            </w:r>
          </w:p>
        </w:tc>
        <w:tc>
          <w:tcPr>
            <w:tcW w:w="0" w:type="auto"/>
            <w:shd w:val="clear" w:color="auto" w:fill="EDEDED"/>
          </w:tcPr>
          <w:p w14:paraId="0D3EC969" w14:textId="77777777" w:rsidR="00C721E2" w:rsidRDefault="00C721E2" w:rsidP="00096B4F">
            <w:pPr>
              <w:pStyle w:val="TAC"/>
              <w:rPr>
                <w:lang w:val="en-US"/>
              </w:rPr>
            </w:pPr>
            <w:r>
              <w:rPr>
                <w:lang w:val="en-US"/>
              </w:rPr>
              <w:t>Annex C.6.4</w:t>
            </w:r>
          </w:p>
        </w:tc>
      </w:tr>
      <w:tr w:rsidR="00C721E2" w14:paraId="40C049A6" w14:textId="77777777" w:rsidTr="00096B4F">
        <w:trPr>
          <w:jc w:val="center"/>
        </w:trPr>
        <w:tc>
          <w:tcPr>
            <w:tcW w:w="0" w:type="auto"/>
            <w:tcBorders>
              <w:left w:val="single" w:sz="4" w:space="0" w:color="FFFFFF"/>
              <w:bottom w:val="single" w:sz="4" w:space="0" w:color="FFFFFF"/>
            </w:tcBorders>
            <w:shd w:val="clear" w:color="auto" w:fill="A5A5A5"/>
          </w:tcPr>
          <w:p w14:paraId="6769C97D" w14:textId="77777777" w:rsidR="00C721E2" w:rsidRPr="000B05DF" w:rsidRDefault="00C721E2" w:rsidP="00096B4F">
            <w:pPr>
              <w:pStyle w:val="TAH"/>
              <w:rPr>
                <w:b w:val="0"/>
                <w:bCs/>
                <w:color w:val="FFFFFF"/>
                <w:lang w:val="en-US"/>
              </w:rPr>
            </w:pPr>
            <w:r>
              <w:rPr>
                <w:b w:val="0"/>
                <w:bCs/>
                <w:color w:val="FFFFFF"/>
                <w:lang w:val="en-US"/>
              </w:rPr>
              <w:t>S3-R12</w:t>
            </w:r>
          </w:p>
        </w:tc>
        <w:tc>
          <w:tcPr>
            <w:tcW w:w="0" w:type="auto"/>
            <w:shd w:val="clear" w:color="auto" w:fill="EDEDED"/>
          </w:tcPr>
          <w:p w14:paraId="6063ABB5" w14:textId="77777777" w:rsidR="00C721E2" w:rsidRDefault="00C721E2" w:rsidP="00096B4F">
            <w:pPr>
              <w:pStyle w:val="TAC"/>
              <w:rPr>
                <w:lang w:val="en-US"/>
              </w:rPr>
            </w:pPr>
            <w:r>
              <w:rPr>
                <w:lang w:val="en-US"/>
              </w:rPr>
              <w:t>GraphicsMixSimple-FullHD-8bit</w:t>
            </w:r>
          </w:p>
        </w:tc>
        <w:tc>
          <w:tcPr>
            <w:tcW w:w="0" w:type="auto"/>
            <w:shd w:val="clear" w:color="auto" w:fill="EDEDED"/>
          </w:tcPr>
          <w:p w14:paraId="6ABF1CC9" w14:textId="77777777" w:rsidR="00C721E2" w:rsidRDefault="00C721E2" w:rsidP="00096B4F">
            <w:pPr>
              <w:pStyle w:val="TAC"/>
              <w:rPr>
                <w:lang w:val="en-US"/>
              </w:rPr>
            </w:pPr>
            <w:r>
              <w:rPr>
                <w:lang w:val="en-US"/>
              </w:rPr>
              <w:t>Annex C.6.4</w:t>
            </w:r>
          </w:p>
        </w:tc>
      </w:tr>
      <w:tr w:rsidR="00C721E2" w14:paraId="2C03FC7C" w14:textId="77777777" w:rsidTr="00096B4F">
        <w:trPr>
          <w:jc w:val="center"/>
        </w:trPr>
        <w:tc>
          <w:tcPr>
            <w:tcW w:w="0" w:type="auto"/>
            <w:tcBorders>
              <w:left w:val="single" w:sz="4" w:space="0" w:color="FFFFFF"/>
              <w:bottom w:val="single" w:sz="4" w:space="0" w:color="FFFFFF"/>
            </w:tcBorders>
            <w:shd w:val="clear" w:color="auto" w:fill="A5A5A5"/>
          </w:tcPr>
          <w:p w14:paraId="2BD63E19" w14:textId="77777777" w:rsidR="00C721E2" w:rsidRPr="000B05DF" w:rsidRDefault="00C721E2" w:rsidP="00096B4F">
            <w:pPr>
              <w:pStyle w:val="TAH"/>
              <w:rPr>
                <w:b w:val="0"/>
                <w:bCs/>
                <w:color w:val="FFFFFF"/>
                <w:lang w:val="en-US"/>
              </w:rPr>
            </w:pPr>
            <w:r>
              <w:rPr>
                <w:b w:val="0"/>
                <w:bCs/>
                <w:color w:val="FFFFFF"/>
                <w:lang w:val="en-US"/>
              </w:rPr>
              <w:t>S3-R13</w:t>
            </w:r>
          </w:p>
        </w:tc>
        <w:tc>
          <w:tcPr>
            <w:tcW w:w="0" w:type="auto"/>
            <w:shd w:val="clear" w:color="auto" w:fill="EDEDED"/>
          </w:tcPr>
          <w:p w14:paraId="551901EC" w14:textId="77777777" w:rsidR="00C721E2" w:rsidRDefault="00C721E2" w:rsidP="00096B4F">
            <w:pPr>
              <w:pStyle w:val="TAC"/>
              <w:rPr>
                <w:lang w:val="en-US"/>
              </w:rPr>
            </w:pPr>
            <w:r>
              <w:rPr>
                <w:lang w:val="en-US"/>
              </w:rPr>
              <w:t>GraphicsMixTransitions-4K-10bit</w:t>
            </w:r>
          </w:p>
        </w:tc>
        <w:tc>
          <w:tcPr>
            <w:tcW w:w="0" w:type="auto"/>
            <w:shd w:val="clear" w:color="auto" w:fill="EDEDED"/>
          </w:tcPr>
          <w:p w14:paraId="3B6BA775" w14:textId="77777777" w:rsidR="00C721E2" w:rsidRDefault="00C721E2" w:rsidP="00096B4F">
            <w:pPr>
              <w:pStyle w:val="TAC"/>
              <w:rPr>
                <w:lang w:val="en-US"/>
              </w:rPr>
            </w:pPr>
            <w:r>
              <w:rPr>
                <w:lang w:val="en-US"/>
              </w:rPr>
              <w:t>Annex C.6.5</w:t>
            </w:r>
          </w:p>
        </w:tc>
      </w:tr>
      <w:tr w:rsidR="00C721E2" w14:paraId="74A45184" w14:textId="77777777" w:rsidTr="00096B4F">
        <w:trPr>
          <w:jc w:val="center"/>
        </w:trPr>
        <w:tc>
          <w:tcPr>
            <w:tcW w:w="0" w:type="auto"/>
            <w:tcBorders>
              <w:left w:val="single" w:sz="4" w:space="0" w:color="FFFFFF"/>
              <w:bottom w:val="single" w:sz="4" w:space="0" w:color="FFFFFF"/>
            </w:tcBorders>
            <w:shd w:val="clear" w:color="auto" w:fill="A5A5A5"/>
          </w:tcPr>
          <w:p w14:paraId="2FF9F7BD" w14:textId="77777777" w:rsidR="00C721E2" w:rsidRPr="000B05DF" w:rsidRDefault="00C721E2" w:rsidP="00096B4F">
            <w:pPr>
              <w:pStyle w:val="TAH"/>
              <w:rPr>
                <w:b w:val="0"/>
                <w:bCs/>
                <w:color w:val="FFFFFF"/>
                <w:lang w:val="en-US"/>
              </w:rPr>
            </w:pPr>
            <w:r>
              <w:rPr>
                <w:b w:val="0"/>
                <w:bCs/>
                <w:color w:val="FFFFFF"/>
                <w:lang w:val="en-US"/>
              </w:rPr>
              <w:t>S3-R14</w:t>
            </w:r>
          </w:p>
        </w:tc>
        <w:tc>
          <w:tcPr>
            <w:tcW w:w="0" w:type="auto"/>
            <w:shd w:val="clear" w:color="auto" w:fill="EDEDED"/>
          </w:tcPr>
          <w:p w14:paraId="23A1ED92" w14:textId="77777777" w:rsidR="00C721E2" w:rsidRDefault="00C721E2" w:rsidP="00096B4F">
            <w:pPr>
              <w:pStyle w:val="TAC"/>
              <w:rPr>
                <w:lang w:val="en-US"/>
              </w:rPr>
            </w:pPr>
            <w:r>
              <w:rPr>
                <w:lang w:val="en-US"/>
              </w:rPr>
              <w:t>GraphicsMixTransitions-4K-8bit</w:t>
            </w:r>
          </w:p>
        </w:tc>
        <w:tc>
          <w:tcPr>
            <w:tcW w:w="0" w:type="auto"/>
            <w:shd w:val="clear" w:color="auto" w:fill="EDEDED"/>
          </w:tcPr>
          <w:p w14:paraId="1623C0B3" w14:textId="77777777" w:rsidR="00C721E2" w:rsidRDefault="00C721E2" w:rsidP="00096B4F">
            <w:pPr>
              <w:pStyle w:val="TAC"/>
              <w:rPr>
                <w:lang w:val="en-US"/>
              </w:rPr>
            </w:pPr>
            <w:r>
              <w:rPr>
                <w:lang w:val="en-US"/>
              </w:rPr>
              <w:t>Annex C.6.5</w:t>
            </w:r>
          </w:p>
        </w:tc>
      </w:tr>
      <w:tr w:rsidR="00C721E2" w14:paraId="5811DA25" w14:textId="77777777" w:rsidTr="00096B4F">
        <w:trPr>
          <w:jc w:val="center"/>
        </w:trPr>
        <w:tc>
          <w:tcPr>
            <w:tcW w:w="0" w:type="auto"/>
            <w:tcBorders>
              <w:left w:val="single" w:sz="4" w:space="0" w:color="FFFFFF"/>
              <w:bottom w:val="single" w:sz="4" w:space="0" w:color="FFFFFF"/>
            </w:tcBorders>
            <w:shd w:val="clear" w:color="auto" w:fill="A5A5A5"/>
          </w:tcPr>
          <w:p w14:paraId="5ED82186" w14:textId="77777777" w:rsidR="00C721E2" w:rsidRPr="000B05DF" w:rsidRDefault="00C721E2" w:rsidP="00096B4F">
            <w:pPr>
              <w:pStyle w:val="TAH"/>
              <w:rPr>
                <w:b w:val="0"/>
                <w:bCs/>
                <w:color w:val="FFFFFF"/>
                <w:lang w:val="en-US"/>
              </w:rPr>
            </w:pPr>
            <w:r>
              <w:rPr>
                <w:b w:val="0"/>
                <w:bCs/>
                <w:color w:val="FFFFFF"/>
                <w:lang w:val="en-US"/>
              </w:rPr>
              <w:t>S3-R15</w:t>
            </w:r>
          </w:p>
        </w:tc>
        <w:tc>
          <w:tcPr>
            <w:tcW w:w="0" w:type="auto"/>
            <w:shd w:val="clear" w:color="auto" w:fill="EDEDED"/>
          </w:tcPr>
          <w:p w14:paraId="248AF32A" w14:textId="77777777" w:rsidR="00C721E2" w:rsidRDefault="00C721E2" w:rsidP="00096B4F">
            <w:pPr>
              <w:pStyle w:val="TAC"/>
              <w:rPr>
                <w:lang w:val="en-US"/>
              </w:rPr>
            </w:pPr>
            <w:r>
              <w:rPr>
                <w:lang w:val="en-US"/>
              </w:rPr>
              <w:t>GraphicsMixTransitions-FullHD-10bit</w:t>
            </w:r>
          </w:p>
        </w:tc>
        <w:tc>
          <w:tcPr>
            <w:tcW w:w="0" w:type="auto"/>
            <w:shd w:val="clear" w:color="auto" w:fill="EDEDED"/>
          </w:tcPr>
          <w:p w14:paraId="019F51CD" w14:textId="77777777" w:rsidR="00C721E2" w:rsidRDefault="00C721E2" w:rsidP="00096B4F">
            <w:pPr>
              <w:pStyle w:val="TAC"/>
              <w:rPr>
                <w:lang w:val="en-US"/>
              </w:rPr>
            </w:pPr>
            <w:r>
              <w:rPr>
                <w:lang w:val="en-US"/>
              </w:rPr>
              <w:t>Annex C.6.5</w:t>
            </w:r>
          </w:p>
        </w:tc>
      </w:tr>
      <w:tr w:rsidR="00C721E2" w14:paraId="6732F142" w14:textId="77777777" w:rsidTr="00096B4F">
        <w:trPr>
          <w:jc w:val="center"/>
        </w:trPr>
        <w:tc>
          <w:tcPr>
            <w:tcW w:w="0" w:type="auto"/>
            <w:tcBorders>
              <w:left w:val="single" w:sz="4" w:space="0" w:color="FFFFFF"/>
            </w:tcBorders>
            <w:shd w:val="clear" w:color="auto" w:fill="A5A5A5"/>
          </w:tcPr>
          <w:p w14:paraId="3FEAB1E2" w14:textId="77777777" w:rsidR="00C721E2" w:rsidRDefault="00C721E2" w:rsidP="00096B4F">
            <w:pPr>
              <w:pStyle w:val="TAH"/>
              <w:rPr>
                <w:b w:val="0"/>
                <w:bCs/>
                <w:color w:val="FFFFFF"/>
                <w:lang w:val="en-US"/>
              </w:rPr>
            </w:pPr>
            <w:r>
              <w:rPr>
                <w:b w:val="0"/>
                <w:bCs/>
                <w:color w:val="FFFFFF"/>
                <w:lang w:val="en-US"/>
              </w:rPr>
              <w:t>S3-R16</w:t>
            </w:r>
          </w:p>
        </w:tc>
        <w:tc>
          <w:tcPr>
            <w:tcW w:w="0" w:type="auto"/>
            <w:shd w:val="clear" w:color="auto" w:fill="EDEDED"/>
          </w:tcPr>
          <w:p w14:paraId="29B6F462" w14:textId="77777777" w:rsidR="00C721E2" w:rsidRDefault="00C721E2" w:rsidP="00096B4F">
            <w:pPr>
              <w:pStyle w:val="TAC"/>
              <w:rPr>
                <w:lang w:val="en-US"/>
              </w:rPr>
            </w:pPr>
            <w:r>
              <w:rPr>
                <w:lang w:val="en-US"/>
              </w:rPr>
              <w:t>GraphicsMixTransitions-FullHD-8bit</w:t>
            </w:r>
          </w:p>
        </w:tc>
        <w:tc>
          <w:tcPr>
            <w:tcW w:w="0" w:type="auto"/>
            <w:shd w:val="clear" w:color="auto" w:fill="EDEDED"/>
          </w:tcPr>
          <w:p w14:paraId="6ACA1FCD" w14:textId="77777777" w:rsidR="00C721E2" w:rsidRDefault="00C721E2" w:rsidP="00096B4F">
            <w:pPr>
              <w:pStyle w:val="TAC"/>
              <w:rPr>
                <w:lang w:val="en-US"/>
              </w:rPr>
            </w:pPr>
            <w:r>
              <w:rPr>
                <w:lang w:val="en-US"/>
              </w:rPr>
              <w:t>Annex C.6.5</w:t>
            </w:r>
          </w:p>
        </w:tc>
      </w:tr>
      <w:tr w:rsidR="00C721E2" w14:paraId="4F0171A5" w14:textId="77777777" w:rsidTr="00096B4F">
        <w:trPr>
          <w:jc w:val="center"/>
        </w:trPr>
        <w:tc>
          <w:tcPr>
            <w:tcW w:w="0" w:type="auto"/>
            <w:tcBorders>
              <w:left w:val="single" w:sz="4" w:space="0" w:color="FFFFFF"/>
              <w:bottom w:val="single" w:sz="4" w:space="0" w:color="FFFFFF"/>
            </w:tcBorders>
            <w:shd w:val="clear" w:color="auto" w:fill="A5A5A5"/>
          </w:tcPr>
          <w:p w14:paraId="285E5F7F" w14:textId="77777777" w:rsidR="00C721E2" w:rsidRDefault="00C721E2" w:rsidP="00096B4F">
            <w:pPr>
              <w:pStyle w:val="TAH"/>
              <w:rPr>
                <w:b w:val="0"/>
                <w:bCs/>
                <w:color w:val="FFFFFF"/>
                <w:lang w:val="en-US"/>
              </w:rPr>
            </w:pPr>
            <w:r>
              <w:rPr>
                <w:b w:val="0"/>
                <w:bCs/>
                <w:color w:val="FFFFFF"/>
                <w:lang w:val="en-US"/>
              </w:rPr>
              <w:t>S3-R17</w:t>
            </w:r>
          </w:p>
        </w:tc>
        <w:tc>
          <w:tcPr>
            <w:tcW w:w="0" w:type="auto"/>
            <w:shd w:val="clear" w:color="auto" w:fill="EDEDED"/>
          </w:tcPr>
          <w:p w14:paraId="478261E7" w14:textId="77777777" w:rsidR="00C721E2" w:rsidRDefault="00C721E2" w:rsidP="00096B4F">
            <w:pPr>
              <w:pStyle w:val="TAC"/>
              <w:rPr>
                <w:lang w:val="en-US"/>
              </w:rPr>
            </w:pPr>
            <w:r>
              <w:rPr>
                <w:lang w:val="en-US"/>
              </w:rPr>
              <w:t>Mission-Control</w:t>
            </w:r>
          </w:p>
        </w:tc>
        <w:tc>
          <w:tcPr>
            <w:tcW w:w="0" w:type="auto"/>
            <w:shd w:val="clear" w:color="auto" w:fill="EDEDED"/>
          </w:tcPr>
          <w:p w14:paraId="6FF2C1CB" w14:textId="77777777" w:rsidR="00C721E2" w:rsidRDefault="00C721E2" w:rsidP="00096B4F">
            <w:pPr>
              <w:pStyle w:val="TAC"/>
              <w:rPr>
                <w:lang w:val="en-US"/>
              </w:rPr>
            </w:pPr>
            <w:r>
              <w:rPr>
                <w:lang w:val="en-US"/>
              </w:rPr>
              <w:t>Annex C.6.6</w:t>
            </w:r>
          </w:p>
        </w:tc>
      </w:tr>
    </w:tbl>
    <w:p w14:paraId="1F686035" w14:textId="42969EF0" w:rsidR="00AE264E" w:rsidRDefault="00AE264E" w:rsidP="00AE264E">
      <w:pPr>
        <w:pStyle w:val="Heading3"/>
      </w:pPr>
      <w:bookmarkStart w:id="351" w:name="_Toc96545027"/>
      <w:r>
        <w:t>6.</w:t>
      </w:r>
      <w:r w:rsidR="00FC689A">
        <w:t>4</w:t>
      </w:r>
      <w:r>
        <w:t>.8</w:t>
      </w:r>
      <w:r>
        <w:tab/>
        <w:t>Anchor Definition</w:t>
      </w:r>
      <w:bookmarkEnd w:id="351"/>
    </w:p>
    <w:p w14:paraId="023F81D0" w14:textId="4C163307" w:rsidR="00AE264E" w:rsidRDefault="00AE264E" w:rsidP="00AE264E">
      <w:pPr>
        <w:pStyle w:val="Heading4"/>
      </w:pPr>
      <w:bookmarkStart w:id="352" w:name="_Toc96545028"/>
      <w:r>
        <w:t>6.</w:t>
      </w:r>
      <w:r w:rsidR="00010C91">
        <w:t>4</w:t>
      </w:r>
      <w:r>
        <w:t>.8.1</w:t>
      </w:r>
      <w:r>
        <w:tab/>
        <w:t>Overview</w:t>
      </w:r>
      <w:bookmarkEnd w:id="352"/>
    </w:p>
    <w:p w14:paraId="5963B0A6" w14:textId="4EAE7BC0" w:rsidR="00AE264E" w:rsidRDefault="00AE264E" w:rsidP="00AE264E">
      <w:r>
        <w:t xml:space="preserve">This clause provides details on how to generate the anchors for the </w:t>
      </w:r>
      <w:r w:rsidR="00010C91">
        <w:t>Screen Content</w:t>
      </w:r>
      <w:r>
        <w:t xml:space="preserve"> </w:t>
      </w:r>
      <w:r w:rsidR="00010C91">
        <w:t>s</w:t>
      </w:r>
      <w:r>
        <w:t>cenario.</w:t>
      </w:r>
    </w:p>
    <w:p w14:paraId="16CE5F13" w14:textId="3A47592F" w:rsidR="00010C91" w:rsidRDefault="00010C91" w:rsidP="00AE264E">
      <w:r>
        <w:t>The screen content configuration relies on low delay encoding modes with the optional use of Screen Content encoding tools when possible (for HEVC).</w:t>
      </w:r>
    </w:p>
    <w:p w14:paraId="11913240" w14:textId="77777777" w:rsidR="00C13789" w:rsidRDefault="00C13789" w:rsidP="00C13789">
      <w:pPr>
        <w:pStyle w:val="Heading4"/>
      </w:pPr>
      <w:bookmarkStart w:id="353" w:name="_Toc96545029"/>
      <w:r>
        <w:t>6.4.8.2</w:t>
      </w:r>
      <w:r>
        <w:tab/>
        <w:t>H.264/AVC Anchors</w:t>
      </w:r>
      <w:bookmarkEnd w:id="353"/>
    </w:p>
    <w:p w14:paraId="0A4170AF" w14:textId="77777777" w:rsidR="00C13789" w:rsidRDefault="00C13789" w:rsidP="00C13789">
      <w:pPr>
        <w:pStyle w:val="Heading5"/>
      </w:pPr>
      <w:bookmarkStart w:id="354" w:name="_Toc96545030"/>
      <w:r>
        <w:t>6.4.8.2.1</w:t>
      </w:r>
      <w:r>
        <w:tab/>
        <w:t>Overview</w:t>
      </w:r>
      <w:bookmarkEnd w:id="354"/>
    </w:p>
    <w:p w14:paraId="0B8C9C3B" w14:textId="00FA7493" w:rsidR="00C13789" w:rsidRDefault="00C13789" w:rsidP="00C13789">
      <w:r>
        <w:t>Table 6.4.8.2.1-1 provides an overview of the H.264/AVC anchor tuples. Keys are identified to refer to the anchors in the context of the scenario. Note that only the 8-bit sequences are used.</w:t>
      </w:r>
    </w:p>
    <w:p w14:paraId="2356CBC6" w14:textId="0828E96A" w:rsidR="001450DC" w:rsidRDefault="001450DC" w:rsidP="00C13789">
      <w:r>
        <w:t>The details are also provided here: https://dash-large-files.akamaized.net/WAVE/3GPP/5GVideo/Bitstreams/Scenario-3-Screen/264/streams.csv.</w:t>
      </w:r>
    </w:p>
    <w:p w14:paraId="53BE8622" w14:textId="4DBC8748" w:rsidR="00B76CD9" w:rsidRDefault="00C13789" w:rsidP="00D36353">
      <w:pPr>
        <w:pStyle w:val="TH"/>
      </w:pPr>
      <w:r>
        <w:t>Table 6.4.8.2.1-1 Anchor Tuple generation with H.264/AVC for Screen Content Scenario</w:t>
      </w:r>
    </w:p>
    <w:tbl>
      <w:tblPr>
        <w:tblW w:w="9631"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255"/>
        <w:gridCol w:w="839"/>
        <w:gridCol w:w="1487"/>
        <w:gridCol w:w="1184"/>
        <w:gridCol w:w="1170"/>
        <w:gridCol w:w="2070"/>
        <w:gridCol w:w="1626"/>
      </w:tblGrid>
      <w:tr w:rsidR="00C13789" w14:paraId="6DE6392C" w14:textId="77777777" w:rsidTr="00096B4F">
        <w:tc>
          <w:tcPr>
            <w:tcW w:w="1255" w:type="dxa"/>
            <w:tcBorders>
              <w:top w:val="single" w:sz="4" w:space="0" w:color="FFFFFF"/>
              <w:left w:val="single" w:sz="4" w:space="0" w:color="FFFFFF"/>
              <w:right w:val="nil"/>
            </w:tcBorders>
            <w:shd w:val="clear" w:color="auto" w:fill="A5A5A5"/>
          </w:tcPr>
          <w:p w14:paraId="540E029F" w14:textId="77777777" w:rsidR="00C13789" w:rsidRPr="000B05DF" w:rsidRDefault="00C13789" w:rsidP="00096B4F">
            <w:pPr>
              <w:pStyle w:val="TAH"/>
              <w:rPr>
                <w:b w:val="0"/>
                <w:bCs/>
                <w:color w:val="FFFFFF"/>
                <w:lang w:val="en-US"/>
              </w:rPr>
            </w:pPr>
            <w:r w:rsidRPr="000B05DF">
              <w:rPr>
                <w:b w:val="0"/>
                <w:bCs/>
                <w:color w:val="FFFFFF"/>
                <w:lang w:val="en-US"/>
              </w:rPr>
              <w:t>Key</w:t>
            </w:r>
          </w:p>
        </w:tc>
        <w:tc>
          <w:tcPr>
            <w:tcW w:w="839" w:type="dxa"/>
            <w:tcBorders>
              <w:top w:val="single" w:sz="4" w:space="0" w:color="FFFFFF"/>
              <w:left w:val="nil"/>
              <w:right w:val="nil"/>
            </w:tcBorders>
            <w:shd w:val="clear" w:color="auto" w:fill="A5A5A5"/>
          </w:tcPr>
          <w:p w14:paraId="38878041" w14:textId="77777777" w:rsidR="00C13789" w:rsidRPr="000B05DF" w:rsidRDefault="00C13789" w:rsidP="00096B4F">
            <w:pPr>
              <w:pStyle w:val="TAH"/>
              <w:rPr>
                <w:b w:val="0"/>
                <w:bCs/>
                <w:color w:val="FFFFFF"/>
                <w:lang w:val="en-US"/>
              </w:rPr>
            </w:pPr>
            <w:r w:rsidRPr="000B05DF">
              <w:rPr>
                <w:b w:val="0"/>
                <w:bCs/>
                <w:color w:val="FFFFFF"/>
                <w:lang w:val="en-US"/>
              </w:rPr>
              <w:t>Clause</w:t>
            </w:r>
          </w:p>
        </w:tc>
        <w:tc>
          <w:tcPr>
            <w:tcW w:w="1487" w:type="dxa"/>
            <w:tcBorders>
              <w:top w:val="single" w:sz="4" w:space="0" w:color="FFFFFF"/>
              <w:left w:val="nil"/>
              <w:right w:val="nil"/>
            </w:tcBorders>
            <w:shd w:val="clear" w:color="auto" w:fill="A5A5A5"/>
          </w:tcPr>
          <w:p w14:paraId="41500612" w14:textId="77777777" w:rsidR="00C13789" w:rsidRPr="000B05DF" w:rsidRDefault="00C13789" w:rsidP="00096B4F">
            <w:pPr>
              <w:pStyle w:val="TAH"/>
              <w:rPr>
                <w:b w:val="0"/>
                <w:bCs/>
                <w:color w:val="FFFFFF"/>
                <w:lang w:val="en-US"/>
              </w:rPr>
            </w:pPr>
            <w:r w:rsidRPr="000B05DF">
              <w:rPr>
                <w:b w:val="0"/>
                <w:bCs/>
                <w:color w:val="FFFFFF"/>
                <w:lang w:val="en-US"/>
              </w:rPr>
              <w:t>Reference Sequence</w:t>
            </w:r>
          </w:p>
        </w:tc>
        <w:tc>
          <w:tcPr>
            <w:tcW w:w="1184" w:type="dxa"/>
            <w:tcBorders>
              <w:top w:val="single" w:sz="4" w:space="0" w:color="FFFFFF"/>
              <w:left w:val="nil"/>
              <w:right w:val="nil"/>
            </w:tcBorders>
            <w:shd w:val="clear" w:color="auto" w:fill="A5A5A5"/>
          </w:tcPr>
          <w:p w14:paraId="3605ACD1" w14:textId="77777777" w:rsidR="00C13789" w:rsidRPr="000B05DF" w:rsidRDefault="00C13789" w:rsidP="00096B4F">
            <w:pPr>
              <w:pStyle w:val="TAH"/>
              <w:rPr>
                <w:b w:val="0"/>
                <w:bCs/>
                <w:color w:val="FFFFFF"/>
                <w:lang w:val="en-US"/>
              </w:rPr>
            </w:pPr>
            <w:r w:rsidRPr="000B05DF">
              <w:rPr>
                <w:b w:val="0"/>
                <w:bCs/>
                <w:color w:val="FFFFFF"/>
                <w:lang w:val="en-US"/>
              </w:rPr>
              <w:t>Reference Encoder</w:t>
            </w:r>
          </w:p>
        </w:tc>
        <w:tc>
          <w:tcPr>
            <w:tcW w:w="1170" w:type="dxa"/>
            <w:tcBorders>
              <w:top w:val="single" w:sz="4" w:space="0" w:color="FFFFFF"/>
              <w:left w:val="nil"/>
              <w:right w:val="nil"/>
            </w:tcBorders>
            <w:shd w:val="clear" w:color="auto" w:fill="A5A5A5"/>
          </w:tcPr>
          <w:p w14:paraId="12C3A452" w14:textId="77777777" w:rsidR="00C13789" w:rsidRPr="000B05DF" w:rsidRDefault="00C13789" w:rsidP="00096B4F">
            <w:pPr>
              <w:pStyle w:val="TAH"/>
              <w:rPr>
                <w:b w:val="0"/>
                <w:bCs/>
                <w:color w:val="FFFFFF"/>
                <w:lang w:val="en-US"/>
              </w:rPr>
            </w:pPr>
            <w:r w:rsidRPr="000B05DF">
              <w:rPr>
                <w:b w:val="0"/>
                <w:bCs/>
                <w:color w:val="FFFFFF"/>
                <w:lang w:val="en-US"/>
              </w:rPr>
              <w:t>Config</w:t>
            </w:r>
          </w:p>
        </w:tc>
        <w:tc>
          <w:tcPr>
            <w:tcW w:w="2070" w:type="dxa"/>
            <w:tcBorders>
              <w:top w:val="single" w:sz="4" w:space="0" w:color="FFFFFF"/>
              <w:left w:val="nil"/>
              <w:right w:val="nil"/>
            </w:tcBorders>
            <w:shd w:val="clear" w:color="auto" w:fill="A5A5A5"/>
          </w:tcPr>
          <w:p w14:paraId="7683A1D2" w14:textId="77777777" w:rsidR="00C13789" w:rsidRPr="000B05DF" w:rsidRDefault="00C13789" w:rsidP="00096B4F">
            <w:pPr>
              <w:pStyle w:val="TAH"/>
              <w:rPr>
                <w:b w:val="0"/>
                <w:bCs/>
                <w:color w:val="FFFFFF"/>
                <w:lang w:val="en-US"/>
              </w:rPr>
            </w:pPr>
            <w:r w:rsidRPr="000B05DF">
              <w:rPr>
                <w:b w:val="0"/>
                <w:bCs/>
                <w:color w:val="FFFFFF"/>
                <w:lang w:val="en-US"/>
              </w:rPr>
              <w:t>Variations</w:t>
            </w:r>
          </w:p>
        </w:tc>
        <w:tc>
          <w:tcPr>
            <w:tcW w:w="1626" w:type="dxa"/>
            <w:tcBorders>
              <w:top w:val="single" w:sz="4" w:space="0" w:color="FFFFFF"/>
              <w:left w:val="nil"/>
              <w:right w:val="single" w:sz="4" w:space="0" w:color="FFFFFF"/>
            </w:tcBorders>
            <w:shd w:val="clear" w:color="auto" w:fill="A5A5A5"/>
          </w:tcPr>
          <w:p w14:paraId="32E3F2CC" w14:textId="77777777" w:rsidR="00C13789" w:rsidRPr="000B05DF" w:rsidRDefault="00C13789" w:rsidP="00096B4F">
            <w:pPr>
              <w:pStyle w:val="TAH"/>
              <w:rPr>
                <w:b w:val="0"/>
                <w:bCs/>
                <w:color w:val="FFFFFF"/>
                <w:lang w:val="en-US"/>
              </w:rPr>
            </w:pPr>
            <w:r w:rsidRPr="000B05DF">
              <w:rPr>
                <w:b w:val="0"/>
                <w:bCs/>
                <w:color w:val="FFFFFF"/>
                <w:lang w:val="en-US"/>
              </w:rPr>
              <w:t>Anchor Key</w:t>
            </w:r>
          </w:p>
        </w:tc>
      </w:tr>
      <w:tr w:rsidR="00B1411D" w:rsidRPr="00495639" w14:paraId="1DB7A832" w14:textId="77777777" w:rsidTr="00096B4F">
        <w:tc>
          <w:tcPr>
            <w:tcW w:w="1255" w:type="dxa"/>
            <w:tcBorders>
              <w:top w:val="single" w:sz="4" w:space="0" w:color="FFFFFF"/>
              <w:left w:val="single" w:sz="4" w:space="0" w:color="FFFFFF"/>
              <w:bottom w:val="single" w:sz="4" w:space="0" w:color="FFFFFF"/>
            </w:tcBorders>
            <w:shd w:val="clear" w:color="auto" w:fill="A5A5A5"/>
          </w:tcPr>
          <w:p w14:paraId="342C4E9D" w14:textId="5B18E15B"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S3-A0</w:t>
            </w:r>
            <w:r w:rsidR="00483376">
              <w:rPr>
                <w:b w:val="0"/>
                <w:bCs/>
                <w:color w:val="FFFFFF"/>
                <w:sz w:val="16"/>
                <w:szCs w:val="18"/>
                <w:lang w:val="en-US"/>
              </w:rPr>
              <w:t>2</w:t>
            </w:r>
            <w:r w:rsidRPr="001A75E1">
              <w:rPr>
                <w:b w:val="0"/>
                <w:bCs/>
                <w:color w:val="FFFFFF"/>
                <w:sz w:val="16"/>
                <w:szCs w:val="18"/>
                <w:lang w:val="en-US"/>
              </w:rPr>
              <w:t>-26</w:t>
            </w:r>
            <w:r>
              <w:rPr>
                <w:b w:val="0"/>
                <w:bCs/>
                <w:color w:val="FFFFFF"/>
                <w:sz w:val="16"/>
                <w:szCs w:val="18"/>
                <w:lang w:val="en-US"/>
              </w:rPr>
              <w:t>4</w:t>
            </w:r>
          </w:p>
        </w:tc>
        <w:tc>
          <w:tcPr>
            <w:tcW w:w="839" w:type="dxa"/>
            <w:shd w:val="clear" w:color="auto" w:fill="DBDBDB"/>
          </w:tcPr>
          <w:p w14:paraId="22D099CE" w14:textId="5543B461" w:rsidR="00B1411D" w:rsidRPr="001A75E1" w:rsidRDefault="001E0E05"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3</w:t>
            </w:r>
          </w:p>
        </w:tc>
        <w:tc>
          <w:tcPr>
            <w:tcW w:w="1487" w:type="dxa"/>
            <w:shd w:val="clear" w:color="auto" w:fill="DBDBDB"/>
          </w:tcPr>
          <w:p w14:paraId="37A9333A" w14:textId="77777777" w:rsidR="00B1411D" w:rsidRPr="001A75E1" w:rsidRDefault="00B1411D" w:rsidP="00B1411D">
            <w:pPr>
              <w:pStyle w:val="TAC"/>
              <w:rPr>
                <w:sz w:val="16"/>
                <w:szCs w:val="18"/>
                <w:lang w:val="en-US"/>
              </w:rPr>
            </w:pPr>
            <w:r w:rsidRPr="001A75E1">
              <w:rPr>
                <w:sz w:val="16"/>
                <w:szCs w:val="18"/>
                <w:lang w:val="en-US"/>
              </w:rPr>
              <w:t>S3-R02</w:t>
            </w:r>
          </w:p>
        </w:tc>
        <w:tc>
          <w:tcPr>
            <w:tcW w:w="1184" w:type="dxa"/>
            <w:shd w:val="clear" w:color="auto" w:fill="DBDBDB"/>
          </w:tcPr>
          <w:p w14:paraId="711F052B"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4E163F4D" w14:textId="216BC7AE"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sidR="00B950BB">
              <w:rPr>
                <w:sz w:val="16"/>
                <w:szCs w:val="18"/>
                <w:lang w:val="en-US"/>
              </w:rPr>
              <w:t>1</w:t>
            </w:r>
          </w:p>
        </w:tc>
        <w:tc>
          <w:tcPr>
            <w:tcW w:w="2070" w:type="dxa"/>
            <w:shd w:val="clear" w:color="auto" w:fill="DBDBDB"/>
          </w:tcPr>
          <w:p w14:paraId="46875067" w14:textId="4BFC15FB"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50245AAE" w14:textId="648A3F84" w:rsidR="00B1411D" w:rsidRPr="001A75E1" w:rsidRDefault="00B1411D" w:rsidP="00B1411D">
            <w:pPr>
              <w:pStyle w:val="TAC"/>
              <w:rPr>
                <w:sz w:val="16"/>
                <w:szCs w:val="18"/>
                <w:lang w:val="en-US"/>
              </w:rPr>
            </w:pPr>
            <w:r w:rsidRPr="001A75E1">
              <w:rPr>
                <w:sz w:val="16"/>
                <w:szCs w:val="18"/>
                <w:lang w:val="en-US"/>
              </w:rPr>
              <w:t>S3-A0</w:t>
            </w:r>
            <w:r w:rsidR="00D33DF7">
              <w:rPr>
                <w:sz w:val="16"/>
                <w:szCs w:val="18"/>
                <w:lang w:val="en-US"/>
              </w:rPr>
              <w:t>2</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078346F0" w14:textId="77777777" w:rsidTr="00096B4F">
        <w:tc>
          <w:tcPr>
            <w:tcW w:w="1255" w:type="dxa"/>
            <w:tcBorders>
              <w:top w:val="single" w:sz="4" w:space="0" w:color="FFFFFF"/>
              <w:left w:val="single" w:sz="4" w:space="0" w:color="FFFFFF"/>
              <w:bottom w:val="single" w:sz="4" w:space="0" w:color="FFFFFF"/>
            </w:tcBorders>
            <w:shd w:val="clear" w:color="auto" w:fill="A5A5A5"/>
          </w:tcPr>
          <w:p w14:paraId="29BC379E" w14:textId="26B39487"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S3-A0</w:t>
            </w:r>
            <w:r w:rsidR="00483376">
              <w:rPr>
                <w:b w:val="0"/>
                <w:bCs/>
                <w:color w:val="FFFFFF"/>
                <w:sz w:val="16"/>
                <w:szCs w:val="18"/>
                <w:lang w:val="en-US"/>
              </w:rPr>
              <w:t>4</w:t>
            </w:r>
            <w:r w:rsidRPr="001A75E1">
              <w:rPr>
                <w:b w:val="0"/>
                <w:bCs/>
                <w:color w:val="FFFFFF"/>
                <w:sz w:val="16"/>
                <w:szCs w:val="18"/>
                <w:lang w:val="en-US"/>
              </w:rPr>
              <w:t>-26</w:t>
            </w:r>
            <w:r>
              <w:rPr>
                <w:b w:val="0"/>
                <w:bCs/>
                <w:color w:val="FFFFFF"/>
                <w:sz w:val="16"/>
                <w:szCs w:val="18"/>
                <w:lang w:val="en-US"/>
              </w:rPr>
              <w:t>4</w:t>
            </w:r>
          </w:p>
        </w:tc>
        <w:tc>
          <w:tcPr>
            <w:tcW w:w="839" w:type="dxa"/>
            <w:shd w:val="clear" w:color="auto" w:fill="DBDBDB"/>
          </w:tcPr>
          <w:p w14:paraId="34AE7DBE" w14:textId="77777777"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3</w:t>
            </w:r>
          </w:p>
        </w:tc>
        <w:tc>
          <w:tcPr>
            <w:tcW w:w="1487" w:type="dxa"/>
            <w:shd w:val="clear" w:color="auto" w:fill="DBDBDB"/>
          </w:tcPr>
          <w:p w14:paraId="251AB798" w14:textId="77777777" w:rsidR="00B1411D" w:rsidRPr="001A75E1" w:rsidRDefault="00B1411D" w:rsidP="00B1411D">
            <w:pPr>
              <w:pStyle w:val="TAC"/>
              <w:rPr>
                <w:sz w:val="16"/>
                <w:szCs w:val="18"/>
                <w:lang w:val="en-US"/>
              </w:rPr>
            </w:pPr>
            <w:r w:rsidRPr="001A75E1">
              <w:rPr>
                <w:sz w:val="16"/>
                <w:szCs w:val="18"/>
                <w:lang w:val="en-US"/>
              </w:rPr>
              <w:t>S3-R04</w:t>
            </w:r>
          </w:p>
        </w:tc>
        <w:tc>
          <w:tcPr>
            <w:tcW w:w="1184" w:type="dxa"/>
            <w:shd w:val="clear" w:color="auto" w:fill="DBDBDB"/>
          </w:tcPr>
          <w:p w14:paraId="0D020655"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21B9A2A1"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01</w:t>
            </w:r>
          </w:p>
        </w:tc>
        <w:tc>
          <w:tcPr>
            <w:tcW w:w="2070" w:type="dxa"/>
            <w:shd w:val="clear" w:color="auto" w:fill="DBDBDB"/>
          </w:tcPr>
          <w:p w14:paraId="69A0B35B" w14:textId="693572F4"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550DA517" w14:textId="5255D642" w:rsidR="00B1411D" w:rsidRPr="001A75E1" w:rsidRDefault="00B1411D" w:rsidP="00B1411D">
            <w:pPr>
              <w:pStyle w:val="TAC"/>
              <w:rPr>
                <w:sz w:val="16"/>
                <w:szCs w:val="18"/>
                <w:lang w:val="en-US"/>
              </w:rPr>
            </w:pPr>
            <w:r w:rsidRPr="001A75E1">
              <w:rPr>
                <w:sz w:val="16"/>
                <w:szCs w:val="18"/>
                <w:lang w:val="en-US"/>
              </w:rPr>
              <w:t>S3-A0</w:t>
            </w:r>
            <w:r w:rsidR="00D33DF7">
              <w:rPr>
                <w:sz w:val="16"/>
                <w:szCs w:val="18"/>
                <w:lang w:val="en-US"/>
              </w:rPr>
              <w:t>4</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1A1172CB" w14:textId="77777777" w:rsidTr="00096B4F">
        <w:tc>
          <w:tcPr>
            <w:tcW w:w="1255" w:type="dxa"/>
            <w:tcBorders>
              <w:top w:val="single" w:sz="4" w:space="0" w:color="FFFFFF"/>
              <w:left w:val="single" w:sz="4" w:space="0" w:color="FFFFFF"/>
              <w:bottom w:val="single" w:sz="4" w:space="0" w:color="FFFFFF"/>
            </w:tcBorders>
            <w:shd w:val="clear" w:color="auto" w:fill="A5A5A5"/>
          </w:tcPr>
          <w:p w14:paraId="52452806" w14:textId="42098C4D"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S3-A0</w:t>
            </w:r>
            <w:r w:rsidR="00483376">
              <w:rPr>
                <w:b w:val="0"/>
                <w:bCs/>
                <w:color w:val="FFFFFF"/>
                <w:sz w:val="16"/>
                <w:szCs w:val="18"/>
                <w:lang w:val="en-US"/>
              </w:rPr>
              <w:t>6</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421D48EB" w14:textId="3ED81AE7"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sidR="001E0E05">
              <w:rPr>
                <w:sz w:val="16"/>
                <w:szCs w:val="18"/>
                <w:lang w:val="en-US"/>
              </w:rPr>
              <w:t>3</w:t>
            </w:r>
          </w:p>
        </w:tc>
        <w:tc>
          <w:tcPr>
            <w:tcW w:w="1487" w:type="dxa"/>
            <w:shd w:val="clear" w:color="auto" w:fill="DBDBDB"/>
          </w:tcPr>
          <w:p w14:paraId="788337EF" w14:textId="77777777" w:rsidR="00B1411D" w:rsidRPr="001A75E1" w:rsidRDefault="00B1411D" w:rsidP="00B1411D">
            <w:pPr>
              <w:pStyle w:val="TAC"/>
              <w:rPr>
                <w:sz w:val="16"/>
                <w:szCs w:val="18"/>
                <w:lang w:val="en-US"/>
              </w:rPr>
            </w:pPr>
            <w:r w:rsidRPr="001A75E1">
              <w:rPr>
                <w:sz w:val="16"/>
                <w:szCs w:val="18"/>
                <w:lang w:val="en-US"/>
              </w:rPr>
              <w:t>S3-R06</w:t>
            </w:r>
          </w:p>
        </w:tc>
        <w:tc>
          <w:tcPr>
            <w:tcW w:w="1184" w:type="dxa"/>
            <w:shd w:val="clear" w:color="auto" w:fill="DBDBDB"/>
          </w:tcPr>
          <w:p w14:paraId="5D05C07C"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40B64E35" w14:textId="038CEEB5"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sidR="00B950BB">
              <w:rPr>
                <w:sz w:val="16"/>
                <w:szCs w:val="18"/>
                <w:lang w:val="en-US"/>
              </w:rPr>
              <w:t>1</w:t>
            </w:r>
          </w:p>
        </w:tc>
        <w:tc>
          <w:tcPr>
            <w:tcW w:w="2070" w:type="dxa"/>
            <w:shd w:val="clear" w:color="auto" w:fill="DBDBDB"/>
          </w:tcPr>
          <w:p w14:paraId="2CE31614" w14:textId="7330DED9"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1ED2DA67" w14:textId="03583626" w:rsidR="00B1411D" w:rsidRPr="001A75E1" w:rsidRDefault="00B1411D" w:rsidP="00B1411D">
            <w:pPr>
              <w:pStyle w:val="TAC"/>
              <w:rPr>
                <w:sz w:val="16"/>
                <w:szCs w:val="18"/>
                <w:lang w:val="en-US"/>
              </w:rPr>
            </w:pPr>
            <w:r w:rsidRPr="001A75E1">
              <w:rPr>
                <w:sz w:val="16"/>
                <w:szCs w:val="18"/>
                <w:lang w:val="en-US"/>
              </w:rPr>
              <w:t>S3-A0</w:t>
            </w:r>
            <w:r w:rsidR="00D33DF7">
              <w:rPr>
                <w:sz w:val="16"/>
                <w:szCs w:val="18"/>
                <w:lang w:val="en-US"/>
              </w:rPr>
              <w:t>6</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29F989C7" w14:textId="77777777" w:rsidTr="00096B4F">
        <w:tc>
          <w:tcPr>
            <w:tcW w:w="1255" w:type="dxa"/>
            <w:tcBorders>
              <w:top w:val="single" w:sz="4" w:space="0" w:color="FFFFFF"/>
              <w:left w:val="single" w:sz="4" w:space="0" w:color="FFFFFF"/>
              <w:bottom w:val="single" w:sz="4" w:space="0" w:color="FFFFFF"/>
            </w:tcBorders>
            <w:shd w:val="clear" w:color="auto" w:fill="A5A5A5"/>
          </w:tcPr>
          <w:p w14:paraId="2A6D9344" w14:textId="6A2210EA"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S3-A0</w:t>
            </w:r>
            <w:r w:rsidR="00483376">
              <w:rPr>
                <w:b w:val="0"/>
                <w:bCs/>
                <w:color w:val="FFFFFF"/>
                <w:sz w:val="16"/>
                <w:szCs w:val="18"/>
                <w:lang w:val="en-US"/>
              </w:rPr>
              <w:t>8</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48B7500D" w14:textId="77777777"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3</w:t>
            </w:r>
          </w:p>
        </w:tc>
        <w:tc>
          <w:tcPr>
            <w:tcW w:w="1487" w:type="dxa"/>
            <w:shd w:val="clear" w:color="auto" w:fill="DBDBDB"/>
          </w:tcPr>
          <w:p w14:paraId="3B86CCFA" w14:textId="77777777" w:rsidR="00B1411D" w:rsidRPr="001A75E1" w:rsidRDefault="00B1411D" w:rsidP="00B1411D">
            <w:pPr>
              <w:pStyle w:val="TAC"/>
              <w:rPr>
                <w:sz w:val="16"/>
                <w:szCs w:val="18"/>
                <w:lang w:val="en-US"/>
              </w:rPr>
            </w:pPr>
            <w:r w:rsidRPr="001A75E1">
              <w:rPr>
                <w:sz w:val="16"/>
                <w:szCs w:val="18"/>
                <w:lang w:val="en-US"/>
              </w:rPr>
              <w:t>S3-R08</w:t>
            </w:r>
          </w:p>
        </w:tc>
        <w:tc>
          <w:tcPr>
            <w:tcW w:w="1184" w:type="dxa"/>
            <w:shd w:val="clear" w:color="auto" w:fill="DBDBDB"/>
          </w:tcPr>
          <w:p w14:paraId="3D726CE2"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69C800AD"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01</w:t>
            </w:r>
          </w:p>
        </w:tc>
        <w:tc>
          <w:tcPr>
            <w:tcW w:w="2070" w:type="dxa"/>
            <w:shd w:val="clear" w:color="auto" w:fill="DBDBDB"/>
          </w:tcPr>
          <w:p w14:paraId="38CEE03D" w14:textId="62A854E1"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737D5382" w14:textId="37EFDB4B" w:rsidR="00B1411D" w:rsidRPr="001A75E1" w:rsidRDefault="00B1411D" w:rsidP="00B1411D">
            <w:pPr>
              <w:pStyle w:val="TAC"/>
              <w:rPr>
                <w:sz w:val="16"/>
                <w:szCs w:val="18"/>
                <w:lang w:val="en-US"/>
              </w:rPr>
            </w:pPr>
            <w:r w:rsidRPr="001A75E1">
              <w:rPr>
                <w:sz w:val="16"/>
                <w:szCs w:val="18"/>
                <w:lang w:val="en-US"/>
              </w:rPr>
              <w:t>S3-A0</w:t>
            </w:r>
            <w:r w:rsidR="00D33DF7">
              <w:rPr>
                <w:sz w:val="16"/>
                <w:szCs w:val="18"/>
                <w:lang w:val="en-US"/>
              </w:rPr>
              <w:t>8</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0610C1F8" w14:textId="77777777" w:rsidTr="00096B4F">
        <w:tc>
          <w:tcPr>
            <w:tcW w:w="1255" w:type="dxa"/>
            <w:tcBorders>
              <w:top w:val="single" w:sz="4" w:space="0" w:color="FFFFFF"/>
              <w:left w:val="single" w:sz="4" w:space="0" w:color="FFFFFF"/>
              <w:bottom w:val="single" w:sz="4" w:space="0" w:color="FFFFFF"/>
            </w:tcBorders>
            <w:shd w:val="clear" w:color="auto" w:fill="A5A5A5"/>
          </w:tcPr>
          <w:p w14:paraId="65277254" w14:textId="07BC9082"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sidR="00483376">
              <w:rPr>
                <w:b w:val="0"/>
                <w:bCs/>
                <w:color w:val="FFFFFF"/>
                <w:sz w:val="16"/>
                <w:szCs w:val="18"/>
                <w:lang w:val="en-US"/>
              </w:rPr>
              <w:t>10</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3559F4F5" w14:textId="50AE409D"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sidR="001E0E05">
              <w:rPr>
                <w:sz w:val="16"/>
                <w:szCs w:val="18"/>
                <w:lang w:val="en-US"/>
              </w:rPr>
              <w:t>3</w:t>
            </w:r>
          </w:p>
        </w:tc>
        <w:tc>
          <w:tcPr>
            <w:tcW w:w="1487" w:type="dxa"/>
            <w:shd w:val="clear" w:color="auto" w:fill="DBDBDB"/>
          </w:tcPr>
          <w:p w14:paraId="571718D2" w14:textId="77777777" w:rsidR="00B1411D" w:rsidRPr="001A75E1" w:rsidRDefault="00B1411D" w:rsidP="00B1411D">
            <w:pPr>
              <w:pStyle w:val="TAC"/>
              <w:rPr>
                <w:sz w:val="16"/>
                <w:szCs w:val="18"/>
                <w:lang w:val="en-US"/>
              </w:rPr>
            </w:pPr>
            <w:r w:rsidRPr="001A75E1">
              <w:rPr>
                <w:sz w:val="16"/>
                <w:szCs w:val="18"/>
                <w:lang w:val="en-US"/>
              </w:rPr>
              <w:t>S3-R10</w:t>
            </w:r>
          </w:p>
        </w:tc>
        <w:tc>
          <w:tcPr>
            <w:tcW w:w="1184" w:type="dxa"/>
            <w:shd w:val="clear" w:color="auto" w:fill="DBDBDB"/>
          </w:tcPr>
          <w:p w14:paraId="2C200483"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6359CF5C" w14:textId="47F19CFA"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sidR="00B950BB">
              <w:rPr>
                <w:sz w:val="16"/>
                <w:szCs w:val="18"/>
                <w:lang w:val="en-US"/>
              </w:rPr>
              <w:t>1</w:t>
            </w:r>
          </w:p>
        </w:tc>
        <w:tc>
          <w:tcPr>
            <w:tcW w:w="2070" w:type="dxa"/>
            <w:shd w:val="clear" w:color="auto" w:fill="DBDBDB"/>
          </w:tcPr>
          <w:p w14:paraId="0774D7FD" w14:textId="4DDE33A2"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288EB70A" w14:textId="680090E8" w:rsidR="00B1411D" w:rsidRPr="001A75E1" w:rsidRDefault="00B1411D" w:rsidP="00B1411D">
            <w:pPr>
              <w:pStyle w:val="TAC"/>
              <w:rPr>
                <w:sz w:val="16"/>
                <w:szCs w:val="18"/>
                <w:lang w:val="en-US"/>
              </w:rPr>
            </w:pPr>
            <w:r w:rsidRPr="001A75E1">
              <w:rPr>
                <w:sz w:val="16"/>
                <w:szCs w:val="18"/>
                <w:lang w:val="en-US"/>
              </w:rPr>
              <w:t>S3-A</w:t>
            </w:r>
            <w:r w:rsidR="00D33DF7">
              <w:rPr>
                <w:sz w:val="16"/>
                <w:szCs w:val="18"/>
                <w:lang w:val="en-US"/>
              </w:rPr>
              <w:t>10</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69D9F2B5" w14:textId="77777777" w:rsidTr="00096B4F">
        <w:tc>
          <w:tcPr>
            <w:tcW w:w="1255" w:type="dxa"/>
            <w:tcBorders>
              <w:top w:val="single" w:sz="4" w:space="0" w:color="FFFFFF"/>
              <w:left w:val="single" w:sz="4" w:space="0" w:color="FFFFFF"/>
              <w:bottom w:val="single" w:sz="4" w:space="0" w:color="FFFFFF"/>
            </w:tcBorders>
            <w:shd w:val="clear" w:color="auto" w:fill="A5A5A5"/>
          </w:tcPr>
          <w:p w14:paraId="4BEDF792" w14:textId="78C411A2"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sidR="00483376">
              <w:rPr>
                <w:b w:val="0"/>
                <w:bCs/>
                <w:color w:val="FFFFFF"/>
                <w:sz w:val="16"/>
                <w:szCs w:val="18"/>
                <w:lang w:val="en-US"/>
              </w:rPr>
              <w:t>12</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033F89E3" w14:textId="77777777"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3</w:t>
            </w:r>
          </w:p>
        </w:tc>
        <w:tc>
          <w:tcPr>
            <w:tcW w:w="1487" w:type="dxa"/>
            <w:shd w:val="clear" w:color="auto" w:fill="DBDBDB"/>
          </w:tcPr>
          <w:p w14:paraId="379987E2" w14:textId="77777777" w:rsidR="00B1411D" w:rsidRPr="001A75E1" w:rsidRDefault="00B1411D" w:rsidP="00B1411D">
            <w:pPr>
              <w:pStyle w:val="TAC"/>
              <w:rPr>
                <w:sz w:val="16"/>
                <w:szCs w:val="18"/>
                <w:lang w:val="en-US"/>
              </w:rPr>
            </w:pPr>
            <w:r w:rsidRPr="001A75E1">
              <w:rPr>
                <w:sz w:val="16"/>
                <w:szCs w:val="18"/>
                <w:lang w:val="en-US"/>
              </w:rPr>
              <w:t>S3-R12</w:t>
            </w:r>
          </w:p>
        </w:tc>
        <w:tc>
          <w:tcPr>
            <w:tcW w:w="1184" w:type="dxa"/>
            <w:shd w:val="clear" w:color="auto" w:fill="DBDBDB"/>
          </w:tcPr>
          <w:p w14:paraId="17FEA859"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1F8D0E23"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01</w:t>
            </w:r>
          </w:p>
        </w:tc>
        <w:tc>
          <w:tcPr>
            <w:tcW w:w="2070" w:type="dxa"/>
            <w:shd w:val="clear" w:color="auto" w:fill="DBDBDB"/>
          </w:tcPr>
          <w:p w14:paraId="01642A36" w14:textId="388C2B70"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7AB416C1" w14:textId="14E56FA3" w:rsidR="00B1411D" w:rsidRPr="001A75E1" w:rsidRDefault="00B1411D" w:rsidP="00B1411D">
            <w:pPr>
              <w:pStyle w:val="TAC"/>
              <w:rPr>
                <w:sz w:val="16"/>
                <w:szCs w:val="18"/>
                <w:lang w:val="en-US"/>
              </w:rPr>
            </w:pPr>
            <w:r w:rsidRPr="001A75E1">
              <w:rPr>
                <w:sz w:val="16"/>
                <w:szCs w:val="18"/>
                <w:lang w:val="en-US"/>
              </w:rPr>
              <w:t>S3-A</w:t>
            </w:r>
            <w:r w:rsidR="00D33DF7">
              <w:rPr>
                <w:sz w:val="16"/>
                <w:szCs w:val="18"/>
                <w:lang w:val="en-US"/>
              </w:rPr>
              <w:t>12</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44B78D2C" w14:textId="77777777" w:rsidTr="00096B4F">
        <w:tc>
          <w:tcPr>
            <w:tcW w:w="1255" w:type="dxa"/>
            <w:tcBorders>
              <w:top w:val="single" w:sz="4" w:space="0" w:color="FFFFFF"/>
              <w:left w:val="single" w:sz="4" w:space="0" w:color="FFFFFF"/>
              <w:bottom w:val="single" w:sz="4" w:space="0" w:color="FFFFFF"/>
            </w:tcBorders>
            <w:shd w:val="clear" w:color="auto" w:fill="A5A5A5"/>
          </w:tcPr>
          <w:p w14:paraId="6940F43A" w14:textId="40F87663"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sidR="00483376">
              <w:rPr>
                <w:b w:val="0"/>
                <w:bCs/>
                <w:color w:val="FFFFFF"/>
                <w:sz w:val="16"/>
                <w:szCs w:val="18"/>
                <w:lang w:val="en-US"/>
              </w:rPr>
              <w:t>14</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7BE6332D" w14:textId="1B2009C6"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sidR="001E0E05">
              <w:rPr>
                <w:sz w:val="16"/>
                <w:szCs w:val="18"/>
                <w:lang w:val="en-US"/>
              </w:rPr>
              <w:t>3</w:t>
            </w:r>
          </w:p>
        </w:tc>
        <w:tc>
          <w:tcPr>
            <w:tcW w:w="1487" w:type="dxa"/>
            <w:shd w:val="clear" w:color="auto" w:fill="DBDBDB"/>
          </w:tcPr>
          <w:p w14:paraId="49464AF2" w14:textId="77777777" w:rsidR="00B1411D" w:rsidRPr="001A75E1" w:rsidRDefault="00B1411D" w:rsidP="00B1411D">
            <w:pPr>
              <w:pStyle w:val="TAC"/>
              <w:rPr>
                <w:sz w:val="16"/>
                <w:szCs w:val="18"/>
                <w:lang w:val="en-US"/>
              </w:rPr>
            </w:pPr>
            <w:r w:rsidRPr="001A75E1">
              <w:rPr>
                <w:sz w:val="16"/>
                <w:szCs w:val="18"/>
                <w:lang w:val="en-US"/>
              </w:rPr>
              <w:t>S3-R14</w:t>
            </w:r>
          </w:p>
        </w:tc>
        <w:tc>
          <w:tcPr>
            <w:tcW w:w="1184" w:type="dxa"/>
            <w:shd w:val="clear" w:color="auto" w:fill="DBDBDB"/>
          </w:tcPr>
          <w:p w14:paraId="28B5FAA9"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685DE994" w14:textId="3723BA6F"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sidR="00B950BB">
              <w:rPr>
                <w:sz w:val="16"/>
                <w:szCs w:val="18"/>
                <w:lang w:val="en-US"/>
              </w:rPr>
              <w:t>1</w:t>
            </w:r>
          </w:p>
        </w:tc>
        <w:tc>
          <w:tcPr>
            <w:tcW w:w="2070" w:type="dxa"/>
            <w:shd w:val="clear" w:color="auto" w:fill="DBDBDB"/>
          </w:tcPr>
          <w:p w14:paraId="75D6B7D7" w14:textId="4E81CEF6"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4957B495" w14:textId="16E29A52" w:rsidR="00B1411D" w:rsidRPr="001A75E1" w:rsidRDefault="00B1411D" w:rsidP="00B1411D">
            <w:pPr>
              <w:pStyle w:val="TAC"/>
              <w:rPr>
                <w:sz w:val="16"/>
                <w:szCs w:val="18"/>
                <w:lang w:val="en-US"/>
              </w:rPr>
            </w:pPr>
            <w:r w:rsidRPr="001A75E1">
              <w:rPr>
                <w:sz w:val="16"/>
                <w:szCs w:val="18"/>
                <w:lang w:val="en-US"/>
              </w:rPr>
              <w:t>S3-A</w:t>
            </w:r>
            <w:r w:rsidR="00D33DF7">
              <w:rPr>
                <w:sz w:val="16"/>
                <w:szCs w:val="18"/>
                <w:lang w:val="en-US"/>
              </w:rPr>
              <w:t>14</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38A55E55" w14:textId="77777777" w:rsidTr="00096B4F">
        <w:tc>
          <w:tcPr>
            <w:tcW w:w="1255" w:type="dxa"/>
            <w:tcBorders>
              <w:top w:val="single" w:sz="4" w:space="0" w:color="FFFFFF"/>
              <w:left w:val="single" w:sz="4" w:space="0" w:color="FFFFFF"/>
              <w:bottom w:val="single" w:sz="4" w:space="0" w:color="FFFFFF"/>
            </w:tcBorders>
            <w:shd w:val="clear" w:color="auto" w:fill="A5A5A5"/>
          </w:tcPr>
          <w:p w14:paraId="50AFB10B" w14:textId="0E46F3EA"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sidR="00483376">
              <w:rPr>
                <w:b w:val="0"/>
                <w:bCs/>
                <w:color w:val="FFFFFF"/>
                <w:sz w:val="16"/>
                <w:szCs w:val="18"/>
                <w:lang w:val="en-US"/>
              </w:rPr>
              <w:t>16</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7F27C796" w14:textId="77777777"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3</w:t>
            </w:r>
          </w:p>
        </w:tc>
        <w:tc>
          <w:tcPr>
            <w:tcW w:w="1487" w:type="dxa"/>
            <w:shd w:val="clear" w:color="auto" w:fill="DBDBDB"/>
          </w:tcPr>
          <w:p w14:paraId="3420C878" w14:textId="77777777" w:rsidR="00B1411D" w:rsidRPr="001A75E1" w:rsidRDefault="00B1411D" w:rsidP="00B1411D">
            <w:pPr>
              <w:pStyle w:val="TAC"/>
              <w:rPr>
                <w:sz w:val="16"/>
                <w:szCs w:val="18"/>
                <w:lang w:val="en-US"/>
              </w:rPr>
            </w:pPr>
            <w:r w:rsidRPr="001A75E1">
              <w:rPr>
                <w:sz w:val="16"/>
                <w:szCs w:val="18"/>
                <w:lang w:val="en-US"/>
              </w:rPr>
              <w:t>S3-R16</w:t>
            </w:r>
          </w:p>
        </w:tc>
        <w:tc>
          <w:tcPr>
            <w:tcW w:w="1184" w:type="dxa"/>
            <w:shd w:val="clear" w:color="auto" w:fill="DBDBDB"/>
          </w:tcPr>
          <w:p w14:paraId="68B76A8C"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5F7F7D96"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01</w:t>
            </w:r>
          </w:p>
        </w:tc>
        <w:tc>
          <w:tcPr>
            <w:tcW w:w="2070" w:type="dxa"/>
            <w:shd w:val="clear" w:color="auto" w:fill="DBDBDB"/>
          </w:tcPr>
          <w:p w14:paraId="3901BF94" w14:textId="07E78096"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131F73AD" w14:textId="53080D5B" w:rsidR="00B1411D" w:rsidRPr="001A75E1" w:rsidRDefault="00B1411D" w:rsidP="00B1411D">
            <w:pPr>
              <w:pStyle w:val="TAC"/>
              <w:rPr>
                <w:sz w:val="16"/>
                <w:szCs w:val="18"/>
                <w:lang w:val="en-US"/>
              </w:rPr>
            </w:pPr>
            <w:r w:rsidRPr="001A75E1">
              <w:rPr>
                <w:sz w:val="16"/>
                <w:szCs w:val="18"/>
                <w:lang w:val="en-US"/>
              </w:rPr>
              <w:t>S3-A</w:t>
            </w:r>
            <w:r w:rsidR="00D33DF7">
              <w:rPr>
                <w:sz w:val="16"/>
                <w:szCs w:val="18"/>
                <w:lang w:val="en-US"/>
              </w:rPr>
              <w:t>16</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2A8E0FE3" w14:textId="77777777" w:rsidTr="00096B4F">
        <w:tc>
          <w:tcPr>
            <w:tcW w:w="1255" w:type="dxa"/>
            <w:tcBorders>
              <w:top w:val="single" w:sz="4" w:space="0" w:color="FFFFFF"/>
              <w:left w:val="single" w:sz="4" w:space="0" w:color="FFFFFF"/>
              <w:bottom w:val="single" w:sz="4" w:space="0" w:color="FFFFFF"/>
            </w:tcBorders>
            <w:shd w:val="clear" w:color="auto" w:fill="A5A5A5"/>
          </w:tcPr>
          <w:p w14:paraId="3B20BC58" w14:textId="76F5427C"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sidR="00483376">
              <w:rPr>
                <w:b w:val="0"/>
                <w:bCs/>
                <w:color w:val="FFFFFF"/>
                <w:sz w:val="16"/>
                <w:szCs w:val="18"/>
                <w:lang w:val="en-US"/>
              </w:rPr>
              <w:t>18</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71E65129" w14:textId="70B4156E"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sidR="001E0E05">
              <w:rPr>
                <w:sz w:val="16"/>
                <w:szCs w:val="18"/>
                <w:lang w:val="en-US"/>
              </w:rPr>
              <w:t>3</w:t>
            </w:r>
          </w:p>
        </w:tc>
        <w:tc>
          <w:tcPr>
            <w:tcW w:w="1487" w:type="dxa"/>
            <w:shd w:val="clear" w:color="auto" w:fill="DBDBDB"/>
          </w:tcPr>
          <w:p w14:paraId="2BC47FE4" w14:textId="77777777" w:rsidR="00B1411D" w:rsidRPr="001A75E1" w:rsidRDefault="00B1411D" w:rsidP="00B1411D">
            <w:pPr>
              <w:pStyle w:val="TAC"/>
              <w:rPr>
                <w:sz w:val="16"/>
                <w:szCs w:val="18"/>
                <w:lang w:val="en-US"/>
              </w:rPr>
            </w:pPr>
            <w:r w:rsidRPr="001A75E1">
              <w:rPr>
                <w:sz w:val="16"/>
                <w:szCs w:val="18"/>
                <w:lang w:val="en-US"/>
              </w:rPr>
              <w:t>S3-R</w:t>
            </w:r>
            <w:r>
              <w:rPr>
                <w:sz w:val="16"/>
                <w:szCs w:val="18"/>
                <w:lang w:val="en-US"/>
              </w:rPr>
              <w:t>17</w:t>
            </w:r>
          </w:p>
        </w:tc>
        <w:tc>
          <w:tcPr>
            <w:tcW w:w="1184" w:type="dxa"/>
            <w:shd w:val="clear" w:color="auto" w:fill="DBDBDB"/>
          </w:tcPr>
          <w:p w14:paraId="2C6B1A2E"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23D83413"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Pr>
                <w:sz w:val="16"/>
                <w:szCs w:val="18"/>
                <w:lang w:val="en-US"/>
              </w:rPr>
              <w:t>1</w:t>
            </w:r>
          </w:p>
        </w:tc>
        <w:tc>
          <w:tcPr>
            <w:tcW w:w="2070" w:type="dxa"/>
            <w:shd w:val="clear" w:color="auto" w:fill="DBDBDB"/>
          </w:tcPr>
          <w:p w14:paraId="38527CD1" w14:textId="4D161E56"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4F8B3571" w14:textId="3A047480" w:rsidR="00B1411D" w:rsidRPr="001A75E1" w:rsidRDefault="00B1411D" w:rsidP="00B1411D">
            <w:pPr>
              <w:pStyle w:val="TAC"/>
              <w:rPr>
                <w:sz w:val="16"/>
                <w:szCs w:val="18"/>
                <w:lang w:val="en-US"/>
              </w:rPr>
            </w:pPr>
            <w:r w:rsidRPr="001A75E1">
              <w:rPr>
                <w:sz w:val="16"/>
                <w:szCs w:val="18"/>
                <w:lang w:val="en-US"/>
              </w:rPr>
              <w:t>S3-A</w:t>
            </w:r>
            <w:r w:rsidR="00D33DF7">
              <w:rPr>
                <w:sz w:val="16"/>
                <w:szCs w:val="18"/>
                <w:lang w:val="en-US"/>
              </w:rPr>
              <w:t>18</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523D1ACB" w14:textId="77777777" w:rsidTr="00096B4F">
        <w:tc>
          <w:tcPr>
            <w:tcW w:w="1255" w:type="dxa"/>
            <w:tcBorders>
              <w:top w:val="single" w:sz="4" w:space="0" w:color="FFFFFF"/>
              <w:left w:val="single" w:sz="4" w:space="0" w:color="FFFFFF"/>
              <w:bottom w:val="single" w:sz="4" w:space="0" w:color="FFFFFF"/>
            </w:tcBorders>
            <w:shd w:val="clear" w:color="auto" w:fill="A5A5A5"/>
          </w:tcPr>
          <w:p w14:paraId="27043728" w14:textId="19BF5AE7"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sidR="00483376">
              <w:rPr>
                <w:b w:val="0"/>
                <w:bCs/>
                <w:color w:val="FFFFFF"/>
                <w:sz w:val="16"/>
                <w:szCs w:val="18"/>
                <w:lang w:val="en-US"/>
              </w:rPr>
              <w:t>20</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67C4BC24" w14:textId="76873443"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3</w:t>
            </w:r>
          </w:p>
        </w:tc>
        <w:tc>
          <w:tcPr>
            <w:tcW w:w="1487" w:type="dxa"/>
            <w:shd w:val="clear" w:color="auto" w:fill="DBDBDB"/>
          </w:tcPr>
          <w:p w14:paraId="01729D47" w14:textId="77777777" w:rsidR="00B1411D" w:rsidRPr="001A75E1" w:rsidRDefault="00B1411D" w:rsidP="00B1411D">
            <w:pPr>
              <w:pStyle w:val="TAC"/>
              <w:rPr>
                <w:sz w:val="16"/>
                <w:szCs w:val="18"/>
                <w:lang w:val="en-US"/>
              </w:rPr>
            </w:pPr>
            <w:r w:rsidRPr="001A75E1">
              <w:rPr>
                <w:sz w:val="16"/>
                <w:szCs w:val="18"/>
                <w:lang w:val="en-US"/>
              </w:rPr>
              <w:t>S3-R02</w:t>
            </w:r>
          </w:p>
        </w:tc>
        <w:tc>
          <w:tcPr>
            <w:tcW w:w="1184" w:type="dxa"/>
            <w:shd w:val="clear" w:color="auto" w:fill="DBDBDB"/>
          </w:tcPr>
          <w:p w14:paraId="25086B5C"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4F0B7599" w14:textId="47A70663"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sidR="001E0E05">
              <w:rPr>
                <w:sz w:val="16"/>
                <w:szCs w:val="18"/>
                <w:lang w:val="en-US"/>
              </w:rPr>
              <w:t>2</w:t>
            </w:r>
          </w:p>
        </w:tc>
        <w:tc>
          <w:tcPr>
            <w:tcW w:w="2070" w:type="dxa"/>
            <w:shd w:val="clear" w:color="auto" w:fill="DBDBDB"/>
          </w:tcPr>
          <w:p w14:paraId="05AB5760" w14:textId="019F3271"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19439F25" w14:textId="5D0F033E" w:rsidR="00B1411D" w:rsidRPr="001A75E1" w:rsidRDefault="00B1411D" w:rsidP="00B1411D">
            <w:pPr>
              <w:pStyle w:val="TAC"/>
              <w:rPr>
                <w:sz w:val="16"/>
                <w:szCs w:val="18"/>
                <w:lang w:val="en-US"/>
              </w:rPr>
            </w:pPr>
            <w:r w:rsidRPr="001A75E1">
              <w:rPr>
                <w:sz w:val="16"/>
                <w:szCs w:val="18"/>
                <w:lang w:val="en-US"/>
              </w:rPr>
              <w:t>S3-A</w:t>
            </w:r>
            <w:r w:rsidR="00D33DF7">
              <w:rPr>
                <w:sz w:val="16"/>
                <w:szCs w:val="18"/>
                <w:lang w:val="en-US"/>
              </w:rPr>
              <w:t>20</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5B80964C" w14:textId="77777777" w:rsidTr="00096B4F">
        <w:tc>
          <w:tcPr>
            <w:tcW w:w="1255" w:type="dxa"/>
            <w:tcBorders>
              <w:top w:val="single" w:sz="4" w:space="0" w:color="FFFFFF"/>
              <w:left w:val="single" w:sz="4" w:space="0" w:color="FFFFFF"/>
              <w:bottom w:val="single" w:sz="4" w:space="0" w:color="FFFFFF"/>
            </w:tcBorders>
            <w:shd w:val="clear" w:color="auto" w:fill="A5A5A5"/>
          </w:tcPr>
          <w:p w14:paraId="0D39BB1C" w14:textId="20EDF465"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sidR="00483376">
              <w:rPr>
                <w:b w:val="0"/>
                <w:bCs/>
                <w:color w:val="FFFFFF"/>
                <w:sz w:val="16"/>
                <w:szCs w:val="18"/>
                <w:lang w:val="en-US"/>
              </w:rPr>
              <w:t>22</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7ACBE115" w14:textId="6DACCD51"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sidR="001E0E05">
              <w:rPr>
                <w:sz w:val="16"/>
                <w:szCs w:val="18"/>
                <w:lang w:val="en-US"/>
              </w:rPr>
              <w:t>4</w:t>
            </w:r>
          </w:p>
        </w:tc>
        <w:tc>
          <w:tcPr>
            <w:tcW w:w="1487" w:type="dxa"/>
            <w:shd w:val="clear" w:color="auto" w:fill="DBDBDB"/>
          </w:tcPr>
          <w:p w14:paraId="7A86E081" w14:textId="77777777" w:rsidR="00B1411D" w:rsidRPr="001A75E1" w:rsidRDefault="00B1411D" w:rsidP="00B1411D">
            <w:pPr>
              <w:pStyle w:val="TAC"/>
              <w:rPr>
                <w:sz w:val="16"/>
                <w:szCs w:val="18"/>
                <w:lang w:val="en-US"/>
              </w:rPr>
            </w:pPr>
            <w:r w:rsidRPr="001A75E1">
              <w:rPr>
                <w:sz w:val="16"/>
                <w:szCs w:val="18"/>
                <w:lang w:val="en-US"/>
              </w:rPr>
              <w:t>S3-R04</w:t>
            </w:r>
          </w:p>
        </w:tc>
        <w:tc>
          <w:tcPr>
            <w:tcW w:w="1184" w:type="dxa"/>
            <w:shd w:val="clear" w:color="auto" w:fill="DBDBDB"/>
          </w:tcPr>
          <w:p w14:paraId="235FBB10"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2A981494" w14:textId="194D95F6"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sidR="001E0E05">
              <w:rPr>
                <w:sz w:val="16"/>
                <w:szCs w:val="18"/>
                <w:lang w:val="en-US"/>
              </w:rPr>
              <w:t>2</w:t>
            </w:r>
          </w:p>
        </w:tc>
        <w:tc>
          <w:tcPr>
            <w:tcW w:w="2070" w:type="dxa"/>
            <w:shd w:val="clear" w:color="auto" w:fill="DBDBDB"/>
          </w:tcPr>
          <w:p w14:paraId="275A3B59" w14:textId="794BCC85"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4BA3870B" w14:textId="63C5942A" w:rsidR="00B1411D" w:rsidRPr="001A75E1" w:rsidRDefault="00B1411D" w:rsidP="00B1411D">
            <w:pPr>
              <w:pStyle w:val="TAC"/>
              <w:rPr>
                <w:sz w:val="16"/>
                <w:szCs w:val="18"/>
                <w:lang w:val="en-US"/>
              </w:rPr>
            </w:pPr>
            <w:r w:rsidRPr="001A75E1">
              <w:rPr>
                <w:sz w:val="16"/>
                <w:szCs w:val="18"/>
                <w:lang w:val="en-US"/>
              </w:rPr>
              <w:t>S3-A</w:t>
            </w:r>
            <w:r w:rsidR="00D33DF7">
              <w:rPr>
                <w:sz w:val="16"/>
                <w:szCs w:val="18"/>
                <w:lang w:val="en-US"/>
              </w:rPr>
              <w:t>22</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4457224C" w14:textId="77777777" w:rsidTr="00096B4F">
        <w:tc>
          <w:tcPr>
            <w:tcW w:w="1255" w:type="dxa"/>
            <w:tcBorders>
              <w:top w:val="single" w:sz="4" w:space="0" w:color="FFFFFF"/>
              <w:left w:val="single" w:sz="4" w:space="0" w:color="FFFFFF"/>
              <w:bottom w:val="single" w:sz="4" w:space="0" w:color="FFFFFF"/>
            </w:tcBorders>
            <w:shd w:val="clear" w:color="auto" w:fill="A5A5A5"/>
          </w:tcPr>
          <w:p w14:paraId="6F12D1A0" w14:textId="2DD2086B"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sidR="00483376">
              <w:rPr>
                <w:b w:val="0"/>
                <w:bCs/>
                <w:color w:val="FFFFFF"/>
                <w:sz w:val="16"/>
                <w:szCs w:val="18"/>
                <w:lang w:val="en-US"/>
              </w:rPr>
              <w:t>24</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4000D62B" w14:textId="507EC9D2"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sidR="001E0E05">
              <w:rPr>
                <w:sz w:val="16"/>
                <w:szCs w:val="18"/>
                <w:lang w:val="en-US"/>
              </w:rPr>
              <w:t>4</w:t>
            </w:r>
          </w:p>
        </w:tc>
        <w:tc>
          <w:tcPr>
            <w:tcW w:w="1487" w:type="dxa"/>
            <w:shd w:val="clear" w:color="auto" w:fill="DBDBDB"/>
          </w:tcPr>
          <w:p w14:paraId="7B2510F3" w14:textId="77777777" w:rsidR="00B1411D" w:rsidRPr="001A75E1" w:rsidRDefault="00B1411D" w:rsidP="00B1411D">
            <w:pPr>
              <w:pStyle w:val="TAC"/>
              <w:rPr>
                <w:sz w:val="16"/>
                <w:szCs w:val="18"/>
                <w:lang w:val="en-US"/>
              </w:rPr>
            </w:pPr>
            <w:r w:rsidRPr="001A75E1">
              <w:rPr>
                <w:sz w:val="16"/>
                <w:szCs w:val="18"/>
                <w:lang w:val="en-US"/>
              </w:rPr>
              <w:t>S3-R06</w:t>
            </w:r>
          </w:p>
        </w:tc>
        <w:tc>
          <w:tcPr>
            <w:tcW w:w="1184" w:type="dxa"/>
            <w:shd w:val="clear" w:color="auto" w:fill="DBDBDB"/>
          </w:tcPr>
          <w:p w14:paraId="5808389B"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4E7075BD" w14:textId="2B1153C2"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sidR="001E0E05">
              <w:rPr>
                <w:sz w:val="16"/>
                <w:szCs w:val="18"/>
                <w:lang w:val="en-US"/>
              </w:rPr>
              <w:t>2</w:t>
            </w:r>
          </w:p>
        </w:tc>
        <w:tc>
          <w:tcPr>
            <w:tcW w:w="2070" w:type="dxa"/>
            <w:shd w:val="clear" w:color="auto" w:fill="DBDBDB"/>
          </w:tcPr>
          <w:p w14:paraId="4B61AEEC" w14:textId="3EC9CAA7"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7D8076B6" w14:textId="3E5BECCD" w:rsidR="00B1411D" w:rsidRPr="001A75E1" w:rsidRDefault="00B1411D" w:rsidP="00B1411D">
            <w:pPr>
              <w:pStyle w:val="TAC"/>
              <w:rPr>
                <w:sz w:val="16"/>
                <w:szCs w:val="18"/>
                <w:lang w:val="en-US"/>
              </w:rPr>
            </w:pPr>
            <w:r w:rsidRPr="001A75E1">
              <w:rPr>
                <w:sz w:val="16"/>
                <w:szCs w:val="18"/>
                <w:lang w:val="en-US"/>
              </w:rPr>
              <w:t>S3-A</w:t>
            </w:r>
            <w:r w:rsidR="00D33DF7">
              <w:rPr>
                <w:sz w:val="16"/>
                <w:szCs w:val="18"/>
                <w:lang w:val="en-US"/>
              </w:rPr>
              <w:t>24</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6C394F31" w14:textId="77777777" w:rsidTr="00096B4F">
        <w:tc>
          <w:tcPr>
            <w:tcW w:w="1255" w:type="dxa"/>
            <w:tcBorders>
              <w:top w:val="single" w:sz="4" w:space="0" w:color="FFFFFF"/>
              <w:left w:val="single" w:sz="4" w:space="0" w:color="FFFFFF"/>
              <w:bottom w:val="single" w:sz="4" w:space="0" w:color="FFFFFF"/>
            </w:tcBorders>
            <w:shd w:val="clear" w:color="auto" w:fill="A5A5A5"/>
          </w:tcPr>
          <w:p w14:paraId="5DCB92F4" w14:textId="679845EB"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sidR="00483376">
              <w:rPr>
                <w:b w:val="0"/>
                <w:bCs/>
                <w:color w:val="FFFFFF"/>
                <w:sz w:val="16"/>
                <w:szCs w:val="18"/>
                <w:lang w:val="en-US"/>
              </w:rPr>
              <w:t>26</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65D17035" w14:textId="52C7047B"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sidR="001E0E05">
              <w:rPr>
                <w:sz w:val="16"/>
                <w:szCs w:val="18"/>
                <w:lang w:val="en-US"/>
              </w:rPr>
              <w:t>4</w:t>
            </w:r>
          </w:p>
        </w:tc>
        <w:tc>
          <w:tcPr>
            <w:tcW w:w="1487" w:type="dxa"/>
            <w:shd w:val="clear" w:color="auto" w:fill="DBDBDB"/>
          </w:tcPr>
          <w:p w14:paraId="2ECA8BBA" w14:textId="77777777" w:rsidR="00B1411D" w:rsidRPr="001A75E1" w:rsidRDefault="00B1411D" w:rsidP="00B1411D">
            <w:pPr>
              <w:pStyle w:val="TAC"/>
              <w:rPr>
                <w:sz w:val="16"/>
                <w:szCs w:val="18"/>
                <w:lang w:val="en-US"/>
              </w:rPr>
            </w:pPr>
            <w:r w:rsidRPr="001A75E1">
              <w:rPr>
                <w:sz w:val="16"/>
                <w:szCs w:val="18"/>
                <w:lang w:val="en-US"/>
              </w:rPr>
              <w:t>S3-R08</w:t>
            </w:r>
          </w:p>
        </w:tc>
        <w:tc>
          <w:tcPr>
            <w:tcW w:w="1184" w:type="dxa"/>
            <w:shd w:val="clear" w:color="auto" w:fill="DBDBDB"/>
          </w:tcPr>
          <w:p w14:paraId="2B5F3CAF"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7FA7BE71" w14:textId="3803B5B4"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sidR="001E0E05">
              <w:rPr>
                <w:sz w:val="16"/>
                <w:szCs w:val="18"/>
                <w:lang w:val="en-US"/>
              </w:rPr>
              <w:t>2</w:t>
            </w:r>
          </w:p>
        </w:tc>
        <w:tc>
          <w:tcPr>
            <w:tcW w:w="2070" w:type="dxa"/>
            <w:shd w:val="clear" w:color="auto" w:fill="DBDBDB"/>
          </w:tcPr>
          <w:p w14:paraId="6141F015" w14:textId="14C83A7C"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39A4395C" w14:textId="57BF3338" w:rsidR="00B1411D" w:rsidRPr="001A75E1" w:rsidRDefault="00B1411D" w:rsidP="00B1411D">
            <w:pPr>
              <w:pStyle w:val="TAC"/>
              <w:rPr>
                <w:sz w:val="16"/>
                <w:szCs w:val="18"/>
                <w:lang w:val="en-US"/>
              </w:rPr>
            </w:pPr>
            <w:r w:rsidRPr="001A75E1">
              <w:rPr>
                <w:sz w:val="16"/>
                <w:szCs w:val="18"/>
                <w:lang w:val="en-US"/>
              </w:rPr>
              <w:t>S3-A</w:t>
            </w:r>
            <w:r w:rsidR="00D33DF7">
              <w:rPr>
                <w:sz w:val="16"/>
                <w:szCs w:val="18"/>
                <w:lang w:val="en-US"/>
              </w:rPr>
              <w:t>26</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6C713428" w14:textId="77777777" w:rsidTr="00096B4F">
        <w:tc>
          <w:tcPr>
            <w:tcW w:w="1255" w:type="dxa"/>
            <w:tcBorders>
              <w:top w:val="single" w:sz="4" w:space="0" w:color="FFFFFF"/>
              <w:left w:val="single" w:sz="4" w:space="0" w:color="FFFFFF"/>
              <w:bottom w:val="single" w:sz="4" w:space="0" w:color="FFFFFF"/>
            </w:tcBorders>
            <w:shd w:val="clear" w:color="auto" w:fill="A5A5A5"/>
          </w:tcPr>
          <w:p w14:paraId="6DA003A8" w14:textId="5D1CC5EE"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sidR="00483376">
              <w:rPr>
                <w:b w:val="0"/>
                <w:bCs/>
                <w:color w:val="FFFFFF"/>
                <w:sz w:val="16"/>
                <w:szCs w:val="18"/>
                <w:lang w:val="en-US"/>
              </w:rPr>
              <w:t>28</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2EB943C9" w14:textId="015E9E20"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sidR="001E0E05">
              <w:rPr>
                <w:sz w:val="16"/>
                <w:szCs w:val="18"/>
                <w:lang w:val="en-US"/>
              </w:rPr>
              <w:t>4</w:t>
            </w:r>
          </w:p>
        </w:tc>
        <w:tc>
          <w:tcPr>
            <w:tcW w:w="1487" w:type="dxa"/>
            <w:shd w:val="clear" w:color="auto" w:fill="DBDBDB"/>
          </w:tcPr>
          <w:p w14:paraId="146A4453" w14:textId="77777777" w:rsidR="00B1411D" w:rsidRPr="001A75E1" w:rsidRDefault="00B1411D" w:rsidP="00B1411D">
            <w:pPr>
              <w:pStyle w:val="TAC"/>
              <w:rPr>
                <w:sz w:val="16"/>
                <w:szCs w:val="18"/>
                <w:lang w:val="en-US"/>
              </w:rPr>
            </w:pPr>
            <w:r w:rsidRPr="001A75E1">
              <w:rPr>
                <w:sz w:val="16"/>
                <w:szCs w:val="18"/>
                <w:lang w:val="en-US"/>
              </w:rPr>
              <w:t>S3-R10</w:t>
            </w:r>
          </w:p>
        </w:tc>
        <w:tc>
          <w:tcPr>
            <w:tcW w:w="1184" w:type="dxa"/>
            <w:shd w:val="clear" w:color="auto" w:fill="DBDBDB"/>
          </w:tcPr>
          <w:p w14:paraId="4BCBD082"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650AF972" w14:textId="25E4DC09"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sidR="001E0E05">
              <w:rPr>
                <w:sz w:val="16"/>
                <w:szCs w:val="18"/>
                <w:lang w:val="en-US"/>
              </w:rPr>
              <w:t>2</w:t>
            </w:r>
          </w:p>
        </w:tc>
        <w:tc>
          <w:tcPr>
            <w:tcW w:w="2070" w:type="dxa"/>
            <w:shd w:val="clear" w:color="auto" w:fill="DBDBDB"/>
          </w:tcPr>
          <w:p w14:paraId="71106BAB" w14:textId="08182B9C"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1DFF767C" w14:textId="33E22C74" w:rsidR="00B1411D" w:rsidRPr="001A75E1" w:rsidRDefault="00B1411D" w:rsidP="00B1411D">
            <w:pPr>
              <w:pStyle w:val="TAC"/>
              <w:rPr>
                <w:sz w:val="16"/>
                <w:szCs w:val="18"/>
                <w:lang w:val="en-US"/>
              </w:rPr>
            </w:pPr>
            <w:r w:rsidRPr="001A75E1">
              <w:rPr>
                <w:sz w:val="16"/>
                <w:szCs w:val="18"/>
                <w:lang w:val="en-US"/>
              </w:rPr>
              <w:t>S3-A</w:t>
            </w:r>
            <w:r w:rsidR="00D33DF7">
              <w:rPr>
                <w:sz w:val="16"/>
                <w:szCs w:val="18"/>
                <w:lang w:val="en-US"/>
              </w:rPr>
              <w:t>28</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0A566E0E" w14:textId="77777777" w:rsidTr="00096B4F">
        <w:tc>
          <w:tcPr>
            <w:tcW w:w="1255" w:type="dxa"/>
            <w:tcBorders>
              <w:top w:val="single" w:sz="4" w:space="0" w:color="FFFFFF"/>
              <w:left w:val="single" w:sz="4" w:space="0" w:color="FFFFFF"/>
              <w:bottom w:val="single" w:sz="4" w:space="0" w:color="FFFFFF"/>
            </w:tcBorders>
            <w:shd w:val="clear" w:color="auto" w:fill="A5A5A5"/>
          </w:tcPr>
          <w:p w14:paraId="4DEADCD0" w14:textId="06D034B0"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sidR="00483376">
              <w:rPr>
                <w:b w:val="0"/>
                <w:bCs/>
                <w:color w:val="FFFFFF"/>
                <w:sz w:val="16"/>
                <w:szCs w:val="18"/>
                <w:lang w:val="en-US"/>
              </w:rPr>
              <w:t>30</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4626022F" w14:textId="57DA17C4"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sidR="001E0E05">
              <w:rPr>
                <w:sz w:val="16"/>
                <w:szCs w:val="18"/>
                <w:lang w:val="en-US"/>
              </w:rPr>
              <w:t>4</w:t>
            </w:r>
          </w:p>
        </w:tc>
        <w:tc>
          <w:tcPr>
            <w:tcW w:w="1487" w:type="dxa"/>
            <w:shd w:val="clear" w:color="auto" w:fill="DBDBDB"/>
          </w:tcPr>
          <w:p w14:paraId="3B2EB11F" w14:textId="77777777" w:rsidR="00B1411D" w:rsidRPr="001A75E1" w:rsidRDefault="00B1411D" w:rsidP="00B1411D">
            <w:pPr>
              <w:pStyle w:val="TAC"/>
              <w:rPr>
                <w:sz w:val="16"/>
                <w:szCs w:val="18"/>
                <w:lang w:val="en-US"/>
              </w:rPr>
            </w:pPr>
            <w:r w:rsidRPr="001A75E1">
              <w:rPr>
                <w:sz w:val="16"/>
                <w:szCs w:val="18"/>
                <w:lang w:val="en-US"/>
              </w:rPr>
              <w:t>S3-R12</w:t>
            </w:r>
          </w:p>
        </w:tc>
        <w:tc>
          <w:tcPr>
            <w:tcW w:w="1184" w:type="dxa"/>
            <w:shd w:val="clear" w:color="auto" w:fill="DBDBDB"/>
          </w:tcPr>
          <w:p w14:paraId="094DC942"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082E9809" w14:textId="64CE9F04"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sidR="001E0E05">
              <w:rPr>
                <w:sz w:val="16"/>
                <w:szCs w:val="18"/>
                <w:lang w:val="en-US"/>
              </w:rPr>
              <w:t>2</w:t>
            </w:r>
          </w:p>
        </w:tc>
        <w:tc>
          <w:tcPr>
            <w:tcW w:w="2070" w:type="dxa"/>
            <w:shd w:val="clear" w:color="auto" w:fill="DBDBDB"/>
          </w:tcPr>
          <w:p w14:paraId="7E8B4770" w14:textId="18D61661"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4040A067" w14:textId="7C81EF8B" w:rsidR="00B1411D" w:rsidRPr="001A75E1" w:rsidRDefault="00B1411D" w:rsidP="00B1411D">
            <w:pPr>
              <w:pStyle w:val="TAC"/>
              <w:rPr>
                <w:sz w:val="16"/>
                <w:szCs w:val="18"/>
                <w:lang w:val="en-US"/>
              </w:rPr>
            </w:pPr>
            <w:r w:rsidRPr="001A75E1">
              <w:rPr>
                <w:sz w:val="16"/>
                <w:szCs w:val="18"/>
                <w:lang w:val="en-US"/>
              </w:rPr>
              <w:t>S3-A</w:t>
            </w:r>
            <w:r w:rsidR="00D33DF7">
              <w:rPr>
                <w:sz w:val="16"/>
                <w:szCs w:val="18"/>
                <w:lang w:val="en-US"/>
              </w:rPr>
              <w:t>30</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60EAEDEC" w14:textId="77777777" w:rsidTr="00096B4F">
        <w:tc>
          <w:tcPr>
            <w:tcW w:w="1255" w:type="dxa"/>
            <w:tcBorders>
              <w:top w:val="single" w:sz="4" w:space="0" w:color="FFFFFF"/>
              <w:left w:val="single" w:sz="4" w:space="0" w:color="FFFFFF"/>
              <w:bottom w:val="single" w:sz="4" w:space="0" w:color="FFFFFF"/>
            </w:tcBorders>
            <w:shd w:val="clear" w:color="auto" w:fill="A5A5A5"/>
          </w:tcPr>
          <w:p w14:paraId="30C8D25F" w14:textId="1FCF9CC3"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sidR="00C1244D">
              <w:rPr>
                <w:b w:val="0"/>
                <w:bCs/>
                <w:color w:val="FFFFFF"/>
                <w:sz w:val="16"/>
                <w:szCs w:val="18"/>
                <w:lang w:val="en-US"/>
              </w:rPr>
              <w:t>32</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233B64B3" w14:textId="65B758AF"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sidR="001E0E05">
              <w:rPr>
                <w:sz w:val="16"/>
                <w:szCs w:val="18"/>
                <w:lang w:val="en-US"/>
              </w:rPr>
              <w:t>4</w:t>
            </w:r>
          </w:p>
        </w:tc>
        <w:tc>
          <w:tcPr>
            <w:tcW w:w="1487" w:type="dxa"/>
            <w:shd w:val="clear" w:color="auto" w:fill="DBDBDB"/>
          </w:tcPr>
          <w:p w14:paraId="3892E6DE" w14:textId="77777777" w:rsidR="00B1411D" w:rsidRPr="001A75E1" w:rsidRDefault="00B1411D" w:rsidP="00B1411D">
            <w:pPr>
              <w:pStyle w:val="TAC"/>
              <w:rPr>
                <w:sz w:val="16"/>
                <w:szCs w:val="18"/>
                <w:lang w:val="en-US"/>
              </w:rPr>
            </w:pPr>
            <w:r w:rsidRPr="001A75E1">
              <w:rPr>
                <w:sz w:val="16"/>
                <w:szCs w:val="18"/>
                <w:lang w:val="en-US"/>
              </w:rPr>
              <w:t>S3-R14</w:t>
            </w:r>
          </w:p>
        </w:tc>
        <w:tc>
          <w:tcPr>
            <w:tcW w:w="1184" w:type="dxa"/>
            <w:shd w:val="clear" w:color="auto" w:fill="DBDBDB"/>
          </w:tcPr>
          <w:p w14:paraId="76AFA331"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4B14991E" w14:textId="45D2118F"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sidR="001E0E05">
              <w:rPr>
                <w:sz w:val="16"/>
                <w:szCs w:val="18"/>
                <w:lang w:val="en-US"/>
              </w:rPr>
              <w:t>2</w:t>
            </w:r>
          </w:p>
        </w:tc>
        <w:tc>
          <w:tcPr>
            <w:tcW w:w="2070" w:type="dxa"/>
            <w:shd w:val="clear" w:color="auto" w:fill="DBDBDB"/>
          </w:tcPr>
          <w:p w14:paraId="7042F9B9" w14:textId="768C98AF"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547328A4" w14:textId="7ABDA2A7" w:rsidR="00B1411D" w:rsidRPr="001A75E1" w:rsidRDefault="00B1411D" w:rsidP="00B1411D">
            <w:pPr>
              <w:pStyle w:val="TAC"/>
              <w:rPr>
                <w:sz w:val="16"/>
                <w:szCs w:val="18"/>
                <w:lang w:val="en-US"/>
              </w:rPr>
            </w:pPr>
            <w:r w:rsidRPr="001A75E1">
              <w:rPr>
                <w:sz w:val="16"/>
                <w:szCs w:val="18"/>
                <w:lang w:val="en-US"/>
              </w:rPr>
              <w:t>S3-A</w:t>
            </w:r>
            <w:r w:rsidR="00D33DF7">
              <w:rPr>
                <w:sz w:val="16"/>
                <w:szCs w:val="18"/>
                <w:lang w:val="en-US"/>
              </w:rPr>
              <w:t>32</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63CAA0EF" w14:textId="77777777" w:rsidTr="00096B4F">
        <w:tc>
          <w:tcPr>
            <w:tcW w:w="1255" w:type="dxa"/>
            <w:tcBorders>
              <w:top w:val="single" w:sz="4" w:space="0" w:color="FFFFFF"/>
              <w:left w:val="single" w:sz="4" w:space="0" w:color="FFFFFF"/>
              <w:bottom w:val="single" w:sz="4" w:space="0" w:color="FFFFFF"/>
            </w:tcBorders>
            <w:shd w:val="clear" w:color="auto" w:fill="A5A5A5"/>
          </w:tcPr>
          <w:p w14:paraId="2FB6687A" w14:textId="5815DB40"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sidR="00C1244D">
              <w:rPr>
                <w:b w:val="0"/>
                <w:bCs/>
                <w:color w:val="FFFFFF"/>
                <w:sz w:val="16"/>
                <w:szCs w:val="18"/>
                <w:lang w:val="en-US"/>
              </w:rPr>
              <w:t>34</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03D2DFD3" w14:textId="26F86894"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sidR="001E0E05">
              <w:rPr>
                <w:sz w:val="16"/>
                <w:szCs w:val="18"/>
                <w:lang w:val="en-US"/>
              </w:rPr>
              <w:t>4</w:t>
            </w:r>
          </w:p>
        </w:tc>
        <w:tc>
          <w:tcPr>
            <w:tcW w:w="1487" w:type="dxa"/>
            <w:shd w:val="clear" w:color="auto" w:fill="DBDBDB"/>
          </w:tcPr>
          <w:p w14:paraId="4BE14A6A" w14:textId="77777777" w:rsidR="00B1411D" w:rsidRPr="001A75E1" w:rsidRDefault="00B1411D" w:rsidP="00B1411D">
            <w:pPr>
              <w:pStyle w:val="TAC"/>
              <w:rPr>
                <w:sz w:val="16"/>
                <w:szCs w:val="18"/>
                <w:lang w:val="en-US"/>
              </w:rPr>
            </w:pPr>
            <w:r w:rsidRPr="001A75E1">
              <w:rPr>
                <w:sz w:val="16"/>
                <w:szCs w:val="18"/>
                <w:lang w:val="en-US"/>
              </w:rPr>
              <w:t>S3-R16</w:t>
            </w:r>
          </w:p>
        </w:tc>
        <w:tc>
          <w:tcPr>
            <w:tcW w:w="1184" w:type="dxa"/>
            <w:shd w:val="clear" w:color="auto" w:fill="DBDBDB"/>
          </w:tcPr>
          <w:p w14:paraId="1CF09728"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54E39A6B" w14:textId="22D0B023"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sidR="001E0E05">
              <w:rPr>
                <w:sz w:val="16"/>
                <w:szCs w:val="18"/>
                <w:lang w:val="en-US"/>
              </w:rPr>
              <w:t>2</w:t>
            </w:r>
          </w:p>
        </w:tc>
        <w:tc>
          <w:tcPr>
            <w:tcW w:w="2070" w:type="dxa"/>
            <w:shd w:val="clear" w:color="auto" w:fill="DBDBDB"/>
          </w:tcPr>
          <w:p w14:paraId="3AA7E040" w14:textId="13EEABDF"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5552C7DF" w14:textId="59890662" w:rsidR="00B1411D" w:rsidRPr="001A75E1" w:rsidRDefault="00B1411D" w:rsidP="00B1411D">
            <w:pPr>
              <w:pStyle w:val="TAC"/>
              <w:rPr>
                <w:sz w:val="16"/>
                <w:szCs w:val="18"/>
                <w:lang w:val="en-US"/>
              </w:rPr>
            </w:pPr>
            <w:r w:rsidRPr="001A75E1">
              <w:rPr>
                <w:sz w:val="16"/>
                <w:szCs w:val="18"/>
                <w:lang w:val="en-US"/>
              </w:rPr>
              <w:t>S3-A</w:t>
            </w:r>
            <w:r w:rsidR="00D33DF7">
              <w:rPr>
                <w:sz w:val="16"/>
                <w:szCs w:val="18"/>
                <w:lang w:val="en-US"/>
              </w:rPr>
              <w:t>34</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7DBC1955" w14:textId="77777777" w:rsidTr="00096B4F">
        <w:tc>
          <w:tcPr>
            <w:tcW w:w="1255" w:type="dxa"/>
            <w:tcBorders>
              <w:top w:val="single" w:sz="4" w:space="0" w:color="FFFFFF"/>
              <w:left w:val="single" w:sz="4" w:space="0" w:color="FFFFFF"/>
              <w:bottom w:val="single" w:sz="4" w:space="0" w:color="FFFFFF"/>
            </w:tcBorders>
            <w:shd w:val="clear" w:color="auto" w:fill="A5A5A5"/>
          </w:tcPr>
          <w:p w14:paraId="6F8CD261" w14:textId="78C6B929"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sidR="00C1244D">
              <w:rPr>
                <w:b w:val="0"/>
                <w:bCs/>
                <w:color w:val="FFFFFF"/>
                <w:sz w:val="16"/>
                <w:szCs w:val="18"/>
                <w:lang w:val="en-US"/>
              </w:rPr>
              <w:t>65</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086FC01D" w14:textId="3B01F54C"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sidR="001E0E05">
              <w:rPr>
                <w:sz w:val="16"/>
                <w:szCs w:val="18"/>
                <w:lang w:val="en-US"/>
              </w:rPr>
              <w:t>4</w:t>
            </w:r>
          </w:p>
        </w:tc>
        <w:tc>
          <w:tcPr>
            <w:tcW w:w="1487" w:type="dxa"/>
            <w:shd w:val="clear" w:color="auto" w:fill="DBDBDB"/>
          </w:tcPr>
          <w:p w14:paraId="4229C92A" w14:textId="77777777" w:rsidR="00B1411D" w:rsidRPr="001A75E1" w:rsidRDefault="00B1411D" w:rsidP="00B1411D">
            <w:pPr>
              <w:pStyle w:val="TAC"/>
              <w:rPr>
                <w:sz w:val="16"/>
                <w:szCs w:val="18"/>
                <w:lang w:val="en-US"/>
              </w:rPr>
            </w:pPr>
            <w:r w:rsidRPr="001A75E1">
              <w:rPr>
                <w:sz w:val="16"/>
                <w:szCs w:val="18"/>
                <w:lang w:val="en-US"/>
              </w:rPr>
              <w:t>S3-R</w:t>
            </w:r>
            <w:r>
              <w:rPr>
                <w:sz w:val="16"/>
                <w:szCs w:val="18"/>
                <w:lang w:val="en-US"/>
              </w:rPr>
              <w:t>17</w:t>
            </w:r>
          </w:p>
        </w:tc>
        <w:tc>
          <w:tcPr>
            <w:tcW w:w="1184" w:type="dxa"/>
            <w:shd w:val="clear" w:color="auto" w:fill="DBDBDB"/>
          </w:tcPr>
          <w:p w14:paraId="581725AD"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0B0D3A63" w14:textId="552C427E"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sidR="001E0E05">
              <w:rPr>
                <w:sz w:val="16"/>
                <w:szCs w:val="18"/>
                <w:lang w:val="en-US"/>
              </w:rPr>
              <w:t>2</w:t>
            </w:r>
          </w:p>
        </w:tc>
        <w:tc>
          <w:tcPr>
            <w:tcW w:w="2070" w:type="dxa"/>
            <w:shd w:val="clear" w:color="auto" w:fill="DBDBDB"/>
          </w:tcPr>
          <w:p w14:paraId="1585A7F5" w14:textId="423CDE7D"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43891A20" w14:textId="7ABA58BF" w:rsidR="00B1411D" w:rsidRPr="001A75E1" w:rsidRDefault="00B1411D" w:rsidP="00B1411D">
            <w:pPr>
              <w:pStyle w:val="TAC"/>
              <w:rPr>
                <w:sz w:val="16"/>
                <w:szCs w:val="18"/>
                <w:lang w:val="en-US"/>
              </w:rPr>
            </w:pPr>
            <w:r w:rsidRPr="001A75E1">
              <w:rPr>
                <w:sz w:val="16"/>
                <w:szCs w:val="18"/>
                <w:lang w:val="en-US"/>
              </w:rPr>
              <w:t>S3-A</w:t>
            </w:r>
            <w:r w:rsidR="00D33DF7">
              <w:rPr>
                <w:sz w:val="16"/>
                <w:szCs w:val="18"/>
                <w:lang w:val="en-US"/>
              </w:rPr>
              <w:t>65</w:t>
            </w:r>
            <w:r w:rsidRPr="001A75E1">
              <w:rPr>
                <w:sz w:val="16"/>
                <w:szCs w:val="18"/>
                <w:lang w:val="en-US"/>
              </w:rPr>
              <w:t>-</w:t>
            </w:r>
            <w:r>
              <w:rPr>
                <w:sz w:val="16"/>
                <w:szCs w:val="18"/>
                <w:lang w:val="en-US"/>
              </w:rPr>
              <w:t>264</w:t>
            </w:r>
            <w:r w:rsidRPr="001A75E1">
              <w:rPr>
                <w:sz w:val="16"/>
                <w:szCs w:val="18"/>
                <w:lang w:val="en-US"/>
              </w:rPr>
              <w:t>-&lt;QP&gt;</w:t>
            </w:r>
          </w:p>
        </w:tc>
      </w:tr>
    </w:tbl>
    <w:p w14:paraId="00663F4E" w14:textId="77777777" w:rsidR="00C13789" w:rsidRDefault="00C13789" w:rsidP="00C13789">
      <w:pPr>
        <w:pStyle w:val="Heading5"/>
      </w:pPr>
      <w:bookmarkStart w:id="355" w:name="_Toc96545031"/>
      <w:r>
        <w:t>6.4.8.2.2</w:t>
      </w:r>
      <w:r>
        <w:tab/>
        <w:t>Common Parameters</w:t>
      </w:r>
      <w:bookmarkEnd w:id="355"/>
    </w:p>
    <w:p w14:paraId="6D973188" w14:textId="77777777" w:rsidR="00C13789" w:rsidRDefault="00C13789" w:rsidP="00C13789">
      <w:r>
        <w:t>To generate the anchor bitstreams, JM19.0 is used.</w:t>
      </w:r>
    </w:p>
    <w:p w14:paraId="5C540FF7" w14:textId="77777777" w:rsidR="00C13789" w:rsidRPr="00882D8E" w:rsidRDefault="00C13789" w:rsidP="00C13789">
      <w:r>
        <w:lastRenderedPageBreak/>
        <w:t>The common parameters are as follows</w:t>
      </w:r>
      <w:r w:rsidRPr="00882D8E">
        <w:t xml:space="preserve">: </w:t>
      </w:r>
    </w:p>
    <w:p w14:paraId="1FF54BA0" w14:textId="77777777" w:rsidR="00C13789" w:rsidRDefault="00C13789" w:rsidP="00C13789">
      <w:pPr>
        <w:pStyle w:val="B1"/>
      </w:pPr>
      <w:r w:rsidRPr="00807777">
        <w:t>-</w:t>
      </w:r>
      <w:r w:rsidRPr="00807777">
        <w:tab/>
      </w:r>
      <w:r w:rsidRPr="00E0695D">
        <w:rPr>
          <w:rFonts w:ascii="Courier New" w:hAnsi="Courier New" w:cs="Courier New"/>
        </w:rPr>
        <w:t>ProfileIDC</w:t>
      </w:r>
      <w:r w:rsidRPr="00807777">
        <w:t xml:space="preserve"> = </w:t>
      </w:r>
      <w:r>
        <w:t>100</w:t>
      </w:r>
      <w:r w:rsidRPr="00807777">
        <w:t xml:space="preserve"> (High Profile)</w:t>
      </w:r>
    </w:p>
    <w:p w14:paraId="20630B40" w14:textId="77777777" w:rsidR="00C13789" w:rsidRPr="00807777" w:rsidRDefault="00C13789" w:rsidP="00C13789">
      <w:pPr>
        <w:pStyle w:val="B1"/>
      </w:pPr>
      <w:r w:rsidRPr="00807777">
        <w:t>-</w:t>
      </w:r>
      <w:r w:rsidRPr="00807777">
        <w:tab/>
      </w:r>
      <w:r w:rsidRPr="00E0695D">
        <w:rPr>
          <w:rFonts w:ascii="Courier New" w:hAnsi="Courier New" w:cs="Courier New"/>
        </w:rPr>
        <w:t>IDRPeriod</w:t>
      </w:r>
      <w:r w:rsidRPr="00807777">
        <w:t xml:space="preserve"> = </w:t>
      </w:r>
      <w:r w:rsidRPr="00E0695D">
        <w:rPr>
          <w:rFonts w:ascii="Courier New" w:hAnsi="Courier New" w:cs="Courier New"/>
        </w:rPr>
        <w:t>IntraPeriod</w:t>
      </w:r>
    </w:p>
    <w:p w14:paraId="03933113" w14:textId="77777777" w:rsidR="00C13789" w:rsidRDefault="00C13789" w:rsidP="00C13789">
      <w:pPr>
        <w:pStyle w:val="B1"/>
      </w:pPr>
      <w:r w:rsidRPr="00807777">
        <w:t>-</w:t>
      </w:r>
      <w:r w:rsidRPr="00807777">
        <w:tab/>
      </w:r>
      <w:r w:rsidRPr="00E0695D">
        <w:rPr>
          <w:rFonts w:ascii="Courier New" w:hAnsi="Courier New" w:cs="Courier New"/>
        </w:rPr>
        <w:t>NumberOfReferenceFrames</w:t>
      </w:r>
      <w:r w:rsidRPr="00807777">
        <w:t xml:space="preserve"> = </w:t>
      </w:r>
      <w:r>
        <w:t>4</w:t>
      </w:r>
    </w:p>
    <w:p w14:paraId="40CE4D8A" w14:textId="77777777" w:rsidR="00C13789" w:rsidRDefault="00C13789" w:rsidP="00C13789">
      <w:pPr>
        <w:pStyle w:val="B1"/>
      </w:pPr>
      <w:r>
        <w:t>-</w:t>
      </w:r>
      <w:r>
        <w:tab/>
      </w:r>
      <w:r w:rsidRPr="00E0695D">
        <w:rPr>
          <w:rFonts w:ascii="Courier New" w:hAnsi="Courier New" w:cs="Courier New"/>
        </w:rPr>
        <w:t>PList0References</w:t>
      </w:r>
      <w:r>
        <w:t xml:space="preserve"> = 4 (</w:t>
      </w:r>
      <w:r w:rsidRPr="00967FD0">
        <w:t>P slice List 0 reference override</w:t>
      </w:r>
      <w:r>
        <w:t>)</w:t>
      </w:r>
    </w:p>
    <w:p w14:paraId="45818458" w14:textId="77777777" w:rsidR="00C13789" w:rsidRPr="00807777" w:rsidRDefault="00C13789" w:rsidP="00C13789">
      <w:pPr>
        <w:pStyle w:val="B1"/>
      </w:pPr>
      <w:r>
        <w:t>-</w:t>
      </w:r>
      <w:r>
        <w:tab/>
      </w:r>
      <w:r w:rsidRPr="00E0695D">
        <w:rPr>
          <w:rFonts w:ascii="Courier New" w:hAnsi="Courier New" w:cs="Courier New"/>
        </w:rPr>
        <w:t>I16RDOpt</w:t>
      </w:r>
      <w:r w:rsidRPr="00F7498C">
        <w:t xml:space="preserve"> = 1 </w:t>
      </w:r>
      <w:r>
        <w:t>(</w:t>
      </w:r>
      <w:r w:rsidRPr="00F7498C">
        <w:t>rd-optimized mode decision for Intra 16x16 MB</w:t>
      </w:r>
      <w:r>
        <w:t>)</w:t>
      </w:r>
    </w:p>
    <w:p w14:paraId="25308969" w14:textId="481ECF6A" w:rsidR="00F879C1" w:rsidRDefault="00F879C1" w:rsidP="00F879C1">
      <w:pPr>
        <w:pStyle w:val="B1"/>
      </w:pPr>
      <w:r>
        <w:t>-</w:t>
      </w:r>
      <w:r>
        <w:tab/>
      </w:r>
      <w:r w:rsidRPr="00E0695D">
        <w:rPr>
          <w:rFonts w:ascii="Courier New" w:hAnsi="Courier New" w:cs="Courier New"/>
        </w:rPr>
        <w:t>SearchMode</w:t>
      </w:r>
      <w:r>
        <w:t xml:space="preserve"> = 3 Enhanced Predictive Zonal Search (EPZS)</w:t>
      </w:r>
    </w:p>
    <w:p w14:paraId="52144B8C" w14:textId="28365F2F" w:rsidR="00F879C1" w:rsidRDefault="00F879C1" w:rsidP="00F879C1">
      <w:pPr>
        <w:pStyle w:val="B1"/>
      </w:pPr>
      <w:r>
        <w:t>-</w:t>
      </w:r>
      <w:r>
        <w:tab/>
      </w:r>
      <w:r w:rsidRPr="00E0695D">
        <w:rPr>
          <w:rFonts w:ascii="Courier New" w:hAnsi="Courier New" w:cs="Courier New"/>
        </w:rPr>
        <w:t>SearchRange</w:t>
      </w:r>
      <w:r>
        <w:t xml:space="preserve"> = 256; </w:t>
      </w:r>
    </w:p>
    <w:p w14:paraId="48EE6344" w14:textId="7782A34B" w:rsidR="00AD4098" w:rsidRDefault="00AD4098" w:rsidP="00B8771B">
      <w:pPr>
        <w:pStyle w:val="B1"/>
      </w:pPr>
      <w:r>
        <w:t>-</w:t>
      </w:r>
      <w:r>
        <w:tab/>
        <w:t xml:space="preserve">Picture based multipass coding disabled </w:t>
      </w:r>
    </w:p>
    <w:p w14:paraId="6FA321DB" w14:textId="77777777" w:rsidR="00F879C1" w:rsidRDefault="00F879C1" w:rsidP="00F879C1">
      <w:pPr>
        <w:pStyle w:val="B1"/>
        <w:ind w:left="0" w:firstLine="0"/>
      </w:pPr>
      <w:r>
        <w:t>The following parameters are variables and triggered through updates of the config-file.</w:t>
      </w:r>
    </w:p>
    <w:p w14:paraId="6056D341" w14:textId="7E42A7CE" w:rsidR="00F879C1" w:rsidRDefault="00F879C1" w:rsidP="00DD7A3F">
      <w:pPr>
        <w:pStyle w:val="B1"/>
        <w:numPr>
          <w:ilvl w:val="0"/>
          <w:numId w:val="11"/>
        </w:numPr>
      </w:pPr>
      <w:r>
        <w:t>QP: [22,27,32,37,42]</w:t>
      </w:r>
    </w:p>
    <w:p w14:paraId="6D31DA42" w14:textId="1DFFCC78" w:rsidR="00C13789" w:rsidRDefault="00C13789" w:rsidP="00C13789">
      <w:pPr>
        <w:pStyle w:val="Heading5"/>
      </w:pPr>
      <w:bookmarkStart w:id="356" w:name="_Toc96545032"/>
      <w:r>
        <w:t>6.4.8.2.3</w:t>
      </w:r>
      <w:r>
        <w:tab/>
        <w:t>S3-JM-01: no Intra</w:t>
      </w:r>
      <w:bookmarkEnd w:id="356"/>
    </w:p>
    <w:p w14:paraId="2C8F0146" w14:textId="77777777" w:rsidR="00C13789" w:rsidRDefault="00C13789" w:rsidP="00C13789">
      <w:r>
        <w:t>The common parameters as defined in 6.4.8.2.2 apply.</w:t>
      </w:r>
    </w:p>
    <w:p w14:paraId="0530B878" w14:textId="77777777" w:rsidR="00C13789" w:rsidRPr="00882D8E" w:rsidRDefault="00C13789" w:rsidP="00C13789">
      <w:r>
        <w:t xml:space="preserve">In addition, </w:t>
      </w:r>
      <w:r w:rsidRPr="00882D8E">
        <w:t xml:space="preserve">the following </w:t>
      </w:r>
      <w:r>
        <w:t>parameters apply</w:t>
      </w:r>
      <w:r w:rsidRPr="00882D8E">
        <w:t xml:space="preserve">: </w:t>
      </w:r>
    </w:p>
    <w:p w14:paraId="6222C55E" w14:textId="7953D242" w:rsidR="00842C4D" w:rsidRDefault="00842C4D" w:rsidP="00842C4D">
      <w:pPr>
        <w:pStyle w:val="B1"/>
      </w:pPr>
      <w:r>
        <w:t>-</w:t>
      </w:r>
      <w:r>
        <w:tab/>
      </w:r>
      <w:r w:rsidRPr="00E0695D">
        <w:rPr>
          <w:rFonts w:ascii="Courier New" w:hAnsi="Courier New" w:cs="Courier New"/>
        </w:rPr>
        <w:t>LevelIDC</w:t>
      </w:r>
      <w:r>
        <w:t xml:space="preserve"> = </w:t>
      </w:r>
      <w:r w:rsidR="00D34009">
        <w:t xml:space="preserve">42 or </w:t>
      </w:r>
      <w:r w:rsidR="006A57ED">
        <w:t>52</w:t>
      </w:r>
      <w:r w:rsidR="008115A6">
        <w:t xml:space="preserve"> (depending on resolution)</w:t>
      </w:r>
    </w:p>
    <w:p w14:paraId="6AFA96DD" w14:textId="77777777" w:rsidR="00842C4D" w:rsidRDefault="00842C4D" w:rsidP="00842C4D">
      <w:pPr>
        <w:pStyle w:val="B1"/>
      </w:pPr>
      <w:r>
        <w:t>-</w:t>
      </w:r>
      <w:r>
        <w:tab/>
      </w:r>
      <w:r w:rsidRPr="00E0695D">
        <w:rPr>
          <w:rFonts w:ascii="Courier New" w:hAnsi="Courier New" w:cs="Courier New"/>
        </w:rPr>
        <w:t>IntraPeriod</w:t>
      </w:r>
      <w:r>
        <w:t xml:space="preserve"> = 0 (no intra)</w:t>
      </w:r>
    </w:p>
    <w:p w14:paraId="2A7A95D2" w14:textId="77777777" w:rsidR="00842C4D" w:rsidRDefault="00842C4D" w:rsidP="00842C4D">
      <w:pPr>
        <w:pStyle w:val="B1"/>
      </w:pPr>
      <w:r>
        <w:t>-</w:t>
      </w:r>
      <w:r>
        <w:tab/>
      </w:r>
      <w:r w:rsidRPr="00E0695D">
        <w:rPr>
          <w:rFonts w:ascii="Courier New" w:hAnsi="Courier New" w:cs="Courier New"/>
        </w:rPr>
        <w:t>NumberBFrames</w:t>
      </w:r>
      <w:r>
        <w:t xml:space="preserve"> = 4</w:t>
      </w:r>
    </w:p>
    <w:p w14:paraId="3BD264BE" w14:textId="5E2C90B5" w:rsidR="00842C4D" w:rsidRDefault="00842C4D" w:rsidP="00842C4D">
      <w:pPr>
        <w:pStyle w:val="B1"/>
      </w:pPr>
      <w:r>
        <w:t>-</w:t>
      </w:r>
      <w:r>
        <w:tab/>
        <w:t>Quantization parameters are set according to Table 6.4.8.2.3-1.</w:t>
      </w:r>
    </w:p>
    <w:p w14:paraId="116FA37E" w14:textId="77777777" w:rsidR="00842C4D" w:rsidRDefault="00842C4D" w:rsidP="00931E6F">
      <w:pPr>
        <w:pStyle w:val="TH"/>
      </w:pPr>
      <w:r>
        <w:t>Table 6.4.8.2.3-1 Quantization Parameters for S3-JM-01</w:t>
      </w:r>
    </w:p>
    <w:tbl>
      <w:tblPr>
        <w:tblStyle w:val="GridTable5Dark-Accent3"/>
        <w:tblW w:w="9928" w:type="dxa"/>
        <w:tblLook w:val="04A0" w:firstRow="1" w:lastRow="0" w:firstColumn="1" w:lastColumn="0" w:noHBand="0" w:noVBand="1"/>
      </w:tblPr>
      <w:tblGrid>
        <w:gridCol w:w="2680"/>
        <w:gridCol w:w="1820"/>
        <w:gridCol w:w="1300"/>
        <w:gridCol w:w="1600"/>
        <w:gridCol w:w="2528"/>
      </w:tblGrid>
      <w:tr w:rsidR="0066205C" w14:paraId="7FEA194F" w14:textId="77777777" w:rsidTr="0066205C">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80" w:type="dxa"/>
            <w:noWrap/>
            <w:hideMark/>
          </w:tcPr>
          <w:p w14:paraId="02DFE3C8" w14:textId="77777777" w:rsidR="00842C4D" w:rsidRPr="0066205C" w:rsidRDefault="00842C4D">
            <w:pPr>
              <w:pStyle w:val="TAH"/>
              <w:rPr>
                <w:sz w:val="20"/>
                <w:szCs w:val="22"/>
                <w:lang w:val="en-US"/>
              </w:rPr>
            </w:pPr>
            <w:r w:rsidRPr="00931E6F">
              <w:rPr>
                <w:sz w:val="20"/>
                <w:szCs w:val="22"/>
                <w:lang w:val="en-US"/>
              </w:rPr>
              <w:t xml:space="preserve">QP </w:t>
            </w:r>
          </w:p>
        </w:tc>
        <w:tc>
          <w:tcPr>
            <w:tcW w:w="1820" w:type="dxa"/>
            <w:noWrap/>
            <w:hideMark/>
          </w:tcPr>
          <w:p w14:paraId="62321C50" w14:textId="77777777" w:rsidR="00842C4D" w:rsidRDefault="00842C4D">
            <w:pPr>
              <w:pStyle w:val="TAH"/>
              <w:cnfStyle w:val="100000000000" w:firstRow="1" w:lastRow="0" w:firstColumn="0" w:lastColumn="0" w:oddVBand="0" w:evenVBand="0" w:oddHBand="0" w:evenHBand="0" w:firstRowFirstColumn="0" w:firstRowLastColumn="0" w:lastRowFirstColumn="0" w:lastRowLastColumn="0"/>
              <w:rPr>
                <w:b/>
                <w:bCs w:val="0"/>
                <w:sz w:val="20"/>
                <w:szCs w:val="22"/>
                <w:lang w:val="en-US"/>
              </w:rPr>
            </w:pPr>
            <w:r w:rsidRPr="00931E6F">
              <w:rPr>
                <w:sz w:val="20"/>
                <w:szCs w:val="22"/>
                <w:lang w:val="en-US"/>
              </w:rPr>
              <w:t>QPISlice</w:t>
            </w:r>
          </w:p>
        </w:tc>
        <w:tc>
          <w:tcPr>
            <w:tcW w:w="1300" w:type="dxa"/>
            <w:noWrap/>
            <w:hideMark/>
          </w:tcPr>
          <w:p w14:paraId="37750CCC" w14:textId="77777777" w:rsidR="00842C4D" w:rsidRDefault="00842C4D">
            <w:pPr>
              <w:pStyle w:val="TAH"/>
              <w:cnfStyle w:val="100000000000" w:firstRow="1" w:lastRow="0" w:firstColumn="0" w:lastColumn="0" w:oddVBand="0" w:evenVBand="0" w:oddHBand="0" w:evenHBand="0" w:firstRowFirstColumn="0" w:firstRowLastColumn="0" w:lastRowFirstColumn="0" w:lastRowLastColumn="0"/>
              <w:rPr>
                <w:b/>
                <w:bCs w:val="0"/>
                <w:sz w:val="20"/>
                <w:szCs w:val="22"/>
                <w:lang w:val="en-US"/>
              </w:rPr>
            </w:pPr>
            <w:r w:rsidRPr="00931E6F">
              <w:rPr>
                <w:sz w:val="20"/>
                <w:szCs w:val="22"/>
                <w:lang w:val="en-US"/>
              </w:rPr>
              <w:t>QPPSlice</w:t>
            </w:r>
          </w:p>
        </w:tc>
        <w:tc>
          <w:tcPr>
            <w:tcW w:w="1600" w:type="dxa"/>
            <w:noWrap/>
            <w:hideMark/>
          </w:tcPr>
          <w:p w14:paraId="2078AF86" w14:textId="77777777" w:rsidR="00842C4D" w:rsidRDefault="00842C4D">
            <w:pPr>
              <w:pStyle w:val="TAH"/>
              <w:cnfStyle w:val="100000000000" w:firstRow="1" w:lastRow="0" w:firstColumn="0" w:lastColumn="0" w:oddVBand="0" w:evenVBand="0" w:oddHBand="0" w:evenHBand="0" w:firstRowFirstColumn="0" w:firstRowLastColumn="0" w:lastRowFirstColumn="0" w:lastRowLastColumn="0"/>
              <w:rPr>
                <w:b/>
                <w:bCs w:val="0"/>
                <w:sz w:val="20"/>
                <w:szCs w:val="22"/>
                <w:lang w:val="en-US"/>
              </w:rPr>
            </w:pPr>
            <w:r w:rsidRPr="00931E6F">
              <w:rPr>
                <w:sz w:val="20"/>
                <w:szCs w:val="22"/>
                <w:lang w:val="en-US"/>
              </w:rPr>
              <w:t>QPBSlice</w:t>
            </w:r>
          </w:p>
        </w:tc>
        <w:tc>
          <w:tcPr>
            <w:tcW w:w="2528" w:type="dxa"/>
            <w:noWrap/>
            <w:hideMark/>
          </w:tcPr>
          <w:p w14:paraId="50F2711C" w14:textId="77777777" w:rsidR="00842C4D" w:rsidRDefault="00842C4D">
            <w:pPr>
              <w:pStyle w:val="TAH"/>
              <w:cnfStyle w:val="100000000000" w:firstRow="1" w:lastRow="0" w:firstColumn="0" w:lastColumn="0" w:oddVBand="0" w:evenVBand="0" w:oddHBand="0" w:evenHBand="0" w:firstRowFirstColumn="0" w:firstRowLastColumn="0" w:lastRowFirstColumn="0" w:lastRowLastColumn="0"/>
              <w:rPr>
                <w:b/>
                <w:bCs w:val="0"/>
                <w:sz w:val="20"/>
                <w:szCs w:val="22"/>
                <w:lang w:val="en-US"/>
              </w:rPr>
            </w:pPr>
            <w:r w:rsidRPr="00931E6F">
              <w:rPr>
                <w:sz w:val="20"/>
                <w:szCs w:val="22"/>
                <w:lang w:val="en-US"/>
              </w:rPr>
              <w:t>ExplicitHierarchyFormat</w:t>
            </w:r>
          </w:p>
        </w:tc>
      </w:tr>
      <w:tr w:rsidR="00842C4D" w14:paraId="3A2598E5" w14:textId="77777777" w:rsidTr="0066205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80" w:type="dxa"/>
            <w:noWrap/>
            <w:hideMark/>
          </w:tcPr>
          <w:p w14:paraId="52D9D93E" w14:textId="77777777" w:rsidR="00842C4D" w:rsidRPr="00E0695D" w:rsidRDefault="00842C4D">
            <w:pPr>
              <w:pStyle w:val="TAH"/>
              <w:rPr>
                <w:color w:val="FFFFFF" w:themeColor="background1"/>
                <w:sz w:val="20"/>
                <w:szCs w:val="22"/>
                <w:lang w:val="en-US"/>
              </w:rPr>
            </w:pPr>
            <w:r w:rsidRPr="00E0695D">
              <w:rPr>
                <w:color w:val="FFFFFF" w:themeColor="background1"/>
                <w:sz w:val="20"/>
                <w:szCs w:val="22"/>
                <w:lang w:val="en-US"/>
              </w:rPr>
              <w:t>22</w:t>
            </w:r>
          </w:p>
        </w:tc>
        <w:tc>
          <w:tcPr>
            <w:tcW w:w="1820" w:type="dxa"/>
            <w:noWrap/>
            <w:hideMark/>
          </w:tcPr>
          <w:p w14:paraId="0A700EF2"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21</w:t>
            </w:r>
          </w:p>
        </w:tc>
        <w:tc>
          <w:tcPr>
            <w:tcW w:w="1300" w:type="dxa"/>
            <w:noWrap/>
            <w:hideMark/>
          </w:tcPr>
          <w:p w14:paraId="07FA1137"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24</w:t>
            </w:r>
          </w:p>
        </w:tc>
        <w:tc>
          <w:tcPr>
            <w:tcW w:w="1600" w:type="dxa"/>
            <w:noWrap/>
            <w:hideMark/>
          </w:tcPr>
          <w:p w14:paraId="1F732068"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N/A</w:t>
            </w:r>
          </w:p>
        </w:tc>
        <w:tc>
          <w:tcPr>
            <w:tcW w:w="2528" w:type="dxa"/>
            <w:noWrap/>
            <w:hideMark/>
          </w:tcPr>
          <w:p w14:paraId="1EAEFCD1"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P0r3P1r2P2r3P3r2</w:t>
            </w:r>
          </w:p>
        </w:tc>
      </w:tr>
      <w:tr w:rsidR="0066205C" w14:paraId="123FFAC1" w14:textId="77777777" w:rsidTr="0066205C">
        <w:tc>
          <w:tcPr>
            <w:cnfStyle w:val="001000000000" w:firstRow="0" w:lastRow="0" w:firstColumn="1" w:lastColumn="0" w:oddVBand="0" w:evenVBand="0" w:oddHBand="0" w:evenHBand="0" w:firstRowFirstColumn="0" w:firstRowLastColumn="0" w:lastRowFirstColumn="0" w:lastRowLastColumn="0"/>
            <w:tcW w:w="2680" w:type="dxa"/>
            <w:noWrap/>
            <w:hideMark/>
          </w:tcPr>
          <w:p w14:paraId="4F676128" w14:textId="77777777" w:rsidR="00842C4D" w:rsidRPr="00E0695D" w:rsidRDefault="00842C4D">
            <w:pPr>
              <w:pStyle w:val="TAH"/>
              <w:rPr>
                <w:color w:val="FFFFFF" w:themeColor="background1"/>
                <w:sz w:val="20"/>
                <w:szCs w:val="22"/>
                <w:lang w:val="en-US"/>
              </w:rPr>
            </w:pPr>
            <w:r w:rsidRPr="00E0695D">
              <w:rPr>
                <w:color w:val="FFFFFF" w:themeColor="background1"/>
                <w:sz w:val="20"/>
                <w:szCs w:val="22"/>
                <w:lang w:val="en-US"/>
              </w:rPr>
              <w:t>27</w:t>
            </w:r>
          </w:p>
        </w:tc>
        <w:tc>
          <w:tcPr>
            <w:tcW w:w="1820" w:type="dxa"/>
            <w:noWrap/>
            <w:hideMark/>
          </w:tcPr>
          <w:p w14:paraId="4C071ED0" w14:textId="77777777" w:rsidR="00842C4D" w:rsidRDefault="00842C4D">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26</w:t>
            </w:r>
          </w:p>
        </w:tc>
        <w:tc>
          <w:tcPr>
            <w:tcW w:w="1300" w:type="dxa"/>
            <w:noWrap/>
            <w:hideMark/>
          </w:tcPr>
          <w:p w14:paraId="4835DEE3" w14:textId="77777777" w:rsidR="00842C4D" w:rsidRDefault="00842C4D">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29</w:t>
            </w:r>
          </w:p>
        </w:tc>
        <w:tc>
          <w:tcPr>
            <w:tcW w:w="1600" w:type="dxa"/>
            <w:noWrap/>
            <w:hideMark/>
          </w:tcPr>
          <w:p w14:paraId="55B495B0" w14:textId="77777777" w:rsidR="00842C4D" w:rsidRDefault="00842C4D">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N/A</w:t>
            </w:r>
          </w:p>
        </w:tc>
        <w:tc>
          <w:tcPr>
            <w:tcW w:w="2528" w:type="dxa"/>
            <w:noWrap/>
            <w:hideMark/>
          </w:tcPr>
          <w:p w14:paraId="0BDF5802" w14:textId="77777777" w:rsidR="00842C4D" w:rsidRDefault="00842C4D">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P0r5P1r4P2r5P3r4</w:t>
            </w:r>
          </w:p>
        </w:tc>
      </w:tr>
      <w:tr w:rsidR="00842C4D" w14:paraId="29820A94" w14:textId="77777777" w:rsidTr="0066205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80" w:type="dxa"/>
            <w:noWrap/>
            <w:hideMark/>
          </w:tcPr>
          <w:p w14:paraId="3B83702A" w14:textId="77777777" w:rsidR="00842C4D" w:rsidRPr="00E0695D" w:rsidRDefault="00842C4D">
            <w:pPr>
              <w:pStyle w:val="TAH"/>
              <w:rPr>
                <w:color w:val="FFFFFF" w:themeColor="background1"/>
                <w:sz w:val="20"/>
                <w:szCs w:val="22"/>
                <w:lang w:val="en-US"/>
              </w:rPr>
            </w:pPr>
            <w:r w:rsidRPr="00E0695D">
              <w:rPr>
                <w:color w:val="FFFFFF" w:themeColor="background1"/>
                <w:sz w:val="20"/>
                <w:szCs w:val="22"/>
                <w:lang w:val="en-US"/>
              </w:rPr>
              <w:t>32</w:t>
            </w:r>
          </w:p>
        </w:tc>
        <w:tc>
          <w:tcPr>
            <w:tcW w:w="1820" w:type="dxa"/>
            <w:noWrap/>
            <w:hideMark/>
          </w:tcPr>
          <w:p w14:paraId="3C72E1FC"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31</w:t>
            </w:r>
          </w:p>
        </w:tc>
        <w:tc>
          <w:tcPr>
            <w:tcW w:w="1300" w:type="dxa"/>
            <w:noWrap/>
            <w:hideMark/>
          </w:tcPr>
          <w:p w14:paraId="1E545B83"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34</w:t>
            </w:r>
          </w:p>
        </w:tc>
        <w:tc>
          <w:tcPr>
            <w:tcW w:w="1600" w:type="dxa"/>
            <w:noWrap/>
            <w:hideMark/>
          </w:tcPr>
          <w:p w14:paraId="254777B3"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N/A</w:t>
            </w:r>
          </w:p>
        </w:tc>
        <w:tc>
          <w:tcPr>
            <w:tcW w:w="2528" w:type="dxa"/>
            <w:noWrap/>
            <w:hideMark/>
          </w:tcPr>
          <w:p w14:paraId="41C7CFF7"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P0r6P1r5P2r6P3r5</w:t>
            </w:r>
          </w:p>
        </w:tc>
      </w:tr>
      <w:tr w:rsidR="0066205C" w14:paraId="67A78A59" w14:textId="77777777" w:rsidTr="0066205C">
        <w:tc>
          <w:tcPr>
            <w:cnfStyle w:val="001000000000" w:firstRow="0" w:lastRow="0" w:firstColumn="1" w:lastColumn="0" w:oddVBand="0" w:evenVBand="0" w:oddHBand="0" w:evenHBand="0" w:firstRowFirstColumn="0" w:firstRowLastColumn="0" w:lastRowFirstColumn="0" w:lastRowLastColumn="0"/>
            <w:tcW w:w="2680" w:type="dxa"/>
            <w:noWrap/>
            <w:hideMark/>
          </w:tcPr>
          <w:p w14:paraId="7CDC8D0E" w14:textId="77777777" w:rsidR="00842C4D" w:rsidRPr="00E0695D" w:rsidRDefault="00842C4D">
            <w:pPr>
              <w:pStyle w:val="TAH"/>
              <w:rPr>
                <w:color w:val="FFFFFF" w:themeColor="background1"/>
                <w:sz w:val="20"/>
                <w:szCs w:val="22"/>
                <w:lang w:val="en-US"/>
              </w:rPr>
            </w:pPr>
            <w:r w:rsidRPr="00E0695D">
              <w:rPr>
                <w:color w:val="FFFFFF" w:themeColor="background1"/>
                <w:sz w:val="20"/>
                <w:szCs w:val="22"/>
                <w:lang w:val="en-US"/>
              </w:rPr>
              <w:t>37</w:t>
            </w:r>
          </w:p>
        </w:tc>
        <w:tc>
          <w:tcPr>
            <w:tcW w:w="1820" w:type="dxa"/>
            <w:noWrap/>
            <w:hideMark/>
          </w:tcPr>
          <w:p w14:paraId="341C4241" w14:textId="77777777" w:rsidR="00842C4D" w:rsidRDefault="00842C4D">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36</w:t>
            </w:r>
          </w:p>
        </w:tc>
        <w:tc>
          <w:tcPr>
            <w:tcW w:w="1300" w:type="dxa"/>
            <w:noWrap/>
            <w:hideMark/>
          </w:tcPr>
          <w:p w14:paraId="3B268E4E" w14:textId="77777777" w:rsidR="00842C4D" w:rsidRDefault="00842C4D">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39</w:t>
            </w:r>
          </w:p>
        </w:tc>
        <w:tc>
          <w:tcPr>
            <w:tcW w:w="1600" w:type="dxa"/>
            <w:noWrap/>
            <w:hideMark/>
          </w:tcPr>
          <w:p w14:paraId="512E263E" w14:textId="77777777" w:rsidR="00842C4D" w:rsidRDefault="00842C4D">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N/A</w:t>
            </w:r>
          </w:p>
        </w:tc>
        <w:tc>
          <w:tcPr>
            <w:tcW w:w="2528" w:type="dxa"/>
            <w:noWrap/>
            <w:hideMark/>
          </w:tcPr>
          <w:p w14:paraId="727E058B" w14:textId="77777777" w:rsidR="00842C4D" w:rsidRDefault="00842C4D">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P0r6P1r5P2r6P3r5</w:t>
            </w:r>
          </w:p>
        </w:tc>
      </w:tr>
      <w:tr w:rsidR="00842C4D" w14:paraId="50093429" w14:textId="77777777" w:rsidTr="0066205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80" w:type="dxa"/>
            <w:noWrap/>
            <w:hideMark/>
          </w:tcPr>
          <w:p w14:paraId="2173650E" w14:textId="77777777" w:rsidR="00842C4D" w:rsidRPr="00E0695D" w:rsidRDefault="00842C4D">
            <w:pPr>
              <w:pStyle w:val="TAH"/>
              <w:rPr>
                <w:color w:val="FFFFFF" w:themeColor="background1"/>
                <w:sz w:val="20"/>
                <w:szCs w:val="22"/>
                <w:lang w:val="en-US"/>
              </w:rPr>
            </w:pPr>
            <w:r w:rsidRPr="00E0695D">
              <w:rPr>
                <w:color w:val="FFFFFF" w:themeColor="background1"/>
                <w:sz w:val="20"/>
                <w:szCs w:val="22"/>
                <w:lang w:val="en-US"/>
              </w:rPr>
              <w:t>42</w:t>
            </w:r>
          </w:p>
        </w:tc>
        <w:tc>
          <w:tcPr>
            <w:tcW w:w="1820" w:type="dxa"/>
            <w:noWrap/>
            <w:hideMark/>
          </w:tcPr>
          <w:p w14:paraId="62F89310"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41</w:t>
            </w:r>
          </w:p>
        </w:tc>
        <w:tc>
          <w:tcPr>
            <w:tcW w:w="1300" w:type="dxa"/>
            <w:noWrap/>
            <w:hideMark/>
          </w:tcPr>
          <w:p w14:paraId="752EC9DD"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44</w:t>
            </w:r>
          </w:p>
        </w:tc>
        <w:tc>
          <w:tcPr>
            <w:tcW w:w="1600" w:type="dxa"/>
            <w:noWrap/>
            <w:hideMark/>
          </w:tcPr>
          <w:p w14:paraId="1F03298F"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N/A</w:t>
            </w:r>
          </w:p>
        </w:tc>
        <w:tc>
          <w:tcPr>
            <w:tcW w:w="2528" w:type="dxa"/>
            <w:noWrap/>
            <w:hideMark/>
          </w:tcPr>
          <w:p w14:paraId="575E199B"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P0r6P1r5P2r6P3r5</w:t>
            </w:r>
          </w:p>
        </w:tc>
      </w:tr>
    </w:tbl>
    <w:p w14:paraId="6D0537A2" w14:textId="77777777" w:rsidR="00842C4D" w:rsidRDefault="00842C4D" w:rsidP="00842C4D">
      <w:r>
        <w:t xml:space="preserve">The settings are defined in the attached configuration file </w:t>
      </w:r>
      <w:r>
        <w:rPr>
          <w:rFonts w:ascii="Courier New" w:hAnsi="Courier New" w:cs="Courier New"/>
        </w:rPr>
        <w:t>s3-jm-01.cfg</w:t>
      </w:r>
      <w:r>
        <w:t>.</w:t>
      </w:r>
    </w:p>
    <w:p w14:paraId="124085CD" w14:textId="465A6C56" w:rsidR="00A461CD" w:rsidRDefault="00A461CD" w:rsidP="00A461CD">
      <w:pPr>
        <w:pStyle w:val="Heading5"/>
      </w:pPr>
      <w:bookmarkStart w:id="357" w:name="_Toc96545033"/>
      <w:r>
        <w:t>6.4.8.2.</w:t>
      </w:r>
      <w:r w:rsidR="00B950BB">
        <w:t>3</w:t>
      </w:r>
      <w:r>
        <w:tab/>
        <w:t>S3-JM-0</w:t>
      </w:r>
      <w:r w:rsidR="00B950BB">
        <w:t>2</w:t>
      </w:r>
      <w:r>
        <w:t>: fixed Intra every second</w:t>
      </w:r>
      <w:bookmarkEnd w:id="357"/>
    </w:p>
    <w:p w14:paraId="5059CFD4" w14:textId="77777777" w:rsidR="00A461CD" w:rsidRDefault="00A461CD" w:rsidP="00A461CD">
      <w:r>
        <w:t>The common parameters as defined in 6.4.8.2.2 apply.</w:t>
      </w:r>
    </w:p>
    <w:p w14:paraId="2086E75C" w14:textId="77777777" w:rsidR="00A461CD" w:rsidRPr="00882D8E" w:rsidRDefault="00A461CD" w:rsidP="00A461CD">
      <w:r>
        <w:t xml:space="preserve">In addition, </w:t>
      </w:r>
      <w:r w:rsidRPr="00882D8E">
        <w:t xml:space="preserve">the following </w:t>
      </w:r>
      <w:r>
        <w:t>parameters apply</w:t>
      </w:r>
      <w:r w:rsidRPr="00882D8E">
        <w:t xml:space="preserve">: </w:t>
      </w:r>
    </w:p>
    <w:p w14:paraId="72668B1C" w14:textId="15FB06A5" w:rsidR="00A461CD" w:rsidRPr="0043279D" w:rsidRDefault="00A461CD" w:rsidP="00A461CD">
      <w:pPr>
        <w:pStyle w:val="B1"/>
      </w:pPr>
      <w:r w:rsidRPr="0043279D">
        <w:t>-</w:t>
      </w:r>
      <w:r w:rsidRPr="0043279D">
        <w:tab/>
      </w:r>
      <w:r w:rsidRPr="00E0695D">
        <w:rPr>
          <w:rFonts w:ascii="Courier New" w:hAnsi="Courier New" w:cs="Courier New"/>
        </w:rPr>
        <w:t>LevelIDC</w:t>
      </w:r>
      <w:r w:rsidRPr="0043279D">
        <w:t xml:space="preserve"> = </w:t>
      </w:r>
      <w:r w:rsidR="00D34009">
        <w:t xml:space="preserve">42 or </w:t>
      </w:r>
      <w:r w:rsidR="00B950BB">
        <w:t>52</w:t>
      </w:r>
      <w:r w:rsidR="008115A6">
        <w:t xml:space="preserve"> (depending on resolution)</w:t>
      </w:r>
    </w:p>
    <w:p w14:paraId="62F3B771" w14:textId="3AC3F69A" w:rsidR="00A461CD" w:rsidRDefault="00A461CD" w:rsidP="00A461CD">
      <w:pPr>
        <w:pStyle w:val="B1"/>
      </w:pPr>
      <w:r w:rsidRPr="00807777">
        <w:t>-</w:t>
      </w:r>
      <w:r w:rsidRPr="00807777">
        <w:tab/>
      </w:r>
      <w:r w:rsidRPr="00E0695D">
        <w:rPr>
          <w:rFonts w:ascii="Courier New" w:hAnsi="Courier New" w:cs="Courier New"/>
        </w:rPr>
        <w:t>IntraPeriod</w:t>
      </w:r>
      <w:r>
        <w:t xml:space="preserve"> such that exactly 1 second is achieved (i.e. </w:t>
      </w:r>
      <w:r w:rsidRPr="00E0695D">
        <w:rPr>
          <w:rFonts w:ascii="Courier New" w:hAnsi="Courier New" w:cs="Courier New"/>
        </w:rPr>
        <w:t>IntraPeriod</w:t>
      </w:r>
      <w:r>
        <w:t xml:space="preserve"> value equal to the sequence fps value) </w:t>
      </w:r>
    </w:p>
    <w:p w14:paraId="3AD15712" w14:textId="77777777" w:rsidR="00A461CD" w:rsidRDefault="00A461CD" w:rsidP="00A461CD">
      <w:pPr>
        <w:pStyle w:val="B1"/>
      </w:pPr>
      <w:r>
        <w:t>-</w:t>
      </w:r>
      <w:r>
        <w:tab/>
      </w:r>
      <w:r w:rsidRPr="00E0695D">
        <w:rPr>
          <w:rFonts w:ascii="Courier New" w:hAnsi="Courier New" w:cs="Courier New"/>
        </w:rPr>
        <w:t>SearchRange</w:t>
      </w:r>
      <w:r>
        <w:t xml:space="preserve"> = 256 </w:t>
      </w:r>
    </w:p>
    <w:p w14:paraId="0C063265" w14:textId="77777777" w:rsidR="00A461CD" w:rsidRDefault="00A461CD" w:rsidP="00A461CD">
      <w:pPr>
        <w:pStyle w:val="B1"/>
        <w:ind w:left="284" w:firstLine="0"/>
      </w:pPr>
      <w:r>
        <w:t>-</w:t>
      </w:r>
      <w:r>
        <w:tab/>
      </w:r>
      <w:r w:rsidRPr="00E0695D">
        <w:rPr>
          <w:rFonts w:ascii="Courier New" w:hAnsi="Courier New" w:cs="Courier New"/>
        </w:rPr>
        <w:t>QPISlice</w:t>
      </w:r>
      <w:r>
        <w:t xml:space="preserve"> = </w:t>
      </w:r>
      <w:r w:rsidRPr="00E0695D">
        <w:rPr>
          <w:rFonts w:ascii="Courier New" w:hAnsi="Courier New" w:cs="Courier New"/>
        </w:rPr>
        <w:t>QPPSlice</w:t>
      </w:r>
      <w:r>
        <w:t xml:space="preserve"> = QP</w:t>
      </w:r>
    </w:p>
    <w:p w14:paraId="64C812E6" w14:textId="77777777" w:rsidR="00A461CD" w:rsidRPr="00807777" w:rsidRDefault="00A461CD" w:rsidP="00A461CD">
      <w:pPr>
        <w:pStyle w:val="B1"/>
      </w:pPr>
      <w:r>
        <w:t>-</w:t>
      </w:r>
      <w:r>
        <w:tab/>
      </w:r>
      <w:r w:rsidRPr="00E0695D">
        <w:rPr>
          <w:rFonts w:ascii="Courier New" w:hAnsi="Courier New" w:cs="Courier New"/>
        </w:rPr>
        <w:t>NumberBFrames</w:t>
      </w:r>
      <w:r>
        <w:t xml:space="preserve"> = 0</w:t>
      </w:r>
    </w:p>
    <w:p w14:paraId="6A89E2F6" w14:textId="5A3AB4E4" w:rsidR="00A461CD" w:rsidRDefault="00A461CD" w:rsidP="00A461CD">
      <w:r>
        <w:t xml:space="preserve">The settings are defined in the attached configuration file </w:t>
      </w:r>
      <w:r>
        <w:rPr>
          <w:rFonts w:ascii="Courier New" w:hAnsi="Courier New" w:cs="Courier New"/>
        </w:rPr>
        <w:t>s3-jm</w:t>
      </w:r>
      <w:r w:rsidRPr="001A75E1">
        <w:rPr>
          <w:rFonts w:ascii="Courier New" w:hAnsi="Courier New" w:cs="Courier New"/>
        </w:rPr>
        <w:t>-0</w:t>
      </w:r>
      <w:r w:rsidR="00B950BB">
        <w:rPr>
          <w:rFonts w:ascii="Courier New" w:hAnsi="Courier New" w:cs="Courier New"/>
        </w:rPr>
        <w:t>2</w:t>
      </w:r>
      <w:r w:rsidRPr="001A75E1">
        <w:rPr>
          <w:rFonts w:ascii="Courier New" w:hAnsi="Courier New" w:cs="Courier New"/>
        </w:rPr>
        <w:t>.cfg</w:t>
      </w:r>
      <w:r>
        <w:t>.</w:t>
      </w:r>
    </w:p>
    <w:p w14:paraId="5F1BAC46" w14:textId="115FFBAF" w:rsidR="00AE264E" w:rsidRDefault="00AE264E" w:rsidP="00AE264E">
      <w:pPr>
        <w:pStyle w:val="Heading4"/>
      </w:pPr>
      <w:bookmarkStart w:id="358" w:name="_Toc96545034"/>
      <w:r>
        <w:lastRenderedPageBreak/>
        <w:t>6.</w:t>
      </w:r>
      <w:r w:rsidR="00D147B5">
        <w:t>4</w:t>
      </w:r>
      <w:r>
        <w:t>.8.3</w:t>
      </w:r>
      <w:r>
        <w:tab/>
        <w:t>H.265/HEVC Anchors</w:t>
      </w:r>
      <w:bookmarkEnd w:id="358"/>
    </w:p>
    <w:p w14:paraId="4AFC4021" w14:textId="77777777" w:rsidR="00454D78" w:rsidRDefault="00454D78" w:rsidP="00454D78">
      <w:pPr>
        <w:pStyle w:val="Heading5"/>
      </w:pPr>
      <w:bookmarkStart w:id="359" w:name="_Toc96545035"/>
      <w:r>
        <w:t>6.4.8.3.1</w:t>
      </w:r>
      <w:r>
        <w:tab/>
        <w:t>Overview</w:t>
      </w:r>
      <w:bookmarkEnd w:id="359"/>
    </w:p>
    <w:p w14:paraId="4A351D23" w14:textId="77777777" w:rsidR="00454D78" w:rsidRDefault="00454D78" w:rsidP="00454D78">
      <w:r>
        <w:t>Table 6.4.8.3.1-1 provides an overview of the H.265/HEVC anchor tuples. Keys are identified to refer to the anchors in the context of the scenario.</w:t>
      </w:r>
    </w:p>
    <w:p w14:paraId="72AB97CF" w14:textId="5AD654E5" w:rsidR="00454D78" w:rsidRDefault="00454D78" w:rsidP="00454D78">
      <w:r>
        <w:t>The details are also provided here:</w:t>
      </w:r>
      <w:r w:rsidR="009A1A0B" w:rsidRPr="009A1A0B">
        <w:t xml:space="preserve"> https://dash-large-files.akamaized.net/WAVE/3GPP/5GVideo/Bitstreams/Scenario-3-Screen/265/</w:t>
      </w:r>
      <w:r w:rsidR="00563AE4">
        <w:t>streams</w:t>
      </w:r>
      <w:r w:rsidR="009A1A0B" w:rsidRPr="009A1A0B">
        <w:t>.csv</w:t>
      </w:r>
      <w:r>
        <w:t>.</w:t>
      </w:r>
    </w:p>
    <w:p w14:paraId="640C7594" w14:textId="77777777" w:rsidR="00454D78" w:rsidRDefault="00454D78" w:rsidP="00454D78">
      <w:pPr>
        <w:pStyle w:val="TH"/>
      </w:pPr>
      <w:r>
        <w:lastRenderedPageBreak/>
        <w:t xml:space="preserve">Table 6.4.8.3.1-1 Anchor Tuple generation with H.265/HEVC for </w:t>
      </w:r>
      <w:r w:rsidRPr="005D2C41">
        <w:t>Screen Content Scenario</w:t>
      </w:r>
    </w:p>
    <w:tbl>
      <w:tblPr>
        <w:tblW w:w="9631"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198"/>
        <w:gridCol w:w="917"/>
        <w:gridCol w:w="1188"/>
        <w:gridCol w:w="1282"/>
        <w:gridCol w:w="1350"/>
        <w:gridCol w:w="1890"/>
        <w:gridCol w:w="1806"/>
      </w:tblGrid>
      <w:tr w:rsidR="00454D78" w:rsidRPr="00EC2EA5" w14:paraId="559F2548" w14:textId="77777777" w:rsidTr="00096B4F">
        <w:tc>
          <w:tcPr>
            <w:tcW w:w="1198" w:type="dxa"/>
            <w:tcBorders>
              <w:top w:val="single" w:sz="4" w:space="0" w:color="FFFFFF"/>
              <w:left w:val="single" w:sz="4" w:space="0" w:color="FFFFFF"/>
              <w:bottom w:val="single" w:sz="4" w:space="0" w:color="FFFFFF"/>
              <w:right w:val="nil"/>
            </w:tcBorders>
            <w:shd w:val="clear" w:color="auto" w:fill="A5A5A5"/>
            <w:hideMark/>
          </w:tcPr>
          <w:p w14:paraId="4D079903"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Key</w:t>
            </w:r>
          </w:p>
        </w:tc>
        <w:tc>
          <w:tcPr>
            <w:tcW w:w="917" w:type="dxa"/>
            <w:tcBorders>
              <w:top w:val="single" w:sz="4" w:space="0" w:color="FFFFFF"/>
              <w:left w:val="nil"/>
              <w:bottom w:val="single" w:sz="4" w:space="0" w:color="FFFFFF"/>
              <w:right w:val="nil"/>
            </w:tcBorders>
            <w:shd w:val="clear" w:color="auto" w:fill="A5A5A5"/>
            <w:hideMark/>
          </w:tcPr>
          <w:p w14:paraId="3785F7A9"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Clause</w:t>
            </w:r>
          </w:p>
        </w:tc>
        <w:tc>
          <w:tcPr>
            <w:tcW w:w="1188" w:type="dxa"/>
            <w:tcBorders>
              <w:top w:val="single" w:sz="4" w:space="0" w:color="FFFFFF"/>
              <w:left w:val="nil"/>
              <w:bottom w:val="single" w:sz="4" w:space="0" w:color="FFFFFF"/>
              <w:right w:val="nil"/>
            </w:tcBorders>
            <w:shd w:val="clear" w:color="auto" w:fill="A5A5A5"/>
            <w:hideMark/>
          </w:tcPr>
          <w:p w14:paraId="297AD3A1"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Reference Sequence</w:t>
            </w:r>
          </w:p>
        </w:tc>
        <w:tc>
          <w:tcPr>
            <w:tcW w:w="1282" w:type="dxa"/>
            <w:tcBorders>
              <w:top w:val="single" w:sz="4" w:space="0" w:color="FFFFFF"/>
              <w:left w:val="nil"/>
              <w:bottom w:val="single" w:sz="4" w:space="0" w:color="FFFFFF"/>
              <w:right w:val="nil"/>
            </w:tcBorders>
            <w:shd w:val="clear" w:color="auto" w:fill="A5A5A5"/>
            <w:hideMark/>
          </w:tcPr>
          <w:p w14:paraId="68159B08"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Reference Encoder</w:t>
            </w:r>
          </w:p>
        </w:tc>
        <w:tc>
          <w:tcPr>
            <w:tcW w:w="1350" w:type="dxa"/>
            <w:tcBorders>
              <w:top w:val="single" w:sz="4" w:space="0" w:color="FFFFFF"/>
              <w:left w:val="nil"/>
              <w:bottom w:val="single" w:sz="4" w:space="0" w:color="FFFFFF"/>
              <w:right w:val="nil"/>
            </w:tcBorders>
            <w:shd w:val="clear" w:color="auto" w:fill="A5A5A5"/>
            <w:hideMark/>
          </w:tcPr>
          <w:p w14:paraId="1FE9700E"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Configuration</w:t>
            </w:r>
          </w:p>
        </w:tc>
        <w:tc>
          <w:tcPr>
            <w:tcW w:w="1890" w:type="dxa"/>
            <w:tcBorders>
              <w:top w:val="single" w:sz="4" w:space="0" w:color="FFFFFF"/>
              <w:left w:val="nil"/>
              <w:bottom w:val="single" w:sz="4" w:space="0" w:color="FFFFFF"/>
              <w:right w:val="nil"/>
            </w:tcBorders>
            <w:shd w:val="clear" w:color="auto" w:fill="A5A5A5"/>
            <w:hideMark/>
          </w:tcPr>
          <w:p w14:paraId="597C7D03"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Variations</w:t>
            </w:r>
          </w:p>
        </w:tc>
        <w:tc>
          <w:tcPr>
            <w:tcW w:w="1806" w:type="dxa"/>
            <w:tcBorders>
              <w:top w:val="single" w:sz="4" w:space="0" w:color="FFFFFF"/>
              <w:left w:val="nil"/>
              <w:bottom w:val="single" w:sz="4" w:space="0" w:color="FFFFFF"/>
              <w:right w:val="single" w:sz="4" w:space="0" w:color="FFFFFF"/>
            </w:tcBorders>
            <w:shd w:val="clear" w:color="auto" w:fill="A5A5A5"/>
            <w:hideMark/>
          </w:tcPr>
          <w:p w14:paraId="17D4B136"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Anchor Key</w:t>
            </w:r>
          </w:p>
        </w:tc>
      </w:tr>
      <w:tr w:rsidR="00454D78" w:rsidRPr="00EC2EA5" w14:paraId="0BA327F0"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55660BA1"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S3-A01-265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6D8FC79" w14:textId="799ACAB5" w:rsidR="00454D78" w:rsidRPr="00B82F40" w:rsidRDefault="000874A5" w:rsidP="00096B4F">
            <w:pPr>
              <w:pStyle w:val="TAC"/>
              <w:rPr>
                <w:sz w:val="14"/>
                <w:szCs w:val="16"/>
                <w:lang w:val="en-US"/>
              </w:rPr>
            </w:pPr>
            <w:r w:rsidRPr="00B82F40">
              <w:rPr>
                <w:sz w:val="14"/>
                <w:szCs w:val="16"/>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0D5A97C2" w14:textId="77777777" w:rsidR="00454D78" w:rsidRPr="00B82F40" w:rsidRDefault="00454D78" w:rsidP="00096B4F">
            <w:pPr>
              <w:pStyle w:val="TAC"/>
              <w:rPr>
                <w:sz w:val="14"/>
                <w:szCs w:val="16"/>
                <w:lang w:val="en-US"/>
              </w:rPr>
            </w:pPr>
            <w:r w:rsidRPr="00B82F40">
              <w:rPr>
                <w:sz w:val="14"/>
                <w:szCs w:val="16"/>
                <w:lang w:val="en-US"/>
              </w:rPr>
              <w:t>S3-R01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677CB33C" w14:textId="77777777" w:rsidR="00454D78" w:rsidRPr="00B82F40" w:rsidRDefault="00454D78" w:rsidP="00096B4F">
            <w:pPr>
              <w:pStyle w:val="TAC"/>
              <w:rPr>
                <w:sz w:val="14"/>
                <w:szCs w:val="16"/>
                <w:lang w:val="en-US"/>
              </w:rPr>
            </w:pPr>
            <w:r w:rsidRPr="00B82F40">
              <w:rPr>
                <w:sz w:val="14"/>
                <w:szCs w:val="16"/>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35F4E2C2" w14:textId="2BE61D78" w:rsidR="00454D78" w:rsidRPr="00B82F40" w:rsidRDefault="00454D78" w:rsidP="00096B4F">
            <w:pPr>
              <w:pStyle w:val="TAC"/>
              <w:rPr>
                <w:sz w:val="14"/>
                <w:szCs w:val="16"/>
                <w:lang w:val="en-US"/>
              </w:rPr>
            </w:pPr>
            <w:r w:rsidRPr="00B82F40">
              <w:rPr>
                <w:sz w:val="14"/>
                <w:szCs w:val="16"/>
                <w:lang w:val="en-US"/>
              </w:rPr>
              <w:t>S3-HM-0</w:t>
            </w:r>
            <w:r w:rsidR="00293DFE" w:rsidRPr="00B82F40">
              <w:rPr>
                <w:sz w:val="14"/>
                <w:szCs w:val="16"/>
                <w:lang w:val="en-US"/>
              </w:rPr>
              <w:t>3</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0EABFDC7"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73371D6" w14:textId="77777777" w:rsidR="00454D78" w:rsidRPr="00B82F40" w:rsidRDefault="00454D78" w:rsidP="00096B4F">
            <w:pPr>
              <w:pStyle w:val="TAC"/>
              <w:rPr>
                <w:sz w:val="14"/>
                <w:szCs w:val="16"/>
                <w:lang w:val="en-US"/>
              </w:rPr>
            </w:pPr>
            <w:r w:rsidRPr="00B82F40">
              <w:rPr>
                <w:sz w:val="14"/>
                <w:szCs w:val="16"/>
                <w:lang w:val="en-US"/>
              </w:rPr>
              <w:t>S3-A01-265-&lt;QP&gt;</w:t>
            </w:r>
          </w:p>
        </w:tc>
      </w:tr>
      <w:tr w:rsidR="00454D78" w:rsidRPr="00EC2EA5" w14:paraId="287ACF49"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0D3FEC25"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S3-A02-265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85305A1" w14:textId="425F81BB" w:rsidR="00454D78" w:rsidRPr="00B82F40" w:rsidRDefault="000874A5" w:rsidP="00096B4F">
            <w:pPr>
              <w:pStyle w:val="TAC"/>
              <w:rPr>
                <w:sz w:val="14"/>
                <w:szCs w:val="16"/>
                <w:lang w:val="en-US"/>
              </w:rPr>
            </w:pPr>
            <w:r w:rsidRPr="00B82F40">
              <w:rPr>
                <w:sz w:val="14"/>
                <w:szCs w:val="16"/>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40BE88C" w14:textId="77777777" w:rsidR="00454D78" w:rsidRPr="00B82F40" w:rsidRDefault="00454D78" w:rsidP="00096B4F">
            <w:pPr>
              <w:pStyle w:val="TAC"/>
              <w:rPr>
                <w:sz w:val="14"/>
                <w:szCs w:val="16"/>
                <w:lang w:val="en-US"/>
              </w:rPr>
            </w:pPr>
            <w:r w:rsidRPr="00B82F40">
              <w:rPr>
                <w:sz w:val="14"/>
                <w:szCs w:val="16"/>
                <w:lang w:val="en-US"/>
              </w:rPr>
              <w:t>S3-R02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67E534C0" w14:textId="77777777" w:rsidR="00454D78" w:rsidRPr="00B82F40" w:rsidRDefault="00454D78" w:rsidP="00096B4F">
            <w:pPr>
              <w:pStyle w:val="TAC"/>
              <w:rPr>
                <w:sz w:val="14"/>
                <w:szCs w:val="16"/>
                <w:lang w:val="en-US"/>
              </w:rPr>
            </w:pPr>
            <w:r w:rsidRPr="00B82F40">
              <w:rPr>
                <w:sz w:val="14"/>
                <w:szCs w:val="16"/>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5F25872F" w14:textId="77777777" w:rsidR="00454D78" w:rsidRPr="00B82F40" w:rsidRDefault="00454D78" w:rsidP="00096B4F">
            <w:pPr>
              <w:pStyle w:val="TAC"/>
              <w:rPr>
                <w:sz w:val="14"/>
                <w:szCs w:val="16"/>
                <w:lang w:val="en-US"/>
              </w:rPr>
            </w:pPr>
            <w:r w:rsidRPr="00B82F40">
              <w:rPr>
                <w:sz w:val="14"/>
                <w:szCs w:val="16"/>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DC00352"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A4C3430" w14:textId="77777777" w:rsidR="00454D78" w:rsidRPr="00B82F40" w:rsidRDefault="00454D78" w:rsidP="00096B4F">
            <w:pPr>
              <w:pStyle w:val="TAC"/>
              <w:rPr>
                <w:sz w:val="14"/>
                <w:szCs w:val="16"/>
                <w:lang w:val="en-US"/>
              </w:rPr>
            </w:pPr>
            <w:r w:rsidRPr="00B82F40">
              <w:rPr>
                <w:sz w:val="14"/>
                <w:szCs w:val="16"/>
                <w:lang w:val="en-US"/>
              </w:rPr>
              <w:t>S3-A02-265-&lt;QP&gt;</w:t>
            </w:r>
          </w:p>
        </w:tc>
      </w:tr>
      <w:tr w:rsidR="00454D78" w:rsidRPr="00EC2EA5" w14:paraId="42FADC67"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0A6EDFB1"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S3-A03-265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5A88374E" w14:textId="6500C610" w:rsidR="00454D78" w:rsidRPr="00B82F40" w:rsidRDefault="000874A5" w:rsidP="00096B4F">
            <w:pPr>
              <w:pStyle w:val="TAC"/>
              <w:rPr>
                <w:sz w:val="14"/>
                <w:szCs w:val="16"/>
                <w:lang w:val="en-US"/>
              </w:rPr>
            </w:pPr>
            <w:r w:rsidRPr="00B82F40">
              <w:rPr>
                <w:sz w:val="14"/>
                <w:szCs w:val="16"/>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6BE9968" w14:textId="77777777" w:rsidR="00454D78" w:rsidRPr="00B82F40" w:rsidRDefault="00454D78" w:rsidP="00096B4F">
            <w:pPr>
              <w:pStyle w:val="TAC"/>
              <w:rPr>
                <w:sz w:val="14"/>
                <w:szCs w:val="16"/>
                <w:lang w:val="en-US"/>
              </w:rPr>
            </w:pPr>
            <w:r w:rsidRPr="00B82F40">
              <w:rPr>
                <w:sz w:val="14"/>
                <w:szCs w:val="16"/>
                <w:lang w:val="en-US"/>
              </w:rPr>
              <w:t>S3-R03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490FFE1A" w14:textId="77777777" w:rsidR="00454D78" w:rsidRPr="00B82F40" w:rsidRDefault="00454D78" w:rsidP="00096B4F">
            <w:pPr>
              <w:pStyle w:val="TAC"/>
              <w:rPr>
                <w:sz w:val="14"/>
                <w:szCs w:val="16"/>
                <w:lang w:val="en-US"/>
              </w:rPr>
            </w:pPr>
            <w:r w:rsidRPr="00B82F40">
              <w:rPr>
                <w:sz w:val="14"/>
                <w:szCs w:val="16"/>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059404B0" w14:textId="36054F4C" w:rsidR="00454D78" w:rsidRPr="00B82F40" w:rsidRDefault="00454D78" w:rsidP="00096B4F">
            <w:pPr>
              <w:pStyle w:val="TAC"/>
              <w:rPr>
                <w:sz w:val="14"/>
                <w:szCs w:val="16"/>
                <w:lang w:val="en-US"/>
              </w:rPr>
            </w:pPr>
            <w:r w:rsidRPr="00B82F40">
              <w:rPr>
                <w:sz w:val="14"/>
                <w:szCs w:val="16"/>
                <w:lang w:val="en-US"/>
              </w:rPr>
              <w:t>S3-HM-0</w:t>
            </w:r>
            <w:r w:rsidR="00293DFE" w:rsidRPr="00B82F40">
              <w:rPr>
                <w:sz w:val="14"/>
                <w:szCs w:val="16"/>
                <w:lang w:val="en-US"/>
              </w:rPr>
              <w:t>3</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A84943B"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6B374910" w14:textId="77777777" w:rsidR="00454D78" w:rsidRPr="00B82F40" w:rsidRDefault="00454D78" w:rsidP="00096B4F">
            <w:pPr>
              <w:pStyle w:val="TAC"/>
              <w:rPr>
                <w:sz w:val="14"/>
                <w:szCs w:val="16"/>
                <w:lang w:val="en-US"/>
              </w:rPr>
            </w:pPr>
            <w:r w:rsidRPr="00B82F40">
              <w:rPr>
                <w:sz w:val="14"/>
                <w:szCs w:val="16"/>
                <w:lang w:val="en-US"/>
              </w:rPr>
              <w:t>S3-A03-265-&lt;QP&gt;</w:t>
            </w:r>
          </w:p>
        </w:tc>
      </w:tr>
      <w:tr w:rsidR="00454D78" w:rsidRPr="00EC2EA5" w14:paraId="540B5141"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CE64358"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S3-A04-265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8B25E56" w14:textId="69BB3990" w:rsidR="00454D78" w:rsidRPr="00B82F40" w:rsidRDefault="000874A5" w:rsidP="00096B4F">
            <w:pPr>
              <w:pStyle w:val="TAC"/>
              <w:rPr>
                <w:sz w:val="14"/>
                <w:szCs w:val="16"/>
                <w:lang w:val="en-US"/>
              </w:rPr>
            </w:pPr>
            <w:r w:rsidRPr="00B82F40">
              <w:rPr>
                <w:sz w:val="14"/>
                <w:szCs w:val="16"/>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0DD9DB24" w14:textId="77777777" w:rsidR="00454D78" w:rsidRPr="00B82F40" w:rsidRDefault="00454D78" w:rsidP="00096B4F">
            <w:pPr>
              <w:pStyle w:val="TAC"/>
              <w:rPr>
                <w:sz w:val="14"/>
                <w:szCs w:val="16"/>
                <w:lang w:val="en-US"/>
              </w:rPr>
            </w:pPr>
            <w:r w:rsidRPr="00B82F40">
              <w:rPr>
                <w:sz w:val="14"/>
                <w:szCs w:val="16"/>
                <w:lang w:val="en-US"/>
              </w:rPr>
              <w:t>S3-R04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9B8BC02" w14:textId="77777777" w:rsidR="00454D78" w:rsidRPr="00B82F40" w:rsidRDefault="00454D78" w:rsidP="00096B4F">
            <w:pPr>
              <w:pStyle w:val="TAC"/>
              <w:rPr>
                <w:sz w:val="14"/>
                <w:szCs w:val="16"/>
                <w:lang w:val="en-US"/>
              </w:rPr>
            </w:pPr>
            <w:r w:rsidRPr="00B82F40">
              <w:rPr>
                <w:sz w:val="14"/>
                <w:szCs w:val="16"/>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3F1180F4" w14:textId="77777777" w:rsidR="00454D78" w:rsidRPr="00B82F40" w:rsidRDefault="00454D78" w:rsidP="00096B4F">
            <w:pPr>
              <w:pStyle w:val="TAC"/>
              <w:rPr>
                <w:sz w:val="14"/>
                <w:szCs w:val="16"/>
                <w:lang w:val="en-US"/>
              </w:rPr>
            </w:pPr>
            <w:r w:rsidRPr="00B82F40">
              <w:rPr>
                <w:sz w:val="14"/>
                <w:szCs w:val="16"/>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D8CDD98"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01DD89A" w14:textId="77777777" w:rsidR="00454D78" w:rsidRPr="00B82F40" w:rsidRDefault="00454D78" w:rsidP="00096B4F">
            <w:pPr>
              <w:pStyle w:val="TAC"/>
              <w:rPr>
                <w:sz w:val="14"/>
                <w:szCs w:val="16"/>
                <w:lang w:val="en-US"/>
              </w:rPr>
            </w:pPr>
            <w:r w:rsidRPr="00B82F40">
              <w:rPr>
                <w:sz w:val="14"/>
                <w:szCs w:val="16"/>
                <w:lang w:val="en-US"/>
              </w:rPr>
              <w:t>S3-A04-265-&lt;QP&gt;</w:t>
            </w:r>
          </w:p>
        </w:tc>
      </w:tr>
      <w:tr w:rsidR="00454D78" w:rsidRPr="00EC2EA5" w14:paraId="0D8A6B62"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51390520"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S3-A05-265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38686A7" w14:textId="4E9C3CC7" w:rsidR="00454D78" w:rsidRPr="00B82F40" w:rsidRDefault="000874A5" w:rsidP="00096B4F">
            <w:pPr>
              <w:pStyle w:val="TAC"/>
              <w:rPr>
                <w:sz w:val="14"/>
                <w:szCs w:val="16"/>
                <w:lang w:val="en-US"/>
              </w:rPr>
            </w:pPr>
            <w:r w:rsidRPr="00B82F40">
              <w:rPr>
                <w:sz w:val="14"/>
                <w:szCs w:val="16"/>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AE868F8" w14:textId="77777777" w:rsidR="00454D78" w:rsidRPr="00B82F40" w:rsidRDefault="00454D78" w:rsidP="00096B4F">
            <w:pPr>
              <w:pStyle w:val="TAC"/>
              <w:rPr>
                <w:sz w:val="14"/>
                <w:szCs w:val="16"/>
                <w:lang w:val="en-US"/>
              </w:rPr>
            </w:pPr>
            <w:r w:rsidRPr="00B82F40">
              <w:rPr>
                <w:sz w:val="14"/>
                <w:szCs w:val="16"/>
                <w:lang w:val="en-US"/>
              </w:rPr>
              <w:t>S3-R05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310FC3B1" w14:textId="77777777" w:rsidR="00454D78" w:rsidRPr="00B82F40" w:rsidRDefault="00454D78" w:rsidP="00096B4F">
            <w:pPr>
              <w:pStyle w:val="TAC"/>
              <w:rPr>
                <w:sz w:val="14"/>
                <w:szCs w:val="16"/>
                <w:lang w:val="en-US"/>
              </w:rPr>
            </w:pPr>
            <w:r w:rsidRPr="00B82F40">
              <w:rPr>
                <w:sz w:val="14"/>
                <w:szCs w:val="16"/>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44D32FB9" w14:textId="04BFF420" w:rsidR="00454D78" w:rsidRPr="00B82F40" w:rsidRDefault="00454D78" w:rsidP="00096B4F">
            <w:pPr>
              <w:pStyle w:val="TAC"/>
              <w:rPr>
                <w:sz w:val="14"/>
                <w:szCs w:val="16"/>
                <w:lang w:val="en-US"/>
              </w:rPr>
            </w:pPr>
            <w:r w:rsidRPr="00B82F40">
              <w:rPr>
                <w:sz w:val="14"/>
                <w:szCs w:val="16"/>
                <w:lang w:val="en-US"/>
              </w:rPr>
              <w:t>S3-HM-0</w:t>
            </w:r>
            <w:r w:rsidR="00293DFE" w:rsidRPr="00B82F40">
              <w:rPr>
                <w:sz w:val="14"/>
                <w:szCs w:val="16"/>
                <w:lang w:val="en-US"/>
              </w:rPr>
              <w:t>3</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4DA9E8D"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20178F8" w14:textId="77777777" w:rsidR="00454D78" w:rsidRPr="00B82F40" w:rsidRDefault="00454D78" w:rsidP="00096B4F">
            <w:pPr>
              <w:pStyle w:val="TAC"/>
              <w:rPr>
                <w:sz w:val="14"/>
                <w:szCs w:val="16"/>
                <w:lang w:val="en-US"/>
              </w:rPr>
            </w:pPr>
            <w:r w:rsidRPr="00B82F40">
              <w:rPr>
                <w:sz w:val="14"/>
                <w:szCs w:val="16"/>
                <w:lang w:val="en-US"/>
              </w:rPr>
              <w:t>S3-A05-265-&lt;QP&gt;</w:t>
            </w:r>
          </w:p>
        </w:tc>
      </w:tr>
      <w:tr w:rsidR="00454D78" w:rsidRPr="00EC2EA5" w14:paraId="7B9C403B"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1246454E"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S3-A06-265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CDD7C62" w14:textId="5AD4749C" w:rsidR="00454D78" w:rsidRPr="00B82F40" w:rsidRDefault="000874A5" w:rsidP="00096B4F">
            <w:pPr>
              <w:pStyle w:val="TAC"/>
              <w:rPr>
                <w:sz w:val="14"/>
                <w:szCs w:val="16"/>
                <w:lang w:val="en-US"/>
              </w:rPr>
            </w:pPr>
            <w:r w:rsidRPr="00B82F40">
              <w:rPr>
                <w:sz w:val="14"/>
                <w:szCs w:val="16"/>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47F9742C" w14:textId="77777777" w:rsidR="00454D78" w:rsidRPr="00B82F40" w:rsidRDefault="00454D78" w:rsidP="00096B4F">
            <w:pPr>
              <w:pStyle w:val="TAC"/>
              <w:rPr>
                <w:sz w:val="14"/>
                <w:szCs w:val="16"/>
                <w:lang w:val="en-US"/>
              </w:rPr>
            </w:pPr>
            <w:r w:rsidRPr="00B82F40">
              <w:rPr>
                <w:sz w:val="14"/>
                <w:szCs w:val="16"/>
                <w:lang w:val="en-US"/>
              </w:rPr>
              <w:t>S3-R06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47EA9B25" w14:textId="77777777" w:rsidR="00454D78" w:rsidRPr="00B82F40" w:rsidRDefault="00454D78" w:rsidP="00096B4F">
            <w:pPr>
              <w:pStyle w:val="TAC"/>
              <w:rPr>
                <w:sz w:val="14"/>
                <w:szCs w:val="16"/>
                <w:lang w:val="en-US"/>
              </w:rPr>
            </w:pPr>
            <w:r w:rsidRPr="00B82F40">
              <w:rPr>
                <w:sz w:val="14"/>
                <w:szCs w:val="16"/>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0E4EA825" w14:textId="77777777" w:rsidR="00454D78" w:rsidRPr="00B82F40" w:rsidRDefault="00454D78" w:rsidP="00096B4F">
            <w:pPr>
              <w:pStyle w:val="TAC"/>
              <w:rPr>
                <w:sz w:val="14"/>
                <w:szCs w:val="16"/>
                <w:lang w:val="en-US"/>
              </w:rPr>
            </w:pPr>
            <w:r w:rsidRPr="00B82F40">
              <w:rPr>
                <w:sz w:val="14"/>
                <w:szCs w:val="16"/>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A9554C7"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DE23F1E" w14:textId="77777777" w:rsidR="00454D78" w:rsidRPr="00B82F40" w:rsidRDefault="00454D78" w:rsidP="00096B4F">
            <w:pPr>
              <w:pStyle w:val="TAC"/>
              <w:rPr>
                <w:sz w:val="14"/>
                <w:szCs w:val="16"/>
                <w:lang w:val="en-US"/>
              </w:rPr>
            </w:pPr>
            <w:r w:rsidRPr="00B82F40">
              <w:rPr>
                <w:sz w:val="14"/>
                <w:szCs w:val="16"/>
                <w:lang w:val="en-US"/>
              </w:rPr>
              <w:t>S3-A06-265-&lt;QP&gt;</w:t>
            </w:r>
          </w:p>
        </w:tc>
      </w:tr>
      <w:tr w:rsidR="00454D78" w:rsidRPr="00EC2EA5" w14:paraId="51582A77"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4590B93"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S3-A07-265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571DCEDB" w14:textId="238A681B" w:rsidR="00454D78" w:rsidRPr="00B82F40" w:rsidRDefault="000874A5" w:rsidP="00096B4F">
            <w:pPr>
              <w:pStyle w:val="TAC"/>
              <w:rPr>
                <w:sz w:val="14"/>
                <w:szCs w:val="16"/>
                <w:lang w:val="en-US"/>
              </w:rPr>
            </w:pPr>
            <w:r w:rsidRPr="00B82F40">
              <w:rPr>
                <w:sz w:val="14"/>
                <w:szCs w:val="16"/>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D959A33" w14:textId="77777777" w:rsidR="00454D78" w:rsidRPr="00B82F40" w:rsidRDefault="00454D78" w:rsidP="00096B4F">
            <w:pPr>
              <w:pStyle w:val="TAC"/>
              <w:rPr>
                <w:sz w:val="14"/>
                <w:szCs w:val="16"/>
                <w:lang w:val="en-US"/>
              </w:rPr>
            </w:pPr>
            <w:r w:rsidRPr="00B82F40">
              <w:rPr>
                <w:sz w:val="14"/>
                <w:szCs w:val="16"/>
                <w:lang w:val="en-US"/>
              </w:rPr>
              <w:t>S3-R07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5F496CEB" w14:textId="77777777" w:rsidR="00454D78" w:rsidRPr="00B82F40" w:rsidRDefault="00454D78" w:rsidP="00096B4F">
            <w:pPr>
              <w:pStyle w:val="TAC"/>
              <w:rPr>
                <w:sz w:val="14"/>
                <w:szCs w:val="16"/>
                <w:lang w:val="en-US"/>
              </w:rPr>
            </w:pPr>
            <w:r w:rsidRPr="00B82F40">
              <w:rPr>
                <w:sz w:val="14"/>
                <w:szCs w:val="16"/>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1EE45DC6" w14:textId="5305171D" w:rsidR="00454D78" w:rsidRPr="00B82F40" w:rsidRDefault="00454D78" w:rsidP="00096B4F">
            <w:pPr>
              <w:pStyle w:val="TAC"/>
              <w:rPr>
                <w:sz w:val="14"/>
                <w:szCs w:val="16"/>
                <w:lang w:val="en-US"/>
              </w:rPr>
            </w:pPr>
            <w:r w:rsidRPr="00B82F40">
              <w:rPr>
                <w:sz w:val="14"/>
                <w:szCs w:val="16"/>
                <w:lang w:val="en-US"/>
              </w:rPr>
              <w:t>S3-HM-0</w:t>
            </w:r>
            <w:r w:rsidR="00293DFE" w:rsidRPr="00B82F40">
              <w:rPr>
                <w:sz w:val="14"/>
                <w:szCs w:val="16"/>
                <w:lang w:val="en-US"/>
              </w:rPr>
              <w:t>3</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9EE25B5"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029741D" w14:textId="77777777" w:rsidR="00454D78" w:rsidRPr="00B82F40" w:rsidRDefault="00454D78" w:rsidP="00096B4F">
            <w:pPr>
              <w:pStyle w:val="TAC"/>
              <w:rPr>
                <w:sz w:val="14"/>
                <w:szCs w:val="16"/>
                <w:lang w:val="en-US"/>
              </w:rPr>
            </w:pPr>
            <w:r w:rsidRPr="00B82F40">
              <w:rPr>
                <w:sz w:val="14"/>
                <w:szCs w:val="16"/>
                <w:lang w:val="en-US"/>
              </w:rPr>
              <w:t>S3-A07-265-&lt;QP&gt;</w:t>
            </w:r>
          </w:p>
        </w:tc>
      </w:tr>
      <w:tr w:rsidR="00454D78" w:rsidRPr="00EC2EA5" w14:paraId="51C42F14"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E61FE55"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S3-A08-265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5066E8B5" w14:textId="0FC888B6" w:rsidR="00454D78" w:rsidRPr="00B82F40" w:rsidRDefault="000874A5" w:rsidP="00096B4F">
            <w:pPr>
              <w:pStyle w:val="TAC"/>
              <w:rPr>
                <w:sz w:val="14"/>
                <w:szCs w:val="16"/>
                <w:lang w:val="en-US"/>
              </w:rPr>
            </w:pPr>
            <w:r w:rsidRPr="00B82F40">
              <w:rPr>
                <w:sz w:val="14"/>
                <w:szCs w:val="16"/>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6FA3BD4" w14:textId="77777777" w:rsidR="00454D78" w:rsidRPr="00B82F40" w:rsidRDefault="00454D78" w:rsidP="00096B4F">
            <w:pPr>
              <w:pStyle w:val="TAC"/>
              <w:rPr>
                <w:sz w:val="14"/>
                <w:szCs w:val="16"/>
                <w:lang w:val="en-US"/>
              </w:rPr>
            </w:pPr>
            <w:r w:rsidRPr="00B82F40">
              <w:rPr>
                <w:sz w:val="14"/>
                <w:szCs w:val="16"/>
                <w:lang w:val="en-US"/>
              </w:rPr>
              <w:t>S3-R08</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8D5DFDA" w14:textId="77777777" w:rsidR="00454D78" w:rsidRPr="00B82F40" w:rsidRDefault="00454D78" w:rsidP="00096B4F">
            <w:pPr>
              <w:pStyle w:val="TAC"/>
              <w:rPr>
                <w:sz w:val="14"/>
                <w:szCs w:val="16"/>
                <w:lang w:val="en-US"/>
              </w:rPr>
            </w:pPr>
            <w:r w:rsidRPr="00B82F40">
              <w:rPr>
                <w:sz w:val="14"/>
                <w:szCs w:val="16"/>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5FF96BA3" w14:textId="77777777" w:rsidR="00454D78" w:rsidRPr="00B82F40" w:rsidRDefault="00454D78" w:rsidP="00096B4F">
            <w:pPr>
              <w:pStyle w:val="TAC"/>
              <w:rPr>
                <w:sz w:val="14"/>
                <w:szCs w:val="16"/>
                <w:lang w:val="en-US"/>
              </w:rPr>
            </w:pPr>
            <w:r w:rsidRPr="00B82F40">
              <w:rPr>
                <w:sz w:val="14"/>
                <w:szCs w:val="16"/>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EA323F4"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3A73C61" w14:textId="77777777" w:rsidR="00454D78" w:rsidRPr="00B82F40" w:rsidRDefault="00454D78" w:rsidP="00096B4F">
            <w:pPr>
              <w:pStyle w:val="TAC"/>
              <w:rPr>
                <w:sz w:val="14"/>
                <w:szCs w:val="16"/>
                <w:lang w:val="en-US"/>
              </w:rPr>
            </w:pPr>
            <w:r w:rsidRPr="00B82F40">
              <w:rPr>
                <w:sz w:val="14"/>
                <w:szCs w:val="16"/>
                <w:lang w:val="en-US"/>
              </w:rPr>
              <w:t>S3-A08-265-&lt;QP&gt;</w:t>
            </w:r>
          </w:p>
        </w:tc>
      </w:tr>
      <w:tr w:rsidR="00454D78" w:rsidRPr="00EC2EA5" w14:paraId="747F82FB"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E4EE3EF"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S3-A09-265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38B4793" w14:textId="1B316ABD" w:rsidR="00454D78" w:rsidRPr="00B82F40" w:rsidRDefault="000874A5" w:rsidP="00096B4F">
            <w:pPr>
              <w:pStyle w:val="TAC"/>
              <w:rPr>
                <w:sz w:val="14"/>
                <w:szCs w:val="16"/>
                <w:lang w:val="en-US"/>
              </w:rPr>
            </w:pPr>
            <w:r w:rsidRPr="00B82F40">
              <w:rPr>
                <w:sz w:val="14"/>
                <w:szCs w:val="16"/>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7145C710" w14:textId="77777777" w:rsidR="00454D78" w:rsidRPr="00B82F40" w:rsidRDefault="00454D78" w:rsidP="00096B4F">
            <w:pPr>
              <w:pStyle w:val="TAC"/>
              <w:rPr>
                <w:sz w:val="14"/>
                <w:szCs w:val="16"/>
                <w:lang w:val="en-US"/>
              </w:rPr>
            </w:pPr>
            <w:r w:rsidRPr="00B82F40">
              <w:rPr>
                <w:sz w:val="14"/>
                <w:szCs w:val="16"/>
                <w:lang w:val="en-US"/>
              </w:rPr>
              <w:t>S3-R09</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CF2A9E6" w14:textId="77777777" w:rsidR="00454D78" w:rsidRPr="00B82F40" w:rsidRDefault="00454D78" w:rsidP="00096B4F">
            <w:pPr>
              <w:pStyle w:val="TAC"/>
              <w:rPr>
                <w:sz w:val="14"/>
                <w:szCs w:val="16"/>
                <w:lang w:val="en-US"/>
              </w:rPr>
            </w:pPr>
            <w:r w:rsidRPr="00B82F40">
              <w:rPr>
                <w:sz w:val="14"/>
                <w:szCs w:val="16"/>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246CA46A" w14:textId="055482D0" w:rsidR="00454D78" w:rsidRPr="00B82F40" w:rsidRDefault="00454D78" w:rsidP="00096B4F">
            <w:pPr>
              <w:pStyle w:val="TAC"/>
              <w:rPr>
                <w:sz w:val="14"/>
                <w:szCs w:val="16"/>
                <w:lang w:val="en-US"/>
              </w:rPr>
            </w:pPr>
            <w:r w:rsidRPr="00B82F40">
              <w:rPr>
                <w:sz w:val="14"/>
                <w:szCs w:val="16"/>
                <w:lang w:val="en-US"/>
              </w:rPr>
              <w:t>S3-HM-0</w:t>
            </w:r>
            <w:r w:rsidR="00293DFE" w:rsidRPr="00B82F40">
              <w:rPr>
                <w:sz w:val="14"/>
                <w:szCs w:val="16"/>
                <w:lang w:val="en-US"/>
              </w:rPr>
              <w:t>3</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6EC3166"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E300D6A" w14:textId="77777777" w:rsidR="00454D78" w:rsidRPr="00B82F40" w:rsidRDefault="00454D78" w:rsidP="00096B4F">
            <w:pPr>
              <w:pStyle w:val="TAC"/>
              <w:rPr>
                <w:sz w:val="14"/>
                <w:szCs w:val="16"/>
                <w:lang w:val="en-US"/>
              </w:rPr>
            </w:pPr>
            <w:r w:rsidRPr="00B82F40">
              <w:rPr>
                <w:sz w:val="14"/>
                <w:szCs w:val="16"/>
                <w:lang w:val="en-US"/>
              </w:rPr>
              <w:t>S3-A09-265-&lt;QP&gt;</w:t>
            </w:r>
          </w:p>
        </w:tc>
      </w:tr>
      <w:tr w:rsidR="00454D78" w:rsidRPr="00EC2EA5" w14:paraId="257F58E2"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5AD0D177"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S3-A10-265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800ACDB" w14:textId="51D8861D" w:rsidR="00454D78" w:rsidRPr="00B82F40" w:rsidRDefault="000874A5" w:rsidP="00096B4F">
            <w:pPr>
              <w:pStyle w:val="TAC"/>
              <w:rPr>
                <w:sz w:val="14"/>
                <w:szCs w:val="16"/>
                <w:lang w:val="en-US"/>
              </w:rPr>
            </w:pPr>
            <w:r w:rsidRPr="00B82F40">
              <w:rPr>
                <w:sz w:val="14"/>
                <w:szCs w:val="16"/>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CF4133D" w14:textId="77777777" w:rsidR="00454D78" w:rsidRPr="00B82F40" w:rsidRDefault="00454D78" w:rsidP="00096B4F">
            <w:pPr>
              <w:pStyle w:val="TAC"/>
              <w:rPr>
                <w:sz w:val="14"/>
                <w:szCs w:val="16"/>
                <w:lang w:val="en-US"/>
              </w:rPr>
            </w:pPr>
            <w:r w:rsidRPr="00B82F40">
              <w:rPr>
                <w:sz w:val="14"/>
                <w:szCs w:val="16"/>
                <w:lang w:val="en-US"/>
              </w:rPr>
              <w:t>S3-R10</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6A930883" w14:textId="77777777" w:rsidR="00454D78" w:rsidRPr="00B82F40" w:rsidRDefault="00454D78" w:rsidP="00096B4F">
            <w:pPr>
              <w:pStyle w:val="TAC"/>
              <w:rPr>
                <w:sz w:val="14"/>
                <w:szCs w:val="16"/>
                <w:lang w:val="en-US"/>
              </w:rPr>
            </w:pPr>
            <w:r w:rsidRPr="00B82F40">
              <w:rPr>
                <w:sz w:val="14"/>
                <w:szCs w:val="16"/>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25BA8573" w14:textId="77777777" w:rsidR="00454D78" w:rsidRPr="00B82F40" w:rsidRDefault="00454D78" w:rsidP="00096B4F">
            <w:pPr>
              <w:pStyle w:val="TAC"/>
              <w:rPr>
                <w:sz w:val="14"/>
                <w:szCs w:val="16"/>
                <w:lang w:val="en-US"/>
              </w:rPr>
            </w:pPr>
            <w:r w:rsidRPr="00B82F40">
              <w:rPr>
                <w:sz w:val="14"/>
                <w:szCs w:val="16"/>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F9E49EA"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6869E99" w14:textId="77777777" w:rsidR="00454D78" w:rsidRPr="00B82F40" w:rsidRDefault="00454D78" w:rsidP="00096B4F">
            <w:pPr>
              <w:pStyle w:val="TAC"/>
              <w:rPr>
                <w:sz w:val="14"/>
                <w:szCs w:val="16"/>
                <w:lang w:val="en-US"/>
              </w:rPr>
            </w:pPr>
            <w:r w:rsidRPr="00B82F40">
              <w:rPr>
                <w:sz w:val="14"/>
                <w:szCs w:val="16"/>
                <w:lang w:val="en-US"/>
              </w:rPr>
              <w:t>S3-A10-265-&lt;QP&gt;</w:t>
            </w:r>
          </w:p>
        </w:tc>
      </w:tr>
      <w:tr w:rsidR="00454D78" w:rsidRPr="00EC2EA5" w14:paraId="7E7EC730"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1818EF9"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S3-A11-265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0256BB21" w14:textId="7A9DDBE0" w:rsidR="00454D78" w:rsidRPr="00B82F40" w:rsidRDefault="000874A5" w:rsidP="00096B4F">
            <w:pPr>
              <w:pStyle w:val="TAC"/>
              <w:rPr>
                <w:sz w:val="14"/>
                <w:szCs w:val="16"/>
                <w:lang w:val="en-US"/>
              </w:rPr>
            </w:pPr>
            <w:r w:rsidRPr="00B82F40">
              <w:rPr>
                <w:sz w:val="14"/>
                <w:szCs w:val="16"/>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4559E34" w14:textId="77777777" w:rsidR="00454D78" w:rsidRPr="00B82F40" w:rsidRDefault="00454D78" w:rsidP="00096B4F">
            <w:pPr>
              <w:pStyle w:val="TAC"/>
              <w:rPr>
                <w:sz w:val="14"/>
                <w:szCs w:val="16"/>
                <w:lang w:val="en-US"/>
              </w:rPr>
            </w:pPr>
            <w:r w:rsidRPr="00B82F40">
              <w:rPr>
                <w:sz w:val="14"/>
                <w:szCs w:val="16"/>
                <w:lang w:val="en-US"/>
              </w:rPr>
              <w:t>S3-R11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3A31A17" w14:textId="77777777" w:rsidR="00454D78" w:rsidRPr="00B82F40" w:rsidRDefault="00454D78" w:rsidP="00096B4F">
            <w:pPr>
              <w:pStyle w:val="TAC"/>
              <w:rPr>
                <w:sz w:val="14"/>
                <w:szCs w:val="16"/>
                <w:lang w:val="en-US"/>
              </w:rPr>
            </w:pPr>
            <w:r w:rsidRPr="00B82F40">
              <w:rPr>
                <w:sz w:val="14"/>
                <w:szCs w:val="16"/>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532CD619" w14:textId="162B1FC9" w:rsidR="00454D78" w:rsidRPr="00B82F40" w:rsidRDefault="00454D78" w:rsidP="00096B4F">
            <w:pPr>
              <w:pStyle w:val="TAC"/>
              <w:rPr>
                <w:sz w:val="14"/>
                <w:szCs w:val="16"/>
                <w:lang w:val="en-US"/>
              </w:rPr>
            </w:pPr>
            <w:r w:rsidRPr="00B82F40">
              <w:rPr>
                <w:sz w:val="14"/>
                <w:szCs w:val="16"/>
                <w:lang w:val="en-US"/>
              </w:rPr>
              <w:t>S3-HM-0</w:t>
            </w:r>
            <w:r w:rsidR="00293DFE" w:rsidRPr="00B82F40">
              <w:rPr>
                <w:sz w:val="14"/>
                <w:szCs w:val="16"/>
                <w:lang w:val="en-US"/>
              </w:rPr>
              <w:t>3</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A1E4CBA"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7727EFE" w14:textId="77777777" w:rsidR="00454D78" w:rsidRPr="00B82F40" w:rsidRDefault="00454D78" w:rsidP="00096B4F">
            <w:pPr>
              <w:pStyle w:val="TAC"/>
              <w:rPr>
                <w:sz w:val="14"/>
                <w:szCs w:val="16"/>
                <w:lang w:val="en-US"/>
              </w:rPr>
            </w:pPr>
            <w:r w:rsidRPr="00B82F40">
              <w:rPr>
                <w:sz w:val="14"/>
                <w:szCs w:val="16"/>
                <w:lang w:val="en-US"/>
              </w:rPr>
              <w:t>S3-A11-265-&lt;QP&gt;</w:t>
            </w:r>
          </w:p>
        </w:tc>
      </w:tr>
      <w:tr w:rsidR="00454D78" w:rsidRPr="00EC2EA5" w14:paraId="334DE59F"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0AC7273"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S3-A12-265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52AF82EA" w14:textId="15091C4F" w:rsidR="00454D78" w:rsidRPr="00B82F40" w:rsidRDefault="000874A5" w:rsidP="00096B4F">
            <w:pPr>
              <w:pStyle w:val="TAC"/>
              <w:rPr>
                <w:sz w:val="14"/>
                <w:szCs w:val="16"/>
                <w:lang w:val="en-US"/>
              </w:rPr>
            </w:pPr>
            <w:r w:rsidRPr="00B82F40">
              <w:rPr>
                <w:sz w:val="14"/>
                <w:szCs w:val="16"/>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23E1C62" w14:textId="77777777" w:rsidR="00454D78" w:rsidRPr="00B82F40" w:rsidRDefault="00454D78" w:rsidP="00096B4F">
            <w:pPr>
              <w:pStyle w:val="TAC"/>
              <w:rPr>
                <w:sz w:val="14"/>
                <w:szCs w:val="16"/>
                <w:lang w:val="en-US"/>
              </w:rPr>
            </w:pPr>
            <w:r w:rsidRPr="00B82F40">
              <w:rPr>
                <w:sz w:val="14"/>
                <w:szCs w:val="16"/>
                <w:lang w:val="en-US"/>
              </w:rPr>
              <w:t>S3-R12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3D3991F" w14:textId="77777777" w:rsidR="00454D78" w:rsidRPr="00B82F40" w:rsidRDefault="00454D78" w:rsidP="00096B4F">
            <w:pPr>
              <w:pStyle w:val="TAC"/>
              <w:rPr>
                <w:sz w:val="14"/>
                <w:szCs w:val="16"/>
                <w:lang w:val="en-US"/>
              </w:rPr>
            </w:pPr>
            <w:r w:rsidRPr="00B82F40">
              <w:rPr>
                <w:sz w:val="14"/>
                <w:szCs w:val="16"/>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37A5F29C" w14:textId="77777777" w:rsidR="00454D78" w:rsidRPr="00B82F40" w:rsidRDefault="00454D78" w:rsidP="00096B4F">
            <w:pPr>
              <w:pStyle w:val="TAC"/>
              <w:rPr>
                <w:sz w:val="14"/>
                <w:szCs w:val="16"/>
                <w:lang w:val="en-US"/>
              </w:rPr>
            </w:pPr>
            <w:r w:rsidRPr="00B82F40">
              <w:rPr>
                <w:sz w:val="14"/>
                <w:szCs w:val="16"/>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45914EC"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1884A22A" w14:textId="77777777" w:rsidR="00454D78" w:rsidRPr="00B82F40" w:rsidRDefault="00454D78" w:rsidP="00096B4F">
            <w:pPr>
              <w:pStyle w:val="TAC"/>
              <w:rPr>
                <w:sz w:val="14"/>
                <w:szCs w:val="16"/>
                <w:lang w:val="en-US"/>
              </w:rPr>
            </w:pPr>
            <w:r w:rsidRPr="00B82F40">
              <w:rPr>
                <w:sz w:val="14"/>
                <w:szCs w:val="16"/>
                <w:lang w:val="en-US"/>
              </w:rPr>
              <w:t>S3-A12-265-&lt;QP&gt;</w:t>
            </w:r>
          </w:p>
        </w:tc>
      </w:tr>
      <w:tr w:rsidR="00454D78" w:rsidRPr="00EC2EA5" w14:paraId="5CA517E2"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E6EDFB9"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S3-A13-265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0E89A9AE" w14:textId="198FC6F6" w:rsidR="00454D78" w:rsidRPr="00B82F40" w:rsidRDefault="000874A5" w:rsidP="00096B4F">
            <w:pPr>
              <w:pStyle w:val="TAC"/>
              <w:rPr>
                <w:sz w:val="14"/>
                <w:szCs w:val="16"/>
                <w:lang w:val="en-US"/>
              </w:rPr>
            </w:pPr>
            <w:r w:rsidRPr="00B82F40">
              <w:rPr>
                <w:sz w:val="14"/>
                <w:szCs w:val="16"/>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23F3A26" w14:textId="77777777" w:rsidR="00454D78" w:rsidRPr="00B82F40" w:rsidRDefault="00454D78" w:rsidP="00096B4F">
            <w:pPr>
              <w:pStyle w:val="TAC"/>
              <w:rPr>
                <w:sz w:val="14"/>
                <w:szCs w:val="16"/>
                <w:lang w:val="en-US"/>
              </w:rPr>
            </w:pPr>
            <w:r w:rsidRPr="00B82F40">
              <w:rPr>
                <w:sz w:val="14"/>
                <w:szCs w:val="16"/>
                <w:lang w:val="en-US"/>
              </w:rPr>
              <w:t>S3-R13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5EA697A6" w14:textId="77777777" w:rsidR="00454D78" w:rsidRPr="00B82F40" w:rsidRDefault="00454D78" w:rsidP="00096B4F">
            <w:pPr>
              <w:pStyle w:val="TAC"/>
              <w:rPr>
                <w:sz w:val="14"/>
                <w:szCs w:val="16"/>
                <w:lang w:val="en-US"/>
              </w:rPr>
            </w:pPr>
            <w:r w:rsidRPr="00B82F40">
              <w:rPr>
                <w:sz w:val="14"/>
                <w:szCs w:val="16"/>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38149EF6" w14:textId="0F6F1AAB" w:rsidR="00454D78" w:rsidRPr="00B82F40" w:rsidRDefault="00454D78" w:rsidP="00096B4F">
            <w:pPr>
              <w:pStyle w:val="TAC"/>
              <w:rPr>
                <w:sz w:val="14"/>
                <w:szCs w:val="16"/>
                <w:lang w:val="en-US"/>
              </w:rPr>
            </w:pPr>
            <w:r w:rsidRPr="00B82F40">
              <w:rPr>
                <w:sz w:val="14"/>
                <w:szCs w:val="16"/>
                <w:lang w:val="en-US"/>
              </w:rPr>
              <w:t>S3-HM-0</w:t>
            </w:r>
            <w:r w:rsidR="00293DFE" w:rsidRPr="00B82F40">
              <w:rPr>
                <w:sz w:val="14"/>
                <w:szCs w:val="16"/>
                <w:lang w:val="en-US"/>
              </w:rPr>
              <w:t>3</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0A230D2D"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DBD2799" w14:textId="77777777" w:rsidR="00454D78" w:rsidRPr="00B82F40" w:rsidRDefault="00454D78" w:rsidP="00096B4F">
            <w:pPr>
              <w:pStyle w:val="TAC"/>
              <w:rPr>
                <w:sz w:val="14"/>
                <w:szCs w:val="16"/>
                <w:lang w:val="en-US"/>
              </w:rPr>
            </w:pPr>
            <w:r w:rsidRPr="00B82F40">
              <w:rPr>
                <w:sz w:val="14"/>
                <w:szCs w:val="16"/>
                <w:lang w:val="en-US"/>
              </w:rPr>
              <w:t>S3-A13-265-&lt;QP&gt;</w:t>
            </w:r>
          </w:p>
        </w:tc>
      </w:tr>
      <w:tr w:rsidR="00454D78" w:rsidRPr="00EC2EA5" w14:paraId="1A5EDA43"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4922A51"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S3-A14-265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366E50E0" w14:textId="3BD0910D" w:rsidR="00454D78" w:rsidRPr="00B82F40" w:rsidRDefault="000874A5" w:rsidP="00096B4F">
            <w:pPr>
              <w:pStyle w:val="TAC"/>
              <w:rPr>
                <w:sz w:val="14"/>
                <w:szCs w:val="16"/>
                <w:lang w:val="en-US"/>
              </w:rPr>
            </w:pPr>
            <w:r w:rsidRPr="00B82F40">
              <w:rPr>
                <w:sz w:val="14"/>
                <w:szCs w:val="16"/>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412166FC" w14:textId="77777777" w:rsidR="00454D78" w:rsidRPr="00B82F40" w:rsidRDefault="00454D78" w:rsidP="00096B4F">
            <w:pPr>
              <w:pStyle w:val="TAC"/>
              <w:rPr>
                <w:sz w:val="14"/>
                <w:szCs w:val="16"/>
                <w:lang w:val="en-US"/>
              </w:rPr>
            </w:pPr>
            <w:r w:rsidRPr="00B82F40">
              <w:rPr>
                <w:sz w:val="14"/>
                <w:szCs w:val="16"/>
                <w:lang w:val="en-US"/>
              </w:rPr>
              <w:t>S3-R14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3978A192" w14:textId="77777777" w:rsidR="00454D78" w:rsidRPr="00B82F40" w:rsidRDefault="00454D78" w:rsidP="00096B4F">
            <w:pPr>
              <w:pStyle w:val="TAC"/>
              <w:rPr>
                <w:sz w:val="14"/>
                <w:szCs w:val="16"/>
                <w:lang w:val="en-US"/>
              </w:rPr>
            </w:pPr>
            <w:r w:rsidRPr="00B82F40">
              <w:rPr>
                <w:sz w:val="14"/>
                <w:szCs w:val="16"/>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63DB3794" w14:textId="77777777" w:rsidR="00454D78" w:rsidRPr="00B82F40" w:rsidRDefault="00454D78" w:rsidP="00096B4F">
            <w:pPr>
              <w:pStyle w:val="TAC"/>
              <w:rPr>
                <w:sz w:val="14"/>
                <w:szCs w:val="16"/>
                <w:lang w:val="en-US"/>
              </w:rPr>
            </w:pPr>
            <w:r w:rsidRPr="00B82F40">
              <w:rPr>
                <w:sz w:val="14"/>
                <w:szCs w:val="16"/>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6BF004ED"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1F9E1F8" w14:textId="77777777" w:rsidR="00454D78" w:rsidRPr="00B82F40" w:rsidRDefault="00454D78" w:rsidP="00096B4F">
            <w:pPr>
              <w:pStyle w:val="TAC"/>
              <w:rPr>
                <w:sz w:val="14"/>
                <w:szCs w:val="16"/>
                <w:lang w:val="en-US"/>
              </w:rPr>
            </w:pPr>
            <w:r w:rsidRPr="00B82F40">
              <w:rPr>
                <w:sz w:val="14"/>
                <w:szCs w:val="16"/>
                <w:lang w:val="en-US"/>
              </w:rPr>
              <w:t>S3-A14-265-&lt;QP&gt;</w:t>
            </w:r>
          </w:p>
        </w:tc>
      </w:tr>
      <w:tr w:rsidR="00454D78" w:rsidRPr="00EC2EA5" w14:paraId="7039D752"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3E7F6DC"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S3-A15-265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34F62A71" w14:textId="4B5976B7" w:rsidR="00454D78" w:rsidRPr="00B82F40" w:rsidRDefault="000874A5" w:rsidP="00096B4F">
            <w:pPr>
              <w:pStyle w:val="TAC"/>
              <w:rPr>
                <w:sz w:val="14"/>
                <w:szCs w:val="16"/>
                <w:lang w:val="en-US"/>
              </w:rPr>
            </w:pPr>
            <w:r w:rsidRPr="00B82F40">
              <w:rPr>
                <w:sz w:val="14"/>
                <w:szCs w:val="16"/>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2C706B1" w14:textId="77777777" w:rsidR="00454D78" w:rsidRPr="00B82F40" w:rsidRDefault="00454D78" w:rsidP="00096B4F">
            <w:pPr>
              <w:pStyle w:val="TAC"/>
              <w:rPr>
                <w:sz w:val="14"/>
                <w:szCs w:val="16"/>
                <w:lang w:val="en-US"/>
              </w:rPr>
            </w:pPr>
            <w:r w:rsidRPr="00B82F40">
              <w:rPr>
                <w:sz w:val="14"/>
                <w:szCs w:val="16"/>
                <w:lang w:val="en-US"/>
              </w:rPr>
              <w:t>S3-R15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0858A5BF" w14:textId="77777777" w:rsidR="00454D78" w:rsidRPr="00B82F40" w:rsidRDefault="00454D78" w:rsidP="00096B4F">
            <w:pPr>
              <w:pStyle w:val="TAC"/>
              <w:rPr>
                <w:sz w:val="14"/>
                <w:szCs w:val="16"/>
                <w:lang w:val="en-US"/>
              </w:rPr>
            </w:pPr>
            <w:r w:rsidRPr="00B82F40">
              <w:rPr>
                <w:sz w:val="14"/>
                <w:szCs w:val="16"/>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4BDB4403" w14:textId="345ED1E3" w:rsidR="00454D78" w:rsidRPr="00B82F40" w:rsidRDefault="00454D78" w:rsidP="00096B4F">
            <w:pPr>
              <w:pStyle w:val="TAC"/>
              <w:rPr>
                <w:sz w:val="14"/>
                <w:szCs w:val="16"/>
                <w:lang w:val="en-US"/>
              </w:rPr>
            </w:pPr>
            <w:r w:rsidRPr="00B82F40">
              <w:rPr>
                <w:sz w:val="14"/>
                <w:szCs w:val="16"/>
                <w:lang w:val="en-US"/>
              </w:rPr>
              <w:t>S3-HM-0</w:t>
            </w:r>
            <w:r w:rsidR="00293DFE" w:rsidRPr="00B82F40">
              <w:rPr>
                <w:sz w:val="14"/>
                <w:szCs w:val="16"/>
                <w:lang w:val="en-US"/>
              </w:rPr>
              <w:t>3</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5CD06B3"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1586D22D" w14:textId="77777777" w:rsidR="00454D78" w:rsidRPr="00B82F40" w:rsidRDefault="00454D78" w:rsidP="00096B4F">
            <w:pPr>
              <w:pStyle w:val="TAC"/>
              <w:rPr>
                <w:sz w:val="14"/>
                <w:szCs w:val="16"/>
                <w:lang w:val="en-US"/>
              </w:rPr>
            </w:pPr>
            <w:r w:rsidRPr="00B82F40">
              <w:rPr>
                <w:sz w:val="14"/>
                <w:szCs w:val="16"/>
                <w:lang w:val="en-US"/>
              </w:rPr>
              <w:t>S3-A15-265-&lt;QP&gt;</w:t>
            </w:r>
          </w:p>
        </w:tc>
      </w:tr>
      <w:tr w:rsidR="00454D78" w:rsidRPr="00EC2EA5" w14:paraId="4978365B"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76064FDC"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S3-A16-265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B329A7D" w14:textId="422C1FE6" w:rsidR="00454D78" w:rsidRPr="00B82F40" w:rsidRDefault="000874A5" w:rsidP="00096B4F">
            <w:pPr>
              <w:pStyle w:val="TAC"/>
              <w:rPr>
                <w:sz w:val="14"/>
                <w:szCs w:val="16"/>
                <w:lang w:val="en-US"/>
              </w:rPr>
            </w:pPr>
            <w:r w:rsidRPr="00B82F40">
              <w:rPr>
                <w:sz w:val="14"/>
                <w:szCs w:val="16"/>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0F5D9916" w14:textId="77777777" w:rsidR="00454D78" w:rsidRPr="00B82F40" w:rsidRDefault="00454D78" w:rsidP="00096B4F">
            <w:pPr>
              <w:pStyle w:val="TAC"/>
              <w:rPr>
                <w:sz w:val="14"/>
                <w:szCs w:val="16"/>
                <w:lang w:val="en-US"/>
              </w:rPr>
            </w:pPr>
            <w:r w:rsidRPr="00B82F40">
              <w:rPr>
                <w:sz w:val="14"/>
                <w:szCs w:val="16"/>
                <w:lang w:val="en-US"/>
              </w:rPr>
              <w:t>S3-R16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4C69538" w14:textId="77777777" w:rsidR="00454D78" w:rsidRPr="00B82F40" w:rsidRDefault="00454D78" w:rsidP="00096B4F">
            <w:pPr>
              <w:pStyle w:val="TAC"/>
              <w:rPr>
                <w:sz w:val="14"/>
                <w:szCs w:val="16"/>
                <w:lang w:val="en-US"/>
              </w:rPr>
            </w:pPr>
            <w:r w:rsidRPr="00B82F40">
              <w:rPr>
                <w:sz w:val="14"/>
                <w:szCs w:val="16"/>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21574FF9" w14:textId="77777777" w:rsidR="00454D78" w:rsidRPr="00B82F40" w:rsidRDefault="00454D78" w:rsidP="00096B4F">
            <w:pPr>
              <w:pStyle w:val="TAC"/>
              <w:rPr>
                <w:sz w:val="14"/>
                <w:szCs w:val="16"/>
                <w:lang w:val="en-US"/>
              </w:rPr>
            </w:pPr>
            <w:r w:rsidRPr="00B82F40">
              <w:rPr>
                <w:sz w:val="14"/>
                <w:szCs w:val="16"/>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DA3DA00"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1EF03FA" w14:textId="77777777" w:rsidR="00454D78" w:rsidRPr="00B82F40" w:rsidRDefault="00454D78" w:rsidP="00096B4F">
            <w:pPr>
              <w:pStyle w:val="TAC"/>
              <w:rPr>
                <w:sz w:val="14"/>
                <w:szCs w:val="16"/>
                <w:lang w:val="en-US"/>
              </w:rPr>
            </w:pPr>
            <w:r w:rsidRPr="00B82F40">
              <w:rPr>
                <w:sz w:val="14"/>
                <w:szCs w:val="16"/>
                <w:lang w:val="en-US"/>
              </w:rPr>
              <w:t>S3-A16-265-&lt;QP&gt;</w:t>
            </w:r>
          </w:p>
        </w:tc>
      </w:tr>
      <w:tr w:rsidR="00454D78" w:rsidRPr="00EC2EA5" w14:paraId="36175628"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3CA252B"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S3-A17-265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D00A084" w14:textId="31D09718" w:rsidR="00454D78" w:rsidRPr="00B82F40" w:rsidRDefault="000874A5" w:rsidP="00096B4F">
            <w:pPr>
              <w:pStyle w:val="TAC"/>
              <w:rPr>
                <w:sz w:val="14"/>
                <w:szCs w:val="16"/>
                <w:lang w:val="en-US"/>
              </w:rPr>
            </w:pPr>
            <w:r w:rsidRPr="00B82F40">
              <w:rPr>
                <w:sz w:val="14"/>
                <w:szCs w:val="16"/>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C1A9CC7" w14:textId="77777777" w:rsidR="00454D78" w:rsidRPr="00B82F40" w:rsidRDefault="00454D78" w:rsidP="00096B4F">
            <w:pPr>
              <w:pStyle w:val="TAC"/>
              <w:rPr>
                <w:sz w:val="14"/>
                <w:szCs w:val="16"/>
                <w:lang w:val="en-US"/>
              </w:rPr>
            </w:pPr>
            <w:r w:rsidRPr="00B82F40">
              <w:rPr>
                <w:sz w:val="14"/>
                <w:szCs w:val="16"/>
                <w:lang w:val="en-US"/>
              </w:rPr>
              <w:t>S3-R01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63FD5A4E" w14:textId="77777777" w:rsidR="00454D78" w:rsidRPr="00B82F40" w:rsidRDefault="00454D78" w:rsidP="00096B4F">
            <w:pPr>
              <w:pStyle w:val="TAC"/>
              <w:rPr>
                <w:sz w:val="14"/>
                <w:szCs w:val="16"/>
                <w:lang w:val="en-US"/>
              </w:rPr>
            </w:pPr>
            <w:r w:rsidRPr="00B82F40">
              <w:rPr>
                <w:sz w:val="14"/>
                <w:szCs w:val="16"/>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097E3E47" w14:textId="34A6BB0C" w:rsidR="00454D78" w:rsidRPr="00B82F40" w:rsidRDefault="00454D78" w:rsidP="00096B4F">
            <w:pPr>
              <w:pStyle w:val="TAC"/>
              <w:rPr>
                <w:sz w:val="14"/>
                <w:szCs w:val="16"/>
                <w:lang w:val="en-US"/>
              </w:rPr>
            </w:pPr>
            <w:r w:rsidRPr="00B82F40">
              <w:rPr>
                <w:sz w:val="14"/>
                <w:szCs w:val="16"/>
                <w:lang w:val="en-US"/>
              </w:rPr>
              <w:t>S3-HM-0</w:t>
            </w:r>
            <w:r w:rsidR="00293DFE" w:rsidRPr="00B82F40">
              <w:rPr>
                <w:sz w:val="14"/>
                <w:szCs w:val="16"/>
                <w:lang w:val="en-US"/>
              </w:rPr>
              <w:t>4</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4B27D866"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2A59A25" w14:textId="77777777" w:rsidR="00454D78" w:rsidRPr="00B82F40" w:rsidRDefault="00454D78" w:rsidP="00096B4F">
            <w:pPr>
              <w:pStyle w:val="TAC"/>
              <w:rPr>
                <w:sz w:val="14"/>
                <w:szCs w:val="16"/>
                <w:lang w:val="en-US"/>
              </w:rPr>
            </w:pPr>
            <w:r w:rsidRPr="00B82F40">
              <w:rPr>
                <w:sz w:val="14"/>
                <w:szCs w:val="16"/>
                <w:lang w:val="en-US"/>
              </w:rPr>
              <w:t>S3-A17-265-&lt;QP&gt;</w:t>
            </w:r>
          </w:p>
        </w:tc>
      </w:tr>
      <w:tr w:rsidR="00454D78" w:rsidRPr="00EC2EA5" w14:paraId="46F9B18E"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85118C5"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S3-A18-265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A30080C" w14:textId="2A4133B6" w:rsidR="00454D78" w:rsidRPr="00B82F40" w:rsidRDefault="000874A5" w:rsidP="00096B4F">
            <w:pPr>
              <w:pStyle w:val="TAC"/>
              <w:rPr>
                <w:sz w:val="14"/>
                <w:szCs w:val="16"/>
                <w:lang w:val="en-US"/>
              </w:rPr>
            </w:pPr>
            <w:r w:rsidRPr="00B82F40">
              <w:rPr>
                <w:sz w:val="14"/>
                <w:szCs w:val="16"/>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FB17CF7" w14:textId="77777777" w:rsidR="00454D78" w:rsidRPr="00B82F40" w:rsidRDefault="00454D78" w:rsidP="00096B4F">
            <w:pPr>
              <w:pStyle w:val="TAC"/>
              <w:rPr>
                <w:sz w:val="14"/>
                <w:szCs w:val="16"/>
                <w:lang w:val="en-US"/>
              </w:rPr>
            </w:pPr>
            <w:r w:rsidRPr="00B82F40">
              <w:rPr>
                <w:sz w:val="14"/>
                <w:szCs w:val="16"/>
                <w:lang w:val="en-US"/>
              </w:rPr>
              <w:t>S3-R02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713E9F2" w14:textId="77777777" w:rsidR="00454D78" w:rsidRPr="00B82F40" w:rsidRDefault="00454D78" w:rsidP="00096B4F">
            <w:pPr>
              <w:pStyle w:val="TAC"/>
              <w:rPr>
                <w:sz w:val="14"/>
                <w:szCs w:val="16"/>
                <w:lang w:val="en-US"/>
              </w:rPr>
            </w:pPr>
            <w:r w:rsidRPr="00B82F40">
              <w:rPr>
                <w:sz w:val="14"/>
                <w:szCs w:val="16"/>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7202B710" w14:textId="77777777" w:rsidR="00454D78" w:rsidRPr="00B82F40" w:rsidRDefault="00454D78" w:rsidP="00096B4F">
            <w:pPr>
              <w:pStyle w:val="TAC"/>
              <w:rPr>
                <w:sz w:val="14"/>
                <w:szCs w:val="16"/>
                <w:lang w:val="en-US"/>
              </w:rPr>
            </w:pPr>
            <w:r w:rsidRPr="00B82F40">
              <w:rPr>
                <w:sz w:val="14"/>
                <w:szCs w:val="16"/>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6D35CBF5"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3DE6C9E" w14:textId="77777777" w:rsidR="00454D78" w:rsidRPr="00B82F40" w:rsidRDefault="00454D78" w:rsidP="00096B4F">
            <w:pPr>
              <w:pStyle w:val="TAC"/>
              <w:rPr>
                <w:sz w:val="14"/>
                <w:szCs w:val="16"/>
                <w:lang w:val="en-US"/>
              </w:rPr>
            </w:pPr>
            <w:r w:rsidRPr="00B82F40">
              <w:rPr>
                <w:sz w:val="14"/>
                <w:szCs w:val="16"/>
                <w:lang w:val="en-US"/>
              </w:rPr>
              <w:t>S3-A18-265-&lt;QP&gt;</w:t>
            </w:r>
          </w:p>
        </w:tc>
      </w:tr>
      <w:tr w:rsidR="00454D78" w:rsidRPr="00EC2EA5" w14:paraId="63D17068"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741D6B5A"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S3-A19-265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7AC4293" w14:textId="2269853E" w:rsidR="00454D78" w:rsidRPr="00B82F40" w:rsidRDefault="000874A5" w:rsidP="00096B4F">
            <w:pPr>
              <w:pStyle w:val="TAC"/>
              <w:rPr>
                <w:sz w:val="14"/>
                <w:szCs w:val="16"/>
                <w:lang w:val="en-US"/>
              </w:rPr>
            </w:pPr>
            <w:r w:rsidRPr="00B82F40">
              <w:rPr>
                <w:sz w:val="14"/>
                <w:szCs w:val="16"/>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682C404" w14:textId="77777777" w:rsidR="00454D78" w:rsidRPr="00B82F40" w:rsidRDefault="00454D78" w:rsidP="00096B4F">
            <w:pPr>
              <w:pStyle w:val="TAC"/>
              <w:rPr>
                <w:sz w:val="14"/>
                <w:szCs w:val="16"/>
                <w:lang w:val="en-US"/>
              </w:rPr>
            </w:pPr>
            <w:r w:rsidRPr="00B82F40">
              <w:rPr>
                <w:sz w:val="14"/>
                <w:szCs w:val="16"/>
                <w:lang w:val="en-US"/>
              </w:rPr>
              <w:t>S3-R03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31A6934A" w14:textId="77777777" w:rsidR="00454D78" w:rsidRPr="00B82F40" w:rsidRDefault="00454D78" w:rsidP="00096B4F">
            <w:pPr>
              <w:pStyle w:val="TAC"/>
              <w:rPr>
                <w:sz w:val="14"/>
                <w:szCs w:val="16"/>
                <w:lang w:val="en-US"/>
              </w:rPr>
            </w:pPr>
            <w:r w:rsidRPr="00B82F40">
              <w:rPr>
                <w:sz w:val="14"/>
                <w:szCs w:val="16"/>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5E6D3C72" w14:textId="7B627D11" w:rsidR="00454D78" w:rsidRPr="00B82F40" w:rsidRDefault="00454D78" w:rsidP="00096B4F">
            <w:pPr>
              <w:pStyle w:val="TAC"/>
              <w:rPr>
                <w:sz w:val="14"/>
                <w:szCs w:val="16"/>
                <w:lang w:val="en-US"/>
              </w:rPr>
            </w:pPr>
            <w:r w:rsidRPr="00B82F40">
              <w:rPr>
                <w:sz w:val="14"/>
                <w:szCs w:val="16"/>
                <w:lang w:val="en-US"/>
              </w:rPr>
              <w:t>S3-HM-0</w:t>
            </w:r>
            <w:r w:rsidR="00293DFE" w:rsidRPr="00B82F40">
              <w:rPr>
                <w:sz w:val="14"/>
                <w:szCs w:val="16"/>
                <w:lang w:val="en-US"/>
              </w:rPr>
              <w:t>4</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FB4D4F5"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75A71EC" w14:textId="77777777" w:rsidR="00454D78" w:rsidRPr="00B82F40" w:rsidRDefault="00454D78" w:rsidP="00096B4F">
            <w:pPr>
              <w:pStyle w:val="TAC"/>
              <w:rPr>
                <w:sz w:val="14"/>
                <w:szCs w:val="16"/>
                <w:lang w:val="en-US"/>
              </w:rPr>
            </w:pPr>
            <w:r w:rsidRPr="00B82F40">
              <w:rPr>
                <w:sz w:val="14"/>
                <w:szCs w:val="16"/>
                <w:lang w:val="en-US"/>
              </w:rPr>
              <w:t>S3-A19-265-&lt;QP&gt;</w:t>
            </w:r>
          </w:p>
        </w:tc>
      </w:tr>
      <w:tr w:rsidR="00454D78" w:rsidRPr="00EC2EA5" w14:paraId="27B3926B"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74D2216A"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S3-A20-265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3C58E555" w14:textId="452950DF" w:rsidR="00454D78" w:rsidRPr="00B82F40" w:rsidRDefault="000874A5" w:rsidP="00096B4F">
            <w:pPr>
              <w:pStyle w:val="TAC"/>
              <w:rPr>
                <w:sz w:val="14"/>
                <w:szCs w:val="16"/>
                <w:lang w:val="en-US"/>
              </w:rPr>
            </w:pPr>
            <w:r w:rsidRPr="00B82F40">
              <w:rPr>
                <w:sz w:val="14"/>
                <w:szCs w:val="16"/>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962B13D" w14:textId="77777777" w:rsidR="00454D78" w:rsidRPr="00B82F40" w:rsidRDefault="00454D78" w:rsidP="00096B4F">
            <w:pPr>
              <w:pStyle w:val="TAC"/>
              <w:rPr>
                <w:sz w:val="14"/>
                <w:szCs w:val="16"/>
                <w:lang w:val="en-US"/>
              </w:rPr>
            </w:pPr>
            <w:r w:rsidRPr="00B82F40">
              <w:rPr>
                <w:sz w:val="14"/>
                <w:szCs w:val="16"/>
                <w:lang w:val="en-US"/>
              </w:rPr>
              <w:t>S3-R04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A365651" w14:textId="77777777" w:rsidR="00454D78" w:rsidRPr="00B82F40" w:rsidRDefault="00454D78" w:rsidP="00096B4F">
            <w:pPr>
              <w:pStyle w:val="TAC"/>
              <w:rPr>
                <w:sz w:val="14"/>
                <w:szCs w:val="16"/>
                <w:lang w:val="en-US"/>
              </w:rPr>
            </w:pPr>
            <w:r w:rsidRPr="00B82F40">
              <w:rPr>
                <w:sz w:val="14"/>
                <w:szCs w:val="16"/>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319A1D25" w14:textId="77777777" w:rsidR="00454D78" w:rsidRPr="00B82F40" w:rsidRDefault="00454D78" w:rsidP="00096B4F">
            <w:pPr>
              <w:pStyle w:val="TAC"/>
              <w:rPr>
                <w:sz w:val="14"/>
                <w:szCs w:val="16"/>
                <w:lang w:val="en-US"/>
              </w:rPr>
            </w:pPr>
            <w:r w:rsidRPr="00B82F40">
              <w:rPr>
                <w:sz w:val="14"/>
                <w:szCs w:val="16"/>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005CE55E"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6D80139" w14:textId="77777777" w:rsidR="00454D78" w:rsidRPr="00B82F40" w:rsidRDefault="00454D78" w:rsidP="00096B4F">
            <w:pPr>
              <w:pStyle w:val="TAC"/>
              <w:rPr>
                <w:sz w:val="14"/>
                <w:szCs w:val="16"/>
                <w:lang w:val="en-US"/>
              </w:rPr>
            </w:pPr>
            <w:r w:rsidRPr="00B82F40">
              <w:rPr>
                <w:sz w:val="14"/>
                <w:szCs w:val="16"/>
                <w:lang w:val="en-US"/>
              </w:rPr>
              <w:t>S3-A20-265-&lt;QP&gt;</w:t>
            </w:r>
          </w:p>
        </w:tc>
      </w:tr>
      <w:tr w:rsidR="00454D78" w:rsidRPr="00EC2EA5" w14:paraId="1142E698"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F04E941"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S3-A21-265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A753DC3" w14:textId="5D106170" w:rsidR="00454D78" w:rsidRPr="00B82F40" w:rsidRDefault="000874A5" w:rsidP="00096B4F">
            <w:pPr>
              <w:pStyle w:val="TAC"/>
              <w:rPr>
                <w:sz w:val="14"/>
                <w:szCs w:val="16"/>
                <w:lang w:val="en-US"/>
              </w:rPr>
            </w:pPr>
            <w:r w:rsidRPr="00B82F40">
              <w:rPr>
                <w:sz w:val="14"/>
                <w:szCs w:val="16"/>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ECF4D8D" w14:textId="77777777" w:rsidR="00454D78" w:rsidRPr="00B82F40" w:rsidRDefault="00454D78" w:rsidP="00096B4F">
            <w:pPr>
              <w:pStyle w:val="TAC"/>
              <w:rPr>
                <w:sz w:val="14"/>
                <w:szCs w:val="16"/>
                <w:lang w:val="en-US"/>
              </w:rPr>
            </w:pPr>
            <w:r w:rsidRPr="00B82F40">
              <w:rPr>
                <w:sz w:val="14"/>
                <w:szCs w:val="16"/>
                <w:lang w:val="en-US"/>
              </w:rPr>
              <w:t>S3-R05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61DEE500" w14:textId="77777777" w:rsidR="00454D78" w:rsidRPr="00B82F40" w:rsidRDefault="00454D78" w:rsidP="00096B4F">
            <w:pPr>
              <w:pStyle w:val="TAC"/>
              <w:rPr>
                <w:sz w:val="14"/>
                <w:szCs w:val="16"/>
                <w:lang w:val="en-US"/>
              </w:rPr>
            </w:pPr>
            <w:r w:rsidRPr="00B82F40">
              <w:rPr>
                <w:sz w:val="14"/>
                <w:szCs w:val="16"/>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3F04157B" w14:textId="0C6500D8" w:rsidR="00454D78" w:rsidRPr="00B82F40" w:rsidRDefault="00454D78" w:rsidP="00096B4F">
            <w:pPr>
              <w:pStyle w:val="TAC"/>
              <w:rPr>
                <w:sz w:val="14"/>
                <w:szCs w:val="16"/>
                <w:lang w:val="en-US"/>
              </w:rPr>
            </w:pPr>
            <w:r w:rsidRPr="00B82F40">
              <w:rPr>
                <w:sz w:val="14"/>
                <w:szCs w:val="16"/>
                <w:lang w:val="en-US"/>
              </w:rPr>
              <w:t>S3-HM-0</w:t>
            </w:r>
            <w:r w:rsidR="00293DFE" w:rsidRPr="00B82F40">
              <w:rPr>
                <w:sz w:val="14"/>
                <w:szCs w:val="16"/>
                <w:lang w:val="en-US"/>
              </w:rPr>
              <w:t>4</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AB8D96A"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0798728" w14:textId="77777777" w:rsidR="00454D78" w:rsidRPr="00B82F40" w:rsidRDefault="00454D78" w:rsidP="00096B4F">
            <w:pPr>
              <w:pStyle w:val="TAC"/>
              <w:rPr>
                <w:sz w:val="14"/>
                <w:szCs w:val="16"/>
                <w:lang w:val="en-US"/>
              </w:rPr>
            </w:pPr>
            <w:r w:rsidRPr="00B82F40">
              <w:rPr>
                <w:sz w:val="14"/>
                <w:szCs w:val="16"/>
                <w:lang w:val="en-US"/>
              </w:rPr>
              <w:t>S3-A21-265-&lt;QP&gt;</w:t>
            </w:r>
          </w:p>
        </w:tc>
      </w:tr>
      <w:tr w:rsidR="00454D78" w:rsidRPr="00EC2EA5" w14:paraId="5D95847A"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E951F9F"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S3-A22-265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9EAFEC3" w14:textId="5876EB24" w:rsidR="00454D78" w:rsidRPr="00B82F40" w:rsidRDefault="000874A5" w:rsidP="00096B4F">
            <w:pPr>
              <w:pStyle w:val="TAC"/>
              <w:rPr>
                <w:sz w:val="14"/>
                <w:szCs w:val="16"/>
                <w:lang w:val="en-US"/>
              </w:rPr>
            </w:pPr>
            <w:r w:rsidRPr="00B82F40">
              <w:rPr>
                <w:sz w:val="14"/>
                <w:szCs w:val="16"/>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73C5D2C" w14:textId="77777777" w:rsidR="00454D78" w:rsidRPr="00B82F40" w:rsidRDefault="00454D78" w:rsidP="00096B4F">
            <w:pPr>
              <w:pStyle w:val="TAC"/>
              <w:rPr>
                <w:sz w:val="14"/>
                <w:szCs w:val="16"/>
                <w:lang w:val="en-US"/>
              </w:rPr>
            </w:pPr>
            <w:r w:rsidRPr="00B82F40">
              <w:rPr>
                <w:sz w:val="14"/>
                <w:szCs w:val="16"/>
                <w:lang w:val="en-US"/>
              </w:rPr>
              <w:t>S3-R06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41CF5520" w14:textId="77777777" w:rsidR="00454D78" w:rsidRPr="00B82F40" w:rsidRDefault="00454D78" w:rsidP="00096B4F">
            <w:pPr>
              <w:pStyle w:val="TAC"/>
              <w:rPr>
                <w:sz w:val="14"/>
                <w:szCs w:val="16"/>
                <w:lang w:val="en-US"/>
              </w:rPr>
            </w:pPr>
            <w:r w:rsidRPr="00B82F40">
              <w:rPr>
                <w:sz w:val="14"/>
                <w:szCs w:val="16"/>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4A0174EE" w14:textId="77777777" w:rsidR="00454D78" w:rsidRPr="00B82F40" w:rsidRDefault="00454D78" w:rsidP="00096B4F">
            <w:pPr>
              <w:pStyle w:val="TAC"/>
              <w:rPr>
                <w:sz w:val="14"/>
                <w:szCs w:val="16"/>
                <w:lang w:val="en-US"/>
              </w:rPr>
            </w:pPr>
            <w:r w:rsidRPr="00B82F40">
              <w:rPr>
                <w:sz w:val="14"/>
                <w:szCs w:val="16"/>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4EFB32A"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6AB930E4" w14:textId="77777777" w:rsidR="00454D78" w:rsidRPr="00B82F40" w:rsidRDefault="00454D78" w:rsidP="00096B4F">
            <w:pPr>
              <w:pStyle w:val="TAC"/>
              <w:rPr>
                <w:sz w:val="14"/>
                <w:szCs w:val="16"/>
                <w:lang w:val="en-US"/>
              </w:rPr>
            </w:pPr>
            <w:r w:rsidRPr="00B82F40">
              <w:rPr>
                <w:sz w:val="14"/>
                <w:szCs w:val="16"/>
                <w:lang w:val="en-US"/>
              </w:rPr>
              <w:t>S3-A22-265-&lt;QP&gt;</w:t>
            </w:r>
          </w:p>
        </w:tc>
      </w:tr>
      <w:tr w:rsidR="00454D78" w:rsidRPr="00EC2EA5" w14:paraId="431EAAAE"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C081A81"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S3-A23-265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DEDAD10" w14:textId="65279BAB" w:rsidR="00454D78" w:rsidRPr="00B82F40" w:rsidRDefault="000874A5" w:rsidP="00096B4F">
            <w:pPr>
              <w:pStyle w:val="TAC"/>
              <w:rPr>
                <w:sz w:val="14"/>
                <w:szCs w:val="16"/>
                <w:lang w:val="en-US"/>
              </w:rPr>
            </w:pPr>
            <w:r w:rsidRPr="00B82F40">
              <w:rPr>
                <w:sz w:val="14"/>
                <w:szCs w:val="16"/>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21535B9" w14:textId="77777777" w:rsidR="00454D78" w:rsidRPr="00B82F40" w:rsidRDefault="00454D78" w:rsidP="00096B4F">
            <w:pPr>
              <w:pStyle w:val="TAC"/>
              <w:rPr>
                <w:sz w:val="14"/>
                <w:szCs w:val="16"/>
                <w:lang w:val="en-US"/>
              </w:rPr>
            </w:pPr>
            <w:r w:rsidRPr="00B82F40">
              <w:rPr>
                <w:sz w:val="14"/>
                <w:szCs w:val="16"/>
                <w:lang w:val="en-US"/>
              </w:rPr>
              <w:t>S3-R07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2BADE3D" w14:textId="77777777" w:rsidR="00454D78" w:rsidRPr="00B82F40" w:rsidRDefault="00454D78" w:rsidP="00096B4F">
            <w:pPr>
              <w:pStyle w:val="TAC"/>
              <w:rPr>
                <w:sz w:val="14"/>
                <w:szCs w:val="16"/>
                <w:lang w:val="en-US"/>
              </w:rPr>
            </w:pPr>
            <w:r w:rsidRPr="00B82F40">
              <w:rPr>
                <w:sz w:val="14"/>
                <w:szCs w:val="16"/>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25EC9072" w14:textId="19DE2820" w:rsidR="00454D78" w:rsidRPr="00B82F40" w:rsidRDefault="00454D78" w:rsidP="00096B4F">
            <w:pPr>
              <w:pStyle w:val="TAC"/>
              <w:rPr>
                <w:sz w:val="14"/>
                <w:szCs w:val="16"/>
                <w:lang w:val="en-US"/>
              </w:rPr>
            </w:pPr>
            <w:r w:rsidRPr="00B82F40">
              <w:rPr>
                <w:sz w:val="14"/>
                <w:szCs w:val="16"/>
                <w:lang w:val="en-US"/>
              </w:rPr>
              <w:t>S3-HM-0</w:t>
            </w:r>
            <w:r w:rsidR="00293DFE" w:rsidRPr="00B82F40">
              <w:rPr>
                <w:sz w:val="14"/>
                <w:szCs w:val="16"/>
                <w:lang w:val="en-US"/>
              </w:rPr>
              <w:t>4</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F6E276C"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3FEB5B69" w14:textId="77777777" w:rsidR="00454D78" w:rsidRPr="00B82F40" w:rsidRDefault="00454D78" w:rsidP="00096B4F">
            <w:pPr>
              <w:pStyle w:val="TAC"/>
              <w:rPr>
                <w:sz w:val="14"/>
                <w:szCs w:val="16"/>
                <w:lang w:val="en-US"/>
              </w:rPr>
            </w:pPr>
            <w:r w:rsidRPr="00B82F40">
              <w:rPr>
                <w:sz w:val="14"/>
                <w:szCs w:val="16"/>
                <w:lang w:val="en-US"/>
              </w:rPr>
              <w:t>S3-A23-265-&lt;QP&gt;</w:t>
            </w:r>
          </w:p>
        </w:tc>
      </w:tr>
      <w:tr w:rsidR="00454D78" w:rsidRPr="00EC2EA5" w14:paraId="77423352"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0A869F65"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S3-A24-265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99D926C" w14:textId="3B8BD5EC" w:rsidR="00454D78" w:rsidRPr="00B82F40" w:rsidRDefault="000874A5" w:rsidP="00096B4F">
            <w:pPr>
              <w:pStyle w:val="TAC"/>
              <w:rPr>
                <w:sz w:val="14"/>
                <w:szCs w:val="16"/>
                <w:lang w:val="en-US"/>
              </w:rPr>
            </w:pPr>
            <w:r w:rsidRPr="00B82F40">
              <w:rPr>
                <w:sz w:val="14"/>
                <w:szCs w:val="16"/>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D0723EE" w14:textId="77777777" w:rsidR="00454D78" w:rsidRPr="00B82F40" w:rsidRDefault="00454D78" w:rsidP="00096B4F">
            <w:pPr>
              <w:pStyle w:val="TAC"/>
              <w:rPr>
                <w:sz w:val="14"/>
                <w:szCs w:val="16"/>
                <w:lang w:val="en-US"/>
              </w:rPr>
            </w:pPr>
            <w:r w:rsidRPr="00B82F40">
              <w:rPr>
                <w:sz w:val="14"/>
                <w:szCs w:val="16"/>
                <w:lang w:val="en-US"/>
              </w:rPr>
              <w:t>S3-R08</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5FA5479" w14:textId="77777777" w:rsidR="00454D78" w:rsidRPr="00B82F40" w:rsidRDefault="00454D78" w:rsidP="00096B4F">
            <w:pPr>
              <w:pStyle w:val="TAC"/>
              <w:rPr>
                <w:sz w:val="14"/>
                <w:szCs w:val="16"/>
                <w:lang w:val="en-US"/>
              </w:rPr>
            </w:pPr>
            <w:r w:rsidRPr="00B82F40">
              <w:rPr>
                <w:sz w:val="14"/>
                <w:szCs w:val="16"/>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1F879F31" w14:textId="77777777" w:rsidR="00454D78" w:rsidRPr="00B82F40" w:rsidRDefault="00454D78" w:rsidP="00096B4F">
            <w:pPr>
              <w:pStyle w:val="TAC"/>
              <w:rPr>
                <w:sz w:val="14"/>
                <w:szCs w:val="16"/>
                <w:lang w:val="en-US"/>
              </w:rPr>
            </w:pPr>
            <w:r w:rsidRPr="00B82F40">
              <w:rPr>
                <w:sz w:val="14"/>
                <w:szCs w:val="16"/>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0F2F0BF"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30A8FF9" w14:textId="77777777" w:rsidR="00454D78" w:rsidRPr="00B82F40" w:rsidRDefault="00454D78" w:rsidP="00096B4F">
            <w:pPr>
              <w:pStyle w:val="TAC"/>
              <w:rPr>
                <w:sz w:val="14"/>
                <w:szCs w:val="16"/>
                <w:lang w:val="en-US"/>
              </w:rPr>
            </w:pPr>
            <w:r w:rsidRPr="00B82F40">
              <w:rPr>
                <w:sz w:val="14"/>
                <w:szCs w:val="16"/>
                <w:lang w:val="en-US"/>
              </w:rPr>
              <w:t>S3-A24-265-&lt;QP&gt;</w:t>
            </w:r>
          </w:p>
        </w:tc>
      </w:tr>
      <w:tr w:rsidR="00454D78" w:rsidRPr="00EC2EA5" w14:paraId="5B97A6DC"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1B7D856"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S3-A25-265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4F32559" w14:textId="7E9AA0AA" w:rsidR="00454D78" w:rsidRPr="00B82F40" w:rsidRDefault="000874A5" w:rsidP="00096B4F">
            <w:pPr>
              <w:pStyle w:val="TAC"/>
              <w:rPr>
                <w:sz w:val="14"/>
                <w:szCs w:val="16"/>
                <w:lang w:val="en-US"/>
              </w:rPr>
            </w:pPr>
            <w:r w:rsidRPr="00B82F40">
              <w:rPr>
                <w:sz w:val="14"/>
                <w:szCs w:val="16"/>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EEC9376" w14:textId="77777777" w:rsidR="00454D78" w:rsidRPr="00B82F40" w:rsidRDefault="00454D78" w:rsidP="00096B4F">
            <w:pPr>
              <w:pStyle w:val="TAC"/>
              <w:rPr>
                <w:sz w:val="14"/>
                <w:szCs w:val="16"/>
                <w:lang w:val="en-US"/>
              </w:rPr>
            </w:pPr>
            <w:r w:rsidRPr="00B82F40">
              <w:rPr>
                <w:sz w:val="14"/>
                <w:szCs w:val="16"/>
                <w:lang w:val="en-US"/>
              </w:rPr>
              <w:t>S3-R09</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4E1DE53" w14:textId="77777777" w:rsidR="00454D78" w:rsidRPr="00B82F40" w:rsidRDefault="00454D78" w:rsidP="00096B4F">
            <w:pPr>
              <w:pStyle w:val="TAC"/>
              <w:rPr>
                <w:sz w:val="14"/>
                <w:szCs w:val="16"/>
                <w:lang w:val="en-US"/>
              </w:rPr>
            </w:pPr>
            <w:r w:rsidRPr="00B82F40">
              <w:rPr>
                <w:sz w:val="14"/>
                <w:szCs w:val="16"/>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381AE26E" w14:textId="7AB61C4D" w:rsidR="00454D78" w:rsidRPr="00B82F40" w:rsidRDefault="00454D78" w:rsidP="00096B4F">
            <w:pPr>
              <w:pStyle w:val="TAC"/>
              <w:rPr>
                <w:sz w:val="14"/>
                <w:szCs w:val="16"/>
                <w:lang w:val="en-US"/>
              </w:rPr>
            </w:pPr>
            <w:r w:rsidRPr="00B82F40">
              <w:rPr>
                <w:sz w:val="14"/>
                <w:szCs w:val="16"/>
                <w:lang w:val="en-US"/>
              </w:rPr>
              <w:t>S3-HM-0</w:t>
            </w:r>
            <w:r w:rsidR="00293DFE" w:rsidRPr="00B82F40">
              <w:rPr>
                <w:sz w:val="14"/>
                <w:szCs w:val="16"/>
                <w:lang w:val="en-US"/>
              </w:rPr>
              <w:t>4</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A6D6C5A"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2E2A318" w14:textId="77777777" w:rsidR="00454D78" w:rsidRPr="00B82F40" w:rsidRDefault="00454D78" w:rsidP="00096B4F">
            <w:pPr>
              <w:pStyle w:val="TAC"/>
              <w:rPr>
                <w:sz w:val="14"/>
                <w:szCs w:val="16"/>
                <w:lang w:val="en-US"/>
              </w:rPr>
            </w:pPr>
            <w:r w:rsidRPr="00B82F40">
              <w:rPr>
                <w:sz w:val="14"/>
                <w:szCs w:val="16"/>
                <w:lang w:val="en-US"/>
              </w:rPr>
              <w:t>S3-A25-265-&lt;QP&gt;</w:t>
            </w:r>
          </w:p>
        </w:tc>
      </w:tr>
      <w:tr w:rsidR="00454D78" w:rsidRPr="00EC2EA5" w14:paraId="4AA7ECE3"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3E92946"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S3-A26-265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02E15D17" w14:textId="0D12831C" w:rsidR="00454D78" w:rsidRPr="00B82F40" w:rsidRDefault="000874A5" w:rsidP="00096B4F">
            <w:pPr>
              <w:pStyle w:val="TAC"/>
              <w:rPr>
                <w:sz w:val="14"/>
                <w:szCs w:val="16"/>
                <w:lang w:val="en-US"/>
              </w:rPr>
            </w:pPr>
            <w:r w:rsidRPr="00B82F40">
              <w:rPr>
                <w:sz w:val="14"/>
                <w:szCs w:val="16"/>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ABCFC19" w14:textId="77777777" w:rsidR="00454D78" w:rsidRPr="00B82F40" w:rsidRDefault="00454D78" w:rsidP="00096B4F">
            <w:pPr>
              <w:pStyle w:val="TAC"/>
              <w:rPr>
                <w:sz w:val="14"/>
                <w:szCs w:val="16"/>
                <w:lang w:val="en-US"/>
              </w:rPr>
            </w:pPr>
            <w:r w:rsidRPr="00B82F40">
              <w:rPr>
                <w:sz w:val="14"/>
                <w:szCs w:val="16"/>
                <w:lang w:val="en-US"/>
              </w:rPr>
              <w:t>S3-R10</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5F1FFC29" w14:textId="77777777" w:rsidR="00454D78" w:rsidRPr="00B82F40" w:rsidRDefault="00454D78" w:rsidP="00096B4F">
            <w:pPr>
              <w:pStyle w:val="TAC"/>
              <w:rPr>
                <w:sz w:val="14"/>
                <w:szCs w:val="16"/>
                <w:lang w:val="en-US"/>
              </w:rPr>
            </w:pPr>
            <w:r w:rsidRPr="00B82F40">
              <w:rPr>
                <w:sz w:val="14"/>
                <w:szCs w:val="16"/>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6919A0C3" w14:textId="77777777" w:rsidR="00454D78" w:rsidRPr="00B82F40" w:rsidRDefault="00454D78" w:rsidP="00096B4F">
            <w:pPr>
              <w:pStyle w:val="TAC"/>
              <w:rPr>
                <w:sz w:val="14"/>
                <w:szCs w:val="16"/>
                <w:lang w:val="en-US"/>
              </w:rPr>
            </w:pPr>
            <w:r w:rsidRPr="00B82F40">
              <w:rPr>
                <w:sz w:val="14"/>
                <w:szCs w:val="16"/>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73939F3"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970E258" w14:textId="77777777" w:rsidR="00454D78" w:rsidRPr="00B82F40" w:rsidRDefault="00454D78" w:rsidP="00096B4F">
            <w:pPr>
              <w:pStyle w:val="TAC"/>
              <w:rPr>
                <w:sz w:val="14"/>
                <w:szCs w:val="16"/>
                <w:lang w:val="en-US"/>
              </w:rPr>
            </w:pPr>
            <w:r w:rsidRPr="00B82F40">
              <w:rPr>
                <w:sz w:val="14"/>
                <w:szCs w:val="16"/>
                <w:lang w:val="en-US"/>
              </w:rPr>
              <w:t>S3-A26-265-&lt;QP&gt;</w:t>
            </w:r>
          </w:p>
        </w:tc>
      </w:tr>
      <w:tr w:rsidR="00454D78" w:rsidRPr="00EC2EA5" w14:paraId="08919835"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7378CAB"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S3-A27-265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91C4B8C" w14:textId="1A3C8BA3" w:rsidR="00454D78" w:rsidRPr="00B82F40" w:rsidRDefault="000874A5" w:rsidP="00096B4F">
            <w:pPr>
              <w:pStyle w:val="TAC"/>
              <w:rPr>
                <w:sz w:val="14"/>
                <w:szCs w:val="16"/>
                <w:lang w:val="en-US"/>
              </w:rPr>
            </w:pPr>
            <w:r w:rsidRPr="00B82F40">
              <w:rPr>
                <w:sz w:val="14"/>
                <w:szCs w:val="16"/>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D8B0203" w14:textId="77777777" w:rsidR="00454D78" w:rsidRPr="00B82F40" w:rsidRDefault="00454D78" w:rsidP="00096B4F">
            <w:pPr>
              <w:pStyle w:val="TAC"/>
              <w:rPr>
                <w:sz w:val="14"/>
                <w:szCs w:val="16"/>
                <w:lang w:val="en-US"/>
              </w:rPr>
            </w:pPr>
            <w:r w:rsidRPr="00B82F40">
              <w:rPr>
                <w:sz w:val="14"/>
                <w:szCs w:val="16"/>
                <w:lang w:val="en-US"/>
              </w:rPr>
              <w:t>S3-R11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08D92A39" w14:textId="77777777" w:rsidR="00454D78" w:rsidRPr="00B82F40" w:rsidRDefault="00454D78" w:rsidP="00096B4F">
            <w:pPr>
              <w:pStyle w:val="TAC"/>
              <w:rPr>
                <w:sz w:val="14"/>
                <w:szCs w:val="16"/>
                <w:lang w:val="en-US"/>
              </w:rPr>
            </w:pPr>
            <w:r w:rsidRPr="00B82F40">
              <w:rPr>
                <w:sz w:val="14"/>
                <w:szCs w:val="16"/>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0E358D60" w14:textId="3768BD85" w:rsidR="00454D78" w:rsidRPr="00B82F40" w:rsidRDefault="00454D78" w:rsidP="00096B4F">
            <w:pPr>
              <w:pStyle w:val="TAC"/>
              <w:rPr>
                <w:sz w:val="14"/>
                <w:szCs w:val="16"/>
                <w:lang w:val="en-US"/>
              </w:rPr>
            </w:pPr>
            <w:r w:rsidRPr="00B82F40">
              <w:rPr>
                <w:sz w:val="14"/>
                <w:szCs w:val="16"/>
                <w:lang w:val="en-US"/>
              </w:rPr>
              <w:t>S3-HM-0</w:t>
            </w:r>
            <w:r w:rsidR="00293DFE" w:rsidRPr="00B82F40">
              <w:rPr>
                <w:sz w:val="14"/>
                <w:szCs w:val="16"/>
                <w:lang w:val="en-US"/>
              </w:rPr>
              <w:t>4</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77D45FC"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BF2B188" w14:textId="77777777" w:rsidR="00454D78" w:rsidRPr="00B82F40" w:rsidRDefault="00454D78" w:rsidP="00096B4F">
            <w:pPr>
              <w:pStyle w:val="TAC"/>
              <w:rPr>
                <w:sz w:val="14"/>
                <w:szCs w:val="16"/>
                <w:lang w:val="en-US"/>
              </w:rPr>
            </w:pPr>
            <w:r w:rsidRPr="00B82F40">
              <w:rPr>
                <w:sz w:val="14"/>
                <w:szCs w:val="16"/>
                <w:lang w:val="en-US"/>
              </w:rPr>
              <w:t>S3-A27-265-&lt;QP&gt;</w:t>
            </w:r>
          </w:p>
        </w:tc>
      </w:tr>
      <w:tr w:rsidR="00454D78" w:rsidRPr="00EC2EA5" w14:paraId="60B8E5FC"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5488EF03"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S3-A28-265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446240D" w14:textId="1FC5A41D" w:rsidR="00454D78" w:rsidRPr="00B82F40" w:rsidRDefault="000874A5" w:rsidP="00096B4F">
            <w:pPr>
              <w:pStyle w:val="TAC"/>
              <w:rPr>
                <w:sz w:val="14"/>
                <w:szCs w:val="16"/>
                <w:lang w:val="en-US"/>
              </w:rPr>
            </w:pPr>
            <w:r w:rsidRPr="00B82F40">
              <w:rPr>
                <w:sz w:val="14"/>
                <w:szCs w:val="16"/>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1E1D805" w14:textId="77777777" w:rsidR="00454D78" w:rsidRPr="00B82F40" w:rsidRDefault="00454D78" w:rsidP="00096B4F">
            <w:pPr>
              <w:pStyle w:val="TAC"/>
              <w:rPr>
                <w:sz w:val="14"/>
                <w:szCs w:val="16"/>
                <w:lang w:val="en-US"/>
              </w:rPr>
            </w:pPr>
            <w:r w:rsidRPr="00B82F40">
              <w:rPr>
                <w:sz w:val="14"/>
                <w:szCs w:val="16"/>
                <w:lang w:val="en-US"/>
              </w:rPr>
              <w:t>S3-R12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402914BA" w14:textId="77777777" w:rsidR="00454D78" w:rsidRPr="00B82F40" w:rsidRDefault="00454D78" w:rsidP="00096B4F">
            <w:pPr>
              <w:pStyle w:val="TAC"/>
              <w:rPr>
                <w:sz w:val="14"/>
                <w:szCs w:val="16"/>
                <w:lang w:val="en-US"/>
              </w:rPr>
            </w:pPr>
            <w:r w:rsidRPr="00B82F40">
              <w:rPr>
                <w:sz w:val="14"/>
                <w:szCs w:val="16"/>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030D0668" w14:textId="77777777" w:rsidR="00454D78" w:rsidRPr="00B82F40" w:rsidRDefault="00454D78" w:rsidP="00096B4F">
            <w:pPr>
              <w:pStyle w:val="TAC"/>
              <w:rPr>
                <w:sz w:val="14"/>
                <w:szCs w:val="16"/>
                <w:lang w:val="en-US"/>
              </w:rPr>
            </w:pPr>
            <w:r w:rsidRPr="00B82F40">
              <w:rPr>
                <w:sz w:val="14"/>
                <w:szCs w:val="16"/>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5BB674D"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2176AC33" w14:textId="77777777" w:rsidR="00454D78" w:rsidRPr="00B82F40" w:rsidRDefault="00454D78" w:rsidP="00096B4F">
            <w:pPr>
              <w:pStyle w:val="TAC"/>
              <w:rPr>
                <w:sz w:val="14"/>
                <w:szCs w:val="16"/>
                <w:lang w:val="en-US"/>
              </w:rPr>
            </w:pPr>
            <w:r w:rsidRPr="00B82F40">
              <w:rPr>
                <w:sz w:val="14"/>
                <w:szCs w:val="16"/>
                <w:lang w:val="en-US"/>
              </w:rPr>
              <w:t>S3-A28-265-&lt;QP&gt;</w:t>
            </w:r>
          </w:p>
        </w:tc>
      </w:tr>
      <w:tr w:rsidR="00454D78" w:rsidRPr="00EC2EA5" w14:paraId="62E5B0BC"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05BDD00"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S3-A29-265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F3A046B" w14:textId="7C35B357" w:rsidR="00454D78" w:rsidRPr="00B82F40" w:rsidRDefault="000874A5" w:rsidP="00096B4F">
            <w:pPr>
              <w:pStyle w:val="TAC"/>
              <w:rPr>
                <w:sz w:val="14"/>
                <w:szCs w:val="16"/>
                <w:lang w:val="en-US"/>
              </w:rPr>
            </w:pPr>
            <w:r w:rsidRPr="00B82F40">
              <w:rPr>
                <w:sz w:val="14"/>
                <w:szCs w:val="16"/>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7FC85848" w14:textId="77777777" w:rsidR="00454D78" w:rsidRPr="00B82F40" w:rsidRDefault="00454D78" w:rsidP="00096B4F">
            <w:pPr>
              <w:pStyle w:val="TAC"/>
              <w:rPr>
                <w:sz w:val="14"/>
                <w:szCs w:val="16"/>
                <w:lang w:val="en-US"/>
              </w:rPr>
            </w:pPr>
            <w:r w:rsidRPr="00B82F40">
              <w:rPr>
                <w:sz w:val="14"/>
                <w:szCs w:val="16"/>
                <w:lang w:val="en-US"/>
              </w:rPr>
              <w:t>S3-R13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43EFB313" w14:textId="77777777" w:rsidR="00454D78" w:rsidRPr="00B82F40" w:rsidRDefault="00454D78" w:rsidP="00096B4F">
            <w:pPr>
              <w:pStyle w:val="TAC"/>
              <w:rPr>
                <w:sz w:val="14"/>
                <w:szCs w:val="16"/>
                <w:lang w:val="en-US"/>
              </w:rPr>
            </w:pPr>
            <w:r w:rsidRPr="00B82F40">
              <w:rPr>
                <w:sz w:val="14"/>
                <w:szCs w:val="16"/>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5DB5AF8D" w14:textId="483B616C" w:rsidR="00454D78" w:rsidRPr="00B82F40" w:rsidRDefault="00454D78" w:rsidP="00096B4F">
            <w:pPr>
              <w:pStyle w:val="TAC"/>
              <w:rPr>
                <w:sz w:val="14"/>
                <w:szCs w:val="16"/>
                <w:lang w:val="en-US"/>
              </w:rPr>
            </w:pPr>
            <w:r w:rsidRPr="00B82F40">
              <w:rPr>
                <w:sz w:val="14"/>
                <w:szCs w:val="16"/>
                <w:lang w:val="en-US"/>
              </w:rPr>
              <w:t>S3-HM-0</w:t>
            </w:r>
            <w:r w:rsidR="00293DFE" w:rsidRPr="00B82F40">
              <w:rPr>
                <w:sz w:val="14"/>
                <w:szCs w:val="16"/>
                <w:lang w:val="en-US"/>
              </w:rPr>
              <w:t>4</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E1C9149"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8FE67EC" w14:textId="77777777" w:rsidR="00454D78" w:rsidRPr="00B82F40" w:rsidRDefault="00454D78" w:rsidP="00096B4F">
            <w:pPr>
              <w:pStyle w:val="TAC"/>
              <w:rPr>
                <w:sz w:val="14"/>
                <w:szCs w:val="16"/>
                <w:lang w:val="en-US"/>
              </w:rPr>
            </w:pPr>
            <w:r w:rsidRPr="00B82F40">
              <w:rPr>
                <w:sz w:val="14"/>
                <w:szCs w:val="16"/>
                <w:lang w:val="en-US"/>
              </w:rPr>
              <w:t>S3-A29-265-&lt;QP&gt;</w:t>
            </w:r>
          </w:p>
        </w:tc>
      </w:tr>
      <w:tr w:rsidR="00454D78" w:rsidRPr="00EC2EA5" w14:paraId="3052B2AA"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0B9FAA2"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S3-A30-265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9D0E6A1" w14:textId="332E0366" w:rsidR="00454D78" w:rsidRPr="00B82F40" w:rsidRDefault="000874A5" w:rsidP="00096B4F">
            <w:pPr>
              <w:pStyle w:val="TAC"/>
              <w:rPr>
                <w:sz w:val="14"/>
                <w:szCs w:val="16"/>
                <w:lang w:val="en-US"/>
              </w:rPr>
            </w:pPr>
            <w:r w:rsidRPr="00B82F40">
              <w:rPr>
                <w:sz w:val="14"/>
                <w:szCs w:val="16"/>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7E2C76CA" w14:textId="77777777" w:rsidR="00454D78" w:rsidRPr="00B82F40" w:rsidRDefault="00454D78" w:rsidP="00096B4F">
            <w:pPr>
              <w:pStyle w:val="TAC"/>
              <w:rPr>
                <w:sz w:val="14"/>
                <w:szCs w:val="16"/>
                <w:lang w:val="en-US"/>
              </w:rPr>
            </w:pPr>
            <w:r w:rsidRPr="00B82F40">
              <w:rPr>
                <w:sz w:val="14"/>
                <w:szCs w:val="16"/>
                <w:lang w:val="en-US"/>
              </w:rPr>
              <w:t>S3-R14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0AD62E74" w14:textId="77777777" w:rsidR="00454D78" w:rsidRPr="00B82F40" w:rsidRDefault="00454D78" w:rsidP="00096B4F">
            <w:pPr>
              <w:pStyle w:val="TAC"/>
              <w:rPr>
                <w:sz w:val="14"/>
                <w:szCs w:val="16"/>
                <w:lang w:val="en-US"/>
              </w:rPr>
            </w:pPr>
            <w:r w:rsidRPr="00B82F40">
              <w:rPr>
                <w:sz w:val="14"/>
                <w:szCs w:val="16"/>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55C0D069" w14:textId="77777777" w:rsidR="00454D78" w:rsidRPr="00B82F40" w:rsidRDefault="00454D78" w:rsidP="00096B4F">
            <w:pPr>
              <w:pStyle w:val="TAC"/>
              <w:rPr>
                <w:sz w:val="14"/>
                <w:szCs w:val="16"/>
                <w:lang w:val="en-US"/>
              </w:rPr>
            </w:pPr>
            <w:r w:rsidRPr="00B82F40">
              <w:rPr>
                <w:sz w:val="14"/>
                <w:szCs w:val="16"/>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610835CB"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13048AEF" w14:textId="77777777" w:rsidR="00454D78" w:rsidRPr="00B82F40" w:rsidRDefault="00454D78" w:rsidP="00096B4F">
            <w:pPr>
              <w:pStyle w:val="TAC"/>
              <w:rPr>
                <w:sz w:val="14"/>
                <w:szCs w:val="16"/>
                <w:lang w:val="en-US"/>
              </w:rPr>
            </w:pPr>
            <w:r w:rsidRPr="00B82F40">
              <w:rPr>
                <w:sz w:val="14"/>
                <w:szCs w:val="16"/>
                <w:lang w:val="en-US"/>
              </w:rPr>
              <w:t>S3-A30-265-&lt;QP&gt;</w:t>
            </w:r>
          </w:p>
        </w:tc>
      </w:tr>
      <w:tr w:rsidR="00454D78" w:rsidRPr="00EC2EA5" w14:paraId="7D68CCAC"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F9CF44E"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S3-A31-265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7355384A" w14:textId="07451E06" w:rsidR="00454D78" w:rsidRPr="00B82F40" w:rsidRDefault="000874A5" w:rsidP="00096B4F">
            <w:pPr>
              <w:pStyle w:val="TAC"/>
              <w:rPr>
                <w:sz w:val="14"/>
                <w:szCs w:val="16"/>
                <w:lang w:val="en-US"/>
              </w:rPr>
            </w:pPr>
            <w:r w:rsidRPr="00B82F40">
              <w:rPr>
                <w:sz w:val="14"/>
                <w:szCs w:val="16"/>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75D54B6" w14:textId="77777777" w:rsidR="00454D78" w:rsidRPr="00B82F40" w:rsidRDefault="00454D78" w:rsidP="00096B4F">
            <w:pPr>
              <w:pStyle w:val="TAC"/>
              <w:rPr>
                <w:sz w:val="14"/>
                <w:szCs w:val="16"/>
                <w:lang w:val="en-US"/>
              </w:rPr>
            </w:pPr>
            <w:r w:rsidRPr="00B82F40">
              <w:rPr>
                <w:sz w:val="14"/>
                <w:szCs w:val="16"/>
                <w:lang w:val="en-US"/>
              </w:rPr>
              <w:t>S3-R15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42879E43" w14:textId="77777777" w:rsidR="00454D78" w:rsidRPr="00B82F40" w:rsidRDefault="00454D78" w:rsidP="00096B4F">
            <w:pPr>
              <w:pStyle w:val="TAC"/>
              <w:rPr>
                <w:sz w:val="14"/>
                <w:szCs w:val="16"/>
                <w:lang w:val="en-US"/>
              </w:rPr>
            </w:pPr>
            <w:r w:rsidRPr="00B82F40">
              <w:rPr>
                <w:sz w:val="14"/>
                <w:szCs w:val="16"/>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67CF4981" w14:textId="2915385D" w:rsidR="00454D78" w:rsidRPr="00B82F40" w:rsidRDefault="00454D78" w:rsidP="00096B4F">
            <w:pPr>
              <w:pStyle w:val="TAC"/>
              <w:rPr>
                <w:sz w:val="14"/>
                <w:szCs w:val="16"/>
                <w:lang w:val="en-US"/>
              </w:rPr>
            </w:pPr>
            <w:r w:rsidRPr="00B82F40">
              <w:rPr>
                <w:sz w:val="14"/>
                <w:szCs w:val="16"/>
                <w:lang w:val="en-US"/>
              </w:rPr>
              <w:t>S3-HM-0</w:t>
            </w:r>
            <w:r w:rsidR="00293DFE" w:rsidRPr="00B82F40">
              <w:rPr>
                <w:sz w:val="14"/>
                <w:szCs w:val="16"/>
                <w:lang w:val="en-US"/>
              </w:rPr>
              <w:t>4</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643B98D"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3F3207FA" w14:textId="77777777" w:rsidR="00454D78" w:rsidRPr="00B82F40" w:rsidRDefault="00454D78" w:rsidP="00096B4F">
            <w:pPr>
              <w:pStyle w:val="TAC"/>
              <w:rPr>
                <w:sz w:val="14"/>
                <w:szCs w:val="16"/>
                <w:lang w:val="en-US"/>
              </w:rPr>
            </w:pPr>
            <w:r w:rsidRPr="00B82F40">
              <w:rPr>
                <w:sz w:val="14"/>
                <w:szCs w:val="16"/>
                <w:lang w:val="en-US"/>
              </w:rPr>
              <w:t>S3-A31-265-&lt;QP&gt;</w:t>
            </w:r>
          </w:p>
        </w:tc>
      </w:tr>
      <w:tr w:rsidR="00454D78" w:rsidRPr="00EC2EA5" w14:paraId="08AA7A75"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880CDEF"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S3-A32-265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0690F95" w14:textId="019D87FA" w:rsidR="00454D78" w:rsidRPr="00B82F40" w:rsidRDefault="000874A5" w:rsidP="00096B4F">
            <w:pPr>
              <w:pStyle w:val="TAC"/>
              <w:rPr>
                <w:sz w:val="14"/>
                <w:szCs w:val="16"/>
                <w:lang w:val="en-US"/>
              </w:rPr>
            </w:pPr>
            <w:r w:rsidRPr="00B82F40">
              <w:rPr>
                <w:sz w:val="14"/>
                <w:szCs w:val="16"/>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987A517" w14:textId="77777777" w:rsidR="00454D78" w:rsidRPr="00B82F40" w:rsidRDefault="00454D78" w:rsidP="00096B4F">
            <w:pPr>
              <w:pStyle w:val="TAC"/>
              <w:rPr>
                <w:sz w:val="14"/>
                <w:szCs w:val="16"/>
                <w:lang w:val="en-US"/>
              </w:rPr>
            </w:pPr>
            <w:r w:rsidRPr="00B82F40">
              <w:rPr>
                <w:sz w:val="14"/>
                <w:szCs w:val="16"/>
                <w:lang w:val="en-US"/>
              </w:rPr>
              <w:t>S3-R16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03D534A8" w14:textId="77777777" w:rsidR="00454D78" w:rsidRPr="00B82F40" w:rsidRDefault="00454D78" w:rsidP="00096B4F">
            <w:pPr>
              <w:pStyle w:val="TAC"/>
              <w:rPr>
                <w:sz w:val="14"/>
                <w:szCs w:val="16"/>
                <w:lang w:val="en-US"/>
              </w:rPr>
            </w:pPr>
            <w:r w:rsidRPr="00B82F40">
              <w:rPr>
                <w:sz w:val="14"/>
                <w:szCs w:val="16"/>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2551C795" w14:textId="77777777" w:rsidR="00454D78" w:rsidRPr="00B82F40" w:rsidRDefault="00454D78" w:rsidP="00096B4F">
            <w:pPr>
              <w:pStyle w:val="TAC"/>
              <w:rPr>
                <w:sz w:val="14"/>
                <w:szCs w:val="16"/>
                <w:lang w:val="en-US"/>
              </w:rPr>
            </w:pPr>
            <w:r w:rsidRPr="00B82F40">
              <w:rPr>
                <w:sz w:val="14"/>
                <w:szCs w:val="16"/>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4D625B98"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160C676" w14:textId="77777777" w:rsidR="00454D78" w:rsidRPr="00B82F40" w:rsidRDefault="00454D78" w:rsidP="00096B4F">
            <w:pPr>
              <w:pStyle w:val="TAC"/>
              <w:rPr>
                <w:sz w:val="14"/>
                <w:szCs w:val="16"/>
                <w:lang w:val="en-US"/>
              </w:rPr>
            </w:pPr>
            <w:r w:rsidRPr="00B82F40">
              <w:rPr>
                <w:sz w:val="14"/>
                <w:szCs w:val="16"/>
                <w:lang w:val="en-US"/>
              </w:rPr>
              <w:t>S3-A32-265-&lt;QP&gt;</w:t>
            </w:r>
          </w:p>
        </w:tc>
      </w:tr>
      <w:tr w:rsidR="00454D78" w:rsidRPr="00EC2EA5" w14:paraId="277A064D"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0F2888F6"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S3-A33-265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11B1086" w14:textId="1376335A" w:rsidR="00454D78" w:rsidRPr="00B82F40" w:rsidRDefault="000874A5" w:rsidP="00096B4F">
            <w:pPr>
              <w:pStyle w:val="TAC"/>
              <w:rPr>
                <w:sz w:val="14"/>
                <w:szCs w:val="16"/>
                <w:lang w:val="en-US"/>
              </w:rPr>
            </w:pPr>
            <w:r w:rsidRPr="00B82F40">
              <w:rPr>
                <w:sz w:val="14"/>
                <w:szCs w:val="16"/>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6559F47" w14:textId="77777777" w:rsidR="00454D78" w:rsidRPr="00B82F40" w:rsidRDefault="00454D78" w:rsidP="00096B4F">
            <w:pPr>
              <w:pStyle w:val="TAC"/>
              <w:rPr>
                <w:sz w:val="14"/>
                <w:szCs w:val="16"/>
                <w:lang w:val="en-US"/>
              </w:rPr>
            </w:pPr>
            <w:r w:rsidRPr="00B82F40">
              <w:rPr>
                <w:sz w:val="14"/>
                <w:szCs w:val="16"/>
                <w:lang w:val="en-US"/>
              </w:rPr>
              <w:t>S3-R01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3DCC1BEB" w14:textId="77777777" w:rsidR="00454D78" w:rsidRPr="00B82F40" w:rsidRDefault="00454D78" w:rsidP="00096B4F">
            <w:pPr>
              <w:pStyle w:val="TAC"/>
              <w:rPr>
                <w:sz w:val="14"/>
                <w:szCs w:val="16"/>
                <w:lang w:val="en-US"/>
              </w:rPr>
            </w:pPr>
            <w:r w:rsidRPr="00B82F40">
              <w:rPr>
                <w:sz w:val="14"/>
                <w:szCs w:val="16"/>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5A57D7E4" w14:textId="2E20103E" w:rsidR="00454D78" w:rsidRPr="00B82F40" w:rsidRDefault="00454D78" w:rsidP="00096B4F">
            <w:pPr>
              <w:pStyle w:val="TAC"/>
              <w:rPr>
                <w:sz w:val="14"/>
                <w:szCs w:val="16"/>
                <w:lang w:val="en-US"/>
              </w:rPr>
            </w:pPr>
            <w:r w:rsidRPr="00B82F40">
              <w:rPr>
                <w:sz w:val="14"/>
                <w:szCs w:val="16"/>
                <w:lang w:val="en-US"/>
              </w:rPr>
              <w:t>S3-SCC-0</w:t>
            </w:r>
            <w:r w:rsidR="00A3225A" w:rsidRPr="00B82F40">
              <w:rPr>
                <w:sz w:val="14"/>
                <w:szCs w:val="16"/>
                <w:lang w:val="en-US"/>
              </w:rPr>
              <w:t>3</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70237A4"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2B1D8B69" w14:textId="77777777" w:rsidR="00454D78" w:rsidRPr="00B82F40" w:rsidRDefault="00454D78" w:rsidP="00096B4F">
            <w:pPr>
              <w:pStyle w:val="TAC"/>
              <w:rPr>
                <w:sz w:val="14"/>
                <w:szCs w:val="16"/>
                <w:lang w:val="en-US"/>
              </w:rPr>
            </w:pPr>
            <w:r w:rsidRPr="00B82F40">
              <w:rPr>
                <w:sz w:val="14"/>
                <w:szCs w:val="16"/>
                <w:lang w:val="en-US"/>
              </w:rPr>
              <w:t>S3-A33-265-&lt;QP&gt;</w:t>
            </w:r>
          </w:p>
        </w:tc>
      </w:tr>
      <w:tr w:rsidR="00454D78" w:rsidRPr="00EC2EA5" w14:paraId="6C02A688"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0F507292"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S3-A34-265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C48002A" w14:textId="389CB9A5" w:rsidR="00454D78" w:rsidRPr="00B82F40" w:rsidRDefault="000874A5" w:rsidP="00096B4F">
            <w:pPr>
              <w:pStyle w:val="TAC"/>
              <w:rPr>
                <w:sz w:val="14"/>
                <w:szCs w:val="16"/>
                <w:lang w:val="en-US"/>
              </w:rPr>
            </w:pPr>
            <w:r w:rsidRPr="00B82F40">
              <w:rPr>
                <w:sz w:val="14"/>
                <w:szCs w:val="16"/>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13B1CC8" w14:textId="77777777" w:rsidR="00454D78" w:rsidRPr="00B82F40" w:rsidRDefault="00454D78" w:rsidP="00096B4F">
            <w:pPr>
              <w:pStyle w:val="TAC"/>
              <w:rPr>
                <w:sz w:val="14"/>
                <w:szCs w:val="16"/>
                <w:lang w:val="en-US"/>
              </w:rPr>
            </w:pPr>
            <w:r w:rsidRPr="00B82F40">
              <w:rPr>
                <w:sz w:val="14"/>
                <w:szCs w:val="16"/>
                <w:lang w:val="en-US"/>
              </w:rPr>
              <w:t>S3-R02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23CBF01C" w14:textId="77777777" w:rsidR="00454D78" w:rsidRPr="00B82F40" w:rsidRDefault="00454D78" w:rsidP="00096B4F">
            <w:pPr>
              <w:pStyle w:val="TAC"/>
              <w:rPr>
                <w:sz w:val="14"/>
                <w:szCs w:val="16"/>
                <w:lang w:val="en-US"/>
              </w:rPr>
            </w:pPr>
            <w:r w:rsidRPr="00B82F40">
              <w:rPr>
                <w:sz w:val="14"/>
                <w:szCs w:val="16"/>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61C738A3" w14:textId="0DE1FBB5" w:rsidR="00454D78" w:rsidRPr="00B82F40" w:rsidRDefault="00454D78" w:rsidP="00096B4F">
            <w:pPr>
              <w:pStyle w:val="TAC"/>
              <w:rPr>
                <w:sz w:val="14"/>
                <w:szCs w:val="16"/>
                <w:lang w:val="en-US"/>
              </w:rPr>
            </w:pPr>
            <w:r w:rsidRPr="00B82F40">
              <w:rPr>
                <w:sz w:val="14"/>
                <w:szCs w:val="16"/>
                <w:lang w:val="en-US"/>
              </w:rPr>
              <w:t>S3-SCC-01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2D4B695"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256D4527" w14:textId="77777777" w:rsidR="00454D78" w:rsidRPr="00B82F40" w:rsidRDefault="00454D78" w:rsidP="00096B4F">
            <w:pPr>
              <w:pStyle w:val="TAC"/>
              <w:rPr>
                <w:sz w:val="14"/>
                <w:szCs w:val="16"/>
                <w:lang w:val="en-US"/>
              </w:rPr>
            </w:pPr>
            <w:r w:rsidRPr="00B82F40">
              <w:rPr>
                <w:sz w:val="14"/>
                <w:szCs w:val="16"/>
                <w:lang w:val="en-US"/>
              </w:rPr>
              <w:t>S3-A34-265-&lt;QP&gt;</w:t>
            </w:r>
          </w:p>
        </w:tc>
      </w:tr>
      <w:tr w:rsidR="00454D78" w:rsidRPr="00EC2EA5" w14:paraId="09B9F61E"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CBBA68B"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S3-A35-265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05F0F525" w14:textId="6F8ACBE3" w:rsidR="00454D78" w:rsidRPr="00B82F40" w:rsidRDefault="000874A5" w:rsidP="00096B4F">
            <w:pPr>
              <w:pStyle w:val="TAC"/>
              <w:rPr>
                <w:sz w:val="14"/>
                <w:szCs w:val="16"/>
                <w:lang w:val="en-US"/>
              </w:rPr>
            </w:pPr>
            <w:r w:rsidRPr="00B82F40">
              <w:rPr>
                <w:sz w:val="14"/>
                <w:szCs w:val="16"/>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07F94D55" w14:textId="77777777" w:rsidR="00454D78" w:rsidRPr="00B82F40" w:rsidRDefault="00454D78" w:rsidP="00096B4F">
            <w:pPr>
              <w:pStyle w:val="TAC"/>
              <w:rPr>
                <w:sz w:val="14"/>
                <w:szCs w:val="16"/>
                <w:lang w:val="en-US"/>
              </w:rPr>
            </w:pPr>
            <w:r w:rsidRPr="00B82F40">
              <w:rPr>
                <w:sz w:val="14"/>
                <w:szCs w:val="16"/>
                <w:lang w:val="en-US"/>
              </w:rPr>
              <w:t>S3-R03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021874E6" w14:textId="77777777" w:rsidR="00454D78" w:rsidRPr="00B82F40" w:rsidRDefault="00454D78" w:rsidP="00096B4F">
            <w:pPr>
              <w:pStyle w:val="TAC"/>
              <w:rPr>
                <w:sz w:val="14"/>
                <w:szCs w:val="16"/>
                <w:lang w:val="en-US"/>
              </w:rPr>
            </w:pPr>
            <w:r w:rsidRPr="00B82F40">
              <w:rPr>
                <w:sz w:val="14"/>
                <w:szCs w:val="16"/>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7F4945D0" w14:textId="1F1BE6CE" w:rsidR="00454D78" w:rsidRPr="00B82F40" w:rsidRDefault="00454D78" w:rsidP="00096B4F">
            <w:pPr>
              <w:pStyle w:val="TAC"/>
              <w:rPr>
                <w:sz w:val="14"/>
                <w:szCs w:val="16"/>
                <w:lang w:val="en-US"/>
              </w:rPr>
            </w:pPr>
            <w:r w:rsidRPr="00B82F40">
              <w:rPr>
                <w:sz w:val="14"/>
                <w:szCs w:val="16"/>
                <w:lang w:val="en-US"/>
              </w:rPr>
              <w:t>S3-SCC-0</w:t>
            </w:r>
            <w:r w:rsidR="00A3225A" w:rsidRPr="00B82F40">
              <w:rPr>
                <w:sz w:val="14"/>
                <w:szCs w:val="16"/>
                <w:lang w:val="en-US"/>
              </w:rPr>
              <w:t>3</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908277D"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8DFB89C" w14:textId="77777777" w:rsidR="00454D78" w:rsidRPr="00B82F40" w:rsidRDefault="00454D78" w:rsidP="00096B4F">
            <w:pPr>
              <w:pStyle w:val="TAC"/>
              <w:rPr>
                <w:sz w:val="14"/>
                <w:szCs w:val="16"/>
                <w:lang w:val="en-US"/>
              </w:rPr>
            </w:pPr>
            <w:r w:rsidRPr="00B82F40">
              <w:rPr>
                <w:sz w:val="14"/>
                <w:szCs w:val="16"/>
                <w:lang w:val="en-US"/>
              </w:rPr>
              <w:t>S3-A35-265-&lt;QP&gt;</w:t>
            </w:r>
          </w:p>
        </w:tc>
      </w:tr>
      <w:tr w:rsidR="00454D78" w:rsidRPr="00EC2EA5" w14:paraId="4D5292CD"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E238E47"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S3-A36-265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7516082A" w14:textId="3ABCBD00" w:rsidR="00454D78" w:rsidRPr="00B82F40" w:rsidRDefault="000874A5" w:rsidP="00096B4F">
            <w:pPr>
              <w:pStyle w:val="TAC"/>
              <w:rPr>
                <w:sz w:val="14"/>
                <w:szCs w:val="16"/>
                <w:lang w:val="en-US"/>
              </w:rPr>
            </w:pPr>
            <w:r w:rsidRPr="00B82F40">
              <w:rPr>
                <w:sz w:val="14"/>
                <w:szCs w:val="16"/>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944334F" w14:textId="77777777" w:rsidR="00454D78" w:rsidRPr="00B82F40" w:rsidRDefault="00454D78" w:rsidP="00096B4F">
            <w:pPr>
              <w:pStyle w:val="TAC"/>
              <w:rPr>
                <w:sz w:val="14"/>
                <w:szCs w:val="16"/>
                <w:lang w:val="en-US"/>
              </w:rPr>
            </w:pPr>
            <w:r w:rsidRPr="00B82F40">
              <w:rPr>
                <w:sz w:val="14"/>
                <w:szCs w:val="16"/>
                <w:lang w:val="en-US"/>
              </w:rPr>
              <w:t>S3-R04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87147DF" w14:textId="77777777" w:rsidR="00454D78" w:rsidRPr="00B82F40" w:rsidRDefault="00454D78" w:rsidP="00096B4F">
            <w:pPr>
              <w:pStyle w:val="TAC"/>
              <w:rPr>
                <w:sz w:val="14"/>
                <w:szCs w:val="16"/>
                <w:lang w:val="en-US"/>
              </w:rPr>
            </w:pPr>
            <w:r w:rsidRPr="00B82F40">
              <w:rPr>
                <w:sz w:val="14"/>
                <w:szCs w:val="16"/>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2CDF1E9D" w14:textId="3B602D6B" w:rsidR="00454D78" w:rsidRPr="00B82F40" w:rsidRDefault="00454D78" w:rsidP="00096B4F">
            <w:pPr>
              <w:pStyle w:val="TAC"/>
              <w:rPr>
                <w:sz w:val="14"/>
                <w:szCs w:val="16"/>
                <w:lang w:val="en-US"/>
              </w:rPr>
            </w:pPr>
            <w:r w:rsidRPr="00B82F40">
              <w:rPr>
                <w:sz w:val="14"/>
                <w:szCs w:val="16"/>
                <w:lang w:val="en-US"/>
              </w:rPr>
              <w:t>S3-SCC-01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06A63665"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31816D80" w14:textId="77777777" w:rsidR="00454D78" w:rsidRPr="00B82F40" w:rsidRDefault="00454D78" w:rsidP="00096B4F">
            <w:pPr>
              <w:pStyle w:val="TAC"/>
              <w:rPr>
                <w:sz w:val="14"/>
                <w:szCs w:val="16"/>
                <w:lang w:val="en-US"/>
              </w:rPr>
            </w:pPr>
            <w:r w:rsidRPr="00B82F40">
              <w:rPr>
                <w:sz w:val="14"/>
                <w:szCs w:val="16"/>
                <w:lang w:val="en-US"/>
              </w:rPr>
              <w:t>S3-A36-265-&lt;QP&gt;</w:t>
            </w:r>
          </w:p>
        </w:tc>
      </w:tr>
      <w:tr w:rsidR="00454D78" w:rsidRPr="00EC2EA5" w14:paraId="2E44AC6F"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73D6B15D"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S3-A37-265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0E5F3666" w14:textId="75AB7473" w:rsidR="00454D78" w:rsidRPr="00B82F40" w:rsidRDefault="000874A5" w:rsidP="00096B4F">
            <w:pPr>
              <w:pStyle w:val="TAC"/>
              <w:rPr>
                <w:sz w:val="14"/>
                <w:szCs w:val="16"/>
                <w:lang w:val="en-US"/>
              </w:rPr>
            </w:pPr>
            <w:r w:rsidRPr="00B82F40">
              <w:rPr>
                <w:sz w:val="14"/>
                <w:szCs w:val="16"/>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75B69309" w14:textId="77777777" w:rsidR="00454D78" w:rsidRPr="00B82F40" w:rsidRDefault="00454D78" w:rsidP="00096B4F">
            <w:pPr>
              <w:pStyle w:val="TAC"/>
              <w:rPr>
                <w:sz w:val="14"/>
                <w:szCs w:val="16"/>
                <w:lang w:val="en-US"/>
              </w:rPr>
            </w:pPr>
            <w:r w:rsidRPr="00B82F40">
              <w:rPr>
                <w:sz w:val="14"/>
                <w:szCs w:val="16"/>
                <w:lang w:val="en-US"/>
              </w:rPr>
              <w:t>S3-R05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833B202" w14:textId="77777777" w:rsidR="00454D78" w:rsidRPr="00B82F40" w:rsidRDefault="00454D78" w:rsidP="00096B4F">
            <w:pPr>
              <w:pStyle w:val="TAC"/>
              <w:rPr>
                <w:sz w:val="14"/>
                <w:szCs w:val="16"/>
                <w:lang w:val="en-US"/>
              </w:rPr>
            </w:pPr>
            <w:r w:rsidRPr="00B82F40">
              <w:rPr>
                <w:sz w:val="14"/>
                <w:szCs w:val="16"/>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7240ECBC" w14:textId="0C721CDE" w:rsidR="00454D78" w:rsidRPr="00B82F40" w:rsidRDefault="00454D78" w:rsidP="00096B4F">
            <w:pPr>
              <w:pStyle w:val="TAC"/>
              <w:rPr>
                <w:sz w:val="14"/>
                <w:szCs w:val="16"/>
                <w:lang w:val="en-US"/>
              </w:rPr>
            </w:pPr>
            <w:r w:rsidRPr="00B82F40">
              <w:rPr>
                <w:sz w:val="14"/>
                <w:szCs w:val="16"/>
                <w:lang w:val="en-US"/>
              </w:rPr>
              <w:t>S3-SCC-0</w:t>
            </w:r>
            <w:r w:rsidR="00A3225A" w:rsidRPr="00B82F40">
              <w:rPr>
                <w:sz w:val="14"/>
                <w:szCs w:val="16"/>
                <w:lang w:val="en-US"/>
              </w:rPr>
              <w:t>3</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FC6EBCC"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D50C28E" w14:textId="77777777" w:rsidR="00454D78" w:rsidRPr="00B82F40" w:rsidRDefault="00454D78" w:rsidP="00096B4F">
            <w:pPr>
              <w:pStyle w:val="TAC"/>
              <w:rPr>
                <w:sz w:val="14"/>
                <w:szCs w:val="16"/>
                <w:lang w:val="en-US"/>
              </w:rPr>
            </w:pPr>
            <w:r w:rsidRPr="00B82F40">
              <w:rPr>
                <w:sz w:val="14"/>
                <w:szCs w:val="16"/>
                <w:lang w:val="en-US"/>
              </w:rPr>
              <w:t>S3-A37-265-&lt;QP&gt;</w:t>
            </w:r>
          </w:p>
        </w:tc>
      </w:tr>
      <w:tr w:rsidR="00454D78" w:rsidRPr="00EC2EA5" w14:paraId="4731E07D"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1B97F8EA"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S3-A38-265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3034F3A3" w14:textId="4D9F5C9B" w:rsidR="00454D78" w:rsidRPr="00B82F40" w:rsidRDefault="000874A5" w:rsidP="00096B4F">
            <w:pPr>
              <w:pStyle w:val="TAC"/>
              <w:rPr>
                <w:sz w:val="14"/>
                <w:szCs w:val="16"/>
                <w:lang w:val="en-US"/>
              </w:rPr>
            </w:pPr>
            <w:r w:rsidRPr="00B82F40">
              <w:rPr>
                <w:sz w:val="14"/>
                <w:szCs w:val="16"/>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7A738AC1" w14:textId="77777777" w:rsidR="00454D78" w:rsidRPr="00B82F40" w:rsidRDefault="00454D78" w:rsidP="00096B4F">
            <w:pPr>
              <w:pStyle w:val="TAC"/>
              <w:rPr>
                <w:sz w:val="14"/>
                <w:szCs w:val="16"/>
                <w:lang w:val="en-US"/>
              </w:rPr>
            </w:pPr>
            <w:r w:rsidRPr="00B82F40">
              <w:rPr>
                <w:sz w:val="14"/>
                <w:szCs w:val="16"/>
                <w:lang w:val="en-US"/>
              </w:rPr>
              <w:t>S3-R06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3D9F0673" w14:textId="77777777" w:rsidR="00454D78" w:rsidRPr="00B82F40" w:rsidRDefault="00454D78" w:rsidP="00096B4F">
            <w:pPr>
              <w:pStyle w:val="TAC"/>
              <w:rPr>
                <w:sz w:val="14"/>
                <w:szCs w:val="16"/>
                <w:lang w:val="en-US"/>
              </w:rPr>
            </w:pPr>
            <w:r w:rsidRPr="00B82F40">
              <w:rPr>
                <w:sz w:val="14"/>
                <w:szCs w:val="16"/>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18C738D4" w14:textId="6E9B818F" w:rsidR="00454D78" w:rsidRPr="00B82F40" w:rsidRDefault="00454D78" w:rsidP="00096B4F">
            <w:pPr>
              <w:pStyle w:val="TAC"/>
              <w:rPr>
                <w:sz w:val="14"/>
                <w:szCs w:val="16"/>
                <w:lang w:val="en-US"/>
              </w:rPr>
            </w:pPr>
            <w:r w:rsidRPr="00B82F40">
              <w:rPr>
                <w:sz w:val="14"/>
                <w:szCs w:val="16"/>
                <w:lang w:val="en-US"/>
              </w:rPr>
              <w:t>S3-SCC-01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DDBE8B2"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687AB9AC" w14:textId="77777777" w:rsidR="00454D78" w:rsidRPr="00B82F40" w:rsidRDefault="00454D78" w:rsidP="00096B4F">
            <w:pPr>
              <w:pStyle w:val="TAC"/>
              <w:rPr>
                <w:sz w:val="14"/>
                <w:szCs w:val="16"/>
                <w:lang w:val="en-US"/>
              </w:rPr>
            </w:pPr>
            <w:r w:rsidRPr="00B82F40">
              <w:rPr>
                <w:sz w:val="14"/>
                <w:szCs w:val="16"/>
                <w:lang w:val="en-US"/>
              </w:rPr>
              <w:t>S3-A38-265-&lt;QP&gt;</w:t>
            </w:r>
          </w:p>
        </w:tc>
      </w:tr>
      <w:tr w:rsidR="00454D78" w:rsidRPr="00EC2EA5" w14:paraId="2BED8CDF"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5F7DEF8E"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S3-A39-265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7D5BF3BF" w14:textId="75B097D2" w:rsidR="00454D78" w:rsidRPr="00B82F40" w:rsidRDefault="000874A5" w:rsidP="00096B4F">
            <w:pPr>
              <w:pStyle w:val="TAC"/>
              <w:rPr>
                <w:sz w:val="14"/>
                <w:szCs w:val="16"/>
                <w:lang w:val="en-US"/>
              </w:rPr>
            </w:pPr>
            <w:r w:rsidRPr="00B82F40">
              <w:rPr>
                <w:sz w:val="14"/>
                <w:szCs w:val="16"/>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4BA2EC6F" w14:textId="77777777" w:rsidR="00454D78" w:rsidRPr="00B82F40" w:rsidRDefault="00454D78" w:rsidP="00096B4F">
            <w:pPr>
              <w:pStyle w:val="TAC"/>
              <w:rPr>
                <w:sz w:val="14"/>
                <w:szCs w:val="16"/>
                <w:lang w:val="en-US"/>
              </w:rPr>
            </w:pPr>
            <w:r w:rsidRPr="00B82F40">
              <w:rPr>
                <w:sz w:val="14"/>
                <w:szCs w:val="16"/>
                <w:lang w:val="en-US"/>
              </w:rPr>
              <w:t>S3-R07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44553684" w14:textId="77777777" w:rsidR="00454D78" w:rsidRPr="00B82F40" w:rsidRDefault="00454D78" w:rsidP="00096B4F">
            <w:pPr>
              <w:pStyle w:val="TAC"/>
              <w:rPr>
                <w:sz w:val="14"/>
                <w:szCs w:val="16"/>
                <w:lang w:val="en-US"/>
              </w:rPr>
            </w:pPr>
            <w:r w:rsidRPr="00B82F40">
              <w:rPr>
                <w:sz w:val="14"/>
                <w:szCs w:val="16"/>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141937C7" w14:textId="10CA34B0" w:rsidR="00454D78" w:rsidRPr="00B82F40" w:rsidRDefault="00454D78" w:rsidP="00096B4F">
            <w:pPr>
              <w:pStyle w:val="TAC"/>
              <w:rPr>
                <w:sz w:val="14"/>
                <w:szCs w:val="16"/>
                <w:lang w:val="en-US"/>
              </w:rPr>
            </w:pPr>
            <w:r w:rsidRPr="00B82F40">
              <w:rPr>
                <w:sz w:val="14"/>
                <w:szCs w:val="16"/>
                <w:lang w:val="en-US"/>
              </w:rPr>
              <w:t>S3-SCC-0</w:t>
            </w:r>
            <w:r w:rsidR="00A3225A" w:rsidRPr="00B82F40">
              <w:rPr>
                <w:sz w:val="14"/>
                <w:szCs w:val="16"/>
                <w:lang w:val="en-US"/>
              </w:rPr>
              <w:t>3</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67D8E42"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39C73FF6" w14:textId="77777777" w:rsidR="00454D78" w:rsidRPr="00B82F40" w:rsidRDefault="00454D78" w:rsidP="00096B4F">
            <w:pPr>
              <w:pStyle w:val="TAC"/>
              <w:rPr>
                <w:sz w:val="14"/>
                <w:szCs w:val="16"/>
                <w:lang w:val="en-US"/>
              </w:rPr>
            </w:pPr>
            <w:r w:rsidRPr="00B82F40">
              <w:rPr>
                <w:sz w:val="14"/>
                <w:szCs w:val="16"/>
                <w:lang w:val="en-US"/>
              </w:rPr>
              <w:t>S3-A39-265-&lt;QP&gt;</w:t>
            </w:r>
          </w:p>
        </w:tc>
      </w:tr>
      <w:tr w:rsidR="00454D78" w:rsidRPr="00EC2EA5" w14:paraId="1F6D8F9E"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53420BF2"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S3-A40-265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7D120F3" w14:textId="12BD5A9D" w:rsidR="00454D78" w:rsidRPr="00B82F40" w:rsidRDefault="000874A5" w:rsidP="00096B4F">
            <w:pPr>
              <w:pStyle w:val="TAC"/>
              <w:rPr>
                <w:sz w:val="14"/>
                <w:szCs w:val="16"/>
                <w:lang w:val="en-US"/>
              </w:rPr>
            </w:pPr>
            <w:r w:rsidRPr="00B82F40">
              <w:rPr>
                <w:sz w:val="14"/>
                <w:szCs w:val="16"/>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CE9E28C" w14:textId="77777777" w:rsidR="00454D78" w:rsidRPr="00B82F40" w:rsidRDefault="00454D78" w:rsidP="00096B4F">
            <w:pPr>
              <w:pStyle w:val="TAC"/>
              <w:rPr>
                <w:sz w:val="14"/>
                <w:szCs w:val="16"/>
                <w:lang w:val="en-US"/>
              </w:rPr>
            </w:pPr>
            <w:r w:rsidRPr="00B82F40">
              <w:rPr>
                <w:sz w:val="14"/>
                <w:szCs w:val="16"/>
                <w:lang w:val="en-US"/>
              </w:rPr>
              <w:t>S3-R08</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53A4C749" w14:textId="77777777" w:rsidR="00454D78" w:rsidRPr="00B82F40" w:rsidRDefault="00454D78" w:rsidP="00096B4F">
            <w:pPr>
              <w:pStyle w:val="TAC"/>
              <w:rPr>
                <w:sz w:val="14"/>
                <w:szCs w:val="16"/>
                <w:lang w:val="en-US"/>
              </w:rPr>
            </w:pPr>
            <w:r w:rsidRPr="00B82F40">
              <w:rPr>
                <w:sz w:val="14"/>
                <w:szCs w:val="16"/>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737E1EB9" w14:textId="73CB9C20" w:rsidR="00454D78" w:rsidRPr="00B82F40" w:rsidRDefault="00454D78" w:rsidP="00096B4F">
            <w:pPr>
              <w:pStyle w:val="TAC"/>
              <w:rPr>
                <w:sz w:val="14"/>
                <w:szCs w:val="16"/>
                <w:lang w:val="en-US"/>
              </w:rPr>
            </w:pPr>
            <w:r w:rsidRPr="00B82F40">
              <w:rPr>
                <w:sz w:val="14"/>
                <w:szCs w:val="16"/>
                <w:lang w:val="en-US"/>
              </w:rPr>
              <w:t>S3-SCC-01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486D8BEE"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2D9DF284" w14:textId="77777777" w:rsidR="00454D78" w:rsidRPr="00B82F40" w:rsidRDefault="00454D78" w:rsidP="00096B4F">
            <w:pPr>
              <w:pStyle w:val="TAC"/>
              <w:rPr>
                <w:sz w:val="14"/>
                <w:szCs w:val="16"/>
                <w:lang w:val="en-US"/>
              </w:rPr>
            </w:pPr>
            <w:r w:rsidRPr="00B82F40">
              <w:rPr>
                <w:sz w:val="14"/>
                <w:szCs w:val="16"/>
                <w:lang w:val="en-US"/>
              </w:rPr>
              <w:t>S3-A40-265-&lt;QP&gt;</w:t>
            </w:r>
          </w:p>
        </w:tc>
      </w:tr>
      <w:tr w:rsidR="00454D78" w:rsidRPr="00EC2EA5" w14:paraId="2F905F30"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92B55D2"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S3-A41-265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E8846B0" w14:textId="0549EE50" w:rsidR="00454D78" w:rsidRPr="00B82F40" w:rsidRDefault="000874A5" w:rsidP="00096B4F">
            <w:pPr>
              <w:pStyle w:val="TAC"/>
              <w:rPr>
                <w:sz w:val="14"/>
                <w:szCs w:val="16"/>
                <w:lang w:val="en-US"/>
              </w:rPr>
            </w:pPr>
            <w:r w:rsidRPr="00B82F40">
              <w:rPr>
                <w:sz w:val="14"/>
                <w:szCs w:val="16"/>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D0C88E7" w14:textId="77777777" w:rsidR="00454D78" w:rsidRPr="00B82F40" w:rsidRDefault="00454D78" w:rsidP="00096B4F">
            <w:pPr>
              <w:pStyle w:val="TAC"/>
              <w:rPr>
                <w:sz w:val="14"/>
                <w:szCs w:val="16"/>
                <w:lang w:val="en-US"/>
              </w:rPr>
            </w:pPr>
            <w:r w:rsidRPr="00B82F40">
              <w:rPr>
                <w:sz w:val="14"/>
                <w:szCs w:val="16"/>
                <w:lang w:val="en-US"/>
              </w:rPr>
              <w:t>S3-R09</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4ED0440" w14:textId="77777777" w:rsidR="00454D78" w:rsidRPr="00B82F40" w:rsidRDefault="00454D78" w:rsidP="00096B4F">
            <w:pPr>
              <w:pStyle w:val="TAC"/>
              <w:rPr>
                <w:sz w:val="14"/>
                <w:szCs w:val="16"/>
                <w:lang w:val="en-US"/>
              </w:rPr>
            </w:pPr>
            <w:r w:rsidRPr="00B82F40">
              <w:rPr>
                <w:sz w:val="14"/>
                <w:szCs w:val="16"/>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63C8C851" w14:textId="3853F4B7" w:rsidR="00454D78" w:rsidRPr="00B82F40" w:rsidRDefault="00454D78" w:rsidP="00096B4F">
            <w:pPr>
              <w:pStyle w:val="TAC"/>
              <w:rPr>
                <w:sz w:val="14"/>
                <w:szCs w:val="16"/>
                <w:lang w:val="en-US"/>
              </w:rPr>
            </w:pPr>
            <w:r w:rsidRPr="00B82F40">
              <w:rPr>
                <w:sz w:val="14"/>
                <w:szCs w:val="16"/>
                <w:lang w:val="en-US"/>
              </w:rPr>
              <w:t>S3-SCC-0</w:t>
            </w:r>
            <w:r w:rsidR="00A3225A" w:rsidRPr="00B82F40">
              <w:rPr>
                <w:sz w:val="14"/>
                <w:szCs w:val="16"/>
                <w:lang w:val="en-US"/>
              </w:rPr>
              <w:t>3</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8B9A6B1"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53C90EA" w14:textId="77777777" w:rsidR="00454D78" w:rsidRPr="00B82F40" w:rsidRDefault="00454D78" w:rsidP="00096B4F">
            <w:pPr>
              <w:pStyle w:val="TAC"/>
              <w:rPr>
                <w:sz w:val="14"/>
                <w:szCs w:val="16"/>
                <w:lang w:val="en-US"/>
              </w:rPr>
            </w:pPr>
            <w:r w:rsidRPr="00B82F40">
              <w:rPr>
                <w:sz w:val="14"/>
                <w:szCs w:val="16"/>
                <w:lang w:val="en-US"/>
              </w:rPr>
              <w:t>S3-A41-265-&lt;QP&gt;</w:t>
            </w:r>
          </w:p>
        </w:tc>
      </w:tr>
      <w:tr w:rsidR="00454D78" w:rsidRPr="00EC2EA5" w14:paraId="6DD73AD7"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50A089C8"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S3-A42-265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39D2933A" w14:textId="00482C29" w:rsidR="00454D78" w:rsidRPr="00B82F40" w:rsidRDefault="000874A5" w:rsidP="00096B4F">
            <w:pPr>
              <w:pStyle w:val="TAC"/>
              <w:rPr>
                <w:sz w:val="14"/>
                <w:szCs w:val="16"/>
                <w:lang w:val="en-US"/>
              </w:rPr>
            </w:pPr>
            <w:r w:rsidRPr="00B82F40">
              <w:rPr>
                <w:sz w:val="14"/>
                <w:szCs w:val="16"/>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E66DC2E" w14:textId="77777777" w:rsidR="00454D78" w:rsidRPr="00B82F40" w:rsidRDefault="00454D78" w:rsidP="00096B4F">
            <w:pPr>
              <w:pStyle w:val="TAC"/>
              <w:rPr>
                <w:sz w:val="14"/>
                <w:szCs w:val="16"/>
                <w:lang w:val="en-US"/>
              </w:rPr>
            </w:pPr>
            <w:r w:rsidRPr="00B82F40">
              <w:rPr>
                <w:sz w:val="14"/>
                <w:szCs w:val="16"/>
                <w:lang w:val="en-US"/>
              </w:rPr>
              <w:t>S3-R10</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2B19AED3" w14:textId="77777777" w:rsidR="00454D78" w:rsidRPr="00B82F40" w:rsidRDefault="00454D78" w:rsidP="00096B4F">
            <w:pPr>
              <w:pStyle w:val="TAC"/>
              <w:rPr>
                <w:sz w:val="14"/>
                <w:szCs w:val="16"/>
                <w:lang w:val="en-US"/>
              </w:rPr>
            </w:pPr>
            <w:r w:rsidRPr="00B82F40">
              <w:rPr>
                <w:sz w:val="14"/>
                <w:szCs w:val="16"/>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13548D87" w14:textId="3422851C" w:rsidR="00454D78" w:rsidRPr="00B82F40" w:rsidRDefault="00454D78" w:rsidP="00096B4F">
            <w:pPr>
              <w:pStyle w:val="TAC"/>
              <w:rPr>
                <w:sz w:val="14"/>
                <w:szCs w:val="16"/>
                <w:lang w:val="en-US"/>
              </w:rPr>
            </w:pPr>
            <w:r w:rsidRPr="00B82F40">
              <w:rPr>
                <w:sz w:val="14"/>
                <w:szCs w:val="16"/>
                <w:lang w:val="en-US"/>
              </w:rPr>
              <w:t>S3-SCC-01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DC6225A"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252093EA" w14:textId="77777777" w:rsidR="00454D78" w:rsidRPr="00B82F40" w:rsidRDefault="00454D78" w:rsidP="00096B4F">
            <w:pPr>
              <w:pStyle w:val="TAC"/>
              <w:rPr>
                <w:sz w:val="14"/>
                <w:szCs w:val="16"/>
                <w:lang w:val="en-US"/>
              </w:rPr>
            </w:pPr>
            <w:r w:rsidRPr="00B82F40">
              <w:rPr>
                <w:sz w:val="14"/>
                <w:szCs w:val="16"/>
                <w:lang w:val="en-US"/>
              </w:rPr>
              <w:t>S3-A42-265-&lt;QP&gt;</w:t>
            </w:r>
          </w:p>
        </w:tc>
      </w:tr>
      <w:tr w:rsidR="00454D78" w:rsidRPr="00EC2EA5" w14:paraId="7708C505"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74F94B34"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S3-A43-265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AC708E6" w14:textId="6BD2E41A" w:rsidR="00454D78" w:rsidRPr="00B82F40" w:rsidRDefault="000874A5" w:rsidP="00096B4F">
            <w:pPr>
              <w:pStyle w:val="TAC"/>
              <w:rPr>
                <w:sz w:val="14"/>
                <w:szCs w:val="16"/>
                <w:lang w:val="en-US"/>
              </w:rPr>
            </w:pPr>
            <w:r w:rsidRPr="00B82F40">
              <w:rPr>
                <w:sz w:val="14"/>
                <w:szCs w:val="16"/>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0AD0E88" w14:textId="77777777" w:rsidR="00454D78" w:rsidRPr="00B82F40" w:rsidRDefault="00454D78" w:rsidP="00096B4F">
            <w:pPr>
              <w:pStyle w:val="TAC"/>
              <w:rPr>
                <w:sz w:val="14"/>
                <w:szCs w:val="16"/>
                <w:lang w:val="en-US"/>
              </w:rPr>
            </w:pPr>
            <w:r w:rsidRPr="00B82F40">
              <w:rPr>
                <w:sz w:val="14"/>
                <w:szCs w:val="16"/>
                <w:lang w:val="en-US"/>
              </w:rPr>
              <w:t>S3-R11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6A137356" w14:textId="77777777" w:rsidR="00454D78" w:rsidRPr="00B82F40" w:rsidRDefault="00454D78" w:rsidP="00096B4F">
            <w:pPr>
              <w:pStyle w:val="TAC"/>
              <w:rPr>
                <w:sz w:val="14"/>
                <w:szCs w:val="16"/>
                <w:lang w:val="en-US"/>
              </w:rPr>
            </w:pPr>
            <w:r w:rsidRPr="00B82F40">
              <w:rPr>
                <w:sz w:val="14"/>
                <w:szCs w:val="16"/>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073C94B8" w14:textId="07DFF3D7" w:rsidR="00454D78" w:rsidRPr="00B82F40" w:rsidRDefault="00454D78" w:rsidP="00096B4F">
            <w:pPr>
              <w:pStyle w:val="TAC"/>
              <w:rPr>
                <w:sz w:val="14"/>
                <w:szCs w:val="16"/>
                <w:lang w:val="en-US"/>
              </w:rPr>
            </w:pPr>
            <w:r w:rsidRPr="00B82F40">
              <w:rPr>
                <w:sz w:val="14"/>
                <w:szCs w:val="16"/>
                <w:lang w:val="en-US"/>
              </w:rPr>
              <w:t>S3-SCC-0</w:t>
            </w:r>
            <w:r w:rsidR="00A3225A" w:rsidRPr="00B82F40">
              <w:rPr>
                <w:sz w:val="14"/>
                <w:szCs w:val="16"/>
                <w:lang w:val="en-US"/>
              </w:rPr>
              <w:t>3</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A220E97"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7969617" w14:textId="77777777" w:rsidR="00454D78" w:rsidRPr="00B82F40" w:rsidRDefault="00454D78" w:rsidP="00096B4F">
            <w:pPr>
              <w:pStyle w:val="TAC"/>
              <w:rPr>
                <w:sz w:val="14"/>
                <w:szCs w:val="16"/>
                <w:lang w:val="en-US"/>
              </w:rPr>
            </w:pPr>
            <w:r w:rsidRPr="00B82F40">
              <w:rPr>
                <w:sz w:val="14"/>
                <w:szCs w:val="16"/>
                <w:lang w:val="en-US"/>
              </w:rPr>
              <w:t>S3-A43-265-&lt;QP&gt;</w:t>
            </w:r>
          </w:p>
        </w:tc>
      </w:tr>
      <w:tr w:rsidR="00454D78" w:rsidRPr="00EC2EA5" w14:paraId="7898EDF9"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67B5AC3"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S3-A44-265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555ADC0" w14:textId="1485B708" w:rsidR="00454D78" w:rsidRPr="00B82F40" w:rsidRDefault="000874A5" w:rsidP="00096B4F">
            <w:pPr>
              <w:pStyle w:val="TAC"/>
              <w:rPr>
                <w:sz w:val="14"/>
                <w:szCs w:val="16"/>
                <w:lang w:val="en-US"/>
              </w:rPr>
            </w:pPr>
            <w:r w:rsidRPr="00B82F40">
              <w:rPr>
                <w:sz w:val="14"/>
                <w:szCs w:val="16"/>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2F78075" w14:textId="77777777" w:rsidR="00454D78" w:rsidRPr="00B82F40" w:rsidRDefault="00454D78" w:rsidP="00096B4F">
            <w:pPr>
              <w:pStyle w:val="TAC"/>
              <w:rPr>
                <w:sz w:val="14"/>
                <w:szCs w:val="16"/>
                <w:lang w:val="en-US"/>
              </w:rPr>
            </w:pPr>
            <w:r w:rsidRPr="00B82F40">
              <w:rPr>
                <w:sz w:val="14"/>
                <w:szCs w:val="16"/>
                <w:lang w:val="en-US"/>
              </w:rPr>
              <w:t>S3-R12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0C07DCF4" w14:textId="77777777" w:rsidR="00454D78" w:rsidRPr="00B82F40" w:rsidRDefault="00454D78" w:rsidP="00096B4F">
            <w:pPr>
              <w:pStyle w:val="TAC"/>
              <w:rPr>
                <w:sz w:val="14"/>
                <w:szCs w:val="16"/>
                <w:lang w:val="en-US"/>
              </w:rPr>
            </w:pPr>
            <w:r w:rsidRPr="00B82F40">
              <w:rPr>
                <w:sz w:val="14"/>
                <w:szCs w:val="16"/>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24B424F4" w14:textId="1AA05850" w:rsidR="00454D78" w:rsidRPr="00B82F40" w:rsidRDefault="00454D78" w:rsidP="00096B4F">
            <w:pPr>
              <w:pStyle w:val="TAC"/>
              <w:rPr>
                <w:sz w:val="14"/>
                <w:szCs w:val="16"/>
                <w:lang w:val="en-US"/>
              </w:rPr>
            </w:pPr>
            <w:r w:rsidRPr="00B82F40">
              <w:rPr>
                <w:sz w:val="14"/>
                <w:szCs w:val="16"/>
                <w:lang w:val="en-US"/>
              </w:rPr>
              <w:t>S3-SCC-01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DFA73D7"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C3AD8B7" w14:textId="77777777" w:rsidR="00454D78" w:rsidRPr="00B82F40" w:rsidRDefault="00454D78" w:rsidP="00096B4F">
            <w:pPr>
              <w:pStyle w:val="TAC"/>
              <w:rPr>
                <w:sz w:val="14"/>
                <w:szCs w:val="16"/>
                <w:lang w:val="en-US"/>
              </w:rPr>
            </w:pPr>
            <w:r w:rsidRPr="00B82F40">
              <w:rPr>
                <w:sz w:val="14"/>
                <w:szCs w:val="16"/>
                <w:lang w:val="en-US"/>
              </w:rPr>
              <w:t>S3-A44-265-&lt;QP&gt;</w:t>
            </w:r>
          </w:p>
        </w:tc>
      </w:tr>
      <w:tr w:rsidR="00454D78" w:rsidRPr="00EC2EA5" w14:paraId="0C20FA7F"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1DEE4F49"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S3-A45-265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5A6477AA" w14:textId="68CB59E3" w:rsidR="00454D78" w:rsidRPr="00B82F40" w:rsidRDefault="000874A5" w:rsidP="00096B4F">
            <w:pPr>
              <w:pStyle w:val="TAC"/>
              <w:rPr>
                <w:sz w:val="14"/>
                <w:szCs w:val="16"/>
                <w:lang w:val="en-US"/>
              </w:rPr>
            </w:pPr>
            <w:r w:rsidRPr="00B82F40">
              <w:rPr>
                <w:sz w:val="14"/>
                <w:szCs w:val="16"/>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B4F8DEC" w14:textId="77777777" w:rsidR="00454D78" w:rsidRPr="00B82F40" w:rsidRDefault="00454D78" w:rsidP="00096B4F">
            <w:pPr>
              <w:pStyle w:val="TAC"/>
              <w:rPr>
                <w:sz w:val="14"/>
                <w:szCs w:val="16"/>
                <w:lang w:val="en-US"/>
              </w:rPr>
            </w:pPr>
            <w:r w:rsidRPr="00B82F40">
              <w:rPr>
                <w:sz w:val="14"/>
                <w:szCs w:val="16"/>
                <w:lang w:val="en-US"/>
              </w:rPr>
              <w:t>S3-R13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604766C" w14:textId="77777777" w:rsidR="00454D78" w:rsidRPr="00B82F40" w:rsidRDefault="00454D78" w:rsidP="00096B4F">
            <w:pPr>
              <w:pStyle w:val="TAC"/>
              <w:rPr>
                <w:sz w:val="14"/>
                <w:szCs w:val="16"/>
                <w:lang w:val="en-US"/>
              </w:rPr>
            </w:pPr>
            <w:r w:rsidRPr="00B82F40">
              <w:rPr>
                <w:sz w:val="14"/>
                <w:szCs w:val="16"/>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443FBEFD" w14:textId="359A2D0A" w:rsidR="00454D78" w:rsidRPr="00B82F40" w:rsidRDefault="00454D78" w:rsidP="00096B4F">
            <w:pPr>
              <w:pStyle w:val="TAC"/>
              <w:rPr>
                <w:sz w:val="14"/>
                <w:szCs w:val="16"/>
                <w:lang w:val="en-US"/>
              </w:rPr>
            </w:pPr>
            <w:r w:rsidRPr="00B82F40">
              <w:rPr>
                <w:sz w:val="14"/>
                <w:szCs w:val="16"/>
                <w:lang w:val="en-US"/>
              </w:rPr>
              <w:t>S3-SCC-0</w:t>
            </w:r>
            <w:r w:rsidR="00A3225A" w:rsidRPr="00B82F40">
              <w:rPr>
                <w:sz w:val="14"/>
                <w:szCs w:val="16"/>
                <w:lang w:val="en-US"/>
              </w:rPr>
              <w:t>3</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5C8EBAC3"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6A9FB649" w14:textId="77777777" w:rsidR="00454D78" w:rsidRPr="00B82F40" w:rsidRDefault="00454D78" w:rsidP="00096B4F">
            <w:pPr>
              <w:pStyle w:val="TAC"/>
              <w:rPr>
                <w:sz w:val="14"/>
                <w:szCs w:val="16"/>
                <w:lang w:val="en-US"/>
              </w:rPr>
            </w:pPr>
            <w:r w:rsidRPr="00B82F40">
              <w:rPr>
                <w:sz w:val="14"/>
                <w:szCs w:val="16"/>
                <w:lang w:val="en-US"/>
              </w:rPr>
              <w:t>S3-A45-265-&lt;QP&gt;</w:t>
            </w:r>
          </w:p>
        </w:tc>
      </w:tr>
      <w:tr w:rsidR="00454D78" w:rsidRPr="00EC2EA5" w14:paraId="469AA14E"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83683CB"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S3-A46-265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0E6B02A7" w14:textId="5C444B34" w:rsidR="00454D78" w:rsidRPr="00B82F40" w:rsidRDefault="000874A5" w:rsidP="00096B4F">
            <w:pPr>
              <w:pStyle w:val="TAC"/>
              <w:rPr>
                <w:sz w:val="14"/>
                <w:szCs w:val="16"/>
                <w:lang w:val="en-US"/>
              </w:rPr>
            </w:pPr>
            <w:r w:rsidRPr="00B82F40">
              <w:rPr>
                <w:sz w:val="14"/>
                <w:szCs w:val="16"/>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A517678" w14:textId="77777777" w:rsidR="00454D78" w:rsidRPr="00B82F40" w:rsidRDefault="00454D78" w:rsidP="00096B4F">
            <w:pPr>
              <w:pStyle w:val="TAC"/>
              <w:rPr>
                <w:sz w:val="14"/>
                <w:szCs w:val="16"/>
                <w:lang w:val="en-US"/>
              </w:rPr>
            </w:pPr>
            <w:r w:rsidRPr="00B82F40">
              <w:rPr>
                <w:sz w:val="14"/>
                <w:szCs w:val="16"/>
                <w:lang w:val="en-US"/>
              </w:rPr>
              <w:t>S3-R14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623A9D1A" w14:textId="77777777" w:rsidR="00454D78" w:rsidRPr="00B82F40" w:rsidRDefault="00454D78" w:rsidP="00096B4F">
            <w:pPr>
              <w:pStyle w:val="TAC"/>
              <w:rPr>
                <w:sz w:val="14"/>
                <w:szCs w:val="16"/>
                <w:lang w:val="en-US"/>
              </w:rPr>
            </w:pPr>
            <w:r w:rsidRPr="00B82F40">
              <w:rPr>
                <w:sz w:val="14"/>
                <w:szCs w:val="16"/>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7DA9E188" w14:textId="0FFC51F4" w:rsidR="00454D78" w:rsidRPr="00B82F40" w:rsidRDefault="00454D78" w:rsidP="00096B4F">
            <w:pPr>
              <w:pStyle w:val="TAC"/>
              <w:rPr>
                <w:sz w:val="14"/>
                <w:szCs w:val="16"/>
                <w:lang w:val="en-US"/>
              </w:rPr>
            </w:pPr>
            <w:r w:rsidRPr="00B82F40">
              <w:rPr>
                <w:sz w:val="14"/>
                <w:szCs w:val="16"/>
                <w:lang w:val="en-US"/>
              </w:rPr>
              <w:t>S3-SCC-01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93E1E9B"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F29186B" w14:textId="77777777" w:rsidR="00454D78" w:rsidRPr="00B82F40" w:rsidRDefault="00454D78" w:rsidP="00096B4F">
            <w:pPr>
              <w:pStyle w:val="TAC"/>
              <w:rPr>
                <w:sz w:val="14"/>
                <w:szCs w:val="16"/>
                <w:lang w:val="en-US"/>
              </w:rPr>
            </w:pPr>
            <w:r w:rsidRPr="00B82F40">
              <w:rPr>
                <w:sz w:val="14"/>
                <w:szCs w:val="16"/>
                <w:lang w:val="en-US"/>
              </w:rPr>
              <w:t>S3-A46-265-&lt;QP&gt;</w:t>
            </w:r>
          </w:p>
        </w:tc>
      </w:tr>
      <w:tr w:rsidR="00454D78" w:rsidRPr="00EC2EA5" w14:paraId="7E76BB60"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52AFE69"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S3-A47-265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D6ECA26" w14:textId="4305FFC1" w:rsidR="00454D78" w:rsidRPr="00B82F40" w:rsidRDefault="000874A5" w:rsidP="00096B4F">
            <w:pPr>
              <w:pStyle w:val="TAC"/>
              <w:rPr>
                <w:sz w:val="14"/>
                <w:szCs w:val="16"/>
                <w:lang w:val="en-US"/>
              </w:rPr>
            </w:pPr>
            <w:r w:rsidRPr="00B82F40">
              <w:rPr>
                <w:sz w:val="14"/>
                <w:szCs w:val="16"/>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E4E0300" w14:textId="77777777" w:rsidR="00454D78" w:rsidRPr="00B82F40" w:rsidRDefault="00454D78" w:rsidP="00096B4F">
            <w:pPr>
              <w:pStyle w:val="TAC"/>
              <w:rPr>
                <w:sz w:val="14"/>
                <w:szCs w:val="16"/>
                <w:lang w:val="en-US"/>
              </w:rPr>
            </w:pPr>
            <w:r w:rsidRPr="00B82F40">
              <w:rPr>
                <w:sz w:val="14"/>
                <w:szCs w:val="16"/>
                <w:lang w:val="en-US"/>
              </w:rPr>
              <w:t>S3-R15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01D5DFC2" w14:textId="77777777" w:rsidR="00454D78" w:rsidRPr="00B82F40" w:rsidRDefault="00454D78" w:rsidP="00096B4F">
            <w:pPr>
              <w:pStyle w:val="TAC"/>
              <w:rPr>
                <w:sz w:val="14"/>
                <w:szCs w:val="16"/>
                <w:lang w:val="en-US"/>
              </w:rPr>
            </w:pPr>
            <w:r w:rsidRPr="00B82F40">
              <w:rPr>
                <w:sz w:val="14"/>
                <w:szCs w:val="16"/>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04F5D744" w14:textId="76BE995E" w:rsidR="00454D78" w:rsidRPr="00B82F40" w:rsidRDefault="00454D78" w:rsidP="00096B4F">
            <w:pPr>
              <w:pStyle w:val="TAC"/>
              <w:rPr>
                <w:sz w:val="14"/>
                <w:szCs w:val="16"/>
                <w:lang w:val="en-US"/>
              </w:rPr>
            </w:pPr>
            <w:r w:rsidRPr="00B82F40">
              <w:rPr>
                <w:sz w:val="14"/>
                <w:szCs w:val="16"/>
                <w:lang w:val="en-US"/>
              </w:rPr>
              <w:t>S3-SCC-0</w:t>
            </w:r>
            <w:r w:rsidR="00A3225A" w:rsidRPr="00B82F40">
              <w:rPr>
                <w:sz w:val="14"/>
                <w:szCs w:val="16"/>
                <w:lang w:val="en-US"/>
              </w:rPr>
              <w:t>3</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6650119D"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28C09090" w14:textId="77777777" w:rsidR="00454D78" w:rsidRPr="00B82F40" w:rsidRDefault="00454D78" w:rsidP="00096B4F">
            <w:pPr>
              <w:pStyle w:val="TAC"/>
              <w:rPr>
                <w:sz w:val="14"/>
                <w:szCs w:val="16"/>
                <w:lang w:val="en-US"/>
              </w:rPr>
            </w:pPr>
            <w:r w:rsidRPr="00B82F40">
              <w:rPr>
                <w:sz w:val="14"/>
                <w:szCs w:val="16"/>
                <w:lang w:val="en-US"/>
              </w:rPr>
              <w:t>S3-A47-265-&lt;QP&gt;</w:t>
            </w:r>
          </w:p>
        </w:tc>
      </w:tr>
      <w:tr w:rsidR="00454D78" w:rsidRPr="00EC2EA5" w14:paraId="715FCC95"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BFF54A0"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S3-A48-265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7D5E569D" w14:textId="58315E3D" w:rsidR="00454D78" w:rsidRPr="00B82F40" w:rsidRDefault="000874A5" w:rsidP="00096B4F">
            <w:pPr>
              <w:pStyle w:val="TAC"/>
              <w:rPr>
                <w:sz w:val="14"/>
                <w:szCs w:val="16"/>
                <w:lang w:val="en-US"/>
              </w:rPr>
            </w:pPr>
            <w:r w:rsidRPr="00B82F40">
              <w:rPr>
                <w:sz w:val="14"/>
                <w:szCs w:val="16"/>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72DB2BB" w14:textId="77777777" w:rsidR="00454D78" w:rsidRPr="00B82F40" w:rsidRDefault="00454D78" w:rsidP="00096B4F">
            <w:pPr>
              <w:pStyle w:val="TAC"/>
              <w:rPr>
                <w:sz w:val="14"/>
                <w:szCs w:val="16"/>
                <w:lang w:val="en-US"/>
              </w:rPr>
            </w:pPr>
            <w:r w:rsidRPr="00B82F40">
              <w:rPr>
                <w:sz w:val="14"/>
                <w:szCs w:val="16"/>
                <w:lang w:val="en-US"/>
              </w:rPr>
              <w:t>S3-R16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F2E86C7" w14:textId="77777777" w:rsidR="00454D78" w:rsidRPr="00B82F40" w:rsidRDefault="00454D78" w:rsidP="00096B4F">
            <w:pPr>
              <w:pStyle w:val="TAC"/>
              <w:rPr>
                <w:sz w:val="14"/>
                <w:szCs w:val="16"/>
                <w:lang w:val="en-US"/>
              </w:rPr>
            </w:pPr>
            <w:r w:rsidRPr="00B82F40">
              <w:rPr>
                <w:sz w:val="14"/>
                <w:szCs w:val="16"/>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56F547C6" w14:textId="0F034891" w:rsidR="00454D78" w:rsidRPr="00B82F40" w:rsidRDefault="00454D78" w:rsidP="00096B4F">
            <w:pPr>
              <w:pStyle w:val="TAC"/>
              <w:rPr>
                <w:sz w:val="14"/>
                <w:szCs w:val="16"/>
                <w:lang w:val="en-US"/>
              </w:rPr>
            </w:pPr>
            <w:r w:rsidRPr="00B82F40">
              <w:rPr>
                <w:sz w:val="14"/>
                <w:szCs w:val="16"/>
                <w:lang w:val="en-US"/>
              </w:rPr>
              <w:t>S3-SCC-01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ACF5BB6"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1FFE145C" w14:textId="77777777" w:rsidR="00454D78" w:rsidRPr="00B82F40" w:rsidRDefault="00454D78" w:rsidP="00096B4F">
            <w:pPr>
              <w:pStyle w:val="TAC"/>
              <w:rPr>
                <w:sz w:val="14"/>
                <w:szCs w:val="16"/>
                <w:lang w:val="en-US"/>
              </w:rPr>
            </w:pPr>
            <w:r w:rsidRPr="00B82F40">
              <w:rPr>
                <w:sz w:val="14"/>
                <w:szCs w:val="16"/>
                <w:lang w:val="en-US"/>
              </w:rPr>
              <w:t>S3-A48-265-&lt;QP&gt;</w:t>
            </w:r>
          </w:p>
        </w:tc>
      </w:tr>
      <w:tr w:rsidR="00454D78" w:rsidRPr="00EC2EA5" w14:paraId="31A2F420"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0338750E"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S3-A49-265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7EF568E" w14:textId="78F91CCE" w:rsidR="00454D78" w:rsidRPr="00B82F40" w:rsidRDefault="000874A5" w:rsidP="00096B4F">
            <w:pPr>
              <w:pStyle w:val="TAC"/>
              <w:rPr>
                <w:sz w:val="14"/>
                <w:szCs w:val="16"/>
                <w:lang w:val="en-US"/>
              </w:rPr>
            </w:pPr>
            <w:r w:rsidRPr="00B82F40">
              <w:rPr>
                <w:sz w:val="14"/>
                <w:szCs w:val="16"/>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3D84F78" w14:textId="77777777" w:rsidR="00454D78" w:rsidRPr="00B82F40" w:rsidRDefault="00454D78" w:rsidP="00096B4F">
            <w:pPr>
              <w:pStyle w:val="TAC"/>
              <w:rPr>
                <w:sz w:val="14"/>
                <w:szCs w:val="16"/>
                <w:lang w:val="en-US"/>
              </w:rPr>
            </w:pPr>
            <w:r w:rsidRPr="00B82F40">
              <w:rPr>
                <w:sz w:val="14"/>
                <w:szCs w:val="16"/>
                <w:lang w:val="en-US"/>
              </w:rPr>
              <w:t>S3-R01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3C6D7CD2" w14:textId="77777777" w:rsidR="00454D78" w:rsidRPr="00B82F40" w:rsidRDefault="00454D78" w:rsidP="00096B4F">
            <w:pPr>
              <w:pStyle w:val="TAC"/>
              <w:rPr>
                <w:sz w:val="14"/>
                <w:szCs w:val="16"/>
                <w:lang w:val="en-US"/>
              </w:rPr>
            </w:pPr>
            <w:r w:rsidRPr="00B82F40">
              <w:rPr>
                <w:sz w:val="14"/>
                <w:szCs w:val="16"/>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4F5A500A" w14:textId="090EA8F5" w:rsidR="00454D78" w:rsidRPr="00B82F40" w:rsidRDefault="00454D78" w:rsidP="00096B4F">
            <w:pPr>
              <w:pStyle w:val="TAC"/>
              <w:rPr>
                <w:sz w:val="14"/>
                <w:szCs w:val="16"/>
                <w:lang w:val="en-US"/>
              </w:rPr>
            </w:pPr>
            <w:r w:rsidRPr="00B82F40">
              <w:rPr>
                <w:sz w:val="14"/>
                <w:szCs w:val="16"/>
                <w:lang w:val="en-US"/>
              </w:rPr>
              <w:t>S3-SCC-0</w:t>
            </w:r>
            <w:r w:rsidR="00A3225A" w:rsidRPr="00B82F40">
              <w:rPr>
                <w:sz w:val="14"/>
                <w:szCs w:val="16"/>
                <w:lang w:val="en-US"/>
              </w:rPr>
              <w:t>4</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56BD81F9"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3F300E57" w14:textId="77777777" w:rsidR="00454D78" w:rsidRPr="00B82F40" w:rsidRDefault="00454D78" w:rsidP="00096B4F">
            <w:pPr>
              <w:pStyle w:val="TAC"/>
              <w:rPr>
                <w:sz w:val="14"/>
                <w:szCs w:val="16"/>
                <w:lang w:val="en-US"/>
              </w:rPr>
            </w:pPr>
            <w:r w:rsidRPr="00B82F40">
              <w:rPr>
                <w:sz w:val="14"/>
                <w:szCs w:val="16"/>
                <w:lang w:val="en-US"/>
              </w:rPr>
              <w:t>S3-A49-265-&lt;QP&gt;</w:t>
            </w:r>
          </w:p>
        </w:tc>
      </w:tr>
      <w:tr w:rsidR="00454D78" w:rsidRPr="00EC2EA5" w14:paraId="5B26835D"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537C4544"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S3-A50-265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17A3325" w14:textId="07D2F217" w:rsidR="00454D78" w:rsidRPr="00B82F40" w:rsidRDefault="000874A5" w:rsidP="00096B4F">
            <w:pPr>
              <w:pStyle w:val="TAC"/>
              <w:rPr>
                <w:sz w:val="14"/>
                <w:szCs w:val="16"/>
                <w:lang w:val="en-US"/>
              </w:rPr>
            </w:pPr>
            <w:r w:rsidRPr="00B82F40">
              <w:rPr>
                <w:sz w:val="14"/>
                <w:szCs w:val="16"/>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808EC6F" w14:textId="77777777" w:rsidR="00454D78" w:rsidRPr="00B82F40" w:rsidRDefault="00454D78" w:rsidP="00096B4F">
            <w:pPr>
              <w:pStyle w:val="TAC"/>
              <w:rPr>
                <w:sz w:val="14"/>
                <w:szCs w:val="16"/>
                <w:lang w:val="en-US"/>
              </w:rPr>
            </w:pPr>
            <w:r w:rsidRPr="00B82F40">
              <w:rPr>
                <w:sz w:val="14"/>
                <w:szCs w:val="16"/>
                <w:lang w:val="en-US"/>
              </w:rPr>
              <w:t>S3-R02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9631791" w14:textId="77777777" w:rsidR="00454D78" w:rsidRPr="00B82F40" w:rsidRDefault="00454D78" w:rsidP="00096B4F">
            <w:pPr>
              <w:pStyle w:val="TAC"/>
              <w:rPr>
                <w:sz w:val="14"/>
                <w:szCs w:val="16"/>
                <w:lang w:val="en-US"/>
              </w:rPr>
            </w:pPr>
            <w:r w:rsidRPr="00B82F40">
              <w:rPr>
                <w:sz w:val="14"/>
                <w:szCs w:val="16"/>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698C0D2F" w14:textId="0C039ABA" w:rsidR="00454D78" w:rsidRPr="00B82F40" w:rsidRDefault="00454D78" w:rsidP="00096B4F">
            <w:pPr>
              <w:pStyle w:val="TAC"/>
              <w:rPr>
                <w:sz w:val="14"/>
                <w:szCs w:val="16"/>
                <w:lang w:val="en-US"/>
              </w:rPr>
            </w:pPr>
            <w:r w:rsidRPr="00B82F40">
              <w:rPr>
                <w:sz w:val="14"/>
                <w:szCs w:val="16"/>
                <w:lang w:val="en-US"/>
              </w:rPr>
              <w:t>S3-SCC-02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CE2B97D"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60F2BC16" w14:textId="77777777" w:rsidR="00454D78" w:rsidRPr="00B82F40" w:rsidRDefault="00454D78" w:rsidP="00096B4F">
            <w:pPr>
              <w:pStyle w:val="TAC"/>
              <w:rPr>
                <w:sz w:val="14"/>
                <w:szCs w:val="16"/>
                <w:lang w:val="en-US"/>
              </w:rPr>
            </w:pPr>
            <w:r w:rsidRPr="00B82F40">
              <w:rPr>
                <w:sz w:val="14"/>
                <w:szCs w:val="16"/>
                <w:lang w:val="en-US"/>
              </w:rPr>
              <w:t>S3-A50-265-&lt;QP&gt;</w:t>
            </w:r>
          </w:p>
        </w:tc>
      </w:tr>
      <w:tr w:rsidR="00454D78" w:rsidRPr="00EC2EA5" w14:paraId="233A0363"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F8A6BC9"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S3-A51-265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C55F887" w14:textId="429E1B85" w:rsidR="00454D78" w:rsidRPr="00B82F40" w:rsidRDefault="000874A5" w:rsidP="00096B4F">
            <w:pPr>
              <w:pStyle w:val="TAC"/>
              <w:rPr>
                <w:sz w:val="14"/>
                <w:szCs w:val="16"/>
                <w:lang w:val="en-US"/>
              </w:rPr>
            </w:pPr>
            <w:r w:rsidRPr="00B82F40">
              <w:rPr>
                <w:sz w:val="14"/>
                <w:szCs w:val="16"/>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792C2C48" w14:textId="77777777" w:rsidR="00454D78" w:rsidRPr="00B82F40" w:rsidRDefault="00454D78" w:rsidP="00096B4F">
            <w:pPr>
              <w:pStyle w:val="TAC"/>
              <w:rPr>
                <w:sz w:val="14"/>
                <w:szCs w:val="16"/>
                <w:lang w:val="en-US"/>
              </w:rPr>
            </w:pPr>
            <w:r w:rsidRPr="00B82F40">
              <w:rPr>
                <w:sz w:val="14"/>
                <w:szCs w:val="16"/>
                <w:lang w:val="en-US"/>
              </w:rPr>
              <w:t>S3-R03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2EABACCF" w14:textId="77777777" w:rsidR="00454D78" w:rsidRPr="00B82F40" w:rsidRDefault="00454D78" w:rsidP="00096B4F">
            <w:pPr>
              <w:pStyle w:val="TAC"/>
              <w:rPr>
                <w:sz w:val="14"/>
                <w:szCs w:val="16"/>
                <w:lang w:val="en-US"/>
              </w:rPr>
            </w:pPr>
            <w:r w:rsidRPr="00B82F40">
              <w:rPr>
                <w:sz w:val="14"/>
                <w:szCs w:val="16"/>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0B115559" w14:textId="12747195" w:rsidR="00454D78" w:rsidRPr="00B82F40" w:rsidRDefault="00454D78" w:rsidP="00096B4F">
            <w:pPr>
              <w:pStyle w:val="TAC"/>
              <w:rPr>
                <w:sz w:val="14"/>
                <w:szCs w:val="16"/>
                <w:lang w:val="en-US"/>
              </w:rPr>
            </w:pPr>
            <w:r w:rsidRPr="00B82F40">
              <w:rPr>
                <w:sz w:val="14"/>
                <w:szCs w:val="16"/>
                <w:lang w:val="en-US"/>
              </w:rPr>
              <w:t>S3-SCC-0</w:t>
            </w:r>
            <w:r w:rsidR="00A3225A" w:rsidRPr="00B82F40">
              <w:rPr>
                <w:sz w:val="14"/>
                <w:szCs w:val="16"/>
                <w:lang w:val="en-US"/>
              </w:rPr>
              <w:t>4</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303EA22"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3839FA09" w14:textId="77777777" w:rsidR="00454D78" w:rsidRPr="00B82F40" w:rsidRDefault="00454D78" w:rsidP="00096B4F">
            <w:pPr>
              <w:pStyle w:val="TAC"/>
              <w:rPr>
                <w:sz w:val="14"/>
                <w:szCs w:val="16"/>
                <w:lang w:val="en-US"/>
              </w:rPr>
            </w:pPr>
            <w:r w:rsidRPr="00B82F40">
              <w:rPr>
                <w:sz w:val="14"/>
                <w:szCs w:val="16"/>
                <w:lang w:val="en-US"/>
              </w:rPr>
              <w:t>S3-A51-265-&lt;QP&gt;</w:t>
            </w:r>
          </w:p>
        </w:tc>
      </w:tr>
      <w:tr w:rsidR="00454D78" w:rsidRPr="00EC2EA5" w14:paraId="72815F92"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03A0B7D2"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S3-A52-265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7B8B85F" w14:textId="46929BE0" w:rsidR="00454D78" w:rsidRPr="00B82F40" w:rsidRDefault="000874A5" w:rsidP="00096B4F">
            <w:pPr>
              <w:pStyle w:val="TAC"/>
              <w:rPr>
                <w:sz w:val="14"/>
                <w:szCs w:val="16"/>
                <w:lang w:val="en-US"/>
              </w:rPr>
            </w:pPr>
            <w:r w:rsidRPr="00B82F40">
              <w:rPr>
                <w:sz w:val="14"/>
                <w:szCs w:val="16"/>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486007D" w14:textId="77777777" w:rsidR="00454D78" w:rsidRPr="00B82F40" w:rsidRDefault="00454D78" w:rsidP="00096B4F">
            <w:pPr>
              <w:pStyle w:val="TAC"/>
              <w:rPr>
                <w:sz w:val="14"/>
                <w:szCs w:val="16"/>
                <w:lang w:val="en-US"/>
              </w:rPr>
            </w:pPr>
            <w:r w:rsidRPr="00B82F40">
              <w:rPr>
                <w:sz w:val="14"/>
                <w:szCs w:val="16"/>
                <w:lang w:val="en-US"/>
              </w:rPr>
              <w:t>S3-R04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3CD6511" w14:textId="77777777" w:rsidR="00454D78" w:rsidRPr="00B82F40" w:rsidRDefault="00454D78" w:rsidP="00096B4F">
            <w:pPr>
              <w:pStyle w:val="TAC"/>
              <w:rPr>
                <w:sz w:val="14"/>
                <w:szCs w:val="16"/>
                <w:lang w:val="en-US"/>
              </w:rPr>
            </w:pPr>
            <w:r w:rsidRPr="00B82F40">
              <w:rPr>
                <w:sz w:val="14"/>
                <w:szCs w:val="16"/>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29AB3D14" w14:textId="7B6077D2" w:rsidR="00454D78" w:rsidRPr="00B82F40" w:rsidRDefault="00454D78" w:rsidP="00096B4F">
            <w:pPr>
              <w:pStyle w:val="TAC"/>
              <w:rPr>
                <w:sz w:val="14"/>
                <w:szCs w:val="16"/>
                <w:lang w:val="en-US"/>
              </w:rPr>
            </w:pPr>
            <w:r w:rsidRPr="00B82F40">
              <w:rPr>
                <w:sz w:val="14"/>
                <w:szCs w:val="16"/>
                <w:lang w:val="en-US"/>
              </w:rPr>
              <w:t>S3-SCC-02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9530481"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0E09357" w14:textId="77777777" w:rsidR="00454D78" w:rsidRPr="00B82F40" w:rsidRDefault="00454D78" w:rsidP="00096B4F">
            <w:pPr>
              <w:pStyle w:val="TAC"/>
              <w:rPr>
                <w:sz w:val="14"/>
                <w:szCs w:val="16"/>
                <w:lang w:val="en-US"/>
              </w:rPr>
            </w:pPr>
            <w:r w:rsidRPr="00B82F40">
              <w:rPr>
                <w:sz w:val="14"/>
                <w:szCs w:val="16"/>
                <w:lang w:val="en-US"/>
              </w:rPr>
              <w:t>S3-A52-265-&lt;QP&gt;</w:t>
            </w:r>
          </w:p>
        </w:tc>
      </w:tr>
      <w:tr w:rsidR="00454D78" w:rsidRPr="00EC2EA5" w14:paraId="5446562F"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83C64B0"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S3-A53-265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FEFAF7E" w14:textId="0172C30F" w:rsidR="00454D78" w:rsidRPr="00B82F40" w:rsidRDefault="000874A5" w:rsidP="00096B4F">
            <w:pPr>
              <w:pStyle w:val="TAC"/>
              <w:rPr>
                <w:sz w:val="14"/>
                <w:szCs w:val="16"/>
                <w:lang w:val="en-US"/>
              </w:rPr>
            </w:pPr>
            <w:r w:rsidRPr="00B82F40">
              <w:rPr>
                <w:sz w:val="14"/>
                <w:szCs w:val="16"/>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92C62C4" w14:textId="77777777" w:rsidR="00454D78" w:rsidRPr="00B82F40" w:rsidRDefault="00454D78" w:rsidP="00096B4F">
            <w:pPr>
              <w:pStyle w:val="TAC"/>
              <w:rPr>
                <w:sz w:val="14"/>
                <w:szCs w:val="16"/>
                <w:lang w:val="en-US"/>
              </w:rPr>
            </w:pPr>
            <w:r w:rsidRPr="00B82F40">
              <w:rPr>
                <w:sz w:val="14"/>
                <w:szCs w:val="16"/>
                <w:lang w:val="en-US"/>
              </w:rPr>
              <w:t>S3-R05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6D5EBEC" w14:textId="77777777" w:rsidR="00454D78" w:rsidRPr="00B82F40" w:rsidRDefault="00454D78" w:rsidP="00096B4F">
            <w:pPr>
              <w:pStyle w:val="TAC"/>
              <w:rPr>
                <w:sz w:val="14"/>
                <w:szCs w:val="16"/>
                <w:lang w:val="en-US"/>
              </w:rPr>
            </w:pPr>
            <w:r w:rsidRPr="00B82F40">
              <w:rPr>
                <w:sz w:val="14"/>
                <w:szCs w:val="16"/>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27C873BC" w14:textId="18362BE9" w:rsidR="00454D78" w:rsidRPr="00B82F40" w:rsidRDefault="00454D78" w:rsidP="00096B4F">
            <w:pPr>
              <w:pStyle w:val="TAC"/>
              <w:rPr>
                <w:sz w:val="14"/>
                <w:szCs w:val="16"/>
                <w:lang w:val="en-US"/>
              </w:rPr>
            </w:pPr>
            <w:r w:rsidRPr="00B82F40">
              <w:rPr>
                <w:sz w:val="14"/>
                <w:szCs w:val="16"/>
                <w:lang w:val="en-US"/>
              </w:rPr>
              <w:t>S3-SCC-0</w:t>
            </w:r>
            <w:r w:rsidR="00A3225A" w:rsidRPr="00B82F40">
              <w:rPr>
                <w:sz w:val="14"/>
                <w:szCs w:val="16"/>
                <w:lang w:val="en-US"/>
              </w:rPr>
              <w:t>4</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500CB336"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1243F623" w14:textId="77777777" w:rsidR="00454D78" w:rsidRPr="00B82F40" w:rsidRDefault="00454D78" w:rsidP="00096B4F">
            <w:pPr>
              <w:pStyle w:val="TAC"/>
              <w:rPr>
                <w:sz w:val="14"/>
                <w:szCs w:val="16"/>
                <w:lang w:val="en-US"/>
              </w:rPr>
            </w:pPr>
            <w:r w:rsidRPr="00B82F40">
              <w:rPr>
                <w:sz w:val="14"/>
                <w:szCs w:val="16"/>
                <w:lang w:val="en-US"/>
              </w:rPr>
              <w:t>S3-A53-265-&lt;QP&gt;</w:t>
            </w:r>
          </w:p>
        </w:tc>
      </w:tr>
      <w:tr w:rsidR="00454D78" w:rsidRPr="00EC2EA5" w14:paraId="30B69737"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9652F21"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S3-A54-265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9CDC79A" w14:textId="2AB1D265" w:rsidR="00454D78" w:rsidRPr="00B82F40" w:rsidRDefault="000874A5" w:rsidP="00096B4F">
            <w:pPr>
              <w:pStyle w:val="TAC"/>
              <w:rPr>
                <w:sz w:val="14"/>
                <w:szCs w:val="16"/>
                <w:lang w:val="en-US"/>
              </w:rPr>
            </w:pPr>
            <w:r w:rsidRPr="00B82F40">
              <w:rPr>
                <w:sz w:val="14"/>
                <w:szCs w:val="16"/>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66F24C7" w14:textId="77777777" w:rsidR="00454D78" w:rsidRPr="00B82F40" w:rsidRDefault="00454D78" w:rsidP="00096B4F">
            <w:pPr>
              <w:pStyle w:val="TAC"/>
              <w:rPr>
                <w:sz w:val="14"/>
                <w:szCs w:val="16"/>
                <w:lang w:val="en-US"/>
              </w:rPr>
            </w:pPr>
            <w:r w:rsidRPr="00B82F40">
              <w:rPr>
                <w:sz w:val="14"/>
                <w:szCs w:val="16"/>
                <w:lang w:val="en-US"/>
              </w:rPr>
              <w:t>S3-R06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00E2CB3A" w14:textId="77777777" w:rsidR="00454D78" w:rsidRPr="00B82F40" w:rsidRDefault="00454D78" w:rsidP="00096B4F">
            <w:pPr>
              <w:pStyle w:val="TAC"/>
              <w:rPr>
                <w:sz w:val="14"/>
                <w:szCs w:val="16"/>
                <w:lang w:val="en-US"/>
              </w:rPr>
            </w:pPr>
            <w:r w:rsidRPr="00B82F40">
              <w:rPr>
                <w:sz w:val="14"/>
                <w:szCs w:val="16"/>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179B16E3" w14:textId="755EF2A8" w:rsidR="00454D78" w:rsidRPr="00B82F40" w:rsidRDefault="00454D78" w:rsidP="00096B4F">
            <w:pPr>
              <w:pStyle w:val="TAC"/>
              <w:rPr>
                <w:sz w:val="14"/>
                <w:szCs w:val="16"/>
                <w:lang w:val="en-US"/>
              </w:rPr>
            </w:pPr>
            <w:r w:rsidRPr="00B82F40">
              <w:rPr>
                <w:sz w:val="14"/>
                <w:szCs w:val="16"/>
                <w:lang w:val="en-US"/>
              </w:rPr>
              <w:t>S3-SCC-02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3C9B964"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CD9F5C6" w14:textId="77777777" w:rsidR="00454D78" w:rsidRPr="00B82F40" w:rsidRDefault="00454D78" w:rsidP="00096B4F">
            <w:pPr>
              <w:pStyle w:val="TAC"/>
              <w:rPr>
                <w:sz w:val="14"/>
                <w:szCs w:val="16"/>
                <w:lang w:val="en-US"/>
              </w:rPr>
            </w:pPr>
            <w:r w:rsidRPr="00B82F40">
              <w:rPr>
                <w:sz w:val="14"/>
                <w:szCs w:val="16"/>
                <w:lang w:val="en-US"/>
              </w:rPr>
              <w:t>S3-A54-265-&lt;QP&gt;</w:t>
            </w:r>
          </w:p>
        </w:tc>
      </w:tr>
      <w:tr w:rsidR="00454D78" w:rsidRPr="00EC2EA5" w14:paraId="02CA5780"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7D3F8E3"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S3-A55-265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A00097C" w14:textId="02E12C29" w:rsidR="00454D78" w:rsidRPr="00B82F40" w:rsidRDefault="000874A5" w:rsidP="00096B4F">
            <w:pPr>
              <w:pStyle w:val="TAC"/>
              <w:rPr>
                <w:sz w:val="14"/>
                <w:szCs w:val="16"/>
                <w:lang w:val="en-US"/>
              </w:rPr>
            </w:pPr>
            <w:r w:rsidRPr="00B82F40">
              <w:rPr>
                <w:sz w:val="14"/>
                <w:szCs w:val="16"/>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7E78BEE6" w14:textId="77777777" w:rsidR="00454D78" w:rsidRPr="00B82F40" w:rsidRDefault="00454D78" w:rsidP="00096B4F">
            <w:pPr>
              <w:pStyle w:val="TAC"/>
              <w:rPr>
                <w:sz w:val="14"/>
                <w:szCs w:val="16"/>
                <w:lang w:val="en-US"/>
              </w:rPr>
            </w:pPr>
            <w:r w:rsidRPr="00B82F40">
              <w:rPr>
                <w:sz w:val="14"/>
                <w:szCs w:val="16"/>
                <w:lang w:val="en-US"/>
              </w:rPr>
              <w:t>S3-R07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9406A1F" w14:textId="77777777" w:rsidR="00454D78" w:rsidRPr="00B82F40" w:rsidRDefault="00454D78" w:rsidP="00096B4F">
            <w:pPr>
              <w:pStyle w:val="TAC"/>
              <w:rPr>
                <w:sz w:val="14"/>
                <w:szCs w:val="16"/>
                <w:lang w:val="en-US"/>
              </w:rPr>
            </w:pPr>
            <w:r w:rsidRPr="00B82F40">
              <w:rPr>
                <w:sz w:val="14"/>
                <w:szCs w:val="16"/>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37342F1C" w14:textId="713F47C2" w:rsidR="00454D78" w:rsidRPr="00B82F40" w:rsidRDefault="00454D78" w:rsidP="00096B4F">
            <w:pPr>
              <w:pStyle w:val="TAC"/>
              <w:rPr>
                <w:sz w:val="14"/>
                <w:szCs w:val="16"/>
                <w:lang w:val="en-US"/>
              </w:rPr>
            </w:pPr>
            <w:r w:rsidRPr="00B82F40">
              <w:rPr>
                <w:sz w:val="14"/>
                <w:szCs w:val="16"/>
                <w:lang w:val="en-US"/>
              </w:rPr>
              <w:t>S3-SCC-0</w:t>
            </w:r>
            <w:r w:rsidR="00A3225A" w:rsidRPr="00B82F40">
              <w:rPr>
                <w:sz w:val="14"/>
                <w:szCs w:val="16"/>
                <w:lang w:val="en-US"/>
              </w:rPr>
              <w:t>4</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680004C9"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63C47506" w14:textId="77777777" w:rsidR="00454D78" w:rsidRPr="00B82F40" w:rsidRDefault="00454D78" w:rsidP="00096B4F">
            <w:pPr>
              <w:pStyle w:val="TAC"/>
              <w:rPr>
                <w:sz w:val="14"/>
                <w:szCs w:val="16"/>
                <w:lang w:val="en-US"/>
              </w:rPr>
            </w:pPr>
            <w:r w:rsidRPr="00B82F40">
              <w:rPr>
                <w:sz w:val="14"/>
                <w:szCs w:val="16"/>
                <w:lang w:val="en-US"/>
              </w:rPr>
              <w:t>S3-A55-265-&lt;QP&gt;</w:t>
            </w:r>
          </w:p>
        </w:tc>
      </w:tr>
      <w:tr w:rsidR="00454D78" w:rsidRPr="00EC2EA5" w14:paraId="6B566831"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78B87B1"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S3-A56-265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EE16201" w14:textId="1367DA1B" w:rsidR="00454D78" w:rsidRPr="00B82F40" w:rsidRDefault="000874A5" w:rsidP="00096B4F">
            <w:pPr>
              <w:pStyle w:val="TAC"/>
              <w:rPr>
                <w:sz w:val="14"/>
                <w:szCs w:val="16"/>
                <w:lang w:val="en-US"/>
              </w:rPr>
            </w:pPr>
            <w:r w:rsidRPr="00B82F40">
              <w:rPr>
                <w:sz w:val="14"/>
                <w:szCs w:val="16"/>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7797C89" w14:textId="77777777" w:rsidR="00454D78" w:rsidRPr="00B82F40" w:rsidRDefault="00454D78" w:rsidP="00096B4F">
            <w:pPr>
              <w:pStyle w:val="TAC"/>
              <w:rPr>
                <w:sz w:val="14"/>
                <w:szCs w:val="16"/>
                <w:lang w:val="en-US"/>
              </w:rPr>
            </w:pPr>
            <w:r w:rsidRPr="00B82F40">
              <w:rPr>
                <w:sz w:val="14"/>
                <w:szCs w:val="16"/>
                <w:lang w:val="en-US"/>
              </w:rPr>
              <w:t>S3-R08</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2AAB41C7" w14:textId="77777777" w:rsidR="00454D78" w:rsidRPr="00B82F40" w:rsidRDefault="00454D78" w:rsidP="00096B4F">
            <w:pPr>
              <w:pStyle w:val="TAC"/>
              <w:rPr>
                <w:sz w:val="14"/>
                <w:szCs w:val="16"/>
                <w:lang w:val="en-US"/>
              </w:rPr>
            </w:pPr>
            <w:r w:rsidRPr="00B82F40">
              <w:rPr>
                <w:sz w:val="14"/>
                <w:szCs w:val="16"/>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07073701" w14:textId="710348AD" w:rsidR="00454D78" w:rsidRPr="00B82F40" w:rsidRDefault="00454D78" w:rsidP="00096B4F">
            <w:pPr>
              <w:pStyle w:val="TAC"/>
              <w:rPr>
                <w:sz w:val="14"/>
                <w:szCs w:val="16"/>
                <w:lang w:val="en-US"/>
              </w:rPr>
            </w:pPr>
            <w:r w:rsidRPr="00B82F40">
              <w:rPr>
                <w:sz w:val="14"/>
                <w:szCs w:val="16"/>
                <w:lang w:val="en-US"/>
              </w:rPr>
              <w:t>S3-SCC-02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AD5CE52"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3758F908" w14:textId="77777777" w:rsidR="00454D78" w:rsidRPr="00B82F40" w:rsidRDefault="00454D78" w:rsidP="00096B4F">
            <w:pPr>
              <w:pStyle w:val="TAC"/>
              <w:rPr>
                <w:sz w:val="14"/>
                <w:szCs w:val="16"/>
                <w:lang w:val="en-US"/>
              </w:rPr>
            </w:pPr>
            <w:r w:rsidRPr="00B82F40">
              <w:rPr>
                <w:sz w:val="14"/>
                <w:szCs w:val="16"/>
                <w:lang w:val="en-US"/>
              </w:rPr>
              <w:t>S3-A56-265-&lt;QP&gt;</w:t>
            </w:r>
          </w:p>
        </w:tc>
      </w:tr>
      <w:tr w:rsidR="00454D78" w:rsidRPr="00EC2EA5" w14:paraId="79152F49"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CE81A28"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S3-A57-265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F406233" w14:textId="1226F84C" w:rsidR="00454D78" w:rsidRPr="00B82F40" w:rsidRDefault="000874A5" w:rsidP="00096B4F">
            <w:pPr>
              <w:pStyle w:val="TAC"/>
              <w:rPr>
                <w:sz w:val="14"/>
                <w:szCs w:val="16"/>
                <w:lang w:val="en-US"/>
              </w:rPr>
            </w:pPr>
            <w:r w:rsidRPr="00B82F40">
              <w:rPr>
                <w:sz w:val="14"/>
                <w:szCs w:val="16"/>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04040723" w14:textId="77777777" w:rsidR="00454D78" w:rsidRPr="00B82F40" w:rsidRDefault="00454D78" w:rsidP="00096B4F">
            <w:pPr>
              <w:pStyle w:val="TAC"/>
              <w:rPr>
                <w:sz w:val="14"/>
                <w:szCs w:val="16"/>
                <w:lang w:val="en-US"/>
              </w:rPr>
            </w:pPr>
            <w:r w:rsidRPr="00B82F40">
              <w:rPr>
                <w:sz w:val="14"/>
                <w:szCs w:val="16"/>
                <w:lang w:val="en-US"/>
              </w:rPr>
              <w:t>S3-R09</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29927D91" w14:textId="77777777" w:rsidR="00454D78" w:rsidRPr="00B82F40" w:rsidRDefault="00454D78" w:rsidP="00096B4F">
            <w:pPr>
              <w:pStyle w:val="TAC"/>
              <w:rPr>
                <w:sz w:val="14"/>
                <w:szCs w:val="16"/>
                <w:lang w:val="en-US"/>
              </w:rPr>
            </w:pPr>
            <w:r w:rsidRPr="00B82F40">
              <w:rPr>
                <w:sz w:val="14"/>
                <w:szCs w:val="16"/>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73E7F1D3" w14:textId="23B0CD92" w:rsidR="00454D78" w:rsidRPr="00B82F40" w:rsidRDefault="00454D78" w:rsidP="00096B4F">
            <w:pPr>
              <w:pStyle w:val="TAC"/>
              <w:rPr>
                <w:sz w:val="14"/>
                <w:szCs w:val="16"/>
                <w:lang w:val="en-US"/>
              </w:rPr>
            </w:pPr>
            <w:r w:rsidRPr="00B82F40">
              <w:rPr>
                <w:sz w:val="14"/>
                <w:szCs w:val="16"/>
                <w:lang w:val="en-US"/>
              </w:rPr>
              <w:t>S3-SCC-0</w:t>
            </w:r>
            <w:r w:rsidR="00A3225A" w:rsidRPr="00B82F40">
              <w:rPr>
                <w:sz w:val="14"/>
                <w:szCs w:val="16"/>
                <w:lang w:val="en-US"/>
              </w:rPr>
              <w:t>4</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43516CD"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23B886B9" w14:textId="77777777" w:rsidR="00454D78" w:rsidRPr="00B82F40" w:rsidRDefault="00454D78" w:rsidP="00096B4F">
            <w:pPr>
              <w:pStyle w:val="TAC"/>
              <w:rPr>
                <w:sz w:val="14"/>
                <w:szCs w:val="16"/>
                <w:lang w:val="en-US"/>
              </w:rPr>
            </w:pPr>
            <w:r w:rsidRPr="00B82F40">
              <w:rPr>
                <w:sz w:val="14"/>
                <w:szCs w:val="16"/>
                <w:lang w:val="en-US"/>
              </w:rPr>
              <w:t>S3-A57-265-&lt;QP&gt;</w:t>
            </w:r>
          </w:p>
        </w:tc>
      </w:tr>
      <w:tr w:rsidR="00454D78" w:rsidRPr="00EC2EA5" w14:paraId="04D71F3F"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CC3F9AF"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S3-A58-265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54E7349" w14:textId="7C102A19" w:rsidR="00454D78" w:rsidRPr="00B82F40" w:rsidRDefault="000874A5" w:rsidP="00096B4F">
            <w:pPr>
              <w:pStyle w:val="TAC"/>
              <w:rPr>
                <w:sz w:val="14"/>
                <w:szCs w:val="16"/>
                <w:lang w:val="en-US"/>
              </w:rPr>
            </w:pPr>
            <w:r w:rsidRPr="00B82F40">
              <w:rPr>
                <w:sz w:val="14"/>
                <w:szCs w:val="16"/>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DA980A6" w14:textId="77777777" w:rsidR="00454D78" w:rsidRPr="00B82F40" w:rsidRDefault="00454D78" w:rsidP="00096B4F">
            <w:pPr>
              <w:pStyle w:val="TAC"/>
              <w:rPr>
                <w:sz w:val="14"/>
                <w:szCs w:val="16"/>
                <w:lang w:val="en-US"/>
              </w:rPr>
            </w:pPr>
            <w:r w:rsidRPr="00B82F40">
              <w:rPr>
                <w:sz w:val="14"/>
                <w:szCs w:val="16"/>
                <w:lang w:val="en-US"/>
              </w:rPr>
              <w:t>S3-R10</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AB944F0" w14:textId="77777777" w:rsidR="00454D78" w:rsidRPr="00B82F40" w:rsidRDefault="00454D78" w:rsidP="00096B4F">
            <w:pPr>
              <w:pStyle w:val="TAC"/>
              <w:rPr>
                <w:sz w:val="14"/>
                <w:szCs w:val="16"/>
                <w:lang w:val="en-US"/>
              </w:rPr>
            </w:pPr>
            <w:r w:rsidRPr="00B82F40">
              <w:rPr>
                <w:sz w:val="14"/>
                <w:szCs w:val="16"/>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50965C91" w14:textId="1D9E16BF" w:rsidR="00454D78" w:rsidRPr="00B82F40" w:rsidRDefault="00454D78" w:rsidP="00096B4F">
            <w:pPr>
              <w:pStyle w:val="TAC"/>
              <w:rPr>
                <w:sz w:val="14"/>
                <w:szCs w:val="16"/>
                <w:lang w:val="en-US"/>
              </w:rPr>
            </w:pPr>
            <w:r w:rsidRPr="00B82F40">
              <w:rPr>
                <w:sz w:val="14"/>
                <w:szCs w:val="16"/>
                <w:lang w:val="en-US"/>
              </w:rPr>
              <w:t>S3-SCC-02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369F50D"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2EACD6A" w14:textId="77777777" w:rsidR="00454D78" w:rsidRPr="00B82F40" w:rsidRDefault="00454D78" w:rsidP="00096B4F">
            <w:pPr>
              <w:pStyle w:val="TAC"/>
              <w:rPr>
                <w:sz w:val="14"/>
                <w:szCs w:val="16"/>
                <w:lang w:val="en-US"/>
              </w:rPr>
            </w:pPr>
            <w:r w:rsidRPr="00B82F40">
              <w:rPr>
                <w:sz w:val="14"/>
                <w:szCs w:val="16"/>
                <w:lang w:val="en-US"/>
              </w:rPr>
              <w:t>S3-A58-265-&lt;QP&gt;</w:t>
            </w:r>
          </w:p>
        </w:tc>
      </w:tr>
      <w:tr w:rsidR="00454D78" w:rsidRPr="00EC2EA5" w14:paraId="20F069A0"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BD66F28"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S3-A59-265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7C7335FF" w14:textId="132C0944" w:rsidR="00454D78" w:rsidRPr="00B82F40" w:rsidRDefault="000874A5" w:rsidP="00096B4F">
            <w:pPr>
              <w:pStyle w:val="TAC"/>
              <w:rPr>
                <w:sz w:val="14"/>
                <w:szCs w:val="16"/>
                <w:lang w:val="en-US"/>
              </w:rPr>
            </w:pPr>
            <w:r w:rsidRPr="00B82F40">
              <w:rPr>
                <w:sz w:val="14"/>
                <w:szCs w:val="16"/>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AEB7ECE" w14:textId="77777777" w:rsidR="00454D78" w:rsidRPr="00B82F40" w:rsidRDefault="00454D78" w:rsidP="00096B4F">
            <w:pPr>
              <w:pStyle w:val="TAC"/>
              <w:rPr>
                <w:sz w:val="14"/>
                <w:szCs w:val="16"/>
                <w:lang w:val="en-US"/>
              </w:rPr>
            </w:pPr>
            <w:r w:rsidRPr="00B82F40">
              <w:rPr>
                <w:sz w:val="14"/>
                <w:szCs w:val="16"/>
                <w:lang w:val="en-US"/>
              </w:rPr>
              <w:t>S3-R11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676C98BF" w14:textId="77777777" w:rsidR="00454D78" w:rsidRPr="00B82F40" w:rsidRDefault="00454D78" w:rsidP="00096B4F">
            <w:pPr>
              <w:pStyle w:val="TAC"/>
              <w:rPr>
                <w:sz w:val="14"/>
                <w:szCs w:val="16"/>
                <w:lang w:val="en-US"/>
              </w:rPr>
            </w:pPr>
            <w:r w:rsidRPr="00B82F40">
              <w:rPr>
                <w:sz w:val="14"/>
                <w:szCs w:val="16"/>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4C2CD797" w14:textId="50CB29B0" w:rsidR="00454D78" w:rsidRPr="00B82F40" w:rsidRDefault="00454D78" w:rsidP="00096B4F">
            <w:pPr>
              <w:pStyle w:val="TAC"/>
              <w:rPr>
                <w:sz w:val="14"/>
                <w:szCs w:val="16"/>
                <w:lang w:val="en-US"/>
              </w:rPr>
            </w:pPr>
            <w:r w:rsidRPr="00B82F40">
              <w:rPr>
                <w:sz w:val="14"/>
                <w:szCs w:val="16"/>
                <w:lang w:val="en-US"/>
              </w:rPr>
              <w:t>S3-SCC-0</w:t>
            </w:r>
            <w:r w:rsidR="00A3225A" w:rsidRPr="00B82F40">
              <w:rPr>
                <w:sz w:val="14"/>
                <w:szCs w:val="16"/>
                <w:lang w:val="en-US"/>
              </w:rPr>
              <w:t>4</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6F578D86"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CDD4D70" w14:textId="77777777" w:rsidR="00454D78" w:rsidRPr="00B82F40" w:rsidRDefault="00454D78" w:rsidP="00096B4F">
            <w:pPr>
              <w:pStyle w:val="TAC"/>
              <w:rPr>
                <w:sz w:val="14"/>
                <w:szCs w:val="16"/>
                <w:lang w:val="en-US"/>
              </w:rPr>
            </w:pPr>
            <w:r w:rsidRPr="00B82F40">
              <w:rPr>
                <w:sz w:val="14"/>
                <w:szCs w:val="16"/>
                <w:lang w:val="en-US"/>
              </w:rPr>
              <w:t>S3-A59-265-&lt;QP&gt;</w:t>
            </w:r>
          </w:p>
        </w:tc>
      </w:tr>
      <w:tr w:rsidR="00454D78" w:rsidRPr="00EC2EA5" w14:paraId="31D7A6F9"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210F1D9"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S3-A60-265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F1AD9B1" w14:textId="1B6C4175" w:rsidR="00454D78" w:rsidRPr="00B82F40" w:rsidRDefault="000874A5" w:rsidP="00096B4F">
            <w:pPr>
              <w:pStyle w:val="TAC"/>
              <w:rPr>
                <w:sz w:val="14"/>
                <w:szCs w:val="16"/>
                <w:lang w:val="en-US"/>
              </w:rPr>
            </w:pPr>
            <w:r w:rsidRPr="00B82F40">
              <w:rPr>
                <w:sz w:val="14"/>
                <w:szCs w:val="16"/>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41E1631" w14:textId="77777777" w:rsidR="00454D78" w:rsidRPr="00B82F40" w:rsidRDefault="00454D78" w:rsidP="00096B4F">
            <w:pPr>
              <w:pStyle w:val="TAC"/>
              <w:rPr>
                <w:sz w:val="14"/>
                <w:szCs w:val="16"/>
                <w:lang w:val="en-US"/>
              </w:rPr>
            </w:pPr>
            <w:r w:rsidRPr="00B82F40">
              <w:rPr>
                <w:sz w:val="14"/>
                <w:szCs w:val="16"/>
                <w:lang w:val="en-US"/>
              </w:rPr>
              <w:t>S3-R12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1464D29" w14:textId="77777777" w:rsidR="00454D78" w:rsidRPr="00B82F40" w:rsidRDefault="00454D78" w:rsidP="00096B4F">
            <w:pPr>
              <w:pStyle w:val="TAC"/>
              <w:rPr>
                <w:sz w:val="14"/>
                <w:szCs w:val="16"/>
                <w:lang w:val="en-US"/>
              </w:rPr>
            </w:pPr>
            <w:r w:rsidRPr="00B82F40">
              <w:rPr>
                <w:sz w:val="14"/>
                <w:szCs w:val="16"/>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310B054C" w14:textId="0065F5AC" w:rsidR="00454D78" w:rsidRPr="00B82F40" w:rsidRDefault="00454D78" w:rsidP="00096B4F">
            <w:pPr>
              <w:pStyle w:val="TAC"/>
              <w:rPr>
                <w:sz w:val="14"/>
                <w:szCs w:val="16"/>
                <w:lang w:val="en-US"/>
              </w:rPr>
            </w:pPr>
            <w:r w:rsidRPr="00B82F40">
              <w:rPr>
                <w:sz w:val="14"/>
                <w:szCs w:val="16"/>
                <w:lang w:val="en-US"/>
              </w:rPr>
              <w:t>S3-SCC-02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0ED70190"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6963B9B1" w14:textId="77777777" w:rsidR="00454D78" w:rsidRPr="00B82F40" w:rsidRDefault="00454D78" w:rsidP="00096B4F">
            <w:pPr>
              <w:pStyle w:val="TAC"/>
              <w:rPr>
                <w:sz w:val="14"/>
                <w:szCs w:val="16"/>
                <w:lang w:val="en-US"/>
              </w:rPr>
            </w:pPr>
            <w:r w:rsidRPr="00B82F40">
              <w:rPr>
                <w:sz w:val="14"/>
                <w:szCs w:val="16"/>
                <w:lang w:val="en-US"/>
              </w:rPr>
              <w:t>S3-A60-265-&lt;QP&gt;</w:t>
            </w:r>
          </w:p>
        </w:tc>
      </w:tr>
      <w:tr w:rsidR="00454D78" w:rsidRPr="00EC2EA5" w14:paraId="085793F4"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92D78F9"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S3-A61-265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086AC1F" w14:textId="2317F17C" w:rsidR="00454D78" w:rsidRPr="00B82F40" w:rsidRDefault="000874A5" w:rsidP="00096B4F">
            <w:pPr>
              <w:pStyle w:val="TAC"/>
              <w:rPr>
                <w:sz w:val="14"/>
                <w:szCs w:val="16"/>
                <w:lang w:val="en-US"/>
              </w:rPr>
            </w:pPr>
            <w:r w:rsidRPr="00B82F40">
              <w:rPr>
                <w:sz w:val="14"/>
                <w:szCs w:val="16"/>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985D58F" w14:textId="77777777" w:rsidR="00454D78" w:rsidRPr="00B82F40" w:rsidRDefault="00454D78" w:rsidP="00096B4F">
            <w:pPr>
              <w:pStyle w:val="TAC"/>
              <w:rPr>
                <w:sz w:val="14"/>
                <w:szCs w:val="16"/>
                <w:lang w:val="en-US"/>
              </w:rPr>
            </w:pPr>
            <w:r w:rsidRPr="00B82F40">
              <w:rPr>
                <w:sz w:val="14"/>
                <w:szCs w:val="16"/>
                <w:lang w:val="en-US"/>
              </w:rPr>
              <w:t>S3-R13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4E5EC6E9" w14:textId="77777777" w:rsidR="00454D78" w:rsidRPr="00B82F40" w:rsidRDefault="00454D78" w:rsidP="00096B4F">
            <w:pPr>
              <w:pStyle w:val="TAC"/>
              <w:rPr>
                <w:sz w:val="14"/>
                <w:szCs w:val="16"/>
                <w:lang w:val="en-US"/>
              </w:rPr>
            </w:pPr>
            <w:r w:rsidRPr="00B82F40">
              <w:rPr>
                <w:sz w:val="14"/>
                <w:szCs w:val="16"/>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2501AB11" w14:textId="1D0B2200" w:rsidR="00454D78" w:rsidRPr="00B82F40" w:rsidRDefault="00454D78" w:rsidP="00096B4F">
            <w:pPr>
              <w:pStyle w:val="TAC"/>
              <w:rPr>
                <w:sz w:val="14"/>
                <w:szCs w:val="16"/>
                <w:lang w:val="en-US"/>
              </w:rPr>
            </w:pPr>
            <w:r w:rsidRPr="00B82F40">
              <w:rPr>
                <w:sz w:val="14"/>
                <w:szCs w:val="16"/>
                <w:lang w:val="en-US"/>
              </w:rPr>
              <w:t>S3-SCC-0</w:t>
            </w:r>
            <w:r w:rsidR="00A3225A" w:rsidRPr="00B82F40">
              <w:rPr>
                <w:sz w:val="14"/>
                <w:szCs w:val="16"/>
                <w:lang w:val="en-US"/>
              </w:rPr>
              <w:t>4</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4C0C7D86"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1638490F" w14:textId="77777777" w:rsidR="00454D78" w:rsidRPr="00B82F40" w:rsidRDefault="00454D78" w:rsidP="00096B4F">
            <w:pPr>
              <w:pStyle w:val="TAC"/>
              <w:rPr>
                <w:sz w:val="14"/>
                <w:szCs w:val="16"/>
                <w:lang w:val="en-US"/>
              </w:rPr>
            </w:pPr>
            <w:r w:rsidRPr="00B82F40">
              <w:rPr>
                <w:sz w:val="14"/>
                <w:szCs w:val="16"/>
                <w:lang w:val="en-US"/>
              </w:rPr>
              <w:t>S3-A61-265-&lt;QP&gt;</w:t>
            </w:r>
          </w:p>
        </w:tc>
      </w:tr>
      <w:tr w:rsidR="00454D78" w:rsidRPr="00EC2EA5" w14:paraId="7659E0DC"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2D3A067"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S3-A62-265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BBD6211" w14:textId="6897DC90" w:rsidR="00454D78" w:rsidRPr="00B82F40" w:rsidRDefault="000874A5" w:rsidP="00096B4F">
            <w:pPr>
              <w:pStyle w:val="TAC"/>
              <w:rPr>
                <w:sz w:val="14"/>
                <w:szCs w:val="16"/>
                <w:lang w:val="en-US"/>
              </w:rPr>
            </w:pPr>
            <w:r w:rsidRPr="00B82F40">
              <w:rPr>
                <w:sz w:val="14"/>
                <w:szCs w:val="16"/>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B67E711" w14:textId="77777777" w:rsidR="00454D78" w:rsidRPr="00B82F40" w:rsidRDefault="00454D78" w:rsidP="00096B4F">
            <w:pPr>
              <w:pStyle w:val="TAC"/>
              <w:rPr>
                <w:sz w:val="14"/>
                <w:szCs w:val="16"/>
                <w:lang w:val="en-US"/>
              </w:rPr>
            </w:pPr>
            <w:r w:rsidRPr="00B82F40">
              <w:rPr>
                <w:sz w:val="14"/>
                <w:szCs w:val="16"/>
                <w:lang w:val="en-US"/>
              </w:rPr>
              <w:t>S3-R14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C183630" w14:textId="77777777" w:rsidR="00454D78" w:rsidRPr="00B82F40" w:rsidRDefault="00454D78" w:rsidP="00096B4F">
            <w:pPr>
              <w:pStyle w:val="TAC"/>
              <w:rPr>
                <w:sz w:val="14"/>
                <w:szCs w:val="16"/>
                <w:lang w:val="en-US"/>
              </w:rPr>
            </w:pPr>
            <w:r w:rsidRPr="00B82F40">
              <w:rPr>
                <w:sz w:val="14"/>
                <w:szCs w:val="16"/>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47E3C66C" w14:textId="0E43EA3A" w:rsidR="00454D78" w:rsidRPr="00B82F40" w:rsidRDefault="00454D78" w:rsidP="00096B4F">
            <w:pPr>
              <w:pStyle w:val="TAC"/>
              <w:rPr>
                <w:sz w:val="14"/>
                <w:szCs w:val="16"/>
                <w:lang w:val="en-US"/>
              </w:rPr>
            </w:pPr>
            <w:r w:rsidRPr="00B82F40">
              <w:rPr>
                <w:sz w:val="14"/>
                <w:szCs w:val="16"/>
                <w:lang w:val="en-US"/>
              </w:rPr>
              <w:t>S3-SCC-02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08400829"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1B85C817" w14:textId="77777777" w:rsidR="00454D78" w:rsidRPr="00B82F40" w:rsidRDefault="00454D78" w:rsidP="00096B4F">
            <w:pPr>
              <w:pStyle w:val="TAC"/>
              <w:rPr>
                <w:sz w:val="14"/>
                <w:szCs w:val="16"/>
                <w:lang w:val="en-US"/>
              </w:rPr>
            </w:pPr>
            <w:r w:rsidRPr="00B82F40">
              <w:rPr>
                <w:sz w:val="14"/>
                <w:szCs w:val="16"/>
                <w:lang w:val="en-US"/>
              </w:rPr>
              <w:t>S3-A62-265-&lt;QP&gt;</w:t>
            </w:r>
          </w:p>
        </w:tc>
      </w:tr>
      <w:tr w:rsidR="00454D78" w:rsidRPr="00EC2EA5" w14:paraId="70D03302"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71145533"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S3-A63-265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34157A57" w14:textId="24F57B32" w:rsidR="00454D78" w:rsidRPr="00B82F40" w:rsidRDefault="000874A5" w:rsidP="00096B4F">
            <w:pPr>
              <w:pStyle w:val="TAC"/>
              <w:rPr>
                <w:sz w:val="14"/>
                <w:szCs w:val="16"/>
                <w:lang w:val="en-US"/>
              </w:rPr>
            </w:pPr>
            <w:r w:rsidRPr="00B82F40">
              <w:rPr>
                <w:sz w:val="14"/>
                <w:szCs w:val="16"/>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7033C57" w14:textId="77777777" w:rsidR="00454D78" w:rsidRPr="00B82F40" w:rsidRDefault="00454D78" w:rsidP="00096B4F">
            <w:pPr>
              <w:pStyle w:val="TAC"/>
              <w:rPr>
                <w:sz w:val="14"/>
                <w:szCs w:val="16"/>
                <w:lang w:val="en-US"/>
              </w:rPr>
            </w:pPr>
            <w:r w:rsidRPr="00B82F40">
              <w:rPr>
                <w:sz w:val="14"/>
                <w:szCs w:val="16"/>
                <w:lang w:val="en-US"/>
              </w:rPr>
              <w:t>S3-R15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22E9C31" w14:textId="77777777" w:rsidR="00454D78" w:rsidRPr="00B82F40" w:rsidRDefault="00454D78" w:rsidP="00096B4F">
            <w:pPr>
              <w:pStyle w:val="TAC"/>
              <w:rPr>
                <w:sz w:val="14"/>
                <w:szCs w:val="16"/>
                <w:lang w:val="en-US"/>
              </w:rPr>
            </w:pPr>
            <w:r w:rsidRPr="00B82F40">
              <w:rPr>
                <w:sz w:val="14"/>
                <w:szCs w:val="16"/>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212ABB53" w14:textId="4F242467" w:rsidR="00454D78" w:rsidRPr="00B82F40" w:rsidRDefault="00454D78" w:rsidP="00096B4F">
            <w:pPr>
              <w:pStyle w:val="TAC"/>
              <w:rPr>
                <w:sz w:val="14"/>
                <w:szCs w:val="16"/>
                <w:lang w:val="en-US"/>
              </w:rPr>
            </w:pPr>
            <w:r w:rsidRPr="00B82F40">
              <w:rPr>
                <w:sz w:val="14"/>
                <w:szCs w:val="16"/>
                <w:lang w:val="en-US"/>
              </w:rPr>
              <w:t>S3-SCC-0</w:t>
            </w:r>
            <w:r w:rsidR="00A3225A" w:rsidRPr="00B82F40">
              <w:rPr>
                <w:sz w:val="14"/>
                <w:szCs w:val="16"/>
                <w:lang w:val="en-US"/>
              </w:rPr>
              <w:t>4</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F61297A"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D8134B7" w14:textId="77777777" w:rsidR="00454D78" w:rsidRPr="00B82F40" w:rsidRDefault="00454D78" w:rsidP="00096B4F">
            <w:pPr>
              <w:pStyle w:val="TAC"/>
              <w:rPr>
                <w:sz w:val="14"/>
                <w:szCs w:val="16"/>
                <w:lang w:val="en-US"/>
              </w:rPr>
            </w:pPr>
            <w:r w:rsidRPr="00B82F40">
              <w:rPr>
                <w:sz w:val="14"/>
                <w:szCs w:val="16"/>
                <w:lang w:val="en-US"/>
              </w:rPr>
              <w:t>S3-A63-265-&lt;QP&gt;</w:t>
            </w:r>
          </w:p>
        </w:tc>
      </w:tr>
      <w:tr w:rsidR="00454D78" w:rsidRPr="00EC2EA5" w14:paraId="601ADFA6"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7E41CE75"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S3-A64-265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3D9A4CB9" w14:textId="788402CE" w:rsidR="00454D78" w:rsidRPr="00B82F40" w:rsidRDefault="000874A5" w:rsidP="00096B4F">
            <w:pPr>
              <w:pStyle w:val="TAC"/>
              <w:rPr>
                <w:sz w:val="14"/>
                <w:szCs w:val="16"/>
                <w:lang w:val="en-US"/>
              </w:rPr>
            </w:pPr>
            <w:r w:rsidRPr="00B82F40">
              <w:rPr>
                <w:sz w:val="14"/>
                <w:szCs w:val="16"/>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37E3689" w14:textId="77777777" w:rsidR="00454D78" w:rsidRPr="00B82F40" w:rsidRDefault="00454D78" w:rsidP="00096B4F">
            <w:pPr>
              <w:pStyle w:val="TAC"/>
              <w:rPr>
                <w:sz w:val="14"/>
                <w:szCs w:val="16"/>
                <w:lang w:val="en-US"/>
              </w:rPr>
            </w:pPr>
            <w:r w:rsidRPr="00B82F40">
              <w:rPr>
                <w:sz w:val="14"/>
                <w:szCs w:val="16"/>
                <w:lang w:val="en-US"/>
              </w:rPr>
              <w:t>S3-R16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BFF2418" w14:textId="77777777" w:rsidR="00454D78" w:rsidRPr="00B82F40" w:rsidRDefault="00454D78" w:rsidP="00096B4F">
            <w:pPr>
              <w:pStyle w:val="TAC"/>
              <w:rPr>
                <w:sz w:val="14"/>
                <w:szCs w:val="16"/>
                <w:lang w:val="en-US"/>
              </w:rPr>
            </w:pPr>
            <w:r w:rsidRPr="00B82F40">
              <w:rPr>
                <w:sz w:val="14"/>
                <w:szCs w:val="16"/>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0618B65E" w14:textId="0BC57B2E" w:rsidR="00454D78" w:rsidRPr="00B82F40" w:rsidRDefault="00454D78" w:rsidP="00096B4F">
            <w:pPr>
              <w:pStyle w:val="TAC"/>
              <w:rPr>
                <w:sz w:val="14"/>
                <w:szCs w:val="16"/>
                <w:lang w:val="en-US"/>
              </w:rPr>
            </w:pPr>
            <w:r w:rsidRPr="00B82F40">
              <w:rPr>
                <w:sz w:val="14"/>
                <w:szCs w:val="16"/>
                <w:lang w:val="en-US"/>
              </w:rPr>
              <w:t>S3-SCC-02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D18DB2F"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3D9D8C44" w14:textId="77777777" w:rsidR="00454D78" w:rsidRPr="00B82F40" w:rsidRDefault="00454D78" w:rsidP="00096B4F">
            <w:pPr>
              <w:pStyle w:val="TAC"/>
              <w:rPr>
                <w:sz w:val="14"/>
                <w:szCs w:val="16"/>
                <w:lang w:val="en-US"/>
              </w:rPr>
            </w:pPr>
            <w:r w:rsidRPr="00B82F40">
              <w:rPr>
                <w:sz w:val="14"/>
                <w:szCs w:val="16"/>
                <w:lang w:val="en-US"/>
              </w:rPr>
              <w:t>S3-A64-265-&lt;QP&gt;</w:t>
            </w:r>
          </w:p>
        </w:tc>
      </w:tr>
      <w:tr w:rsidR="00454D78" w:rsidRPr="00EC2EA5" w14:paraId="3E4DBACD"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0202C012"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S3-A65-265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3E8F2112" w14:textId="7B6C8A46" w:rsidR="00454D78" w:rsidRPr="00B82F40" w:rsidRDefault="000874A5" w:rsidP="00096B4F">
            <w:pPr>
              <w:pStyle w:val="TAC"/>
              <w:rPr>
                <w:sz w:val="14"/>
                <w:szCs w:val="16"/>
                <w:lang w:val="en-US"/>
              </w:rPr>
            </w:pPr>
            <w:r w:rsidRPr="00B82F40">
              <w:rPr>
                <w:sz w:val="14"/>
                <w:szCs w:val="16"/>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3F481AA" w14:textId="77777777" w:rsidR="00454D78" w:rsidRPr="00B82F40" w:rsidRDefault="00454D78" w:rsidP="00096B4F">
            <w:pPr>
              <w:pStyle w:val="TAC"/>
              <w:rPr>
                <w:sz w:val="14"/>
                <w:szCs w:val="16"/>
                <w:lang w:val="en-US"/>
              </w:rPr>
            </w:pPr>
            <w:r w:rsidRPr="00B82F40">
              <w:rPr>
                <w:sz w:val="14"/>
                <w:szCs w:val="16"/>
                <w:lang w:val="en-US"/>
              </w:rPr>
              <w:t>S3-R17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261F243C" w14:textId="77777777" w:rsidR="00454D78" w:rsidRPr="00B82F40" w:rsidRDefault="00454D78" w:rsidP="00096B4F">
            <w:pPr>
              <w:pStyle w:val="TAC"/>
              <w:rPr>
                <w:sz w:val="14"/>
                <w:szCs w:val="16"/>
                <w:lang w:val="en-US"/>
              </w:rPr>
            </w:pPr>
            <w:r w:rsidRPr="00B82F40">
              <w:rPr>
                <w:sz w:val="14"/>
                <w:szCs w:val="16"/>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13BDE498" w14:textId="38956B6B" w:rsidR="00454D78" w:rsidRPr="00B82F40" w:rsidRDefault="00454D78" w:rsidP="00096B4F">
            <w:pPr>
              <w:pStyle w:val="TAC"/>
              <w:rPr>
                <w:sz w:val="14"/>
                <w:szCs w:val="16"/>
                <w:lang w:val="en-US"/>
              </w:rPr>
            </w:pPr>
            <w:r w:rsidRPr="00B82F40">
              <w:rPr>
                <w:sz w:val="14"/>
                <w:szCs w:val="16"/>
                <w:lang w:val="en-US"/>
              </w:rPr>
              <w:t>S3-HM-0</w:t>
            </w:r>
            <w:r w:rsidR="00846D04" w:rsidRPr="00B82F40">
              <w:rPr>
                <w:sz w:val="14"/>
                <w:szCs w:val="16"/>
                <w:lang w:val="en-US"/>
              </w:rPr>
              <w:t>3</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6F76A0A"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CAC0523" w14:textId="77777777" w:rsidR="00454D78" w:rsidRPr="00B82F40" w:rsidRDefault="00454D78" w:rsidP="00096B4F">
            <w:pPr>
              <w:pStyle w:val="TAC"/>
              <w:rPr>
                <w:sz w:val="14"/>
                <w:szCs w:val="16"/>
                <w:lang w:val="en-US"/>
              </w:rPr>
            </w:pPr>
            <w:r w:rsidRPr="00B82F40">
              <w:rPr>
                <w:sz w:val="14"/>
                <w:szCs w:val="16"/>
                <w:lang w:val="en-US"/>
              </w:rPr>
              <w:t>S3-A65-265-&lt;QP&gt;</w:t>
            </w:r>
          </w:p>
        </w:tc>
      </w:tr>
      <w:tr w:rsidR="00454D78" w:rsidRPr="00EC2EA5" w14:paraId="450EFB4A"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7040EF5"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S3-A66-265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01BEA799" w14:textId="6F615B14" w:rsidR="00454D78" w:rsidRPr="00B82F40" w:rsidRDefault="000874A5" w:rsidP="00096B4F">
            <w:pPr>
              <w:pStyle w:val="TAC"/>
              <w:rPr>
                <w:sz w:val="14"/>
                <w:szCs w:val="16"/>
                <w:lang w:val="en-US"/>
              </w:rPr>
            </w:pPr>
            <w:r w:rsidRPr="00B82F40">
              <w:rPr>
                <w:sz w:val="14"/>
                <w:szCs w:val="16"/>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0A303CDA" w14:textId="77777777" w:rsidR="00454D78" w:rsidRPr="00B82F40" w:rsidRDefault="00454D78" w:rsidP="00096B4F">
            <w:pPr>
              <w:pStyle w:val="TAC"/>
              <w:rPr>
                <w:sz w:val="14"/>
                <w:szCs w:val="16"/>
                <w:lang w:val="en-US"/>
              </w:rPr>
            </w:pPr>
            <w:r w:rsidRPr="00B82F40">
              <w:rPr>
                <w:sz w:val="14"/>
                <w:szCs w:val="16"/>
                <w:lang w:val="en-US"/>
              </w:rPr>
              <w:t>S3-R17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79B2760" w14:textId="77777777" w:rsidR="00454D78" w:rsidRPr="00B82F40" w:rsidRDefault="00454D78" w:rsidP="00096B4F">
            <w:pPr>
              <w:pStyle w:val="TAC"/>
              <w:rPr>
                <w:sz w:val="14"/>
                <w:szCs w:val="16"/>
                <w:lang w:val="en-US"/>
              </w:rPr>
            </w:pPr>
            <w:r w:rsidRPr="00B82F40">
              <w:rPr>
                <w:sz w:val="14"/>
                <w:szCs w:val="16"/>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164276D8" w14:textId="5746C634" w:rsidR="00454D78" w:rsidRPr="00B82F40" w:rsidRDefault="00454D78" w:rsidP="00096B4F">
            <w:pPr>
              <w:pStyle w:val="TAC"/>
              <w:rPr>
                <w:sz w:val="14"/>
                <w:szCs w:val="16"/>
                <w:lang w:val="en-US"/>
              </w:rPr>
            </w:pPr>
            <w:r w:rsidRPr="00B82F40">
              <w:rPr>
                <w:sz w:val="14"/>
                <w:szCs w:val="16"/>
                <w:lang w:val="en-US"/>
              </w:rPr>
              <w:t>S3-HM-0</w:t>
            </w:r>
            <w:r w:rsidR="00846D04" w:rsidRPr="00B82F40">
              <w:rPr>
                <w:sz w:val="14"/>
                <w:szCs w:val="16"/>
                <w:lang w:val="en-US"/>
              </w:rPr>
              <w:t>4</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0ED5F318"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0DBA328" w14:textId="77777777" w:rsidR="00454D78" w:rsidRPr="00B82F40" w:rsidRDefault="00454D78" w:rsidP="00096B4F">
            <w:pPr>
              <w:pStyle w:val="TAC"/>
              <w:rPr>
                <w:sz w:val="14"/>
                <w:szCs w:val="16"/>
                <w:lang w:val="en-US"/>
              </w:rPr>
            </w:pPr>
            <w:r w:rsidRPr="00B82F40">
              <w:rPr>
                <w:sz w:val="14"/>
                <w:szCs w:val="16"/>
                <w:lang w:val="en-US"/>
              </w:rPr>
              <w:t>S3-A66-265-&lt;QP&gt;</w:t>
            </w:r>
          </w:p>
        </w:tc>
      </w:tr>
      <w:tr w:rsidR="00454D78" w:rsidRPr="00EC2EA5" w14:paraId="31A84843"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ACB23D7"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S3-A67-265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0E2AE6C5" w14:textId="06E9949F" w:rsidR="00454D78" w:rsidRPr="00B82F40" w:rsidRDefault="000874A5" w:rsidP="00096B4F">
            <w:pPr>
              <w:pStyle w:val="TAC"/>
              <w:rPr>
                <w:sz w:val="14"/>
                <w:szCs w:val="16"/>
                <w:lang w:val="en-US"/>
              </w:rPr>
            </w:pPr>
            <w:r w:rsidRPr="00B82F40">
              <w:rPr>
                <w:sz w:val="14"/>
                <w:szCs w:val="16"/>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EE3CA31" w14:textId="77777777" w:rsidR="00454D78" w:rsidRPr="00B82F40" w:rsidRDefault="00454D78" w:rsidP="00096B4F">
            <w:pPr>
              <w:pStyle w:val="TAC"/>
              <w:rPr>
                <w:sz w:val="14"/>
                <w:szCs w:val="16"/>
                <w:lang w:val="en-US"/>
              </w:rPr>
            </w:pPr>
            <w:r w:rsidRPr="00B82F40">
              <w:rPr>
                <w:sz w:val="14"/>
                <w:szCs w:val="16"/>
                <w:lang w:val="en-US"/>
              </w:rPr>
              <w:t>S3-R17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23D07D3D" w14:textId="77777777" w:rsidR="00454D78" w:rsidRPr="00B82F40" w:rsidRDefault="00454D78" w:rsidP="00096B4F">
            <w:pPr>
              <w:pStyle w:val="TAC"/>
              <w:rPr>
                <w:sz w:val="14"/>
                <w:szCs w:val="16"/>
                <w:lang w:val="en-US"/>
              </w:rPr>
            </w:pPr>
            <w:r w:rsidRPr="00B82F40">
              <w:rPr>
                <w:sz w:val="14"/>
                <w:szCs w:val="16"/>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106152EC" w14:textId="512EAD07" w:rsidR="00454D78" w:rsidRPr="00B82F40" w:rsidRDefault="00454D78" w:rsidP="00096B4F">
            <w:pPr>
              <w:pStyle w:val="TAC"/>
              <w:rPr>
                <w:sz w:val="14"/>
                <w:szCs w:val="16"/>
                <w:lang w:val="en-US"/>
              </w:rPr>
            </w:pPr>
            <w:r w:rsidRPr="00B82F40">
              <w:rPr>
                <w:sz w:val="14"/>
                <w:szCs w:val="16"/>
                <w:lang w:val="en-US"/>
              </w:rPr>
              <w:t>S3-SCC-0</w:t>
            </w:r>
            <w:r w:rsidR="00846D04" w:rsidRPr="00B82F40">
              <w:rPr>
                <w:sz w:val="14"/>
                <w:szCs w:val="16"/>
                <w:lang w:val="en-US"/>
              </w:rPr>
              <w:t>3</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00B6DF56"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2A2912E" w14:textId="77777777" w:rsidR="00454D78" w:rsidRPr="00B82F40" w:rsidRDefault="00454D78" w:rsidP="00096B4F">
            <w:pPr>
              <w:pStyle w:val="TAC"/>
              <w:rPr>
                <w:sz w:val="14"/>
                <w:szCs w:val="16"/>
                <w:lang w:val="en-US"/>
              </w:rPr>
            </w:pPr>
            <w:r w:rsidRPr="00B82F40">
              <w:rPr>
                <w:sz w:val="14"/>
                <w:szCs w:val="16"/>
                <w:lang w:val="en-US"/>
              </w:rPr>
              <w:t>S3-A67-265-&lt;QP&gt;</w:t>
            </w:r>
          </w:p>
        </w:tc>
      </w:tr>
      <w:tr w:rsidR="00454D78" w:rsidRPr="00EC2EA5" w14:paraId="0C82E9EB"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1FE8FA4F"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S3-A68-265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7D76A39" w14:textId="2CFA6CC2" w:rsidR="00454D78" w:rsidRPr="00B82F40" w:rsidRDefault="000874A5" w:rsidP="00096B4F">
            <w:pPr>
              <w:pStyle w:val="TAC"/>
              <w:rPr>
                <w:sz w:val="14"/>
                <w:szCs w:val="16"/>
                <w:lang w:val="en-US"/>
              </w:rPr>
            </w:pPr>
            <w:r w:rsidRPr="00B82F40">
              <w:rPr>
                <w:sz w:val="14"/>
                <w:szCs w:val="16"/>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E12F3C6" w14:textId="77777777" w:rsidR="00454D78" w:rsidRPr="00B82F40" w:rsidRDefault="00454D78" w:rsidP="00096B4F">
            <w:pPr>
              <w:pStyle w:val="TAC"/>
              <w:rPr>
                <w:sz w:val="14"/>
                <w:szCs w:val="16"/>
                <w:lang w:val="en-US"/>
              </w:rPr>
            </w:pPr>
            <w:r w:rsidRPr="00B82F40">
              <w:rPr>
                <w:sz w:val="14"/>
                <w:szCs w:val="16"/>
                <w:lang w:val="en-US"/>
              </w:rPr>
              <w:t>S3-R17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281EB3AB" w14:textId="77777777" w:rsidR="00454D78" w:rsidRPr="00B82F40" w:rsidRDefault="00454D78" w:rsidP="00096B4F">
            <w:pPr>
              <w:pStyle w:val="TAC"/>
              <w:rPr>
                <w:sz w:val="14"/>
                <w:szCs w:val="16"/>
                <w:lang w:val="en-US"/>
              </w:rPr>
            </w:pPr>
            <w:r w:rsidRPr="00B82F40">
              <w:rPr>
                <w:sz w:val="14"/>
                <w:szCs w:val="16"/>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3CDF7E90" w14:textId="06B0D437" w:rsidR="00454D78" w:rsidRPr="00B82F40" w:rsidRDefault="00454D78" w:rsidP="00096B4F">
            <w:pPr>
              <w:pStyle w:val="TAC"/>
              <w:rPr>
                <w:sz w:val="14"/>
                <w:szCs w:val="16"/>
                <w:lang w:val="en-US"/>
              </w:rPr>
            </w:pPr>
            <w:r w:rsidRPr="00B82F40">
              <w:rPr>
                <w:sz w:val="14"/>
                <w:szCs w:val="16"/>
                <w:lang w:val="en-US"/>
              </w:rPr>
              <w:t>S3-SCC-0</w:t>
            </w:r>
            <w:r w:rsidR="00846D04" w:rsidRPr="00B82F40">
              <w:rPr>
                <w:sz w:val="14"/>
                <w:szCs w:val="16"/>
                <w:lang w:val="en-US"/>
              </w:rPr>
              <w:t>4</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6507332D"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60432F85" w14:textId="77777777" w:rsidR="00454D78" w:rsidRPr="00B82F40" w:rsidRDefault="00454D78" w:rsidP="00096B4F">
            <w:pPr>
              <w:pStyle w:val="TAC"/>
              <w:rPr>
                <w:sz w:val="14"/>
                <w:szCs w:val="16"/>
                <w:lang w:val="en-US"/>
              </w:rPr>
            </w:pPr>
            <w:r w:rsidRPr="00B82F40">
              <w:rPr>
                <w:sz w:val="14"/>
                <w:szCs w:val="16"/>
                <w:lang w:val="en-US"/>
              </w:rPr>
              <w:t>S3-A68-265-&lt;QP&gt;</w:t>
            </w:r>
          </w:p>
        </w:tc>
      </w:tr>
      <w:tr w:rsidR="00846D04" w:rsidRPr="00EC2EA5" w14:paraId="3220848D"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tcPr>
          <w:p w14:paraId="712CAD77" w14:textId="2C8C4607" w:rsidR="00846D04" w:rsidRPr="00B82F40" w:rsidRDefault="00846D04" w:rsidP="00846D04">
            <w:pPr>
              <w:pStyle w:val="TAH"/>
              <w:rPr>
                <w:b w:val="0"/>
                <w:bCs/>
                <w:color w:val="FFFFFF"/>
                <w:sz w:val="14"/>
                <w:szCs w:val="16"/>
                <w:lang w:val="en-US"/>
              </w:rPr>
            </w:pPr>
            <w:r w:rsidRPr="00B82F40">
              <w:rPr>
                <w:b w:val="0"/>
                <w:bCs/>
                <w:color w:val="FFFFFF"/>
                <w:sz w:val="14"/>
                <w:szCs w:val="16"/>
                <w:lang w:val="en-US"/>
              </w:rPr>
              <w:t>S3-A69-265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tcPr>
          <w:p w14:paraId="5A079D93" w14:textId="2744A1FF" w:rsidR="00846D04" w:rsidRPr="00B82F40" w:rsidRDefault="00846D04" w:rsidP="00846D04">
            <w:pPr>
              <w:pStyle w:val="TAC"/>
              <w:rPr>
                <w:sz w:val="14"/>
                <w:szCs w:val="16"/>
                <w:lang w:val="en-US"/>
              </w:rPr>
            </w:pPr>
            <w:r w:rsidRPr="00B82F40">
              <w:rPr>
                <w:sz w:val="14"/>
                <w:szCs w:val="16"/>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tcPr>
          <w:p w14:paraId="7134E73E" w14:textId="0F077701" w:rsidR="00846D04" w:rsidRPr="00B82F40" w:rsidRDefault="00846D04" w:rsidP="00846D04">
            <w:pPr>
              <w:pStyle w:val="TAC"/>
              <w:rPr>
                <w:sz w:val="14"/>
                <w:szCs w:val="16"/>
                <w:lang w:val="en-US"/>
              </w:rPr>
            </w:pPr>
            <w:r w:rsidRPr="00B82F40">
              <w:rPr>
                <w:sz w:val="14"/>
                <w:szCs w:val="16"/>
                <w:lang w:val="en-US"/>
              </w:rPr>
              <w:t>S3-R17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tcPr>
          <w:p w14:paraId="1598235F" w14:textId="2C6D076E" w:rsidR="00846D04" w:rsidRPr="00B82F40" w:rsidRDefault="00846D04" w:rsidP="00846D04">
            <w:pPr>
              <w:pStyle w:val="TAC"/>
              <w:rPr>
                <w:sz w:val="14"/>
                <w:szCs w:val="16"/>
                <w:lang w:val="en-US"/>
              </w:rPr>
            </w:pPr>
            <w:r w:rsidRPr="00B82F40">
              <w:rPr>
                <w:sz w:val="14"/>
                <w:szCs w:val="16"/>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0891B215" w14:textId="6DC2C4ED" w:rsidR="00846D04" w:rsidRPr="00B82F40" w:rsidRDefault="00846D04" w:rsidP="00846D04">
            <w:pPr>
              <w:pStyle w:val="TAC"/>
              <w:rPr>
                <w:sz w:val="14"/>
                <w:szCs w:val="16"/>
                <w:lang w:val="en-US"/>
              </w:rPr>
            </w:pPr>
            <w:r w:rsidRPr="00B82F40">
              <w:rPr>
                <w:sz w:val="14"/>
                <w:szCs w:val="16"/>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tcPr>
          <w:p w14:paraId="58697671" w14:textId="64099A40" w:rsidR="00846D04" w:rsidRPr="00B82F40" w:rsidRDefault="00846D04" w:rsidP="00846D04">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tcPr>
          <w:p w14:paraId="60F1AA56" w14:textId="436F059B" w:rsidR="00846D04" w:rsidRPr="00B82F40" w:rsidRDefault="00846D04" w:rsidP="00846D04">
            <w:pPr>
              <w:pStyle w:val="TAC"/>
              <w:rPr>
                <w:sz w:val="14"/>
                <w:szCs w:val="16"/>
                <w:lang w:val="en-US"/>
              </w:rPr>
            </w:pPr>
            <w:r w:rsidRPr="00B82F40">
              <w:rPr>
                <w:sz w:val="14"/>
                <w:szCs w:val="16"/>
                <w:lang w:val="en-US"/>
              </w:rPr>
              <w:t>S3-A69-265-&lt;QP&gt;</w:t>
            </w:r>
          </w:p>
        </w:tc>
      </w:tr>
      <w:tr w:rsidR="00846D04" w:rsidRPr="00EC2EA5" w14:paraId="6D4EA8AA"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tcPr>
          <w:p w14:paraId="3CB32CAC" w14:textId="0D0A371F" w:rsidR="00846D04" w:rsidRPr="00B82F40" w:rsidRDefault="00846D04" w:rsidP="00846D04">
            <w:pPr>
              <w:pStyle w:val="TAH"/>
              <w:rPr>
                <w:b w:val="0"/>
                <w:bCs/>
                <w:color w:val="FFFFFF"/>
                <w:sz w:val="14"/>
                <w:szCs w:val="16"/>
                <w:lang w:val="en-US"/>
              </w:rPr>
            </w:pPr>
            <w:r w:rsidRPr="00B82F40">
              <w:rPr>
                <w:b w:val="0"/>
                <w:bCs/>
                <w:color w:val="FFFFFF"/>
                <w:sz w:val="14"/>
                <w:szCs w:val="16"/>
                <w:lang w:val="en-US"/>
              </w:rPr>
              <w:t>S3-A70-265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tcPr>
          <w:p w14:paraId="40C5A9F6" w14:textId="17D42F94" w:rsidR="00846D04" w:rsidRPr="00B82F40" w:rsidRDefault="00846D04" w:rsidP="00846D04">
            <w:pPr>
              <w:pStyle w:val="TAC"/>
              <w:rPr>
                <w:sz w:val="14"/>
                <w:szCs w:val="16"/>
                <w:lang w:val="en-US"/>
              </w:rPr>
            </w:pPr>
            <w:r w:rsidRPr="00B82F40">
              <w:rPr>
                <w:sz w:val="14"/>
                <w:szCs w:val="16"/>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tcPr>
          <w:p w14:paraId="7A161649" w14:textId="42320600" w:rsidR="00846D04" w:rsidRPr="00B82F40" w:rsidRDefault="00846D04" w:rsidP="00846D04">
            <w:pPr>
              <w:pStyle w:val="TAC"/>
              <w:rPr>
                <w:sz w:val="14"/>
                <w:szCs w:val="16"/>
                <w:lang w:val="en-US"/>
              </w:rPr>
            </w:pPr>
            <w:r w:rsidRPr="00B82F40">
              <w:rPr>
                <w:sz w:val="14"/>
                <w:szCs w:val="16"/>
                <w:lang w:val="en-US"/>
              </w:rPr>
              <w:t>S3-R17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tcPr>
          <w:p w14:paraId="3C61D925" w14:textId="141D018C" w:rsidR="00846D04" w:rsidRPr="00B82F40" w:rsidRDefault="00846D04" w:rsidP="00846D04">
            <w:pPr>
              <w:pStyle w:val="TAC"/>
              <w:rPr>
                <w:sz w:val="14"/>
                <w:szCs w:val="16"/>
                <w:lang w:val="en-US"/>
              </w:rPr>
            </w:pPr>
            <w:r w:rsidRPr="00B82F40">
              <w:rPr>
                <w:sz w:val="14"/>
                <w:szCs w:val="16"/>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10D42634" w14:textId="37D11FA4" w:rsidR="00846D04" w:rsidRPr="00B82F40" w:rsidRDefault="00846D04" w:rsidP="00846D04">
            <w:pPr>
              <w:pStyle w:val="TAC"/>
              <w:rPr>
                <w:sz w:val="14"/>
                <w:szCs w:val="16"/>
                <w:lang w:val="en-US"/>
              </w:rPr>
            </w:pPr>
            <w:r w:rsidRPr="00B82F40">
              <w:rPr>
                <w:sz w:val="14"/>
                <w:szCs w:val="16"/>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tcPr>
          <w:p w14:paraId="35CA507D" w14:textId="6CB7B0DD" w:rsidR="00846D04" w:rsidRPr="00B82F40" w:rsidRDefault="00846D04" w:rsidP="00846D04">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tcPr>
          <w:p w14:paraId="2D7E9CB5" w14:textId="6DB39F0F" w:rsidR="00846D04" w:rsidRPr="00B82F40" w:rsidRDefault="00846D04" w:rsidP="00846D04">
            <w:pPr>
              <w:pStyle w:val="TAC"/>
              <w:rPr>
                <w:sz w:val="14"/>
                <w:szCs w:val="16"/>
                <w:lang w:val="en-US"/>
              </w:rPr>
            </w:pPr>
            <w:r w:rsidRPr="00B82F40">
              <w:rPr>
                <w:sz w:val="14"/>
                <w:szCs w:val="16"/>
                <w:lang w:val="en-US"/>
              </w:rPr>
              <w:t>S3-A70-265-&lt;QP&gt;</w:t>
            </w:r>
          </w:p>
        </w:tc>
      </w:tr>
      <w:tr w:rsidR="00846D04" w:rsidRPr="00EC2EA5" w14:paraId="122ADBC1"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tcPr>
          <w:p w14:paraId="08F342D7" w14:textId="02D1CD98" w:rsidR="00846D04" w:rsidRPr="00B82F40" w:rsidRDefault="00846D04" w:rsidP="00846D04">
            <w:pPr>
              <w:pStyle w:val="TAH"/>
              <w:rPr>
                <w:b w:val="0"/>
                <w:bCs/>
                <w:color w:val="FFFFFF"/>
                <w:sz w:val="14"/>
                <w:szCs w:val="16"/>
                <w:lang w:val="en-US"/>
              </w:rPr>
            </w:pPr>
            <w:r w:rsidRPr="00B82F40">
              <w:rPr>
                <w:b w:val="0"/>
                <w:bCs/>
                <w:color w:val="FFFFFF"/>
                <w:sz w:val="14"/>
                <w:szCs w:val="16"/>
                <w:lang w:val="en-US"/>
              </w:rPr>
              <w:t>S3-A71-265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tcPr>
          <w:p w14:paraId="7757DF0F" w14:textId="779226E7" w:rsidR="00846D04" w:rsidRPr="00B82F40" w:rsidRDefault="00846D04" w:rsidP="00846D04">
            <w:pPr>
              <w:pStyle w:val="TAC"/>
              <w:rPr>
                <w:sz w:val="14"/>
                <w:szCs w:val="16"/>
                <w:lang w:val="en-US"/>
              </w:rPr>
            </w:pPr>
            <w:r w:rsidRPr="00B82F40">
              <w:rPr>
                <w:sz w:val="14"/>
                <w:szCs w:val="16"/>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tcPr>
          <w:p w14:paraId="0115420E" w14:textId="3CEB6F45" w:rsidR="00846D04" w:rsidRPr="00B82F40" w:rsidRDefault="00846D04" w:rsidP="00846D04">
            <w:pPr>
              <w:pStyle w:val="TAC"/>
              <w:rPr>
                <w:sz w:val="14"/>
                <w:szCs w:val="16"/>
                <w:lang w:val="en-US"/>
              </w:rPr>
            </w:pPr>
            <w:r w:rsidRPr="00B82F40">
              <w:rPr>
                <w:sz w:val="14"/>
                <w:szCs w:val="16"/>
                <w:lang w:val="en-US"/>
              </w:rPr>
              <w:t>S3-R17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tcPr>
          <w:p w14:paraId="2793D373" w14:textId="2F186D94" w:rsidR="00846D04" w:rsidRPr="00B82F40" w:rsidRDefault="00846D04" w:rsidP="00846D04">
            <w:pPr>
              <w:pStyle w:val="TAC"/>
              <w:rPr>
                <w:sz w:val="14"/>
                <w:szCs w:val="16"/>
                <w:lang w:val="en-US"/>
              </w:rPr>
            </w:pPr>
            <w:r w:rsidRPr="00B82F40">
              <w:rPr>
                <w:sz w:val="14"/>
                <w:szCs w:val="16"/>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6D23BDBD" w14:textId="5730937E" w:rsidR="00846D04" w:rsidRPr="00B82F40" w:rsidRDefault="00846D04" w:rsidP="00846D04">
            <w:pPr>
              <w:pStyle w:val="TAC"/>
              <w:rPr>
                <w:sz w:val="14"/>
                <w:szCs w:val="16"/>
                <w:lang w:val="en-US"/>
              </w:rPr>
            </w:pPr>
            <w:r w:rsidRPr="00B82F40">
              <w:rPr>
                <w:sz w:val="14"/>
                <w:szCs w:val="16"/>
                <w:lang w:val="en-US"/>
              </w:rPr>
              <w:t>S3-SCC-01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tcPr>
          <w:p w14:paraId="0F32F4A3" w14:textId="7D97229C" w:rsidR="00846D04" w:rsidRPr="00B82F40" w:rsidRDefault="00846D04" w:rsidP="00846D04">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tcPr>
          <w:p w14:paraId="30DFBB8D" w14:textId="3683AF48" w:rsidR="00846D04" w:rsidRPr="00B82F40" w:rsidRDefault="00846D04" w:rsidP="00846D04">
            <w:pPr>
              <w:pStyle w:val="TAC"/>
              <w:rPr>
                <w:sz w:val="14"/>
                <w:szCs w:val="16"/>
                <w:lang w:val="en-US"/>
              </w:rPr>
            </w:pPr>
            <w:r w:rsidRPr="00B82F40">
              <w:rPr>
                <w:sz w:val="14"/>
                <w:szCs w:val="16"/>
                <w:lang w:val="en-US"/>
              </w:rPr>
              <w:t>S3-A71-265-&lt;QP&gt;</w:t>
            </w:r>
          </w:p>
        </w:tc>
      </w:tr>
      <w:tr w:rsidR="00846D04" w:rsidRPr="00EC2EA5" w14:paraId="4356318C"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tcPr>
          <w:p w14:paraId="4A09E681" w14:textId="12BA2871" w:rsidR="00846D04" w:rsidRPr="00B82F40" w:rsidRDefault="00846D04" w:rsidP="00846D04">
            <w:pPr>
              <w:pStyle w:val="TAH"/>
              <w:rPr>
                <w:b w:val="0"/>
                <w:bCs/>
                <w:color w:val="FFFFFF"/>
                <w:sz w:val="14"/>
                <w:szCs w:val="16"/>
                <w:lang w:val="en-US"/>
              </w:rPr>
            </w:pPr>
            <w:r w:rsidRPr="00B82F40">
              <w:rPr>
                <w:b w:val="0"/>
                <w:bCs/>
                <w:color w:val="FFFFFF"/>
                <w:sz w:val="14"/>
                <w:szCs w:val="16"/>
                <w:lang w:val="en-US"/>
              </w:rPr>
              <w:t>S3-A72-265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tcPr>
          <w:p w14:paraId="78DCAF49" w14:textId="40985068" w:rsidR="00846D04" w:rsidRPr="00B82F40" w:rsidRDefault="00846D04" w:rsidP="00846D04">
            <w:pPr>
              <w:pStyle w:val="TAC"/>
              <w:rPr>
                <w:sz w:val="14"/>
                <w:szCs w:val="16"/>
                <w:lang w:val="en-US"/>
              </w:rPr>
            </w:pPr>
            <w:r w:rsidRPr="00B82F40">
              <w:rPr>
                <w:sz w:val="14"/>
                <w:szCs w:val="16"/>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tcPr>
          <w:p w14:paraId="453D8E36" w14:textId="2E518FA8" w:rsidR="00846D04" w:rsidRPr="00B82F40" w:rsidRDefault="00846D04" w:rsidP="00846D04">
            <w:pPr>
              <w:pStyle w:val="TAC"/>
              <w:rPr>
                <w:sz w:val="14"/>
                <w:szCs w:val="16"/>
                <w:lang w:val="en-US"/>
              </w:rPr>
            </w:pPr>
            <w:r w:rsidRPr="00B82F40">
              <w:rPr>
                <w:sz w:val="14"/>
                <w:szCs w:val="16"/>
                <w:lang w:val="en-US"/>
              </w:rPr>
              <w:t>S3-R17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tcPr>
          <w:p w14:paraId="65858FD9" w14:textId="0A00ECC3" w:rsidR="00846D04" w:rsidRPr="00B82F40" w:rsidRDefault="00846D04" w:rsidP="00846D04">
            <w:pPr>
              <w:pStyle w:val="TAC"/>
              <w:rPr>
                <w:sz w:val="14"/>
                <w:szCs w:val="16"/>
                <w:lang w:val="en-US"/>
              </w:rPr>
            </w:pPr>
            <w:r w:rsidRPr="00B82F40">
              <w:rPr>
                <w:sz w:val="14"/>
                <w:szCs w:val="16"/>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4FEC56B1" w14:textId="6087A850" w:rsidR="00846D04" w:rsidRPr="00B82F40" w:rsidRDefault="00846D04" w:rsidP="00846D04">
            <w:pPr>
              <w:pStyle w:val="TAC"/>
              <w:rPr>
                <w:sz w:val="14"/>
                <w:szCs w:val="16"/>
                <w:lang w:val="en-US"/>
              </w:rPr>
            </w:pPr>
            <w:r w:rsidRPr="00B82F40">
              <w:rPr>
                <w:sz w:val="14"/>
                <w:szCs w:val="16"/>
                <w:lang w:val="en-US"/>
              </w:rPr>
              <w:t>S3-SCC-02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tcPr>
          <w:p w14:paraId="38C69C7E" w14:textId="4F50FD19" w:rsidR="00846D04" w:rsidRPr="00B82F40" w:rsidRDefault="00846D04" w:rsidP="00846D04">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tcPr>
          <w:p w14:paraId="366E5F99" w14:textId="31D8EDA9" w:rsidR="00846D04" w:rsidRPr="00B82F40" w:rsidRDefault="00846D04" w:rsidP="00846D04">
            <w:pPr>
              <w:pStyle w:val="TAC"/>
              <w:rPr>
                <w:sz w:val="14"/>
                <w:szCs w:val="16"/>
                <w:lang w:val="en-US"/>
              </w:rPr>
            </w:pPr>
            <w:r w:rsidRPr="00B82F40">
              <w:rPr>
                <w:sz w:val="14"/>
                <w:szCs w:val="16"/>
                <w:lang w:val="en-US"/>
              </w:rPr>
              <w:t>S3-A72-265-&lt;QP&gt;</w:t>
            </w:r>
          </w:p>
        </w:tc>
      </w:tr>
    </w:tbl>
    <w:p w14:paraId="53C163A6" w14:textId="4FF86F23" w:rsidR="0023377B" w:rsidRDefault="0023377B" w:rsidP="0023377B">
      <w:pPr>
        <w:pStyle w:val="Heading5"/>
      </w:pPr>
      <w:bookmarkStart w:id="360" w:name="_Toc96545036"/>
      <w:r>
        <w:t>6.4.8.3.2</w:t>
      </w:r>
      <w:r>
        <w:tab/>
        <w:t>Common Settings</w:t>
      </w:r>
      <w:bookmarkEnd w:id="360"/>
      <w:r>
        <w:t xml:space="preserve"> </w:t>
      </w:r>
    </w:p>
    <w:p w14:paraId="5B15B912" w14:textId="77777777" w:rsidR="0023377B" w:rsidRDefault="0023377B" w:rsidP="0023377B">
      <w:r>
        <w:t xml:space="preserve">Each source sequence is encoded with: </w:t>
      </w:r>
    </w:p>
    <w:p w14:paraId="1C3716DF" w14:textId="77777777" w:rsidR="00D936E8" w:rsidRDefault="0023377B" w:rsidP="00D936E8">
      <w:pPr>
        <w:pStyle w:val="B1"/>
      </w:pPr>
      <w:r>
        <w:t>-</w:t>
      </w:r>
      <w:r>
        <w:tab/>
        <w:t xml:space="preserve">QP: [22, 27, 32, 37, 42] </w:t>
      </w:r>
    </w:p>
    <w:p w14:paraId="38A9135A" w14:textId="1358DB5B" w:rsidR="00D936E8" w:rsidRDefault="00D936E8">
      <w:pPr>
        <w:pStyle w:val="B1"/>
      </w:pPr>
      <w:r>
        <w:lastRenderedPageBreak/>
        <w:t>-</w:t>
      </w:r>
      <w:r>
        <w:tab/>
      </w:r>
      <w:r w:rsidRPr="00E0695D">
        <w:rPr>
          <w:rFonts w:ascii="Courier New" w:hAnsi="Courier New" w:cs="Courier New"/>
        </w:rPr>
        <w:t>InternalBitDepth</w:t>
      </w:r>
      <w:r w:rsidRPr="00A227AC">
        <w:t xml:space="preserve"> is 10 # codec operating bit-depth where all sequences (including 8 bit sequences) are coded with an internal bitdep</w:t>
      </w:r>
      <w:r w:rsidR="00BD46A1">
        <w:t>t</w:t>
      </w:r>
      <w:r w:rsidRPr="00A227AC">
        <w:t>h of 10 in accordance with [44] and metrics are calculated in 10 bits</w:t>
      </w:r>
      <w:r>
        <w:t>.</w:t>
      </w:r>
    </w:p>
    <w:p w14:paraId="568D1DC8" w14:textId="323F7DCC" w:rsidR="005276B2" w:rsidRDefault="005276B2" w:rsidP="005276B2">
      <w:pPr>
        <w:pStyle w:val="Heading5"/>
      </w:pPr>
      <w:bookmarkStart w:id="361" w:name="_Toc96545037"/>
      <w:r>
        <w:t>6.4.8.3.</w:t>
      </w:r>
      <w:r w:rsidR="0023377B">
        <w:t>3</w:t>
      </w:r>
      <w:r>
        <w:tab/>
        <w:t>S3-HM-01</w:t>
      </w:r>
      <w:r w:rsidR="00A3225A">
        <w:t xml:space="preserve"> and S3-HM-03</w:t>
      </w:r>
      <w:r>
        <w:t>: Main 10 Profile with no fixed Intra</w:t>
      </w:r>
      <w:bookmarkEnd w:id="361"/>
      <w:r>
        <w:t xml:space="preserve"> </w:t>
      </w:r>
    </w:p>
    <w:p w14:paraId="7EBC6BE7" w14:textId="77777777" w:rsidR="005276B2" w:rsidRDefault="005276B2" w:rsidP="005276B2">
      <w:r>
        <w:t>To generate the anchor bitstreams, HM16.22 is used.</w:t>
      </w:r>
    </w:p>
    <w:p w14:paraId="36A05F0C" w14:textId="48CA0052" w:rsidR="0072125D" w:rsidRDefault="005276B2" w:rsidP="005276B2">
      <w:r>
        <w:t xml:space="preserve">The settings are defined in the attached configuration file </w:t>
      </w:r>
      <w:r w:rsidRPr="00B35A71">
        <w:rPr>
          <w:rFonts w:ascii="Courier New" w:hAnsi="Courier New" w:cs="Courier New"/>
        </w:rPr>
        <w:t>s3-hm-01.cfg</w:t>
      </w:r>
      <w:r w:rsidR="00A3225A">
        <w:t xml:space="preserve"> and </w:t>
      </w:r>
      <w:r w:rsidR="00A3225A" w:rsidRPr="00B35A71">
        <w:rPr>
          <w:rFonts w:ascii="Courier New" w:hAnsi="Courier New" w:cs="Courier New"/>
        </w:rPr>
        <w:t>s3-hm-0</w:t>
      </w:r>
      <w:r w:rsidR="00A3225A">
        <w:rPr>
          <w:rFonts w:ascii="Courier New" w:hAnsi="Courier New" w:cs="Courier New"/>
        </w:rPr>
        <w:t>3</w:t>
      </w:r>
      <w:r w:rsidR="00A3225A" w:rsidRPr="00B35A71">
        <w:rPr>
          <w:rFonts w:ascii="Courier New" w:hAnsi="Courier New" w:cs="Courier New"/>
        </w:rPr>
        <w:t>.cfg</w:t>
      </w:r>
      <w:r w:rsidR="00A3225A">
        <w:rPr>
          <w:rFonts w:ascii="Courier New" w:hAnsi="Courier New" w:cs="Courier New"/>
        </w:rPr>
        <w:t>.</w:t>
      </w:r>
    </w:p>
    <w:p w14:paraId="7C42BCB7" w14:textId="3D2CE94A" w:rsidR="005276B2" w:rsidRDefault="00AF4444" w:rsidP="005276B2">
      <w:r>
        <w:t>E</w:t>
      </w:r>
      <w:r w:rsidR="005276B2">
        <w:t xml:space="preserve">ach source sequence is encoded with: </w:t>
      </w:r>
    </w:p>
    <w:p w14:paraId="274EB95C" w14:textId="7EFE877B" w:rsidR="005276B2" w:rsidRDefault="005276B2" w:rsidP="005276B2">
      <w:pPr>
        <w:pStyle w:val="B1"/>
      </w:pPr>
      <w:r>
        <w:t>-</w:t>
      </w:r>
      <w:r>
        <w:tab/>
      </w:r>
      <w:r w:rsidR="00DC606F">
        <w:t>The settings defined in 6.4.8.3.2.</w:t>
      </w:r>
    </w:p>
    <w:p w14:paraId="1229C216" w14:textId="77777777" w:rsidR="005276B2" w:rsidRDefault="005276B2" w:rsidP="005276B2">
      <w:pPr>
        <w:pStyle w:val="B1"/>
      </w:pPr>
      <w:r>
        <w:t>-</w:t>
      </w:r>
      <w:r>
        <w:tab/>
      </w:r>
      <w:r w:rsidRPr="00E0695D">
        <w:rPr>
          <w:rFonts w:ascii="Courier New" w:hAnsi="Courier New" w:cs="Courier New"/>
        </w:rPr>
        <w:t>IntraPeriod</w:t>
      </w:r>
      <w:r>
        <w:t xml:space="preserve"> with no fix interval</w:t>
      </w:r>
    </w:p>
    <w:p w14:paraId="24EB60D8" w14:textId="237CD599" w:rsidR="005276B2" w:rsidRPr="008B36DE" w:rsidRDefault="005276B2" w:rsidP="00280862">
      <w:pPr>
        <w:pStyle w:val="B1"/>
      </w:pPr>
      <w:r>
        <w:t>-</w:t>
      </w:r>
      <w:r>
        <w:tab/>
      </w:r>
      <w:r w:rsidRPr="008115A6">
        <w:rPr>
          <w:rFonts w:ascii="Courier New" w:hAnsi="Courier New" w:cs="Courier New"/>
        </w:rPr>
        <w:t>GOPSize</w:t>
      </w:r>
      <w:r>
        <w:t xml:space="preserve"> is equal to 8. Each P picture refers to up to 4 preceding pictures in display order</w:t>
      </w:r>
    </w:p>
    <w:p w14:paraId="59838B41" w14:textId="14E33C1B" w:rsidR="003273DE" w:rsidRDefault="003273DE" w:rsidP="003273DE">
      <w:pPr>
        <w:pStyle w:val="Heading5"/>
      </w:pPr>
      <w:bookmarkStart w:id="362" w:name="_Toc96545038"/>
      <w:r>
        <w:t>6.4.8.3.</w:t>
      </w:r>
      <w:r w:rsidR="0023377B">
        <w:t>4</w:t>
      </w:r>
      <w:r>
        <w:tab/>
        <w:t>S3-HM-02</w:t>
      </w:r>
      <w:r w:rsidR="00A3225A" w:rsidRPr="00A3225A">
        <w:t xml:space="preserve"> </w:t>
      </w:r>
      <w:r w:rsidR="00A3225A">
        <w:t>and S3-HM-04</w:t>
      </w:r>
      <w:r>
        <w:t>: Main 10 Profile with fixed Intra every second</w:t>
      </w:r>
      <w:bookmarkEnd w:id="362"/>
    </w:p>
    <w:p w14:paraId="268228A9" w14:textId="77777777" w:rsidR="003273DE" w:rsidRDefault="003273DE" w:rsidP="003273DE">
      <w:r>
        <w:t>To generate the anchor bitstreams, HM16.22 is used.</w:t>
      </w:r>
    </w:p>
    <w:p w14:paraId="6A5EB262" w14:textId="087B286D" w:rsidR="003273DE" w:rsidRDefault="003273DE" w:rsidP="003273DE">
      <w:r>
        <w:t xml:space="preserve">The settings are defined in the attached configuration file </w:t>
      </w:r>
      <w:r w:rsidRPr="00A3458C">
        <w:rPr>
          <w:rFonts w:ascii="Courier New" w:hAnsi="Courier New" w:cs="Courier New"/>
        </w:rPr>
        <w:t>s3-hm-0</w:t>
      </w:r>
      <w:r>
        <w:rPr>
          <w:rFonts w:ascii="Courier New" w:hAnsi="Courier New" w:cs="Courier New"/>
        </w:rPr>
        <w:t>2</w:t>
      </w:r>
      <w:r w:rsidRPr="00A3458C">
        <w:rPr>
          <w:rFonts w:ascii="Courier New" w:hAnsi="Courier New" w:cs="Courier New"/>
        </w:rPr>
        <w:t>.cfg</w:t>
      </w:r>
      <w:r w:rsidR="00A3225A">
        <w:t xml:space="preserve"> and </w:t>
      </w:r>
      <w:r w:rsidR="00A3225A" w:rsidRPr="00A3458C">
        <w:rPr>
          <w:rFonts w:ascii="Courier New" w:hAnsi="Courier New" w:cs="Courier New"/>
        </w:rPr>
        <w:t>s3-hm-0</w:t>
      </w:r>
      <w:r w:rsidR="00A3225A">
        <w:rPr>
          <w:rFonts w:ascii="Courier New" w:hAnsi="Courier New" w:cs="Courier New"/>
        </w:rPr>
        <w:t>4</w:t>
      </w:r>
      <w:r w:rsidR="00A3225A" w:rsidRPr="00A3458C">
        <w:rPr>
          <w:rFonts w:ascii="Courier New" w:hAnsi="Courier New" w:cs="Courier New"/>
        </w:rPr>
        <w:t>.cfg</w:t>
      </w:r>
      <w:r w:rsidR="00A3225A">
        <w:t>.</w:t>
      </w:r>
    </w:p>
    <w:p w14:paraId="450830D3" w14:textId="77777777" w:rsidR="004A5DF4" w:rsidRDefault="004A5DF4" w:rsidP="004A5DF4">
      <w:r>
        <w:t xml:space="preserve">Each source sequence is encoded with: </w:t>
      </w:r>
    </w:p>
    <w:p w14:paraId="4B4E6D23" w14:textId="39B2EF7E" w:rsidR="003273DE" w:rsidRDefault="003273DE">
      <w:pPr>
        <w:pStyle w:val="B1"/>
      </w:pPr>
      <w:r>
        <w:t>-</w:t>
      </w:r>
      <w:r>
        <w:tab/>
      </w:r>
      <w:r w:rsidR="004A5DF4">
        <w:t>The settings defined in 6.4.8.3.2.</w:t>
      </w:r>
      <w:r>
        <w:t xml:space="preserve"> </w:t>
      </w:r>
    </w:p>
    <w:p w14:paraId="1ABDBE12" w14:textId="28F5981B" w:rsidR="003273DE" w:rsidRDefault="003273DE" w:rsidP="003273DE">
      <w:pPr>
        <w:pStyle w:val="B1"/>
      </w:pPr>
      <w:r>
        <w:t>-</w:t>
      </w:r>
      <w:r>
        <w:tab/>
      </w:r>
      <w:r w:rsidRPr="00E0695D">
        <w:rPr>
          <w:rFonts w:ascii="Courier New" w:hAnsi="Courier New" w:cs="Courier New"/>
        </w:rPr>
        <w:t>IntraPeriod</w:t>
      </w:r>
      <w:r>
        <w:t xml:space="preserve"> such that exactly 1 second is achieved (i.e. </w:t>
      </w:r>
      <w:r w:rsidRPr="00E0695D">
        <w:rPr>
          <w:rFonts w:ascii="Courier New" w:hAnsi="Courier New" w:cs="Courier New"/>
        </w:rPr>
        <w:t>IntraPeriod</w:t>
      </w:r>
      <w:r>
        <w:t xml:space="preserve"> value equal to the sequence fps value)</w:t>
      </w:r>
    </w:p>
    <w:p w14:paraId="7C3170A8" w14:textId="77777777" w:rsidR="003273DE" w:rsidRDefault="003273DE" w:rsidP="003273DE">
      <w:pPr>
        <w:pStyle w:val="B2"/>
      </w:pPr>
      <w:r>
        <w:t>-</w:t>
      </w:r>
      <w:r>
        <w:tab/>
      </w:r>
      <w:r w:rsidRPr="00E0695D">
        <w:rPr>
          <w:rFonts w:ascii="Courier New" w:hAnsi="Courier New" w:cs="Courier New"/>
        </w:rPr>
        <w:t>DecodingRefreshType</w:t>
      </w:r>
      <w:r>
        <w:t xml:space="preserve">: (2) IDR  </w:t>
      </w:r>
    </w:p>
    <w:p w14:paraId="0FBBDF1C" w14:textId="77777777" w:rsidR="003273DE" w:rsidRDefault="003273DE" w:rsidP="003273DE">
      <w:pPr>
        <w:pStyle w:val="B2"/>
      </w:pPr>
      <w:r>
        <w:t>-</w:t>
      </w:r>
      <w:r>
        <w:tab/>
      </w:r>
      <w:r w:rsidRPr="00E0695D">
        <w:rPr>
          <w:rFonts w:ascii="Courier New" w:hAnsi="Courier New" w:cs="Courier New"/>
        </w:rPr>
        <w:t>IntraQPOffset</w:t>
      </w:r>
      <w:r>
        <w:t xml:space="preserve"> and </w:t>
      </w:r>
      <w:r w:rsidRPr="00E0695D">
        <w:rPr>
          <w:rFonts w:ascii="Courier New" w:hAnsi="Courier New" w:cs="Courier New"/>
        </w:rPr>
        <w:t>QPoffsets</w:t>
      </w:r>
      <w:r>
        <w:t xml:space="preserve"> are set equal to 0</w:t>
      </w:r>
    </w:p>
    <w:p w14:paraId="356AF53D" w14:textId="77777777" w:rsidR="003273DE" w:rsidRPr="008B36DE" w:rsidRDefault="003273DE" w:rsidP="003273DE">
      <w:pPr>
        <w:pStyle w:val="B2"/>
      </w:pPr>
      <w:r>
        <w:t>-</w:t>
      </w:r>
      <w:r>
        <w:tab/>
        <w:t>Each P picture refers to immediately preceding pictures in display order.</w:t>
      </w:r>
    </w:p>
    <w:p w14:paraId="1038C7B6" w14:textId="2C97353C" w:rsidR="00442032" w:rsidRDefault="00442032" w:rsidP="00442032">
      <w:pPr>
        <w:pStyle w:val="Heading5"/>
      </w:pPr>
      <w:bookmarkStart w:id="363" w:name="_Toc96545039"/>
      <w:r>
        <w:t>6.4.8.3.</w:t>
      </w:r>
      <w:r w:rsidR="0023377B">
        <w:t>5</w:t>
      </w:r>
      <w:r>
        <w:tab/>
        <w:t>S3-SCC-01</w:t>
      </w:r>
      <w:r w:rsidR="00A3225A">
        <w:t xml:space="preserve"> and S3-SCC-03</w:t>
      </w:r>
      <w:r>
        <w:t>: Screen Content Profile with no fixed Intra</w:t>
      </w:r>
      <w:bookmarkEnd w:id="363"/>
    </w:p>
    <w:p w14:paraId="6D524497" w14:textId="77777777" w:rsidR="00442032" w:rsidRDefault="00442032" w:rsidP="00442032">
      <w:pPr>
        <w:rPr>
          <w:lang w:val="en-US"/>
        </w:rPr>
      </w:pPr>
      <w:r>
        <w:t>To generate the anchor bitstreams SCM-8.8 is used.</w:t>
      </w:r>
    </w:p>
    <w:p w14:paraId="081E4CE5" w14:textId="77CAA0E1" w:rsidR="00442032" w:rsidRDefault="00442032" w:rsidP="00442032">
      <w:r>
        <w:t xml:space="preserve">The settings are defined in the attached configuration file </w:t>
      </w:r>
      <w:r w:rsidRPr="00B35A71">
        <w:rPr>
          <w:rFonts w:ascii="Courier New" w:hAnsi="Courier New" w:cs="Courier New"/>
        </w:rPr>
        <w:t>s3-scc-01.cfg</w:t>
      </w:r>
      <w:r w:rsidR="00A3225A">
        <w:t xml:space="preserve"> and </w:t>
      </w:r>
      <w:r w:rsidR="00A3225A" w:rsidRPr="00B35A71">
        <w:rPr>
          <w:rFonts w:ascii="Courier New" w:hAnsi="Courier New" w:cs="Courier New"/>
        </w:rPr>
        <w:t>s3-scc-0</w:t>
      </w:r>
      <w:r w:rsidR="00A3225A">
        <w:rPr>
          <w:rFonts w:ascii="Courier New" w:hAnsi="Courier New" w:cs="Courier New"/>
        </w:rPr>
        <w:t>3</w:t>
      </w:r>
      <w:r w:rsidR="00A3225A" w:rsidRPr="00B35A71">
        <w:rPr>
          <w:rFonts w:ascii="Courier New" w:hAnsi="Courier New" w:cs="Courier New"/>
        </w:rPr>
        <w:t>.cfg</w:t>
      </w:r>
      <w:r w:rsidR="00A3225A">
        <w:t>.</w:t>
      </w:r>
    </w:p>
    <w:p w14:paraId="263F86F8" w14:textId="77777777" w:rsidR="00EE4A65" w:rsidRDefault="00EE4A65" w:rsidP="00EE4A65">
      <w:r>
        <w:t xml:space="preserve">Each source sequence is encoded with: </w:t>
      </w:r>
    </w:p>
    <w:p w14:paraId="3C0046FB" w14:textId="77777777" w:rsidR="00EE4A65" w:rsidRDefault="00EE4A65" w:rsidP="00EE4A65">
      <w:pPr>
        <w:pStyle w:val="B1"/>
      </w:pPr>
      <w:r>
        <w:t>-</w:t>
      </w:r>
      <w:r>
        <w:tab/>
        <w:t xml:space="preserve">The settings defined in 6.4.8.3.2. </w:t>
      </w:r>
    </w:p>
    <w:p w14:paraId="75A44A92" w14:textId="77777777" w:rsidR="00442032" w:rsidRDefault="00442032" w:rsidP="00442032">
      <w:pPr>
        <w:pStyle w:val="B1"/>
      </w:pPr>
      <w:r>
        <w:t>-</w:t>
      </w:r>
      <w:r>
        <w:tab/>
      </w:r>
      <w:r w:rsidRPr="00E0695D">
        <w:rPr>
          <w:rFonts w:ascii="Courier New" w:hAnsi="Courier New" w:cs="Courier New"/>
        </w:rPr>
        <w:t>IntraPeriod</w:t>
      </w:r>
      <w:r>
        <w:t xml:space="preserve"> with no fix interval</w:t>
      </w:r>
    </w:p>
    <w:p w14:paraId="3ACDB621" w14:textId="0915DA6E" w:rsidR="00442032" w:rsidRDefault="00442032" w:rsidP="00442032">
      <w:pPr>
        <w:pStyle w:val="B2"/>
      </w:pPr>
      <w:r>
        <w:t xml:space="preserve">-  </w:t>
      </w:r>
      <w:r>
        <w:tab/>
      </w:r>
      <w:r w:rsidRPr="00E0695D">
        <w:rPr>
          <w:rFonts w:ascii="Courier New" w:hAnsi="Courier New" w:cs="Courier New"/>
        </w:rPr>
        <w:t>GOPSize</w:t>
      </w:r>
      <w:r>
        <w:t xml:space="preserve"> is equal to 8. Each P picture refers to up to 4 preceding pictures in display order</w:t>
      </w:r>
      <w:r w:rsidR="00307506">
        <w:t xml:space="preserve"> within the GOP</w:t>
      </w:r>
    </w:p>
    <w:p w14:paraId="766D59C8" w14:textId="4B383FC6" w:rsidR="007B1A5E" w:rsidRDefault="007B1A5E" w:rsidP="007B1A5E">
      <w:pPr>
        <w:pStyle w:val="Heading5"/>
      </w:pPr>
      <w:bookmarkStart w:id="364" w:name="_Toc96545040"/>
      <w:r>
        <w:t>6.4.8.3.</w:t>
      </w:r>
      <w:r w:rsidR="0023377B">
        <w:t>6</w:t>
      </w:r>
      <w:r>
        <w:tab/>
        <w:t>S3-SCC-02</w:t>
      </w:r>
      <w:r w:rsidR="00A3225A" w:rsidRPr="00A3225A">
        <w:t xml:space="preserve"> </w:t>
      </w:r>
      <w:r w:rsidR="00A3225A">
        <w:t>and S3-SCC-04</w:t>
      </w:r>
      <w:r>
        <w:t>: Screen Content Profile with fixed Intra every second</w:t>
      </w:r>
      <w:bookmarkEnd w:id="364"/>
    </w:p>
    <w:p w14:paraId="5C1A4F48" w14:textId="77777777" w:rsidR="007B1A5E" w:rsidRDefault="007B1A5E" w:rsidP="007B1A5E">
      <w:pPr>
        <w:rPr>
          <w:lang w:val="en-US"/>
        </w:rPr>
      </w:pPr>
      <w:r>
        <w:t>To generate the anchor bitstreams SCM-8.8 is used.</w:t>
      </w:r>
    </w:p>
    <w:p w14:paraId="78606049" w14:textId="338ADC4A" w:rsidR="007B1A5E" w:rsidRDefault="007B1A5E" w:rsidP="007B1A5E">
      <w:r>
        <w:t xml:space="preserve">The settings are defined in the attached configuration file </w:t>
      </w:r>
      <w:r w:rsidRPr="00A3458C">
        <w:rPr>
          <w:rFonts w:ascii="Courier New" w:hAnsi="Courier New" w:cs="Courier New"/>
        </w:rPr>
        <w:t>s3-scc-0</w:t>
      </w:r>
      <w:r>
        <w:rPr>
          <w:rFonts w:ascii="Courier New" w:hAnsi="Courier New" w:cs="Courier New"/>
        </w:rPr>
        <w:t>2</w:t>
      </w:r>
      <w:r w:rsidRPr="00A3458C">
        <w:rPr>
          <w:rFonts w:ascii="Courier New" w:hAnsi="Courier New" w:cs="Courier New"/>
        </w:rPr>
        <w:t>.cfg</w:t>
      </w:r>
      <w:r w:rsidR="00A3225A">
        <w:t xml:space="preserve"> and </w:t>
      </w:r>
      <w:r w:rsidR="00A3225A" w:rsidRPr="00A3458C">
        <w:rPr>
          <w:rFonts w:ascii="Courier New" w:hAnsi="Courier New" w:cs="Courier New"/>
        </w:rPr>
        <w:t>s3-scc-0</w:t>
      </w:r>
      <w:r w:rsidR="00A3225A">
        <w:rPr>
          <w:rFonts w:ascii="Courier New" w:hAnsi="Courier New" w:cs="Courier New"/>
        </w:rPr>
        <w:t>4</w:t>
      </w:r>
      <w:r w:rsidR="00A3225A" w:rsidRPr="00A3458C">
        <w:rPr>
          <w:rFonts w:ascii="Courier New" w:hAnsi="Courier New" w:cs="Courier New"/>
        </w:rPr>
        <w:t>.cfg</w:t>
      </w:r>
      <w:r w:rsidR="00A3225A">
        <w:t>.</w:t>
      </w:r>
    </w:p>
    <w:p w14:paraId="7E6C782C" w14:textId="77777777" w:rsidR="000874A5" w:rsidRDefault="000874A5" w:rsidP="000874A5">
      <w:r>
        <w:t xml:space="preserve">Each source sequence is encoded with: </w:t>
      </w:r>
    </w:p>
    <w:p w14:paraId="3001CDE3" w14:textId="77777777" w:rsidR="00EE4A65" w:rsidRDefault="00EE4A65" w:rsidP="00EE4A65">
      <w:pPr>
        <w:pStyle w:val="B1"/>
      </w:pPr>
      <w:r>
        <w:t>-</w:t>
      </w:r>
      <w:r>
        <w:tab/>
        <w:t xml:space="preserve">The settings defined in 6.4.8.3.2. </w:t>
      </w:r>
    </w:p>
    <w:p w14:paraId="352FBF77" w14:textId="550F91D9" w:rsidR="007B1A5E" w:rsidRDefault="007B1A5E" w:rsidP="007B1A5E">
      <w:pPr>
        <w:pStyle w:val="B1"/>
      </w:pPr>
      <w:r>
        <w:t>-</w:t>
      </w:r>
      <w:r>
        <w:tab/>
      </w:r>
      <w:r w:rsidRPr="00E0695D">
        <w:rPr>
          <w:rFonts w:ascii="Courier New" w:hAnsi="Courier New" w:cs="Courier New"/>
        </w:rPr>
        <w:t>IntraPeriod</w:t>
      </w:r>
      <w:r>
        <w:t xml:space="preserve"> such that exactly 1 second is achieved (i.e. IntraPeriod value equal to the sequence fps value)</w:t>
      </w:r>
    </w:p>
    <w:p w14:paraId="03D1136C" w14:textId="5E00FDBF" w:rsidR="007B1A5E" w:rsidRDefault="007B1A5E" w:rsidP="007B1A5E">
      <w:pPr>
        <w:pStyle w:val="B2"/>
      </w:pPr>
      <w:r>
        <w:t xml:space="preserve">- </w:t>
      </w:r>
      <w:r w:rsidRPr="00E0695D">
        <w:rPr>
          <w:rFonts w:ascii="Courier New" w:hAnsi="Courier New" w:cs="Courier New"/>
        </w:rPr>
        <w:t>DecodingRefreshType</w:t>
      </w:r>
      <w:r>
        <w:t xml:space="preserve">: (2) IDR  </w:t>
      </w:r>
    </w:p>
    <w:p w14:paraId="06E2CBE3" w14:textId="77777777" w:rsidR="007B1A5E" w:rsidRDefault="007B1A5E" w:rsidP="007B1A5E">
      <w:pPr>
        <w:pStyle w:val="B2"/>
      </w:pPr>
      <w:r>
        <w:t xml:space="preserve">-  </w:t>
      </w:r>
      <w:r w:rsidRPr="00E0695D">
        <w:rPr>
          <w:rFonts w:ascii="Courier New" w:hAnsi="Courier New" w:cs="Courier New"/>
        </w:rPr>
        <w:t>IntraQPOffset</w:t>
      </w:r>
      <w:r>
        <w:t xml:space="preserve"> and P pictures </w:t>
      </w:r>
      <w:r w:rsidRPr="00E0695D">
        <w:rPr>
          <w:rFonts w:ascii="Courier New" w:hAnsi="Courier New" w:cs="Courier New"/>
        </w:rPr>
        <w:t>QPoffsets</w:t>
      </w:r>
      <w:r>
        <w:t xml:space="preserve"> are set equal to 0</w:t>
      </w:r>
    </w:p>
    <w:p w14:paraId="45B4790A" w14:textId="77777777" w:rsidR="007B1A5E" w:rsidRDefault="007B1A5E" w:rsidP="007B1A5E">
      <w:pPr>
        <w:pStyle w:val="B2"/>
      </w:pPr>
      <w:r>
        <w:lastRenderedPageBreak/>
        <w:t>-  Each P picture refers to immediately preceding pictures in display order.</w:t>
      </w:r>
    </w:p>
    <w:p w14:paraId="13FADFEC" w14:textId="28A39092" w:rsidR="00AE264E" w:rsidRDefault="00AE264E" w:rsidP="00AE264E">
      <w:pPr>
        <w:pStyle w:val="Heading3"/>
      </w:pPr>
      <w:bookmarkStart w:id="365" w:name="_Toc96545041"/>
      <w:r>
        <w:t>6.</w:t>
      </w:r>
      <w:r w:rsidR="00313528">
        <w:t>4</w:t>
      </w:r>
      <w:r>
        <w:t>.9</w:t>
      </w:r>
      <w:r>
        <w:tab/>
        <w:t>Anchor Results</w:t>
      </w:r>
      <w:bookmarkEnd w:id="365"/>
    </w:p>
    <w:p w14:paraId="3392400C" w14:textId="611E9EE7" w:rsidR="0086543E" w:rsidRDefault="0086543E" w:rsidP="0086543E">
      <w:pPr>
        <w:pStyle w:val="Heading4"/>
      </w:pPr>
      <w:bookmarkStart w:id="366" w:name="_Toc96545042"/>
      <w:r>
        <w:t>6.4.9.1</w:t>
      </w:r>
      <w:r>
        <w:tab/>
        <w:t>H.264/AVC Anchors</w:t>
      </w:r>
      <w:bookmarkEnd w:id="366"/>
    </w:p>
    <w:p w14:paraId="0CAFDB0A" w14:textId="77777777" w:rsidR="0086543E" w:rsidRDefault="0086543E" w:rsidP="0086543E">
      <w:r>
        <w:t xml:space="preserve">AVC anchor streams are provided according to the key system here: </w:t>
      </w:r>
    </w:p>
    <w:p w14:paraId="5172B778" w14:textId="1166E40C" w:rsidR="0086543E" w:rsidRDefault="0086543E" w:rsidP="0086543E">
      <w:pPr>
        <w:pStyle w:val="List"/>
        <w:numPr>
          <w:ilvl w:val="0"/>
          <w:numId w:val="2"/>
        </w:numPr>
      </w:pPr>
      <w:r w:rsidRPr="00D868B9">
        <w:t>https://dash-large-files.akamaized.net/WAVE/3GPP/5GVideo/Bitstreams/Scenario-</w:t>
      </w:r>
      <w:r>
        <w:t>3</w:t>
      </w:r>
      <w:r w:rsidRPr="00D868B9">
        <w:t>-</w:t>
      </w:r>
      <w:r>
        <w:t>Screen</w:t>
      </w:r>
      <w:r w:rsidRPr="00D868B9">
        <w:t>/26</w:t>
      </w:r>
      <w:r>
        <w:t>4</w:t>
      </w:r>
      <w:r w:rsidRPr="00D868B9">
        <w:t>/</w:t>
      </w:r>
    </w:p>
    <w:p w14:paraId="38F55035" w14:textId="74DD0A22" w:rsidR="0086543E" w:rsidRDefault="0086543E" w:rsidP="0086543E">
      <w:r>
        <w:t>AVC</w:t>
      </w:r>
      <w:r w:rsidRPr="00DF0CFB">
        <w:t xml:space="preserve"> anchor results are provided</w:t>
      </w:r>
      <w:r>
        <w:t xml:space="preserve"> with the appropriate keys as defined in </w:t>
      </w:r>
      <w:r w:rsidRPr="007C6202">
        <w:t>Table 6.</w:t>
      </w:r>
      <w:r>
        <w:t>4</w:t>
      </w:r>
      <w:r w:rsidRPr="007C6202">
        <w:t>.8.</w:t>
      </w:r>
      <w:r>
        <w:t>2</w:t>
      </w:r>
      <w:r w:rsidRPr="007C6202">
        <w:t>.1-1</w:t>
      </w:r>
      <w:r w:rsidRPr="00882D8E">
        <w:t xml:space="preserve"> </w:t>
      </w:r>
    </w:p>
    <w:p w14:paraId="3612E463" w14:textId="77777777" w:rsidR="0086543E" w:rsidRDefault="0086543E" w:rsidP="0086543E">
      <w:pPr>
        <w:pStyle w:val="List"/>
        <w:numPr>
          <w:ilvl w:val="0"/>
          <w:numId w:val="2"/>
        </w:numPr>
      </w:pPr>
      <w:r w:rsidRPr="00882D8E">
        <w:t>in the</w:t>
      </w:r>
      <w:r w:rsidRPr="00DF0CFB">
        <w:t xml:space="preserve"> attached </w:t>
      </w:r>
      <w:r>
        <w:t>csv</w:t>
      </w:r>
      <w:r w:rsidRPr="00DF0CFB">
        <w:t xml:space="preserve"> files</w:t>
      </w:r>
    </w:p>
    <w:p w14:paraId="0DD0695C" w14:textId="7131C2CB" w:rsidR="0086543E" w:rsidRDefault="0086543E" w:rsidP="0086543E">
      <w:pPr>
        <w:pStyle w:val="List"/>
        <w:numPr>
          <w:ilvl w:val="0"/>
          <w:numId w:val="2"/>
        </w:numPr>
      </w:pPr>
      <w:r w:rsidRPr="00D868B9">
        <w:t>https://dash-large-files.akamaized.net/WAVE/3GPP/5GVideo/Bitstreams/Scenario-</w:t>
      </w:r>
      <w:r>
        <w:t>3</w:t>
      </w:r>
      <w:r w:rsidRPr="00D868B9">
        <w:t>-</w:t>
      </w:r>
      <w:r>
        <w:t>Screen</w:t>
      </w:r>
      <w:r w:rsidRPr="00D868B9">
        <w:t>/26</w:t>
      </w:r>
      <w:r>
        <w:t>4</w:t>
      </w:r>
      <w:r w:rsidRPr="00D868B9">
        <w:t>//Metrics/</w:t>
      </w:r>
    </w:p>
    <w:p w14:paraId="0F66952A" w14:textId="77777777" w:rsidR="0086543E" w:rsidRPr="00E4352E" w:rsidRDefault="0086543E" w:rsidP="0086543E">
      <w:pPr>
        <w:pStyle w:val="EditorsNote"/>
      </w:pPr>
      <w:r w:rsidRPr="00E4352E">
        <w:t>Editor’s Note:</w:t>
      </w:r>
    </w:p>
    <w:p w14:paraId="6D751C36" w14:textId="1D0AE3A1" w:rsidR="0086543E" w:rsidRPr="00D4797E" w:rsidRDefault="00D80D1B" w:rsidP="0086543E">
      <w:pPr>
        <w:pStyle w:val="EditorsNote"/>
        <w:numPr>
          <w:ilvl w:val="0"/>
          <w:numId w:val="2"/>
        </w:numPr>
      </w:pPr>
      <w:r>
        <w:t>Verifica</w:t>
      </w:r>
      <w:r w:rsidR="00580F8E">
        <w:t>tion is still missing</w:t>
      </w:r>
    </w:p>
    <w:p w14:paraId="40C8270C" w14:textId="333D2908" w:rsidR="0086543E" w:rsidRDefault="0086543E" w:rsidP="0086543E">
      <w:pPr>
        <w:pStyle w:val="Heading4"/>
      </w:pPr>
      <w:bookmarkStart w:id="367" w:name="_Toc96545043"/>
      <w:r>
        <w:t>6.</w:t>
      </w:r>
      <w:r w:rsidR="00F00293">
        <w:t>4</w:t>
      </w:r>
      <w:r>
        <w:t>.9.2</w:t>
      </w:r>
      <w:r>
        <w:tab/>
        <w:t>H.265/HEVC Anchors</w:t>
      </w:r>
      <w:bookmarkEnd w:id="367"/>
    </w:p>
    <w:p w14:paraId="0F52BA6C" w14:textId="77777777" w:rsidR="00270AA6" w:rsidRDefault="00270AA6" w:rsidP="00270AA6">
      <w:r>
        <w:t xml:space="preserve">HEVC anchor streams are provided according to the key system here: </w:t>
      </w:r>
    </w:p>
    <w:p w14:paraId="73C6886A" w14:textId="69B6E06C" w:rsidR="00270AA6" w:rsidRDefault="00D868B9" w:rsidP="00270AA6">
      <w:pPr>
        <w:pStyle w:val="List"/>
        <w:numPr>
          <w:ilvl w:val="0"/>
          <w:numId w:val="2"/>
        </w:numPr>
      </w:pPr>
      <w:r w:rsidRPr="00D868B9">
        <w:t>https://dash-large-files.akamaized.net/WAVE/3GPP/5GVideo/Bitstreams/Scenario-3-Screen/265/</w:t>
      </w:r>
    </w:p>
    <w:p w14:paraId="226C39C7" w14:textId="77777777" w:rsidR="00270AA6" w:rsidRDefault="00270AA6" w:rsidP="00270AA6">
      <w:r w:rsidRPr="00DF0CFB">
        <w:t>HEVC anchor results are provided</w:t>
      </w:r>
      <w:r>
        <w:t xml:space="preserve"> with the appropriate keys as defined in </w:t>
      </w:r>
      <w:r w:rsidRPr="007C6202">
        <w:t>Table 6.4.8.3.1-1</w:t>
      </w:r>
      <w:r w:rsidRPr="00882D8E">
        <w:t xml:space="preserve"> </w:t>
      </w:r>
    </w:p>
    <w:p w14:paraId="2CF15718" w14:textId="77777777" w:rsidR="00270AA6" w:rsidRDefault="00270AA6" w:rsidP="00270AA6">
      <w:pPr>
        <w:pStyle w:val="List"/>
        <w:numPr>
          <w:ilvl w:val="0"/>
          <w:numId w:val="2"/>
        </w:numPr>
      </w:pPr>
      <w:r w:rsidRPr="00882D8E">
        <w:t>in the</w:t>
      </w:r>
      <w:r w:rsidRPr="00DF0CFB">
        <w:t xml:space="preserve"> attached </w:t>
      </w:r>
      <w:r>
        <w:t>csv</w:t>
      </w:r>
      <w:r w:rsidRPr="00DF0CFB">
        <w:t xml:space="preserve"> files</w:t>
      </w:r>
    </w:p>
    <w:p w14:paraId="41A6F85A" w14:textId="385F2606" w:rsidR="00270AA6" w:rsidRDefault="00D868B9" w:rsidP="00270AA6">
      <w:pPr>
        <w:pStyle w:val="List"/>
        <w:numPr>
          <w:ilvl w:val="0"/>
          <w:numId w:val="2"/>
        </w:numPr>
      </w:pPr>
      <w:r w:rsidRPr="00D868B9">
        <w:t>https://dash-large-files.akamaized.net/WAVE/3GPP/5GVideo/Bitstreams/Scenario-3-Screen/265/Metrics/</w:t>
      </w:r>
    </w:p>
    <w:p w14:paraId="3D927D39" w14:textId="77777777" w:rsidR="00270AA6" w:rsidRPr="00E4352E" w:rsidRDefault="00270AA6" w:rsidP="00270AA6">
      <w:pPr>
        <w:pStyle w:val="EditorsNote"/>
      </w:pPr>
      <w:r w:rsidRPr="00E4352E">
        <w:t>Editor’s Note:</w:t>
      </w:r>
    </w:p>
    <w:p w14:paraId="37DAB618" w14:textId="7014DB0F" w:rsidR="00270AA6" w:rsidRDefault="00580F8E" w:rsidP="00270AA6">
      <w:pPr>
        <w:pStyle w:val="EditorsNote"/>
        <w:numPr>
          <w:ilvl w:val="0"/>
          <w:numId w:val="2"/>
        </w:numPr>
      </w:pPr>
      <w:r>
        <w:t>Verification is still missing</w:t>
      </w:r>
    </w:p>
    <w:p w14:paraId="67DDB412" w14:textId="5E92693F" w:rsidR="00AE264E" w:rsidRDefault="00AE264E" w:rsidP="00AE264E">
      <w:pPr>
        <w:pStyle w:val="Heading3"/>
      </w:pPr>
      <w:bookmarkStart w:id="368" w:name="_Toc96545044"/>
      <w:r>
        <w:t>6.</w:t>
      </w:r>
      <w:r w:rsidR="00313528">
        <w:t>4</w:t>
      </w:r>
      <w:r>
        <w:t>.10</w:t>
      </w:r>
      <w:r>
        <w:tab/>
        <w:t>Additional Information</w:t>
      </w:r>
      <w:r w:rsidRPr="00E4352E">
        <w:t xml:space="preserve"> and</w:t>
      </w:r>
      <w:bookmarkStart w:id="369" w:name="_Toc41600610"/>
      <w:bookmarkStart w:id="370" w:name="_Toc49377034"/>
      <w:bookmarkEnd w:id="349"/>
      <w:bookmarkEnd w:id="350"/>
      <w:r w:rsidRPr="00E4352E">
        <w:t xml:space="preserve"> </w:t>
      </w:r>
      <w:r>
        <w:t>Performance Data</w:t>
      </w:r>
      <w:bookmarkEnd w:id="368"/>
      <w:bookmarkEnd w:id="369"/>
      <w:bookmarkEnd w:id="370"/>
    </w:p>
    <w:p w14:paraId="29B020BB" w14:textId="31DC88D4" w:rsidR="00B84F2E" w:rsidRPr="00882D8E" w:rsidRDefault="00B84F2E" w:rsidP="00882D8E">
      <w:r>
        <w:t>In JCTVC-AA1006 [40], verification test report for HEVC screen content coding extensions, “t</w:t>
      </w:r>
      <w:r w:rsidRPr="00882D8E">
        <w:t>he coding performance of HEVC screen content model (SCM) reference software with the SCC extensions enabled is compared with that of HEVC test model (HM) without the SCC extensions, as well as with the AVC joint model (JM) reference software in both lossy and mathematically lossless compression modes using All-Intra (AI), Random Access (RA), and Low-delay</w:t>
      </w:r>
      <w:r>
        <w:t xml:space="preserve"> </w:t>
      </w:r>
      <w:r w:rsidRPr="00882D8E">
        <w:t>B (LB) encoding structures and using similar encoding rate-distortion optimization techniques.</w:t>
      </w:r>
    </w:p>
    <w:p w14:paraId="64E46BD7" w14:textId="77777777" w:rsidR="00B84F2E" w:rsidRPr="00882D8E" w:rsidRDefault="00B84F2E" w:rsidP="00B84F2E">
      <w:r>
        <w:t>BD-rate savings of SCM over JM and SCM-w/o-SCC for RGB, YUV 4:4:4, and YUV 4:2:0 colour sampling formats were calculated by using the actual 648 test points that were used in the subjective testing across 6 JCT-VC sequences.</w:t>
      </w:r>
    </w:p>
    <w:p w14:paraId="3F51F1F4" w14:textId="2A0A0301" w:rsidR="00AE264E" w:rsidRDefault="00B84F2E" w:rsidP="00B84F2E">
      <w:r>
        <w:t xml:space="preserve">The document contains details on sequences, test parameters and configuration files, as well as subjective results. </w:t>
      </w:r>
      <w:r w:rsidRPr="00882D8E">
        <w:t>In the context of this study, only the objective results for lossy Low-delay B are reported in Table 6.4.10-1.</w:t>
      </w:r>
    </w:p>
    <w:p w14:paraId="0B8D22C6" w14:textId="58E59B67" w:rsidR="00AE264E" w:rsidRPr="00882D8E" w:rsidRDefault="00F90F61" w:rsidP="00882D8E">
      <w:pPr>
        <w:pStyle w:val="TH"/>
        <w:rPr>
          <w:lang w:val="en-US"/>
        </w:rPr>
      </w:pPr>
      <w:r w:rsidRPr="00882D8E">
        <w:rPr>
          <w:lang w:val="en-US"/>
        </w:rPr>
        <w:lastRenderedPageBreak/>
        <w:t>Table 6.4.10-1: BD-rate savings of SCM over JM and HM for LB coding configuration</w:t>
      </w:r>
    </w:p>
    <w:p w14:paraId="7B87A6B7" w14:textId="6AC0800A" w:rsidR="00F90F61" w:rsidRPr="005075CC" w:rsidRDefault="00C76C47" w:rsidP="00F90F61">
      <w:pPr>
        <w:pStyle w:val="TH"/>
        <w:rPr>
          <w:lang w:val="en-US"/>
        </w:rPr>
      </w:pPr>
      <w:r>
        <w:rPr>
          <w:noProof/>
        </w:rPr>
        <w:drawing>
          <wp:inline distT="0" distB="0" distL="0" distR="0" wp14:anchorId="25D70E97" wp14:editId="432B2F40">
            <wp:extent cx="5951220" cy="136906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5951220" cy="1369060"/>
                    </a:xfrm>
                    <a:prstGeom prst="rect">
                      <a:avLst/>
                    </a:prstGeom>
                    <a:noFill/>
                    <a:ln>
                      <a:noFill/>
                    </a:ln>
                  </pic:spPr>
                </pic:pic>
              </a:graphicData>
            </a:graphic>
          </wp:inline>
        </w:drawing>
      </w:r>
    </w:p>
    <w:p w14:paraId="14EC4BB6" w14:textId="647F1773" w:rsidR="004B6290" w:rsidRDefault="004B6290" w:rsidP="004B6290">
      <w:pPr>
        <w:pStyle w:val="Heading2"/>
      </w:pPr>
      <w:bookmarkStart w:id="371" w:name="_Toc41600612"/>
      <w:bookmarkStart w:id="372" w:name="_Toc55813025"/>
      <w:bookmarkStart w:id="373" w:name="_Toc49377036"/>
      <w:bookmarkStart w:id="374" w:name="_Toc96545045"/>
      <w:r>
        <w:t>6.5</w:t>
      </w:r>
      <w:r>
        <w:tab/>
        <w:t xml:space="preserve">Scenario 4: </w:t>
      </w:r>
      <w:r w:rsidR="00EF6484" w:rsidRPr="00EF6484">
        <w:t>Messaging and Social Sharing</w:t>
      </w:r>
      <w:bookmarkEnd w:id="371"/>
      <w:bookmarkEnd w:id="372"/>
      <w:bookmarkEnd w:id="373"/>
      <w:bookmarkEnd w:id="374"/>
    </w:p>
    <w:p w14:paraId="48213CDD" w14:textId="4777AD55" w:rsidR="004B6290" w:rsidRDefault="004B6290" w:rsidP="004B6290">
      <w:pPr>
        <w:pStyle w:val="Heading3"/>
      </w:pPr>
      <w:bookmarkStart w:id="375" w:name="_Toc41600613"/>
      <w:bookmarkStart w:id="376" w:name="_Toc55813026"/>
      <w:bookmarkStart w:id="377" w:name="_Toc49377037"/>
      <w:bookmarkStart w:id="378" w:name="_Toc96545046"/>
      <w:r>
        <w:t>6.</w:t>
      </w:r>
      <w:r w:rsidR="00EF6484">
        <w:t>5</w:t>
      </w:r>
      <w:r>
        <w:t>.1</w:t>
      </w:r>
      <w:r>
        <w:tab/>
        <w:t>Motivation</w:t>
      </w:r>
      <w:bookmarkEnd w:id="375"/>
      <w:bookmarkEnd w:id="376"/>
      <w:bookmarkEnd w:id="377"/>
      <w:bookmarkEnd w:id="378"/>
    </w:p>
    <w:p w14:paraId="7BA75A05" w14:textId="307948CD" w:rsidR="00EF6484" w:rsidRPr="00882D8E" w:rsidRDefault="00EF6484" w:rsidP="00EF6484">
      <w:r w:rsidRPr="00882D8E">
        <w:t>According to the</w:t>
      </w:r>
      <w:r>
        <w:t xml:space="preserve"> </w:t>
      </w:r>
      <w:r w:rsidRPr="00882D8E">
        <w:t>2020 Mobile Internet Phenomena Report</w:t>
      </w:r>
      <w:r>
        <w:t xml:space="preserve"> </w:t>
      </w:r>
      <w:r w:rsidRPr="00882D8E">
        <w:t>from Sandvine [9] Video traffic continues to grow worldwide, and the increasing popularity of mobile consumers sharing video has not only caused growth in downstream traffic, but also in upstream traffic as well. Instagram ™ grew in the upstream as more consumers share images and videos. TikTok ™, Snapchat ™ (video), FaceTime ™, and even Facebook ™ Live were all in the top 50 applications worldwide on the upstream that are video-sharing-centric. Messaging applications, especially on the upstream, continue to become a critical part of the mobile experience, replacing old style text messaging, and increasingly are video-based. Four of the top 20 applications on the upstream are messaging apps.</w:t>
      </w:r>
    </w:p>
    <w:p w14:paraId="5E3565CE" w14:textId="77777777" w:rsidR="00EF6484" w:rsidRPr="00882D8E" w:rsidRDefault="00EF6484" w:rsidP="00EF6484">
      <w:r w:rsidRPr="00882D8E">
        <w:t>Some typical examples and restrictions in April 2020 are provided in the following:</w:t>
      </w:r>
    </w:p>
    <w:p w14:paraId="418F7092" w14:textId="1B209D19" w:rsidR="00EF6484" w:rsidRPr="00882D8E" w:rsidRDefault="00EF6484" w:rsidP="00882D8E">
      <w:pPr>
        <w:pStyle w:val="B1"/>
      </w:pPr>
      <w:r>
        <w:t>1.</w:t>
      </w:r>
      <w:r>
        <w:tab/>
      </w:r>
      <w:r w:rsidRPr="00882D8E">
        <w:t>What</w:t>
      </w:r>
      <w:r w:rsidR="003F6B97">
        <w:t>s</w:t>
      </w:r>
      <w:r w:rsidRPr="00882D8E">
        <w:t>App™ [25]</w:t>
      </w:r>
    </w:p>
    <w:p w14:paraId="36DE579F" w14:textId="77777777" w:rsidR="00EF6484" w:rsidRPr="00882D8E" w:rsidRDefault="00EF6484" w:rsidP="00882D8E">
      <w:pPr>
        <w:pStyle w:val="B2"/>
      </w:pPr>
      <w:r>
        <w:t>a.</w:t>
      </w:r>
      <w:r>
        <w:tab/>
      </w:r>
      <w:r w:rsidRPr="00882D8E">
        <w:t>The maximum size of the video that you can share is 16 MB.</w:t>
      </w:r>
    </w:p>
    <w:p w14:paraId="0AD44CA7" w14:textId="77777777" w:rsidR="00EF6484" w:rsidRPr="00882D8E" w:rsidRDefault="00EF6484" w:rsidP="00882D8E">
      <w:pPr>
        <w:pStyle w:val="B2"/>
      </w:pPr>
      <w:r>
        <w:t>b.</w:t>
      </w:r>
      <w:r>
        <w:tab/>
      </w:r>
      <w:r w:rsidRPr="00882D8E">
        <w:t>Various container formats that are supported by include MP4, MKV, AVI, 3GP, and MOV. H.264/AVC video codec and AAC audio codec are needed today.</w:t>
      </w:r>
    </w:p>
    <w:p w14:paraId="0D8D46A3" w14:textId="77777777" w:rsidR="00EF6484" w:rsidRPr="00882D8E" w:rsidRDefault="00EF6484" w:rsidP="00882D8E">
      <w:pPr>
        <w:pStyle w:val="B1"/>
      </w:pPr>
      <w:r>
        <w:t>2.</w:t>
      </w:r>
      <w:r>
        <w:tab/>
      </w:r>
      <w:r w:rsidRPr="00882D8E">
        <w:t>YouTube™ [26]</w:t>
      </w:r>
    </w:p>
    <w:p w14:paraId="7FDB95E1" w14:textId="77777777" w:rsidR="00EF6484" w:rsidRPr="00882D8E" w:rsidRDefault="00EF6484" w:rsidP="00882D8E">
      <w:pPr>
        <w:pStyle w:val="B2"/>
      </w:pPr>
      <w:r>
        <w:t>a.</w:t>
      </w:r>
      <w:r>
        <w:tab/>
      </w:r>
      <w:r w:rsidRPr="00882D8E">
        <w:t>H.264/AVC is the recommended codec with the following settings</w:t>
      </w:r>
    </w:p>
    <w:p w14:paraId="2611E18F" w14:textId="77777777" w:rsidR="00EF6484" w:rsidRPr="00882D8E" w:rsidRDefault="00EF6484" w:rsidP="00882D8E">
      <w:pPr>
        <w:pStyle w:val="B3"/>
      </w:pPr>
      <w:r>
        <w:t>i.</w:t>
      </w:r>
      <w:r>
        <w:tab/>
      </w:r>
      <w:r w:rsidRPr="00882D8E">
        <w:t>Progressive scan</w:t>
      </w:r>
    </w:p>
    <w:p w14:paraId="1706F881" w14:textId="77777777" w:rsidR="00EF6484" w:rsidRPr="00882D8E" w:rsidRDefault="00EF6484" w:rsidP="00882D8E">
      <w:pPr>
        <w:pStyle w:val="B3"/>
      </w:pPr>
      <w:r>
        <w:t>ii.</w:t>
      </w:r>
      <w:r>
        <w:tab/>
      </w:r>
      <w:r w:rsidRPr="00882D8E">
        <w:t>High Profile</w:t>
      </w:r>
    </w:p>
    <w:p w14:paraId="01782045" w14:textId="77777777" w:rsidR="00EF6484" w:rsidRPr="00882D8E" w:rsidRDefault="00EF6484" w:rsidP="00882D8E">
      <w:pPr>
        <w:pStyle w:val="B3"/>
      </w:pPr>
      <w:r>
        <w:t>iii.</w:t>
      </w:r>
      <w:r>
        <w:tab/>
      </w:r>
      <w:r w:rsidRPr="00882D8E">
        <w:t>2 consecutive B frames</w:t>
      </w:r>
    </w:p>
    <w:p w14:paraId="787A9B67" w14:textId="77777777" w:rsidR="00EF6484" w:rsidRPr="00882D8E" w:rsidRDefault="00EF6484" w:rsidP="00882D8E">
      <w:pPr>
        <w:pStyle w:val="B3"/>
      </w:pPr>
      <w:r>
        <w:t>iv.</w:t>
      </w:r>
      <w:r>
        <w:tab/>
      </w:r>
      <w:r w:rsidRPr="00882D8E">
        <w:t>Closed GOP. GOP of half the frame rate.</w:t>
      </w:r>
    </w:p>
    <w:p w14:paraId="12A8C24C" w14:textId="77777777" w:rsidR="00EF6484" w:rsidRPr="00882D8E" w:rsidRDefault="00EF6484" w:rsidP="00882D8E">
      <w:pPr>
        <w:pStyle w:val="B3"/>
      </w:pPr>
      <w:r>
        <w:t>v.</w:t>
      </w:r>
      <w:r>
        <w:tab/>
      </w:r>
      <w:r w:rsidRPr="00882D8E">
        <w:t>CABAC</w:t>
      </w:r>
    </w:p>
    <w:p w14:paraId="6F3290A2" w14:textId="77777777" w:rsidR="00EF6484" w:rsidRPr="00882D8E" w:rsidRDefault="00EF6484" w:rsidP="00882D8E">
      <w:pPr>
        <w:pStyle w:val="B3"/>
      </w:pPr>
      <w:r>
        <w:t>vi.</w:t>
      </w:r>
      <w:r>
        <w:tab/>
      </w:r>
      <w:r w:rsidRPr="00882D8E">
        <w:t>Variable bitrate. No bitrate limit required, though we offer recommended bit rates below for reference</w:t>
      </w:r>
    </w:p>
    <w:p w14:paraId="01E38B72" w14:textId="77777777" w:rsidR="00EF6484" w:rsidRPr="00882D8E" w:rsidRDefault="00EF6484" w:rsidP="00882D8E">
      <w:pPr>
        <w:pStyle w:val="B3"/>
      </w:pPr>
      <w:r>
        <w:t>vii.</w:t>
      </w:r>
      <w:r>
        <w:tab/>
      </w:r>
      <w:r w:rsidRPr="00882D8E">
        <w:t>Chroma subsampling: 4:2:0</w:t>
      </w:r>
    </w:p>
    <w:p w14:paraId="116939CE" w14:textId="77777777" w:rsidR="00EF6484" w:rsidRPr="00882D8E" w:rsidRDefault="00EF6484" w:rsidP="00882D8E">
      <w:pPr>
        <w:pStyle w:val="B2"/>
      </w:pPr>
      <w:r>
        <w:t>b.</w:t>
      </w:r>
      <w:r>
        <w:tab/>
      </w:r>
      <w:r w:rsidRPr="00882D8E">
        <w:t>Resolution Formats: 360p, 480p, 720p, 1080p, 1440p, 2160p</w:t>
      </w:r>
    </w:p>
    <w:p w14:paraId="0CDB5FD2" w14:textId="77777777" w:rsidR="00EF6484" w:rsidRPr="00882D8E" w:rsidRDefault="00EF6484" w:rsidP="00882D8E">
      <w:pPr>
        <w:pStyle w:val="B2"/>
      </w:pPr>
      <w:r>
        <w:t>c.</w:t>
      </w:r>
      <w:r>
        <w:tab/>
      </w:r>
      <w:r w:rsidRPr="00882D8E">
        <w:t>Both SDR and HDR are possible</w:t>
      </w:r>
    </w:p>
    <w:p w14:paraId="56F7A672" w14:textId="77777777" w:rsidR="00EF6484" w:rsidRPr="00882D8E" w:rsidRDefault="00EF6484" w:rsidP="00882D8E">
      <w:pPr>
        <w:pStyle w:val="B2"/>
      </w:pPr>
      <w:r>
        <w:t>d.</w:t>
      </w:r>
      <w:r>
        <w:tab/>
      </w:r>
      <w:r w:rsidRPr="00882D8E">
        <w:t xml:space="preserve">The standard aspect ratio is 16:9 </w:t>
      </w:r>
    </w:p>
    <w:p w14:paraId="75B9553A" w14:textId="77777777" w:rsidR="00EF6484" w:rsidRPr="00882D8E" w:rsidRDefault="00EF6484" w:rsidP="00882D8E">
      <w:pPr>
        <w:pStyle w:val="B1"/>
      </w:pPr>
      <w:r>
        <w:t>3.</w:t>
      </w:r>
      <w:r>
        <w:tab/>
      </w:r>
      <w:r w:rsidRPr="00882D8E">
        <w:t>Facebook Live ™ [27]. To live stream on Facebook™, these video format guidelines are provided:</w:t>
      </w:r>
    </w:p>
    <w:p w14:paraId="62078EE6" w14:textId="77777777" w:rsidR="00EF6484" w:rsidRPr="00882D8E" w:rsidRDefault="00EF6484" w:rsidP="00882D8E">
      <w:pPr>
        <w:pStyle w:val="B2"/>
      </w:pPr>
      <w:r>
        <w:t>a.</w:t>
      </w:r>
      <w:r>
        <w:tab/>
      </w:r>
      <w:r w:rsidRPr="00882D8E">
        <w:t>Recommended max bit rate is 4000 Kbps (4 mbps).</w:t>
      </w:r>
    </w:p>
    <w:p w14:paraId="5701FF12" w14:textId="77777777" w:rsidR="00EF6484" w:rsidRPr="00882D8E" w:rsidRDefault="00EF6484" w:rsidP="00882D8E">
      <w:pPr>
        <w:pStyle w:val="B2"/>
      </w:pPr>
      <w:r>
        <w:t>b.</w:t>
      </w:r>
      <w:r>
        <w:tab/>
      </w:r>
      <w:r w:rsidRPr="00882D8E">
        <w:t>Max: 1080p (1920x1080) resolution, at 60 frames per second.</w:t>
      </w:r>
    </w:p>
    <w:p w14:paraId="02A33680" w14:textId="77777777" w:rsidR="00EF6484" w:rsidRPr="00882D8E" w:rsidRDefault="00EF6484" w:rsidP="00882D8E">
      <w:pPr>
        <w:pStyle w:val="B2"/>
      </w:pPr>
      <w:r>
        <w:t>c.</w:t>
      </w:r>
      <w:r>
        <w:tab/>
      </w:r>
      <w:r w:rsidRPr="00882D8E">
        <w:t>An I-frame (keyframe) must be sent at least every 2 seconds throughout the stream.</w:t>
      </w:r>
    </w:p>
    <w:p w14:paraId="4A6E81A0" w14:textId="77777777" w:rsidR="00EF6484" w:rsidRPr="00882D8E" w:rsidRDefault="00EF6484" w:rsidP="00882D8E">
      <w:pPr>
        <w:pStyle w:val="B2"/>
      </w:pPr>
      <w:r>
        <w:lastRenderedPageBreak/>
        <w:t>d.</w:t>
      </w:r>
      <w:r>
        <w:tab/>
      </w:r>
      <w:r w:rsidRPr="00882D8E">
        <w:t>H264 encoded video.</w:t>
      </w:r>
    </w:p>
    <w:p w14:paraId="0C6FA8A7" w14:textId="77777777" w:rsidR="00EF6484" w:rsidRPr="00882D8E" w:rsidRDefault="00EF6484" w:rsidP="00882D8E">
      <w:pPr>
        <w:pStyle w:val="B1"/>
      </w:pPr>
      <w:r>
        <w:t>4.</w:t>
      </w:r>
      <w:r>
        <w:tab/>
      </w:r>
      <w:r w:rsidRPr="00882D8E">
        <w:t>TikTok™ [28], some video restrictions</w:t>
      </w:r>
    </w:p>
    <w:p w14:paraId="32A5CAC3" w14:textId="77777777" w:rsidR="00EF6484" w:rsidRPr="00882D8E" w:rsidRDefault="00EF6484" w:rsidP="00882D8E">
      <w:pPr>
        <w:pStyle w:val="B2"/>
      </w:pPr>
      <w:r>
        <w:t>a.</w:t>
      </w:r>
      <w:r>
        <w:tab/>
      </w:r>
      <w:r w:rsidRPr="00882D8E">
        <w:t>Upload from Android, up to 72 MB at most. upload videos from iOS up to 287.6 MB.</w:t>
      </w:r>
    </w:p>
    <w:p w14:paraId="1D60683E" w14:textId="77777777" w:rsidR="00EF6484" w:rsidRPr="00882D8E" w:rsidRDefault="00EF6484" w:rsidP="00882D8E">
      <w:pPr>
        <w:pStyle w:val="B2"/>
      </w:pPr>
      <w:r>
        <w:t>b.</w:t>
      </w:r>
      <w:r>
        <w:tab/>
      </w:r>
      <w:r w:rsidRPr="00882D8E">
        <w:t>Video dimensions should be 1080 x 1920</w:t>
      </w:r>
    </w:p>
    <w:p w14:paraId="168BDE5B" w14:textId="77777777" w:rsidR="00EF6484" w:rsidRPr="00882D8E" w:rsidRDefault="00EF6484" w:rsidP="00882D8E">
      <w:pPr>
        <w:pStyle w:val="B2"/>
      </w:pPr>
      <w:r>
        <w:t>c.</w:t>
      </w:r>
      <w:r>
        <w:tab/>
      </w:r>
      <w:r w:rsidRPr="00882D8E">
        <w:t>MP4 or MOV file format. Video should be H.264/AVC encoded</w:t>
      </w:r>
    </w:p>
    <w:p w14:paraId="0EDDF5A5" w14:textId="77777777" w:rsidR="00EF6484" w:rsidRPr="00882D8E" w:rsidRDefault="00EF6484" w:rsidP="00882D8E">
      <w:pPr>
        <w:pStyle w:val="B1"/>
      </w:pPr>
      <w:r>
        <w:t>5.</w:t>
      </w:r>
      <w:r>
        <w:tab/>
      </w:r>
      <w:r w:rsidRPr="00882D8E">
        <w:t>Snapchat™ [25][2)], The latest information from 2018</w:t>
      </w:r>
    </w:p>
    <w:p w14:paraId="74257156" w14:textId="77777777" w:rsidR="00EF6484" w:rsidRPr="00882D8E" w:rsidRDefault="00EF6484" w:rsidP="00882D8E">
      <w:pPr>
        <w:pStyle w:val="B2"/>
      </w:pPr>
      <w:r>
        <w:t>a.</w:t>
      </w:r>
      <w:r>
        <w:tab/>
      </w:r>
      <w:r w:rsidRPr="00882D8E">
        <w:t>Recommended size: 1080 by 1920 pixels (9:16 aspect ratio)</w:t>
      </w:r>
    </w:p>
    <w:p w14:paraId="5B79EB7F" w14:textId="77777777" w:rsidR="00EF6484" w:rsidRDefault="00EF6484" w:rsidP="00882D8E">
      <w:pPr>
        <w:pStyle w:val="B2"/>
      </w:pPr>
      <w:r>
        <w:t>b.</w:t>
      </w:r>
      <w:r>
        <w:tab/>
      </w:r>
      <w:r w:rsidRPr="00882D8E">
        <w:t>Recommended specs: .MP4 or MOV, H.264 encoded, maximum file size 1GB</w:t>
      </w:r>
    </w:p>
    <w:p w14:paraId="6F4C5FB2" w14:textId="77777777" w:rsidR="00EF6484" w:rsidRPr="00882D8E" w:rsidRDefault="00EF6484" w:rsidP="00EF6484">
      <w:r w:rsidRPr="00882D8E">
        <w:t>According to Sandvine's report [9], sharing and uploading content as part of social sharing is predominantly pictures and videos that uploaded directly into a cloud and uploaded to one or many social networks, and then discussed (or shared again) over messaging networks. The relevant quality-of-experience factors include the quality of shared content, the time it takes to upload, the costs associated with the upload and also the processing and battery consumption requirements on the device to prepare the content for upload.</w:t>
      </w:r>
    </w:p>
    <w:p w14:paraId="7A089ED2" w14:textId="60001378" w:rsidR="004B6290" w:rsidRPr="00882D8E" w:rsidRDefault="00EF6484" w:rsidP="00EF6484">
      <w:r w:rsidRPr="00882D8E">
        <w:t>In another activity, three large operators released a 5G messaging white paper [31] to promote enhanced messaging services based on Rich Communication Services (RCS). This also shows the relevance of operator-based messaging services. Generally, uplink resources are even more precious and costly in 5G network operation and hence efficient technologies are vital for mass-scale services. This aspect is also considered by GSMA RCS Universal Profile specification, promoted as the industry standard for RCS Business Messaging, ensuring the telecoms industry remains at the centre of digital communications [34].</w:t>
      </w:r>
    </w:p>
    <w:p w14:paraId="37C1DF64" w14:textId="0DA117A6" w:rsidR="004B6290" w:rsidRDefault="004B6290" w:rsidP="004B6290">
      <w:pPr>
        <w:pStyle w:val="Heading3"/>
      </w:pPr>
      <w:bookmarkStart w:id="379" w:name="_Toc41600614"/>
      <w:bookmarkStart w:id="380" w:name="_Toc55813027"/>
      <w:bookmarkStart w:id="381" w:name="_Toc49377038"/>
      <w:bookmarkStart w:id="382" w:name="_Toc96545047"/>
      <w:r>
        <w:t>6.</w:t>
      </w:r>
      <w:r w:rsidR="00A64869">
        <w:t>5</w:t>
      </w:r>
      <w:r>
        <w:t>.2</w:t>
      </w:r>
      <w:r>
        <w:tab/>
        <w:t>Description of the Anticipated Application</w:t>
      </w:r>
      <w:bookmarkEnd w:id="379"/>
      <w:bookmarkEnd w:id="380"/>
      <w:bookmarkEnd w:id="381"/>
      <w:bookmarkEnd w:id="382"/>
    </w:p>
    <w:p w14:paraId="3B0F1071" w14:textId="77777777" w:rsidR="00B87C39" w:rsidRDefault="00B87C39" w:rsidP="00882D8E">
      <w:r>
        <w:t>In the context of 3GPP services, 5G Media Streaming [13] provides the following encoding benchmark capabilities:</w:t>
      </w:r>
    </w:p>
    <w:p w14:paraId="4BF6809D" w14:textId="77777777" w:rsidR="00B87C39" w:rsidRDefault="00B87C39" w:rsidP="00B87C39">
      <w:pPr>
        <w:pStyle w:val="B1"/>
      </w:pPr>
      <w:r w:rsidRPr="00882D8E">
        <w:t>-</w:t>
      </w:r>
      <w:r w:rsidRPr="00882D8E">
        <w:tab/>
        <w:t>HEVC-FullHD-Enc</w:t>
      </w:r>
      <w:r>
        <w:t xml:space="preserve">: the capability to encode a video signal with </w:t>
      </w:r>
    </w:p>
    <w:p w14:paraId="4AB0DE67" w14:textId="77777777" w:rsidR="00B87C39" w:rsidRDefault="00B87C39" w:rsidP="00B87C39">
      <w:pPr>
        <w:pStyle w:val="B2"/>
      </w:pPr>
      <w:r>
        <w:t>-</w:t>
      </w:r>
      <w:r>
        <w:tab/>
        <w:t>up to 133,693,440 luma samples per second, and</w:t>
      </w:r>
    </w:p>
    <w:p w14:paraId="7E50E750" w14:textId="77777777" w:rsidR="00B87C39" w:rsidRDefault="00B87C39" w:rsidP="00B87C39">
      <w:pPr>
        <w:pStyle w:val="B2"/>
      </w:pPr>
      <w:r>
        <w:t>-</w:t>
      </w:r>
      <w:r>
        <w:tab/>
        <w:t>up to a luma picture size of 2,228,224 samples, and</w:t>
      </w:r>
    </w:p>
    <w:p w14:paraId="00C6D65C" w14:textId="77777777" w:rsidR="00B87C39" w:rsidRDefault="00B87C39" w:rsidP="00B87C39">
      <w:pPr>
        <w:pStyle w:val="B2"/>
      </w:pPr>
      <w:r>
        <w:t>-</w:t>
      </w:r>
      <w:r>
        <w:tab/>
        <w:t>up to 240 frames per second, and</w:t>
      </w:r>
    </w:p>
    <w:p w14:paraId="671A4948" w14:textId="77777777" w:rsidR="00B87C39" w:rsidRDefault="00B87C39" w:rsidP="00B87C39">
      <w:pPr>
        <w:pStyle w:val="B2"/>
      </w:pPr>
      <w:r>
        <w:t>-</w:t>
      </w:r>
      <w:r>
        <w:tab/>
        <w:t>the Chroma format being 4:2:0, and</w:t>
      </w:r>
    </w:p>
    <w:p w14:paraId="767A4265" w14:textId="77777777" w:rsidR="00B87C39" w:rsidRDefault="00B87C39" w:rsidP="00B87C39">
      <w:pPr>
        <w:pStyle w:val="B2"/>
      </w:pPr>
      <w:r>
        <w:t>-</w:t>
      </w:r>
      <w:r>
        <w:tab/>
        <w:t>the bit depth being either 8 or 10 bit,</w:t>
      </w:r>
    </w:p>
    <w:p w14:paraId="4B520FEE" w14:textId="77777777" w:rsidR="00B87C39" w:rsidRDefault="00B87C39" w:rsidP="00200F4A">
      <w:pPr>
        <w:pStyle w:val="B1"/>
      </w:pPr>
      <w:r>
        <w:tab/>
        <w:t xml:space="preserve">to a bitstream that is decodable by a decoder that is </w:t>
      </w:r>
      <w:r w:rsidRPr="00882D8E">
        <w:t>HEVC-FullHD-Dec</w:t>
      </w:r>
      <w:r>
        <w:t xml:space="preserve"> capable as defined in clause 4.2.2.1 of TS26.511 and defined as the capability to decode H.265 (HEVC) Main10 Profile, Main Tier, Level 4.1 [3] bitstreams that have </w:t>
      </w:r>
      <w:r w:rsidRPr="00706EB2">
        <w:rPr>
          <w:rFonts w:ascii="Courier New" w:hAnsi="Courier New" w:cs="Courier New"/>
        </w:rPr>
        <w:t>general_progressive_source_flag</w:t>
      </w:r>
      <w:r>
        <w:t xml:space="preserve"> equal to 1, </w:t>
      </w:r>
      <w:r w:rsidRPr="00706EB2">
        <w:rPr>
          <w:rFonts w:ascii="Courier New" w:hAnsi="Courier New" w:cs="Courier New"/>
        </w:rPr>
        <w:t>general interlaced_source_flag</w:t>
      </w:r>
      <w:r>
        <w:t xml:space="preserve"> equal to 0, </w:t>
      </w:r>
      <w:r w:rsidRPr="00706EB2">
        <w:rPr>
          <w:rFonts w:ascii="Courier New" w:hAnsi="Courier New" w:cs="Courier New"/>
        </w:rPr>
        <w:t>general_non_packed_constraint_flag</w:t>
      </w:r>
      <w:r>
        <w:t xml:space="preserve"> equal to 1, and </w:t>
      </w:r>
      <w:r w:rsidRPr="00706EB2">
        <w:rPr>
          <w:rFonts w:ascii="Courier New" w:hAnsi="Courier New" w:cs="Courier New"/>
        </w:rPr>
        <w:t>general_frame_only_constraint_flag</w:t>
      </w:r>
      <w:r>
        <w:t xml:space="preserve"> equal to 1.</w:t>
      </w:r>
    </w:p>
    <w:p w14:paraId="263A0563" w14:textId="56E8B959" w:rsidR="00B87C39" w:rsidRDefault="00B87C39" w:rsidP="00882D8E">
      <w:r>
        <w:t>Based on the considerations in clause 6.</w:t>
      </w:r>
      <w:r w:rsidR="00200F4A">
        <w:t>5</w:t>
      </w:r>
      <w:r>
        <w:t xml:space="preserve">.1, it is also </w:t>
      </w:r>
      <w:r w:rsidR="00137DE2">
        <w:t>recommended</w:t>
      </w:r>
      <w:r>
        <w:t xml:space="preserve"> to take into account the AVC-FullHD-Enc capabilities as defined in TS26.511 [13]:</w:t>
      </w:r>
    </w:p>
    <w:p w14:paraId="1AED7E55" w14:textId="23C76EEE" w:rsidR="00B87C39" w:rsidRDefault="00380281" w:rsidP="00380281">
      <w:pPr>
        <w:pStyle w:val="B1"/>
      </w:pPr>
      <w:r>
        <w:t>-</w:t>
      </w:r>
      <w:r>
        <w:tab/>
      </w:r>
      <w:r w:rsidR="00B87C39" w:rsidRPr="00882D8E">
        <w:t>AVC-FullHD-Enc</w:t>
      </w:r>
      <w:r w:rsidR="00B87C39">
        <w:t xml:space="preserve">: the capability to encode a video signal with </w:t>
      </w:r>
    </w:p>
    <w:p w14:paraId="241454C7" w14:textId="77777777" w:rsidR="00B87C39" w:rsidRDefault="00B87C39" w:rsidP="00380281">
      <w:pPr>
        <w:pStyle w:val="B2"/>
      </w:pPr>
      <w:r>
        <w:t>-</w:t>
      </w:r>
      <w:r>
        <w:tab/>
        <w:t>up to 245,760 macroblocks per second, and</w:t>
      </w:r>
    </w:p>
    <w:p w14:paraId="3B051E3A" w14:textId="77777777" w:rsidR="00B87C39" w:rsidRDefault="00B87C39" w:rsidP="00380281">
      <w:pPr>
        <w:pStyle w:val="B2"/>
      </w:pPr>
      <w:r>
        <w:t>-</w:t>
      </w:r>
      <w:r>
        <w:tab/>
        <w:t>up to a frame size of 8,192 macroblocks, and</w:t>
      </w:r>
    </w:p>
    <w:p w14:paraId="4E6558EF" w14:textId="77777777" w:rsidR="00B87C39" w:rsidRDefault="00B87C39" w:rsidP="00380281">
      <w:pPr>
        <w:pStyle w:val="B2"/>
      </w:pPr>
      <w:r>
        <w:t>-</w:t>
      </w:r>
      <w:r>
        <w:tab/>
        <w:t>up to 240 frames per second, and</w:t>
      </w:r>
    </w:p>
    <w:p w14:paraId="211195B4" w14:textId="77777777" w:rsidR="00B87C39" w:rsidRDefault="00B87C39" w:rsidP="00380281">
      <w:pPr>
        <w:pStyle w:val="B2"/>
      </w:pPr>
      <w:r>
        <w:t>-</w:t>
      </w:r>
      <w:r>
        <w:tab/>
        <w:t>the Chroma format being 4:2:0, and</w:t>
      </w:r>
    </w:p>
    <w:p w14:paraId="3AA8DBCE" w14:textId="77777777" w:rsidR="00B87C39" w:rsidRDefault="00B87C39" w:rsidP="00380281">
      <w:pPr>
        <w:pStyle w:val="B2"/>
      </w:pPr>
      <w:r>
        <w:t>-</w:t>
      </w:r>
      <w:r>
        <w:tab/>
        <w:t>the bit depth being 8 bit,</w:t>
      </w:r>
    </w:p>
    <w:p w14:paraId="7B053743" w14:textId="77777777" w:rsidR="00B87C39" w:rsidRDefault="00B87C39" w:rsidP="00137DE2">
      <w:pPr>
        <w:pStyle w:val="B1"/>
        <w:ind w:hanging="1"/>
      </w:pPr>
      <w:r>
        <w:lastRenderedPageBreak/>
        <w:t xml:space="preserve">to a bitstream that is decodable by a decoder that is </w:t>
      </w:r>
      <w:r w:rsidRPr="00882D8E">
        <w:t>AVC-HD-Dec</w:t>
      </w:r>
      <w:r>
        <w:t xml:space="preserve"> capable as defined in clause 4.2.1.1 of TS26.511 and defined as the capability to decode H.264 (AVC) Progressive High Profile Level 4.0 [2] bitstreams.</w:t>
      </w:r>
    </w:p>
    <w:p w14:paraId="122605D8" w14:textId="7F60FF27" w:rsidR="00B87C39" w:rsidRDefault="00B87C39" w:rsidP="00882D8E">
      <w:r>
        <w:t xml:space="preserve">Based on future expectations of higher quality uploads, it is also </w:t>
      </w:r>
      <w:r w:rsidR="00A2117F">
        <w:t>recommended</w:t>
      </w:r>
      <w:r>
        <w:t xml:space="preserve"> to take into account the HEVC-UHD-Enc capabilities as defined in TS26.511 [13]: </w:t>
      </w:r>
    </w:p>
    <w:p w14:paraId="57BAF6B9" w14:textId="5748688D" w:rsidR="00B87C39" w:rsidRDefault="00380281" w:rsidP="00380281">
      <w:pPr>
        <w:pStyle w:val="B1"/>
      </w:pPr>
      <w:r>
        <w:t>-</w:t>
      </w:r>
      <w:r>
        <w:tab/>
      </w:r>
      <w:r w:rsidR="00B87C39" w:rsidRPr="00882D8E">
        <w:t>HEVC-UHD-Enc</w:t>
      </w:r>
      <w:r w:rsidR="00B87C39">
        <w:t xml:space="preserve">: the capability to encode a video signal with </w:t>
      </w:r>
    </w:p>
    <w:p w14:paraId="3A980D72" w14:textId="77777777" w:rsidR="00B87C39" w:rsidRDefault="00B87C39" w:rsidP="00380281">
      <w:pPr>
        <w:pStyle w:val="B2"/>
      </w:pPr>
      <w:r>
        <w:t>-</w:t>
      </w:r>
      <w:r>
        <w:tab/>
        <w:t>up to 534,773,760 luma samples per second, and</w:t>
      </w:r>
    </w:p>
    <w:p w14:paraId="76489A04" w14:textId="77777777" w:rsidR="00B87C39" w:rsidRDefault="00B87C39" w:rsidP="00380281">
      <w:pPr>
        <w:pStyle w:val="B2"/>
      </w:pPr>
      <w:r>
        <w:t>-</w:t>
      </w:r>
      <w:r>
        <w:tab/>
        <w:t>up to a luma picture size of 8,912,896 samples, and</w:t>
      </w:r>
    </w:p>
    <w:p w14:paraId="5A496FDB" w14:textId="77777777" w:rsidR="00B87C39" w:rsidRDefault="00B87C39" w:rsidP="00380281">
      <w:pPr>
        <w:pStyle w:val="B2"/>
      </w:pPr>
      <w:r>
        <w:t>-</w:t>
      </w:r>
      <w:r>
        <w:tab/>
        <w:t>up to 480 frames per second, and</w:t>
      </w:r>
    </w:p>
    <w:p w14:paraId="4E550DAF" w14:textId="77777777" w:rsidR="00B87C39" w:rsidRDefault="00B87C39" w:rsidP="00380281">
      <w:pPr>
        <w:pStyle w:val="B2"/>
      </w:pPr>
      <w:r>
        <w:t>-</w:t>
      </w:r>
      <w:r>
        <w:tab/>
        <w:t>the Chroma format being 4:2:0, and</w:t>
      </w:r>
    </w:p>
    <w:p w14:paraId="2FFAC658" w14:textId="77777777" w:rsidR="00B87C39" w:rsidRDefault="00B87C39" w:rsidP="00380281">
      <w:pPr>
        <w:pStyle w:val="B2"/>
      </w:pPr>
      <w:r>
        <w:t>-</w:t>
      </w:r>
      <w:r>
        <w:tab/>
        <w:t>the bit depth being either 8 or 10 bit,</w:t>
      </w:r>
    </w:p>
    <w:p w14:paraId="4297FAA8" w14:textId="6DD4CB32" w:rsidR="00B87C39" w:rsidRDefault="00B87C39" w:rsidP="00137DE2">
      <w:pPr>
        <w:pStyle w:val="B1"/>
        <w:ind w:hanging="1"/>
      </w:pPr>
      <w:r>
        <w:t xml:space="preserve">to a bitstream that is decodable by a decoder that is </w:t>
      </w:r>
      <w:r w:rsidRPr="00882D8E">
        <w:t>HEVC-UHD-Dec</w:t>
      </w:r>
      <w:r>
        <w:t xml:space="preserve"> capable as defined in clause 4.2.2.1 of TS26.511 and defined as the capability the capability to decode H.265 (HEVC) Main10 Profile, Main Tier, Level 5.1[3] bitstreams that have </w:t>
      </w:r>
      <w:r w:rsidRPr="00C075EA">
        <w:rPr>
          <w:rFonts w:ascii="Courier New" w:hAnsi="Courier New" w:cs="Courier New"/>
        </w:rPr>
        <w:t>general_progressive_source_flag</w:t>
      </w:r>
      <w:r>
        <w:t xml:space="preserve"> equal to 1, </w:t>
      </w:r>
      <w:r w:rsidRPr="00C075EA">
        <w:rPr>
          <w:rFonts w:ascii="Courier New" w:hAnsi="Courier New" w:cs="Courier New"/>
        </w:rPr>
        <w:t>general</w:t>
      </w:r>
      <w:r w:rsidR="00DB0A6E">
        <w:rPr>
          <w:rFonts w:ascii="Courier New" w:hAnsi="Courier New" w:cs="Courier New"/>
        </w:rPr>
        <w:t>_</w:t>
      </w:r>
      <w:r>
        <w:t xml:space="preserve"> </w:t>
      </w:r>
      <w:r w:rsidRPr="00C075EA">
        <w:rPr>
          <w:rFonts w:ascii="Courier New" w:hAnsi="Courier New" w:cs="Courier New"/>
        </w:rPr>
        <w:t>interlaced_source_flag</w:t>
      </w:r>
      <w:r>
        <w:t xml:space="preserve"> equal to 0, </w:t>
      </w:r>
      <w:r w:rsidRPr="00C075EA">
        <w:rPr>
          <w:rFonts w:ascii="Courier New" w:hAnsi="Courier New" w:cs="Courier New"/>
        </w:rPr>
        <w:t>general_non_packed_constraint_flag</w:t>
      </w:r>
      <w:r>
        <w:t xml:space="preserve"> equal to 1, and </w:t>
      </w:r>
      <w:r w:rsidRPr="00C075EA">
        <w:rPr>
          <w:rFonts w:ascii="Courier New" w:hAnsi="Courier New" w:cs="Courier New"/>
        </w:rPr>
        <w:t>general_frame_only_constraint_flag</w:t>
      </w:r>
      <w:r>
        <w:t xml:space="preserve"> equal to 1.</w:t>
      </w:r>
    </w:p>
    <w:p w14:paraId="5B77CCF5" w14:textId="77777777" w:rsidR="00B87C39" w:rsidRDefault="00B87C39" w:rsidP="00882D8E">
      <w:r>
        <w:t>The considered scenario is the uploading and uplink streaming into the ISO/BMFF and CMAF container formats. Important aspects that are expected to be considered when evaluating a codec in the context of this:</w:t>
      </w:r>
    </w:p>
    <w:p w14:paraId="1DFEA940" w14:textId="77777777" w:rsidR="00B87C39" w:rsidRPr="00882D8E" w:rsidRDefault="00B87C39" w:rsidP="00882D8E">
      <w:pPr>
        <w:pStyle w:val="B1"/>
      </w:pPr>
      <w:r w:rsidRPr="00882D8E">
        <w:t>-</w:t>
      </w:r>
      <w:r w:rsidRPr="00882D8E">
        <w:tab/>
        <w:t>Quality and Coding Efficiency:</w:t>
      </w:r>
    </w:p>
    <w:p w14:paraId="4DAFB259" w14:textId="77777777" w:rsidR="00B87C39" w:rsidRPr="00882D8E" w:rsidRDefault="00B87C39" w:rsidP="00882D8E">
      <w:pPr>
        <w:pStyle w:val="B2"/>
      </w:pPr>
      <w:r w:rsidRPr="00882D8E">
        <w:t>-</w:t>
      </w:r>
      <w:r w:rsidRPr="00882D8E">
        <w:tab/>
        <w:t>The ability to compress a video sequence targeting the maximum file size and maintaining high quality.</w:t>
      </w:r>
    </w:p>
    <w:p w14:paraId="6859DFB7" w14:textId="77777777" w:rsidR="00B87C39" w:rsidRPr="00882D8E" w:rsidRDefault="00B87C39" w:rsidP="00882D8E">
      <w:pPr>
        <w:pStyle w:val="B2"/>
      </w:pPr>
      <w:r w:rsidRPr="00882D8E">
        <w:t>-</w:t>
      </w:r>
      <w:r w:rsidRPr="00882D8E">
        <w:tab/>
        <w:t>The ability to compress a video stream in real time to the available uplink streaming resources.</w:t>
      </w:r>
    </w:p>
    <w:p w14:paraId="5AE85216" w14:textId="77777777" w:rsidR="00B87C39" w:rsidRPr="00882D8E" w:rsidRDefault="00B87C39" w:rsidP="00882D8E">
      <w:pPr>
        <w:pStyle w:val="B1"/>
      </w:pPr>
      <w:r w:rsidRPr="00882D8E">
        <w:t xml:space="preserve">- </w:t>
      </w:r>
      <w:r w:rsidRPr="00882D8E">
        <w:tab/>
        <w:t>Considered settings for encoding:</w:t>
      </w:r>
    </w:p>
    <w:p w14:paraId="1DA1F155" w14:textId="77777777" w:rsidR="00B87C39" w:rsidRPr="00882D8E" w:rsidRDefault="00B87C39" w:rsidP="00882D8E">
      <w:pPr>
        <w:pStyle w:val="B2"/>
      </w:pPr>
      <w:r w:rsidRPr="00882D8E">
        <w:t>-</w:t>
      </w:r>
      <w:r w:rsidRPr="00882D8E">
        <w:tab/>
        <w:t>Regular random access at least every 2 seconds, preferably more often</w:t>
      </w:r>
    </w:p>
    <w:p w14:paraId="68B40D76" w14:textId="77777777" w:rsidR="00B87C39" w:rsidRPr="00882D8E" w:rsidRDefault="00B87C39" w:rsidP="00882D8E">
      <w:pPr>
        <w:pStyle w:val="B2"/>
      </w:pPr>
      <w:r w:rsidRPr="00882D8E">
        <w:t>-</w:t>
      </w:r>
      <w:r w:rsidRPr="00882D8E">
        <w:tab/>
        <w:t>No specific encoding latency constraints are applicable</w:t>
      </w:r>
    </w:p>
    <w:p w14:paraId="5E7561ED" w14:textId="77777777" w:rsidR="00B87C39" w:rsidRPr="00882D8E" w:rsidRDefault="00B87C39" w:rsidP="00882D8E">
      <w:pPr>
        <w:pStyle w:val="B1"/>
      </w:pPr>
      <w:r w:rsidRPr="00882D8E">
        <w:t>-</w:t>
      </w:r>
      <w:r w:rsidRPr="00882D8E">
        <w:tab/>
        <w:t>Encoding in this scenario is typically done as</w:t>
      </w:r>
    </w:p>
    <w:p w14:paraId="583A96D1" w14:textId="77777777" w:rsidR="00B87C39" w:rsidRPr="00882D8E" w:rsidRDefault="00B87C39" w:rsidP="00882D8E">
      <w:pPr>
        <w:pStyle w:val="B2"/>
      </w:pPr>
      <w:r w:rsidRPr="00882D8E">
        <w:t>-</w:t>
      </w:r>
      <w:r w:rsidRPr="00882D8E">
        <w:tab/>
        <w:t>Real-time encoding for social sharing</w:t>
      </w:r>
    </w:p>
    <w:p w14:paraId="5AB8A1F9" w14:textId="77777777" w:rsidR="00B87C39" w:rsidRPr="00882D8E" w:rsidRDefault="00B87C39" w:rsidP="00882D8E">
      <w:pPr>
        <w:pStyle w:val="B2"/>
      </w:pPr>
      <w:r w:rsidRPr="00882D8E">
        <w:t>-</w:t>
      </w:r>
      <w:r w:rsidRPr="00882D8E">
        <w:tab/>
        <w:t>Offline encoding for messaging</w:t>
      </w:r>
    </w:p>
    <w:p w14:paraId="781505B5" w14:textId="782AA352" w:rsidR="00A64869" w:rsidRPr="00882D8E" w:rsidRDefault="00B87C39" w:rsidP="00882D8E">
      <w:pPr>
        <w:pStyle w:val="B2"/>
      </w:pPr>
      <w:r w:rsidRPr="00882D8E">
        <w:t xml:space="preserve">- </w:t>
      </w:r>
      <w:r w:rsidRPr="00882D8E">
        <w:tab/>
        <w:t>UE-based Encoding</w:t>
      </w:r>
    </w:p>
    <w:p w14:paraId="479C470F" w14:textId="692F389D" w:rsidR="004B6290" w:rsidRDefault="004B6290" w:rsidP="004B6290">
      <w:pPr>
        <w:pStyle w:val="Heading3"/>
      </w:pPr>
      <w:bookmarkStart w:id="383" w:name="_Toc41600615"/>
      <w:bookmarkStart w:id="384" w:name="_Toc55813028"/>
      <w:bookmarkStart w:id="385" w:name="_Toc49377039"/>
      <w:bookmarkStart w:id="386" w:name="_Toc96545048"/>
      <w:r w:rsidRPr="005D58B4">
        <w:t>6.</w:t>
      </w:r>
      <w:r w:rsidR="00CE2E87" w:rsidRPr="005D58B4">
        <w:t>5</w:t>
      </w:r>
      <w:r w:rsidRPr="005D58B4">
        <w:t>.3</w:t>
      </w:r>
      <w:r w:rsidRPr="005D58B4">
        <w:tab/>
        <w:t>Source Format Properties</w:t>
      </w:r>
      <w:bookmarkEnd w:id="383"/>
      <w:bookmarkEnd w:id="384"/>
      <w:bookmarkEnd w:id="385"/>
      <w:bookmarkEnd w:id="386"/>
    </w:p>
    <w:p w14:paraId="515EF466" w14:textId="57D175B4" w:rsidR="004B6290" w:rsidRDefault="00673FB2" w:rsidP="00882D8E">
      <w:r w:rsidRPr="00673FB2">
        <w:t>Table 6.5</w:t>
      </w:r>
      <w:r w:rsidR="00CD698F">
        <w:t>.3</w:t>
      </w:r>
      <w:r w:rsidRPr="00673FB2">
        <w:t>-1 provides an overview of the different source signal properties for Social Sharing and Messaging. This information is used to select proper test sequences.</w:t>
      </w:r>
    </w:p>
    <w:p w14:paraId="42D2C0C0" w14:textId="37EABF1C" w:rsidR="004B6290" w:rsidRDefault="004B6290" w:rsidP="004B6290">
      <w:pPr>
        <w:pStyle w:val="TH"/>
      </w:pPr>
      <w:r>
        <w:lastRenderedPageBreak/>
        <w:t>Table 6.</w:t>
      </w:r>
      <w:r w:rsidR="00CD698F">
        <w:t>5</w:t>
      </w:r>
      <w:r>
        <w:t xml:space="preserve">.3-1 Source Format Properties for </w:t>
      </w:r>
      <w:r w:rsidR="009B36EA">
        <w:t>Social sharing scenario</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724"/>
        <w:gridCol w:w="4164"/>
      </w:tblGrid>
      <w:tr w:rsidR="006C5267" w:rsidRPr="0035198B" w14:paraId="0EB1973A" w14:textId="77777777" w:rsidTr="00096B4F">
        <w:trPr>
          <w:trHeight w:val="20"/>
          <w:jc w:val="center"/>
        </w:trPr>
        <w:tc>
          <w:tcPr>
            <w:tcW w:w="2724" w:type="dxa"/>
            <w:tcBorders>
              <w:top w:val="single" w:sz="4" w:space="0" w:color="FFFFFF"/>
              <w:left w:val="single" w:sz="4" w:space="0" w:color="FFFFFF"/>
              <w:right w:val="nil"/>
            </w:tcBorders>
            <w:shd w:val="clear" w:color="auto" w:fill="A5A5A5"/>
            <w:hideMark/>
          </w:tcPr>
          <w:p w14:paraId="51E27A62" w14:textId="77777777" w:rsidR="006C5267" w:rsidRPr="00882D8E" w:rsidRDefault="006C5267" w:rsidP="00096B4F">
            <w:pPr>
              <w:pStyle w:val="TAH"/>
              <w:rPr>
                <w:b w:val="0"/>
                <w:color w:val="FFFFFF"/>
              </w:rPr>
            </w:pPr>
            <w:bookmarkStart w:id="387" w:name="_Toc41600616"/>
            <w:bookmarkStart w:id="388" w:name="_Toc55813029"/>
            <w:bookmarkStart w:id="389" w:name="_Toc49377040"/>
            <w:r w:rsidRPr="00882D8E">
              <w:rPr>
                <w:b w:val="0"/>
                <w:color w:val="FFFFFF"/>
              </w:rPr>
              <w:t>Source format properties</w:t>
            </w:r>
          </w:p>
        </w:tc>
        <w:tc>
          <w:tcPr>
            <w:tcW w:w="4164" w:type="dxa"/>
            <w:tcBorders>
              <w:top w:val="single" w:sz="4" w:space="0" w:color="FFFFFF"/>
              <w:left w:val="nil"/>
              <w:right w:val="single" w:sz="4" w:space="0" w:color="FFFFFF"/>
            </w:tcBorders>
            <w:shd w:val="clear" w:color="auto" w:fill="A5A5A5"/>
            <w:hideMark/>
          </w:tcPr>
          <w:p w14:paraId="787DD717" w14:textId="77777777" w:rsidR="006C5267" w:rsidRPr="00882D8E" w:rsidRDefault="006C5267" w:rsidP="00096B4F">
            <w:pPr>
              <w:pStyle w:val="TAH"/>
              <w:rPr>
                <w:b w:val="0"/>
                <w:color w:val="FFFFFF"/>
              </w:rPr>
            </w:pPr>
            <w:r w:rsidRPr="00882D8E">
              <w:rPr>
                <w:b w:val="0"/>
                <w:color w:val="FFFFFF"/>
              </w:rPr>
              <w:t>Social Sharing</w:t>
            </w:r>
          </w:p>
        </w:tc>
      </w:tr>
      <w:tr w:rsidR="006C5267" w:rsidRPr="007E7ADE" w14:paraId="608E218C" w14:textId="77777777" w:rsidTr="00096B4F">
        <w:trPr>
          <w:trHeight w:val="20"/>
          <w:jc w:val="center"/>
        </w:trPr>
        <w:tc>
          <w:tcPr>
            <w:tcW w:w="2724" w:type="dxa"/>
            <w:tcBorders>
              <w:top w:val="single" w:sz="4" w:space="0" w:color="FFFFFF"/>
              <w:left w:val="single" w:sz="4" w:space="0" w:color="FFFFFF"/>
            </w:tcBorders>
            <w:shd w:val="clear" w:color="auto" w:fill="A5A5A5"/>
            <w:hideMark/>
          </w:tcPr>
          <w:p w14:paraId="4E0347F0" w14:textId="77777777" w:rsidR="006C5267" w:rsidRPr="00882D8E" w:rsidRDefault="006C5267" w:rsidP="00096B4F">
            <w:pPr>
              <w:pStyle w:val="TAH"/>
              <w:rPr>
                <w:b w:val="0"/>
                <w:color w:val="FFFFFF"/>
              </w:rPr>
            </w:pPr>
            <w:r w:rsidRPr="00882D8E">
              <w:rPr>
                <w:b w:val="0"/>
                <w:color w:val="FFFFFF"/>
              </w:rPr>
              <w:t>Spatial resolution</w:t>
            </w:r>
          </w:p>
        </w:tc>
        <w:tc>
          <w:tcPr>
            <w:tcW w:w="4164" w:type="dxa"/>
            <w:shd w:val="clear" w:color="auto" w:fill="DBDBDB"/>
            <w:hideMark/>
          </w:tcPr>
          <w:p w14:paraId="6EEBA10B" w14:textId="77777777" w:rsidR="006C5267" w:rsidRPr="000D011B" w:rsidRDefault="006C5267" w:rsidP="00096B4F">
            <w:pPr>
              <w:pStyle w:val="TAC"/>
              <w:rPr>
                <w:bCs/>
              </w:rPr>
            </w:pPr>
            <w:r w:rsidRPr="000D011B">
              <w:t xml:space="preserve">3840x2160, </w:t>
            </w:r>
            <w:r w:rsidRPr="007E7ADE">
              <w:t>1920 x 1080</w:t>
            </w:r>
            <w:r w:rsidRPr="000D011B">
              <w:t xml:space="preserve">, </w:t>
            </w:r>
            <w:r w:rsidRPr="000D011B">
              <w:rPr>
                <w:bCs/>
              </w:rPr>
              <w:t>1080x1920</w:t>
            </w:r>
          </w:p>
        </w:tc>
      </w:tr>
      <w:tr w:rsidR="006C5267" w:rsidRPr="0035198B" w14:paraId="51344906" w14:textId="77777777" w:rsidTr="00096B4F">
        <w:trPr>
          <w:trHeight w:val="20"/>
          <w:jc w:val="center"/>
        </w:trPr>
        <w:tc>
          <w:tcPr>
            <w:tcW w:w="2724" w:type="dxa"/>
            <w:tcBorders>
              <w:left w:val="single" w:sz="4" w:space="0" w:color="FFFFFF"/>
            </w:tcBorders>
            <w:shd w:val="clear" w:color="auto" w:fill="A5A5A5"/>
            <w:hideMark/>
          </w:tcPr>
          <w:p w14:paraId="47A9F01E" w14:textId="77777777" w:rsidR="006C5267" w:rsidRPr="00882D8E" w:rsidRDefault="006C5267" w:rsidP="00096B4F">
            <w:pPr>
              <w:pStyle w:val="TAH"/>
              <w:rPr>
                <w:color w:val="FFFFFF"/>
              </w:rPr>
            </w:pPr>
            <w:r w:rsidRPr="00882D8E">
              <w:rPr>
                <w:b w:val="0"/>
                <w:color w:val="FFFFFF"/>
              </w:rPr>
              <w:t>Chroma format</w:t>
            </w:r>
          </w:p>
        </w:tc>
        <w:tc>
          <w:tcPr>
            <w:tcW w:w="4164" w:type="dxa"/>
            <w:shd w:val="clear" w:color="auto" w:fill="EDEDED"/>
            <w:hideMark/>
          </w:tcPr>
          <w:p w14:paraId="5D6D9D31" w14:textId="77777777" w:rsidR="006C5267" w:rsidRPr="00882D8E" w:rsidRDefault="006C5267" w:rsidP="00096B4F">
            <w:pPr>
              <w:pStyle w:val="TAC"/>
              <w:rPr>
                <w:b/>
              </w:rPr>
            </w:pPr>
            <w:r w:rsidRPr="00882D8E">
              <w:t>Y’CbCr</w:t>
            </w:r>
          </w:p>
        </w:tc>
      </w:tr>
      <w:tr w:rsidR="006C5267" w:rsidRPr="0035198B" w14:paraId="386AA7BC" w14:textId="77777777" w:rsidTr="00096B4F">
        <w:trPr>
          <w:trHeight w:val="20"/>
          <w:jc w:val="center"/>
        </w:trPr>
        <w:tc>
          <w:tcPr>
            <w:tcW w:w="2724" w:type="dxa"/>
            <w:tcBorders>
              <w:left w:val="single" w:sz="4" w:space="0" w:color="FFFFFF"/>
            </w:tcBorders>
            <w:shd w:val="clear" w:color="auto" w:fill="A5A5A5"/>
            <w:hideMark/>
          </w:tcPr>
          <w:p w14:paraId="5DE25E6B" w14:textId="77777777" w:rsidR="006C5267" w:rsidRPr="00882D8E" w:rsidRDefault="006C5267" w:rsidP="00096B4F">
            <w:pPr>
              <w:pStyle w:val="TAH"/>
              <w:rPr>
                <w:color w:val="FFFFFF"/>
              </w:rPr>
            </w:pPr>
            <w:r w:rsidRPr="00882D8E">
              <w:rPr>
                <w:b w:val="0"/>
                <w:color w:val="FFFFFF"/>
              </w:rPr>
              <w:t>Chroma subsampling</w:t>
            </w:r>
          </w:p>
        </w:tc>
        <w:tc>
          <w:tcPr>
            <w:tcW w:w="4164" w:type="dxa"/>
            <w:shd w:val="clear" w:color="auto" w:fill="DBDBDB"/>
            <w:hideMark/>
          </w:tcPr>
          <w:p w14:paraId="504D16A5" w14:textId="77777777" w:rsidR="006C5267" w:rsidRPr="00882D8E" w:rsidRDefault="006C5267" w:rsidP="00096B4F">
            <w:pPr>
              <w:pStyle w:val="TAC"/>
              <w:rPr>
                <w:b/>
              </w:rPr>
            </w:pPr>
            <w:r w:rsidRPr="00882D8E">
              <w:t>4:2:0</w:t>
            </w:r>
          </w:p>
        </w:tc>
      </w:tr>
      <w:tr w:rsidR="006C5267" w:rsidRPr="0035198B" w14:paraId="00562012" w14:textId="77777777" w:rsidTr="00096B4F">
        <w:trPr>
          <w:trHeight w:val="20"/>
          <w:jc w:val="center"/>
        </w:trPr>
        <w:tc>
          <w:tcPr>
            <w:tcW w:w="2724" w:type="dxa"/>
            <w:tcBorders>
              <w:left w:val="single" w:sz="4" w:space="0" w:color="FFFFFF"/>
            </w:tcBorders>
            <w:shd w:val="clear" w:color="auto" w:fill="A5A5A5"/>
            <w:hideMark/>
          </w:tcPr>
          <w:p w14:paraId="6EB1B16F" w14:textId="77777777" w:rsidR="006C5267" w:rsidRPr="00882D8E" w:rsidRDefault="006C5267" w:rsidP="00096B4F">
            <w:pPr>
              <w:pStyle w:val="TAH"/>
              <w:rPr>
                <w:color w:val="FFFFFF"/>
              </w:rPr>
            </w:pPr>
            <w:r w:rsidRPr="00882D8E">
              <w:rPr>
                <w:b w:val="0"/>
                <w:color w:val="FFFFFF"/>
              </w:rPr>
              <w:t xml:space="preserve">Picture </w:t>
            </w:r>
            <w:r w:rsidRPr="0035198B">
              <w:rPr>
                <w:b w:val="0"/>
                <w:bCs/>
                <w:color w:val="FFFFFF"/>
              </w:rPr>
              <w:t>aspect</w:t>
            </w:r>
            <w:r w:rsidRPr="00882D8E">
              <w:rPr>
                <w:b w:val="0"/>
                <w:color w:val="FFFFFF"/>
              </w:rPr>
              <w:t xml:space="preserve"> ratio</w:t>
            </w:r>
          </w:p>
        </w:tc>
        <w:tc>
          <w:tcPr>
            <w:tcW w:w="4164" w:type="dxa"/>
            <w:shd w:val="clear" w:color="auto" w:fill="EDEDED"/>
            <w:hideMark/>
          </w:tcPr>
          <w:p w14:paraId="31F0DCDF" w14:textId="77777777" w:rsidR="006C5267" w:rsidRPr="00882D8E" w:rsidRDefault="006C5267" w:rsidP="00096B4F">
            <w:pPr>
              <w:pStyle w:val="TAC"/>
              <w:rPr>
                <w:b/>
              </w:rPr>
            </w:pPr>
            <w:r w:rsidRPr="00882D8E">
              <w:t>16:9</w:t>
            </w:r>
            <w:r>
              <w:t>, 9:16</w:t>
            </w:r>
          </w:p>
        </w:tc>
      </w:tr>
      <w:tr w:rsidR="006C5267" w:rsidRPr="0035198B" w14:paraId="4204E840" w14:textId="77777777" w:rsidTr="00096B4F">
        <w:trPr>
          <w:trHeight w:val="20"/>
          <w:jc w:val="center"/>
        </w:trPr>
        <w:tc>
          <w:tcPr>
            <w:tcW w:w="2724" w:type="dxa"/>
            <w:tcBorders>
              <w:left w:val="single" w:sz="4" w:space="0" w:color="FFFFFF"/>
            </w:tcBorders>
            <w:shd w:val="clear" w:color="auto" w:fill="A5A5A5"/>
            <w:hideMark/>
          </w:tcPr>
          <w:p w14:paraId="031909D7" w14:textId="77777777" w:rsidR="006C5267" w:rsidRPr="00882D8E" w:rsidRDefault="006C5267" w:rsidP="00096B4F">
            <w:pPr>
              <w:pStyle w:val="TAH"/>
              <w:rPr>
                <w:color w:val="FFFFFF"/>
              </w:rPr>
            </w:pPr>
            <w:r w:rsidRPr="00882D8E">
              <w:rPr>
                <w:b w:val="0"/>
                <w:color w:val="FFFFFF"/>
              </w:rPr>
              <w:t>Frame rates</w:t>
            </w:r>
          </w:p>
        </w:tc>
        <w:tc>
          <w:tcPr>
            <w:tcW w:w="4164" w:type="dxa"/>
            <w:shd w:val="clear" w:color="auto" w:fill="DBDBDB"/>
            <w:hideMark/>
          </w:tcPr>
          <w:p w14:paraId="729B3287" w14:textId="579D6427" w:rsidR="006C5267" w:rsidRDefault="006C5267" w:rsidP="00096B4F">
            <w:pPr>
              <w:pStyle w:val="TAC"/>
            </w:pPr>
            <w:r>
              <w:t xml:space="preserve">24, </w:t>
            </w:r>
            <w:r w:rsidRPr="00882D8E">
              <w:t>25, 30</w:t>
            </w:r>
            <w:r>
              <w:t xml:space="preserve"> Hz</w:t>
            </w:r>
          </w:p>
          <w:p w14:paraId="46EE60D0" w14:textId="77777777" w:rsidR="006C5267" w:rsidRPr="00882D8E" w:rsidRDefault="006C5267" w:rsidP="00096B4F">
            <w:pPr>
              <w:pStyle w:val="TAC"/>
              <w:rPr>
                <w:b/>
              </w:rPr>
            </w:pPr>
            <w:r w:rsidRPr="00882D8E">
              <w:t xml:space="preserve">50, 60 </w:t>
            </w:r>
            <w:r>
              <w:t>Hz (Full HD only)</w:t>
            </w:r>
          </w:p>
        </w:tc>
      </w:tr>
      <w:tr w:rsidR="006C5267" w:rsidRPr="0035198B" w14:paraId="58B71651" w14:textId="77777777" w:rsidTr="00096B4F">
        <w:trPr>
          <w:trHeight w:val="20"/>
          <w:jc w:val="center"/>
        </w:trPr>
        <w:tc>
          <w:tcPr>
            <w:tcW w:w="2724" w:type="dxa"/>
            <w:tcBorders>
              <w:left w:val="single" w:sz="4" w:space="0" w:color="FFFFFF"/>
            </w:tcBorders>
            <w:shd w:val="clear" w:color="auto" w:fill="A5A5A5"/>
            <w:hideMark/>
          </w:tcPr>
          <w:p w14:paraId="514EAD2D" w14:textId="77777777" w:rsidR="006C5267" w:rsidRPr="00882D8E" w:rsidRDefault="006C5267" w:rsidP="00096B4F">
            <w:pPr>
              <w:pStyle w:val="TAH"/>
              <w:rPr>
                <w:color w:val="FFFFFF"/>
              </w:rPr>
            </w:pPr>
            <w:r w:rsidRPr="00882D8E">
              <w:rPr>
                <w:b w:val="0"/>
                <w:color w:val="FFFFFF"/>
              </w:rPr>
              <w:t>Bit depth</w:t>
            </w:r>
          </w:p>
        </w:tc>
        <w:tc>
          <w:tcPr>
            <w:tcW w:w="4164" w:type="dxa"/>
            <w:shd w:val="clear" w:color="auto" w:fill="EDEDED"/>
            <w:hideMark/>
          </w:tcPr>
          <w:p w14:paraId="52566D97" w14:textId="77777777" w:rsidR="006C5267" w:rsidRPr="00882D8E" w:rsidRDefault="006C5267" w:rsidP="00096B4F">
            <w:pPr>
              <w:pStyle w:val="TAC"/>
              <w:rPr>
                <w:b/>
              </w:rPr>
            </w:pPr>
            <w:r w:rsidRPr="00882D8E">
              <w:t>8, 10</w:t>
            </w:r>
          </w:p>
        </w:tc>
      </w:tr>
      <w:tr w:rsidR="006C5267" w:rsidRPr="0035198B" w14:paraId="2048A52E" w14:textId="77777777" w:rsidTr="00096B4F">
        <w:trPr>
          <w:trHeight w:val="20"/>
          <w:jc w:val="center"/>
        </w:trPr>
        <w:tc>
          <w:tcPr>
            <w:tcW w:w="2724" w:type="dxa"/>
            <w:tcBorders>
              <w:left w:val="single" w:sz="4" w:space="0" w:color="FFFFFF"/>
            </w:tcBorders>
            <w:shd w:val="clear" w:color="auto" w:fill="A5A5A5"/>
            <w:hideMark/>
          </w:tcPr>
          <w:p w14:paraId="02E000D0" w14:textId="77777777" w:rsidR="006C5267" w:rsidRPr="00882D8E" w:rsidRDefault="006C5267" w:rsidP="00096B4F">
            <w:pPr>
              <w:pStyle w:val="TAH"/>
              <w:rPr>
                <w:color w:val="FFFFFF"/>
              </w:rPr>
            </w:pPr>
            <w:r w:rsidRPr="00882D8E">
              <w:rPr>
                <w:b w:val="0"/>
                <w:color w:val="FFFFFF"/>
              </w:rPr>
              <w:t>Colour space formats</w:t>
            </w:r>
          </w:p>
        </w:tc>
        <w:tc>
          <w:tcPr>
            <w:tcW w:w="4164" w:type="dxa"/>
            <w:shd w:val="clear" w:color="auto" w:fill="DBDBDB"/>
            <w:hideMark/>
          </w:tcPr>
          <w:p w14:paraId="668BE7CE" w14:textId="77777777" w:rsidR="006C5267" w:rsidRPr="00882D8E" w:rsidRDefault="006C5267" w:rsidP="00096B4F">
            <w:pPr>
              <w:pStyle w:val="TAC"/>
              <w:rPr>
                <w:b/>
              </w:rPr>
            </w:pPr>
            <w:r w:rsidRPr="00882D8E">
              <w:t>BT.709, BT.2020</w:t>
            </w:r>
          </w:p>
        </w:tc>
      </w:tr>
      <w:tr w:rsidR="006C5267" w:rsidRPr="0035198B" w14:paraId="3B75D678" w14:textId="77777777" w:rsidTr="00096B4F">
        <w:trPr>
          <w:trHeight w:val="20"/>
          <w:jc w:val="center"/>
        </w:trPr>
        <w:tc>
          <w:tcPr>
            <w:tcW w:w="2724" w:type="dxa"/>
            <w:tcBorders>
              <w:left w:val="single" w:sz="4" w:space="0" w:color="FFFFFF"/>
              <w:bottom w:val="single" w:sz="4" w:space="0" w:color="FFFFFF"/>
            </w:tcBorders>
            <w:shd w:val="clear" w:color="auto" w:fill="A5A5A5"/>
            <w:hideMark/>
          </w:tcPr>
          <w:p w14:paraId="1DF589F0" w14:textId="77777777" w:rsidR="006C5267" w:rsidRPr="00882D8E" w:rsidRDefault="006C5267" w:rsidP="00096B4F">
            <w:pPr>
              <w:pStyle w:val="TAH"/>
              <w:rPr>
                <w:color w:val="FFFFFF"/>
              </w:rPr>
            </w:pPr>
            <w:r w:rsidRPr="00882D8E">
              <w:rPr>
                <w:b w:val="0"/>
                <w:color w:val="FFFFFF"/>
              </w:rPr>
              <w:t>Transfer characteristics</w:t>
            </w:r>
          </w:p>
        </w:tc>
        <w:tc>
          <w:tcPr>
            <w:tcW w:w="4164" w:type="dxa"/>
            <w:shd w:val="clear" w:color="auto" w:fill="EDEDED"/>
            <w:hideMark/>
          </w:tcPr>
          <w:p w14:paraId="6FB986D0" w14:textId="77777777" w:rsidR="006C5267" w:rsidRPr="00882D8E" w:rsidRDefault="006C5267" w:rsidP="00096B4F">
            <w:pPr>
              <w:pStyle w:val="TAC"/>
              <w:rPr>
                <w:b/>
              </w:rPr>
            </w:pPr>
            <w:r w:rsidRPr="00882D8E">
              <w:t>BT.709, BT.2100 (HDR)</w:t>
            </w:r>
          </w:p>
        </w:tc>
      </w:tr>
    </w:tbl>
    <w:p w14:paraId="68005EFC" w14:textId="5DE2A76F" w:rsidR="004B6290" w:rsidRDefault="004B6290" w:rsidP="004B6290">
      <w:pPr>
        <w:pStyle w:val="Heading3"/>
      </w:pPr>
      <w:bookmarkStart w:id="390" w:name="_Toc96545049"/>
      <w:r>
        <w:t>6.</w:t>
      </w:r>
      <w:r w:rsidR="005D58B4">
        <w:t>5</w:t>
      </w:r>
      <w:r>
        <w:t>.4</w:t>
      </w:r>
      <w:r>
        <w:tab/>
        <w:t>Encoding and Decoding Constraints</w:t>
      </w:r>
      <w:bookmarkEnd w:id="387"/>
      <w:bookmarkEnd w:id="388"/>
      <w:bookmarkEnd w:id="389"/>
      <w:bookmarkEnd w:id="390"/>
    </w:p>
    <w:p w14:paraId="7148CE8C" w14:textId="655EC388" w:rsidR="004B6290" w:rsidRDefault="004B6290" w:rsidP="00882D8E">
      <w:r>
        <w:t>Table 6.</w:t>
      </w:r>
      <w:r w:rsidR="005D58B4">
        <w:t>5</w:t>
      </w:r>
      <w:r>
        <w:t>.4-1 provides an overview of encoding and decoding constraints for H.264/AVC Full HD and H.265/</w:t>
      </w:r>
      <w:r w:rsidRPr="00882D8E">
        <w:t xml:space="preserve">HEVC </w:t>
      </w:r>
      <w:r w:rsidR="00CC7C69">
        <w:t>for Social Sharing and Messaging scenario</w:t>
      </w:r>
      <w:r>
        <w:t>.</w:t>
      </w:r>
      <w:r w:rsidRPr="00882D8E">
        <w:t xml:space="preserve"> </w:t>
      </w:r>
      <w:r>
        <w:t>This</w:t>
      </w:r>
      <w:r w:rsidR="00CC7C69">
        <w:t xml:space="preserve"> information</w:t>
      </w:r>
      <w:r>
        <w:t xml:space="preserve"> support</w:t>
      </w:r>
      <w:r w:rsidR="00CC7C69">
        <w:t>s</w:t>
      </w:r>
      <w:r>
        <w:t xml:space="preserve"> the definition of detailed </w:t>
      </w:r>
      <w:r w:rsidR="00C06DA9">
        <w:t>anchor</w:t>
      </w:r>
      <w:r>
        <w:t xml:space="preserve"> conditions.</w:t>
      </w:r>
    </w:p>
    <w:p w14:paraId="1128CB5F" w14:textId="72AFC55F" w:rsidR="004B6290" w:rsidRDefault="004B6290" w:rsidP="004B6290">
      <w:pPr>
        <w:pStyle w:val="TH"/>
      </w:pPr>
      <w:r>
        <w:t>Table 6.</w:t>
      </w:r>
      <w:r w:rsidR="00C06DA9">
        <w:t>5</w:t>
      </w:r>
      <w:r>
        <w:t>.4-1 Encoding and Decoding Configurations</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419"/>
        <w:gridCol w:w="2405"/>
        <w:gridCol w:w="2405"/>
        <w:gridCol w:w="2400"/>
      </w:tblGrid>
      <w:tr w:rsidR="00DF0A8F" w:rsidRPr="00090E9E" w14:paraId="4327ECE9" w14:textId="77777777" w:rsidTr="00B35A71">
        <w:trPr>
          <w:trHeight w:val="410"/>
        </w:trPr>
        <w:tc>
          <w:tcPr>
            <w:tcW w:w="1256" w:type="pct"/>
            <w:tcBorders>
              <w:top w:val="single" w:sz="4" w:space="0" w:color="FFFFFF"/>
              <w:left w:val="single" w:sz="4" w:space="0" w:color="FFFFFF"/>
              <w:right w:val="nil"/>
            </w:tcBorders>
            <w:shd w:val="clear" w:color="auto" w:fill="A5A5A5"/>
          </w:tcPr>
          <w:p w14:paraId="38FCF5C4" w14:textId="77777777" w:rsidR="00DF0A8F" w:rsidRPr="00090E9E" w:rsidRDefault="00DF0A8F" w:rsidP="00096B4F">
            <w:pPr>
              <w:pStyle w:val="TAH"/>
              <w:rPr>
                <w:color w:val="FFFFFF"/>
                <w:lang w:val="en-US"/>
              </w:rPr>
            </w:pPr>
            <w:bookmarkStart w:id="391" w:name="_Toc41600617"/>
            <w:bookmarkStart w:id="392" w:name="_Toc55813030"/>
            <w:bookmarkStart w:id="393" w:name="_Toc49377041"/>
            <w:r w:rsidRPr="00090E9E">
              <w:rPr>
                <w:b w:val="0"/>
                <w:color w:val="FFFFFF"/>
                <w:lang w:val="en-US"/>
              </w:rPr>
              <w:t>Encoding and Decoding Constraints</w:t>
            </w:r>
          </w:p>
        </w:tc>
        <w:tc>
          <w:tcPr>
            <w:tcW w:w="1249" w:type="pct"/>
            <w:tcBorders>
              <w:top w:val="single" w:sz="4" w:space="0" w:color="FFFFFF"/>
              <w:left w:val="nil"/>
              <w:right w:val="nil"/>
            </w:tcBorders>
            <w:shd w:val="clear" w:color="auto" w:fill="A5A5A5"/>
          </w:tcPr>
          <w:p w14:paraId="5B6D3CAA" w14:textId="77777777" w:rsidR="00DF0A8F" w:rsidRPr="00090E9E" w:rsidRDefault="00DF0A8F" w:rsidP="00096B4F">
            <w:pPr>
              <w:pStyle w:val="TAH"/>
              <w:rPr>
                <w:b w:val="0"/>
                <w:bCs/>
                <w:color w:val="FFFFFF"/>
                <w:lang w:val="en-US"/>
              </w:rPr>
            </w:pPr>
            <w:r>
              <w:rPr>
                <w:b w:val="0"/>
                <w:bCs/>
                <w:color w:val="FFFFFF"/>
                <w:lang w:val="en-US"/>
              </w:rPr>
              <w:t>General</w:t>
            </w:r>
          </w:p>
        </w:tc>
        <w:tc>
          <w:tcPr>
            <w:tcW w:w="1249" w:type="pct"/>
            <w:tcBorders>
              <w:top w:val="single" w:sz="4" w:space="0" w:color="FFFFFF"/>
              <w:left w:val="nil"/>
              <w:right w:val="nil"/>
            </w:tcBorders>
            <w:shd w:val="clear" w:color="auto" w:fill="A5A5A5"/>
          </w:tcPr>
          <w:p w14:paraId="08BD2525" w14:textId="78EE53EE" w:rsidR="00DF0A8F" w:rsidRPr="00090E9E" w:rsidRDefault="00DF0A8F" w:rsidP="00096B4F">
            <w:pPr>
              <w:pStyle w:val="TAH"/>
              <w:rPr>
                <w:color w:val="FFFFFF"/>
                <w:lang w:val="en-US"/>
              </w:rPr>
            </w:pPr>
            <w:r w:rsidRPr="00090E9E">
              <w:rPr>
                <w:b w:val="0"/>
                <w:bCs/>
                <w:color w:val="FFFFFF"/>
                <w:lang w:val="en-US"/>
              </w:rPr>
              <w:t>H.264/</w:t>
            </w:r>
            <w:r w:rsidRPr="00090E9E">
              <w:rPr>
                <w:b w:val="0"/>
                <w:color w:val="FFFFFF"/>
                <w:lang w:val="en-US"/>
              </w:rPr>
              <w:t>AVC</w:t>
            </w:r>
          </w:p>
        </w:tc>
        <w:tc>
          <w:tcPr>
            <w:tcW w:w="1247" w:type="pct"/>
            <w:tcBorders>
              <w:top w:val="single" w:sz="4" w:space="0" w:color="FFFFFF"/>
              <w:left w:val="nil"/>
              <w:right w:val="single" w:sz="4" w:space="0" w:color="FFFFFF"/>
            </w:tcBorders>
            <w:shd w:val="clear" w:color="auto" w:fill="A5A5A5"/>
          </w:tcPr>
          <w:p w14:paraId="5B46B8AF" w14:textId="6A16C9DE" w:rsidR="00DF0A8F" w:rsidRPr="00090E9E" w:rsidRDefault="00DF0A8F" w:rsidP="00096B4F">
            <w:pPr>
              <w:pStyle w:val="TAH"/>
              <w:rPr>
                <w:color w:val="FFFFFF"/>
                <w:lang w:val="en-US"/>
              </w:rPr>
            </w:pPr>
            <w:r w:rsidRPr="00090E9E">
              <w:rPr>
                <w:b w:val="0"/>
                <w:bCs/>
                <w:color w:val="FFFFFF"/>
                <w:lang w:val="en-US"/>
              </w:rPr>
              <w:t>H.265/</w:t>
            </w:r>
            <w:r w:rsidRPr="00090E9E">
              <w:rPr>
                <w:b w:val="0"/>
                <w:color w:val="FFFFFF"/>
                <w:lang w:val="en-US"/>
              </w:rPr>
              <w:t>HEVC</w:t>
            </w:r>
          </w:p>
        </w:tc>
      </w:tr>
      <w:tr w:rsidR="00DF0A8F" w:rsidRPr="00090E9E" w14:paraId="364978F4" w14:textId="77777777" w:rsidTr="00B35A71">
        <w:trPr>
          <w:trHeight w:val="410"/>
        </w:trPr>
        <w:tc>
          <w:tcPr>
            <w:tcW w:w="1256" w:type="pct"/>
            <w:tcBorders>
              <w:top w:val="single" w:sz="4" w:space="0" w:color="FFFFFF"/>
              <w:left w:val="single" w:sz="4" w:space="0" w:color="FFFFFF"/>
            </w:tcBorders>
            <w:shd w:val="clear" w:color="auto" w:fill="A5A5A5"/>
          </w:tcPr>
          <w:p w14:paraId="6DB89097" w14:textId="77777777" w:rsidR="00DF0A8F" w:rsidRPr="00090E9E" w:rsidRDefault="00DF0A8F" w:rsidP="00096B4F">
            <w:pPr>
              <w:pStyle w:val="TAH"/>
              <w:rPr>
                <w:color w:val="FFFFFF"/>
                <w:lang w:val="en-US"/>
              </w:rPr>
            </w:pPr>
            <w:r w:rsidRPr="00090E9E">
              <w:rPr>
                <w:b w:val="0"/>
                <w:color w:val="FFFFFF"/>
                <w:lang w:val="en-US"/>
              </w:rPr>
              <w:t>Relevant Codec and Codec Profile/Levels</w:t>
            </w:r>
          </w:p>
        </w:tc>
        <w:tc>
          <w:tcPr>
            <w:tcW w:w="1249" w:type="pct"/>
            <w:shd w:val="clear" w:color="auto" w:fill="DBDBDB"/>
          </w:tcPr>
          <w:p w14:paraId="5C8FEAEA" w14:textId="77777777" w:rsidR="00DF0A8F" w:rsidRDefault="00DF0A8F" w:rsidP="00096B4F">
            <w:pPr>
              <w:pStyle w:val="TAC"/>
            </w:pPr>
            <w:r>
              <w:t>Profile suitable for messaging content, no specific requirements.</w:t>
            </w:r>
          </w:p>
          <w:p w14:paraId="1833E8CE" w14:textId="77777777" w:rsidR="00DF0A8F" w:rsidRPr="00975E7A" w:rsidRDefault="00DF0A8F" w:rsidP="00096B4F">
            <w:pPr>
              <w:pStyle w:val="TAC"/>
            </w:pPr>
            <w:r>
              <w:t>Levels to meet the above formats</w:t>
            </w:r>
          </w:p>
        </w:tc>
        <w:tc>
          <w:tcPr>
            <w:tcW w:w="1249" w:type="pct"/>
            <w:shd w:val="clear" w:color="auto" w:fill="DBDBDB"/>
          </w:tcPr>
          <w:p w14:paraId="1A76D97D" w14:textId="77777777" w:rsidR="00DF0A8F" w:rsidRPr="00975E7A" w:rsidRDefault="00DF0A8F" w:rsidP="00096B4F">
            <w:pPr>
              <w:pStyle w:val="TAC"/>
            </w:pPr>
            <w:r w:rsidRPr="00975E7A">
              <w:t xml:space="preserve">H.264/AVC Progressive High Profile </w:t>
            </w:r>
          </w:p>
          <w:p w14:paraId="5C826228" w14:textId="1ACFF8BA" w:rsidR="00DF0A8F" w:rsidRPr="00975E7A" w:rsidRDefault="00DF0A8F" w:rsidP="00096B4F">
            <w:pPr>
              <w:pStyle w:val="TAC"/>
              <w:rPr>
                <w:b/>
                <w:lang w:val="en-US"/>
              </w:rPr>
            </w:pPr>
            <w:r w:rsidRPr="00975E7A">
              <w:rPr>
                <w:lang w:eastAsia="en-GB"/>
              </w:rPr>
              <w:t xml:space="preserve">Level </w:t>
            </w:r>
            <w:r>
              <w:rPr>
                <w:lang w:eastAsia="en-GB"/>
              </w:rPr>
              <w:t>4</w:t>
            </w:r>
            <w:r w:rsidRPr="00975E7A">
              <w:rPr>
                <w:lang w:eastAsia="en-GB"/>
              </w:rPr>
              <w:t>.</w:t>
            </w:r>
            <w:r>
              <w:rPr>
                <w:lang w:eastAsia="en-GB"/>
              </w:rPr>
              <w:t>2, 5.2</w:t>
            </w:r>
          </w:p>
        </w:tc>
        <w:tc>
          <w:tcPr>
            <w:tcW w:w="1247" w:type="pct"/>
            <w:shd w:val="clear" w:color="auto" w:fill="DBDBDB"/>
          </w:tcPr>
          <w:p w14:paraId="10FC78E4" w14:textId="6EBC10EB" w:rsidR="00DF0A8F" w:rsidRPr="00975E7A" w:rsidRDefault="00DF0A8F" w:rsidP="00096B4F">
            <w:pPr>
              <w:pStyle w:val="TAC"/>
              <w:rPr>
                <w:b/>
              </w:rPr>
            </w:pPr>
            <w:r w:rsidRPr="00975E7A">
              <w:t xml:space="preserve">H.265/HEVC </w:t>
            </w:r>
            <w:r w:rsidR="00D6108B">
              <w:t>Main 10</w:t>
            </w:r>
            <w:r w:rsidRPr="00975E7A">
              <w:t xml:space="preserve"> Profile  </w:t>
            </w:r>
          </w:p>
          <w:p w14:paraId="40B68CEF" w14:textId="2DF83E95" w:rsidR="00DF0A8F" w:rsidRPr="00975E7A" w:rsidRDefault="00DF0A8F" w:rsidP="00096B4F">
            <w:pPr>
              <w:pStyle w:val="TAC"/>
              <w:rPr>
                <w:lang w:val="en-US"/>
              </w:rPr>
            </w:pPr>
            <w:r w:rsidRPr="00975E7A">
              <w:t xml:space="preserve">Level </w:t>
            </w:r>
            <w:r>
              <w:t>4</w:t>
            </w:r>
            <w:r w:rsidRPr="00975E7A">
              <w:t>.</w:t>
            </w:r>
            <w:r>
              <w:t>1, 5.1</w:t>
            </w:r>
          </w:p>
        </w:tc>
      </w:tr>
      <w:tr w:rsidR="00DF0A8F" w:rsidRPr="00090E9E" w14:paraId="0EC4A483" w14:textId="77777777" w:rsidTr="00B35A71">
        <w:trPr>
          <w:trHeight w:val="410"/>
        </w:trPr>
        <w:tc>
          <w:tcPr>
            <w:tcW w:w="1256" w:type="pct"/>
            <w:tcBorders>
              <w:left w:val="single" w:sz="4" w:space="0" w:color="FFFFFF"/>
            </w:tcBorders>
            <w:shd w:val="clear" w:color="auto" w:fill="A5A5A5"/>
          </w:tcPr>
          <w:p w14:paraId="3BB1F119" w14:textId="77777777" w:rsidR="00DF0A8F" w:rsidRPr="00090E9E" w:rsidRDefault="00DF0A8F" w:rsidP="00096B4F">
            <w:pPr>
              <w:pStyle w:val="TAH"/>
              <w:rPr>
                <w:color w:val="FFFFFF"/>
                <w:lang w:val="en-US"/>
              </w:rPr>
            </w:pPr>
            <w:r w:rsidRPr="00090E9E">
              <w:rPr>
                <w:b w:val="0"/>
                <w:bCs/>
                <w:color w:val="FFFFFF"/>
                <w:lang w:val="en-US"/>
              </w:rPr>
              <w:t>Random access frequency</w:t>
            </w:r>
          </w:p>
        </w:tc>
        <w:tc>
          <w:tcPr>
            <w:tcW w:w="1249" w:type="pct"/>
            <w:shd w:val="clear" w:color="auto" w:fill="EDEDED"/>
          </w:tcPr>
          <w:p w14:paraId="347B185C" w14:textId="77777777" w:rsidR="00DF0A8F" w:rsidRPr="00090E9E" w:rsidRDefault="00DF0A8F" w:rsidP="00096B4F">
            <w:pPr>
              <w:pStyle w:val="TAC"/>
            </w:pPr>
            <w:r>
              <w:t>1 second and 10 seconds</w:t>
            </w:r>
          </w:p>
        </w:tc>
        <w:tc>
          <w:tcPr>
            <w:tcW w:w="1249" w:type="pct"/>
            <w:shd w:val="clear" w:color="auto" w:fill="EDEDED"/>
          </w:tcPr>
          <w:p w14:paraId="716257D0" w14:textId="2785A6B5" w:rsidR="00DF0A8F" w:rsidRPr="00090E9E" w:rsidRDefault="00DF0A8F" w:rsidP="00096B4F">
            <w:pPr>
              <w:pStyle w:val="TAC"/>
              <w:rPr>
                <w:lang w:val="en-US"/>
              </w:rPr>
            </w:pPr>
            <w:r w:rsidRPr="00090E9E">
              <w:t xml:space="preserve">1 and </w:t>
            </w:r>
            <w:r>
              <w:t>10</w:t>
            </w:r>
            <w:r w:rsidRPr="00090E9E">
              <w:t> seconds</w:t>
            </w:r>
          </w:p>
        </w:tc>
        <w:tc>
          <w:tcPr>
            <w:tcW w:w="1247" w:type="pct"/>
            <w:shd w:val="clear" w:color="auto" w:fill="EDEDED"/>
          </w:tcPr>
          <w:p w14:paraId="64CFB0F5" w14:textId="4D5939A8" w:rsidR="00DF0A8F" w:rsidRPr="00090E9E" w:rsidRDefault="00DF0A8F" w:rsidP="00096B4F">
            <w:pPr>
              <w:pStyle w:val="TAC"/>
              <w:rPr>
                <w:lang w:val="en-US"/>
              </w:rPr>
            </w:pPr>
            <w:r w:rsidRPr="00090E9E">
              <w:t xml:space="preserve">1 and </w:t>
            </w:r>
            <w:r>
              <w:t>10</w:t>
            </w:r>
            <w:r w:rsidRPr="00090E9E">
              <w:t> seconds</w:t>
            </w:r>
          </w:p>
        </w:tc>
      </w:tr>
      <w:tr w:rsidR="00DF0A8F" w:rsidRPr="00090E9E" w14:paraId="3D42AA5B" w14:textId="77777777" w:rsidTr="00B35A71">
        <w:trPr>
          <w:trHeight w:val="410"/>
        </w:trPr>
        <w:tc>
          <w:tcPr>
            <w:tcW w:w="1256" w:type="pct"/>
            <w:tcBorders>
              <w:left w:val="single" w:sz="4" w:space="0" w:color="FFFFFF"/>
            </w:tcBorders>
            <w:shd w:val="clear" w:color="auto" w:fill="A5A5A5"/>
          </w:tcPr>
          <w:p w14:paraId="28E7F295" w14:textId="77777777" w:rsidR="00DF0A8F" w:rsidRPr="00090E9E" w:rsidRDefault="00DF0A8F" w:rsidP="00096B4F">
            <w:pPr>
              <w:pStyle w:val="TAH"/>
              <w:rPr>
                <w:color w:val="FFFFFF"/>
                <w:lang w:val="en-US"/>
              </w:rPr>
            </w:pPr>
            <w:r w:rsidRPr="00090E9E">
              <w:rPr>
                <w:b w:val="0"/>
                <w:bCs/>
                <w:color w:val="FFFFFF"/>
                <w:lang w:val="en-US"/>
              </w:rPr>
              <w:t>Bit rates and quality configuration</w:t>
            </w:r>
          </w:p>
        </w:tc>
        <w:tc>
          <w:tcPr>
            <w:tcW w:w="1249" w:type="pct"/>
            <w:shd w:val="clear" w:color="auto" w:fill="EDEDED"/>
          </w:tcPr>
          <w:p w14:paraId="6552126C" w14:textId="77777777" w:rsidR="00DF0A8F" w:rsidRPr="00090E9E" w:rsidRDefault="00DF0A8F" w:rsidP="00096B4F">
            <w:pPr>
              <w:pStyle w:val="TAC"/>
            </w:pPr>
            <w:r w:rsidRPr="00090E9E">
              <w:t>Capped-VBR (social sharing) and VBR (messaging)</w:t>
            </w:r>
          </w:p>
          <w:p w14:paraId="1899A057" w14:textId="77777777" w:rsidR="00DF0A8F" w:rsidRPr="00090E9E" w:rsidRDefault="00DF0A8F" w:rsidP="00096B4F">
            <w:pPr>
              <w:pStyle w:val="TAC"/>
            </w:pPr>
            <w:r w:rsidRPr="00090E9E">
              <w:t>Fixed QP</w:t>
            </w:r>
          </w:p>
        </w:tc>
        <w:tc>
          <w:tcPr>
            <w:tcW w:w="1249" w:type="pct"/>
            <w:shd w:val="clear" w:color="auto" w:fill="EDEDED"/>
          </w:tcPr>
          <w:p w14:paraId="58A8DAAF" w14:textId="77777777" w:rsidR="00DF0A8F" w:rsidRPr="00090E9E" w:rsidRDefault="00DF0A8F" w:rsidP="00096B4F">
            <w:pPr>
              <w:pStyle w:val="TAC"/>
            </w:pPr>
            <w:r w:rsidRPr="00090E9E">
              <w:t>B = {</w:t>
            </w:r>
            <w:r w:rsidRPr="00975E7A">
              <w:t>5</w:t>
            </w:r>
            <w:r w:rsidRPr="00090E9E">
              <w:t xml:space="preserve">, </w:t>
            </w:r>
            <w:r w:rsidRPr="00975E7A">
              <w:t>10</w:t>
            </w:r>
            <w:r w:rsidRPr="00090E9E">
              <w:t>,</w:t>
            </w:r>
            <w:r w:rsidRPr="00975E7A">
              <w:t>15</w:t>
            </w:r>
            <w:r w:rsidRPr="00090E9E">
              <w:t>,</w:t>
            </w:r>
            <w:r w:rsidRPr="00975E7A">
              <w:t xml:space="preserve"> 2</w:t>
            </w:r>
            <w:r w:rsidRPr="00090E9E">
              <w:t>0} Mbps</w:t>
            </w:r>
          </w:p>
          <w:p w14:paraId="60DA4470" w14:textId="77777777" w:rsidR="00DF0A8F" w:rsidRPr="00090E9E" w:rsidRDefault="00DF0A8F" w:rsidP="00096B4F">
            <w:pPr>
              <w:pStyle w:val="TAC"/>
            </w:pPr>
            <w:r w:rsidRPr="00090E9E">
              <w:t>Capped-VBR (social sharing) and VBR (messaging)</w:t>
            </w:r>
          </w:p>
          <w:p w14:paraId="308066DD" w14:textId="77777777" w:rsidR="00DF0A8F" w:rsidRPr="00090E9E" w:rsidRDefault="00DF0A8F" w:rsidP="00096B4F">
            <w:pPr>
              <w:pStyle w:val="TAC"/>
              <w:rPr>
                <w:lang w:val="en-US"/>
              </w:rPr>
            </w:pPr>
            <w:r w:rsidRPr="00090E9E">
              <w:t>Fixed QP</w:t>
            </w:r>
          </w:p>
        </w:tc>
        <w:tc>
          <w:tcPr>
            <w:tcW w:w="1247" w:type="pct"/>
            <w:shd w:val="clear" w:color="auto" w:fill="EDEDED"/>
          </w:tcPr>
          <w:p w14:paraId="48F6EE86" w14:textId="77777777" w:rsidR="00DF0A8F" w:rsidRPr="00090E9E" w:rsidRDefault="00DF0A8F" w:rsidP="00096B4F">
            <w:pPr>
              <w:pStyle w:val="TAC"/>
            </w:pPr>
            <w:r w:rsidRPr="00090E9E">
              <w:t>B = {2.5, 5, 7.5,10} Mbps</w:t>
            </w:r>
          </w:p>
          <w:p w14:paraId="44295409" w14:textId="77777777" w:rsidR="00DF0A8F" w:rsidRPr="00090E9E" w:rsidRDefault="00DF0A8F" w:rsidP="00096B4F">
            <w:pPr>
              <w:pStyle w:val="TAC"/>
            </w:pPr>
            <w:r w:rsidRPr="00090E9E">
              <w:t>Capped-VBR (social sharing) and VBR (messaging)</w:t>
            </w:r>
          </w:p>
          <w:p w14:paraId="0089B072" w14:textId="77777777" w:rsidR="00DF0A8F" w:rsidRPr="00090E9E" w:rsidRDefault="00DF0A8F" w:rsidP="00096B4F">
            <w:pPr>
              <w:pStyle w:val="TAC"/>
              <w:rPr>
                <w:lang w:val="en-US"/>
              </w:rPr>
            </w:pPr>
            <w:r w:rsidRPr="00090E9E">
              <w:t>Fixed QP</w:t>
            </w:r>
          </w:p>
        </w:tc>
      </w:tr>
      <w:tr w:rsidR="00DF0A8F" w:rsidRPr="00090E9E" w14:paraId="3DFDCB42" w14:textId="77777777" w:rsidTr="00B35A71">
        <w:trPr>
          <w:trHeight w:val="410"/>
        </w:trPr>
        <w:tc>
          <w:tcPr>
            <w:tcW w:w="1256" w:type="pct"/>
            <w:tcBorders>
              <w:left w:val="single" w:sz="4" w:space="0" w:color="FFFFFF"/>
            </w:tcBorders>
            <w:shd w:val="clear" w:color="auto" w:fill="A5A5A5"/>
          </w:tcPr>
          <w:p w14:paraId="418E2D97" w14:textId="77777777" w:rsidR="00DF0A8F" w:rsidRPr="00090E9E" w:rsidRDefault="00DF0A8F" w:rsidP="00096B4F">
            <w:pPr>
              <w:pStyle w:val="TAH"/>
              <w:rPr>
                <w:color w:val="FFFFFF"/>
                <w:lang w:val="en-US"/>
              </w:rPr>
            </w:pPr>
            <w:r w:rsidRPr="00090E9E">
              <w:rPr>
                <w:b w:val="0"/>
                <w:color w:val="FFFFFF"/>
                <w:lang w:val="en-US"/>
              </w:rPr>
              <w:t>Bit rate parameters (CBR, VBR, CAE, HRD parameters)</w:t>
            </w:r>
          </w:p>
        </w:tc>
        <w:tc>
          <w:tcPr>
            <w:tcW w:w="1249" w:type="pct"/>
            <w:shd w:val="clear" w:color="auto" w:fill="DBDBDB"/>
          </w:tcPr>
          <w:p w14:paraId="0677D892" w14:textId="77777777" w:rsidR="00DF0A8F" w:rsidRPr="00090E9E" w:rsidRDefault="00DF0A8F" w:rsidP="00096B4F">
            <w:pPr>
              <w:pStyle w:val="TAC"/>
            </w:pPr>
            <w:r>
              <w:t>Covering a range of relevant bitrates and qualities</w:t>
            </w:r>
          </w:p>
        </w:tc>
        <w:tc>
          <w:tcPr>
            <w:tcW w:w="1249" w:type="pct"/>
            <w:shd w:val="clear" w:color="auto" w:fill="DBDBDB"/>
          </w:tcPr>
          <w:p w14:paraId="3EBBFCEE" w14:textId="77777777" w:rsidR="00DF0A8F" w:rsidRPr="00090E9E" w:rsidRDefault="00DF0A8F" w:rsidP="00096B4F">
            <w:pPr>
              <w:pStyle w:val="TAC"/>
              <w:rPr>
                <w:lang w:val="en-US"/>
              </w:rPr>
            </w:pPr>
            <w:r w:rsidRPr="00090E9E">
              <w:t>No latency requirements beyond RAP so picture reordering allowed</w:t>
            </w:r>
          </w:p>
        </w:tc>
        <w:tc>
          <w:tcPr>
            <w:tcW w:w="1247" w:type="pct"/>
            <w:shd w:val="clear" w:color="auto" w:fill="DBDBDB"/>
          </w:tcPr>
          <w:p w14:paraId="4CE31086" w14:textId="77777777" w:rsidR="00DF0A8F" w:rsidRPr="00090E9E" w:rsidRDefault="00DF0A8F" w:rsidP="00096B4F">
            <w:pPr>
              <w:pStyle w:val="TAC"/>
              <w:rPr>
                <w:lang w:val="en-US"/>
              </w:rPr>
            </w:pPr>
            <w:r w:rsidRPr="00090E9E">
              <w:t>No latency requirements beyond RAP so picture reordering allowed</w:t>
            </w:r>
          </w:p>
        </w:tc>
      </w:tr>
      <w:tr w:rsidR="00DF0A8F" w:rsidRPr="00090E9E" w14:paraId="2574AE52" w14:textId="77777777" w:rsidTr="00B35A71">
        <w:trPr>
          <w:trHeight w:val="410"/>
        </w:trPr>
        <w:tc>
          <w:tcPr>
            <w:tcW w:w="1256" w:type="pct"/>
            <w:tcBorders>
              <w:left w:val="single" w:sz="4" w:space="0" w:color="FFFFFF"/>
            </w:tcBorders>
            <w:shd w:val="clear" w:color="auto" w:fill="A5A5A5"/>
          </w:tcPr>
          <w:p w14:paraId="4C6B7001" w14:textId="77777777" w:rsidR="00DF0A8F" w:rsidRPr="00090E9E" w:rsidRDefault="00DF0A8F" w:rsidP="00096B4F">
            <w:pPr>
              <w:pStyle w:val="TAH"/>
              <w:rPr>
                <w:color w:val="FFFFFF"/>
                <w:lang w:val="en-US"/>
              </w:rPr>
            </w:pPr>
            <w:r w:rsidRPr="00090E9E">
              <w:rPr>
                <w:b w:val="0"/>
                <w:color w:val="FFFFFF"/>
                <w:lang w:val="en-US"/>
              </w:rPr>
              <w:t>Latency requirements and specific encoding settings</w:t>
            </w:r>
          </w:p>
        </w:tc>
        <w:tc>
          <w:tcPr>
            <w:tcW w:w="1249" w:type="pct"/>
            <w:shd w:val="clear" w:color="auto" w:fill="DBDBDB"/>
          </w:tcPr>
          <w:p w14:paraId="50B4A5B6" w14:textId="77777777" w:rsidR="00DF0A8F" w:rsidRPr="00090E9E" w:rsidRDefault="00DF0A8F" w:rsidP="00096B4F">
            <w:pPr>
              <w:pStyle w:val="TAC"/>
            </w:pPr>
            <w:r>
              <w:t>No latency requirements</w:t>
            </w:r>
          </w:p>
        </w:tc>
        <w:tc>
          <w:tcPr>
            <w:tcW w:w="1249" w:type="pct"/>
            <w:shd w:val="clear" w:color="auto" w:fill="DBDBDB"/>
          </w:tcPr>
          <w:p w14:paraId="3D461EAB" w14:textId="77777777" w:rsidR="00DF0A8F" w:rsidRDefault="00DF0A8F" w:rsidP="00096B4F">
            <w:pPr>
              <w:pStyle w:val="TAC"/>
            </w:pPr>
            <w:r>
              <w:t>No specific requirements</w:t>
            </w:r>
          </w:p>
          <w:p w14:paraId="46136102" w14:textId="7305BBF1" w:rsidR="00DF0A8F" w:rsidRPr="00090E9E" w:rsidRDefault="00DF0A8F" w:rsidP="00096B4F">
            <w:pPr>
              <w:pStyle w:val="TAC"/>
              <w:rPr>
                <w:lang w:val="en-US"/>
              </w:rPr>
            </w:pPr>
          </w:p>
        </w:tc>
        <w:tc>
          <w:tcPr>
            <w:tcW w:w="1247" w:type="pct"/>
            <w:shd w:val="clear" w:color="auto" w:fill="DBDBDB"/>
          </w:tcPr>
          <w:p w14:paraId="707D703A" w14:textId="77777777" w:rsidR="00DF0A8F" w:rsidRDefault="00DF0A8F" w:rsidP="00096B4F">
            <w:pPr>
              <w:pStyle w:val="TAC"/>
            </w:pPr>
            <w:r>
              <w:t>No specific requirements</w:t>
            </w:r>
          </w:p>
          <w:p w14:paraId="17474D7F" w14:textId="3E080B8E" w:rsidR="00DF0A8F" w:rsidRPr="00090E9E" w:rsidRDefault="00DF0A8F" w:rsidP="00096B4F">
            <w:pPr>
              <w:pStyle w:val="TAC"/>
              <w:rPr>
                <w:lang w:val="en-US"/>
              </w:rPr>
            </w:pPr>
          </w:p>
        </w:tc>
      </w:tr>
      <w:tr w:rsidR="00DF0A8F" w:rsidRPr="00090E9E" w14:paraId="2CB7A567" w14:textId="77777777" w:rsidTr="00B35A71">
        <w:trPr>
          <w:trHeight w:val="410"/>
        </w:trPr>
        <w:tc>
          <w:tcPr>
            <w:tcW w:w="1256" w:type="pct"/>
            <w:tcBorders>
              <w:left w:val="single" w:sz="4" w:space="0" w:color="FFFFFF"/>
            </w:tcBorders>
            <w:shd w:val="clear" w:color="auto" w:fill="A5A5A5"/>
          </w:tcPr>
          <w:p w14:paraId="08504793" w14:textId="77777777" w:rsidR="00DF0A8F" w:rsidRPr="00090E9E" w:rsidRDefault="00DF0A8F" w:rsidP="00096B4F">
            <w:pPr>
              <w:pStyle w:val="TAH"/>
              <w:rPr>
                <w:b w:val="0"/>
                <w:bCs/>
                <w:color w:val="FFFFFF"/>
                <w:lang w:val="en-US"/>
              </w:rPr>
            </w:pPr>
            <w:r w:rsidRPr="00090E9E">
              <w:rPr>
                <w:b w:val="0"/>
                <w:bCs/>
                <w:color w:val="FFFFFF"/>
                <w:lang w:val="en-US"/>
              </w:rPr>
              <w:t xml:space="preserve">Encoding complexity context </w:t>
            </w:r>
          </w:p>
        </w:tc>
        <w:tc>
          <w:tcPr>
            <w:tcW w:w="1249" w:type="pct"/>
            <w:shd w:val="clear" w:color="auto" w:fill="EDEDED"/>
          </w:tcPr>
          <w:p w14:paraId="0AD68655" w14:textId="77777777" w:rsidR="00DF0A8F" w:rsidRPr="00975E7A" w:rsidRDefault="00DF0A8F" w:rsidP="00096B4F">
            <w:pPr>
              <w:pStyle w:val="TAC"/>
            </w:pPr>
            <w:r w:rsidRPr="00090E9E">
              <w:t>real-time encoding (social sharing), offline encoding (messaging)</w:t>
            </w:r>
            <w:r>
              <w:t xml:space="preserve"> on mobile device, single path</w:t>
            </w:r>
          </w:p>
        </w:tc>
        <w:tc>
          <w:tcPr>
            <w:tcW w:w="1249" w:type="pct"/>
            <w:shd w:val="clear" w:color="auto" w:fill="EDEDED"/>
          </w:tcPr>
          <w:p w14:paraId="16A042E1" w14:textId="6098288B" w:rsidR="00DF0A8F" w:rsidRDefault="00DF0A8F" w:rsidP="00096B4F">
            <w:pPr>
              <w:pStyle w:val="TAC"/>
            </w:pPr>
          </w:p>
          <w:p w14:paraId="1D328237" w14:textId="0ED98C47" w:rsidR="00DF0A8F" w:rsidRPr="00975E7A" w:rsidRDefault="004306B3" w:rsidP="00096B4F">
            <w:pPr>
              <w:pStyle w:val="TAC"/>
              <w:rPr>
                <w:lang w:val="en-US"/>
              </w:rPr>
            </w:pPr>
            <w:r>
              <w:t>see</w:t>
            </w:r>
            <w:r w:rsidR="00573187">
              <w:t xml:space="preserve"> General</w:t>
            </w:r>
          </w:p>
        </w:tc>
        <w:tc>
          <w:tcPr>
            <w:tcW w:w="1247" w:type="pct"/>
            <w:shd w:val="clear" w:color="auto" w:fill="EDEDED"/>
          </w:tcPr>
          <w:p w14:paraId="429AB3BF" w14:textId="723C5880" w:rsidR="00DF0A8F" w:rsidRDefault="00DF0A8F" w:rsidP="00096B4F">
            <w:pPr>
              <w:pStyle w:val="TAC"/>
            </w:pPr>
          </w:p>
          <w:p w14:paraId="43EE6C25" w14:textId="4AE749D2" w:rsidR="00DF0A8F" w:rsidRPr="00975E7A" w:rsidRDefault="00573187" w:rsidP="00096B4F">
            <w:pPr>
              <w:pStyle w:val="TAC"/>
              <w:rPr>
                <w:lang w:val="en-US"/>
              </w:rPr>
            </w:pPr>
            <w:r>
              <w:t>see General</w:t>
            </w:r>
          </w:p>
        </w:tc>
      </w:tr>
      <w:tr w:rsidR="00DF0A8F" w14:paraId="312D3778" w14:textId="77777777" w:rsidTr="00B35A71">
        <w:trPr>
          <w:trHeight w:val="410"/>
        </w:trPr>
        <w:tc>
          <w:tcPr>
            <w:tcW w:w="1256" w:type="pct"/>
            <w:tcBorders>
              <w:left w:val="single" w:sz="4" w:space="0" w:color="FFFFFF"/>
              <w:bottom w:val="single" w:sz="4" w:space="0" w:color="FFFFFF"/>
            </w:tcBorders>
            <w:shd w:val="clear" w:color="auto" w:fill="A5A5A5"/>
          </w:tcPr>
          <w:p w14:paraId="1C5131B8" w14:textId="77777777" w:rsidR="00DF0A8F" w:rsidRPr="00090E9E" w:rsidRDefault="00DF0A8F" w:rsidP="00096B4F">
            <w:pPr>
              <w:pStyle w:val="TAH"/>
              <w:rPr>
                <w:color w:val="FFFFFF"/>
                <w:lang w:val="en-US"/>
              </w:rPr>
            </w:pPr>
            <w:r w:rsidRPr="00090E9E">
              <w:rPr>
                <w:b w:val="0"/>
                <w:color w:val="FFFFFF"/>
                <w:lang w:val="en-US"/>
              </w:rPr>
              <w:t>Required decoding capabilities</w:t>
            </w:r>
          </w:p>
        </w:tc>
        <w:tc>
          <w:tcPr>
            <w:tcW w:w="1249" w:type="pct"/>
            <w:shd w:val="clear" w:color="auto" w:fill="DBDBDB"/>
          </w:tcPr>
          <w:p w14:paraId="71ED1664" w14:textId="77777777" w:rsidR="00DF0A8F" w:rsidRDefault="00DF0A8F" w:rsidP="00096B4F">
            <w:pPr>
              <w:pStyle w:val="TAC"/>
            </w:pPr>
            <w:r>
              <w:t>Profile suitable for messaging content, no specific requirements.</w:t>
            </w:r>
          </w:p>
          <w:p w14:paraId="2F80DD29" w14:textId="77777777" w:rsidR="00DF0A8F" w:rsidRPr="00975E7A" w:rsidRDefault="00DF0A8F" w:rsidP="00096B4F">
            <w:pPr>
              <w:pStyle w:val="TAC"/>
            </w:pPr>
            <w:r>
              <w:t>Levels to meet the above formats</w:t>
            </w:r>
          </w:p>
        </w:tc>
        <w:tc>
          <w:tcPr>
            <w:tcW w:w="1249" w:type="pct"/>
            <w:shd w:val="clear" w:color="auto" w:fill="DBDBDB"/>
          </w:tcPr>
          <w:p w14:paraId="7DB137D8" w14:textId="77777777" w:rsidR="00DF0A8F" w:rsidRPr="00975E7A" w:rsidRDefault="00DF0A8F" w:rsidP="00096B4F">
            <w:pPr>
              <w:pStyle w:val="TAC"/>
            </w:pPr>
            <w:r w:rsidRPr="00975E7A">
              <w:t xml:space="preserve">H.264/AVC Progressive High Profile </w:t>
            </w:r>
          </w:p>
          <w:p w14:paraId="46EFFAD0" w14:textId="77B2F14F" w:rsidR="00DF0A8F" w:rsidRPr="00975E7A" w:rsidRDefault="00DF0A8F" w:rsidP="00096B4F">
            <w:pPr>
              <w:pStyle w:val="TAC"/>
              <w:rPr>
                <w:lang w:val="en-US"/>
              </w:rPr>
            </w:pPr>
            <w:r w:rsidRPr="00975E7A">
              <w:rPr>
                <w:lang w:eastAsia="en-GB"/>
              </w:rPr>
              <w:t xml:space="preserve">Level </w:t>
            </w:r>
            <w:r>
              <w:rPr>
                <w:lang w:eastAsia="en-GB"/>
              </w:rPr>
              <w:t>4</w:t>
            </w:r>
            <w:r w:rsidRPr="00975E7A">
              <w:rPr>
                <w:lang w:eastAsia="en-GB"/>
              </w:rPr>
              <w:t>.</w:t>
            </w:r>
            <w:r>
              <w:rPr>
                <w:lang w:eastAsia="en-GB"/>
              </w:rPr>
              <w:t>2, 5.2</w:t>
            </w:r>
          </w:p>
        </w:tc>
        <w:tc>
          <w:tcPr>
            <w:tcW w:w="1247" w:type="pct"/>
            <w:shd w:val="clear" w:color="auto" w:fill="DBDBDB"/>
          </w:tcPr>
          <w:p w14:paraId="7F75D706" w14:textId="3FE1F06C" w:rsidR="00DF0A8F" w:rsidRPr="00975E7A" w:rsidRDefault="00DF0A8F" w:rsidP="00096B4F">
            <w:pPr>
              <w:pStyle w:val="TAC"/>
              <w:rPr>
                <w:b/>
              </w:rPr>
            </w:pPr>
            <w:r w:rsidRPr="00975E7A">
              <w:t xml:space="preserve">H.265/HEVC </w:t>
            </w:r>
            <w:r w:rsidR="00D6108B">
              <w:t>Main 10</w:t>
            </w:r>
            <w:r w:rsidRPr="00975E7A">
              <w:t xml:space="preserve"> Profile  </w:t>
            </w:r>
          </w:p>
          <w:p w14:paraId="7ADAA65D" w14:textId="24C2DF00" w:rsidR="00DF0A8F" w:rsidRPr="00975E7A" w:rsidRDefault="00DF0A8F" w:rsidP="00096B4F">
            <w:pPr>
              <w:pStyle w:val="TAC"/>
              <w:rPr>
                <w:lang w:val="en-US"/>
              </w:rPr>
            </w:pPr>
            <w:r w:rsidRPr="00975E7A">
              <w:t xml:space="preserve">Level </w:t>
            </w:r>
            <w:r>
              <w:t>4</w:t>
            </w:r>
            <w:r w:rsidRPr="00975E7A">
              <w:t>.</w:t>
            </w:r>
            <w:r>
              <w:t>1, 5.1</w:t>
            </w:r>
          </w:p>
        </w:tc>
      </w:tr>
    </w:tbl>
    <w:p w14:paraId="0B36CDD7" w14:textId="78961AC0" w:rsidR="004B6290" w:rsidRDefault="004B6290" w:rsidP="004B6290">
      <w:pPr>
        <w:pStyle w:val="Heading3"/>
      </w:pPr>
      <w:bookmarkStart w:id="394" w:name="_Toc96545050"/>
      <w:r>
        <w:t>6.</w:t>
      </w:r>
      <w:r w:rsidR="00813412">
        <w:t>5</w:t>
      </w:r>
      <w:r>
        <w:t>.5</w:t>
      </w:r>
      <w:r>
        <w:tab/>
        <w:t>Performance Metrics</w:t>
      </w:r>
      <w:bookmarkEnd w:id="391"/>
      <w:bookmarkEnd w:id="392"/>
      <w:bookmarkEnd w:id="393"/>
      <w:bookmarkEnd w:id="394"/>
    </w:p>
    <w:p w14:paraId="6CEFE058" w14:textId="094EE041" w:rsidR="00D10FC8" w:rsidRDefault="00D10FC8" w:rsidP="00D10FC8">
      <w:bookmarkStart w:id="395" w:name="_Toc41600618"/>
      <w:bookmarkStart w:id="396" w:name="_Toc55813031"/>
      <w:bookmarkStart w:id="397" w:name="_Toc49377042"/>
      <w:r>
        <w:t xml:space="preserve">All metrics as defined in clause 5.5 are expected to be reported. </w:t>
      </w:r>
    </w:p>
    <w:p w14:paraId="497E86F4" w14:textId="77777777" w:rsidR="00D10FC8" w:rsidRDefault="00D10FC8" w:rsidP="00D10FC8">
      <w:r>
        <w:t>For BD-Rate computation and SDR, only the following metrics are expected to be provided:</w:t>
      </w:r>
    </w:p>
    <w:p w14:paraId="160C2991" w14:textId="77777777" w:rsidR="00D10FC8" w:rsidRDefault="00D10FC8" w:rsidP="00D10FC8">
      <w:pPr>
        <w:pStyle w:val="B1"/>
      </w:pPr>
      <w:r w:rsidRPr="00AA1EA3">
        <w:t>-</w:t>
      </w:r>
      <w:r w:rsidRPr="00AA1EA3">
        <w:tab/>
        <w:t xml:space="preserve">Peak-Signal to Noise Ratio </w:t>
      </w:r>
      <w:r w:rsidRPr="00C075EA">
        <w:rPr>
          <w:i/>
          <w:iCs/>
        </w:rPr>
        <w:t>PSNR</w:t>
      </w:r>
      <w:r w:rsidRPr="00DF6977">
        <w:t>(</w:t>
      </w:r>
      <w:r w:rsidRPr="00C075EA">
        <w:rPr>
          <w:i/>
          <w:iCs/>
        </w:rPr>
        <w:t>Y</w:t>
      </w:r>
      <w:r w:rsidRPr="00DF6977">
        <w:t>)</w:t>
      </w:r>
      <w:r>
        <w:t xml:space="preserve"> </w:t>
      </w:r>
      <w:r w:rsidRPr="00AA1EA3">
        <w:t xml:space="preserve">of luma component as </w:t>
      </w:r>
      <w:r>
        <w:t>defined in clause 5.5.3,</w:t>
      </w:r>
    </w:p>
    <w:p w14:paraId="6BA35ADE" w14:textId="77777777" w:rsidR="00D10FC8" w:rsidRPr="00931E6F" w:rsidRDefault="00D10FC8" w:rsidP="00D10FC8">
      <w:pPr>
        <w:pStyle w:val="B1"/>
      </w:pPr>
      <w:r w:rsidRPr="00E73089">
        <w:t>-</w:t>
      </w:r>
      <w:r w:rsidRPr="00E73089">
        <w:tab/>
      </w:r>
      <w:r>
        <w:t>A</w:t>
      </w:r>
      <w:r w:rsidRPr="00931E6F">
        <w:t xml:space="preserve">verage </w:t>
      </w:r>
      <w:r>
        <w:t xml:space="preserve">colour component </w:t>
      </w:r>
      <w:r w:rsidRPr="00931E6F">
        <w:t>PSNR</w:t>
      </w:r>
      <w:r>
        <w:t xml:space="preserve">, </w:t>
      </w:r>
      <w:r w:rsidRPr="00C075EA">
        <w:rPr>
          <w:i/>
          <w:iCs/>
        </w:rPr>
        <w:t>PSNR</w:t>
      </w:r>
      <w:r w:rsidRPr="00931E6F">
        <w:t xml:space="preserve"> over all </w:t>
      </w:r>
      <w:r w:rsidRPr="00E73089">
        <w:t xml:space="preserve">colour components </w:t>
      </w:r>
      <w:r w:rsidRPr="00C075EA">
        <w:rPr>
          <w:i/>
          <w:iCs/>
        </w:rPr>
        <w:t>PSNR</w:t>
      </w:r>
      <w:r>
        <w:t xml:space="preserve"> as defined in clause 5.5.3,</w:t>
      </w:r>
    </w:p>
    <w:p w14:paraId="74E1E384" w14:textId="3F0918A2" w:rsidR="00D10FC8" w:rsidRDefault="00D10FC8" w:rsidP="00D10FC8">
      <w:pPr>
        <w:pStyle w:val="B1"/>
      </w:pPr>
      <w:r>
        <w:t>-</w:t>
      </w:r>
      <w:r>
        <w:tab/>
        <w:t xml:space="preserve">Structural similarity metric </w:t>
      </w:r>
      <w:r w:rsidRPr="00C075EA">
        <w:rPr>
          <w:i/>
          <w:iCs/>
        </w:rPr>
        <w:t>MS-SSIM</w:t>
      </w:r>
      <w:r>
        <w:t xml:space="preserve"> as defined in clause 5.5.4.2,</w:t>
      </w:r>
    </w:p>
    <w:p w14:paraId="18E23C50" w14:textId="77777777" w:rsidR="00D10FC8" w:rsidRDefault="00D10FC8" w:rsidP="00D10FC8">
      <w:pPr>
        <w:pStyle w:val="B1"/>
      </w:pPr>
      <w:r w:rsidRPr="009F3043">
        <w:t>-</w:t>
      </w:r>
      <w:r w:rsidRPr="009F3043">
        <w:tab/>
      </w:r>
      <w:r w:rsidRPr="00882D8E">
        <w:t>Video Multimethod Assessment Fusion (VMAF</w:t>
      </w:r>
      <w:r w:rsidRPr="009F3043">
        <w:t>)</w:t>
      </w:r>
      <w:r>
        <w:t xml:space="preserve"> </w:t>
      </w:r>
      <w:r w:rsidRPr="00C075EA">
        <w:rPr>
          <w:i/>
          <w:iCs/>
        </w:rPr>
        <w:t>VMAF</w:t>
      </w:r>
      <w:r>
        <w:t xml:space="preserve"> as defined in clause 5.5.3</w:t>
      </w:r>
      <w:r w:rsidRPr="009F3043">
        <w:t>.</w:t>
      </w:r>
    </w:p>
    <w:p w14:paraId="5D996413" w14:textId="6F463CF8" w:rsidR="004B6290" w:rsidRDefault="004B6290" w:rsidP="004B6290">
      <w:pPr>
        <w:pStyle w:val="Heading3"/>
      </w:pPr>
      <w:bookmarkStart w:id="398" w:name="_Toc96545051"/>
      <w:r>
        <w:t>6.</w:t>
      </w:r>
      <w:r w:rsidR="00813412">
        <w:t>5</w:t>
      </w:r>
      <w:r>
        <w:t>.6</w:t>
      </w:r>
      <w:r>
        <w:tab/>
        <w:t>Interoperability Considerations</w:t>
      </w:r>
      <w:bookmarkEnd w:id="395"/>
      <w:bookmarkEnd w:id="396"/>
      <w:bookmarkEnd w:id="397"/>
      <w:bookmarkEnd w:id="398"/>
    </w:p>
    <w:p w14:paraId="1BFD09AF" w14:textId="65107F7D" w:rsidR="00F55F89" w:rsidRDefault="00F55F89" w:rsidP="00F55F89">
      <w:bookmarkStart w:id="399" w:name="_Toc41600619"/>
      <w:bookmarkStart w:id="400" w:name="_Toc55813032"/>
      <w:bookmarkStart w:id="401" w:name="_Toc49377043"/>
      <w:r w:rsidRPr="00B35A71">
        <w:t xml:space="preserve">Social sharing and messaging applications require that the content is included in a packaging and file format. </w:t>
      </w:r>
    </w:p>
    <w:p w14:paraId="04A3F66A" w14:textId="391A426D" w:rsidR="004B6290" w:rsidRDefault="004B6290" w:rsidP="004B6290">
      <w:pPr>
        <w:pStyle w:val="Heading3"/>
      </w:pPr>
      <w:bookmarkStart w:id="402" w:name="_Toc96545052"/>
      <w:r>
        <w:lastRenderedPageBreak/>
        <w:t>6.</w:t>
      </w:r>
      <w:r w:rsidR="004142EE">
        <w:t>5</w:t>
      </w:r>
      <w:r>
        <w:t>.7</w:t>
      </w:r>
      <w:r>
        <w:tab/>
        <w:t>Reference Sequences</w:t>
      </w:r>
      <w:bookmarkEnd w:id="399"/>
      <w:bookmarkEnd w:id="400"/>
      <w:bookmarkEnd w:id="401"/>
      <w:bookmarkEnd w:id="402"/>
    </w:p>
    <w:p w14:paraId="2130F722" w14:textId="1B8F0E73" w:rsidR="004B6290" w:rsidRDefault="004142EE" w:rsidP="004B6290">
      <w:bookmarkStart w:id="403" w:name="_Toc41600620"/>
      <w:bookmarkStart w:id="404" w:name="_Toc49377044"/>
      <w:r w:rsidRPr="004142EE">
        <w:t>Table 6.5.7-1 provides the selected reference sequences for this scenario. Keys are identified to refer to the sequences in the context of the scenario. The sequences are named and a reference to the details of the sequence is provided. A justification is provided, why this sequence is selected.</w:t>
      </w:r>
    </w:p>
    <w:p w14:paraId="6E8596C9" w14:textId="3F733460" w:rsidR="004B6290" w:rsidRDefault="004B6290" w:rsidP="00882D8E">
      <w:pPr>
        <w:pStyle w:val="TH"/>
      </w:pPr>
      <w:r>
        <w:t>Table 6.</w:t>
      </w:r>
      <w:r w:rsidR="008C6955">
        <w:t>5</w:t>
      </w:r>
      <w:r>
        <w:t xml:space="preserve">.7-1 Reference Sequences for </w:t>
      </w:r>
      <w:r w:rsidR="009B0570" w:rsidRPr="009B0570">
        <w:t>Social sharing and messaging</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256"/>
        <w:gridCol w:w="2428"/>
        <w:gridCol w:w="1801"/>
        <w:gridCol w:w="4144"/>
      </w:tblGrid>
      <w:tr w:rsidR="007B25C1" w14:paraId="0EA85041" w14:textId="77777777" w:rsidTr="00096B4F">
        <w:tc>
          <w:tcPr>
            <w:tcW w:w="652" w:type="pct"/>
            <w:tcBorders>
              <w:top w:val="single" w:sz="4" w:space="0" w:color="FFFFFF"/>
              <w:left w:val="single" w:sz="4" w:space="0" w:color="FFFFFF"/>
              <w:right w:val="nil"/>
            </w:tcBorders>
            <w:shd w:val="clear" w:color="auto" w:fill="A5A5A5"/>
          </w:tcPr>
          <w:bookmarkEnd w:id="403"/>
          <w:bookmarkEnd w:id="404"/>
          <w:p w14:paraId="5956492F" w14:textId="77777777" w:rsidR="007B25C1" w:rsidRPr="0031075C" w:rsidRDefault="007B25C1" w:rsidP="00096B4F">
            <w:pPr>
              <w:pStyle w:val="TAH"/>
              <w:rPr>
                <w:color w:val="FFFFFF"/>
                <w:lang w:val="en-US"/>
              </w:rPr>
            </w:pPr>
            <w:r w:rsidRPr="001A4B0C">
              <w:rPr>
                <w:b w:val="0"/>
                <w:color w:val="FFFFFF"/>
                <w:lang w:val="en-US"/>
              </w:rPr>
              <w:t>Key</w:t>
            </w:r>
          </w:p>
        </w:tc>
        <w:tc>
          <w:tcPr>
            <w:tcW w:w="1261" w:type="pct"/>
            <w:tcBorders>
              <w:top w:val="single" w:sz="4" w:space="0" w:color="FFFFFF"/>
              <w:left w:val="nil"/>
              <w:right w:val="nil"/>
            </w:tcBorders>
            <w:shd w:val="clear" w:color="auto" w:fill="A5A5A5"/>
          </w:tcPr>
          <w:p w14:paraId="5E4276E0" w14:textId="77777777" w:rsidR="007B25C1" w:rsidRPr="0031075C" w:rsidRDefault="007B25C1" w:rsidP="00096B4F">
            <w:pPr>
              <w:pStyle w:val="TAH"/>
              <w:rPr>
                <w:color w:val="FFFFFF"/>
                <w:lang w:val="en-US"/>
              </w:rPr>
            </w:pPr>
            <w:r w:rsidRPr="0031075C">
              <w:rPr>
                <w:b w:val="0"/>
                <w:color w:val="FFFFFF"/>
                <w:lang w:val="en-US"/>
              </w:rPr>
              <w:t>Name</w:t>
            </w:r>
          </w:p>
        </w:tc>
        <w:tc>
          <w:tcPr>
            <w:tcW w:w="935" w:type="pct"/>
            <w:tcBorders>
              <w:top w:val="single" w:sz="4" w:space="0" w:color="FFFFFF"/>
              <w:left w:val="nil"/>
              <w:right w:val="nil"/>
            </w:tcBorders>
            <w:shd w:val="clear" w:color="auto" w:fill="A5A5A5"/>
          </w:tcPr>
          <w:p w14:paraId="36D7514F" w14:textId="77777777" w:rsidR="007B25C1" w:rsidRPr="001A4B0C" w:rsidRDefault="007B25C1" w:rsidP="00096B4F">
            <w:pPr>
              <w:pStyle w:val="TAH"/>
              <w:rPr>
                <w:color w:val="FFFFFF"/>
                <w:lang w:val="en-US"/>
              </w:rPr>
            </w:pPr>
            <w:r w:rsidRPr="001A4B0C">
              <w:rPr>
                <w:b w:val="0"/>
                <w:color w:val="FFFFFF"/>
                <w:lang w:val="en-US"/>
              </w:rPr>
              <w:t>Reference</w:t>
            </w:r>
          </w:p>
        </w:tc>
        <w:tc>
          <w:tcPr>
            <w:tcW w:w="2152" w:type="pct"/>
            <w:tcBorders>
              <w:top w:val="single" w:sz="4" w:space="0" w:color="FFFFFF"/>
              <w:left w:val="nil"/>
              <w:right w:val="single" w:sz="4" w:space="0" w:color="FFFFFF"/>
            </w:tcBorders>
            <w:shd w:val="clear" w:color="auto" w:fill="A5A5A5"/>
          </w:tcPr>
          <w:p w14:paraId="7D5706AF" w14:textId="77777777" w:rsidR="007B25C1" w:rsidRPr="001A4B0C" w:rsidRDefault="007B25C1" w:rsidP="00096B4F">
            <w:pPr>
              <w:pStyle w:val="TAH"/>
              <w:rPr>
                <w:color w:val="FFFFFF"/>
                <w:lang w:val="en-US"/>
              </w:rPr>
            </w:pPr>
            <w:r w:rsidRPr="001A4B0C">
              <w:rPr>
                <w:b w:val="0"/>
                <w:color w:val="FFFFFF"/>
                <w:lang w:val="en-US"/>
              </w:rPr>
              <w:t>Justification/Comment</w:t>
            </w:r>
          </w:p>
        </w:tc>
      </w:tr>
      <w:tr w:rsidR="007B25C1" w14:paraId="64EEF321" w14:textId="77777777" w:rsidTr="00096B4F">
        <w:tc>
          <w:tcPr>
            <w:tcW w:w="652" w:type="pct"/>
            <w:tcBorders>
              <w:left w:val="single" w:sz="4" w:space="0" w:color="FFFFFF"/>
            </w:tcBorders>
            <w:shd w:val="clear" w:color="auto" w:fill="A5A5A5"/>
          </w:tcPr>
          <w:p w14:paraId="6A1B77A5" w14:textId="77777777" w:rsidR="007B25C1" w:rsidRPr="0031075C" w:rsidRDefault="007B25C1" w:rsidP="00096B4F">
            <w:pPr>
              <w:pStyle w:val="TAH"/>
              <w:rPr>
                <w:color w:val="FFFFFF"/>
                <w:lang w:val="en-US"/>
              </w:rPr>
            </w:pPr>
            <w:r w:rsidRPr="001A4B0C">
              <w:rPr>
                <w:b w:val="0"/>
                <w:color w:val="FFFFFF"/>
                <w:lang w:val="en-US"/>
              </w:rPr>
              <w:t>S4-R</w:t>
            </w:r>
            <w:r w:rsidRPr="0031075C">
              <w:rPr>
                <w:b w:val="0"/>
                <w:color w:val="FFFFFF"/>
                <w:lang w:val="en-US"/>
              </w:rPr>
              <w:t>01</w:t>
            </w:r>
          </w:p>
        </w:tc>
        <w:tc>
          <w:tcPr>
            <w:tcW w:w="1261" w:type="pct"/>
            <w:shd w:val="clear" w:color="auto" w:fill="EDEDED"/>
          </w:tcPr>
          <w:p w14:paraId="3AC9F153" w14:textId="77777777" w:rsidR="007B25C1" w:rsidRPr="001A4B0C" w:rsidRDefault="007B25C1" w:rsidP="00096B4F">
            <w:pPr>
              <w:pStyle w:val="TAC"/>
              <w:rPr>
                <w:lang w:val="en-US"/>
              </w:rPr>
            </w:pPr>
            <w:r w:rsidRPr="001A4B0C">
              <w:rPr>
                <w:lang w:val="en-US"/>
              </w:rPr>
              <w:t>Vertical-Bees</w:t>
            </w:r>
          </w:p>
        </w:tc>
        <w:tc>
          <w:tcPr>
            <w:tcW w:w="935" w:type="pct"/>
            <w:shd w:val="clear" w:color="auto" w:fill="EDEDED"/>
          </w:tcPr>
          <w:p w14:paraId="703BC4B5" w14:textId="77777777" w:rsidR="007B25C1" w:rsidRPr="001A4B0C" w:rsidRDefault="007B25C1" w:rsidP="00096B4F">
            <w:pPr>
              <w:pStyle w:val="TAC"/>
              <w:rPr>
                <w:lang w:val="en-US"/>
              </w:rPr>
            </w:pPr>
            <w:r w:rsidRPr="001A4B0C">
              <w:rPr>
                <w:lang w:val="en-US"/>
              </w:rPr>
              <w:t>Annex C.5.2</w:t>
            </w:r>
          </w:p>
        </w:tc>
        <w:tc>
          <w:tcPr>
            <w:tcW w:w="2152" w:type="pct"/>
            <w:shd w:val="clear" w:color="auto" w:fill="EDEDED"/>
          </w:tcPr>
          <w:p w14:paraId="3FF63F80" w14:textId="13A2E5D3" w:rsidR="007B25C1" w:rsidRPr="00B35A71" w:rsidRDefault="007B25C1" w:rsidP="00096B4F">
            <w:pPr>
              <w:pStyle w:val="TAC"/>
              <w:rPr>
                <w:lang w:val="en-US"/>
              </w:rPr>
            </w:pPr>
            <w:r w:rsidRPr="001A4B0C">
              <w:rPr>
                <w:lang w:val="en-US"/>
              </w:rPr>
              <w:t>Full-HD, portrait</w:t>
            </w:r>
            <w:r w:rsidRPr="001A4B0C">
              <w:rPr>
                <w:lang w:val="en-US"/>
              </w:rPr>
              <w:br/>
              <w:t>Stationary sequence with graphic overlays. Easy.</w:t>
            </w:r>
          </w:p>
        </w:tc>
      </w:tr>
      <w:tr w:rsidR="007B25C1" w14:paraId="390CE6D1" w14:textId="77777777" w:rsidTr="00096B4F">
        <w:tc>
          <w:tcPr>
            <w:tcW w:w="652" w:type="pct"/>
            <w:tcBorders>
              <w:left w:val="single" w:sz="4" w:space="0" w:color="FFFFFF"/>
            </w:tcBorders>
            <w:shd w:val="clear" w:color="auto" w:fill="A5A5A5"/>
          </w:tcPr>
          <w:p w14:paraId="3DF22CD4" w14:textId="77777777" w:rsidR="007B25C1" w:rsidRPr="0031075C" w:rsidRDefault="007B25C1" w:rsidP="00096B4F">
            <w:pPr>
              <w:pStyle w:val="TAH"/>
              <w:rPr>
                <w:color w:val="FFFFFF"/>
                <w:lang w:val="en-US"/>
              </w:rPr>
            </w:pPr>
            <w:r w:rsidRPr="001A4B0C">
              <w:rPr>
                <w:b w:val="0"/>
                <w:color w:val="FFFFFF"/>
                <w:lang w:val="en-US"/>
              </w:rPr>
              <w:t>S4-R</w:t>
            </w:r>
            <w:r w:rsidRPr="0031075C">
              <w:rPr>
                <w:b w:val="0"/>
                <w:color w:val="FFFFFF"/>
                <w:lang w:val="en-US"/>
              </w:rPr>
              <w:t>02</w:t>
            </w:r>
          </w:p>
        </w:tc>
        <w:tc>
          <w:tcPr>
            <w:tcW w:w="1261" w:type="pct"/>
            <w:shd w:val="clear" w:color="auto" w:fill="DBDBDB"/>
          </w:tcPr>
          <w:p w14:paraId="0EAE93D1" w14:textId="77777777" w:rsidR="007B25C1" w:rsidRPr="001A4B0C" w:rsidRDefault="007B25C1" w:rsidP="00096B4F">
            <w:pPr>
              <w:pStyle w:val="TAC"/>
              <w:rPr>
                <w:lang w:val="en-US"/>
              </w:rPr>
            </w:pPr>
            <w:r w:rsidRPr="001A4B0C">
              <w:rPr>
                <w:lang w:val="en-US"/>
              </w:rPr>
              <w:t>Vertical-Walking</w:t>
            </w:r>
          </w:p>
        </w:tc>
        <w:tc>
          <w:tcPr>
            <w:tcW w:w="935" w:type="pct"/>
            <w:shd w:val="clear" w:color="auto" w:fill="DBDBDB"/>
          </w:tcPr>
          <w:p w14:paraId="5A696163" w14:textId="77777777" w:rsidR="007B25C1" w:rsidRPr="001A4B0C" w:rsidRDefault="007B25C1" w:rsidP="00096B4F">
            <w:pPr>
              <w:pStyle w:val="TAC"/>
              <w:rPr>
                <w:lang w:val="en-US"/>
              </w:rPr>
            </w:pPr>
            <w:r w:rsidRPr="001A4B0C">
              <w:rPr>
                <w:lang w:val="en-US"/>
              </w:rPr>
              <w:t>Annex C.5.3</w:t>
            </w:r>
          </w:p>
        </w:tc>
        <w:tc>
          <w:tcPr>
            <w:tcW w:w="2152" w:type="pct"/>
            <w:shd w:val="clear" w:color="auto" w:fill="DBDBDB"/>
          </w:tcPr>
          <w:p w14:paraId="17C9F01A" w14:textId="6B577EEE" w:rsidR="007B25C1" w:rsidRPr="00B35A71" w:rsidRDefault="007B25C1" w:rsidP="00096B4F">
            <w:pPr>
              <w:pStyle w:val="TAC"/>
              <w:rPr>
                <w:lang w:val="en-US"/>
              </w:rPr>
            </w:pPr>
            <w:r w:rsidRPr="001A4B0C">
              <w:rPr>
                <w:lang w:val="en-US"/>
              </w:rPr>
              <w:t>Difficult content, Full-HD Portrait</w:t>
            </w:r>
            <w:r>
              <w:rPr>
                <w:lang w:val="en-US"/>
              </w:rPr>
              <w:t>.</w:t>
            </w:r>
          </w:p>
        </w:tc>
      </w:tr>
      <w:tr w:rsidR="007B25C1" w14:paraId="658C6F07" w14:textId="77777777" w:rsidTr="00096B4F">
        <w:tc>
          <w:tcPr>
            <w:tcW w:w="652" w:type="pct"/>
            <w:tcBorders>
              <w:left w:val="single" w:sz="4" w:space="0" w:color="FFFFFF"/>
            </w:tcBorders>
            <w:shd w:val="clear" w:color="auto" w:fill="A5A5A5"/>
          </w:tcPr>
          <w:p w14:paraId="3EFFC3CE" w14:textId="77777777" w:rsidR="007B25C1" w:rsidRPr="0031075C" w:rsidRDefault="007B25C1" w:rsidP="00096B4F">
            <w:pPr>
              <w:pStyle w:val="TAH"/>
              <w:rPr>
                <w:color w:val="FFFFFF"/>
                <w:lang w:val="en-US"/>
              </w:rPr>
            </w:pPr>
            <w:r w:rsidRPr="001A4B0C">
              <w:rPr>
                <w:b w:val="0"/>
                <w:color w:val="FFFFFF"/>
                <w:lang w:val="en-US"/>
              </w:rPr>
              <w:t>S4-R</w:t>
            </w:r>
            <w:r w:rsidRPr="0031075C">
              <w:rPr>
                <w:b w:val="0"/>
                <w:color w:val="FFFFFF"/>
                <w:lang w:val="en-US"/>
              </w:rPr>
              <w:t>03</w:t>
            </w:r>
          </w:p>
        </w:tc>
        <w:tc>
          <w:tcPr>
            <w:tcW w:w="1261" w:type="pct"/>
            <w:shd w:val="clear" w:color="auto" w:fill="EDEDED"/>
          </w:tcPr>
          <w:p w14:paraId="7507948B" w14:textId="77777777" w:rsidR="007B25C1" w:rsidRPr="001A4B0C" w:rsidRDefault="007B25C1" w:rsidP="00096B4F">
            <w:pPr>
              <w:pStyle w:val="TAC"/>
              <w:rPr>
                <w:lang w:val="en-US"/>
              </w:rPr>
            </w:pPr>
            <w:r w:rsidRPr="001A4B0C">
              <w:rPr>
                <w:lang w:val="en-US"/>
              </w:rPr>
              <w:t>Neon-4K</w:t>
            </w:r>
          </w:p>
        </w:tc>
        <w:tc>
          <w:tcPr>
            <w:tcW w:w="935" w:type="pct"/>
            <w:shd w:val="clear" w:color="auto" w:fill="EDEDED"/>
          </w:tcPr>
          <w:p w14:paraId="3EDA891D" w14:textId="77777777" w:rsidR="007B25C1" w:rsidRPr="001A4B0C" w:rsidRDefault="007B25C1" w:rsidP="00096B4F">
            <w:pPr>
              <w:pStyle w:val="TAC"/>
              <w:rPr>
                <w:lang w:val="en-US"/>
              </w:rPr>
            </w:pPr>
            <w:r w:rsidRPr="001A4B0C">
              <w:rPr>
                <w:lang w:val="en-US"/>
              </w:rPr>
              <w:t>Annex C.5.4</w:t>
            </w:r>
          </w:p>
        </w:tc>
        <w:tc>
          <w:tcPr>
            <w:tcW w:w="2152" w:type="pct"/>
            <w:shd w:val="clear" w:color="auto" w:fill="EDEDED"/>
          </w:tcPr>
          <w:p w14:paraId="60CAF7AC" w14:textId="16AD61E8" w:rsidR="007B25C1" w:rsidRPr="00B35A71" w:rsidRDefault="007B25C1" w:rsidP="00096B4F">
            <w:pPr>
              <w:pStyle w:val="TAC"/>
              <w:rPr>
                <w:lang w:val="en-US"/>
              </w:rPr>
            </w:pPr>
            <w:r w:rsidRPr="001A4B0C">
              <w:rPr>
                <w:lang w:val="en-US"/>
              </w:rPr>
              <w:t>4K difficult sequence, dark and noisy</w:t>
            </w:r>
            <w:r w:rsidRPr="00B35A71">
              <w:rPr>
                <w:lang w:val="en-US"/>
              </w:rPr>
              <w:t>.</w:t>
            </w:r>
          </w:p>
        </w:tc>
      </w:tr>
      <w:tr w:rsidR="007B25C1" w14:paraId="79D6313C" w14:textId="77777777" w:rsidTr="00096B4F">
        <w:tc>
          <w:tcPr>
            <w:tcW w:w="652" w:type="pct"/>
            <w:tcBorders>
              <w:left w:val="single" w:sz="4" w:space="0" w:color="FFFFFF"/>
            </w:tcBorders>
            <w:shd w:val="clear" w:color="auto" w:fill="A5A5A5"/>
          </w:tcPr>
          <w:p w14:paraId="578C4ECF" w14:textId="77777777" w:rsidR="007B25C1" w:rsidRPr="0031075C" w:rsidRDefault="007B25C1" w:rsidP="00096B4F">
            <w:pPr>
              <w:pStyle w:val="TAH"/>
              <w:rPr>
                <w:color w:val="FFFFFF"/>
                <w:lang w:val="en-US"/>
              </w:rPr>
            </w:pPr>
            <w:r w:rsidRPr="001A4B0C">
              <w:rPr>
                <w:b w:val="0"/>
                <w:color w:val="FFFFFF"/>
                <w:lang w:val="en-US"/>
              </w:rPr>
              <w:t>S4-</w:t>
            </w:r>
            <w:r w:rsidRPr="0031075C">
              <w:rPr>
                <w:b w:val="0"/>
                <w:bCs/>
                <w:color w:val="FFFFFF"/>
                <w:lang w:val="en-US"/>
              </w:rPr>
              <w:t>R04</w:t>
            </w:r>
          </w:p>
        </w:tc>
        <w:tc>
          <w:tcPr>
            <w:tcW w:w="1261" w:type="pct"/>
            <w:shd w:val="clear" w:color="auto" w:fill="DBDBDB"/>
          </w:tcPr>
          <w:p w14:paraId="3CB85149" w14:textId="77777777" w:rsidR="007B25C1" w:rsidRPr="001A4B0C" w:rsidRDefault="007B25C1" w:rsidP="00096B4F">
            <w:pPr>
              <w:pStyle w:val="TAC"/>
              <w:rPr>
                <w:lang w:val="en-US"/>
              </w:rPr>
            </w:pPr>
            <w:r w:rsidRPr="001A4B0C">
              <w:rPr>
                <w:lang w:val="en-US"/>
              </w:rPr>
              <w:t>Skater-4K</w:t>
            </w:r>
          </w:p>
        </w:tc>
        <w:tc>
          <w:tcPr>
            <w:tcW w:w="935" w:type="pct"/>
            <w:shd w:val="clear" w:color="auto" w:fill="DBDBDB"/>
          </w:tcPr>
          <w:p w14:paraId="0613418D" w14:textId="77777777" w:rsidR="007B25C1" w:rsidRPr="001A4B0C" w:rsidRDefault="007B25C1" w:rsidP="00096B4F">
            <w:pPr>
              <w:pStyle w:val="TAC"/>
              <w:rPr>
                <w:lang w:val="en-US"/>
              </w:rPr>
            </w:pPr>
            <w:r w:rsidRPr="001A4B0C">
              <w:rPr>
                <w:lang w:val="en-US"/>
              </w:rPr>
              <w:t>Annex C.5.5</w:t>
            </w:r>
          </w:p>
        </w:tc>
        <w:tc>
          <w:tcPr>
            <w:tcW w:w="2152" w:type="pct"/>
            <w:shd w:val="clear" w:color="auto" w:fill="DBDBDB"/>
          </w:tcPr>
          <w:p w14:paraId="2BC68482" w14:textId="1491B50F" w:rsidR="007B25C1" w:rsidRPr="00B35A71" w:rsidRDefault="007B25C1" w:rsidP="00096B4F">
            <w:pPr>
              <w:pStyle w:val="TAC"/>
              <w:rPr>
                <w:lang w:val="en-US"/>
              </w:rPr>
            </w:pPr>
            <w:r w:rsidRPr="001A4B0C">
              <w:rPr>
                <w:lang w:val="en-US"/>
              </w:rPr>
              <w:t>4K Especially good on the face close-up</w:t>
            </w:r>
            <w:r>
              <w:rPr>
                <w:lang w:val="en-US"/>
              </w:rPr>
              <w:t>.</w:t>
            </w:r>
          </w:p>
        </w:tc>
      </w:tr>
    </w:tbl>
    <w:p w14:paraId="28914E7F" w14:textId="1F11ADEA" w:rsidR="004B6290" w:rsidRDefault="004B6290" w:rsidP="004B6290">
      <w:pPr>
        <w:pStyle w:val="Heading3"/>
      </w:pPr>
      <w:bookmarkStart w:id="405" w:name="_Toc41600621"/>
      <w:bookmarkStart w:id="406" w:name="_Toc49377045"/>
      <w:bookmarkStart w:id="407" w:name="_Toc96545053"/>
      <w:r>
        <w:t>6.</w:t>
      </w:r>
      <w:r w:rsidR="004C626A">
        <w:t>5</w:t>
      </w:r>
      <w:r>
        <w:t>.8</w:t>
      </w:r>
      <w:r>
        <w:tab/>
        <w:t>Anchor Definition</w:t>
      </w:r>
      <w:bookmarkEnd w:id="407"/>
    </w:p>
    <w:p w14:paraId="697D3247" w14:textId="630F7688" w:rsidR="004B6290" w:rsidRDefault="004B6290" w:rsidP="004B6290">
      <w:pPr>
        <w:pStyle w:val="Heading4"/>
      </w:pPr>
      <w:bookmarkStart w:id="408" w:name="_Toc96545054"/>
      <w:r>
        <w:t>6.</w:t>
      </w:r>
      <w:r w:rsidR="004C626A">
        <w:t>5</w:t>
      </w:r>
      <w:r>
        <w:t>.8.1</w:t>
      </w:r>
      <w:r>
        <w:tab/>
        <w:t>Overview</w:t>
      </w:r>
      <w:bookmarkEnd w:id="408"/>
    </w:p>
    <w:p w14:paraId="02FECD53" w14:textId="4729680A" w:rsidR="004B6290" w:rsidRDefault="004B6290" w:rsidP="004B6290">
      <w:r>
        <w:t xml:space="preserve">This clause provides details on how to generate the anchors for the </w:t>
      </w:r>
      <w:r w:rsidR="00AC599F">
        <w:t>social</w:t>
      </w:r>
      <w:r w:rsidR="002E098A">
        <w:t xml:space="preserve"> sharing and messaging</w:t>
      </w:r>
      <w:r>
        <w:t xml:space="preserve"> </w:t>
      </w:r>
      <w:r w:rsidR="002E098A">
        <w:t>s</w:t>
      </w:r>
      <w:r>
        <w:t>cenario.</w:t>
      </w:r>
    </w:p>
    <w:p w14:paraId="5F00ED9F" w14:textId="63D29FCA" w:rsidR="00203D11" w:rsidRDefault="00203D11" w:rsidP="004B6290">
      <w:r>
        <w:t>The Social sharing and messaging scenario relies on relaxed delay encoding modes with limited encoding complexity.</w:t>
      </w:r>
    </w:p>
    <w:p w14:paraId="0417A27A" w14:textId="5C95242B" w:rsidR="004B6290" w:rsidRDefault="004B6290" w:rsidP="004B6290">
      <w:pPr>
        <w:pStyle w:val="Heading4"/>
      </w:pPr>
      <w:bookmarkStart w:id="409" w:name="_Toc96545055"/>
      <w:r>
        <w:t>6.</w:t>
      </w:r>
      <w:r w:rsidR="00A60EB6">
        <w:t>5</w:t>
      </w:r>
      <w:r>
        <w:t>.8.2</w:t>
      </w:r>
      <w:r>
        <w:tab/>
        <w:t>H.264/AVC Anchors</w:t>
      </w:r>
      <w:bookmarkEnd w:id="409"/>
    </w:p>
    <w:p w14:paraId="19C0D414" w14:textId="6AD6670A" w:rsidR="004B6290" w:rsidRDefault="004B6290" w:rsidP="004B6290">
      <w:pPr>
        <w:pStyle w:val="Heading5"/>
      </w:pPr>
      <w:bookmarkStart w:id="410" w:name="_Toc96545056"/>
      <w:r>
        <w:t>6.</w:t>
      </w:r>
      <w:r w:rsidR="00A60EB6">
        <w:t>5</w:t>
      </w:r>
      <w:r>
        <w:t>.8.2.1</w:t>
      </w:r>
      <w:r>
        <w:tab/>
        <w:t>Overview</w:t>
      </w:r>
      <w:bookmarkEnd w:id="410"/>
    </w:p>
    <w:p w14:paraId="543270A1" w14:textId="56762E96" w:rsidR="009112E0" w:rsidRDefault="00BA670E" w:rsidP="00BA670E">
      <w:r>
        <w:t>Table 6.5.8.2.1-1 provides an overview of the H.264/AVC anchor tuples. Keys are identified to refer to the anchors in the context of the scenario.</w:t>
      </w:r>
    </w:p>
    <w:p w14:paraId="0EE60FBB" w14:textId="3B9ABA0C" w:rsidR="004A5EEC" w:rsidRDefault="004A5EEC" w:rsidP="00BA670E">
      <w:r>
        <w:t>The details are also provided here: https://dash-large-files.akamaized.net/WAVE/3GPP/5GVideo/Bitstreams/Scenario-4-</w:t>
      </w:r>
      <w:r w:rsidR="0012332D">
        <w:t>Sharing</w:t>
      </w:r>
      <w:r>
        <w:t>/264/streams.csv.</w:t>
      </w:r>
    </w:p>
    <w:p w14:paraId="5845A9A9" w14:textId="1A891EA1" w:rsidR="00BA670E" w:rsidRDefault="00BA670E" w:rsidP="00BA670E">
      <w:pPr>
        <w:pStyle w:val="TH"/>
      </w:pPr>
      <w:r>
        <w:t xml:space="preserve">Table 6.5.8.2.1-1 Anchor Tuple generation with H.264/AVC for </w:t>
      </w:r>
      <w:r w:rsidR="00AC599F">
        <w:t>s</w:t>
      </w:r>
      <w:r>
        <w:t>ocial sharing and messaging</w:t>
      </w:r>
    </w:p>
    <w:tbl>
      <w:tblPr>
        <w:tblW w:w="9631"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255"/>
        <w:gridCol w:w="839"/>
        <w:gridCol w:w="1487"/>
        <w:gridCol w:w="1184"/>
        <w:gridCol w:w="1170"/>
        <w:gridCol w:w="2070"/>
        <w:gridCol w:w="1626"/>
      </w:tblGrid>
      <w:tr w:rsidR="00BA670E" w14:paraId="307E2ACA" w14:textId="77777777" w:rsidTr="00096B4F">
        <w:tc>
          <w:tcPr>
            <w:tcW w:w="1255" w:type="dxa"/>
            <w:tcBorders>
              <w:top w:val="single" w:sz="4" w:space="0" w:color="FFFFFF"/>
              <w:left w:val="single" w:sz="4" w:space="0" w:color="FFFFFF"/>
              <w:right w:val="nil"/>
            </w:tcBorders>
            <w:shd w:val="clear" w:color="auto" w:fill="A5A5A5"/>
          </w:tcPr>
          <w:p w14:paraId="038A8AF8" w14:textId="77777777" w:rsidR="00BA670E" w:rsidRPr="000B05DF" w:rsidRDefault="00BA670E" w:rsidP="00096B4F">
            <w:pPr>
              <w:pStyle w:val="TAH"/>
              <w:rPr>
                <w:b w:val="0"/>
                <w:bCs/>
                <w:color w:val="FFFFFF"/>
                <w:lang w:val="en-US"/>
              </w:rPr>
            </w:pPr>
            <w:r w:rsidRPr="000B05DF">
              <w:rPr>
                <w:b w:val="0"/>
                <w:bCs/>
                <w:color w:val="FFFFFF"/>
                <w:lang w:val="en-US"/>
              </w:rPr>
              <w:t>Key</w:t>
            </w:r>
          </w:p>
        </w:tc>
        <w:tc>
          <w:tcPr>
            <w:tcW w:w="839" w:type="dxa"/>
            <w:tcBorders>
              <w:top w:val="single" w:sz="4" w:space="0" w:color="FFFFFF"/>
              <w:left w:val="nil"/>
              <w:right w:val="nil"/>
            </w:tcBorders>
            <w:shd w:val="clear" w:color="auto" w:fill="A5A5A5"/>
          </w:tcPr>
          <w:p w14:paraId="75020603" w14:textId="77777777" w:rsidR="00BA670E" w:rsidRPr="000B05DF" w:rsidRDefault="00BA670E" w:rsidP="00096B4F">
            <w:pPr>
              <w:pStyle w:val="TAH"/>
              <w:rPr>
                <w:b w:val="0"/>
                <w:bCs/>
                <w:color w:val="FFFFFF"/>
                <w:lang w:val="en-US"/>
              </w:rPr>
            </w:pPr>
            <w:r w:rsidRPr="000B05DF">
              <w:rPr>
                <w:b w:val="0"/>
                <w:bCs/>
                <w:color w:val="FFFFFF"/>
                <w:lang w:val="en-US"/>
              </w:rPr>
              <w:t>Clause</w:t>
            </w:r>
          </w:p>
        </w:tc>
        <w:tc>
          <w:tcPr>
            <w:tcW w:w="1487" w:type="dxa"/>
            <w:tcBorders>
              <w:top w:val="single" w:sz="4" w:space="0" w:color="FFFFFF"/>
              <w:left w:val="nil"/>
              <w:right w:val="nil"/>
            </w:tcBorders>
            <w:shd w:val="clear" w:color="auto" w:fill="A5A5A5"/>
          </w:tcPr>
          <w:p w14:paraId="69AD8A96" w14:textId="77777777" w:rsidR="00BA670E" w:rsidRPr="000B05DF" w:rsidRDefault="00BA670E" w:rsidP="00096B4F">
            <w:pPr>
              <w:pStyle w:val="TAH"/>
              <w:rPr>
                <w:b w:val="0"/>
                <w:bCs/>
                <w:color w:val="FFFFFF"/>
                <w:lang w:val="en-US"/>
              </w:rPr>
            </w:pPr>
            <w:r w:rsidRPr="000B05DF">
              <w:rPr>
                <w:b w:val="0"/>
                <w:bCs/>
                <w:color w:val="FFFFFF"/>
                <w:lang w:val="en-US"/>
              </w:rPr>
              <w:t>Reference Sequence</w:t>
            </w:r>
          </w:p>
        </w:tc>
        <w:tc>
          <w:tcPr>
            <w:tcW w:w="1184" w:type="dxa"/>
            <w:tcBorders>
              <w:top w:val="single" w:sz="4" w:space="0" w:color="FFFFFF"/>
              <w:left w:val="nil"/>
              <w:right w:val="nil"/>
            </w:tcBorders>
            <w:shd w:val="clear" w:color="auto" w:fill="A5A5A5"/>
          </w:tcPr>
          <w:p w14:paraId="41AA931B" w14:textId="77777777" w:rsidR="00BA670E" w:rsidRPr="000B05DF" w:rsidRDefault="00BA670E" w:rsidP="00096B4F">
            <w:pPr>
              <w:pStyle w:val="TAH"/>
              <w:rPr>
                <w:b w:val="0"/>
                <w:bCs/>
                <w:color w:val="FFFFFF"/>
                <w:lang w:val="en-US"/>
              </w:rPr>
            </w:pPr>
            <w:r w:rsidRPr="000B05DF">
              <w:rPr>
                <w:b w:val="0"/>
                <w:bCs/>
                <w:color w:val="FFFFFF"/>
                <w:lang w:val="en-US"/>
              </w:rPr>
              <w:t>Reference Encoder</w:t>
            </w:r>
          </w:p>
        </w:tc>
        <w:tc>
          <w:tcPr>
            <w:tcW w:w="1170" w:type="dxa"/>
            <w:tcBorders>
              <w:top w:val="single" w:sz="4" w:space="0" w:color="FFFFFF"/>
              <w:left w:val="nil"/>
              <w:right w:val="nil"/>
            </w:tcBorders>
            <w:shd w:val="clear" w:color="auto" w:fill="A5A5A5"/>
          </w:tcPr>
          <w:p w14:paraId="47DA3AE4" w14:textId="77777777" w:rsidR="00BA670E" w:rsidRPr="000B05DF" w:rsidRDefault="00BA670E" w:rsidP="00096B4F">
            <w:pPr>
              <w:pStyle w:val="TAH"/>
              <w:rPr>
                <w:b w:val="0"/>
                <w:bCs/>
                <w:color w:val="FFFFFF"/>
                <w:lang w:val="en-US"/>
              </w:rPr>
            </w:pPr>
            <w:r w:rsidRPr="000B05DF">
              <w:rPr>
                <w:b w:val="0"/>
                <w:bCs/>
                <w:color w:val="FFFFFF"/>
                <w:lang w:val="en-US"/>
              </w:rPr>
              <w:t>Config</w:t>
            </w:r>
          </w:p>
        </w:tc>
        <w:tc>
          <w:tcPr>
            <w:tcW w:w="2070" w:type="dxa"/>
            <w:tcBorders>
              <w:top w:val="single" w:sz="4" w:space="0" w:color="FFFFFF"/>
              <w:left w:val="nil"/>
              <w:right w:val="nil"/>
            </w:tcBorders>
            <w:shd w:val="clear" w:color="auto" w:fill="A5A5A5"/>
          </w:tcPr>
          <w:p w14:paraId="1A120CA1" w14:textId="77777777" w:rsidR="00BA670E" w:rsidRPr="000B05DF" w:rsidRDefault="00BA670E" w:rsidP="00096B4F">
            <w:pPr>
              <w:pStyle w:val="TAH"/>
              <w:rPr>
                <w:b w:val="0"/>
                <w:bCs/>
                <w:color w:val="FFFFFF"/>
                <w:lang w:val="en-US"/>
              </w:rPr>
            </w:pPr>
            <w:r w:rsidRPr="000B05DF">
              <w:rPr>
                <w:b w:val="0"/>
                <w:bCs/>
                <w:color w:val="FFFFFF"/>
                <w:lang w:val="en-US"/>
              </w:rPr>
              <w:t>Variations</w:t>
            </w:r>
          </w:p>
        </w:tc>
        <w:tc>
          <w:tcPr>
            <w:tcW w:w="1626" w:type="dxa"/>
            <w:tcBorders>
              <w:top w:val="single" w:sz="4" w:space="0" w:color="FFFFFF"/>
              <w:left w:val="nil"/>
              <w:right w:val="single" w:sz="4" w:space="0" w:color="FFFFFF"/>
            </w:tcBorders>
            <w:shd w:val="clear" w:color="auto" w:fill="A5A5A5"/>
          </w:tcPr>
          <w:p w14:paraId="417B411F" w14:textId="77777777" w:rsidR="00BA670E" w:rsidRPr="000B05DF" w:rsidRDefault="00BA670E" w:rsidP="00096B4F">
            <w:pPr>
              <w:pStyle w:val="TAH"/>
              <w:rPr>
                <w:b w:val="0"/>
                <w:bCs/>
                <w:color w:val="FFFFFF"/>
                <w:lang w:val="en-US"/>
              </w:rPr>
            </w:pPr>
            <w:r w:rsidRPr="000B05DF">
              <w:rPr>
                <w:b w:val="0"/>
                <w:bCs/>
                <w:color w:val="FFFFFF"/>
                <w:lang w:val="en-US"/>
              </w:rPr>
              <w:t>Anchor Key</w:t>
            </w:r>
          </w:p>
        </w:tc>
      </w:tr>
      <w:tr w:rsidR="00544156" w:rsidRPr="00495639" w14:paraId="36444B4C" w14:textId="77777777" w:rsidTr="00B35A71">
        <w:tc>
          <w:tcPr>
            <w:tcW w:w="1255" w:type="dxa"/>
            <w:tcBorders>
              <w:top w:val="single" w:sz="4" w:space="0" w:color="FFFFFF"/>
              <w:left w:val="single" w:sz="4" w:space="0" w:color="FFFFFF"/>
              <w:bottom w:val="single" w:sz="4" w:space="0" w:color="FFFFFF"/>
            </w:tcBorders>
            <w:shd w:val="clear" w:color="auto" w:fill="A5A5A5"/>
          </w:tcPr>
          <w:p w14:paraId="733C49C4" w14:textId="77777777" w:rsidR="00544156" w:rsidRPr="001A75E1" w:rsidRDefault="00544156" w:rsidP="00544156">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1</w:t>
            </w:r>
            <w:r w:rsidRPr="001A75E1">
              <w:rPr>
                <w:b w:val="0"/>
                <w:bCs/>
                <w:color w:val="FFFFFF"/>
                <w:sz w:val="16"/>
                <w:szCs w:val="18"/>
                <w:lang w:val="en-US"/>
              </w:rPr>
              <w:t>-26</w:t>
            </w:r>
            <w:r>
              <w:rPr>
                <w:b w:val="0"/>
                <w:bCs/>
                <w:color w:val="FFFFFF"/>
                <w:sz w:val="16"/>
                <w:szCs w:val="18"/>
                <w:lang w:val="en-US"/>
              </w:rPr>
              <w:t>4</w:t>
            </w:r>
          </w:p>
        </w:tc>
        <w:tc>
          <w:tcPr>
            <w:tcW w:w="839" w:type="dxa"/>
            <w:shd w:val="clear" w:color="auto" w:fill="DBDBDB"/>
          </w:tcPr>
          <w:p w14:paraId="6AE6E1DB" w14:textId="77777777" w:rsidR="00544156" w:rsidRPr="001A75E1" w:rsidRDefault="00544156" w:rsidP="00544156">
            <w:pPr>
              <w:pStyle w:val="TAC"/>
              <w:rPr>
                <w:sz w:val="16"/>
                <w:szCs w:val="18"/>
                <w:lang w:val="en-US"/>
              </w:rPr>
            </w:pPr>
            <w:r>
              <w:rPr>
                <w:sz w:val="16"/>
                <w:szCs w:val="18"/>
                <w:lang w:val="en-US"/>
              </w:rPr>
              <w:t>6.5.8.2</w:t>
            </w:r>
            <w:r w:rsidRPr="001A75E1">
              <w:rPr>
                <w:sz w:val="16"/>
                <w:szCs w:val="18"/>
                <w:lang w:val="en-US"/>
              </w:rPr>
              <w:t>.</w:t>
            </w:r>
            <w:r>
              <w:rPr>
                <w:sz w:val="16"/>
                <w:szCs w:val="18"/>
                <w:lang w:val="en-US"/>
              </w:rPr>
              <w:t>3</w:t>
            </w:r>
          </w:p>
        </w:tc>
        <w:tc>
          <w:tcPr>
            <w:tcW w:w="1487" w:type="dxa"/>
            <w:shd w:val="clear" w:color="auto" w:fill="DBDBDB"/>
          </w:tcPr>
          <w:p w14:paraId="36737FED"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-R0</w:t>
            </w:r>
            <w:r>
              <w:rPr>
                <w:sz w:val="16"/>
                <w:szCs w:val="18"/>
                <w:lang w:val="en-US"/>
              </w:rPr>
              <w:t>1</w:t>
            </w:r>
          </w:p>
        </w:tc>
        <w:tc>
          <w:tcPr>
            <w:tcW w:w="1184" w:type="dxa"/>
            <w:shd w:val="clear" w:color="auto" w:fill="DBDBDB"/>
          </w:tcPr>
          <w:p w14:paraId="07FF7A32" w14:textId="77777777" w:rsidR="00544156" w:rsidRPr="001A75E1" w:rsidRDefault="00544156" w:rsidP="00544156">
            <w:pPr>
              <w:pStyle w:val="TAC"/>
              <w:rPr>
                <w:sz w:val="16"/>
                <w:szCs w:val="18"/>
                <w:lang w:val="en-US"/>
              </w:rPr>
            </w:pPr>
            <w:r>
              <w:rPr>
                <w:sz w:val="16"/>
                <w:szCs w:val="18"/>
                <w:lang w:val="en-US"/>
              </w:rPr>
              <w:t>JM19.0</w:t>
            </w:r>
          </w:p>
        </w:tc>
        <w:tc>
          <w:tcPr>
            <w:tcW w:w="1170" w:type="dxa"/>
            <w:shd w:val="clear" w:color="auto" w:fill="DBDBDB"/>
          </w:tcPr>
          <w:p w14:paraId="6EFF947F" w14:textId="0BD4FB42" w:rsidR="00544156" w:rsidRPr="001A75E1" w:rsidRDefault="00544156" w:rsidP="00544156">
            <w:pPr>
              <w:pStyle w:val="TAC"/>
              <w:rPr>
                <w:sz w:val="16"/>
                <w:szCs w:val="18"/>
                <w:lang w:val="en-US"/>
              </w:rPr>
            </w:pPr>
            <w:r>
              <w:rPr>
                <w:sz w:val="16"/>
                <w:szCs w:val="18"/>
                <w:lang w:val="en-US" w:eastAsia="fr-FR"/>
              </w:rPr>
              <w:t>S4-JM-01</w:t>
            </w:r>
          </w:p>
        </w:tc>
        <w:tc>
          <w:tcPr>
            <w:tcW w:w="2070" w:type="dxa"/>
            <w:shd w:val="clear" w:color="auto" w:fill="DBDBDB"/>
          </w:tcPr>
          <w:p w14:paraId="5DF0BF26" w14:textId="6E6BCF71" w:rsidR="00544156" w:rsidRPr="001A75E1" w:rsidRDefault="00544156" w:rsidP="00544156">
            <w:pPr>
              <w:pStyle w:val="TAC"/>
              <w:rPr>
                <w:sz w:val="16"/>
                <w:szCs w:val="18"/>
                <w:lang w:val="en-US"/>
              </w:rPr>
            </w:pPr>
            <w:r>
              <w:rPr>
                <w:sz w:val="16"/>
                <w:szCs w:val="18"/>
                <w:lang w:val="en-US" w:eastAsia="fr-FR"/>
              </w:rPr>
              <w:t>QP=[22,27,32,37]</w:t>
            </w:r>
          </w:p>
        </w:tc>
        <w:tc>
          <w:tcPr>
            <w:tcW w:w="1626" w:type="dxa"/>
            <w:shd w:val="clear" w:color="auto" w:fill="DBDBDB"/>
          </w:tcPr>
          <w:p w14:paraId="77E20E1C"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-A0</w:t>
            </w:r>
            <w:r>
              <w:rPr>
                <w:sz w:val="16"/>
                <w:szCs w:val="18"/>
                <w:lang w:val="en-US"/>
              </w:rPr>
              <w:t>1</w:t>
            </w:r>
            <w:r w:rsidRPr="001A75E1">
              <w:rPr>
                <w:sz w:val="16"/>
                <w:szCs w:val="18"/>
                <w:lang w:val="en-US"/>
              </w:rPr>
              <w:t>-</w:t>
            </w:r>
            <w:r>
              <w:rPr>
                <w:sz w:val="16"/>
                <w:szCs w:val="18"/>
                <w:lang w:val="en-US"/>
              </w:rPr>
              <w:t>264</w:t>
            </w:r>
            <w:r w:rsidRPr="001A75E1">
              <w:rPr>
                <w:sz w:val="16"/>
                <w:szCs w:val="18"/>
                <w:lang w:val="en-US"/>
              </w:rPr>
              <w:t>-&lt;QP&gt;</w:t>
            </w:r>
          </w:p>
        </w:tc>
      </w:tr>
      <w:tr w:rsidR="00544156" w:rsidRPr="00495639" w14:paraId="52802A93" w14:textId="77777777" w:rsidTr="00B35A71">
        <w:tc>
          <w:tcPr>
            <w:tcW w:w="1255" w:type="dxa"/>
            <w:tcBorders>
              <w:top w:val="single" w:sz="4" w:space="0" w:color="FFFFFF"/>
              <w:left w:val="single" w:sz="4" w:space="0" w:color="FFFFFF"/>
              <w:bottom w:val="single" w:sz="4" w:space="0" w:color="FFFFFF"/>
            </w:tcBorders>
            <w:shd w:val="clear" w:color="auto" w:fill="A5A5A5"/>
          </w:tcPr>
          <w:p w14:paraId="750977A6" w14:textId="77777777" w:rsidR="00544156" w:rsidRPr="001A75E1" w:rsidRDefault="00544156" w:rsidP="00544156">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2</w:t>
            </w:r>
            <w:r w:rsidRPr="001A75E1">
              <w:rPr>
                <w:b w:val="0"/>
                <w:bCs/>
                <w:color w:val="FFFFFF"/>
                <w:sz w:val="16"/>
                <w:szCs w:val="18"/>
                <w:lang w:val="en-US"/>
              </w:rPr>
              <w:t>-26</w:t>
            </w:r>
            <w:r>
              <w:rPr>
                <w:b w:val="0"/>
                <w:bCs/>
                <w:color w:val="FFFFFF"/>
                <w:sz w:val="16"/>
                <w:szCs w:val="18"/>
                <w:lang w:val="en-US"/>
              </w:rPr>
              <w:t>4</w:t>
            </w:r>
          </w:p>
        </w:tc>
        <w:tc>
          <w:tcPr>
            <w:tcW w:w="839" w:type="dxa"/>
            <w:shd w:val="clear" w:color="auto" w:fill="DBDBDB"/>
          </w:tcPr>
          <w:p w14:paraId="074021BB" w14:textId="77777777" w:rsidR="00544156" w:rsidRPr="001A75E1" w:rsidRDefault="00544156" w:rsidP="00544156">
            <w:pPr>
              <w:pStyle w:val="TAC"/>
              <w:rPr>
                <w:sz w:val="16"/>
                <w:szCs w:val="18"/>
                <w:lang w:val="en-US"/>
              </w:rPr>
            </w:pPr>
            <w:r>
              <w:rPr>
                <w:sz w:val="16"/>
                <w:szCs w:val="18"/>
                <w:lang w:val="en-US"/>
              </w:rPr>
              <w:t>6.5.8.2</w:t>
            </w:r>
            <w:r w:rsidRPr="001A75E1">
              <w:rPr>
                <w:sz w:val="16"/>
                <w:szCs w:val="18"/>
                <w:lang w:val="en-US"/>
              </w:rPr>
              <w:t>.</w:t>
            </w:r>
            <w:r>
              <w:rPr>
                <w:sz w:val="16"/>
                <w:szCs w:val="18"/>
                <w:lang w:val="en-US"/>
              </w:rPr>
              <w:t>3</w:t>
            </w:r>
          </w:p>
        </w:tc>
        <w:tc>
          <w:tcPr>
            <w:tcW w:w="1487" w:type="dxa"/>
            <w:shd w:val="clear" w:color="auto" w:fill="DBDBDB"/>
          </w:tcPr>
          <w:p w14:paraId="425AB150"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-R0</w:t>
            </w:r>
            <w:r>
              <w:rPr>
                <w:sz w:val="16"/>
                <w:szCs w:val="18"/>
                <w:lang w:val="en-US"/>
              </w:rPr>
              <w:t>2</w:t>
            </w:r>
          </w:p>
        </w:tc>
        <w:tc>
          <w:tcPr>
            <w:tcW w:w="1184" w:type="dxa"/>
            <w:shd w:val="clear" w:color="auto" w:fill="DBDBDB"/>
          </w:tcPr>
          <w:p w14:paraId="2C51349D" w14:textId="77777777" w:rsidR="00544156" w:rsidRPr="001A75E1" w:rsidRDefault="00544156" w:rsidP="00544156">
            <w:pPr>
              <w:pStyle w:val="TAC"/>
              <w:rPr>
                <w:sz w:val="16"/>
                <w:szCs w:val="18"/>
                <w:lang w:val="en-US"/>
              </w:rPr>
            </w:pPr>
            <w:r>
              <w:rPr>
                <w:sz w:val="16"/>
                <w:szCs w:val="18"/>
                <w:lang w:val="en-US"/>
              </w:rPr>
              <w:t>JM19.0</w:t>
            </w:r>
          </w:p>
        </w:tc>
        <w:tc>
          <w:tcPr>
            <w:tcW w:w="1170" w:type="dxa"/>
            <w:shd w:val="clear" w:color="auto" w:fill="DBDBDB"/>
          </w:tcPr>
          <w:p w14:paraId="425C29C0" w14:textId="6D09F981" w:rsidR="00544156" w:rsidRPr="001A75E1" w:rsidRDefault="00544156" w:rsidP="00544156">
            <w:pPr>
              <w:pStyle w:val="TAC"/>
              <w:rPr>
                <w:sz w:val="16"/>
                <w:szCs w:val="18"/>
                <w:lang w:val="en-US"/>
              </w:rPr>
            </w:pPr>
            <w:r>
              <w:rPr>
                <w:sz w:val="16"/>
                <w:szCs w:val="18"/>
                <w:lang w:val="en-US" w:eastAsia="fr-FR"/>
              </w:rPr>
              <w:t>S4-JM-01</w:t>
            </w:r>
          </w:p>
        </w:tc>
        <w:tc>
          <w:tcPr>
            <w:tcW w:w="2070" w:type="dxa"/>
            <w:shd w:val="clear" w:color="auto" w:fill="DBDBDB"/>
          </w:tcPr>
          <w:p w14:paraId="64BA85DC" w14:textId="3902136B" w:rsidR="00544156" w:rsidRPr="001A75E1" w:rsidRDefault="00544156" w:rsidP="00544156">
            <w:pPr>
              <w:pStyle w:val="TAC"/>
              <w:rPr>
                <w:sz w:val="16"/>
                <w:szCs w:val="18"/>
                <w:lang w:val="en-US"/>
              </w:rPr>
            </w:pPr>
            <w:r>
              <w:rPr>
                <w:sz w:val="16"/>
                <w:szCs w:val="18"/>
                <w:lang w:val="en-US" w:eastAsia="fr-FR"/>
              </w:rPr>
              <w:t>QP=[22,27,32,37]</w:t>
            </w:r>
          </w:p>
        </w:tc>
        <w:tc>
          <w:tcPr>
            <w:tcW w:w="1626" w:type="dxa"/>
            <w:shd w:val="clear" w:color="auto" w:fill="DBDBDB"/>
          </w:tcPr>
          <w:p w14:paraId="62AE4454"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-A0</w:t>
            </w:r>
            <w:r>
              <w:rPr>
                <w:sz w:val="16"/>
                <w:szCs w:val="18"/>
                <w:lang w:val="en-US"/>
              </w:rPr>
              <w:t>2</w:t>
            </w:r>
            <w:r w:rsidRPr="001A75E1">
              <w:rPr>
                <w:sz w:val="16"/>
                <w:szCs w:val="18"/>
                <w:lang w:val="en-US"/>
              </w:rPr>
              <w:t>-</w:t>
            </w:r>
            <w:r>
              <w:rPr>
                <w:sz w:val="16"/>
                <w:szCs w:val="18"/>
                <w:lang w:val="en-US"/>
              </w:rPr>
              <w:t>264</w:t>
            </w:r>
            <w:r w:rsidRPr="001A75E1">
              <w:rPr>
                <w:sz w:val="16"/>
                <w:szCs w:val="18"/>
                <w:lang w:val="en-US"/>
              </w:rPr>
              <w:t>-&lt;QP&gt;</w:t>
            </w:r>
          </w:p>
        </w:tc>
      </w:tr>
      <w:tr w:rsidR="00544156" w:rsidRPr="00495639" w14:paraId="6C5654C3" w14:textId="77777777" w:rsidTr="00B35A71">
        <w:tc>
          <w:tcPr>
            <w:tcW w:w="1255" w:type="dxa"/>
            <w:tcBorders>
              <w:top w:val="single" w:sz="4" w:space="0" w:color="FFFFFF"/>
              <w:left w:val="single" w:sz="4" w:space="0" w:color="FFFFFF"/>
              <w:bottom w:val="single" w:sz="4" w:space="0" w:color="FFFFFF"/>
            </w:tcBorders>
            <w:shd w:val="clear" w:color="auto" w:fill="A5A5A5"/>
          </w:tcPr>
          <w:p w14:paraId="19EE1E00" w14:textId="77777777" w:rsidR="00544156" w:rsidRPr="001A75E1" w:rsidRDefault="00544156" w:rsidP="00544156">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3</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5F019C3F" w14:textId="77777777" w:rsidR="00544156" w:rsidRPr="001A75E1" w:rsidRDefault="00544156" w:rsidP="00544156">
            <w:pPr>
              <w:pStyle w:val="TAC"/>
              <w:rPr>
                <w:sz w:val="16"/>
                <w:szCs w:val="18"/>
                <w:lang w:val="en-US"/>
              </w:rPr>
            </w:pPr>
            <w:r>
              <w:rPr>
                <w:sz w:val="16"/>
                <w:szCs w:val="18"/>
                <w:lang w:val="en-US"/>
              </w:rPr>
              <w:t>6.5.8.2</w:t>
            </w:r>
            <w:r w:rsidRPr="001A75E1">
              <w:rPr>
                <w:sz w:val="16"/>
                <w:szCs w:val="18"/>
                <w:lang w:val="en-US"/>
              </w:rPr>
              <w:t>.</w:t>
            </w:r>
            <w:r>
              <w:rPr>
                <w:sz w:val="16"/>
                <w:szCs w:val="18"/>
                <w:lang w:val="en-US"/>
              </w:rPr>
              <w:t>4</w:t>
            </w:r>
          </w:p>
        </w:tc>
        <w:tc>
          <w:tcPr>
            <w:tcW w:w="1487" w:type="dxa"/>
            <w:shd w:val="clear" w:color="auto" w:fill="DBDBDB"/>
          </w:tcPr>
          <w:p w14:paraId="5BD40A35"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-R0</w:t>
            </w:r>
            <w:r>
              <w:rPr>
                <w:sz w:val="16"/>
                <w:szCs w:val="18"/>
                <w:lang w:val="en-US"/>
              </w:rPr>
              <w:t>3</w:t>
            </w:r>
          </w:p>
        </w:tc>
        <w:tc>
          <w:tcPr>
            <w:tcW w:w="1184" w:type="dxa"/>
            <w:shd w:val="clear" w:color="auto" w:fill="DBDBDB"/>
          </w:tcPr>
          <w:p w14:paraId="70986D9D" w14:textId="77777777" w:rsidR="00544156" w:rsidRPr="001A75E1" w:rsidRDefault="00544156" w:rsidP="00544156">
            <w:pPr>
              <w:pStyle w:val="TAC"/>
              <w:rPr>
                <w:sz w:val="16"/>
                <w:szCs w:val="18"/>
                <w:lang w:val="en-US"/>
              </w:rPr>
            </w:pPr>
            <w:r>
              <w:rPr>
                <w:sz w:val="16"/>
                <w:szCs w:val="18"/>
                <w:lang w:val="en-US"/>
              </w:rPr>
              <w:t>JM19.0</w:t>
            </w:r>
          </w:p>
        </w:tc>
        <w:tc>
          <w:tcPr>
            <w:tcW w:w="1170" w:type="dxa"/>
            <w:shd w:val="clear" w:color="auto" w:fill="DBDBDB"/>
          </w:tcPr>
          <w:p w14:paraId="22B2227D" w14:textId="1968B58C" w:rsidR="00544156" w:rsidRPr="001A75E1" w:rsidRDefault="00544156" w:rsidP="00544156">
            <w:pPr>
              <w:pStyle w:val="TAC"/>
              <w:rPr>
                <w:sz w:val="16"/>
                <w:szCs w:val="18"/>
                <w:lang w:val="en-US"/>
              </w:rPr>
            </w:pPr>
            <w:r>
              <w:rPr>
                <w:sz w:val="16"/>
                <w:szCs w:val="18"/>
                <w:lang w:val="en-US" w:eastAsia="fr-FR"/>
              </w:rPr>
              <w:t>S4-JM-0</w:t>
            </w:r>
            <w:r w:rsidR="000F541C">
              <w:rPr>
                <w:sz w:val="16"/>
                <w:szCs w:val="18"/>
                <w:lang w:val="en-US" w:eastAsia="fr-FR"/>
              </w:rPr>
              <w:t>1</w:t>
            </w:r>
          </w:p>
        </w:tc>
        <w:tc>
          <w:tcPr>
            <w:tcW w:w="2070" w:type="dxa"/>
            <w:shd w:val="clear" w:color="auto" w:fill="DBDBDB"/>
          </w:tcPr>
          <w:p w14:paraId="26E1D207" w14:textId="1FAFC2F8" w:rsidR="00544156" w:rsidRPr="001A75E1" w:rsidRDefault="00544156" w:rsidP="00544156">
            <w:pPr>
              <w:pStyle w:val="TAC"/>
              <w:rPr>
                <w:sz w:val="16"/>
                <w:szCs w:val="18"/>
                <w:lang w:val="en-US"/>
              </w:rPr>
            </w:pPr>
            <w:r>
              <w:rPr>
                <w:sz w:val="16"/>
                <w:szCs w:val="18"/>
                <w:lang w:val="en-US" w:eastAsia="fr-FR"/>
              </w:rPr>
              <w:t>QP=[22,27,32,37]</w:t>
            </w:r>
          </w:p>
        </w:tc>
        <w:tc>
          <w:tcPr>
            <w:tcW w:w="1626" w:type="dxa"/>
            <w:shd w:val="clear" w:color="auto" w:fill="DBDBDB"/>
          </w:tcPr>
          <w:p w14:paraId="40432E5C"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-A0</w:t>
            </w:r>
            <w:r>
              <w:rPr>
                <w:sz w:val="16"/>
                <w:szCs w:val="18"/>
                <w:lang w:val="en-US"/>
              </w:rPr>
              <w:t>3</w:t>
            </w:r>
            <w:r w:rsidRPr="001A75E1">
              <w:rPr>
                <w:sz w:val="16"/>
                <w:szCs w:val="18"/>
                <w:lang w:val="en-US"/>
              </w:rPr>
              <w:t>-</w:t>
            </w:r>
            <w:r>
              <w:rPr>
                <w:sz w:val="16"/>
                <w:szCs w:val="18"/>
                <w:lang w:val="en-US"/>
              </w:rPr>
              <w:t>264</w:t>
            </w:r>
            <w:r w:rsidRPr="001A75E1">
              <w:rPr>
                <w:sz w:val="16"/>
                <w:szCs w:val="18"/>
                <w:lang w:val="en-US"/>
              </w:rPr>
              <w:t>-&lt;QP&gt;</w:t>
            </w:r>
          </w:p>
        </w:tc>
      </w:tr>
      <w:tr w:rsidR="00544156" w:rsidRPr="00495639" w14:paraId="51581400" w14:textId="77777777" w:rsidTr="00B35A71">
        <w:tc>
          <w:tcPr>
            <w:tcW w:w="1255" w:type="dxa"/>
            <w:tcBorders>
              <w:top w:val="single" w:sz="4" w:space="0" w:color="FFFFFF"/>
              <w:left w:val="single" w:sz="4" w:space="0" w:color="FFFFFF"/>
              <w:bottom w:val="single" w:sz="4" w:space="0" w:color="FFFFFF"/>
            </w:tcBorders>
            <w:shd w:val="clear" w:color="auto" w:fill="A5A5A5"/>
          </w:tcPr>
          <w:p w14:paraId="46FEB8C5" w14:textId="77777777" w:rsidR="00544156" w:rsidRPr="001A75E1" w:rsidRDefault="00544156" w:rsidP="00544156">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4</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35034831" w14:textId="77777777" w:rsidR="00544156" w:rsidRPr="001A75E1" w:rsidRDefault="00544156" w:rsidP="00544156">
            <w:pPr>
              <w:pStyle w:val="TAC"/>
              <w:rPr>
                <w:sz w:val="16"/>
                <w:szCs w:val="18"/>
                <w:lang w:val="en-US"/>
              </w:rPr>
            </w:pPr>
            <w:r>
              <w:rPr>
                <w:sz w:val="16"/>
                <w:szCs w:val="18"/>
                <w:lang w:val="en-US"/>
              </w:rPr>
              <w:t>6.5.8.2</w:t>
            </w:r>
            <w:r w:rsidRPr="001A75E1">
              <w:rPr>
                <w:sz w:val="16"/>
                <w:szCs w:val="18"/>
                <w:lang w:val="en-US"/>
              </w:rPr>
              <w:t>.</w:t>
            </w:r>
            <w:r>
              <w:rPr>
                <w:sz w:val="16"/>
                <w:szCs w:val="18"/>
                <w:lang w:val="en-US"/>
              </w:rPr>
              <w:t>4</w:t>
            </w:r>
          </w:p>
        </w:tc>
        <w:tc>
          <w:tcPr>
            <w:tcW w:w="1487" w:type="dxa"/>
            <w:shd w:val="clear" w:color="auto" w:fill="DBDBDB"/>
          </w:tcPr>
          <w:p w14:paraId="59F5457C"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-R0</w:t>
            </w:r>
            <w:r>
              <w:rPr>
                <w:sz w:val="16"/>
                <w:szCs w:val="18"/>
                <w:lang w:val="en-US"/>
              </w:rPr>
              <w:t>4</w:t>
            </w:r>
          </w:p>
        </w:tc>
        <w:tc>
          <w:tcPr>
            <w:tcW w:w="1184" w:type="dxa"/>
            <w:shd w:val="clear" w:color="auto" w:fill="DBDBDB"/>
          </w:tcPr>
          <w:p w14:paraId="31777D0A" w14:textId="77777777" w:rsidR="00544156" w:rsidRPr="001A75E1" w:rsidRDefault="00544156" w:rsidP="00544156">
            <w:pPr>
              <w:pStyle w:val="TAC"/>
              <w:rPr>
                <w:sz w:val="16"/>
                <w:szCs w:val="18"/>
                <w:lang w:val="en-US"/>
              </w:rPr>
            </w:pPr>
            <w:r>
              <w:rPr>
                <w:sz w:val="16"/>
                <w:szCs w:val="18"/>
                <w:lang w:val="en-US"/>
              </w:rPr>
              <w:t>JM19.0</w:t>
            </w:r>
          </w:p>
        </w:tc>
        <w:tc>
          <w:tcPr>
            <w:tcW w:w="1170" w:type="dxa"/>
            <w:shd w:val="clear" w:color="auto" w:fill="DBDBDB"/>
          </w:tcPr>
          <w:p w14:paraId="5004BE0D" w14:textId="61097208" w:rsidR="00544156" w:rsidRPr="001A75E1" w:rsidRDefault="00544156" w:rsidP="00544156">
            <w:pPr>
              <w:pStyle w:val="TAC"/>
              <w:rPr>
                <w:sz w:val="16"/>
                <w:szCs w:val="18"/>
                <w:lang w:val="en-US"/>
              </w:rPr>
            </w:pPr>
            <w:r>
              <w:rPr>
                <w:sz w:val="16"/>
                <w:szCs w:val="18"/>
                <w:lang w:val="en-US" w:eastAsia="fr-FR"/>
              </w:rPr>
              <w:t>S4-JM-0</w:t>
            </w:r>
            <w:r w:rsidR="000F541C">
              <w:rPr>
                <w:sz w:val="16"/>
                <w:szCs w:val="18"/>
                <w:lang w:val="en-US" w:eastAsia="fr-FR"/>
              </w:rPr>
              <w:t>1</w:t>
            </w:r>
          </w:p>
        </w:tc>
        <w:tc>
          <w:tcPr>
            <w:tcW w:w="2070" w:type="dxa"/>
            <w:shd w:val="clear" w:color="auto" w:fill="DBDBDB"/>
          </w:tcPr>
          <w:p w14:paraId="60FBD542" w14:textId="34D7686E" w:rsidR="00544156" w:rsidRPr="001A75E1" w:rsidRDefault="00544156" w:rsidP="00544156">
            <w:pPr>
              <w:pStyle w:val="TAC"/>
              <w:rPr>
                <w:sz w:val="16"/>
                <w:szCs w:val="18"/>
                <w:lang w:val="en-US"/>
              </w:rPr>
            </w:pPr>
            <w:r>
              <w:rPr>
                <w:sz w:val="16"/>
                <w:szCs w:val="18"/>
                <w:lang w:val="en-US" w:eastAsia="fr-FR"/>
              </w:rPr>
              <w:t>QP=[22,27,32,37]</w:t>
            </w:r>
          </w:p>
        </w:tc>
        <w:tc>
          <w:tcPr>
            <w:tcW w:w="1626" w:type="dxa"/>
            <w:shd w:val="clear" w:color="auto" w:fill="DBDBDB"/>
          </w:tcPr>
          <w:p w14:paraId="38312B54"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-A0</w:t>
            </w:r>
            <w:r>
              <w:rPr>
                <w:sz w:val="16"/>
                <w:szCs w:val="18"/>
                <w:lang w:val="en-US"/>
              </w:rPr>
              <w:t>4</w:t>
            </w:r>
            <w:r w:rsidRPr="001A75E1">
              <w:rPr>
                <w:sz w:val="16"/>
                <w:szCs w:val="18"/>
                <w:lang w:val="en-US"/>
              </w:rPr>
              <w:t>-</w:t>
            </w:r>
            <w:r>
              <w:rPr>
                <w:sz w:val="16"/>
                <w:szCs w:val="18"/>
                <w:lang w:val="en-US"/>
              </w:rPr>
              <w:t>264</w:t>
            </w:r>
            <w:r w:rsidRPr="001A75E1">
              <w:rPr>
                <w:sz w:val="16"/>
                <w:szCs w:val="18"/>
                <w:lang w:val="en-US"/>
              </w:rPr>
              <w:t>-&lt;QP&gt;</w:t>
            </w:r>
          </w:p>
        </w:tc>
      </w:tr>
      <w:tr w:rsidR="00544156" w:rsidRPr="00495639" w14:paraId="28D02C66" w14:textId="77777777" w:rsidTr="00B35A71">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3B041FB6" w14:textId="77777777" w:rsidR="00544156" w:rsidRPr="001A75E1" w:rsidRDefault="00544156" w:rsidP="00544156">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5</w:t>
            </w:r>
            <w:r w:rsidRPr="001A75E1">
              <w:rPr>
                <w:b w:val="0"/>
                <w:bCs/>
                <w:color w:val="FFFFFF"/>
                <w:sz w:val="16"/>
                <w:szCs w:val="18"/>
                <w:lang w:val="en-US"/>
              </w:rPr>
              <w:t>-26</w:t>
            </w:r>
            <w:r>
              <w:rPr>
                <w:b w:val="0"/>
                <w:bCs/>
                <w:color w:val="FFFFFF"/>
                <w:sz w:val="16"/>
                <w:szCs w:val="18"/>
                <w:lang w:val="en-US"/>
              </w:rPr>
              <w:t>4</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28416F8C" w14:textId="77777777" w:rsidR="00544156" w:rsidRPr="001A75E1" w:rsidRDefault="00544156" w:rsidP="00544156">
            <w:pPr>
              <w:pStyle w:val="TAC"/>
              <w:rPr>
                <w:sz w:val="16"/>
                <w:szCs w:val="18"/>
                <w:lang w:val="en-US"/>
              </w:rPr>
            </w:pPr>
            <w:r>
              <w:rPr>
                <w:sz w:val="16"/>
                <w:szCs w:val="18"/>
                <w:lang w:val="en-US"/>
              </w:rPr>
              <w:t>6.5.8.2</w:t>
            </w:r>
            <w:r w:rsidRPr="001A75E1">
              <w:rPr>
                <w:sz w:val="16"/>
                <w:szCs w:val="18"/>
                <w:lang w:val="en-US"/>
              </w:rPr>
              <w:t>.</w:t>
            </w:r>
            <w:r>
              <w:rPr>
                <w:sz w:val="16"/>
                <w:szCs w:val="18"/>
                <w:lang w:val="en-US"/>
              </w:rPr>
              <w:t>5</w:t>
            </w:r>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71610CF2"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-R0</w:t>
            </w:r>
            <w:r>
              <w:rPr>
                <w:sz w:val="16"/>
                <w:szCs w:val="18"/>
                <w:lang w:val="en-US"/>
              </w:rPr>
              <w:t>1</w:t>
            </w:r>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333A9DDF" w14:textId="77777777" w:rsidR="00544156" w:rsidRPr="001A75E1" w:rsidRDefault="00544156" w:rsidP="00544156">
            <w:pPr>
              <w:pStyle w:val="TAC"/>
              <w:rPr>
                <w:sz w:val="16"/>
                <w:szCs w:val="18"/>
                <w:lang w:val="en-US"/>
              </w:rPr>
            </w:pPr>
            <w:r>
              <w:rPr>
                <w:sz w:val="16"/>
                <w:szCs w:val="18"/>
                <w:lang w:val="en-US"/>
              </w:rPr>
              <w:t>JM19.0</w:t>
            </w:r>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6AC73486" w14:textId="42688342" w:rsidR="00544156" w:rsidRPr="001A75E1" w:rsidRDefault="00544156" w:rsidP="00544156">
            <w:pPr>
              <w:pStyle w:val="TAC"/>
              <w:rPr>
                <w:sz w:val="16"/>
                <w:szCs w:val="18"/>
                <w:lang w:val="en-US"/>
              </w:rPr>
            </w:pPr>
            <w:r>
              <w:rPr>
                <w:sz w:val="16"/>
                <w:szCs w:val="18"/>
                <w:lang w:val="en-US" w:eastAsia="fr-FR"/>
              </w:rPr>
              <w:t>S4-JM-0</w:t>
            </w:r>
            <w:r w:rsidR="000F541C">
              <w:rPr>
                <w:sz w:val="16"/>
                <w:szCs w:val="18"/>
                <w:lang w:val="en-US" w:eastAsia="fr-FR"/>
              </w:rPr>
              <w:t>2</w:t>
            </w:r>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7736E194" w14:textId="6A6029E7" w:rsidR="00544156" w:rsidRPr="001A75E1" w:rsidRDefault="00544156" w:rsidP="00544156">
            <w:pPr>
              <w:pStyle w:val="TAC"/>
              <w:rPr>
                <w:sz w:val="16"/>
                <w:szCs w:val="18"/>
                <w:lang w:val="en-US"/>
              </w:rPr>
            </w:pPr>
            <w:r>
              <w:rPr>
                <w:sz w:val="16"/>
                <w:szCs w:val="18"/>
                <w:lang w:val="en-US" w:eastAsia="fr-FR"/>
              </w:rPr>
              <w:t>QP=[22,27,32,37]</w:t>
            </w:r>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0F78CFFF"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-A0</w:t>
            </w:r>
            <w:r>
              <w:rPr>
                <w:sz w:val="16"/>
                <w:szCs w:val="18"/>
                <w:lang w:val="en-US"/>
              </w:rPr>
              <w:t>5</w:t>
            </w:r>
            <w:r w:rsidRPr="001A75E1">
              <w:rPr>
                <w:sz w:val="16"/>
                <w:szCs w:val="18"/>
                <w:lang w:val="en-US"/>
              </w:rPr>
              <w:t>-</w:t>
            </w:r>
            <w:r>
              <w:rPr>
                <w:sz w:val="16"/>
                <w:szCs w:val="18"/>
                <w:lang w:val="en-US"/>
              </w:rPr>
              <w:t>264</w:t>
            </w:r>
            <w:r w:rsidRPr="001A75E1">
              <w:rPr>
                <w:sz w:val="16"/>
                <w:szCs w:val="18"/>
                <w:lang w:val="en-US"/>
              </w:rPr>
              <w:t>-&lt;QP&gt;</w:t>
            </w:r>
          </w:p>
        </w:tc>
      </w:tr>
      <w:tr w:rsidR="00544156" w:rsidRPr="00495639" w14:paraId="3D99AA6C" w14:textId="77777777" w:rsidTr="00B35A71">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554418D3" w14:textId="77777777" w:rsidR="00544156" w:rsidRPr="001A75E1" w:rsidRDefault="00544156" w:rsidP="00544156">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6</w:t>
            </w:r>
            <w:r w:rsidRPr="001A75E1">
              <w:rPr>
                <w:b w:val="0"/>
                <w:bCs/>
                <w:color w:val="FFFFFF"/>
                <w:sz w:val="16"/>
                <w:szCs w:val="18"/>
                <w:lang w:val="en-US"/>
              </w:rPr>
              <w:t>-26</w:t>
            </w:r>
            <w:r>
              <w:rPr>
                <w:b w:val="0"/>
                <w:bCs/>
                <w:color w:val="FFFFFF"/>
                <w:sz w:val="16"/>
                <w:szCs w:val="18"/>
                <w:lang w:val="en-US"/>
              </w:rPr>
              <w:t>4</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30793357" w14:textId="77777777" w:rsidR="00544156" w:rsidRPr="001A75E1" w:rsidRDefault="00544156" w:rsidP="00544156">
            <w:pPr>
              <w:pStyle w:val="TAC"/>
              <w:rPr>
                <w:sz w:val="16"/>
                <w:szCs w:val="18"/>
                <w:lang w:val="en-US"/>
              </w:rPr>
            </w:pPr>
            <w:r>
              <w:rPr>
                <w:sz w:val="16"/>
                <w:szCs w:val="18"/>
                <w:lang w:val="en-US"/>
              </w:rPr>
              <w:t>6.5.8.2</w:t>
            </w:r>
            <w:r w:rsidRPr="001A75E1">
              <w:rPr>
                <w:sz w:val="16"/>
                <w:szCs w:val="18"/>
                <w:lang w:val="en-US"/>
              </w:rPr>
              <w:t>.</w:t>
            </w:r>
            <w:r>
              <w:rPr>
                <w:sz w:val="16"/>
                <w:szCs w:val="18"/>
                <w:lang w:val="en-US"/>
              </w:rPr>
              <w:t>5</w:t>
            </w:r>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34B35E88"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-R0</w:t>
            </w:r>
            <w:r>
              <w:rPr>
                <w:sz w:val="16"/>
                <w:szCs w:val="18"/>
                <w:lang w:val="en-US"/>
              </w:rPr>
              <w:t>2</w:t>
            </w:r>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603E5DA6" w14:textId="77777777" w:rsidR="00544156" w:rsidRPr="001A75E1" w:rsidRDefault="00544156" w:rsidP="00544156">
            <w:pPr>
              <w:pStyle w:val="TAC"/>
              <w:rPr>
                <w:sz w:val="16"/>
                <w:szCs w:val="18"/>
                <w:lang w:val="en-US"/>
              </w:rPr>
            </w:pPr>
            <w:r>
              <w:rPr>
                <w:sz w:val="16"/>
                <w:szCs w:val="18"/>
                <w:lang w:val="en-US"/>
              </w:rPr>
              <w:t>JM19.0</w:t>
            </w:r>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539B85C4" w14:textId="06347F14" w:rsidR="00544156" w:rsidRPr="001A75E1" w:rsidRDefault="00544156" w:rsidP="00544156">
            <w:pPr>
              <w:pStyle w:val="TAC"/>
              <w:rPr>
                <w:sz w:val="16"/>
                <w:szCs w:val="18"/>
                <w:lang w:val="en-US"/>
              </w:rPr>
            </w:pPr>
            <w:r>
              <w:rPr>
                <w:sz w:val="16"/>
                <w:szCs w:val="18"/>
                <w:lang w:val="en-US" w:eastAsia="fr-FR"/>
              </w:rPr>
              <w:t>S4-JM-02</w:t>
            </w:r>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10678F97" w14:textId="26FBD4EB" w:rsidR="00544156" w:rsidRPr="001A75E1" w:rsidRDefault="00544156" w:rsidP="00544156">
            <w:pPr>
              <w:pStyle w:val="TAC"/>
              <w:rPr>
                <w:sz w:val="16"/>
                <w:szCs w:val="18"/>
                <w:lang w:val="en-US"/>
              </w:rPr>
            </w:pPr>
            <w:r>
              <w:rPr>
                <w:sz w:val="16"/>
                <w:szCs w:val="18"/>
                <w:lang w:val="en-US" w:eastAsia="fr-FR"/>
              </w:rPr>
              <w:t>QP=[22,27,32,37]</w:t>
            </w:r>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6FFC5018"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-A0</w:t>
            </w:r>
            <w:r>
              <w:rPr>
                <w:sz w:val="16"/>
                <w:szCs w:val="18"/>
                <w:lang w:val="en-US"/>
              </w:rPr>
              <w:t>6</w:t>
            </w:r>
            <w:r w:rsidRPr="001A75E1">
              <w:rPr>
                <w:sz w:val="16"/>
                <w:szCs w:val="18"/>
                <w:lang w:val="en-US"/>
              </w:rPr>
              <w:t>-</w:t>
            </w:r>
            <w:r>
              <w:rPr>
                <w:sz w:val="16"/>
                <w:szCs w:val="18"/>
                <w:lang w:val="en-US"/>
              </w:rPr>
              <w:t>264</w:t>
            </w:r>
            <w:r w:rsidRPr="001A75E1">
              <w:rPr>
                <w:sz w:val="16"/>
                <w:szCs w:val="18"/>
                <w:lang w:val="en-US"/>
              </w:rPr>
              <w:t>-&lt;QP&gt;</w:t>
            </w:r>
          </w:p>
        </w:tc>
      </w:tr>
      <w:tr w:rsidR="00544156" w:rsidRPr="00495639" w14:paraId="40D92B9E" w14:textId="77777777" w:rsidTr="00B35A71">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4B2BB4E5" w14:textId="77777777" w:rsidR="00544156" w:rsidRPr="001A75E1" w:rsidRDefault="00544156" w:rsidP="00544156">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7</w:t>
            </w:r>
            <w:r w:rsidRPr="001A75E1">
              <w:rPr>
                <w:b w:val="0"/>
                <w:bCs/>
                <w:color w:val="FFFFFF"/>
                <w:sz w:val="16"/>
                <w:szCs w:val="18"/>
                <w:lang w:val="en-US"/>
              </w:rPr>
              <w:t>-</w:t>
            </w:r>
            <w:r>
              <w:rPr>
                <w:b w:val="0"/>
                <w:bCs/>
                <w:color w:val="FFFFFF"/>
                <w:sz w:val="16"/>
                <w:szCs w:val="18"/>
                <w:lang w:val="en-US"/>
              </w:rPr>
              <w:t>264</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66C78FDA" w14:textId="77777777" w:rsidR="00544156" w:rsidRPr="001A75E1" w:rsidRDefault="00544156" w:rsidP="00544156">
            <w:pPr>
              <w:pStyle w:val="TAC"/>
              <w:rPr>
                <w:sz w:val="16"/>
                <w:szCs w:val="18"/>
                <w:lang w:val="en-US"/>
              </w:rPr>
            </w:pPr>
            <w:r>
              <w:rPr>
                <w:sz w:val="16"/>
                <w:szCs w:val="18"/>
                <w:lang w:val="en-US"/>
              </w:rPr>
              <w:t>6.5.8.2</w:t>
            </w:r>
            <w:r w:rsidRPr="001A75E1">
              <w:rPr>
                <w:sz w:val="16"/>
                <w:szCs w:val="18"/>
                <w:lang w:val="en-US"/>
              </w:rPr>
              <w:t>.</w:t>
            </w:r>
            <w:r>
              <w:rPr>
                <w:sz w:val="16"/>
                <w:szCs w:val="18"/>
                <w:lang w:val="en-US"/>
              </w:rPr>
              <w:t>6</w:t>
            </w:r>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10E69629"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-R0</w:t>
            </w:r>
            <w:r>
              <w:rPr>
                <w:sz w:val="16"/>
                <w:szCs w:val="18"/>
                <w:lang w:val="en-US"/>
              </w:rPr>
              <w:t>3</w:t>
            </w:r>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791B4EF3" w14:textId="77777777" w:rsidR="00544156" w:rsidRPr="001A75E1" w:rsidRDefault="00544156" w:rsidP="00544156">
            <w:pPr>
              <w:pStyle w:val="TAC"/>
              <w:rPr>
                <w:sz w:val="16"/>
                <w:szCs w:val="18"/>
                <w:lang w:val="en-US"/>
              </w:rPr>
            </w:pPr>
            <w:r>
              <w:rPr>
                <w:sz w:val="16"/>
                <w:szCs w:val="18"/>
                <w:lang w:val="en-US"/>
              </w:rPr>
              <w:t>JM19.0</w:t>
            </w:r>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27B0B8FD" w14:textId="3E805976" w:rsidR="00544156" w:rsidRPr="001A75E1" w:rsidRDefault="00544156" w:rsidP="00544156">
            <w:pPr>
              <w:pStyle w:val="TAC"/>
              <w:rPr>
                <w:sz w:val="16"/>
                <w:szCs w:val="18"/>
                <w:lang w:val="en-US"/>
              </w:rPr>
            </w:pPr>
            <w:r>
              <w:rPr>
                <w:sz w:val="16"/>
                <w:szCs w:val="18"/>
                <w:lang w:val="en-US" w:eastAsia="fr-FR"/>
              </w:rPr>
              <w:t>S4-JM-0</w:t>
            </w:r>
            <w:r w:rsidR="000F541C">
              <w:rPr>
                <w:sz w:val="16"/>
                <w:szCs w:val="18"/>
                <w:lang w:val="en-US" w:eastAsia="fr-FR"/>
              </w:rPr>
              <w:t>2</w:t>
            </w:r>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41B58D5D" w14:textId="50181841" w:rsidR="00544156" w:rsidRPr="001A75E1" w:rsidRDefault="00544156" w:rsidP="00544156">
            <w:pPr>
              <w:pStyle w:val="TAC"/>
              <w:rPr>
                <w:sz w:val="16"/>
                <w:szCs w:val="18"/>
                <w:lang w:val="en-US"/>
              </w:rPr>
            </w:pPr>
            <w:r>
              <w:rPr>
                <w:sz w:val="16"/>
                <w:szCs w:val="18"/>
                <w:lang w:val="en-US" w:eastAsia="fr-FR"/>
              </w:rPr>
              <w:t>QP=[22,27,32,37]</w:t>
            </w:r>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6CFCFF40"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-A0</w:t>
            </w:r>
            <w:r>
              <w:rPr>
                <w:sz w:val="16"/>
                <w:szCs w:val="18"/>
                <w:lang w:val="en-US"/>
              </w:rPr>
              <w:t>7</w:t>
            </w:r>
            <w:r w:rsidRPr="001A75E1">
              <w:rPr>
                <w:sz w:val="16"/>
                <w:szCs w:val="18"/>
                <w:lang w:val="en-US"/>
              </w:rPr>
              <w:t>-</w:t>
            </w:r>
            <w:r>
              <w:rPr>
                <w:sz w:val="16"/>
                <w:szCs w:val="18"/>
                <w:lang w:val="en-US"/>
              </w:rPr>
              <w:t>264</w:t>
            </w:r>
            <w:r w:rsidRPr="001A75E1">
              <w:rPr>
                <w:sz w:val="16"/>
                <w:szCs w:val="18"/>
                <w:lang w:val="en-US"/>
              </w:rPr>
              <w:t>-&lt;QP&gt;</w:t>
            </w:r>
          </w:p>
        </w:tc>
      </w:tr>
      <w:tr w:rsidR="00544156" w:rsidRPr="00495639" w14:paraId="51845854" w14:textId="77777777" w:rsidTr="00B35A71">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666B1F7E" w14:textId="77777777" w:rsidR="00544156" w:rsidRPr="001A75E1" w:rsidRDefault="00544156" w:rsidP="00544156">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8</w:t>
            </w:r>
            <w:r w:rsidRPr="001A75E1">
              <w:rPr>
                <w:b w:val="0"/>
                <w:bCs/>
                <w:color w:val="FFFFFF"/>
                <w:sz w:val="16"/>
                <w:szCs w:val="18"/>
                <w:lang w:val="en-US"/>
              </w:rPr>
              <w:t>-</w:t>
            </w:r>
            <w:r>
              <w:rPr>
                <w:b w:val="0"/>
                <w:bCs/>
                <w:color w:val="FFFFFF"/>
                <w:sz w:val="16"/>
                <w:szCs w:val="18"/>
                <w:lang w:val="en-US"/>
              </w:rPr>
              <w:t>264</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36A40F79" w14:textId="77777777" w:rsidR="00544156" w:rsidRPr="001A75E1" w:rsidRDefault="00544156" w:rsidP="00544156">
            <w:pPr>
              <w:pStyle w:val="TAC"/>
              <w:rPr>
                <w:sz w:val="16"/>
                <w:szCs w:val="18"/>
                <w:lang w:val="en-US"/>
              </w:rPr>
            </w:pPr>
            <w:r>
              <w:rPr>
                <w:sz w:val="16"/>
                <w:szCs w:val="18"/>
                <w:lang w:val="en-US"/>
              </w:rPr>
              <w:t>6.5.8.2</w:t>
            </w:r>
            <w:r w:rsidRPr="001A75E1">
              <w:rPr>
                <w:sz w:val="16"/>
                <w:szCs w:val="18"/>
                <w:lang w:val="en-US"/>
              </w:rPr>
              <w:t>.</w:t>
            </w:r>
            <w:r>
              <w:rPr>
                <w:sz w:val="16"/>
                <w:szCs w:val="18"/>
                <w:lang w:val="en-US"/>
              </w:rPr>
              <w:t>6</w:t>
            </w:r>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4EF2619C"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-R0</w:t>
            </w:r>
            <w:r>
              <w:rPr>
                <w:sz w:val="16"/>
                <w:szCs w:val="18"/>
                <w:lang w:val="en-US"/>
              </w:rPr>
              <w:t>4</w:t>
            </w:r>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4397708B" w14:textId="77777777" w:rsidR="00544156" w:rsidRPr="001A75E1" w:rsidRDefault="00544156" w:rsidP="00544156">
            <w:pPr>
              <w:pStyle w:val="TAC"/>
              <w:rPr>
                <w:sz w:val="16"/>
                <w:szCs w:val="18"/>
                <w:lang w:val="en-US"/>
              </w:rPr>
            </w:pPr>
            <w:r>
              <w:rPr>
                <w:sz w:val="16"/>
                <w:szCs w:val="18"/>
                <w:lang w:val="en-US"/>
              </w:rPr>
              <w:t>JM19.0</w:t>
            </w:r>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23C55A4B" w14:textId="47676615" w:rsidR="00544156" w:rsidRPr="001A75E1" w:rsidRDefault="00544156" w:rsidP="00544156">
            <w:pPr>
              <w:pStyle w:val="TAC"/>
              <w:rPr>
                <w:sz w:val="16"/>
                <w:szCs w:val="18"/>
                <w:lang w:val="en-US"/>
              </w:rPr>
            </w:pPr>
            <w:r>
              <w:rPr>
                <w:sz w:val="16"/>
                <w:szCs w:val="18"/>
                <w:lang w:val="en-US" w:eastAsia="fr-FR"/>
              </w:rPr>
              <w:t>S4-JM-02</w:t>
            </w:r>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6525A1E5" w14:textId="64C3FFC1" w:rsidR="00544156" w:rsidRPr="001A75E1" w:rsidRDefault="00544156" w:rsidP="00544156">
            <w:pPr>
              <w:pStyle w:val="TAC"/>
              <w:rPr>
                <w:sz w:val="16"/>
                <w:szCs w:val="18"/>
                <w:lang w:val="en-US"/>
              </w:rPr>
            </w:pPr>
            <w:r>
              <w:rPr>
                <w:sz w:val="16"/>
                <w:szCs w:val="18"/>
                <w:lang w:val="en-US" w:eastAsia="fr-FR"/>
              </w:rPr>
              <w:t>QP=[22,27,32,37]</w:t>
            </w:r>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6FC0C64D"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-A0</w:t>
            </w:r>
            <w:r>
              <w:rPr>
                <w:sz w:val="16"/>
                <w:szCs w:val="18"/>
                <w:lang w:val="en-US"/>
              </w:rPr>
              <w:t>8</w:t>
            </w:r>
            <w:r w:rsidRPr="001A75E1">
              <w:rPr>
                <w:sz w:val="16"/>
                <w:szCs w:val="18"/>
                <w:lang w:val="en-US"/>
              </w:rPr>
              <w:t>-</w:t>
            </w:r>
            <w:r>
              <w:rPr>
                <w:sz w:val="16"/>
                <w:szCs w:val="18"/>
                <w:lang w:val="en-US"/>
              </w:rPr>
              <w:t>264</w:t>
            </w:r>
            <w:r w:rsidRPr="001A75E1">
              <w:rPr>
                <w:sz w:val="16"/>
                <w:szCs w:val="18"/>
                <w:lang w:val="en-US"/>
              </w:rPr>
              <w:t>-&lt;QP&gt;</w:t>
            </w:r>
          </w:p>
        </w:tc>
      </w:tr>
    </w:tbl>
    <w:p w14:paraId="16339D9E" w14:textId="77777777" w:rsidR="00544156" w:rsidRDefault="00544156" w:rsidP="00544156">
      <w:pPr>
        <w:pStyle w:val="Heading5"/>
      </w:pPr>
      <w:bookmarkStart w:id="411" w:name="_Toc96545057"/>
      <w:r>
        <w:t>6.5.8.2.2</w:t>
      </w:r>
      <w:r>
        <w:tab/>
        <w:t>Common Parameters</w:t>
      </w:r>
      <w:bookmarkEnd w:id="411"/>
    </w:p>
    <w:p w14:paraId="55326C1F" w14:textId="77777777" w:rsidR="00544156" w:rsidRDefault="00544156" w:rsidP="00544156">
      <w:r>
        <w:t>To generate the anchor bitstreams, JM19.0 is used.</w:t>
      </w:r>
    </w:p>
    <w:p w14:paraId="0971B310" w14:textId="77777777" w:rsidR="00544156" w:rsidRDefault="00544156" w:rsidP="00544156">
      <w:r>
        <w:t>The same parameters as for scenario 5 as documented in clause 6.6.8.2.2 are used.</w:t>
      </w:r>
    </w:p>
    <w:p w14:paraId="69EF1BA4" w14:textId="77777777" w:rsidR="00544156" w:rsidRDefault="00544156" w:rsidP="00544156">
      <w:pPr>
        <w:pStyle w:val="Heading5"/>
      </w:pPr>
      <w:bookmarkStart w:id="412" w:name="_Toc96545058"/>
      <w:r>
        <w:t>6.5.8.2.3</w:t>
      </w:r>
      <w:r>
        <w:tab/>
        <w:t>S4-JM-01: no Intra</w:t>
      </w:r>
      <w:bookmarkEnd w:id="412"/>
    </w:p>
    <w:p w14:paraId="15045093" w14:textId="77777777" w:rsidR="00544156" w:rsidRDefault="00544156" w:rsidP="00544156">
      <w:r>
        <w:t>The same parameters as for S5-JM-01 as documented in clause 6.6.8.2.3 are used.</w:t>
      </w:r>
    </w:p>
    <w:p w14:paraId="6193E3C1" w14:textId="77777777" w:rsidR="00544156" w:rsidRDefault="00544156" w:rsidP="00544156">
      <w:r>
        <w:t xml:space="preserve">The settings are defined in the attached configuration file </w:t>
      </w:r>
      <w:r>
        <w:rPr>
          <w:rFonts w:ascii="Courier New" w:hAnsi="Courier New" w:cs="Courier New"/>
        </w:rPr>
        <w:t>s4-jm-01.cfg</w:t>
      </w:r>
      <w:r>
        <w:t>.</w:t>
      </w:r>
    </w:p>
    <w:p w14:paraId="0195407A" w14:textId="69F8B378" w:rsidR="00544156" w:rsidRDefault="00544156" w:rsidP="00544156">
      <w:pPr>
        <w:pStyle w:val="Heading5"/>
      </w:pPr>
      <w:bookmarkStart w:id="413" w:name="_Toc96545059"/>
      <w:r>
        <w:t>6.5.8.2.4</w:t>
      </w:r>
      <w:r>
        <w:tab/>
        <w:t>S4-JM-02: Intra</w:t>
      </w:r>
      <w:bookmarkEnd w:id="413"/>
    </w:p>
    <w:p w14:paraId="55D7483C" w14:textId="77777777" w:rsidR="00544156" w:rsidRDefault="00544156" w:rsidP="00544156">
      <w:r>
        <w:t>The same parameters as for S5-JM-02 as documented in clause 6.6.8.2.4 are used.</w:t>
      </w:r>
    </w:p>
    <w:p w14:paraId="3EFAFD51" w14:textId="77777777" w:rsidR="00544156" w:rsidRDefault="00544156" w:rsidP="00544156">
      <w:r>
        <w:t xml:space="preserve">The settings are defined in the attached configuration file </w:t>
      </w:r>
      <w:r>
        <w:rPr>
          <w:rFonts w:ascii="Courier New" w:hAnsi="Courier New" w:cs="Courier New"/>
        </w:rPr>
        <w:t>s4-jm-02.cfg</w:t>
      </w:r>
      <w:r>
        <w:t>.</w:t>
      </w:r>
    </w:p>
    <w:p w14:paraId="1DD3E8E5" w14:textId="2B4ABFAF" w:rsidR="004B6290" w:rsidRDefault="004B6290" w:rsidP="00882D8E">
      <w:pPr>
        <w:pStyle w:val="Heading4"/>
      </w:pPr>
      <w:bookmarkStart w:id="414" w:name="_Toc96545060"/>
      <w:r>
        <w:lastRenderedPageBreak/>
        <w:t>6.</w:t>
      </w:r>
      <w:r w:rsidR="003073CC">
        <w:t>5</w:t>
      </w:r>
      <w:r>
        <w:t>.8.3</w:t>
      </w:r>
      <w:r>
        <w:tab/>
        <w:t>H.265/HEVC Anchors</w:t>
      </w:r>
      <w:bookmarkEnd w:id="414"/>
    </w:p>
    <w:p w14:paraId="09F384B9" w14:textId="77777777" w:rsidR="00013BDC" w:rsidRDefault="00013BDC" w:rsidP="00013BDC">
      <w:pPr>
        <w:pStyle w:val="Heading5"/>
      </w:pPr>
      <w:bookmarkStart w:id="415" w:name="_Toc96545061"/>
      <w:r>
        <w:t>6.5.8.3.1</w:t>
      </w:r>
      <w:r>
        <w:tab/>
        <w:t>Overview</w:t>
      </w:r>
      <w:bookmarkEnd w:id="415"/>
    </w:p>
    <w:p w14:paraId="5E375F2F" w14:textId="32AF3A3E" w:rsidR="00013BDC" w:rsidRDefault="00013BDC" w:rsidP="00013BDC">
      <w:r>
        <w:t>Table 6.5.8.3.1-1 provides an overview of the H.265/HEVC anchor tuples. Keys are identified to refer to the anchors in the context of the scenario.</w:t>
      </w:r>
    </w:p>
    <w:p w14:paraId="075A20A3" w14:textId="1C9D3A8A" w:rsidR="00D905D1" w:rsidRDefault="00D905D1" w:rsidP="00013BDC">
      <w:r>
        <w:t>The details are also provided here: https://dash-large-files.akamaized.net/WAVE/3GPP/5GVideo/Bitstreams/Scenario-4-Sharing/265/streams.csv.</w:t>
      </w:r>
    </w:p>
    <w:p w14:paraId="7475BF18" w14:textId="77777777" w:rsidR="00013BDC" w:rsidRDefault="00013BDC" w:rsidP="00013BDC">
      <w:pPr>
        <w:pStyle w:val="TH"/>
      </w:pPr>
      <w:r>
        <w:t>Table 6.5.8.3.1-1 Anchor Tuple generation with H.265/HEVC for Social sharing and messaging</w:t>
      </w:r>
    </w:p>
    <w:tbl>
      <w:tblPr>
        <w:tblW w:w="9631"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255"/>
        <w:gridCol w:w="839"/>
        <w:gridCol w:w="1487"/>
        <w:gridCol w:w="1184"/>
        <w:gridCol w:w="1170"/>
        <w:gridCol w:w="2070"/>
        <w:gridCol w:w="1626"/>
      </w:tblGrid>
      <w:tr w:rsidR="00013BDC" w14:paraId="74C706FD" w14:textId="77777777" w:rsidTr="00096B4F">
        <w:tc>
          <w:tcPr>
            <w:tcW w:w="1255" w:type="dxa"/>
            <w:tcBorders>
              <w:top w:val="single" w:sz="4" w:space="0" w:color="FFFFFF"/>
              <w:left w:val="single" w:sz="4" w:space="0" w:color="FFFFFF"/>
              <w:right w:val="nil"/>
            </w:tcBorders>
            <w:shd w:val="clear" w:color="auto" w:fill="A5A5A5"/>
          </w:tcPr>
          <w:p w14:paraId="6430ED3C" w14:textId="77777777" w:rsidR="00013BDC" w:rsidRPr="000B05DF" w:rsidRDefault="00013BDC" w:rsidP="00096B4F">
            <w:pPr>
              <w:pStyle w:val="TAH"/>
              <w:rPr>
                <w:b w:val="0"/>
                <w:bCs/>
                <w:color w:val="FFFFFF"/>
                <w:lang w:val="en-US"/>
              </w:rPr>
            </w:pPr>
            <w:r w:rsidRPr="000B05DF">
              <w:rPr>
                <w:b w:val="0"/>
                <w:bCs/>
                <w:color w:val="FFFFFF"/>
                <w:lang w:val="en-US"/>
              </w:rPr>
              <w:t>Key</w:t>
            </w:r>
          </w:p>
        </w:tc>
        <w:tc>
          <w:tcPr>
            <w:tcW w:w="839" w:type="dxa"/>
            <w:tcBorders>
              <w:top w:val="single" w:sz="4" w:space="0" w:color="FFFFFF"/>
              <w:left w:val="nil"/>
              <w:right w:val="nil"/>
            </w:tcBorders>
            <w:shd w:val="clear" w:color="auto" w:fill="A5A5A5"/>
          </w:tcPr>
          <w:p w14:paraId="4409F7D4" w14:textId="77777777" w:rsidR="00013BDC" w:rsidRPr="000B05DF" w:rsidRDefault="00013BDC" w:rsidP="00096B4F">
            <w:pPr>
              <w:pStyle w:val="TAH"/>
              <w:rPr>
                <w:b w:val="0"/>
                <w:bCs/>
                <w:color w:val="FFFFFF"/>
                <w:lang w:val="en-US"/>
              </w:rPr>
            </w:pPr>
            <w:r w:rsidRPr="000B05DF">
              <w:rPr>
                <w:b w:val="0"/>
                <w:bCs/>
                <w:color w:val="FFFFFF"/>
                <w:lang w:val="en-US"/>
              </w:rPr>
              <w:t>Clause</w:t>
            </w:r>
          </w:p>
        </w:tc>
        <w:tc>
          <w:tcPr>
            <w:tcW w:w="1487" w:type="dxa"/>
            <w:tcBorders>
              <w:top w:val="single" w:sz="4" w:space="0" w:color="FFFFFF"/>
              <w:left w:val="nil"/>
              <w:right w:val="nil"/>
            </w:tcBorders>
            <w:shd w:val="clear" w:color="auto" w:fill="A5A5A5"/>
          </w:tcPr>
          <w:p w14:paraId="4D756279" w14:textId="77777777" w:rsidR="00013BDC" w:rsidRPr="000B05DF" w:rsidRDefault="00013BDC" w:rsidP="00096B4F">
            <w:pPr>
              <w:pStyle w:val="TAH"/>
              <w:rPr>
                <w:b w:val="0"/>
                <w:bCs/>
                <w:color w:val="FFFFFF"/>
                <w:lang w:val="en-US"/>
              </w:rPr>
            </w:pPr>
            <w:r w:rsidRPr="000B05DF">
              <w:rPr>
                <w:b w:val="0"/>
                <w:bCs/>
                <w:color w:val="FFFFFF"/>
                <w:lang w:val="en-US"/>
              </w:rPr>
              <w:t>Reference Sequence</w:t>
            </w:r>
          </w:p>
        </w:tc>
        <w:tc>
          <w:tcPr>
            <w:tcW w:w="1184" w:type="dxa"/>
            <w:tcBorders>
              <w:top w:val="single" w:sz="4" w:space="0" w:color="FFFFFF"/>
              <w:left w:val="nil"/>
              <w:right w:val="nil"/>
            </w:tcBorders>
            <w:shd w:val="clear" w:color="auto" w:fill="A5A5A5"/>
          </w:tcPr>
          <w:p w14:paraId="2B4F895C" w14:textId="77777777" w:rsidR="00013BDC" w:rsidRPr="000B05DF" w:rsidRDefault="00013BDC" w:rsidP="00096B4F">
            <w:pPr>
              <w:pStyle w:val="TAH"/>
              <w:rPr>
                <w:b w:val="0"/>
                <w:bCs/>
                <w:color w:val="FFFFFF"/>
                <w:lang w:val="en-US"/>
              </w:rPr>
            </w:pPr>
            <w:r w:rsidRPr="000B05DF">
              <w:rPr>
                <w:b w:val="0"/>
                <w:bCs/>
                <w:color w:val="FFFFFF"/>
                <w:lang w:val="en-US"/>
              </w:rPr>
              <w:t>Reference Encoder</w:t>
            </w:r>
          </w:p>
        </w:tc>
        <w:tc>
          <w:tcPr>
            <w:tcW w:w="1170" w:type="dxa"/>
            <w:tcBorders>
              <w:top w:val="single" w:sz="4" w:space="0" w:color="FFFFFF"/>
              <w:left w:val="nil"/>
              <w:right w:val="nil"/>
            </w:tcBorders>
            <w:shd w:val="clear" w:color="auto" w:fill="A5A5A5"/>
          </w:tcPr>
          <w:p w14:paraId="25555A40" w14:textId="77777777" w:rsidR="00013BDC" w:rsidRPr="000B05DF" w:rsidRDefault="00013BDC" w:rsidP="00096B4F">
            <w:pPr>
              <w:pStyle w:val="TAH"/>
              <w:rPr>
                <w:b w:val="0"/>
                <w:bCs/>
                <w:color w:val="FFFFFF"/>
                <w:lang w:val="en-US"/>
              </w:rPr>
            </w:pPr>
            <w:r w:rsidRPr="000B05DF">
              <w:rPr>
                <w:b w:val="0"/>
                <w:bCs/>
                <w:color w:val="FFFFFF"/>
                <w:lang w:val="en-US"/>
              </w:rPr>
              <w:t>Config</w:t>
            </w:r>
          </w:p>
        </w:tc>
        <w:tc>
          <w:tcPr>
            <w:tcW w:w="2070" w:type="dxa"/>
            <w:tcBorders>
              <w:top w:val="single" w:sz="4" w:space="0" w:color="FFFFFF"/>
              <w:left w:val="nil"/>
              <w:right w:val="nil"/>
            </w:tcBorders>
            <w:shd w:val="clear" w:color="auto" w:fill="A5A5A5"/>
          </w:tcPr>
          <w:p w14:paraId="56741C32" w14:textId="77777777" w:rsidR="00013BDC" w:rsidRPr="000B05DF" w:rsidRDefault="00013BDC" w:rsidP="00096B4F">
            <w:pPr>
              <w:pStyle w:val="TAH"/>
              <w:rPr>
                <w:b w:val="0"/>
                <w:bCs/>
                <w:color w:val="FFFFFF"/>
                <w:lang w:val="en-US"/>
              </w:rPr>
            </w:pPr>
            <w:r w:rsidRPr="000B05DF">
              <w:rPr>
                <w:b w:val="0"/>
                <w:bCs/>
                <w:color w:val="FFFFFF"/>
                <w:lang w:val="en-US"/>
              </w:rPr>
              <w:t>Variations</w:t>
            </w:r>
          </w:p>
        </w:tc>
        <w:tc>
          <w:tcPr>
            <w:tcW w:w="1626" w:type="dxa"/>
            <w:tcBorders>
              <w:top w:val="single" w:sz="4" w:space="0" w:color="FFFFFF"/>
              <w:left w:val="nil"/>
              <w:right w:val="single" w:sz="4" w:space="0" w:color="FFFFFF"/>
            </w:tcBorders>
            <w:shd w:val="clear" w:color="auto" w:fill="A5A5A5"/>
          </w:tcPr>
          <w:p w14:paraId="3F6A86ED" w14:textId="77777777" w:rsidR="00013BDC" w:rsidRPr="000B05DF" w:rsidRDefault="00013BDC" w:rsidP="00096B4F">
            <w:pPr>
              <w:pStyle w:val="TAH"/>
              <w:rPr>
                <w:b w:val="0"/>
                <w:bCs/>
                <w:color w:val="FFFFFF"/>
                <w:lang w:val="en-US"/>
              </w:rPr>
            </w:pPr>
            <w:r w:rsidRPr="000B05DF">
              <w:rPr>
                <w:b w:val="0"/>
                <w:bCs/>
                <w:color w:val="FFFFFF"/>
                <w:lang w:val="en-US"/>
              </w:rPr>
              <w:t>Anchor Key</w:t>
            </w:r>
          </w:p>
        </w:tc>
      </w:tr>
      <w:tr w:rsidR="00614AD2" w:rsidRPr="00495639" w14:paraId="3FC887B5" w14:textId="77777777" w:rsidTr="00096B4F">
        <w:tc>
          <w:tcPr>
            <w:tcW w:w="1255" w:type="dxa"/>
            <w:tcBorders>
              <w:top w:val="single" w:sz="4" w:space="0" w:color="FFFFFF"/>
              <w:left w:val="single" w:sz="4" w:space="0" w:color="FFFFFF"/>
              <w:bottom w:val="single" w:sz="4" w:space="0" w:color="FFFFFF"/>
            </w:tcBorders>
            <w:shd w:val="clear" w:color="auto" w:fill="A5A5A5"/>
          </w:tcPr>
          <w:p w14:paraId="12641066" w14:textId="77777777" w:rsidR="00614AD2" w:rsidRPr="001A75E1" w:rsidRDefault="00614AD2" w:rsidP="00614AD2">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1</w:t>
            </w:r>
            <w:r w:rsidRPr="001A75E1">
              <w:rPr>
                <w:b w:val="0"/>
                <w:bCs/>
                <w:color w:val="FFFFFF"/>
                <w:sz w:val="16"/>
                <w:szCs w:val="18"/>
                <w:lang w:val="en-US"/>
              </w:rPr>
              <w:t>-26</w:t>
            </w:r>
            <w:r>
              <w:rPr>
                <w:b w:val="0"/>
                <w:bCs/>
                <w:color w:val="FFFFFF"/>
                <w:sz w:val="16"/>
                <w:szCs w:val="18"/>
                <w:lang w:val="en-US"/>
              </w:rPr>
              <w:t>5</w:t>
            </w:r>
          </w:p>
        </w:tc>
        <w:tc>
          <w:tcPr>
            <w:tcW w:w="839" w:type="dxa"/>
            <w:shd w:val="clear" w:color="auto" w:fill="DBDBDB"/>
          </w:tcPr>
          <w:p w14:paraId="23D5CF88" w14:textId="77777777" w:rsidR="00614AD2" w:rsidRPr="001A75E1" w:rsidRDefault="00614AD2" w:rsidP="00614AD2">
            <w:pPr>
              <w:pStyle w:val="TAC"/>
              <w:rPr>
                <w:sz w:val="16"/>
                <w:szCs w:val="18"/>
                <w:lang w:val="en-US"/>
              </w:rPr>
            </w:pPr>
            <w:r>
              <w:rPr>
                <w:sz w:val="16"/>
                <w:szCs w:val="18"/>
                <w:lang w:val="en-US"/>
              </w:rPr>
              <w:t>6.5.8.3</w:t>
            </w:r>
            <w:r w:rsidRPr="001A75E1">
              <w:rPr>
                <w:sz w:val="16"/>
                <w:szCs w:val="18"/>
                <w:lang w:val="en-US"/>
              </w:rPr>
              <w:t>.</w:t>
            </w:r>
            <w:r>
              <w:rPr>
                <w:sz w:val="16"/>
                <w:szCs w:val="18"/>
                <w:lang w:val="en-US"/>
              </w:rPr>
              <w:t>3</w:t>
            </w:r>
          </w:p>
        </w:tc>
        <w:tc>
          <w:tcPr>
            <w:tcW w:w="1487" w:type="dxa"/>
            <w:shd w:val="clear" w:color="auto" w:fill="DBDBDB"/>
          </w:tcPr>
          <w:p w14:paraId="5C8749E7"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-R0</w:t>
            </w:r>
            <w:r>
              <w:rPr>
                <w:sz w:val="16"/>
                <w:szCs w:val="18"/>
                <w:lang w:val="en-US"/>
              </w:rPr>
              <w:t>1</w:t>
            </w:r>
          </w:p>
        </w:tc>
        <w:tc>
          <w:tcPr>
            <w:tcW w:w="1184" w:type="dxa"/>
            <w:shd w:val="clear" w:color="auto" w:fill="DBDBDB"/>
          </w:tcPr>
          <w:p w14:paraId="4D2B1748" w14:textId="77777777" w:rsidR="00614AD2" w:rsidRPr="001A75E1" w:rsidRDefault="00614AD2" w:rsidP="00614AD2">
            <w:pPr>
              <w:pStyle w:val="TAC"/>
              <w:rPr>
                <w:sz w:val="16"/>
                <w:szCs w:val="18"/>
                <w:lang w:val="en-US"/>
              </w:rPr>
            </w:pPr>
            <w:r>
              <w:rPr>
                <w:sz w:val="16"/>
                <w:szCs w:val="18"/>
                <w:lang w:val="en-US"/>
              </w:rPr>
              <w:t>HM16.22</w:t>
            </w:r>
          </w:p>
        </w:tc>
        <w:tc>
          <w:tcPr>
            <w:tcW w:w="1170" w:type="dxa"/>
            <w:shd w:val="clear" w:color="auto" w:fill="DBDBDB"/>
          </w:tcPr>
          <w:p w14:paraId="0929025F" w14:textId="1AF19E33" w:rsidR="00614AD2" w:rsidRPr="001A75E1" w:rsidRDefault="00614AD2" w:rsidP="00614AD2">
            <w:pPr>
              <w:pStyle w:val="TAC"/>
              <w:rPr>
                <w:sz w:val="16"/>
                <w:szCs w:val="18"/>
                <w:lang w:val="en-US"/>
              </w:rPr>
            </w:pPr>
            <w:r>
              <w:rPr>
                <w:sz w:val="16"/>
                <w:szCs w:val="18"/>
                <w:lang w:val="en-US"/>
              </w:rPr>
              <w:t>S4-HM-</w:t>
            </w:r>
            <w:r w:rsidRPr="001A75E1">
              <w:rPr>
                <w:sz w:val="16"/>
                <w:szCs w:val="18"/>
                <w:lang w:val="en-US"/>
              </w:rPr>
              <w:t>0</w:t>
            </w:r>
            <w:r>
              <w:rPr>
                <w:sz w:val="16"/>
                <w:szCs w:val="18"/>
                <w:lang w:val="en-US"/>
              </w:rPr>
              <w:t>1</w:t>
            </w:r>
          </w:p>
        </w:tc>
        <w:tc>
          <w:tcPr>
            <w:tcW w:w="2070" w:type="dxa"/>
            <w:shd w:val="clear" w:color="auto" w:fill="DBDBDB"/>
          </w:tcPr>
          <w:p w14:paraId="054CA87E" w14:textId="159F5006" w:rsidR="00614AD2" w:rsidRPr="001A75E1" w:rsidRDefault="00614AD2" w:rsidP="00614AD2">
            <w:pPr>
              <w:pStyle w:val="TAC"/>
              <w:rPr>
                <w:sz w:val="16"/>
                <w:szCs w:val="18"/>
                <w:lang w:val="en-US"/>
              </w:rPr>
            </w:pPr>
            <w:r>
              <w:rPr>
                <w:sz w:val="16"/>
                <w:szCs w:val="18"/>
                <w:lang w:val="en-US" w:eastAsia="fr-FR"/>
              </w:rPr>
              <w:t>QP = [22,27,32,37]</w:t>
            </w:r>
          </w:p>
        </w:tc>
        <w:tc>
          <w:tcPr>
            <w:tcW w:w="1626" w:type="dxa"/>
            <w:shd w:val="clear" w:color="auto" w:fill="DBDBDB"/>
          </w:tcPr>
          <w:p w14:paraId="68E8A32B"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-A0</w:t>
            </w:r>
            <w:r>
              <w:rPr>
                <w:sz w:val="16"/>
                <w:szCs w:val="18"/>
                <w:lang w:val="en-US"/>
              </w:rPr>
              <w:t>1</w:t>
            </w:r>
            <w:r w:rsidRPr="001A75E1">
              <w:rPr>
                <w:sz w:val="16"/>
                <w:szCs w:val="18"/>
                <w:lang w:val="en-US"/>
              </w:rPr>
              <w:t>-</w:t>
            </w:r>
            <w:r>
              <w:rPr>
                <w:sz w:val="16"/>
                <w:szCs w:val="18"/>
                <w:lang w:val="en-US"/>
              </w:rPr>
              <w:t>265</w:t>
            </w:r>
            <w:r w:rsidRPr="001A75E1">
              <w:rPr>
                <w:sz w:val="16"/>
                <w:szCs w:val="18"/>
                <w:lang w:val="en-US"/>
              </w:rPr>
              <w:t>-&lt;QP&gt;</w:t>
            </w:r>
          </w:p>
        </w:tc>
      </w:tr>
      <w:tr w:rsidR="00614AD2" w:rsidRPr="00495639" w14:paraId="07A5367D" w14:textId="77777777" w:rsidTr="00096B4F">
        <w:tc>
          <w:tcPr>
            <w:tcW w:w="1255" w:type="dxa"/>
            <w:tcBorders>
              <w:top w:val="single" w:sz="4" w:space="0" w:color="FFFFFF"/>
              <w:left w:val="single" w:sz="4" w:space="0" w:color="FFFFFF"/>
              <w:bottom w:val="single" w:sz="4" w:space="0" w:color="FFFFFF"/>
            </w:tcBorders>
            <w:shd w:val="clear" w:color="auto" w:fill="A5A5A5"/>
          </w:tcPr>
          <w:p w14:paraId="0B0AF17D" w14:textId="77777777" w:rsidR="00614AD2" w:rsidRPr="001A75E1" w:rsidRDefault="00614AD2" w:rsidP="00614AD2">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2</w:t>
            </w:r>
            <w:r w:rsidRPr="001A75E1">
              <w:rPr>
                <w:b w:val="0"/>
                <w:bCs/>
                <w:color w:val="FFFFFF"/>
                <w:sz w:val="16"/>
                <w:szCs w:val="18"/>
                <w:lang w:val="en-US"/>
              </w:rPr>
              <w:t>-26</w:t>
            </w:r>
            <w:r>
              <w:rPr>
                <w:b w:val="0"/>
                <w:bCs/>
                <w:color w:val="FFFFFF"/>
                <w:sz w:val="16"/>
                <w:szCs w:val="18"/>
                <w:lang w:val="en-US"/>
              </w:rPr>
              <w:t>5</w:t>
            </w:r>
          </w:p>
        </w:tc>
        <w:tc>
          <w:tcPr>
            <w:tcW w:w="839" w:type="dxa"/>
            <w:shd w:val="clear" w:color="auto" w:fill="DBDBDB"/>
          </w:tcPr>
          <w:p w14:paraId="3DDF0DDF" w14:textId="77777777" w:rsidR="00614AD2" w:rsidRPr="001A75E1" w:rsidRDefault="00614AD2" w:rsidP="00614AD2">
            <w:pPr>
              <w:pStyle w:val="TAC"/>
              <w:rPr>
                <w:sz w:val="16"/>
                <w:szCs w:val="18"/>
                <w:lang w:val="en-US"/>
              </w:rPr>
            </w:pPr>
            <w:r>
              <w:rPr>
                <w:sz w:val="16"/>
                <w:szCs w:val="18"/>
                <w:lang w:val="en-US"/>
              </w:rPr>
              <w:t>6.5.8.3</w:t>
            </w:r>
            <w:r w:rsidRPr="001A75E1">
              <w:rPr>
                <w:sz w:val="16"/>
                <w:szCs w:val="18"/>
                <w:lang w:val="en-US"/>
              </w:rPr>
              <w:t>.</w:t>
            </w:r>
            <w:r>
              <w:rPr>
                <w:sz w:val="16"/>
                <w:szCs w:val="18"/>
                <w:lang w:val="en-US"/>
              </w:rPr>
              <w:t>3</w:t>
            </w:r>
          </w:p>
        </w:tc>
        <w:tc>
          <w:tcPr>
            <w:tcW w:w="1487" w:type="dxa"/>
            <w:shd w:val="clear" w:color="auto" w:fill="DBDBDB"/>
          </w:tcPr>
          <w:p w14:paraId="3123E61A"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-R0</w:t>
            </w:r>
            <w:r>
              <w:rPr>
                <w:sz w:val="16"/>
                <w:szCs w:val="18"/>
                <w:lang w:val="en-US"/>
              </w:rPr>
              <w:t>2</w:t>
            </w:r>
          </w:p>
        </w:tc>
        <w:tc>
          <w:tcPr>
            <w:tcW w:w="1184" w:type="dxa"/>
            <w:shd w:val="clear" w:color="auto" w:fill="DBDBDB"/>
          </w:tcPr>
          <w:p w14:paraId="493F2EDD" w14:textId="77777777" w:rsidR="00614AD2" w:rsidRPr="001A75E1" w:rsidRDefault="00614AD2" w:rsidP="00614AD2">
            <w:pPr>
              <w:pStyle w:val="TAC"/>
              <w:rPr>
                <w:sz w:val="16"/>
                <w:szCs w:val="18"/>
                <w:lang w:val="en-US"/>
              </w:rPr>
            </w:pPr>
            <w:r>
              <w:rPr>
                <w:sz w:val="16"/>
                <w:szCs w:val="18"/>
                <w:lang w:val="en-US"/>
              </w:rPr>
              <w:t>HM16.22</w:t>
            </w:r>
          </w:p>
        </w:tc>
        <w:tc>
          <w:tcPr>
            <w:tcW w:w="1170" w:type="dxa"/>
            <w:shd w:val="clear" w:color="auto" w:fill="DBDBDB"/>
          </w:tcPr>
          <w:p w14:paraId="17F5AFB3" w14:textId="667F289F" w:rsidR="00614AD2" w:rsidRPr="001A75E1" w:rsidRDefault="00614AD2" w:rsidP="00614AD2">
            <w:pPr>
              <w:pStyle w:val="TAC"/>
              <w:rPr>
                <w:sz w:val="16"/>
                <w:szCs w:val="18"/>
                <w:lang w:val="en-US"/>
              </w:rPr>
            </w:pPr>
            <w:r>
              <w:rPr>
                <w:sz w:val="16"/>
                <w:szCs w:val="18"/>
                <w:lang w:val="en-US"/>
              </w:rPr>
              <w:t>S4-HM-</w:t>
            </w:r>
            <w:r w:rsidRPr="001A75E1">
              <w:rPr>
                <w:sz w:val="16"/>
                <w:szCs w:val="18"/>
                <w:lang w:val="en-US"/>
              </w:rPr>
              <w:t>0</w:t>
            </w:r>
            <w:r>
              <w:rPr>
                <w:sz w:val="16"/>
                <w:szCs w:val="18"/>
                <w:lang w:val="en-US"/>
              </w:rPr>
              <w:t>1</w:t>
            </w:r>
          </w:p>
        </w:tc>
        <w:tc>
          <w:tcPr>
            <w:tcW w:w="2070" w:type="dxa"/>
            <w:shd w:val="clear" w:color="auto" w:fill="DBDBDB"/>
          </w:tcPr>
          <w:p w14:paraId="47623095" w14:textId="1BCDB1E6" w:rsidR="00614AD2" w:rsidRPr="001A75E1" w:rsidRDefault="00614AD2" w:rsidP="00614AD2">
            <w:pPr>
              <w:pStyle w:val="TAC"/>
              <w:rPr>
                <w:sz w:val="16"/>
                <w:szCs w:val="18"/>
                <w:lang w:val="en-US"/>
              </w:rPr>
            </w:pPr>
            <w:r>
              <w:rPr>
                <w:sz w:val="16"/>
                <w:szCs w:val="18"/>
                <w:lang w:val="en-US" w:eastAsia="fr-FR"/>
              </w:rPr>
              <w:t>QP = [22,27,32,37]</w:t>
            </w:r>
          </w:p>
        </w:tc>
        <w:tc>
          <w:tcPr>
            <w:tcW w:w="1626" w:type="dxa"/>
            <w:shd w:val="clear" w:color="auto" w:fill="DBDBDB"/>
          </w:tcPr>
          <w:p w14:paraId="1CEE93B5"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-A0</w:t>
            </w:r>
            <w:r>
              <w:rPr>
                <w:sz w:val="16"/>
                <w:szCs w:val="18"/>
                <w:lang w:val="en-US"/>
              </w:rPr>
              <w:t>2</w:t>
            </w:r>
            <w:r w:rsidRPr="001A75E1">
              <w:rPr>
                <w:sz w:val="16"/>
                <w:szCs w:val="18"/>
                <w:lang w:val="en-US"/>
              </w:rPr>
              <w:t>-</w:t>
            </w:r>
            <w:r>
              <w:rPr>
                <w:sz w:val="16"/>
                <w:szCs w:val="18"/>
                <w:lang w:val="en-US"/>
              </w:rPr>
              <w:t>265</w:t>
            </w:r>
            <w:r w:rsidRPr="001A75E1">
              <w:rPr>
                <w:sz w:val="16"/>
                <w:szCs w:val="18"/>
                <w:lang w:val="en-US"/>
              </w:rPr>
              <w:t>-&lt;QP&gt;</w:t>
            </w:r>
          </w:p>
        </w:tc>
      </w:tr>
      <w:tr w:rsidR="00614AD2" w:rsidRPr="00495639" w14:paraId="477449A3" w14:textId="77777777" w:rsidTr="00096B4F">
        <w:tc>
          <w:tcPr>
            <w:tcW w:w="1255" w:type="dxa"/>
            <w:tcBorders>
              <w:top w:val="single" w:sz="4" w:space="0" w:color="FFFFFF"/>
              <w:left w:val="single" w:sz="4" w:space="0" w:color="FFFFFF"/>
              <w:bottom w:val="single" w:sz="4" w:space="0" w:color="FFFFFF"/>
            </w:tcBorders>
            <w:shd w:val="clear" w:color="auto" w:fill="A5A5A5"/>
          </w:tcPr>
          <w:p w14:paraId="68280192" w14:textId="77777777" w:rsidR="00614AD2" w:rsidRPr="001A75E1" w:rsidRDefault="00614AD2" w:rsidP="00614AD2">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3</w:t>
            </w:r>
            <w:r w:rsidRPr="001A75E1">
              <w:rPr>
                <w:b w:val="0"/>
                <w:bCs/>
                <w:color w:val="FFFFFF"/>
                <w:sz w:val="16"/>
                <w:szCs w:val="18"/>
                <w:lang w:val="en-US"/>
              </w:rPr>
              <w:t>-</w:t>
            </w:r>
            <w:r>
              <w:rPr>
                <w:b w:val="0"/>
                <w:bCs/>
                <w:color w:val="FFFFFF"/>
                <w:sz w:val="16"/>
                <w:szCs w:val="18"/>
                <w:lang w:val="en-US"/>
              </w:rPr>
              <w:t>265</w:t>
            </w:r>
          </w:p>
        </w:tc>
        <w:tc>
          <w:tcPr>
            <w:tcW w:w="839" w:type="dxa"/>
            <w:shd w:val="clear" w:color="auto" w:fill="DBDBDB"/>
          </w:tcPr>
          <w:p w14:paraId="61D125AA" w14:textId="77777777" w:rsidR="00614AD2" w:rsidRPr="001A75E1" w:rsidRDefault="00614AD2" w:rsidP="00614AD2">
            <w:pPr>
              <w:pStyle w:val="TAC"/>
              <w:rPr>
                <w:sz w:val="16"/>
                <w:szCs w:val="18"/>
                <w:lang w:val="en-US"/>
              </w:rPr>
            </w:pPr>
            <w:r>
              <w:rPr>
                <w:sz w:val="16"/>
                <w:szCs w:val="18"/>
                <w:lang w:val="en-US"/>
              </w:rPr>
              <w:t>6.5.8.3</w:t>
            </w:r>
            <w:r w:rsidRPr="001A75E1">
              <w:rPr>
                <w:sz w:val="16"/>
                <w:szCs w:val="18"/>
                <w:lang w:val="en-US"/>
              </w:rPr>
              <w:t>.</w:t>
            </w:r>
            <w:r>
              <w:rPr>
                <w:sz w:val="16"/>
                <w:szCs w:val="18"/>
                <w:lang w:val="en-US"/>
              </w:rPr>
              <w:t>4</w:t>
            </w:r>
          </w:p>
        </w:tc>
        <w:tc>
          <w:tcPr>
            <w:tcW w:w="1487" w:type="dxa"/>
            <w:shd w:val="clear" w:color="auto" w:fill="DBDBDB"/>
          </w:tcPr>
          <w:p w14:paraId="2F9ECC9E"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-R0</w:t>
            </w:r>
            <w:r>
              <w:rPr>
                <w:sz w:val="16"/>
                <w:szCs w:val="18"/>
                <w:lang w:val="en-US"/>
              </w:rPr>
              <w:t>3</w:t>
            </w:r>
          </w:p>
        </w:tc>
        <w:tc>
          <w:tcPr>
            <w:tcW w:w="1184" w:type="dxa"/>
            <w:shd w:val="clear" w:color="auto" w:fill="DBDBDB"/>
          </w:tcPr>
          <w:p w14:paraId="7A1C856A" w14:textId="77777777" w:rsidR="00614AD2" w:rsidRPr="001A75E1" w:rsidRDefault="00614AD2" w:rsidP="00614AD2">
            <w:pPr>
              <w:pStyle w:val="TAC"/>
              <w:rPr>
                <w:sz w:val="16"/>
                <w:szCs w:val="18"/>
                <w:lang w:val="en-US"/>
              </w:rPr>
            </w:pPr>
            <w:r>
              <w:rPr>
                <w:sz w:val="16"/>
                <w:szCs w:val="18"/>
                <w:lang w:val="en-US"/>
              </w:rPr>
              <w:t>HM16.22</w:t>
            </w:r>
          </w:p>
        </w:tc>
        <w:tc>
          <w:tcPr>
            <w:tcW w:w="1170" w:type="dxa"/>
            <w:shd w:val="clear" w:color="auto" w:fill="DBDBDB"/>
          </w:tcPr>
          <w:p w14:paraId="3337204E" w14:textId="5CF4DF94" w:rsidR="00614AD2" w:rsidRPr="001A75E1" w:rsidRDefault="00614AD2" w:rsidP="00614AD2">
            <w:pPr>
              <w:pStyle w:val="TAC"/>
              <w:rPr>
                <w:sz w:val="16"/>
                <w:szCs w:val="18"/>
                <w:lang w:val="en-US"/>
              </w:rPr>
            </w:pPr>
            <w:r>
              <w:rPr>
                <w:sz w:val="16"/>
                <w:szCs w:val="18"/>
                <w:lang w:val="en-US"/>
              </w:rPr>
              <w:t>S4-HM-</w:t>
            </w:r>
            <w:r w:rsidRPr="001A75E1">
              <w:rPr>
                <w:sz w:val="16"/>
                <w:szCs w:val="18"/>
                <w:lang w:val="en-US"/>
              </w:rPr>
              <w:t>0</w:t>
            </w:r>
            <w:r w:rsidR="00A176A1">
              <w:rPr>
                <w:sz w:val="16"/>
                <w:szCs w:val="18"/>
                <w:lang w:val="en-US"/>
              </w:rPr>
              <w:t>1</w:t>
            </w:r>
          </w:p>
        </w:tc>
        <w:tc>
          <w:tcPr>
            <w:tcW w:w="2070" w:type="dxa"/>
            <w:shd w:val="clear" w:color="auto" w:fill="DBDBDB"/>
          </w:tcPr>
          <w:p w14:paraId="64DF2048" w14:textId="3D2E957A" w:rsidR="00614AD2" w:rsidRPr="001A75E1" w:rsidRDefault="00614AD2" w:rsidP="00614AD2">
            <w:pPr>
              <w:pStyle w:val="TAC"/>
              <w:rPr>
                <w:sz w:val="16"/>
                <w:szCs w:val="18"/>
                <w:lang w:val="en-US"/>
              </w:rPr>
            </w:pPr>
            <w:r>
              <w:rPr>
                <w:sz w:val="16"/>
                <w:szCs w:val="18"/>
                <w:lang w:val="en-US" w:eastAsia="fr-FR"/>
              </w:rPr>
              <w:t>QP = [22,27,32,37]</w:t>
            </w:r>
          </w:p>
        </w:tc>
        <w:tc>
          <w:tcPr>
            <w:tcW w:w="1626" w:type="dxa"/>
            <w:shd w:val="clear" w:color="auto" w:fill="DBDBDB"/>
          </w:tcPr>
          <w:p w14:paraId="5EE66317"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-A0</w:t>
            </w:r>
            <w:r>
              <w:rPr>
                <w:sz w:val="16"/>
                <w:szCs w:val="18"/>
                <w:lang w:val="en-US"/>
              </w:rPr>
              <w:t>3</w:t>
            </w:r>
            <w:r w:rsidRPr="001A75E1">
              <w:rPr>
                <w:sz w:val="16"/>
                <w:szCs w:val="18"/>
                <w:lang w:val="en-US"/>
              </w:rPr>
              <w:t>-</w:t>
            </w:r>
            <w:r>
              <w:rPr>
                <w:sz w:val="16"/>
                <w:szCs w:val="18"/>
                <w:lang w:val="en-US"/>
              </w:rPr>
              <w:t>265</w:t>
            </w:r>
            <w:r w:rsidRPr="001A75E1">
              <w:rPr>
                <w:sz w:val="16"/>
                <w:szCs w:val="18"/>
                <w:lang w:val="en-US"/>
              </w:rPr>
              <w:t>-&lt;QP&gt;</w:t>
            </w:r>
          </w:p>
        </w:tc>
      </w:tr>
      <w:tr w:rsidR="00614AD2" w:rsidRPr="00495639" w14:paraId="1DB41839" w14:textId="77777777" w:rsidTr="00096B4F">
        <w:tc>
          <w:tcPr>
            <w:tcW w:w="1255" w:type="dxa"/>
            <w:tcBorders>
              <w:top w:val="single" w:sz="4" w:space="0" w:color="FFFFFF"/>
              <w:left w:val="single" w:sz="4" w:space="0" w:color="FFFFFF"/>
              <w:bottom w:val="single" w:sz="4" w:space="0" w:color="FFFFFF"/>
            </w:tcBorders>
            <w:shd w:val="clear" w:color="auto" w:fill="A5A5A5"/>
          </w:tcPr>
          <w:p w14:paraId="5339DBB7" w14:textId="77777777" w:rsidR="00614AD2" w:rsidRPr="001A75E1" w:rsidRDefault="00614AD2" w:rsidP="00614AD2">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4</w:t>
            </w:r>
            <w:r w:rsidRPr="001A75E1">
              <w:rPr>
                <w:b w:val="0"/>
                <w:bCs/>
                <w:color w:val="FFFFFF"/>
                <w:sz w:val="16"/>
                <w:szCs w:val="18"/>
                <w:lang w:val="en-US"/>
              </w:rPr>
              <w:t>-</w:t>
            </w:r>
            <w:r>
              <w:rPr>
                <w:b w:val="0"/>
                <w:bCs/>
                <w:color w:val="FFFFFF"/>
                <w:sz w:val="16"/>
                <w:szCs w:val="18"/>
                <w:lang w:val="en-US"/>
              </w:rPr>
              <w:t>265</w:t>
            </w:r>
          </w:p>
        </w:tc>
        <w:tc>
          <w:tcPr>
            <w:tcW w:w="839" w:type="dxa"/>
            <w:shd w:val="clear" w:color="auto" w:fill="DBDBDB"/>
          </w:tcPr>
          <w:p w14:paraId="6DAECBBA" w14:textId="77777777" w:rsidR="00614AD2" w:rsidRPr="001A75E1" w:rsidRDefault="00614AD2" w:rsidP="00614AD2">
            <w:pPr>
              <w:pStyle w:val="TAC"/>
              <w:rPr>
                <w:sz w:val="16"/>
                <w:szCs w:val="18"/>
                <w:lang w:val="en-US"/>
              </w:rPr>
            </w:pPr>
            <w:r>
              <w:rPr>
                <w:sz w:val="16"/>
                <w:szCs w:val="18"/>
                <w:lang w:val="en-US"/>
              </w:rPr>
              <w:t>6.5.8.3</w:t>
            </w:r>
            <w:r w:rsidRPr="001A75E1">
              <w:rPr>
                <w:sz w:val="16"/>
                <w:szCs w:val="18"/>
                <w:lang w:val="en-US"/>
              </w:rPr>
              <w:t>.</w:t>
            </w:r>
            <w:r>
              <w:rPr>
                <w:sz w:val="16"/>
                <w:szCs w:val="18"/>
                <w:lang w:val="en-US"/>
              </w:rPr>
              <w:t>4</w:t>
            </w:r>
          </w:p>
        </w:tc>
        <w:tc>
          <w:tcPr>
            <w:tcW w:w="1487" w:type="dxa"/>
            <w:shd w:val="clear" w:color="auto" w:fill="DBDBDB"/>
          </w:tcPr>
          <w:p w14:paraId="65CA8D03"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-R0</w:t>
            </w:r>
            <w:r>
              <w:rPr>
                <w:sz w:val="16"/>
                <w:szCs w:val="18"/>
                <w:lang w:val="en-US"/>
              </w:rPr>
              <w:t>4</w:t>
            </w:r>
          </w:p>
        </w:tc>
        <w:tc>
          <w:tcPr>
            <w:tcW w:w="1184" w:type="dxa"/>
            <w:shd w:val="clear" w:color="auto" w:fill="DBDBDB"/>
          </w:tcPr>
          <w:p w14:paraId="2690A267" w14:textId="77777777" w:rsidR="00614AD2" w:rsidRPr="001A75E1" w:rsidRDefault="00614AD2" w:rsidP="00614AD2">
            <w:pPr>
              <w:pStyle w:val="TAC"/>
              <w:rPr>
                <w:sz w:val="16"/>
                <w:szCs w:val="18"/>
                <w:lang w:val="en-US"/>
              </w:rPr>
            </w:pPr>
            <w:r>
              <w:rPr>
                <w:sz w:val="16"/>
                <w:szCs w:val="18"/>
                <w:lang w:val="en-US"/>
              </w:rPr>
              <w:t>HM16.22</w:t>
            </w:r>
          </w:p>
        </w:tc>
        <w:tc>
          <w:tcPr>
            <w:tcW w:w="1170" w:type="dxa"/>
            <w:shd w:val="clear" w:color="auto" w:fill="DBDBDB"/>
          </w:tcPr>
          <w:p w14:paraId="15B31BFE" w14:textId="39321731" w:rsidR="00614AD2" w:rsidRPr="001A75E1" w:rsidRDefault="00614AD2" w:rsidP="00614AD2">
            <w:pPr>
              <w:pStyle w:val="TAC"/>
              <w:rPr>
                <w:sz w:val="16"/>
                <w:szCs w:val="18"/>
                <w:lang w:val="en-US"/>
              </w:rPr>
            </w:pPr>
            <w:r>
              <w:rPr>
                <w:sz w:val="16"/>
                <w:szCs w:val="18"/>
                <w:lang w:val="en-US"/>
              </w:rPr>
              <w:t>S4-HM-</w:t>
            </w:r>
            <w:r w:rsidRPr="001A75E1">
              <w:rPr>
                <w:sz w:val="16"/>
                <w:szCs w:val="18"/>
                <w:lang w:val="en-US"/>
              </w:rPr>
              <w:t>0</w:t>
            </w:r>
            <w:r w:rsidR="00A176A1">
              <w:rPr>
                <w:sz w:val="16"/>
                <w:szCs w:val="18"/>
                <w:lang w:val="en-US"/>
              </w:rPr>
              <w:t>1</w:t>
            </w:r>
          </w:p>
        </w:tc>
        <w:tc>
          <w:tcPr>
            <w:tcW w:w="2070" w:type="dxa"/>
            <w:shd w:val="clear" w:color="auto" w:fill="DBDBDB"/>
          </w:tcPr>
          <w:p w14:paraId="13459932" w14:textId="3F2949C1" w:rsidR="00614AD2" w:rsidRPr="001A75E1" w:rsidRDefault="00614AD2" w:rsidP="00614AD2">
            <w:pPr>
              <w:pStyle w:val="TAC"/>
              <w:rPr>
                <w:sz w:val="16"/>
                <w:szCs w:val="18"/>
                <w:lang w:val="en-US"/>
              </w:rPr>
            </w:pPr>
            <w:r>
              <w:rPr>
                <w:sz w:val="16"/>
                <w:szCs w:val="18"/>
                <w:lang w:val="en-US" w:eastAsia="fr-FR"/>
              </w:rPr>
              <w:t>QP = [22,27,32,37]</w:t>
            </w:r>
          </w:p>
        </w:tc>
        <w:tc>
          <w:tcPr>
            <w:tcW w:w="1626" w:type="dxa"/>
            <w:shd w:val="clear" w:color="auto" w:fill="DBDBDB"/>
          </w:tcPr>
          <w:p w14:paraId="7012D64C"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-A0</w:t>
            </w:r>
            <w:r>
              <w:rPr>
                <w:sz w:val="16"/>
                <w:szCs w:val="18"/>
                <w:lang w:val="en-US"/>
              </w:rPr>
              <w:t>4</w:t>
            </w:r>
            <w:r w:rsidRPr="001A75E1">
              <w:rPr>
                <w:sz w:val="16"/>
                <w:szCs w:val="18"/>
                <w:lang w:val="en-US"/>
              </w:rPr>
              <w:t>-</w:t>
            </w:r>
            <w:r>
              <w:rPr>
                <w:sz w:val="16"/>
                <w:szCs w:val="18"/>
                <w:lang w:val="en-US"/>
              </w:rPr>
              <w:t>265</w:t>
            </w:r>
            <w:r w:rsidRPr="001A75E1">
              <w:rPr>
                <w:sz w:val="16"/>
                <w:szCs w:val="18"/>
                <w:lang w:val="en-US"/>
              </w:rPr>
              <w:t>-&lt;QP&gt;</w:t>
            </w:r>
          </w:p>
        </w:tc>
      </w:tr>
      <w:tr w:rsidR="00614AD2" w:rsidRPr="00495639" w14:paraId="26C84F1D" w14:textId="77777777" w:rsidTr="00096B4F">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21120ADD" w14:textId="77777777" w:rsidR="00614AD2" w:rsidRPr="001A75E1" w:rsidRDefault="00614AD2" w:rsidP="00614AD2">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5</w:t>
            </w:r>
            <w:r w:rsidRPr="001A75E1">
              <w:rPr>
                <w:b w:val="0"/>
                <w:bCs/>
                <w:color w:val="FFFFFF"/>
                <w:sz w:val="16"/>
                <w:szCs w:val="18"/>
                <w:lang w:val="en-US"/>
              </w:rPr>
              <w:t>-26</w:t>
            </w:r>
            <w:r>
              <w:rPr>
                <w:b w:val="0"/>
                <w:bCs/>
                <w:color w:val="FFFFFF"/>
                <w:sz w:val="16"/>
                <w:szCs w:val="18"/>
                <w:lang w:val="en-US"/>
              </w:rPr>
              <w:t>5</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4C37970D" w14:textId="77777777" w:rsidR="00614AD2" w:rsidRPr="001A75E1" w:rsidRDefault="00614AD2" w:rsidP="00614AD2">
            <w:pPr>
              <w:pStyle w:val="TAC"/>
              <w:rPr>
                <w:sz w:val="16"/>
                <w:szCs w:val="18"/>
                <w:lang w:val="en-US"/>
              </w:rPr>
            </w:pPr>
            <w:r>
              <w:rPr>
                <w:sz w:val="16"/>
                <w:szCs w:val="18"/>
                <w:lang w:val="en-US"/>
              </w:rPr>
              <w:t>6.5.8.3</w:t>
            </w:r>
            <w:r w:rsidRPr="001A75E1">
              <w:rPr>
                <w:sz w:val="16"/>
                <w:szCs w:val="18"/>
                <w:lang w:val="en-US"/>
              </w:rPr>
              <w:t>.</w:t>
            </w:r>
            <w:r>
              <w:rPr>
                <w:sz w:val="16"/>
                <w:szCs w:val="18"/>
                <w:lang w:val="en-US"/>
              </w:rPr>
              <w:t>5</w:t>
            </w:r>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0BAAB49A"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-R0</w:t>
            </w:r>
            <w:r>
              <w:rPr>
                <w:sz w:val="16"/>
                <w:szCs w:val="18"/>
                <w:lang w:val="en-US"/>
              </w:rPr>
              <w:t>1</w:t>
            </w:r>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2EDF3A7C" w14:textId="77777777" w:rsidR="00614AD2" w:rsidRPr="001A75E1" w:rsidRDefault="00614AD2" w:rsidP="00614AD2">
            <w:pPr>
              <w:pStyle w:val="TAC"/>
              <w:rPr>
                <w:sz w:val="16"/>
                <w:szCs w:val="18"/>
                <w:lang w:val="en-US"/>
              </w:rPr>
            </w:pPr>
            <w:r>
              <w:rPr>
                <w:sz w:val="16"/>
                <w:szCs w:val="18"/>
                <w:lang w:val="en-US"/>
              </w:rPr>
              <w:t>HM16.22</w:t>
            </w:r>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44D365E9" w14:textId="51B09841" w:rsidR="00614AD2" w:rsidRPr="001A75E1" w:rsidRDefault="00614AD2" w:rsidP="00614AD2">
            <w:pPr>
              <w:pStyle w:val="TAC"/>
              <w:rPr>
                <w:sz w:val="16"/>
                <w:szCs w:val="18"/>
                <w:lang w:val="en-US"/>
              </w:rPr>
            </w:pPr>
            <w:r>
              <w:rPr>
                <w:sz w:val="16"/>
                <w:szCs w:val="18"/>
                <w:lang w:val="en-US"/>
              </w:rPr>
              <w:t>S4-HM-</w:t>
            </w:r>
            <w:r w:rsidRPr="001A75E1">
              <w:rPr>
                <w:sz w:val="16"/>
                <w:szCs w:val="18"/>
                <w:lang w:val="en-US"/>
              </w:rPr>
              <w:t>0</w:t>
            </w:r>
            <w:r w:rsidR="00A176A1">
              <w:rPr>
                <w:sz w:val="16"/>
                <w:szCs w:val="18"/>
                <w:lang w:val="en-US"/>
              </w:rPr>
              <w:t>2</w:t>
            </w:r>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7CF984B1" w14:textId="2DFF4230" w:rsidR="00614AD2" w:rsidRPr="001A75E1" w:rsidRDefault="00614AD2" w:rsidP="00614AD2">
            <w:pPr>
              <w:pStyle w:val="TAC"/>
              <w:rPr>
                <w:sz w:val="16"/>
                <w:szCs w:val="18"/>
                <w:lang w:val="en-US"/>
              </w:rPr>
            </w:pPr>
            <w:r>
              <w:rPr>
                <w:sz w:val="16"/>
                <w:szCs w:val="18"/>
                <w:lang w:val="en-US" w:eastAsia="fr-FR"/>
              </w:rPr>
              <w:t>QP = [22,27,32,37]</w:t>
            </w:r>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0B646D78"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-A0</w:t>
            </w:r>
            <w:r>
              <w:rPr>
                <w:sz w:val="16"/>
                <w:szCs w:val="18"/>
                <w:lang w:val="en-US"/>
              </w:rPr>
              <w:t>5</w:t>
            </w:r>
            <w:r w:rsidRPr="001A75E1">
              <w:rPr>
                <w:sz w:val="16"/>
                <w:szCs w:val="18"/>
                <w:lang w:val="en-US"/>
              </w:rPr>
              <w:t>-</w:t>
            </w:r>
            <w:r>
              <w:rPr>
                <w:sz w:val="16"/>
                <w:szCs w:val="18"/>
                <w:lang w:val="en-US"/>
              </w:rPr>
              <w:t>265</w:t>
            </w:r>
            <w:r w:rsidRPr="001A75E1">
              <w:rPr>
                <w:sz w:val="16"/>
                <w:szCs w:val="18"/>
                <w:lang w:val="en-US"/>
              </w:rPr>
              <w:t>-&lt;QP&gt;</w:t>
            </w:r>
          </w:p>
        </w:tc>
      </w:tr>
      <w:tr w:rsidR="00614AD2" w:rsidRPr="00495639" w14:paraId="4593EBA6" w14:textId="77777777" w:rsidTr="00096B4F">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6D8FE00D" w14:textId="77777777" w:rsidR="00614AD2" w:rsidRPr="001A75E1" w:rsidRDefault="00614AD2" w:rsidP="00614AD2">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6</w:t>
            </w:r>
            <w:r w:rsidRPr="001A75E1">
              <w:rPr>
                <w:b w:val="0"/>
                <w:bCs/>
                <w:color w:val="FFFFFF"/>
                <w:sz w:val="16"/>
                <w:szCs w:val="18"/>
                <w:lang w:val="en-US"/>
              </w:rPr>
              <w:t>-26</w:t>
            </w:r>
            <w:r>
              <w:rPr>
                <w:b w:val="0"/>
                <w:bCs/>
                <w:color w:val="FFFFFF"/>
                <w:sz w:val="16"/>
                <w:szCs w:val="18"/>
                <w:lang w:val="en-US"/>
              </w:rPr>
              <w:t>5</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43934EBB" w14:textId="77777777" w:rsidR="00614AD2" w:rsidRPr="001A75E1" w:rsidRDefault="00614AD2" w:rsidP="00614AD2">
            <w:pPr>
              <w:pStyle w:val="TAC"/>
              <w:rPr>
                <w:sz w:val="16"/>
                <w:szCs w:val="18"/>
                <w:lang w:val="en-US"/>
              </w:rPr>
            </w:pPr>
            <w:r>
              <w:rPr>
                <w:sz w:val="16"/>
                <w:szCs w:val="18"/>
                <w:lang w:val="en-US"/>
              </w:rPr>
              <w:t>6.5.8.3</w:t>
            </w:r>
            <w:r w:rsidRPr="001A75E1">
              <w:rPr>
                <w:sz w:val="16"/>
                <w:szCs w:val="18"/>
                <w:lang w:val="en-US"/>
              </w:rPr>
              <w:t>.</w:t>
            </w:r>
            <w:r>
              <w:rPr>
                <w:sz w:val="16"/>
                <w:szCs w:val="18"/>
                <w:lang w:val="en-US"/>
              </w:rPr>
              <w:t>5</w:t>
            </w:r>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05402717"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-R0</w:t>
            </w:r>
            <w:r>
              <w:rPr>
                <w:sz w:val="16"/>
                <w:szCs w:val="18"/>
                <w:lang w:val="en-US"/>
              </w:rPr>
              <w:t>2</w:t>
            </w:r>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092857F4" w14:textId="77777777" w:rsidR="00614AD2" w:rsidRPr="001A75E1" w:rsidRDefault="00614AD2" w:rsidP="00614AD2">
            <w:pPr>
              <w:pStyle w:val="TAC"/>
              <w:rPr>
                <w:sz w:val="16"/>
                <w:szCs w:val="18"/>
                <w:lang w:val="en-US"/>
              </w:rPr>
            </w:pPr>
            <w:r>
              <w:rPr>
                <w:sz w:val="16"/>
                <w:szCs w:val="18"/>
                <w:lang w:val="en-US"/>
              </w:rPr>
              <w:t>HM16.22</w:t>
            </w:r>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6BC2E0C3" w14:textId="7ECDCD33" w:rsidR="00614AD2" w:rsidRPr="001A75E1" w:rsidRDefault="00614AD2" w:rsidP="00614AD2">
            <w:pPr>
              <w:pStyle w:val="TAC"/>
              <w:rPr>
                <w:sz w:val="16"/>
                <w:szCs w:val="18"/>
                <w:lang w:val="en-US"/>
              </w:rPr>
            </w:pPr>
            <w:r>
              <w:rPr>
                <w:sz w:val="16"/>
                <w:szCs w:val="18"/>
                <w:lang w:val="en-US"/>
              </w:rPr>
              <w:t>S4-HM-</w:t>
            </w:r>
            <w:r w:rsidRPr="001A75E1">
              <w:rPr>
                <w:sz w:val="16"/>
                <w:szCs w:val="18"/>
                <w:lang w:val="en-US"/>
              </w:rPr>
              <w:t>0</w:t>
            </w:r>
            <w:r w:rsidR="00A176A1">
              <w:rPr>
                <w:sz w:val="16"/>
                <w:szCs w:val="18"/>
                <w:lang w:val="en-US"/>
              </w:rPr>
              <w:t>2</w:t>
            </w:r>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2E3590BA" w14:textId="349AF372" w:rsidR="00614AD2" w:rsidRPr="001A75E1" w:rsidRDefault="00614AD2" w:rsidP="00614AD2">
            <w:pPr>
              <w:pStyle w:val="TAC"/>
              <w:rPr>
                <w:sz w:val="16"/>
                <w:szCs w:val="18"/>
                <w:lang w:val="en-US"/>
              </w:rPr>
            </w:pPr>
            <w:r>
              <w:rPr>
                <w:sz w:val="16"/>
                <w:szCs w:val="18"/>
                <w:lang w:val="en-US" w:eastAsia="fr-FR"/>
              </w:rPr>
              <w:t>QP = [22,27,32,37]</w:t>
            </w:r>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57FDFB06"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-A0</w:t>
            </w:r>
            <w:r>
              <w:rPr>
                <w:sz w:val="16"/>
                <w:szCs w:val="18"/>
                <w:lang w:val="en-US"/>
              </w:rPr>
              <w:t>6</w:t>
            </w:r>
            <w:r w:rsidRPr="001A75E1">
              <w:rPr>
                <w:sz w:val="16"/>
                <w:szCs w:val="18"/>
                <w:lang w:val="en-US"/>
              </w:rPr>
              <w:t>-</w:t>
            </w:r>
            <w:r>
              <w:rPr>
                <w:sz w:val="16"/>
                <w:szCs w:val="18"/>
                <w:lang w:val="en-US"/>
              </w:rPr>
              <w:t>265</w:t>
            </w:r>
            <w:r w:rsidRPr="001A75E1">
              <w:rPr>
                <w:sz w:val="16"/>
                <w:szCs w:val="18"/>
                <w:lang w:val="en-US"/>
              </w:rPr>
              <w:t>-&lt;QP&gt;</w:t>
            </w:r>
          </w:p>
        </w:tc>
      </w:tr>
      <w:tr w:rsidR="00614AD2" w:rsidRPr="00495639" w14:paraId="73C749D0" w14:textId="77777777" w:rsidTr="00096B4F">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56C40A4F" w14:textId="77777777" w:rsidR="00614AD2" w:rsidRPr="001A75E1" w:rsidRDefault="00614AD2" w:rsidP="00614AD2">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7</w:t>
            </w:r>
            <w:r w:rsidRPr="001A75E1">
              <w:rPr>
                <w:b w:val="0"/>
                <w:bCs/>
                <w:color w:val="FFFFFF"/>
                <w:sz w:val="16"/>
                <w:szCs w:val="18"/>
                <w:lang w:val="en-US"/>
              </w:rPr>
              <w:t>-</w:t>
            </w:r>
            <w:r>
              <w:rPr>
                <w:b w:val="0"/>
                <w:bCs/>
                <w:color w:val="FFFFFF"/>
                <w:sz w:val="16"/>
                <w:szCs w:val="18"/>
                <w:lang w:val="en-US"/>
              </w:rPr>
              <w:t>265</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39CC4BB8" w14:textId="77777777" w:rsidR="00614AD2" w:rsidRPr="001A75E1" w:rsidRDefault="00614AD2" w:rsidP="00614AD2">
            <w:pPr>
              <w:pStyle w:val="TAC"/>
              <w:rPr>
                <w:sz w:val="16"/>
                <w:szCs w:val="18"/>
                <w:lang w:val="en-US"/>
              </w:rPr>
            </w:pPr>
            <w:r>
              <w:rPr>
                <w:sz w:val="16"/>
                <w:szCs w:val="18"/>
                <w:lang w:val="en-US"/>
              </w:rPr>
              <w:t>6.5.8.3</w:t>
            </w:r>
            <w:r w:rsidRPr="001A75E1">
              <w:rPr>
                <w:sz w:val="16"/>
                <w:szCs w:val="18"/>
                <w:lang w:val="en-US"/>
              </w:rPr>
              <w:t>.</w:t>
            </w:r>
            <w:r>
              <w:rPr>
                <w:sz w:val="16"/>
                <w:szCs w:val="18"/>
                <w:lang w:val="en-US"/>
              </w:rPr>
              <w:t>6</w:t>
            </w:r>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6D81B592"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-R0</w:t>
            </w:r>
            <w:r>
              <w:rPr>
                <w:sz w:val="16"/>
                <w:szCs w:val="18"/>
                <w:lang w:val="en-US"/>
              </w:rPr>
              <w:t>3</w:t>
            </w:r>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241F992D" w14:textId="77777777" w:rsidR="00614AD2" w:rsidRPr="001A75E1" w:rsidRDefault="00614AD2" w:rsidP="00614AD2">
            <w:pPr>
              <w:pStyle w:val="TAC"/>
              <w:rPr>
                <w:sz w:val="16"/>
                <w:szCs w:val="18"/>
                <w:lang w:val="en-US"/>
              </w:rPr>
            </w:pPr>
            <w:r>
              <w:rPr>
                <w:sz w:val="16"/>
                <w:szCs w:val="18"/>
                <w:lang w:val="en-US"/>
              </w:rPr>
              <w:t>HM16.22</w:t>
            </w:r>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6B4425FE" w14:textId="38462AB1" w:rsidR="00614AD2" w:rsidRPr="001A75E1" w:rsidRDefault="00614AD2" w:rsidP="00614AD2">
            <w:pPr>
              <w:pStyle w:val="TAC"/>
              <w:rPr>
                <w:sz w:val="16"/>
                <w:szCs w:val="18"/>
                <w:lang w:val="en-US"/>
              </w:rPr>
            </w:pPr>
            <w:r>
              <w:rPr>
                <w:sz w:val="16"/>
                <w:szCs w:val="18"/>
                <w:lang w:val="en-US"/>
              </w:rPr>
              <w:t>S4-HM-</w:t>
            </w:r>
            <w:r w:rsidRPr="001A75E1">
              <w:rPr>
                <w:sz w:val="16"/>
                <w:szCs w:val="18"/>
                <w:lang w:val="en-US"/>
              </w:rPr>
              <w:t>0</w:t>
            </w:r>
            <w:r w:rsidR="00A176A1">
              <w:rPr>
                <w:sz w:val="16"/>
                <w:szCs w:val="18"/>
                <w:lang w:val="en-US"/>
              </w:rPr>
              <w:t>2</w:t>
            </w:r>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30726887" w14:textId="377A253F" w:rsidR="00614AD2" w:rsidRPr="001A75E1" w:rsidRDefault="00614AD2" w:rsidP="00614AD2">
            <w:pPr>
              <w:pStyle w:val="TAC"/>
              <w:rPr>
                <w:sz w:val="16"/>
                <w:szCs w:val="18"/>
                <w:lang w:val="en-US"/>
              </w:rPr>
            </w:pPr>
            <w:r>
              <w:rPr>
                <w:sz w:val="16"/>
                <w:szCs w:val="18"/>
                <w:lang w:val="en-US" w:eastAsia="fr-FR"/>
              </w:rPr>
              <w:t>QP = [22,27,32,37]</w:t>
            </w:r>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3020C235"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-A0</w:t>
            </w:r>
            <w:r>
              <w:rPr>
                <w:sz w:val="16"/>
                <w:szCs w:val="18"/>
                <w:lang w:val="en-US"/>
              </w:rPr>
              <w:t>7</w:t>
            </w:r>
            <w:r w:rsidRPr="001A75E1">
              <w:rPr>
                <w:sz w:val="16"/>
                <w:szCs w:val="18"/>
                <w:lang w:val="en-US"/>
              </w:rPr>
              <w:t>-</w:t>
            </w:r>
            <w:r>
              <w:rPr>
                <w:sz w:val="16"/>
                <w:szCs w:val="18"/>
                <w:lang w:val="en-US"/>
              </w:rPr>
              <w:t>265</w:t>
            </w:r>
            <w:r w:rsidRPr="001A75E1">
              <w:rPr>
                <w:sz w:val="16"/>
                <w:szCs w:val="18"/>
                <w:lang w:val="en-US"/>
              </w:rPr>
              <w:t>-&lt;QP&gt;</w:t>
            </w:r>
          </w:p>
        </w:tc>
      </w:tr>
      <w:tr w:rsidR="00614AD2" w:rsidRPr="00495639" w14:paraId="47F2C5F0" w14:textId="77777777" w:rsidTr="00096B4F">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3F67933E" w14:textId="77777777" w:rsidR="00614AD2" w:rsidRPr="001A75E1" w:rsidRDefault="00614AD2" w:rsidP="00614AD2">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8</w:t>
            </w:r>
            <w:r w:rsidRPr="001A75E1">
              <w:rPr>
                <w:b w:val="0"/>
                <w:bCs/>
                <w:color w:val="FFFFFF"/>
                <w:sz w:val="16"/>
                <w:szCs w:val="18"/>
                <w:lang w:val="en-US"/>
              </w:rPr>
              <w:t>-</w:t>
            </w:r>
            <w:r>
              <w:rPr>
                <w:b w:val="0"/>
                <w:bCs/>
                <w:color w:val="FFFFFF"/>
                <w:sz w:val="16"/>
                <w:szCs w:val="18"/>
                <w:lang w:val="en-US"/>
              </w:rPr>
              <w:t>265</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038893E9" w14:textId="77777777" w:rsidR="00614AD2" w:rsidRPr="001A75E1" w:rsidRDefault="00614AD2" w:rsidP="00614AD2">
            <w:pPr>
              <w:pStyle w:val="TAC"/>
              <w:rPr>
                <w:sz w:val="16"/>
                <w:szCs w:val="18"/>
                <w:lang w:val="en-US"/>
              </w:rPr>
            </w:pPr>
            <w:r>
              <w:rPr>
                <w:sz w:val="16"/>
                <w:szCs w:val="18"/>
                <w:lang w:val="en-US"/>
              </w:rPr>
              <w:t>6.5.8.3</w:t>
            </w:r>
            <w:r w:rsidRPr="001A75E1">
              <w:rPr>
                <w:sz w:val="16"/>
                <w:szCs w:val="18"/>
                <w:lang w:val="en-US"/>
              </w:rPr>
              <w:t>.</w:t>
            </w:r>
            <w:r>
              <w:rPr>
                <w:sz w:val="16"/>
                <w:szCs w:val="18"/>
                <w:lang w:val="en-US"/>
              </w:rPr>
              <w:t>6</w:t>
            </w:r>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299EF1B7"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-R0</w:t>
            </w:r>
            <w:r>
              <w:rPr>
                <w:sz w:val="16"/>
                <w:szCs w:val="18"/>
                <w:lang w:val="en-US"/>
              </w:rPr>
              <w:t>4</w:t>
            </w:r>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51ABC96E" w14:textId="77777777" w:rsidR="00614AD2" w:rsidRPr="001A75E1" w:rsidRDefault="00614AD2" w:rsidP="00614AD2">
            <w:pPr>
              <w:pStyle w:val="TAC"/>
              <w:rPr>
                <w:sz w:val="16"/>
                <w:szCs w:val="18"/>
                <w:lang w:val="en-US"/>
              </w:rPr>
            </w:pPr>
            <w:r>
              <w:rPr>
                <w:sz w:val="16"/>
                <w:szCs w:val="18"/>
                <w:lang w:val="en-US"/>
              </w:rPr>
              <w:t>HM16.22</w:t>
            </w:r>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465B5388" w14:textId="76E0AA3B" w:rsidR="00614AD2" w:rsidRPr="001A75E1" w:rsidRDefault="00614AD2" w:rsidP="00614AD2">
            <w:pPr>
              <w:pStyle w:val="TAC"/>
              <w:rPr>
                <w:sz w:val="16"/>
                <w:szCs w:val="18"/>
                <w:lang w:val="en-US"/>
              </w:rPr>
            </w:pPr>
            <w:r>
              <w:rPr>
                <w:sz w:val="16"/>
                <w:szCs w:val="18"/>
                <w:lang w:val="en-US"/>
              </w:rPr>
              <w:t>S4-HM-</w:t>
            </w:r>
            <w:r w:rsidRPr="001A75E1">
              <w:rPr>
                <w:sz w:val="16"/>
                <w:szCs w:val="18"/>
                <w:lang w:val="en-US"/>
              </w:rPr>
              <w:t>0</w:t>
            </w:r>
            <w:r w:rsidR="00A176A1">
              <w:rPr>
                <w:sz w:val="16"/>
                <w:szCs w:val="18"/>
                <w:lang w:val="en-US"/>
              </w:rPr>
              <w:t>2</w:t>
            </w:r>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38A068B1" w14:textId="63F3AAA4" w:rsidR="00614AD2" w:rsidRPr="001A75E1" w:rsidRDefault="00614AD2" w:rsidP="00614AD2">
            <w:pPr>
              <w:pStyle w:val="TAC"/>
              <w:rPr>
                <w:sz w:val="16"/>
                <w:szCs w:val="18"/>
                <w:lang w:val="en-US"/>
              </w:rPr>
            </w:pPr>
            <w:r>
              <w:rPr>
                <w:sz w:val="16"/>
                <w:szCs w:val="18"/>
                <w:lang w:val="en-US" w:eastAsia="fr-FR"/>
              </w:rPr>
              <w:t>QP = [22,27,32,37]</w:t>
            </w:r>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7CDD116F"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-A0</w:t>
            </w:r>
            <w:r>
              <w:rPr>
                <w:sz w:val="16"/>
                <w:szCs w:val="18"/>
                <w:lang w:val="en-US"/>
              </w:rPr>
              <w:t>8</w:t>
            </w:r>
            <w:r w:rsidRPr="001A75E1">
              <w:rPr>
                <w:sz w:val="16"/>
                <w:szCs w:val="18"/>
                <w:lang w:val="en-US"/>
              </w:rPr>
              <w:t>-</w:t>
            </w:r>
            <w:r>
              <w:rPr>
                <w:sz w:val="16"/>
                <w:szCs w:val="18"/>
                <w:lang w:val="en-US"/>
              </w:rPr>
              <w:t>265</w:t>
            </w:r>
            <w:r w:rsidRPr="001A75E1">
              <w:rPr>
                <w:sz w:val="16"/>
                <w:szCs w:val="18"/>
                <w:lang w:val="en-US"/>
              </w:rPr>
              <w:t>-&lt;QP&gt;</w:t>
            </w:r>
          </w:p>
        </w:tc>
      </w:tr>
    </w:tbl>
    <w:p w14:paraId="75FF4F50" w14:textId="77777777" w:rsidR="00B24A0D" w:rsidRDefault="00B24A0D" w:rsidP="00B24A0D">
      <w:pPr>
        <w:pStyle w:val="Heading5"/>
      </w:pPr>
      <w:bookmarkStart w:id="416" w:name="_Toc96545062"/>
      <w:r>
        <w:t>6.5.8.3.2</w:t>
      </w:r>
      <w:r>
        <w:tab/>
        <w:t>Common Parameters</w:t>
      </w:r>
      <w:bookmarkEnd w:id="416"/>
    </w:p>
    <w:p w14:paraId="5E92B50F" w14:textId="77777777" w:rsidR="00B24A0D" w:rsidRDefault="00B24A0D" w:rsidP="00B24A0D">
      <w:r>
        <w:t>To generate the anchor bitstreams, HM16.22 is used.</w:t>
      </w:r>
    </w:p>
    <w:p w14:paraId="3D38EA2C" w14:textId="77777777" w:rsidR="00B24A0D" w:rsidRDefault="00B24A0D" w:rsidP="00B24A0D">
      <w:r>
        <w:t>The same parameters as for scenario 5 as documented in clause 6.6.8.3.2 are used.</w:t>
      </w:r>
    </w:p>
    <w:p w14:paraId="109740D5" w14:textId="0C791DC3" w:rsidR="001B6475" w:rsidRDefault="00B24A0D" w:rsidP="00B24A0D">
      <w:pPr>
        <w:rPr>
          <w:rFonts w:ascii="Arial" w:hAnsi="Arial"/>
          <w:sz w:val="22"/>
        </w:rPr>
      </w:pPr>
      <w:r>
        <w:rPr>
          <w:rFonts w:ascii="Arial" w:hAnsi="Arial"/>
          <w:sz w:val="22"/>
        </w:rPr>
        <w:t>6.5.8.3.3</w:t>
      </w:r>
      <w:r>
        <w:rPr>
          <w:rFonts w:ascii="Arial" w:hAnsi="Arial"/>
          <w:sz w:val="22"/>
        </w:rPr>
        <w:tab/>
      </w:r>
      <w:r w:rsidR="00762921">
        <w:rPr>
          <w:rFonts w:ascii="Arial" w:hAnsi="Arial"/>
          <w:sz w:val="22"/>
        </w:rPr>
        <w:tab/>
      </w:r>
      <w:r>
        <w:rPr>
          <w:rFonts w:ascii="Arial" w:hAnsi="Arial"/>
          <w:sz w:val="22"/>
        </w:rPr>
        <w:t>S4-HM-01: no Intra</w:t>
      </w:r>
    </w:p>
    <w:p w14:paraId="28D01284" w14:textId="77777777" w:rsidR="00B24A0D" w:rsidRDefault="00B24A0D" w:rsidP="00B24A0D">
      <w:r>
        <w:t>The same parameters as for S5-HM-01 as documented in clause 6.6.8.3.3 are used.</w:t>
      </w:r>
    </w:p>
    <w:p w14:paraId="481404BA" w14:textId="77777777" w:rsidR="00B24A0D" w:rsidRDefault="00B24A0D" w:rsidP="00B24A0D">
      <w:r>
        <w:t xml:space="preserve">The settings are defined in the attached configuration file </w:t>
      </w:r>
      <w:r>
        <w:rPr>
          <w:rFonts w:ascii="Courier New" w:hAnsi="Courier New" w:cs="Courier New"/>
        </w:rPr>
        <w:t>s4-hm-01.cfg</w:t>
      </w:r>
      <w:r>
        <w:t>.</w:t>
      </w:r>
    </w:p>
    <w:p w14:paraId="34DC82AB" w14:textId="77F97F3F" w:rsidR="00B24A0D" w:rsidRDefault="00B24A0D" w:rsidP="00931E6F">
      <w:pPr>
        <w:pStyle w:val="Heading5"/>
      </w:pPr>
      <w:bookmarkStart w:id="417" w:name="_Toc96545063"/>
      <w:r>
        <w:t>6.5.8.3.4</w:t>
      </w:r>
      <w:r>
        <w:tab/>
        <w:t>S4-HM-02: Intra</w:t>
      </w:r>
      <w:bookmarkEnd w:id="417"/>
    </w:p>
    <w:p w14:paraId="0A8DB2C4" w14:textId="77777777" w:rsidR="00B24A0D" w:rsidRDefault="00B24A0D" w:rsidP="00B24A0D">
      <w:r>
        <w:t>The same parameters as for S5-HM-02 as documented in clause 6.6.8.3.4 are used.</w:t>
      </w:r>
    </w:p>
    <w:p w14:paraId="61219E93" w14:textId="77777777" w:rsidR="00B24A0D" w:rsidRDefault="00B24A0D" w:rsidP="00B24A0D">
      <w:r>
        <w:t xml:space="preserve">The settings are defined in the attached configuration file </w:t>
      </w:r>
      <w:r>
        <w:rPr>
          <w:rFonts w:ascii="Courier New" w:hAnsi="Courier New" w:cs="Courier New"/>
        </w:rPr>
        <w:t>s4-hm-02.cfg</w:t>
      </w:r>
      <w:r>
        <w:t>.</w:t>
      </w:r>
    </w:p>
    <w:p w14:paraId="3D7EA609" w14:textId="6BF4B8CB" w:rsidR="004B6290" w:rsidRDefault="004B6290" w:rsidP="004B6290">
      <w:pPr>
        <w:pStyle w:val="Heading3"/>
      </w:pPr>
      <w:bookmarkStart w:id="418" w:name="_Toc96545064"/>
      <w:r>
        <w:t>6.</w:t>
      </w:r>
      <w:r w:rsidR="00C13ED1">
        <w:t>5</w:t>
      </w:r>
      <w:r>
        <w:t>.9</w:t>
      </w:r>
      <w:r>
        <w:tab/>
      </w:r>
      <w:bookmarkEnd w:id="405"/>
      <w:bookmarkEnd w:id="406"/>
      <w:r>
        <w:t>Anchor Results</w:t>
      </w:r>
      <w:bookmarkEnd w:id="418"/>
    </w:p>
    <w:p w14:paraId="6122F47C" w14:textId="2621D378" w:rsidR="00505B86" w:rsidRDefault="00505B86" w:rsidP="00505B86">
      <w:pPr>
        <w:pStyle w:val="Heading4"/>
      </w:pPr>
      <w:bookmarkStart w:id="419" w:name="_Toc96545065"/>
      <w:r>
        <w:t>6.</w:t>
      </w:r>
      <w:r w:rsidR="00DC790F">
        <w:t>5</w:t>
      </w:r>
      <w:r>
        <w:t>.9.1</w:t>
      </w:r>
      <w:r>
        <w:tab/>
        <w:t>H.264/AVC Anchors</w:t>
      </w:r>
      <w:bookmarkEnd w:id="419"/>
    </w:p>
    <w:p w14:paraId="150A27CB" w14:textId="77777777" w:rsidR="00505B86" w:rsidRDefault="00505B86" w:rsidP="00505B86">
      <w:r>
        <w:t xml:space="preserve">AVC anchor streams are provided according to the key system here: </w:t>
      </w:r>
    </w:p>
    <w:p w14:paraId="41A55C0E" w14:textId="2209ABAF" w:rsidR="00505B86" w:rsidRDefault="00505B86" w:rsidP="00505B86">
      <w:pPr>
        <w:pStyle w:val="List"/>
        <w:numPr>
          <w:ilvl w:val="0"/>
          <w:numId w:val="2"/>
        </w:numPr>
      </w:pPr>
      <w:r w:rsidRPr="00D868B9">
        <w:t>https://dash-large-files.akamaized.net/WAVE/3GPP/5GVideo/Bitstreams/Scenario-</w:t>
      </w:r>
      <w:r w:rsidR="00DC790F">
        <w:t>4</w:t>
      </w:r>
      <w:r w:rsidRPr="00D868B9">
        <w:t>-</w:t>
      </w:r>
      <w:r w:rsidR="00DC790F">
        <w:t>Sharing</w:t>
      </w:r>
      <w:r w:rsidRPr="00D868B9">
        <w:t>/26</w:t>
      </w:r>
      <w:r>
        <w:t>4</w:t>
      </w:r>
      <w:r w:rsidRPr="00D868B9">
        <w:t>/</w:t>
      </w:r>
    </w:p>
    <w:p w14:paraId="7FC95F99" w14:textId="68CFE973" w:rsidR="00505B86" w:rsidRDefault="00505B86" w:rsidP="00505B86">
      <w:r>
        <w:t>AVC</w:t>
      </w:r>
      <w:r w:rsidRPr="00DF0CFB">
        <w:t xml:space="preserve"> anchor results are provided</w:t>
      </w:r>
      <w:r>
        <w:t xml:space="preserve"> with the appropriate keys as defined in </w:t>
      </w:r>
      <w:r w:rsidRPr="007C6202">
        <w:t>Table 6.</w:t>
      </w:r>
      <w:r w:rsidR="00DC790F">
        <w:t>5</w:t>
      </w:r>
      <w:r w:rsidRPr="007C6202">
        <w:t>.8.</w:t>
      </w:r>
      <w:r>
        <w:t>2</w:t>
      </w:r>
      <w:r w:rsidRPr="007C6202">
        <w:t>.1-1</w:t>
      </w:r>
      <w:r w:rsidRPr="00882D8E">
        <w:t xml:space="preserve"> </w:t>
      </w:r>
    </w:p>
    <w:p w14:paraId="6B655A9A" w14:textId="77777777" w:rsidR="00505B86" w:rsidRDefault="00505B86" w:rsidP="00505B86">
      <w:pPr>
        <w:pStyle w:val="List"/>
        <w:numPr>
          <w:ilvl w:val="0"/>
          <w:numId w:val="2"/>
        </w:numPr>
      </w:pPr>
      <w:r w:rsidRPr="00882D8E">
        <w:t>in the</w:t>
      </w:r>
      <w:r w:rsidRPr="00DF0CFB">
        <w:t xml:space="preserve"> attached </w:t>
      </w:r>
      <w:r>
        <w:t>csv</w:t>
      </w:r>
      <w:r w:rsidRPr="00DF0CFB">
        <w:t xml:space="preserve"> files</w:t>
      </w:r>
    </w:p>
    <w:p w14:paraId="2A51C70C" w14:textId="619EDBAF" w:rsidR="00505B86" w:rsidRDefault="00505B86" w:rsidP="00505B86">
      <w:pPr>
        <w:pStyle w:val="List"/>
        <w:numPr>
          <w:ilvl w:val="0"/>
          <w:numId w:val="2"/>
        </w:numPr>
      </w:pPr>
      <w:r w:rsidRPr="00D868B9">
        <w:t>https://dash-large-files.akamaized.net/WAVE/3GPP/5GVideo/Bitstreams/Scenario-</w:t>
      </w:r>
      <w:r w:rsidR="00DC790F">
        <w:t>4</w:t>
      </w:r>
      <w:r w:rsidRPr="00D868B9">
        <w:t>-</w:t>
      </w:r>
      <w:r w:rsidR="00DC790F">
        <w:t>Sharing</w:t>
      </w:r>
      <w:r w:rsidRPr="00D868B9">
        <w:t>/26</w:t>
      </w:r>
      <w:r>
        <w:t>4</w:t>
      </w:r>
      <w:r w:rsidRPr="00D868B9">
        <w:t>//Metrics/</w:t>
      </w:r>
    </w:p>
    <w:p w14:paraId="1E4DF000" w14:textId="77777777" w:rsidR="00505B86" w:rsidRPr="00E4352E" w:rsidRDefault="00505B86" w:rsidP="00505B86">
      <w:pPr>
        <w:pStyle w:val="EditorsNote"/>
      </w:pPr>
      <w:r w:rsidRPr="00E4352E">
        <w:t>Editor’s Note:</w:t>
      </w:r>
    </w:p>
    <w:p w14:paraId="2EFD0545" w14:textId="3837D509" w:rsidR="00505B86" w:rsidRPr="00D4797E" w:rsidRDefault="00105EAC" w:rsidP="00505B86">
      <w:pPr>
        <w:pStyle w:val="EditorsNote"/>
        <w:numPr>
          <w:ilvl w:val="0"/>
          <w:numId w:val="2"/>
        </w:numPr>
      </w:pPr>
      <w:r>
        <w:t>Verification is still needed</w:t>
      </w:r>
    </w:p>
    <w:p w14:paraId="3BBFF6AB" w14:textId="776BBE8A" w:rsidR="00505B86" w:rsidRDefault="00505B86" w:rsidP="00505B86">
      <w:pPr>
        <w:pStyle w:val="Heading4"/>
      </w:pPr>
      <w:bookmarkStart w:id="420" w:name="_Toc96545066"/>
      <w:r>
        <w:t>6.</w:t>
      </w:r>
      <w:r w:rsidR="00DC790F">
        <w:t>5</w:t>
      </w:r>
      <w:r>
        <w:t>.9.2</w:t>
      </w:r>
      <w:r>
        <w:tab/>
        <w:t>H.265/HEVC Anchors</w:t>
      </w:r>
      <w:bookmarkEnd w:id="420"/>
    </w:p>
    <w:p w14:paraId="4E66C65A" w14:textId="77777777" w:rsidR="00505B86" w:rsidRDefault="00505B86" w:rsidP="00505B86">
      <w:r>
        <w:t xml:space="preserve">HEVC anchor streams are provided according to the key system here: </w:t>
      </w:r>
    </w:p>
    <w:p w14:paraId="57D4486E" w14:textId="286056E4" w:rsidR="00505B86" w:rsidRDefault="00505B86" w:rsidP="00505B86">
      <w:pPr>
        <w:pStyle w:val="List"/>
        <w:numPr>
          <w:ilvl w:val="0"/>
          <w:numId w:val="2"/>
        </w:numPr>
      </w:pPr>
      <w:r w:rsidRPr="00D868B9">
        <w:t>https://dash-large-files.akamaized.net/WAVE/3GPP/5GVideo/Bitstreams/Scenario-</w:t>
      </w:r>
      <w:r w:rsidR="00DC790F">
        <w:t>4</w:t>
      </w:r>
      <w:r w:rsidRPr="00D868B9">
        <w:t>-</w:t>
      </w:r>
      <w:r w:rsidR="00DC790F">
        <w:t>Sharing</w:t>
      </w:r>
      <w:r w:rsidRPr="00D868B9">
        <w:t>/265/</w:t>
      </w:r>
    </w:p>
    <w:p w14:paraId="05EB86B8" w14:textId="7A77968C" w:rsidR="00505B86" w:rsidRDefault="00505B86" w:rsidP="00505B86">
      <w:r w:rsidRPr="00DF0CFB">
        <w:lastRenderedPageBreak/>
        <w:t>HEVC anchor results are provided</w:t>
      </w:r>
      <w:r>
        <w:t xml:space="preserve"> with the appropriate keys as defined in </w:t>
      </w:r>
      <w:r w:rsidRPr="007C6202">
        <w:t>Table 6.</w:t>
      </w:r>
      <w:r w:rsidR="003705E4">
        <w:t>5</w:t>
      </w:r>
      <w:r w:rsidRPr="007C6202">
        <w:t>.8.3.1-1</w:t>
      </w:r>
      <w:r w:rsidRPr="00882D8E">
        <w:t xml:space="preserve"> </w:t>
      </w:r>
    </w:p>
    <w:p w14:paraId="379C03C1" w14:textId="77777777" w:rsidR="00505B86" w:rsidRDefault="00505B86" w:rsidP="00505B86">
      <w:pPr>
        <w:pStyle w:val="List"/>
        <w:numPr>
          <w:ilvl w:val="0"/>
          <w:numId w:val="2"/>
        </w:numPr>
      </w:pPr>
      <w:r w:rsidRPr="00882D8E">
        <w:t>in the</w:t>
      </w:r>
      <w:r w:rsidRPr="00DF0CFB">
        <w:t xml:space="preserve"> attached </w:t>
      </w:r>
      <w:r>
        <w:t>csv</w:t>
      </w:r>
      <w:r w:rsidRPr="00DF0CFB">
        <w:t xml:space="preserve"> files</w:t>
      </w:r>
    </w:p>
    <w:p w14:paraId="7748E4D1" w14:textId="2CC60188" w:rsidR="00505B86" w:rsidRDefault="00505B86" w:rsidP="00505B86">
      <w:pPr>
        <w:pStyle w:val="List"/>
        <w:numPr>
          <w:ilvl w:val="0"/>
          <w:numId w:val="2"/>
        </w:numPr>
      </w:pPr>
      <w:r w:rsidRPr="00D868B9">
        <w:t>https://dash-large-files.akamaized.net/WAVE/3GPP/5GVideo/Bitstreams/Scenario-</w:t>
      </w:r>
      <w:r w:rsidR="003705E4">
        <w:t>4</w:t>
      </w:r>
      <w:r w:rsidRPr="00D868B9">
        <w:t>-</w:t>
      </w:r>
      <w:r w:rsidR="003705E4">
        <w:t>Sharing</w:t>
      </w:r>
      <w:r w:rsidRPr="00D868B9">
        <w:t>/265/Metrics/</w:t>
      </w:r>
    </w:p>
    <w:p w14:paraId="427F20BC" w14:textId="77777777" w:rsidR="00505B86" w:rsidRPr="00E4352E" w:rsidRDefault="00505B86" w:rsidP="00505B86">
      <w:pPr>
        <w:pStyle w:val="EditorsNote"/>
      </w:pPr>
      <w:r w:rsidRPr="00E4352E">
        <w:t>Editor’s Note:</w:t>
      </w:r>
    </w:p>
    <w:p w14:paraId="26622947" w14:textId="53EB506A" w:rsidR="00505B86" w:rsidRPr="00C862DD" w:rsidRDefault="009631F1" w:rsidP="00954C77">
      <w:pPr>
        <w:pStyle w:val="EditorsNote"/>
        <w:numPr>
          <w:ilvl w:val="0"/>
          <w:numId w:val="2"/>
        </w:numPr>
      </w:pPr>
      <w:r>
        <w:t>Verification is still needed</w:t>
      </w:r>
    </w:p>
    <w:p w14:paraId="2E371BEE" w14:textId="41C6FE67" w:rsidR="004B6290" w:rsidRDefault="004B6290" w:rsidP="004B6290">
      <w:pPr>
        <w:pStyle w:val="Heading3"/>
      </w:pPr>
      <w:bookmarkStart w:id="421" w:name="_Toc41600622"/>
      <w:bookmarkStart w:id="422" w:name="_Toc55813035"/>
      <w:bookmarkStart w:id="423" w:name="_Toc49377046"/>
      <w:bookmarkStart w:id="424" w:name="_Toc96545067"/>
      <w:r>
        <w:t>6.</w:t>
      </w:r>
      <w:r w:rsidR="00C13ED1">
        <w:t>5</w:t>
      </w:r>
      <w:r>
        <w:t>.10</w:t>
      </w:r>
      <w:r>
        <w:tab/>
        <w:t>Additional Information</w:t>
      </w:r>
      <w:bookmarkEnd w:id="421"/>
      <w:bookmarkEnd w:id="422"/>
      <w:bookmarkEnd w:id="423"/>
      <w:r>
        <w:t xml:space="preserve"> and Performance Data</w:t>
      </w:r>
      <w:bookmarkEnd w:id="424"/>
    </w:p>
    <w:p w14:paraId="13374FB5" w14:textId="3E75BE64" w:rsidR="004B6290" w:rsidRDefault="00EF3875" w:rsidP="004B6290">
      <w:r w:rsidRPr="00954C77">
        <w:t>No additional performance data is available.</w:t>
      </w:r>
    </w:p>
    <w:p w14:paraId="45D97538" w14:textId="70D9928C" w:rsidR="00C03546" w:rsidRDefault="00C03546" w:rsidP="00882D8E">
      <w:pPr>
        <w:pStyle w:val="Heading2"/>
      </w:pPr>
      <w:bookmarkStart w:id="425" w:name="_Toc55813036"/>
      <w:bookmarkStart w:id="426" w:name="_Toc49377047"/>
      <w:bookmarkStart w:id="427" w:name="_Toc96545068"/>
      <w:r>
        <w:t>6.</w:t>
      </w:r>
      <w:r w:rsidR="006E7432">
        <w:t>6</w:t>
      </w:r>
      <w:r>
        <w:tab/>
        <w:t xml:space="preserve">Scenario </w:t>
      </w:r>
      <w:r w:rsidR="00992DC2">
        <w:t>5</w:t>
      </w:r>
      <w:r>
        <w:t xml:space="preserve">: </w:t>
      </w:r>
      <w:r w:rsidR="00992DC2">
        <w:t>Online Gaming</w:t>
      </w:r>
      <w:bookmarkEnd w:id="425"/>
      <w:bookmarkEnd w:id="426"/>
      <w:bookmarkEnd w:id="427"/>
    </w:p>
    <w:p w14:paraId="4272AE06" w14:textId="65D8006A" w:rsidR="00C03546" w:rsidRDefault="00C03546" w:rsidP="00C03546">
      <w:pPr>
        <w:pStyle w:val="Heading3"/>
      </w:pPr>
      <w:bookmarkStart w:id="428" w:name="_Toc55813037"/>
      <w:bookmarkStart w:id="429" w:name="_Toc49377048"/>
      <w:bookmarkStart w:id="430" w:name="_Hlk45730437"/>
      <w:bookmarkStart w:id="431" w:name="_Toc96545069"/>
      <w:r>
        <w:t>6.</w:t>
      </w:r>
      <w:r w:rsidR="00A400EB">
        <w:t>6</w:t>
      </w:r>
      <w:r>
        <w:t>.1</w:t>
      </w:r>
      <w:r>
        <w:tab/>
        <w:t>Motivation</w:t>
      </w:r>
      <w:bookmarkEnd w:id="428"/>
      <w:bookmarkEnd w:id="429"/>
      <w:bookmarkEnd w:id="431"/>
    </w:p>
    <w:p w14:paraId="70A91578" w14:textId="2A129116" w:rsidR="006537E8" w:rsidRPr="00882D8E" w:rsidRDefault="006537E8" w:rsidP="006537E8">
      <w:r w:rsidRPr="00882D8E">
        <w:t>According to the</w:t>
      </w:r>
      <w:r>
        <w:t xml:space="preserve"> </w:t>
      </w:r>
      <w:r w:rsidRPr="00882D8E">
        <w:t>2020 Mobile Internet Phenomena Report</w:t>
      </w:r>
      <w:r>
        <w:t xml:space="preserve"> </w:t>
      </w:r>
      <w:r w:rsidRPr="00882D8E">
        <w:t>from Sandvine [9] gaming is continuing to grow on mobile network. The improved performance of 4G and the coming promise of 5G will continue to drive at least casual gamers to mobile networks.</w:t>
      </w:r>
    </w:p>
    <w:p w14:paraId="53985988" w14:textId="77777777" w:rsidR="006537E8" w:rsidRDefault="006537E8" w:rsidP="006537E8">
      <w:r>
        <w:t>For games rendered on 2D displays such as smart phones, typical characteristics of rasterized frames produced by the game engine are:</w:t>
      </w:r>
    </w:p>
    <w:p w14:paraId="16AF89F4" w14:textId="77777777" w:rsidR="006537E8" w:rsidRPr="00882D8E" w:rsidRDefault="006537E8" w:rsidP="00882D8E">
      <w:pPr>
        <w:pStyle w:val="B1"/>
      </w:pPr>
      <w:r w:rsidRPr="00882D8E">
        <w:t>-</w:t>
      </w:r>
      <w:r w:rsidRPr="00882D8E">
        <w:tab/>
        <w:t>Resolution of 720p, 1080p or 4K</w:t>
      </w:r>
    </w:p>
    <w:p w14:paraId="674C1D6B" w14:textId="77777777" w:rsidR="006537E8" w:rsidRPr="00882D8E" w:rsidRDefault="006537E8" w:rsidP="00882D8E">
      <w:pPr>
        <w:pStyle w:val="B1"/>
      </w:pPr>
      <w:r w:rsidRPr="00882D8E">
        <w:t>-</w:t>
      </w:r>
      <w:r w:rsidRPr="00882D8E">
        <w:tab/>
        <w:t>Framerate of 30fps, 60fps or 120 fps</w:t>
      </w:r>
    </w:p>
    <w:p w14:paraId="6E119285" w14:textId="67FE3200" w:rsidR="006537E8" w:rsidRDefault="006537E8" w:rsidP="006537E8">
      <w:r>
        <w:t xml:space="preserve">Typical </w:t>
      </w:r>
      <w:r w:rsidR="006E4F61">
        <w:t>colour</w:t>
      </w:r>
      <w:r>
        <w:t xml:space="preserve"> bit depth of 8bits (RGB frames) but higher bit depth may be offered for HDR compatible games.</w:t>
      </w:r>
    </w:p>
    <w:p w14:paraId="332EF3CD" w14:textId="77777777" w:rsidR="006537E8" w:rsidRDefault="006537E8" w:rsidP="006537E8">
      <w:r>
        <w:t>Rasterized frames are directly passed to a video encoder (typically H.264 but H.265 may be used in a few environments) and content is live encoded to fit target quality. As an example, the following quality categorization may be done:</w:t>
      </w:r>
    </w:p>
    <w:p w14:paraId="2B4BC023" w14:textId="77777777" w:rsidR="006537E8" w:rsidRPr="00882D8E" w:rsidRDefault="006537E8" w:rsidP="00882D8E">
      <w:pPr>
        <w:pStyle w:val="B1"/>
      </w:pPr>
      <w:r w:rsidRPr="00882D8E">
        <w:t>-</w:t>
      </w:r>
      <w:r w:rsidRPr="00882D8E">
        <w:tab/>
        <w:t>High Quality: 4k at 60/120fps with an average throughput of 60/100 Mbps</w:t>
      </w:r>
    </w:p>
    <w:p w14:paraId="1416CF31" w14:textId="77777777" w:rsidR="006537E8" w:rsidRPr="00882D8E" w:rsidRDefault="006537E8" w:rsidP="00882D8E">
      <w:pPr>
        <w:pStyle w:val="B1"/>
      </w:pPr>
      <w:r w:rsidRPr="00882D8E">
        <w:t>-</w:t>
      </w:r>
      <w:r w:rsidRPr="00882D8E">
        <w:tab/>
        <w:t>Main Quality: 1080p at 60/120fps with an average throughput of 30/40 Mbps</w:t>
      </w:r>
    </w:p>
    <w:p w14:paraId="1D380855" w14:textId="2E5817D1" w:rsidR="006537E8" w:rsidRPr="00882D8E" w:rsidRDefault="006537E8" w:rsidP="00882D8E">
      <w:pPr>
        <w:pStyle w:val="B1"/>
      </w:pPr>
      <w:r w:rsidRPr="00882D8E">
        <w:t>-</w:t>
      </w:r>
      <w:r w:rsidRPr="00882D8E">
        <w:tab/>
        <w:t>Low Quality: 720p/1080p at 30fps with an average throughput of 10/12 Mbps</w:t>
      </w:r>
    </w:p>
    <w:p w14:paraId="21A98F76" w14:textId="77777777" w:rsidR="006537E8" w:rsidRPr="00882D8E" w:rsidRDefault="006537E8" w:rsidP="006537E8">
      <w:r w:rsidRPr="00882D8E">
        <w:t>Online gaming for HMD-based consumption was discussed and introduced in detail in TR 26.928 [6]. At least the following use cases are in context of Online gaming:</w:t>
      </w:r>
    </w:p>
    <w:p w14:paraId="00F166E1" w14:textId="77777777" w:rsidR="006537E8" w:rsidRPr="00882D8E" w:rsidRDefault="006537E8" w:rsidP="00882D8E">
      <w:pPr>
        <w:pStyle w:val="B1"/>
      </w:pPr>
      <w:r w:rsidRPr="00882D8E">
        <w:t>-</w:t>
      </w:r>
      <w:r w:rsidRPr="00882D8E">
        <w:tab/>
        <w:t>Use Case 5: Untethered Immersive Online Gaming</w:t>
      </w:r>
    </w:p>
    <w:p w14:paraId="48048461" w14:textId="77777777" w:rsidR="006537E8" w:rsidRPr="00882D8E" w:rsidRDefault="006537E8" w:rsidP="00882D8E">
      <w:pPr>
        <w:pStyle w:val="B1"/>
      </w:pPr>
      <w:r w:rsidRPr="00882D8E">
        <w:t>-</w:t>
      </w:r>
      <w:r w:rsidRPr="00882D8E">
        <w:tab/>
        <w:t>Use Case 6: Immersive Game Spectator Mode</w:t>
      </w:r>
    </w:p>
    <w:p w14:paraId="70575162" w14:textId="77777777" w:rsidR="006537E8" w:rsidRDefault="006537E8" w:rsidP="006537E8">
      <w:r>
        <w:t xml:space="preserve">For raster-based split rendering, according to TR 26.928, clause 4.4, rasterized 3D scenes available in frame buffers are provided by the XR engine and need to be encoded, distributed, and decoded. According to clause 4.2.1, relevant formats for frame buffers are </w:t>
      </w:r>
      <w:r w:rsidRPr="00882D8E">
        <w:t xml:space="preserve">2k by 2k per eye, potentially even higher. Frame rates are expected to be at least 60fps, potentially higher up to 90 fps. The formats of frame buffers are regular texture video signals that are then directly rendered. As the processing is graphics centric, formats beyond commonly used 4:2:0 signals and YUV signals may be considered. </w:t>
      </w:r>
      <w:r>
        <w:t>It is known from experiments that with H.264/AVC the bitrates are in the order of 50 Mbps per eye buffer. It is expected that this can be reduced to lower bitrates with improved compression tools as for example available for H.265/HEVC. For use case 5 from above and split rendering, encoding is required to be done in low-latency based on the considerations in TR 26.928. For the spectator mode, higher latency may be acceptable.</w:t>
      </w:r>
    </w:p>
    <w:p w14:paraId="60DA013B" w14:textId="77777777" w:rsidR="006537E8" w:rsidRDefault="006537E8" w:rsidP="006537E8">
      <w:r>
        <w:t xml:space="preserve">As an example, a comprehensive set of APIs including high-performance tools, samples and documentation for hardware accelerated video encode and decode on Windows and Linux for NVIDIA™ Video Codec SDK is available [N]. As another example, in a game recording and streaming scenario like streaming to Twitch.tv using Open Broadcaster Software (OBS), encoding being completely offloaded to NVENC makes the graphics engine bandwidth </w:t>
      </w:r>
      <w:r>
        <w:lastRenderedPageBreak/>
        <w:t>fully available for game rendering. As of May 2020, the following formats are supported for hardware-based encoding as documented on the high-end Turing encoding:</w:t>
      </w:r>
    </w:p>
    <w:p w14:paraId="266E0C2D" w14:textId="3189C0AA" w:rsidR="006537E8" w:rsidRDefault="006537E8" w:rsidP="00882D8E">
      <w:pPr>
        <w:pStyle w:val="B1"/>
      </w:pPr>
      <w:r w:rsidRPr="00882D8E">
        <w:t>-</w:t>
      </w:r>
      <w:r w:rsidRPr="00882D8E">
        <w:tab/>
        <w:t>H.264 (AVCHD) YUV</w:t>
      </w:r>
      <w:r>
        <w:t xml:space="preserve"> </w:t>
      </w:r>
      <w:r w:rsidRPr="00882D8E">
        <w:t>4:2:0, YUV 4:4:4, and Lossless, all 8 bit, Max Resolution 4096 x 4096;</w:t>
      </w:r>
    </w:p>
    <w:p w14:paraId="66D5E8B8" w14:textId="0CB10883" w:rsidR="006537E8" w:rsidRDefault="006537E8" w:rsidP="00882D8E">
      <w:pPr>
        <w:pStyle w:val="B1"/>
      </w:pPr>
      <w:r w:rsidRPr="00882D8E">
        <w:t>-</w:t>
      </w:r>
      <w:r w:rsidRPr="00882D8E">
        <w:tab/>
        <w:t>H.265 (HEVC) YUV</w:t>
      </w:r>
      <w:r>
        <w:t xml:space="preserve"> </w:t>
      </w:r>
      <w:r w:rsidRPr="00882D8E">
        <w:t>4:2:0, YUV 4:4:4, and Lossless, all 10 bit, Max Resolution 8192 x 8192;</w:t>
      </w:r>
    </w:p>
    <w:p w14:paraId="32632665" w14:textId="475E6705" w:rsidR="00C03546" w:rsidRDefault="006537E8" w:rsidP="00C03546">
      <w:r>
        <w:t>In typical cloud gaming environments, the game server produces rasterized frames at a fixed resolution, framerate and colour bit depth which are negotiated with the player client. Negotiation takes into account game capabilities, player choices and eventually bandwidth constraints.</w:t>
      </w:r>
    </w:p>
    <w:p w14:paraId="638702F0" w14:textId="65AD37C4" w:rsidR="00FB1730" w:rsidRDefault="00C03546" w:rsidP="00E84615">
      <w:pPr>
        <w:pStyle w:val="Heading3"/>
      </w:pPr>
      <w:bookmarkStart w:id="432" w:name="_Toc55813038"/>
      <w:bookmarkStart w:id="433" w:name="_Toc49377049"/>
      <w:bookmarkStart w:id="434" w:name="_Toc96545070"/>
      <w:bookmarkEnd w:id="430"/>
      <w:r>
        <w:t>6.</w:t>
      </w:r>
      <w:r w:rsidR="00321296">
        <w:t>6</w:t>
      </w:r>
      <w:r>
        <w:t>.2</w:t>
      </w:r>
      <w:r>
        <w:tab/>
        <w:t>Description of the Anticipated Application</w:t>
      </w:r>
      <w:bookmarkEnd w:id="432"/>
      <w:bookmarkEnd w:id="433"/>
      <w:bookmarkEnd w:id="434"/>
    </w:p>
    <w:p w14:paraId="41AF051A" w14:textId="65D53162" w:rsidR="00432CC4" w:rsidRDefault="00432CC4" w:rsidP="00882D8E">
      <w:r>
        <w:t>3GPP until now has very restricted set of services but based on the considerations in clause 6.</w:t>
      </w:r>
      <w:r w:rsidR="00C67F72">
        <w:t>6</w:t>
      </w:r>
      <w:r>
        <w:t>.1, the following encoding benchmark capabilities are considered for decoding 2D displays:</w:t>
      </w:r>
    </w:p>
    <w:p w14:paraId="72639C7F" w14:textId="3ED47B9B" w:rsidR="00432CC4" w:rsidRDefault="00432CC4" w:rsidP="00320712">
      <w:pPr>
        <w:pStyle w:val="B1"/>
      </w:pPr>
      <w:r w:rsidRPr="00882D8E">
        <w:t>-</w:t>
      </w:r>
      <w:r w:rsidRPr="00882D8E">
        <w:tab/>
      </w:r>
      <w:r>
        <w:t>H.264 (AVCHD) YUV 4:2:0, YUV 4:4:4, 8 bit, Max Resolution 1920x1080 and 4096 x 2048</w:t>
      </w:r>
    </w:p>
    <w:p w14:paraId="72779D1C" w14:textId="7896BE93" w:rsidR="00432CC4" w:rsidRDefault="00432CC4" w:rsidP="00320712">
      <w:pPr>
        <w:pStyle w:val="B1"/>
      </w:pPr>
      <w:r w:rsidRPr="00882D8E">
        <w:t>-</w:t>
      </w:r>
      <w:r w:rsidRPr="00882D8E">
        <w:tab/>
      </w:r>
      <w:r>
        <w:t>H.265 (HEVC) YUV 4:2:0, YUV 4:4:4, 10 bit, Max Resolutions 4096 x 2048, 8192 x 4096</w:t>
      </w:r>
    </w:p>
    <w:p w14:paraId="71D32771" w14:textId="77777777" w:rsidR="00432CC4" w:rsidRDefault="00432CC4" w:rsidP="00882D8E">
      <w:r>
        <w:t>The considered online gaming scenario is low-latency streaming, typically using UDP/IP based distribution to minimize protocol latencies. Important aspects that are expected to be considered when evaluating a codec in the context of this:</w:t>
      </w:r>
    </w:p>
    <w:p w14:paraId="4C9D0606" w14:textId="77777777" w:rsidR="00432CC4" w:rsidRPr="00882D8E" w:rsidRDefault="00432CC4" w:rsidP="00882D8E">
      <w:pPr>
        <w:pStyle w:val="B1"/>
      </w:pPr>
      <w:r w:rsidRPr="00882D8E">
        <w:t>-</w:t>
      </w:r>
      <w:r w:rsidRPr="00882D8E">
        <w:tab/>
        <w:t>Quality and Coding Efficiency:</w:t>
      </w:r>
    </w:p>
    <w:p w14:paraId="3EFCE447" w14:textId="77777777" w:rsidR="00432CC4" w:rsidRPr="00882D8E" w:rsidRDefault="00432CC4" w:rsidP="00882D8E">
      <w:pPr>
        <w:pStyle w:val="B2"/>
      </w:pPr>
      <w:r w:rsidRPr="00882D8E">
        <w:t>-</w:t>
      </w:r>
      <w:r>
        <w:tab/>
      </w:r>
      <w:r w:rsidRPr="00882D8E">
        <w:t>The ability to compress traditional computer-generated content.</w:t>
      </w:r>
    </w:p>
    <w:p w14:paraId="06CE584E" w14:textId="77777777" w:rsidR="00432CC4" w:rsidRPr="00882D8E" w:rsidRDefault="00432CC4" w:rsidP="00882D8E">
      <w:pPr>
        <w:pStyle w:val="B2"/>
      </w:pPr>
      <w:r w:rsidRPr="00882D8E">
        <w:t>-</w:t>
      </w:r>
      <w:r w:rsidRPr="00882D8E">
        <w:tab/>
        <w:t>The ability to compress photorealistic computer-generated content.</w:t>
      </w:r>
    </w:p>
    <w:p w14:paraId="351E5A04" w14:textId="77777777" w:rsidR="00432CC4" w:rsidRPr="00882D8E" w:rsidRDefault="00432CC4" w:rsidP="00882D8E">
      <w:pPr>
        <w:pStyle w:val="B2"/>
      </w:pPr>
      <w:r w:rsidRPr="00882D8E">
        <w:t>-</w:t>
      </w:r>
      <w:r w:rsidRPr="00882D8E">
        <w:tab/>
        <w:t>The ability to compress YUV 4:2:0 and 4:4:4 content</w:t>
      </w:r>
    </w:p>
    <w:p w14:paraId="68700F56" w14:textId="77777777" w:rsidR="00432CC4" w:rsidRPr="00882D8E" w:rsidRDefault="00432CC4" w:rsidP="00882D8E">
      <w:pPr>
        <w:pStyle w:val="B1"/>
      </w:pPr>
      <w:r w:rsidRPr="00882D8E">
        <w:t xml:space="preserve">- </w:t>
      </w:r>
      <w:r w:rsidRPr="00882D8E">
        <w:tab/>
        <w:t>Considered settings for encoding:</w:t>
      </w:r>
    </w:p>
    <w:p w14:paraId="2E0945D0" w14:textId="77777777" w:rsidR="00432CC4" w:rsidRPr="00882D8E" w:rsidRDefault="00432CC4" w:rsidP="00882D8E">
      <w:pPr>
        <w:pStyle w:val="B2"/>
      </w:pPr>
      <w:r w:rsidRPr="00882D8E">
        <w:t>-</w:t>
      </w:r>
      <w:r w:rsidRPr="00882D8E">
        <w:tab/>
        <w:t>Ultra low latency and Low-latency settings</w:t>
      </w:r>
    </w:p>
    <w:p w14:paraId="34C801CC" w14:textId="77777777" w:rsidR="00432CC4" w:rsidRPr="00882D8E" w:rsidRDefault="00432CC4" w:rsidP="00882D8E">
      <w:pPr>
        <w:pStyle w:val="B2"/>
      </w:pPr>
      <w:r w:rsidRPr="00882D8E">
        <w:t>-</w:t>
      </w:r>
      <w:r w:rsidRPr="00882D8E">
        <w:tab/>
        <w:t>No specific error resilience mechanisms</w:t>
      </w:r>
    </w:p>
    <w:p w14:paraId="77F9C2A7" w14:textId="77777777" w:rsidR="00432CC4" w:rsidRPr="00882D8E" w:rsidRDefault="00432CC4" w:rsidP="00882D8E">
      <w:pPr>
        <w:pStyle w:val="B1"/>
      </w:pPr>
      <w:r w:rsidRPr="00882D8E">
        <w:t>-</w:t>
      </w:r>
      <w:r w:rsidRPr="00882D8E">
        <w:tab/>
        <w:t>Encoding in this scenario is typically done as</w:t>
      </w:r>
    </w:p>
    <w:p w14:paraId="43AD6ED0" w14:textId="77777777" w:rsidR="00432CC4" w:rsidRPr="00882D8E" w:rsidRDefault="00432CC4" w:rsidP="00882D8E">
      <w:pPr>
        <w:pStyle w:val="B2"/>
      </w:pPr>
      <w:r w:rsidRPr="00882D8E">
        <w:t>-</w:t>
      </w:r>
      <w:r w:rsidRPr="00882D8E">
        <w:tab/>
        <w:t>Real-time encoding</w:t>
      </w:r>
    </w:p>
    <w:p w14:paraId="57374D40" w14:textId="6F80FC00" w:rsidR="00432CC4" w:rsidRPr="00882D8E" w:rsidRDefault="00432CC4" w:rsidP="00882D8E">
      <w:pPr>
        <w:pStyle w:val="B2"/>
      </w:pPr>
      <w:r w:rsidRPr="00882D8E">
        <w:t xml:space="preserve">- </w:t>
      </w:r>
      <w:r w:rsidRPr="00882D8E">
        <w:tab/>
        <w:t>Cloud-based encoding</w:t>
      </w:r>
    </w:p>
    <w:p w14:paraId="45F21CAB" w14:textId="4A1A025D" w:rsidR="00C03546" w:rsidRPr="00882D8E" w:rsidRDefault="00C03546" w:rsidP="00C03546">
      <w:pPr>
        <w:pStyle w:val="Heading3"/>
      </w:pPr>
      <w:bookmarkStart w:id="435" w:name="_Toc55813039"/>
      <w:bookmarkStart w:id="436" w:name="_Toc49377050"/>
      <w:bookmarkStart w:id="437" w:name="_Toc96545071"/>
      <w:r w:rsidRPr="00882D8E">
        <w:t>6.</w:t>
      </w:r>
      <w:r w:rsidR="000936DD" w:rsidRPr="00882D8E">
        <w:t>6</w:t>
      </w:r>
      <w:r w:rsidRPr="00882D8E">
        <w:t>.3</w:t>
      </w:r>
      <w:r w:rsidRPr="00882D8E">
        <w:tab/>
        <w:t>Source Format Properties</w:t>
      </w:r>
      <w:bookmarkEnd w:id="435"/>
      <w:bookmarkEnd w:id="436"/>
      <w:bookmarkEnd w:id="437"/>
    </w:p>
    <w:p w14:paraId="49AEDA89" w14:textId="77777777" w:rsidR="000936DD" w:rsidRPr="00882D8E" w:rsidRDefault="000936DD" w:rsidP="000936DD">
      <w:pPr>
        <w:pStyle w:val="Heading4"/>
      </w:pPr>
      <w:bookmarkStart w:id="438" w:name="_Toc55813040"/>
      <w:bookmarkStart w:id="439" w:name="_Toc49377051"/>
      <w:bookmarkStart w:id="440" w:name="_Toc96545072"/>
      <w:r w:rsidRPr="00882D8E">
        <w:t>6.6.3.1</w:t>
      </w:r>
      <w:r w:rsidRPr="00882D8E">
        <w:tab/>
        <w:t>Introduction</w:t>
      </w:r>
      <w:bookmarkEnd w:id="438"/>
      <w:bookmarkEnd w:id="439"/>
      <w:bookmarkEnd w:id="440"/>
    </w:p>
    <w:p w14:paraId="5402A90A" w14:textId="77777777" w:rsidR="000936DD" w:rsidRPr="00882D8E" w:rsidRDefault="000936DD" w:rsidP="000936DD">
      <w:r w:rsidRPr="00882D8E">
        <w:t>Video games have different characteristics that are important to take into account when encoding the rasterized frames produced by the game engine. In TR 26.928 [6], clause 4.2.2, a few different types of games and their interaction delay tolerance are documented. However, TR 26.928 [6] does not differentiate the characteristics of the content. This aspect is addressed in the following.</w:t>
      </w:r>
    </w:p>
    <w:p w14:paraId="051BB45C" w14:textId="77777777" w:rsidR="000936DD" w:rsidRDefault="000936DD" w:rsidP="000936DD">
      <w:r w:rsidRPr="00882D8E">
        <w:t>In particular, the following characteristics are important:</w:t>
      </w:r>
    </w:p>
    <w:p w14:paraId="12E2EB17" w14:textId="77777777" w:rsidR="000936DD" w:rsidRPr="00882D8E" w:rsidRDefault="000936DD" w:rsidP="00882D8E">
      <w:pPr>
        <w:pStyle w:val="B1"/>
      </w:pPr>
      <w:r w:rsidRPr="00882D8E">
        <w:t>-</w:t>
      </w:r>
      <w:r w:rsidRPr="00882D8E">
        <w:tab/>
        <w:t>Dynamicity of content: how frequent rasterized frames change when compared to previous frame</w:t>
      </w:r>
    </w:p>
    <w:p w14:paraId="266197A4" w14:textId="77777777" w:rsidR="000936DD" w:rsidRPr="00882D8E" w:rsidRDefault="000936DD" w:rsidP="00882D8E">
      <w:pPr>
        <w:pStyle w:val="B1"/>
      </w:pPr>
      <w:r w:rsidRPr="00882D8E">
        <w:t>-</w:t>
      </w:r>
      <w:r w:rsidRPr="00882D8E">
        <w:tab/>
        <w:t>Complexity of content: how much content changes between frames and how complex such changes are</w:t>
      </w:r>
    </w:p>
    <w:p w14:paraId="09033098" w14:textId="77777777" w:rsidR="000936DD" w:rsidRPr="00882D8E" w:rsidRDefault="000936DD" w:rsidP="00882D8E">
      <w:pPr>
        <w:pStyle w:val="B1"/>
      </w:pPr>
      <w:r w:rsidRPr="00882D8E">
        <w:t>-</w:t>
      </w:r>
      <w:r w:rsidRPr="00882D8E">
        <w:tab/>
        <w:t>Type of content: traditional CGI, photo-realistic CGI or natural images/video</w:t>
      </w:r>
    </w:p>
    <w:p w14:paraId="5A6BEBAB" w14:textId="77777777" w:rsidR="000936DD" w:rsidRPr="00882D8E" w:rsidRDefault="000936DD" w:rsidP="000936DD">
      <w:r w:rsidRPr="00882D8E">
        <w:t>Depending on these characteristics as well as the interaction delay tolerance, video games can be organized into different categories as document in the remainder of this clause.</w:t>
      </w:r>
    </w:p>
    <w:p w14:paraId="793CDEA7" w14:textId="77777777" w:rsidR="000936DD" w:rsidRPr="00882D8E" w:rsidRDefault="000936DD" w:rsidP="000936DD">
      <w:pPr>
        <w:pStyle w:val="Heading4"/>
      </w:pPr>
      <w:bookmarkStart w:id="441" w:name="_Toc55813041"/>
      <w:bookmarkStart w:id="442" w:name="_Toc49377052"/>
      <w:bookmarkStart w:id="443" w:name="_Toc96545073"/>
      <w:r w:rsidRPr="00882D8E">
        <w:lastRenderedPageBreak/>
        <w:t>6.6.3.2</w:t>
      </w:r>
      <w:r w:rsidRPr="00882D8E">
        <w:tab/>
        <w:t>Category A: Low/medium dynamicity with low/medium complexity.</w:t>
      </w:r>
      <w:bookmarkEnd w:id="441"/>
      <w:bookmarkEnd w:id="442"/>
      <w:bookmarkEnd w:id="443"/>
    </w:p>
    <w:p w14:paraId="2F369D36" w14:textId="77777777" w:rsidR="000936DD" w:rsidRPr="00882D8E" w:rsidRDefault="000936DD" w:rsidP="000936DD">
      <w:r w:rsidRPr="00882D8E">
        <w:t>This category includes games such as board games, turn-by-turn strategy games, management/simulation games or non-realtime role-playing games (RPG) in which content may not change over several consecutive frames and changes are typically limited.</w:t>
      </w:r>
    </w:p>
    <w:p w14:paraId="5D39F3DC" w14:textId="77777777" w:rsidR="000936DD" w:rsidRPr="00882D8E" w:rsidRDefault="000936DD" w:rsidP="000936DD">
      <w:r w:rsidRPr="00882D8E">
        <w:t>This category also includes games such as adventure games, casual games, or platform games in which although content may change at every single frame, changes are limited to animation of sprites or simple global movements of the content.</w:t>
      </w:r>
    </w:p>
    <w:p w14:paraId="134D378F" w14:textId="77777777" w:rsidR="000936DD" w:rsidRPr="00882D8E" w:rsidRDefault="000936DD" w:rsidP="000936DD">
      <w:r w:rsidRPr="00882D8E">
        <w:t>The common characteristics of the games in this category is that their playability can support longer interaction delay tolerance (500 – 1000ms according to TR 26.928 [6]) and their content is typically considered to video encode.</w:t>
      </w:r>
    </w:p>
    <w:p w14:paraId="14592D5D" w14:textId="77777777" w:rsidR="000936DD" w:rsidRPr="00882D8E" w:rsidRDefault="000936DD" w:rsidP="000936DD">
      <w:pPr>
        <w:pStyle w:val="Heading4"/>
      </w:pPr>
      <w:bookmarkStart w:id="444" w:name="_Toc55813042"/>
      <w:bookmarkStart w:id="445" w:name="_Toc49377053"/>
      <w:bookmarkStart w:id="446" w:name="_Toc96545074"/>
      <w:r w:rsidRPr="00882D8E">
        <w:t>6.6.3.3</w:t>
      </w:r>
      <w:r w:rsidRPr="00882D8E">
        <w:tab/>
        <w:t>Category B: games with high dynamicity and low/medium complexity.</w:t>
      </w:r>
      <w:bookmarkEnd w:id="444"/>
      <w:bookmarkEnd w:id="445"/>
      <w:bookmarkEnd w:id="446"/>
    </w:p>
    <w:p w14:paraId="3C2DF60B" w14:textId="77777777" w:rsidR="000936DD" w:rsidRDefault="000936DD" w:rsidP="000936DD">
      <w:r w:rsidRPr="00882D8E">
        <w:t>This category includes games such as fighting games, racing games, real-time strategy (RTS) games or real-time RPGs in which content is very dynamic but changes are either limited or simple transforms.</w:t>
      </w:r>
    </w:p>
    <w:p w14:paraId="4A44D2BF" w14:textId="77777777" w:rsidR="000936DD" w:rsidRDefault="000936DD" w:rsidP="000936DD">
      <w:r w:rsidRPr="00882D8E">
        <w:t>The common characteristics of the games in this category is that their playability requires shorter interaction delay tolerances (100ms according to TR 26.928 [6]) while their content is still considered simple to video encode (with high benefits from prediction coding).</w:t>
      </w:r>
    </w:p>
    <w:p w14:paraId="4D55BF8E" w14:textId="77777777" w:rsidR="000936DD" w:rsidRPr="00882D8E" w:rsidRDefault="000936DD" w:rsidP="000936DD">
      <w:pPr>
        <w:pStyle w:val="Heading4"/>
      </w:pPr>
      <w:bookmarkStart w:id="447" w:name="_Toc55813043"/>
      <w:bookmarkStart w:id="448" w:name="_Toc49377054"/>
      <w:bookmarkStart w:id="449" w:name="_Toc96545075"/>
      <w:r w:rsidRPr="00882D8E">
        <w:t>6.6.3.4</w:t>
      </w:r>
      <w:r w:rsidRPr="00882D8E">
        <w:tab/>
        <w:t>Category C: games with high dynamicity and high complexity.</w:t>
      </w:r>
      <w:bookmarkEnd w:id="447"/>
      <w:bookmarkEnd w:id="448"/>
      <w:bookmarkEnd w:id="449"/>
    </w:p>
    <w:p w14:paraId="6DA28014" w14:textId="77777777" w:rsidR="000936DD" w:rsidRDefault="000936DD" w:rsidP="000936DD">
      <w:r>
        <w:t>This category includes games such as first-person shooters (FPS), Massive Multiplayer Online (MMO) games and racing games in which content is very dynamic with possibly very significant changes regularly in the content.</w:t>
      </w:r>
    </w:p>
    <w:p w14:paraId="0E1862C6" w14:textId="77777777" w:rsidR="000936DD" w:rsidRDefault="000936DD" w:rsidP="000936DD">
      <w:r>
        <w:t xml:space="preserve">The common characteristics of the games in this category is that their playability </w:t>
      </w:r>
      <w:r w:rsidRPr="00882D8E">
        <w:t xml:space="preserve">requires shorter interaction delay tolerances (100ms according to TR 26.928) </w:t>
      </w:r>
      <w:r>
        <w:t>and their content is typically considered as complex content to video encode.</w:t>
      </w:r>
      <w:r w:rsidRPr="00882D8E">
        <w:t xml:space="preserve"> </w:t>
      </w:r>
    </w:p>
    <w:p w14:paraId="589201CC" w14:textId="77777777" w:rsidR="000936DD" w:rsidRPr="00882D8E" w:rsidRDefault="000936DD" w:rsidP="000936DD">
      <w:pPr>
        <w:pStyle w:val="Heading4"/>
      </w:pPr>
      <w:bookmarkStart w:id="450" w:name="_Toc55813044"/>
      <w:bookmarkStart w:id="451" w:name="_Toc49377055"/>
      <w:bookmarkStart w:id="452" w:name="_Toc96545076"/>
      <w:r w:rsidRPr="00882D8E">
        <w:t>6.6.3.5</w:t>
      </w:r>
      <w:r w:rsidRPr="00882D8E">
        <w:tab/>
        <w:t>Category D: photo-realistic games or games based on natural images/video.</w:t>
      </w:r>
      <w:bookmarkEnd w:id="450"/>
      <w:bookmarkEnd w:id="451"/>
      <w:bookmarkEnd w:id="452"/>
    </w:p>
    <w:p w14:paraId="745BCDF7" w14:textId="77777777" w:rsidR="000936DD" w:rsidRDefault="000936DD" w:rsidP="000936DD">
      <w:r>
        <w:t>The main characteristics of the games in this category is that their content is typically considered as more complex content to video encode.</w:t>
      </w:r>
    </w:p>
    <w:p w14:paraId="00F97B4A" w14:textId="77777777" w:rsidR="000936DD" w:rsidRPr="00882D8E" w:rsidRDefault="000936DD" w:rsidP="000936DD">
      <w:pPr>
        <w:pStyle w:val="Heading4"/>
      </w:pPr>
      <w:bookmarkStart w:id="453" w:name="_Toc55813045"/>
      <w:bookmarkStart w:id="454" w:name="_Toc49377056"/>
      <w:bookmarkStart w:id="455" w:name="_Toc96545077"/>
      <w:r w:rsidRPr="00882D8E">
        <w:t>6.6.3.6</w:t>
      </w:r>
      <w:r w:rsidRPr="00882D8E">
        <w:tab/>
        <w:t>Category E: XR game content</w:t>
      </w:r>
      <w:bookmarkEnd w:id="453"/>
      <w:bookmarkEnd w:id="454"/>
      <w:bookmarkEnd w:id="455"/>
    </w:p>
    <w:p w14:paraId="7DFB716A" w14:textId="77777777" w:rsidR="000936DD" w:rsidRDefault="000936DD" w:rsidP="000936DD">
      <w:r w:rsidRPr="00882D8E">
        <w:t>For a detailed analysis, please refer to clause 6.6.1 and TR26.928, clause 4.4.</w:t>
      </w:r>
    </w:p>
    <w:p w14:paraId="323ADDCE" w14:textId="77777777" w:rsidR="000936DD" w:rsidRPr="00882D8E" w:rsidRDefault="000936DD" w:rsidP="000936DD">
      <w:pPr>
        <w:pStyle w:val="Heading4"/>
      </w:pPr>
      <w:bookmarkStart w:id="456" w:name="_Toc55813046"/>
      <w:bookmarkStart w:id="457" w:name="_Toc49377057"/>
      <w:bookmarkStart w:id="458" w:name="_Toc96545078"/>
      <w:r w:rsidRPr="00882D8E">
        <w:t>6.6.3.7</w:t>
      </w:r>
      <w:r w:rsidRPr="00882D8E">
        <w:tab/>
        <w:t>Summary</w:t>
      </w:r>
      <w:bookmarkEnd w:id="456"/>
      <w:bookmarkEnd w:id="457"/>
      <w:bookmarkEnd w:id="458"/>
    </w:p>
    <w:p w14:paraId="7BB79CEF" w14:textId="466D5DEE" w:rsidR="000936DD" w:rsidRDefault="000936DD" w:rsidP="00882D8E">
      <w:r w:rsidRPr="00882D8E">
        <w:t>Table 6.</w:t>
      </w:r>
      <w:r>
        <w:t>6.3.7-1 provides an overview of the different source signal properties for Online Gaming. This information is used to select proper test sequences.</w:t>
      </w:r>
    </w:p>
    <w:p w14:paraId="05C41EBE" w14:textId="77777777" w:rsidR="004C7FD0" w:rsidRDefault="004C7FD0" w:rsidP="004C7FD0">
      <w:pPr>
        <w:pStyle w:val="TH"/>
      </w:pPr>
      <w:r>
        <w:lastRenderedPageBreak/>
        <w:t>Table 6.6.3.7-1 Online Gaming source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874"/>
        <w:gridCol w:w="1634"/>
        <w:gridCol w:w="1679"/>
        <w:gridCol w:w="1484"/>
        <w:gridCol w:w="1484"/>
        <w:gridCol w:w="1484"/>
      </w:tblGrid>
      <w:tr w:rsidR="008A6962" w:rsidRPr="004C7FD0" w14:paraId="15776544" w14:textId="77777777" w:rsidTr="005526B7">
        <w:trPr>
          <w:trHeight w:val="20"/>
          <w:jc w:val="center"/>
        </w:trPr>
        <w:tc>
          <w:tcPr>
            <w:tcW w:w="1874" w:type="dxa"/>
            <w:tcBorders>
              <w:top w:val="single" w:sz="4" w:space="0" w:color="FFFFFF"/>
              <w:left w:val="single" w:sz="4" w:space="0" w:color="FFFFFF"/>
              <w:right w:val="nil"/>
            </w:tcBorders>
            <w:shd w:val="clear" w:color="auto" w:fill="A5A5A5"/>
          </w:tcPr>
          <w:p w14:paraId="4FDC198B" w14:textId="77777777" w:rsidR="004C7FD0" w:rsidRPr="00882D8E" w:rsidRDefault="004C7FD0" w:rsidP="00882D8E">
            <w:pPr>
              <w:pStyle w:val="TAH"/>
              <w:rPr>
                <w:rFonts w:eastAsia="Arial"/>
                <w:color w:val="FFFFFF"/>
              </w:rPr>
            </w:pPr>
            <w:r w:rsidRPr="00882D8E">
              <w:rPr>
                <w:rFonts w:eastAsia="Arial"/>
                <w:b w:val="0"/>
                <w:color w:val="FFFFFF"/>
              </w:rPr>
              <w:t>Source format properties</w:t>
            </w:r>
          </w:p>
        </w:tc>
        <w:tc>
          <w:tcPr>
            <w:tcW w:w="1634" w:type="dxa"/>
            <w:tcBorders>
              <w:top w:val="single" w:sz="4" w:space="0" w:color="FFFFFF"/>
              <w:left w:val="nil"/>
              <w:right w:val="nil"/>
            </w:tcBorders>
            <w:shd w:val="clear" w:color="auto" w:fill="A5A5A5"/>
          </w:tcPr>
          <w:p w14:paraId="49CCBE04" w14:textId="77777777" w:rsidR="004C7FD0" w:rsidRPr="00882D8E" w:rsidRDefault="004C7FD0" w:rsidP="00882D8E">
            <w:pPr>
              <w:pStyle w:val="TAH"/>
              <w:rPr>
                <w:rFonts w:eastAsia="Arial"/>
                <w:color w:val="FFFFFF"/>
              </w:rPr>
            </w:pPr>
            <w:r w:rsidRPr="00882D8E">
              <w:rPr>
                <w:rFonts w:eastAsia="Arial"/>
                <w:b w:val="0"/>
                <w:color w:val="FFFFFF"/>
              </w:rPr>
              <w:t>Category A</w:t>
            </w:r>
            <w:r w:rsidRPr="00882D8E">
              <w:rPr>
                <w:b w:val="0"/>
                <w:color w:val="FFFFFF"/>
              </w:rPr>
              <w:br/>
            </w:r>
            <w:r w:rsidRPr="00882D8E">
              <w:rPr>
                <w:rFonts w:eastAsia="Arial"/>
                <w:b w:val="0"/>
                <w:color w:val="FFFFFF"/>
              </w:rPr>
              <w:t xml:space="preserve"> low/med dynamicity &amp; low/med complexity games</w:t>
            </w:r>
          </w:p>
        </w:tc>
        <w:tc>
          <w:tcPr>
            <w:tcW w:w="1679" w:type="dxa"/>
            <w:tcBorders>
              <w:top w:val="single" w:sz="4" w:space="0" w:color="FFFFFF"/>
              <w:left w:val="nil"/>
              <w:right w:val="nil"/>
            </w:tcBorders>
            <w:shd w:val="clear" w:color="auto" w:fill="A5A5A5"/>
          </w:tcPr>
          <w:p w14:paraId="4EA27518" w14:textId="77777777" w:rsidR="004C7FD0" w:rsidRPr="00882D8E" w:rsidRDefault="004C7FD0" w:rsidP="00882D8E">
            <w:pPr>
              <w:pStyle w:val="TAH"/>
              <w:rPr>
                <w:rFonts w:eastAsia="Arial"/>
                <w:color w:val="FFFFFF"/>
              </w:rPr>
            </w:pPr>
            <w:r w:rsidRPr="00882D8E">
              <w:rPr>
                <w:rFonts w:eastAsia="Arial"/>
                <w:b w:val="0"/>
                <w:color w:val="FFFFFF"/>
              </w:rPr>
              <w:t>Category B</w:t>
            </w:r>
            <w:r w:rsidRPr="00882D8E">
              <w:rPr>
                <w:b w:val="0"/>
                <w:color w:val="FFFFFF"/>
              </w:rPr>
              <w:br/>
            </w:r>
            <w:r w:rsidRPr="00882D8E">
              <w:rPr>
                <w:rFonts w:eastAsia="Arial"/>
                <w:b w:val="0"/>
                <w:color w:val="FFFFFF"/>
              </w:rPr>
              <w:t xml:space="preserve"> high dynamicity &amp; low/med complexity games</w:t>
            </w:r>
          </w:p>
        </w:tc>
        <w:tc>
          <w:tcPr>
            <w:tcW w:w="1484" w:type="dxa"/>
            <w:tcBorders>
              <w:top w:val="single" w:sz="4" w:space="0" w:color="FFFFFF"/>
              <w:left w:val="nil"/>
              <w:right w:val="nil"/>
            </w:tcBorders>
            <w:shd w:val="clear" w:color="auto" w:fill="A5A5A5"/>
          </w:tcPr>
          <w:p w14:paraId="49730B29" w14:textId="77777777" w:rsidR="004C7FD0" w:rsidRPr="00882D8E" w:rsidRDefault="004C7FD0" w:rsidP="00882D8E">
            <w:pPr>
              <w:pStyle w:val="TAH"/>
              <w:rPr>
                <w:rFonts w:eastAsia="Arial"/>
                <w:color w:val="FFFFFF"/>
              </w:rPr>
            </w:pPr>
            <w:r w:rsidRPr="00882D8E">
              <w:rPr>
                <w:rFonts w:eastAsia="Arial"/>
                <w:b w:val="0"/>
                <w:color w:val="FFFFFF"/>
              </w:rPr>
              <w:t>Category C</w:t>
            </w:r>
            <w:r w:rsidRPr="00882D8E">
              <w:rPr>
                <w:b w:val="0"/>
                <w:color w:val="FFFFFF"/>
              </w:rPr>
              <w:br/>
            </w:r>
            <w:r w:rsidRPr="00882D8E">
              <w:rPr>
                <w:rFonts w:eastAsia="Arial"/>
                <w:b w:val="0"/>
                <w:color w:val="FFFFFF"/>
              </w:rPr>
              <w:t xml:space="preserve"> high dynamicity &amp; high complexity games</w:t>
            </w:r>
          </w:p>
        </w:tc>
        <w:tc>
          <w:tcPr>
            <w:tcW w:w="1484" w:type="dxa"/>
            <w:tcBorders>
              <w:top w:val="single" w:sz="4" w:space="0" w:color="FFFFFF"/>
              <w:left w:val="nil"/>
              <w:right w:val="nil"/>
            </w:tcBorders>
            <w:shd w:val="clear" w:color="auto" w:fill="A5A5A5"/>
          </w:tcPr>
          <w:p w14:paraId="5D7FFDE2" w14:textId="77777777" w:rsidR="004C7FD0" w:rsidRPr="00882D8E" w:rsidRDefault="004C7FD0" w:rsidP="00882D8E">
            <w:pPr>
              <w:pStyle w:val="TAH"/>
              <w:rPr>
                <w:rFonts w:eastAsia="Arial"/>
                <w:color w:val="FFFFFF"/>
              </w:rPr>
            </w:pPr>
            <w:r w:rsidRPr="00882D8E">
              <w:rPr>
                <w:rFonts w:eastAsia="Arial"/>
                <w:b w:val="0"/>
                <w:color w:val="FFFFFF"/>
              </w:rPr>
              <w:t>Category D</w:t>
            </w:r>
            <w:r w:rsidRPr="00882D8E">
              <w:rPr>
                <w:b w:val="0"/>
                <w:color w:val="FFFFFF"/>
              </w:rPr>
              <w:br/>
            </w:r>
            <w:r w:rsidRPr="00882D8E">
              <w:rPr>
                <w:rFonts w:eastAsia="Arial"/>
                <w:b w:val="0"/>
                <w:color w:val="FFFFFF"/>
              </w:rPr>
              <w:t xml:space="preserve"> photo-realistic or natural video games</w:t>
            </w:r>
          </w:p>
        </w:tc>
        <w:tc>
          <w:tcPr>
            <w:tcW w:w="1484" w:type="dxa"/>
            <w:tcBorders>
              <w:top w:val="single" w:sz="4" w:space="0" w:color="FFFFFF"/>
              <w:left w:val="nil"/>
              <w:right w:val="single" w:sz="4" w:space="0" w:color="FFFFFF"/>
            </w:tcBorders>
            <w:shd w:val="clear" w:color="auto" w:fill="A5A5A5"/>
          </w:tcPr>
          <w:p w14:paraId="123BA6B7" w14:textId="77777777" w:rsidR="004C7FD0" w:rsidRPr="00882D8E" w:rsidRDefault="004C7FD0" w:rsidP="00882D8E">
            <w:pPr>
              <w:pStyle w:val="TAH"/>
              <w:rPr>
                <w:rFonts w:eastAsia="Arial"/>
                <w:color w:val="FFFFFF"/>
              </w:rPr>
            </w:pPr>
            <w:r w:rsidRPr="00882D8E">
              <w:rPr>
                <w:rFonts w:eastAsia="Arial"/>
                <w:b w:val="0"/>
                <w:color w:val="FFFFFF"/>
              </w:rPr>
              <w:t>Category E</w:t>
            </w:r>
            <w:r w:rsidRPr="00882D8E">
              <w:rPr>
                <w:b w:val="0"/>
                <w:color w:val="FFFFFF"/>
              </w:rPr>
              <w:br/>
            </w:r>
            <w:r w:rsidRPr="00882D8E">
              <w:rPr>
                <w:rFonts w:eastAsia="Arial"/>
                <w:b w:val="0"/>
                <w:color w:val="FFFFFF"/>
              </w:rPr>
              <w:t xml:space="preserve"> XR games</w:t>
            </w:r>
          </w:p>
        </w:tc>
      </w:tr>
      <w:tr w:rsidR="008A6962" w:rsidRPr="00F1314B" w14:paraId="7DFBBDF4" w14:textId="77777777" w:rsidTr="005526B7">
        <w:trPr>
          <w:trHeight w:val="20"/>
          <w:jc w:val="center"/>
        </w:trPr>
        <w:tc>
          <w:tcPr>
            <w:tcW w:w="1874" w:type="dxa"/>
            <w:tcBorders>
              <w:top w:val="single" w:sz="4" w:space="0" w:color="FFFFFF"/>
              <w:left w:val="single" w:sz="4" w:space="0" w:color="FFFFFF"/>
            </w:tcBorders>
            <w:shd w:val="clear" w:color="auto" w:fill="A5A5A5"/>
          </w:tcPr>
          <w:p w14:paraId="2074B0AE" w14:textId="77777777" w:rsidR="004C7FD0" w:rsidRPr="00882D8E" w:rsidRDefault="004C7FD0" w:rsidP="00882D8E">
            <w:pPr>
              <w:pStyle w:val="TAH"/>
              <w:rPr>
                <w:rFonts w:eastAsia="Arial"/>
                <w:color w:val="FFFFFF"/>
              </w:rPr>
            </w:pPr>
            <w:r w:rsidRPr="00882D8E">
              <w:rPr>
                <w:rFonts w:eastAsia="Arial"/>
                <w:b w:val="0"/>
                <w:color w:val="FFFFFF"/>
              </w:rPr>
              <w:t>Spatial resolution</w:t>
            </w:r>
          </w:p>
        </w:tc>
        <w:tc>
          <w:tcPr>
            <w:tcW w:w="1634" w:type="dxa"/>
            <w:shd w:val="clear" w:color="auto" w:fill="DBDBDB"/>
          </w:tcPr>
          <w:p w14:paraId="37AAC7EC" w14:textId="77777777" w:rsidR="004C7FD0" w:rsidRPr="00882D8E" w:rsidRDefault="004C7FD0" w:rsidP="00882D8E">
            <w:pPr>
              <w:pStyle w:val="TAC"/>
              <w:rPr>
                <w:rFonts w:eastAsia="Arial"/>
              </w:rPr>
            </w:pPr>
            <w:r w:rsidRPr="00882D8E">
              <w:rPr>
                <w:rFonts w:eastAsia="Arial"/>
              </w:rPr>
              <w:t>1280x720, 1920x1080, 3840x2160</w:t>
            </w:r>
          </w:p>
          <w:p w14:paraId="2DC471DE" w14:textId="77777777" w:rsidR="004C7FD0" w:rsidRPr="00847BEA" w:rsidRDefault="004C7FD0" w:rsidP="00882D8E">
            <w:pPr>
              <w:pStyle w:val="TAC"/>
              <w:rPr>
                <w:rFonts w:eastAsia="Arial"/>
              </w:rPr>
            </w:pPr>
            <w:r w:rsidRPr="00847BEA">
              <w:rPr>
                <w:rFonts w:eastAsia="Arial"/>
              </w:rPr>
              <w:t xml:space="preserve"> </w:t>
            </w:r>
          </w:p>
        </w:tc>
        <w:tc>
          <w:tcPr>
            <w:tcW w:w="1679" w:type="dxa"/>
            <w:shd w:val="clear" w:color="auto" w:fill="DBDBDB"/>
          </w:tcPr>
          <w:p w14:paraId="64510FE9" w14:textId="77777777" w:rsidR="004C7FD0" w:rsidRPr="00882D8E" w:rsidRDefault="004C7FD0" w:rsidP="00882D8E">
            <w:pPr>
              <w:pStyle w:val="TAC"/>
              <w:rPr>
                <w:rFonts w:eastAsia="Arial"/>
              </w:rPr>
            </w:pPr>
            <w:r w:rsidRPr="00882D8E">
              <w:rPr>
                <w:rFonts w:eastAsia="Arial"/>
              </w:rPr>
              <w:t>1280x720, 1920x1080, 3840x2160</w:t>
            </w:r>
          </w:p>
          <w:p w14:paraId="14DC5BAD" w14:textId="77777777" w:rsidR="004C7FD0" w:rsidRPr="00847BEA" w:rsidRDefault="004C7FD0" w:rsidP="00882D8E">
            <w:pPr>
              <w:pStyle w:val="TAC"/>
              <w:rPr>
                <w:rFonts w:eastAsia="Arial"/>
              </w:rPr>
            </w:pPr>
          </w:p>
        </w:tc>
        <w:tc>
          <w:tcPr>
            <w:tcW w:w="1484" w:type="dxa"/>
            <w:shd w:val="clear" w:color="auto" w:fill="DBDBDB"/>
          </w:tcPr>
          <w:p w14:paraId="64B5C341" w14:textId="77777777" w:rsidR="004C7FD0" w:rsidRPr="00882D8E" w:rsidRDefault="004C7FD0" w:rsidP="00882D8E">
            <w:pPr>
              <w:pStyle w:val="TAC"/>
              <w:rPr>
                <w:rFonts w:eastAsia="Arial"/>
              </w:rPr>
            </w:pPr>
            <w:r w:rsidRPr="00882D8E">
              <w:rPr>
                <w:rFonts w:eastAsia="Arial"/>
              </w:rPr>
              <w:t>1280x720, 1920x1080, 3840x2160</w:t>
            </w:r>
          </w:p>
          <w:p w14:paraId="2C10726D" w14:textId="77777777" w:rsidR="004C7FD0" w:rsidRPr="00847BEA" w:rsidRDefault="004C7FD0" w:rsidP="00882D8E">
            <w:pPr>
              <w:pStyle w:val="TAC"/>
              <w:rPr>
                <w:rFonts w:eastAsia="Arial"/>
              </w:rPr>
            </w:pPr>
            <w:r w:rsidRPr="00847BEA">
              <w:rPr>
                <w:rFonts w:eastAsia="Arial"/>
              </w:rPr>
              <w:t xml:space="preserve"> </w:t>
            </w:r>
          </w:p>
        </w:tc>
        <w:tc>
          <w:tcPr>
            <w:tcW w:w="1484" w:type="dxa"/>
            <w:shd w:val="clear" w:color="auto" w:fill="DBDBDB"/>
          </w:tcPr>
          <w:p w14:paraId="0E0282F6" w14:textId="77777777" w:rsidR="004C7FD0" w:rsidRPr="00882D8E" w:rsidRDefault="004C7FD0" w:rsidP="00882D8E">
            <w:pPr>
              <w:pStyle w:val="TAC"/>
              <w:rPr>
                <w:rFonts w:eastAsia="Arial"/>
              </w:rPr>
            </w:pPr>
            <w:r w:rsidRPr="00882D8E">
              <w:rPr>
                <w:rFonts w:eastAsia="Arial"/>
              </w:rPr>
              <w:t>1280x720, 1920x1080, 3840x2160</w:t>
            </w:r>
          </w:p>
          <w:p w14:paraId="1166D629" w14:textId="77777777" w:rsidR="004C7FD0" w:rsidRPr="00847BEA" w:rsidRDefault="004C7FD0" w:rsidP="00882D8E">
            <w:pPr>
              <w:pStyle w:val="TAC"/>
              <w:rPr>
                <w:rFonts w:eastAsia="Arial"/>
              </w:rPr>
            </w:pPr>
            <w:r w:rsidRPr="00847BEA">
              <w:rPr>
                <w:rFonts w:eastAsia="Arial"/>
              </w:rPr>
              <w:t xml:space="preserve"> </w:t>
            </w:r>
          </w:p>
        </w:tc>
        <w:tc>
          <w:tcPr>
            <w:tcW w:w="1484" w:type="dxa"/>
            <w:shd w:val="clear" w:color="auto" w:fill="DBDBDB"/>
          </w:tcPr>
          <w:p w14:paraId="31329E9D" w14:textId="77777777" w:rsidR="004C7FD0" w:rsidRPr="00847BEA" w:rsidRDefault="004C7FD0" w:rsidP="00882D8E">
            <w:pPr>
              <w:pStyle w:val="TAC"/>
              <w:rPr>
                <w:rFonts w:eastAsia="Arial"/>
              </w:rPr>
            </w:pPr>
            <w:r w:rsidRPr="00882D8E">
              <w:rPr>
                <w:rFonts w:eastAsia="Arial"/>
              </w:rPr>
              <w:t>1920x1080, 2048x1024, 3840x2160, 4096x2048, 8192x4096</w:t>
            </w:r>
          </w:p>
        </w:tc>
      </w:tr>
      <w:tr w:rsidR="008A6962" w:rsidRPr="00F1314B" w14:paraId="16137ED7" w14:textId="77777777" w:rsidTr="005526B7">
        <w:trPr>
          <w:trHeight w:val="20"/>
          <w:jc w:val="center"/>
        </w:trPr>
        <w:tc>
          <w:tcPr>
            <w:tcW w:w="1874" w:type="dxa"/>
            <w:tcBorders>
              <w:left w:val="single" w:sz="4" w:space="0" w:color="FFFFFF"/>
            </w:tcBorders>
            <w:shd w:val="clear" w:color="auto" w:fill="A5A5A5"/>
          </w:tcPr>
          <w:p w14:paraId="3DB34070" w14:textId="77777777" w:rsidR="004C7FD0" w:rsidRPr="00882D8E" w:rsidRDefault="004C7FD0" w:rsidP="00882D8E">
            <w:pPr>
              <w:pStyle w:val="TAH"/>
              <w:rPr>
                <w:rFonts w:eastAsia="Arial"/>
                <w:color w:val="FFFFFF"/>
              </w:rPr>
            </w:pPr>
            <w:r w:rsidRPr="00882D8E">
              <w:rPr>
                <w:rFonts w:eastAsia="Arial"/>
                <w:b w:val="0"/>
                <w:color w:val="FFFFFF"/>
              </w:rPr>
              <w:t>Chroma format</w:t>
            </w:r>
          </w:p>
        </w:tc>
        <w:tc>
          <w:tcPr>
            <w:tcW w:w="1634" w:type="dxa"/>
            <w:shd w:val="clear" w:color="auto" w:fill="EDEDED"/>
          </w:tcPr>
          <w:p w14:paraId="20BBD9D6" w14:textId="77777777" w:rsidR="004C7FD0" w:rsidRPr="00847BEA" w:rsidRDefault="004C7FD0" w:rsidP="00882D8E">
            <w:pPr>
              <w:pStyle w:val="TAC"/>
              <w:rPr>
                <w:rFonts w:eastAsia="Arial"/>
              </w:rPr>
            </w:pPr>
            <w:r w:rsidRPr="00847BEA">
              <w:rPr>
                <w:rFonts w:eastAsia="Arial"/>
              </w:rPr>
              <w:t>Y’CbCr</w:t>
            </w:r>
          </w:p>
        </w:tc>
        <w:tc>
          <w:tcPr>
            <w:tcW w:w="1679" w:type="dxa"/>
            <w:shd w:val="clear" w:color="auto" w:fill="EDEDED"/>
          </w:tcPr>
          <w:p w14:paraId="61A0B5B7" w14:textId="77777777" w:rsidR="004C7FD0" w:rsidRPr="00847BEA" w:rsidRDefault="004C7FD0" w:rsidP="00882D8E">
            <w:pPr>
              <w:pStyle w:val="TAC"/>
              <w:rPr>
                <w:rFonts w:eastAsia="Arial"/>
              </w:rPr>
            </w:pPr>
            <w:r w:rsidRPr="00847BEA">
              <w:rPr>
                <w:rFonts w:eastAsia="Arial"/>
              </w:rPr>
              <w:t>Y’CbCr</w:t>
            </w:r>
          </w:p>
        </w:tc>
        <w:tc>
          <w:tcPr>
            <w:tcW w:w="1484" w:type="dxa"/>
            <w:shd w:val="clear" w:color="auto" w:fill="EDEDED"/>
          </w:tcPr>
          <w:p w14:paraId="6D68188D" w14:textId="77777777" w:rsidR="004C7FD0" w:rsidRPr="00847BEA" w:rsidRDefault="004C7FD0" w:rsidP="00882D8E">
            <w:pPr>
              <w:pStyle w:val="TAC"/>
              <w:rPr>
                <w:rFonts w:eastAsia="Arial"/>
              </w:rPr>
            </w:pPr>
            <w:r w:rsidRPr="00847BEA">
              <w:rPr>
                <w:rFonts w:eastAsia="Arial"/>
              </w:rPr>
              <w:t>Y’CbCr</w:t>
            </w:r>
          </w:p>
        </w:tc>
        <w:tc>
          <w:tcPr>
            <w:tcW w:w="1484" w:type="dxa"/>
            <w:shd w:val="clear" w:color="auto" w:fill="EDEDED"/>
          </w:tcPr>
          <w:p w14:paraId="4D82C8B7" w14:textId="77777777" w:rsidR="004C7FD0" w:rsidRPr="00847BEA" w:rsidRDefault="004C7FD0" w:rsidP="00882D8E">
            <w:pPr>
              <w:pStyle w:val="TAC"/>
              <w:rPr>
                <w:rFonts w:eastAsia="Arial"/>
              </w:rPr>
            </w:pPr>
            <w:r w:rsidRPr="00847BEA">
              <w:rPr>
                <w:rFonts w:eastAsia="Arial"/>
              </w:rPr>
              <w:t>Y’CbCr</w:t>
            </w:r>
          </w:p>
        </w:tc>
        <w:tc>
          <w:tcPr>
            <w:tcW w:w="1484" w:type="dxa"/>
            <w:shd w:val="clear" w:color="auto" w:fill="EDEDED"/>
          </w:tcPr>
          <w:p w14:paraId="2D5AF91C" w14:textId="77777777" w:rsidR="004C7FD0" w:rsidRPr="00847BEA" w:rsidRDefault="004C7FD0" w:rsidP="00882D8E">
            <w:pPr>
              <w:pStyle w:val="TAC"/>
              <w:rPr>
                <w:rFonts w:eastAsia="Arial"/>
              </w:rPr>
            </w:pPr>
            <w:r w:rsidRPr="00847BEA">
              <w:rPr>
                <w:rFonts w:eastAsia="Arial"/>
              </w:rPr>
              <w:t>Y’CbCr</w:t>
            </w:r>
          </w:p>
        </w:tc>
      </w:tr>
      <w:tr w:rsidR="008A6962" w:rsidRPr="00F1314B" w14:paraId="2A1318E2" w14:textId="77777777" w:rsidTr="005526B7">
        <w:trPr>
          <w:trHeight w:val="20"/>
          <w:jc w:val="center"/>
        </w:trPr>
        <w:tc>
          <w:tcPr>
            <w:tcW w:w="1874" w:type="dxa"/>
            <w:tcBorders>
              <w:left w:val="single" w:sz="4" w:space="0" w:color="FFFFFF"/>
            </w:tcBorders>
            <w:shd w:val="clear" w:color="auto" w:fill="A5A5A5"/>
          </w:tcPr>
          <w:p w14:paraId="04F5C584" w14:textId="77777777" w:rsidR="004C7FD0" w:rsidRPr="00882D8E" w:rsidRDefault="004C7FD0" w:rsidP="00882D8E">
            <w:pPr>
              <w:pStyle w:val="TAH"/>
              <w:rPr>
                <w:rFonts w:eastAsia="Arial"/>
                <w:color w:val="FFFFFF"/>
              </w:rPr>
            </w:pPr>
            <w:r w:rsidRPr="00882D8E">
              <w:rPr>
                <w:rFonts w:eastAsia="Arial"/>
                <w:b w:val="0"/>
                <w:color w:val="FFFFFF"/>
              </w:rPr>
              <w:t>Chroma subsampling</w:t>
            </w:r>
          </w:p>
        </w:tc>
        <w:tc>
          <w:tcPr>
            <w:tcW w:w="1634" w:type="dxa"/>
            <w:shd w:val="clear" w:color="auto" w:fill="DBDBDB"/>
          </w:tcPr>
          <w:p w14:paraId="63A71066" w14:textId="77777777" w:rsidR="004C7FD0" w:rsidRPr="00882D8E" w:rsidRDefault="004C7FD0" w:rsidP="00882D8E">
            <w:pPr>
              <w:pStyle w:val="TAC"/>
              <w:rPr>
                <w:rFonts w:eastAsia="Arial"/>
              </w:rPr>
            </w:pPr>
            <w:r w:rsidRPr="00882D8E">
              <w:rPr>
                <w:rFonts w:eastAsia="Arial"/>
              </w:rPr>
              <w:t>4:2:0, 4:4:4</w:t>
            </w:r>
          </w:p>
        </w:tc>
        <w:tc>
          <w:tcPr>
            <w:tcW w:w="1679" w:type="dxa"/>
            <w:shd w:val="clear" w:color="auto" w:fill="DBDBDB"/>
          </w:tcPr>
          <w:p w14:paraId="1B2D02C8" w14:textId="77777777" w:rsidR="004C7FD0" w:rsidRPr="00882D8E" w:rsidRDefault="004C7FD0" w:rsidP="00882D8E">
            <w:pPr>
              <w:pStyle w:val="TAC"/>
              <w:rPr>
                <w:rFonts w:eastAsia="Arial"/>
              </w:rPr>
            </w:pPr>
            <w:r w:rsidRPr="00882D8E">
              <w:rPr>
                <w:rFonts w:eastAsia="Arial"/>
              </w:rPr>
              <w:t>4:2:0, 4:4:4</w:t>
            </w:r>
          </w:p>
        </w:tc>
        <w:tc>
          <w:tcPr>
            <w:tcW w:w="1484" w:type="dxa"/>
            <w:shd w:val="clear" w:color="auto" w:fill="DBDBDB"/>
          </w:tcPr>
          <w:p w14:paraId="28D07173" w14:textId="77777777" w:rsidR="004C7FD0" w:rsidRPr="00882D8E" w:rsidRDefault="004C7FD0" w:rsidP="00882D8E">
            <w:pPr>
              <w:pStyle w:val="TAC"/>
              <w:rPr>
                <w:rFonts w:eastAsia="Arial"/>
              </w:rPr>
            </w:pPr>
            <w:r w:rsidRPr="00882D8E">
              <w:rPr>
                <w:rFonts w:eastAsia="Arial"/>
              </w:rPr>
              <w:t>4:2:0, 4:4:4</w:t>
            </w:r>
          </w:p>
        </w:tc>
        <w:tc>
          <w:tcPr>
            <w:tcW w:w="1484" w:type="dxa"/>
            <w:shd w:val="clear" w:color="auto" w:fill="DBDBDB"/>
          </w:tcPr>
          <w:p w14:paraId="5F9D047E" w14:textId="77777777" w:rsidR="004C7FD0" w:rsidRPr="00882D8E" w:rsidRDefault="004C7FD0" w:rsidP="00882D8E">
            <w:pPr>
              <w:pStyle w:val="TAC"/>
              <w:rPr>
                <w:rFonts w:eastAsia="Arial"/>
              </w:rPr>
            </w:pPr>
            <w:r w:rsidRPr="00882D8E">
              <w:rPr>
                <w:rFonts w:eastAsia="Arial"/>
              </w:rPr>
              <w:t>4:2:0, 4:4:4</w:t>
            </w:r>
          </w:p>
        </w:tc>
        <w:tc>
          <w:tcPr>
            <w:tcW w:w="1484" w:type="dxa"/>
            <w:shd w:val="clear" w:color="auto" w:fill="DBDBDB"/>
          </w:tcPr>
          <w:p w14:paraId="25C24D10" w14:textId="77777777" w:rsidR="004C7FD0" w:rsidRPr="00882D8E" w:rsidRDefault="004C7FD0" w:rsidP="00882D8E">
            <w:pPr>
              <w:pStyle w:val="TAC"/>
              <w:rPr>
                <w:rFonts w:eastAsia="Arial"/>
              </w:rPr>
            </w:pPr>
            <w:r w:rsidRPr="00882D8E">
              <w:rPr>
                <w:rFonts w:eastAsia="Arial"/>
              </w:rPr>
              <w:t>4:2:0, 4:4:4</w:t>
            </w:r>
          </w:p>
        </w:tc>
      </w:tr>
      <w:tr w:rsidR="008A6962" w:rsidRPr="00F1314B" w14:paraId="7C88F4C8" w14:textId="77777777" w:rsidTr="005526B7">
        <w:trPr>
          <w:trHeight w:val="20"/>
          <w:jc w:val="center"/>
        </w:trPr>
        <w:tc>
          <w:tcPr>
            <w:tcW w:w="1874" w:type="dxa"/>
            <w:tcBorders>
              <w:left w:val="single" w:sz="4" w:space="0" w:color="FFFFFF"/>
            </w:tcBorders>
            <w:shd w:val="clear" w:color="auto" w:fill="A5A5A5"/>
          </w:tcPr>
          <w:p w14:paraId="39AE672D" w14:textId="77777777" w:rsidR="004C7FD0" w:rsidRPr="00882D8E" w:rsidRDefault="004C7FD0" w:rsidP="00882D8E">
            <w:pPr>
              <w:pStyle w:val="TAH"/>
              <w:rPr>
                <w:rFonts w:eastAsia="Arial"/>
                <w:color w:val="FFFFFF"/>
              </w:rPr>
            </w:pPr>
            <w:r w:rsidRPr="00882D8E">
              <w:rPr>
                <w:rFonts w:eastAsia="Arial"/>
                <w:b w:val="0"/>
                <w:color w:val="FFFFFF"/>
              </w:rPr>
              <w:t>Picture aspect ratio</w:t>
            </w:r>
          </w:p>
        </w:tc>
        <w:tc>
          <w:tcPr>
            <w:tcW w:w="1634" w:type="dxa"/>
            <w:shd w:val="clear" w:color="auto" w:fill="EDEDED"/>
          </w:tcPr>
          <w:p w14:paraId="72B8F15A" w14:textId="77777777" w:rsidR="004C7FD0" w:rsidRPr="00847BEA" w:rsidRDefault="004C7FD0" w:rsidP="00882D8E">
            <w:pPr>
              <w:pStyle w:val="TAC"/>
              <w:rPr>
                <w:rFonts w:eastAsia="Arial"/>
              </w:rPr>
            </w:pPr>
            <w:r w:rsidRPr="00847BEA">
              <w:rPr>
                <w:rFonts w:eastAsia="Arial"/>
              </w:rPr>
              <w:t>16:9</w:t>
            </w:r>
          </w:p>
        </w:tc>
        <w:tc>
          <w:tcPr>
            <w:tcW w:w="1679" w:type="dxa"/>
            <w:shd w:val="clear" w:color="auto" w:fill="EDEDED"/>
          </w:tcPr>
          <w:p w14:paraId="3C0FF8E4" w14:textId="77777777" w:rsidR="004C7FD0" w:rsidRPr="00847BEA" w:rsidRDefault="004C7FD0" w:rsidP="00882D8E">
            <w:pPr>
              <w:pStyle w:val="TAC"/>
              <w:rPr>
                <w:rFonts w:eastAsia="Arial"/>
              </w:rPr>
            </w:pPr>
            <w:r w:rsidRPr="00847BEA">
              <w:rPr>
                <w:rFonts w:eastAsia="Arial"/>
              </w:rPr>
              <w:t>16:9</w:t>
            </w:r>
          </w:p>
        </w:tc>
        <w:tc>
          <w:tcPr>
            <w:tcW w:w="1484" w:type="dxa"/>
            <w:shd w:val="clear" w:color="auto" w:fill="EDEDED"/>
          </w:tcPr>
          <w:p w14:paraId="4BCC0B95" w14:textId="77777777" w:rsidR="004C7FD0" w:rsidRPr="00847BEA" w:rsidRDefault="004C7FD0" w:rsidP="00882D8E">
            <w:pPr>
              <w:pStyle w:val="TAC"/>
              <w:rPr>
                <w:rFonts w:eastAsia="Arial"/>
              </w:rPr>
            </w:pPr>
            <w:r w:rsidRPr="00847BEA">
              <w:rPr>
                <w:rFonts w:eastAsia="Arial"/>
              </w:rPr>
              <w:t>16:9</w:t>
            </w:r>
          </w:p>
        </w:tc>
        <w:tc>
          <w:tcPr>
            <w:tcW w:w="1484" w:type="dxa"/>
            <w:shd w:val="clear" w:color="auto" w:fill="EDEDED"/>
          </w:tcPr>
          <w:p w14:paraId="6DE53B47" w14:textId="77777777" w:rsidR="004C7FD0" w:rsidRPr="00847BEA" w:rsidRDefault="004C7FD0" w:rsidP="00882D8E">
            <w:pPr>
              <w:pStyle w:val="TAC"/>
              <w:rPr>
                <w:rFonts w:eastAsia="Arial"/>
              </w:rPr>
            </w:pPr>
            <w:r w:rsidRPr="00847BEA">
              <w:rPr>
                <w:rFonts w:eastAsia="Arial"/>
              </w:rPr>
              <w:t>16:9</w:t>
            </w:r>
          </w:p>
        </w:tc>
        <w:tc>
          <w:tcPr>
            <w:tcW w:w="1484" w:type="dxa"/>
            <w:shd w:val="clear" w:color="auto" w:fill="EDEDED"/>
          </w:tcPr>
          <w:p w14:paraId="0E1FFF11" w14:textId="77777777" w:rsidR="004C7FD0" w:rsidRPr="00847BEA" w:rsidRDefault="004C7FD0" w:rsidP="00882D8E">
            <w:pPr>
              <w:pStyle w:val="TAC"/>
              <w:rPr>
                <w:rFonts w:eastAsia="Arial"/>
              </w:rPr>
            </w:pPr>
            <w:r w:rsidRPr="00847BEA">
              <w:rPr>
                <w:rFonts w:eastAsia="Arial"/>
              </w:rPr>
              <w:t>16:9; 2:1</w:t>
            </w:r>
          </w:p>
        </w:tc>
      </w:tr>
      <w:tr w:rsidR="008A6962" w:rsidRPr="00F1314B" w14:paraId="44B70F42" w14:textId="77777777" w:rsidTr="005526B7">
        <w:trPr>
          <w:trHeight w:val="20"/>
          <w:jc w:val="center"/>
        </w:trPr>
        <w:tc>
          <w:tcPr>
            <w:tcW w:w="1874" w:type="dxa"/>
            <w:tcBorders>
              <w:left w:val="single" w:sz="4" w:space="0" w:color="FFFFFF"/>
            </w:tcBorders>
            <w:shd w:val="clear" w:color="auto" w:fill="A5A5A5"/>
          </w:tcPr>
          <w:p w14:paraId="2D23930B" w14:textId="77777777" w:rsidR="004C7FD0" w:rsidRPr="00882D8E" w:rsidRDefault="004C7FD0" w:rsidP="00882D8E">
            <w:pPr>
              <w:pStyle w:val="TAH"/>
              <w:rPr>
                <w:rFonts w:eastAsia="Arial"/>
                <w:color w:val="FFFFFF"/>
              </w:rPr>
            </w:pPr>
            <w:r w:rsidRPr="00882D8E">
              <w:rPr>
                <w:rFonts w:eastAsia="Arial"/>
                <w:b w:val="0"/>
                <w:color w:val="FFFFFF"/>
              </w:rPr>
              <w:t>Frame Buffers</w:t>
            </w:r>
          </w:p>
        </w:tc>
        <w:tc>
          <w:tcPr>
            <w:tcW w:w="1634" w:type="dxa"/>
            <w:shd w:val="clear" w:color="auto" w:fill="DBDBDB"/>
          </w:tcPr>
          <w:p w14:paraId="48CCE689" w14:textId="77777777" w:rsidR="004C7FD0" w:rsidRPr="00847BEA" w:rsidRDefault="004C7FD0" w:rsidP="00882D8E">
            <w:pPr>
              <w:pStyle w:val="TAC"/>
              <w:rPr>
                <w:rFonts w:eastAsia="Arial"/>
              </w:rPr>
            </w:pPr>
            <w:r w:rsidRPr="00847BEA">
              <w:rPr>
                <w:rFonts w:eastAsia="Arial"/>
              </w:rPr>
              <w:t>1</w:t>
            </w:r>
          </w:p>
        </w:tc>
        <w:tc>
          <w:tcPr>
            <w:tcW w:w="1679" w:type="dxa"/>
            <w:shd w:val="clear" w:color="auto" w:fill="DBDBDB"/>
          </w:tcPr>
          <w:p w14:paraId="77B4F1EE" w14:textId="77777777" w:rsidR="004C7FD0" w:rsidRPr="00847BEA" w:rsidRDefault="004C7FD0" w:rsidP="00882D8E">
            <w:pPr>
              <w:pStyle w:val="TAC"/>
              <w:rPr>
                <w:rFonts w:eastAsia="Arial"/>
              </w:rPr>
            </w:pPr>
            <w:r w:rsidRPr="00847BEA">
              <w:rPr>
                <w:rFonts w:eastAsia="Arial"/>
              </w:rPr>
              <w:t>1</w:t>
            </w:r>
          </w:p>
        </w:tc>
        <w:tc>
          <w:tcPr>
            <w:tcW w:w="1484" w:type="dxa"/>
            <w:shd w:val="clear" w:color="auto" w:fill="DBDBDB"/>
          </w:tcPr>
          <w:p w14:paraId="73B22155" w14:textId="77777777" w:rsidR="004C7FD0" w:rsidRPr="00847BEA" w:rsidRDefault="004C7FD0" w:rsidP="00882D8E">
            <w:pPr>
              <w:pStyle w:val="TAC"/>
              <w:rPr>
                <w:rFonts w:eastAsia="Arial"/>
              </w:rPr>
            </w:pPr>
            <w:r w:rsidRPr="00847BEA">
              <w:rPr>
                <w:rFonts w:eastAsia="Arial"/>
              </w:rPr>
              <w:t>1</w:t>
            </w:r>
          </w:p>
        </w:tc>
        <w:tc>
          <w:tcPr>
            <w:tcW w:w="1484" w:type="dxa"/>
            <w:shd w:val="clear" w:color="auto" w:fill="DBDBDB"/>
          </w:tcPr>
          <w:p w14:paraId="13B5AD0C" w14:textId="77777777" w:rsidR="004C7FD0" w:rsidRPr="00847BEA" w:rsidRDefault="004C7FD0" w:rsidP="00882D8E">
            <w:pPr>
              <w:pStyle w:val="TAC"/>
              <w:rPr>
                <w:rFonts w:eastAsia="Arial"/>
              </w:rPr>
            </w:pPr>
            <w:r w:rsidRPr="00847BEA">
              <w:rPr>
                <w:rFonts w:eastAsia="Arial"/>
              </w:rPr>
              <w:t>1</w:t>
            </w:r>
          </w:p>
        </w:tc>
        <w:tc>
          <w:tcPr>
            <w:tcW w:w="1484" w:type="dxa"/>
            <w:shd w:val="clear" w:color="auto" w:fill="DBDBDB"/>
          </w:tcPr>
          <w:p w14:paraId="3BBC5FE1" w14:textId="77777777" w:rsidR="004C7FD0" w:rsidRPr="00847BEA" w:rsidRDefault="004C7FD0" w:rsidP="00882D8E">
            <w:pPr>
              <w:pStyle w:val="TAC"/>
              <w:rPr>
                <w:rFonts w:eastAsia="Arial"/>
              </w:rPr>
            </w:pPr>
            <w:r w:rsidRPr="00847BEA">
              <w:rPr>
                <w:rFonts w:eastAsia="Arial"/>
              </w:rPr>
              <w:t>2 (1 per eye)</w:t>
            </w:r>
          </w:p>
        </w:tc>
      </w:tr>
      <w:tr w:rsidR="008A6962" w:rsidRPr="00F1314B" w14:paraId="28F59402" w14:textId="77777777" w:rsidTr="005526B7">
        <w:trPr>
          <w:trHeight w:val="20"/>
          <w:jc w:val="center"/>
        </w:trPr>
        <w:tc>
          <w:tcPr>
            <w:tcW w:w="1874" w:type="dxa"/>
            <w:tcBorders>
              <w:left w:val="single" w:sz="4" w:space="0" w:color="FFFFFF"/>
            </w:tcBorders>
            <w:shd w:val="clear" w:color="auto" w:fill="A5A5A5"/>
          </w:tcPr>
          <w:p w14:paraId="3DD12C9F" w14:textId="77777777" w:rsidR="004C7FD0" w:rsidRPr="00882D8E" w:rsidRDefault="004C7FD0" w:rsidP="00882D8E">
            <w:pPr>
              <w:pStyle w:val="TAH"/>
              <w:rPr>
                <w:rFonts w:eastAsia="Arial"/>
                <w:color w:val="FFFFFF"/>
              </w:rPr>
            </w:pPr>
            <w:r w:rsidRPr="00882D8E">
              <w:rPr>
                <w:rFonts w:eastAsia="Arial"/>
                <w:b w:val="0"/>
                <w:color w:val="FFFFFF"/>
              </w:rPr>
              <w:t>Frame rates</w:t>
            </w:r>
          </w:p>
        </w:tc>
        <w:tc>
          <w:tcPr>
            <w:tcW w:w="1634" w:type="dxa"/>
            <w:shd w:val="clear" w:color="auto" w:fill="EDEDED"/>
          </w:tcPr>
          <w:p w14:paraId="1CA99AD8" w14:textId="77777777" w:rsidR="004C7FD0" w:rsidRPr="00882D8E" w:rsidRDefault="004C7FD0" w:rsidP="00882D8E">
            <w:pPr>
              <w:pStyle w:val="TAC"/>
              <w:rPr>
                <w:rFonts w:eastAsia="Arial"/>
              </w:rPr>
            </w:pPr>
            <w:r w:rsidRPr="00882D8E">
              <w:rPr>
                <w:rFonts w:eastAsia="Arial"/>
              </w:rPr>
              <w:t>30, 50, 60 Hz</w:t>
            </w:r>
          </w:p>
        </w:tc>
        <w:tc>
          <w:tcPr>
            <w:tcW w:w="1679" w:type="dxa"/>
            <w:shd w:val="clear" w:color="auto" w:fill="EDEDED"/>
          </w:tcPr>
          <w:p w14:paraId="31A60418" w14:textId="77777777" w:rsidR="004C7FD0" w:rsidRPr="00882D8E" w:rsidRDefault="004C7FD0" w:rsidP="00882D8E">
            <w:pPr>
              <w:pStyle w:val="TAC"/>
              <w:rPr>
                <w:rFonts w:eastAsia="Arial"/>
              </w:rPr>
            </w:pPr>
            <w:r w:rsidRPr="00882D8E">
              <w:rPr>
                <w:rFonts w:eastAsia="Arial"/>
              </w:rPr>
              <w:t>30, 50, 60, 90, 120 Hz</w:t>
            </w:r>
          </w:p>
        </w:tc>
        <w:tc>
          <w:tcPr>
            <w:tcW w:w="1484" w:type="dxa"/>
            <w:shd w:val="clear" w:color="auto" w:fill="EDEDED"/>
          </w:tcPr>
          <w:p w14:paraId="48F7EC54" w14:textId="77777777" w:rsidR="004C7FD0" w:rsidRPr="00882D8E" w:rsidRDefault="004C7FD0" w:rsidP="00882D8E">
            <w:pPr>
              <w:pStyle w:val="TAC"/>
              <w:rPr>
                <w:rFonts w:eastAsia="Arial"/>
              </w:rPr>
            </w:pPr>
            <w:r w:rsidRPr="00882D8E">
              <w:rPr>
                <w:rFonts w:eastAsia="Arial"/>
              </w:rPr>
              <w:t>30, 50, 60, 90, 120 Hz</w:t>
            </w:r>
          </w:p>
        </w:tc>
        <w:tc>
          <w:tcPr>
            <w:tcW w:w="1484" w:type="dxa"/>
            <w:shd w:val="clear" w:color="auto" w:fill="EDEDED"/>
          </w:tcPr>
          <w:p w14:paraId="6A3223A9" w14:textId="77777777" w:rsidR="004C7FD0" w:rsidRPr="00882D8E" w:rsidRDefault="004C7FD0" w:rsidP="00882D8E">
            <w:pPr>
              <w:pStyle w:val="TAC"/>
              <w:rPr>
                <w:rFonts w:eastAsia="Arial"/>
              </w:rPr>
            </w:pPr>
            <w:r w:rsidRPr="00882D8E">
              <w:rPr>
                <w:rFonts w:eastAsia="Arial"/>
              </w:rPr>
              <w:t>30, 50, 60, 90, 120 Hz</w:t>
            </w:r>
          </w:p>
        </w:tc>
        <w:tc>
          <w:tcPr>
            <w:tcW w:w="1484" w:type="dxa"/>
            <w:shd w:val="clear" w:color="auto" w:fill="EDEDED"/>
          </w:tcPr>
          <w:p w14:paraId="208EFFBC" w14:textId="77777777" w:rsidR="004C7FD0" w:rsidRPr="00882D8E" w:rsidRDefault="004C7FD0" w:rsidP="00882D8E">
            <w:pPr>
              <w:pStyle w:val="TAC"/>
              <w:rPr>
                <w:rFonts w:eastAsia="Arial"/>
              </w:rPr>
            </w:pPr>
            <w:r w:rsidRPr="00882D8E">
              <w:rPr>
                <w:rFonts w:eastAsia="Arial"/>
              </w:rPr>
              <w:t>30, 50, 60, 90, 120 Hz</w:t>
            </w:r>
          </w:p>
        </w:tc>
      </w:tr>
      <w:tr w:rsidR="008A6962" w:rsidRPr="00F1314B" w14:paraId="65B2091C" w14:textId="77777777" w:rsidTr="005526B7">
        <w:trPr>
          <w:trHeight w:val="20"/>
          <w:jc w:val="center"/>
        </w:trPr>
        <w:tc>
          <w:tcPr>
            <w:tcW w:w="1874" w:type="dxa"/>
            <w:tcBorders>
              <w:left w:val="single" w:sz="4" w:space="0" w:color="FFFFFF"/>
            </w:tcBorders>
            <w:shd w:val="clear" w:color="auto" w:fill="A5A5A5"/>
          </w:tcPr>
          <w:p w14:paraId="703BD9DB" w14:textId="77777777" w:rsidR="004C7FD0" w:rsidRPr="00882D8E" w:rsidRDefault="004C7FD0" w:rsidP="00882D8E">
            <w:pPr>
              <w:pStyle w:val="TAH"/>
              <w:rPr>
                <w:rFonts w:eastAsia="Arial"/>
                <w:color w:val="FFFFFF"/>
              </w:rPr>
            </w:pPr>
            <w:r w:rsidRPr="00882D8E">
              <w:rPr>
                <w:rFonts w:eastAsia="Arial"/>
                <w:b w:val="0"/>
                <w:color w:val="FFFFFF"/>
              </w:rPr>
              <w:t>Bit depth</w:t>
            </w:r>
          </w:p>
        </w:tc>
        <w:tc>
          <w:tcPr>
            <w:tcW w:w="1634" w:type="dxa"/>
            <w:shd w:val="clear" w:color="auto" w:fill="DBDBDB"/>
          </w:tcPr>
          <w:p w14:paraId="43218B30" w14:textId="77777777" w:rsidR="004C7FD0" w:rsidRPr="00847BEA" w:rsidRDefault="004C7FD0" w:rsidP="00882D8E">
            <w:pPr>
              <w:pStyle w:val="TAC"/>
              <w:rPr>
                <w:rFonts w:eastAsia="Arial"/>
              </w:rPr>
            </w:pPr>
            <w:r w:rsidRPr="00847BEA">
              <w:rPr>
                <w:rFonts w:eastAsia="Arial"/>
              </w:rPr>
              <w:t>8</w:t>
            </w:r>
          </w:p>
        </w:tc>
        <w:tc>
          <w:tcPr>
            <w:tcW w:w="1679" w:type="dxa"/>
            <w:shd w:val="clear" w:color="auto" w:fill="DBDBDB"/>
          </w:tcPr>
          <w:p w14:paraId="78E5882D" w14:textId="77777777" w:rsidR="004C7FD0" w:rsidRPr="00847BEA" w:rsidRDefault="004C7FD0" w:rsidP="00882D8E">
            <w:pPr>
              <w:pStyle w:val="TAC"/>
              <w:rPr>
                <w:rFonts w:eastAsia="Arial"/>
              </w:rPr>
            </w:pPr>
            <w:r w:rsidRPr="00847BEA">
              <w:rPr>
                <w:rFonts w:eastAsia="Arial"/>
              </w:rPr>
              <w:t>8</w:t>
            </w:r>
          </w:p>
        </w:tc>
        <w:tc>
          <w:tcPr>
            <w:tcW w:w="1484" w:type="dxa"/>
            <w:shd w:val="clear" w:color="auto" w:fill="DBDBDB"/>
          </w:tcPr>
          <w:p w14:paraId="18A61B17" w14:textId="77777777" w:rsidR="004C7FD0" w:rsidRPr="00847BEA" w:rsidRDefault="004C7FD0" w:rsidP="00882D8E">
            <w:pPr>
              <w:pStyle w:val="TAC"/>
              <w:rPr>
                <w:rFonts w:eastAsia="Arial"/>
              </w:rPr>
            </w:pPr>
            <w:r w:rsidRPr="00847BEA">
              <w:rPr>
                <w:rFonts w:eastAsia="Arial"/>
              </w:rPr>
              <w:t>8, 10</w:t>
            </w:r>
          </w:p>
        </w:tc>
        <w:tc>
          <w:tcPr>
            <w:tcW w:w="1484" w:type="dxa"/>
            <w:shd w:val="clear" w:color="auto" w:fill="DBDBDB"/>
          </w:tcPr>
          <w:p w14:paraId="3769F4D5" w14:textId="77777777" w:rsidR="004C7FD0" w:rsidRPr="00847BEA" w:rsidRDefault="004C7FD0" w:rsidP="00882D8E">
            <w:pPr>
              <w:pStyle w:val="TAC"/>
              <w:rPr>
                <w:rFonts w:eastAsia="Arial"/>
              </w:rPr>
            </w:pPr>
            <w:r w:rsidRPr="00847BEA">
              <w:rPr>
                <w:rFonts w:eastAsia="Arial"/>
              </w:rPr>
              <w:t>8, 10</w:t>
            </w:r>
          </w:p>
        </w:tc>
        <w:tc>
          <w:tcPr>
            <w:tcW w:w="1484" w:type="dxa"/>
            <w:shd w:val="clear" w:color="auto" w:fill="DBDBDB"/>
          </w:tcPr>
          <w:p w14:paraId="76E2610C" w14:textId="77777777" w:rsidR="004C7FD0" w:rsidRPr="00847BEA" w:rsidRDefault="004C7FD0" w:rsidP="00882D8E">
            <w:pPr>
              <w:pStyle w:val="TAC"/>
              <w:rPr>
                <w:rFonts w:eastAsia="Arial"/>
              </w:rPr>
            </w:pPr>
            <w:r w:rsidRPr="00847BEA">
              <w:rPr>
                <w:rFonts w:eastAsia="Arial"/>
              </w:rPr>
              <w:t>8, 10</w:t>
            </w:r>
          </w:p>
        </w:tc>
      </w:tr>
      <w:tr w:rsidR="008A6962" w:rsidRPr="00F1314B" w14:paraId="3681690A" w14:textId="77777777" w:rsidTr="005526B7">
        <w:trPr>
          <w:trHeight w:val="20"/>
          <w:jc w:val="center"/>
        </w:trPr>
        <w:tc>
          <w:tcPr>
            <w:tcW w:w="1874" w:type="dxa"/>
            <w:tcBorders>
              <w:left w:val="single" w:sz="4" w:space="0" w:color="FFFFFF"/>
            </w:tcBorders>
            <w:shd w:val="clear" w:color="auto" w:fill="A5A5A5"/>
          </w:tcPr>
          <w:p w14:paraId="7A146BD5" w14:textId="77777777" w:rsidR="004C7FD0" w:rsidRPr="00882D8E" w:rsidRDefault="004C7FD0" w:rsidP="00882D8E">
            <w:pPr>
              <w:pStyle w:val="TAH"/>
              <w:rPr>
                <w:rFonts w:eastAsia="Arial"/>
                <w:color w:val="FFFFFF"/>
              </w:rPr>
            </w:pPr>
            <w:r w:rsidRPr="00882D8E">
              <w:rPr>
                <w:rFonts w:eastAsia="Arial"/>
                <w:b w:val="0"/>
                <w:color w:val="FFFFFF"/>
              </w:rPr>
              <w:t>Colour space formats</w:t>
            </w:r>
          </w:p>
        </w:tc>
        <w:tc>
          <w:tcPr>
            <w:tcW w:w="1634" w:type="dxa"/>
            <w:shd w:val="clear" w:color="auto" w:fill="EDEDED"/>
          </w:tcPr>
          <w:p w14:paraId="7C79C376" w14:textId="77777777" w:rsidR="004C7FD0" w:rsidRPr="00882D8E" w:rsidRDefault="004C7FD0" w:rsidP="00882D8E">
            <w:pPr>
              <w:pStyle w:val="TAC"/>
              <w:rPr>
                <w:rFonts w:eastAsia="Arial"/>
              </w:rPr>
            </w:pPr>
            <w:r w:rsidRPr="00882D8E">
              <w:rPr>
                <w:rFonts w:eastAsia="Arial"/>
              </w:rPr>
              <w:t>BT.709, BT.2020</w:t>
            </w:r>
          </w:p>
        </w:tc>
        <w:tc>
          <w:tcPr>
            <w:tcW w:w="1679" w:type="dxa"/>
            <w:shd w:val="clear" w:color="auto" w:fill="EDEDED"/>
          </w:tcPr>
          <w:p w14:paraId="664C7416" w14:textId="77777777" w:rsidR="004C7FD0" w:rsidRPr="00882D8E" w:rsidRDefault="004C7FD0" w:rsidP="00882D8E">
            <w:pPr>
              <w:pStyle w:val="TAC"/>
              <w:rPr>
                <w:rFonts w:eastAsia="Arial"/>
              </w:rPr>
            </w:pPr>
            <w:r w:rsidRPr="00882D8E">
              <w:rPr>
                <w:rFonts w:eastAsia="Arial"/>
              </w:rPr>
              <w:t>BT.709, BT.2020</w:t>
            </w:r>
          </w:p>
        </w:tc>
        <w:tc>
          <w:tcPr>
            <w:tcW w:w="1484" w:type="dxa"/>
            <w:shd w:val="clear" w:color="auto" w:fill="EDEDED"/>
          </w:tcPr>
          <w:p w14:paraId="1E0E5154" w14:textId="77777777" w:rsidR="004C7FD0" w:rsidRPr="00882D8E" w:rsidRDefault="004C7FD0" w:rsidP="00882D8E">
            <w:pPr>
              <w:pStyle w:val="TAC"/>
              <w:rPr>
                <w:rFonts w:eastAsia="Arial"/>
              </w:rPr>
            </w:pPr>
            <w:r w:rsidRPr="00882D8E">
              <w:rPr>
                <w:rFonts w:eastAsia="Arial"/>
              </w:rPr>
              <w:t>BT.709, BT.2020</w:t>
            </w:r>
          </w:p>
        </w:tc>
        <w:tc>
          <w:tcPr>
            <w:tcW w:w="1484" w:type="dxa"/>
            <w:shd w:val="clear" w:color="auto" w:fill="EDEDED"/>
          </w:tcPr>
          <w:p w14:paraId="2652B51F" w14:textId="77777777" w:rsidR="004C7FD0" w:rsidRPr="00882D8E" w:rsidRDefault="004C7FD0" w:rsidP="00882D8E">
            <w:pPr>
              <w:pStyle w:val="TAC"/>
              <w:rPr>
                <w:rFonts w:eastAsia="Arial"/>
              </w:rPr>
            </w:pPr>
            <w:r w:rsidRPr="00882D8E">
              <w:rPr>
                <w:rFonts w:eastAsia="Arial"/>
              </w:rPr>
              <w:t>BT.709, BT.2020</w:t>
            </w:r>
          </w:p>
        </w:tc>
        <w:tc>
          <w:tcPr>
            <w:tcW w:w="1484" w:type="dxa"/>
            <w:shd w:val="clear" w:color="auto" w:fill="EDEDED"/>
          </w:tcPr>
          <w:p w14:paraId="4DFB232E" w14:textId="77777777" w:rsidR="004C7FD0" w:rsidRPr="00882D8E" w:rsidRDefault="004C7FD0" w:rsidP="00882D8E">
            <w:pPr>
              <w:pStyle w:val="TAC"/>
              <w:rPr>
                <w:rFonts w:eastAsia="Arial"/>
              </w:rPr>
            </w:pPr>
            <w:r w:rsidRPr="00882D8E">
              <w:rPr>
                <w:rFonts w:eastAsia="Arial"/>
              </w:rPr>
              <w:t>BT.709, BT.2020</w:t>
            </w:r>
          </w:p>
        </w:tc>
      </w:tr>
      <w:tr w:rsidR="008A6962" w:rsidRPr="00F1314B" w14:paraId="2A1B86D1" w14:textId="77777777" w:rsidTr="005526B7">
        <w:trPr>
          <w:trHeight w:val="20"/>
          <w:jc w:val="center"/>
        </w:trPr>
        <w:tc>
          <w:tcPr>
            <w:tcW w:w="1874" w:type="dxa"/>
            <w:tcBorders>
              <w:left w:val="single" w:sz="4" w:space="0" w:color="FFFFFF"/>
              <w:bottom w:val="single" w:sz="4" w:space="0" w:color="FFFFFF"/>
            </w:tcBorders>
            <w:shd w:val="clear" w:color="auto" w:fill="A5A5A5"/>
          </w:tcPr>
          <w:p w14:paraId="1DA7697F" w14:textId="77777777" w:rsidR="004C7FD0" w:rsidRPr="00882D8E" w:rsidRDefault="004C7FD0" w:rsidP="00882D8E">
            <w:pPr>
              <w:pStyle w:val="TAH"/>
              <w:rPr>
                <w:rFonts w:eastAsia="Arial"/>
                <w:color w:val="FFFFFF"/>
              </w:rPr>
            </w:pPr>
            <w:r w:rsidRPr="00882D8E">
              <w:rPr>
                <w:rFonts w:eastAsia="Arial"/>
                <w:b w:val="0"/>
                <w:color w:val="FFFFFF"/>
              </w:rPr>
              <w:t>Transfer characteristics</w:t>
            </w:r>
          </w:p>
        </w:tc>
        <w:tc>
          <w:tcPr>
            <w:tcW w:w="1634" w:type="dxa"/>
            <w:shd w:val="clear" w:color="auto" w:fill="DBDBDB"/>
          </w:tcPr>
          <w:p w14:paraId="3A86DDD7" w14:textId="77777777" w:rsidR="004C7FD0" w:rsidRPr="00847BEA" w:rsidRDefault="004C7FD0" w:rsidP="00882D8E">
            <w:pPr>
              <w:pStyle w:val="TAC"/>
              <w:rPr>
                <w:rFonts w:eastAsia="Arial"/>
              </w:rPr>
            </w:pPr>
            <w:r w:rsidRPr="00847BEA">
              <w:rPr>
                <w:rFonts w:eastAsia="Arial"/>
              </w:rPr>
              <w:t>N/A</w:t>
            </w:r>
          </w:p>
        </w:tc>
        <w:tc>
          <w:tcPr>
            <w:tcW w:w="1679" w:type="dxa"/>
            <w:shd w:val="clear" w:color="auto" w:fill="DBDBDB"/>
          </w:tcPr>
          <w:p w14:paraId="62F95D7E" w14:textId="77777777" w:rsidR="004C7FD0" w:rsidRPr="00847BEA" w:rsidRDefault="004C7FD0" w:rsidP="00882D8E">
            <w:pPr>
              <w:pStyle w:val="TAC"/>
              <w:rPr>
                <w:rFonts w:eastAsia="Arial"/>
              </w:rPr>
            </w:pPr>
            <w:r w:rsidRPr="00847BEA">
              <w:rPr>
                <w:rFonts w:eastAsia="Arial"/>
              </w:rPr>
              <w:t>N/A</w:t>
            </w:r>
          </w:p>
        </w:tc>
        <w:tc>
          <w:tcPr>
            <w:tcW w:w="1484" w:type="dxa"/>
            <w:shd w:val="clear" w:color="auto" w:fill="DBDBDB"/>
          </w:tcPr>
          <w:p w14:paraId="13848331" w14:textId="743F040B" w:rsidR="004C7FD0" w:rsidRPr="00847BEA" w:rsidRDefault="00775728" w:rsidP="00882D8E">
            <w:pPr>
              <w:pStyle w:val="TAC"/>
              <w:rPr>
                <w:rFonts w:eastAsia="Arial"/>
              </w:rPr>
            </w:pPr>
            <w:r w:rsidRPr="00847BEA">
              <w:rPr>
                <w:rFonts w:eastAsia="Arial"/>
              </w:rPr>
              <w:t>BT.709 (SDR)</w:t>
            </w:r>
            <w:r w:rsidRPr="00847BEA">
              <w:rPr>
                <w:rFonts w:eastAsia="Arial"/>
              </w:rPr>
              <w:br/>
            </w:r>
            <w:r w:rsidR="004C7FD0" w:rsidRPr="00847BEA">
              <w:rPr>
                <w:rFonts w:eastAsia="Arial"/>
              </w:rPr>
              <w:t>BT.2100 (HDR)</w:t>
            </w:r>
          </w:p>
        </w:tc>
        <w:tc>
          <w:tcPr>
            <w:tcW w:w="1484" w:type="dxa"/>
            <w:shd w:val="clear" w:color="auto" w:fill="DBDBDB"/>
          </w:tcPr>
          <w:p w14:paraId="5DA9AF2A" w14:textId="02196F3F" w:rsidR="004C7FD0" w:rsidRPr="00847BEA" w:rsidRDefault="00775728" w:rsidP="00882D8E">
            <w:pPr>
              <w:pStyle w:val="TAC"/>
              <w:rPr>
                <w:rFonts w:eastAsia="Arial"/>
              </w:rPr>
            </w:pPr>
            <w:r w:rsidRPr="00847BEA">
              <w:rPr>
                <w:rFonts w:eastAsia="Arial"/>
              </w:rPr>
              <w:t>BT.709 (SDR)</w:t>
            </w:r>
            <w:r w:rsidRPr="00847BEA">
              <w:rPr>
                <w:rFonts w:eastAsia="Arial"/>
              </w:rPr>
              <w:br/>
            </w:r>
            <w:r w:rsidR="004C7FD0" w:rsidRPr="00847BEA">
              <w:rPr>
                <w:rFonts w:eastAsia="Arial"/>
              </w:rPr>
              <w:t>BT.2100 (HDR)</w:t>
            </w:r>
          </w:p>
        </w:tc>
        <w:tc>
          <w:tcPr>
            <w:tcW w:w="1484" w:type="dxa"/>
            <w:shd w:val="clear" w:color="auto" w:fill="DBDBDB"/>
          </w:tcPr>
          <w:p w14:paraId="4DA96983" w14:textId="63336489" w:rsidR="00775728" w:rsidRPr="00847BEA" w:rsidRDefault="00775728" w:rsidP="004C7FD0">
            <w:pPr>
              <w:pStyle w:val="TAC"/>
              <w:rPr>
                <w:rFonts w:eastAsia="Arial"/>
              </w:rPr>
            </w:pPr>
            <w:r w:rsidRPr="00847BEA">
              <w:rPr>
                <w:rFonts w:eastAsia="Arial"/>
              </w:rPr>
              <w:t>BT.709 (SDR)</w:t>
            </w:r>
          </w:p>
          <w:p w14:paraId="51B1B938" w14:textId="5B57AD8A" w:rsidR="004C7FD0" w:rsidRPr="00847BEA" w:rsidRDefault="004C7FD0" w:rsidP="00882D8E">
            <w:pPr>
              <w:pStyle w:val="TAC"/>
              <w:rPr>
                <w:rFonts w:eastAsia="Arial"/>
              </w:rPr>
            </w:pPr>
            <w:r w:rsidRPr="00847BEA">
              <w:rPr>
                <w:rFonts w:eastAsia="Arial"/>
              </w:rPr>
              <w:t>BT.2100 (HDR)</w:t>
            </w:r>
          </w:p>
        </w:tc>
      </w:tr>
    </w:tbl>
    <w:p w14:paraId="6CB9582A" w14:textId="77777777" w:rsidR="000936DD" w:rsidRPr="000936DD" w:rsidRDefault="000936DD" w:rsidP="000936DD"/>
    <w:p w14:paraId="40056B76" w14:textId="4E8804E7" w:rsidR="00C03546" w:rsidRPr="00882D8E" w:rsidRDefault="00C03546" w:rsidP="00C03546">
      <w:pPr>
        <w:pStyle w:val="Heading3"/>
      </w:pPr>
      <w:bookmarkStart w:id="459" w:name="_Toc49377058"/>
      <w:bookmarkStart w:id="460" w:name="_Toc96545079"/>
      <w:r w:rsidRPr="00882D8E">
        <w:t>6.</w:t>
      </w:r>
      <w:r w:rsidR="00ED108F" w:rsidRPr="00882D8E">
        <w:t>6</w:t>
      </w:r>
      <w:r w:rsidRPr="00882D8E">
        <w:t>.4</w:t>
      </w:r>
      <w:r w:rsidRPr="00882D8E">
        <w:tab/>
      </w:r>
      <w:r>
        <w:t>Encoding</w:t>
      </w:r>
      <w:r w:rsidRPr="00882D8E">
        <w:t xml:space="preserve"> and </w:t>
      </w:r>
      <w:bookmarkEnd w:id="459"/>
      <w:r>
        <w:t>Decoding Constraints</w:t>
      </w:r>
      <w:bookmarkEnd w:id="460"/>
    </w:p>
    <w:p w14:paraId="06455B8D" w14:textId="5FC41408" w:rsidR="00130E1C" w:rsidRPr="00130E1C" w:rsidRDefault="00130E1C" w:rsidP="00882D8E">
      <w:r w:rsidRPr="78BB0547">
        <w:rPr>
          <w:lang w:val="en-US"/>
        </w:rPr>
        <w:t xml:space="preserve">For photo-realistic games (Category D), </w:t>
      </w:r>
      <w:r>
        <w:rPr>
          <w:lang w:val="en-US"/>
        </w:rPr>
        <w:t>certain</w:t>
      </w:r>
      <w:r>
        <w:t xml:space="preserve"> "screen content" tools may not provide much benefits for this type of game content and would need to be tested. </w:t>
      </w:r>
    </w:p>
    <w:p w14:paraId="2AF86A08" w14:textId="5207E07D" w:rsidR="00C03546" w:rsidRDefault="00C03546" w:rsidP="00882D8E">
      <w:r>
        <w:t>Table 6.</w:t>
      </w:r>
      <w:r w:rsidR="00E84615">
        <w:t>6</w:t>
      </w:r>
      <w:r>
        <w:t>.4-</w:t>
      </w:r>
      <w:r w:rsidR="00431CA4">
        <w:t>2</w:t>
      </w:r>
      <w:r>
        <w:t xml:space="preserve"> provides an overview of encoding and decoding constraints for H.264/AVC Full HD and H.265/HEVC for </w:t>
      </w:r>
      <w:r w:rsidR="003E39A2">
        <w:t>online gaming</w:t>
      </w:r>
      <w:r>
        <w:t>.</w:t>
      </w:r>
      <w:r w:rsidRPr="00882D8E">
        <w:t xml:space="preserve"> </w:t>
      </w:r>
      <w:r>
        <w:t>This information supports the definition of detailed anchor conditions.</w:t>
      </w:r>
      <w:r w:rsidR="00CB3E9A">
        <w:t xml:space="preserve"> The configuration files for HEVC are used as the reference configurations for other codecs.</w:t>
      </w:r>
    </w:p>
    <w:p w14:paraId="1708786B" w14:textId="2A96B2A8" w:rsidR="00C03546" w:rsidRDefault="00C03546" w:rsidP="00C03546">
      <w:pPr>
        <w:pStyle w:val="TH"/>
      </w:pPr>
      <w:r>
        <w:t>Table 6.</w:t>
      </w:r>
      <w:r w:rsidR="00E84615">
        <w:t>6</w:t>
      </w:r>
      <w:r>
        <w:t>.4-</w:t>
      </w:r>
      <w:r w:rsidR="00431CA4">
        <w:t>2</w:t>
      </w:r>
      <w:r>
        <w:t xml:space="preserve"> Encoding and Decoding Configurations</w:t>
      </w:r>
      <w:r w:rsidR="00BF70DE">
        <w:t xml:space="preserve"> </w:t>
      </w:r>
      <w:r w:rsidR="00BF70DE" w:rsidRPr="00BF70DE">
        <w:t>for Online Gaming</w:t>
      </w:r>
    </w:p>
    <w:tbl>
      <w:tblPr>
        <w:tblW w:w="4991"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447"/>
        <w:gridCol w:w="2895"/>
        <w:gridCol w:w="4270"/>
      </w:tblGrid>
      <w:tr w:rsidR="008A6962" w:rsidRPr="00850469" w14:paraId="747AE417" w14:textId="77777777" w:rsidTr="005526B7">
        <w:tc>
          <w:tcPr>
            <w:tcW w:w="1273" w:type="pct"/>
            <w:tcBorders>
              <w:top w:val="single" w:sz="4" w:space="0" w:color="FFFFFF"/>
              <w:left w:val="single" w:sz="4" w:space="0" w:color="FFFFFF"/>
              <w:right w:val="nil"/>
            </w:tcBorders>
            <w:shd w:val="clear" w:color="auto" w:fill="A5A5A5"/>
            <w:hideMark/>
          </w:tcPr>
          <w:p w14:paraId="2A765B55" w14:textId="77777777" w:rsidR="00681A9F" w:rsidRPr="00882D8E" w:rsidRDefault="00681A9F" w:rsidP="00882D8E">
            <w:pPr>
              <w:pStyle w:val="TAH"/>
              <w:rPr>
                <w:b w:val="0"/>
                <w:color w:val="FFFFFF"/>
              </w:rPr>
            </w:pPr>
            <w:r w:rsidRPr="00882D8E">
              <w:rPr>
                <w:color w:val="FFFFFF"/>
              </w:rPr>
              <w:t>Encoding and Decoding Constraints</w:t>
            </w:r>
          </w:p>
        </w:tc>
        <w:tc>
          <w:tcPr>
            <w:tcW w:w="1506" w:type="pct"/>
            <w:tcBorders>
              <w:top w:val="single" w:sz="4" w:space="0" w:color="FFFFFF"/>
              <w:left w:val="nil"/>
              <w:right w:val="nil"/>
            </w:tcBorders>
            <w:shd w:val="clear" w:color="auto" w:fill="A5A5A5"/>
            <w:hideMark/>
          </w:tcPr>
          <w:p w14:paraId="199AA486" w14:textId="77777777" w:rsidR="00681A9F" w:rsidRPr="00882D8E" w:rsidRDefault="00681A9F" w:rsidP="00882D8E">
            <w:pPr>
              <w:pStyle w:val="TAH"/>
              <w:rPr>
                <w:b w:val="0"/>
                <w:color w:val="FFFFFF"/>
              </w:rPr>
            </w:pPr>
            <w:r w:rsidRPr="00882D8E">
              <w:rPr>
                <w:color w:val="FFFFFF"/>
                <w:lang w:val="en-US"/>
              </w:rPr>
              <w:t xml:space="preserve">AVC </w:t>
            </w:r>
          </w:p>
        </w:tc>
        <w:tc>
          <w:tcPr>
            <w:tcW w:w="2221" w:type="pct"/>
            <w:tcBorders>
              <w:top w:val="single" w:sz="4" w:space="0" w:color="FFFFFF"/>
              <w:left w:val="nil"/>
              <w:right w:val="single" w:sz="4" w:space="0" w:color="FFFFFF"/>
            </w:tcBorders>
            <w:shd w:val="clear" w:color="auto" w:fill="A5A5A5"/>
            <w:hideMark/>
          </w:tcPr>
          <w:p w14:paraId="5CA65795" w14:textId="77777777" w:rsidR="00681A9F" w:rsidRPr="00882D8E" w:rsidRDefault="00681A9F" w:rsidP="00882D8E">
            <w:pPr>
              <w:pStyle w:val="TAH"/>
              <w:rPr>
                <w:b w:val="0"/>
                <w:color w:val="FFFFFF"/>
              </w:rPr>
            </w:pPr>
            <w:r w:rsidRPr="00882D8E">
              <w:rPr>
                <w:color w:val="FFFFFF"/>
                <w:lang w:val="en-US"/>
              </w:rPr>
              <w:t>HEVC</w:t>
            </w:r>
          </w:p>
        </w:tc>
      </w:tr>
      <w:tr w:rsidR="008A6962" w:rsidRPr="00CE2B5B" w14:paraId="634CC03F" w14:textId="77777777" w:rsidTr="005526B7">
        <w:tc>
          <w:tcPr>
            <w:tcW w:w="1273" w:type="pct"/>
            <w:tcBorders>
              <w:top w:val="single" w:sz="4" w:space="0" w:color="FFFFFF"/>
              <w:left w:val="single" w:sz="4" w:space="0" w:color="FFFFFF"/>
            </w:tcBorders>
            <w:shd w:val="clear" w:color="auto" w:fill="A5A5A5"/>
            <w:hideMark/>
          </w:tcPr>
          <w:p w14:paraId="298D34F4" w14:textId="77777777" w:rsidR="00681A9F" w:rsidRPr="00882D8E" w:rsidRDefault="00681A9F" w:rsidP="00882D8E">
            <w:pPr>
              <w:pStyle w:val="TAH"/>
              <w:rPr>
                <w:b w:val="0"/>
                <w:color w:val="FFFFFF"/>
              </w:rPr>
            </w:pPr>
            <w:r w:rsidRPr="00882D8E">
              <w:rPr>
                <w:color w:val="FFFFFF"/>
              </w:rPr>
              <w:t>Relevant Codec and Codec Profile/Levels according to TS26.116 and TS26.511.</w:t>
            </w:r>
          </w:p>
        </w:tc>
        <w:tc>
          <w:tcPr>
            <w:tcW w:w="1506" w:type="pct"/>
            <w:shd w:val="clear" w:color="auto" w:fill="DBDBDB"/>
            <w:hideMark/>
          </w:tcPr>
          <w:p w14:paraId="77E651D8" w14:textId="60025155" w:rsidR="00681A9F" w:rsidRPr="00847BEA" w:rsidRDefault="00681A9F">
            <w:pPr>
              <w:pStyle w:val="TAC"/>
              <w:rPr>
                <w:b/>
                <w:bCs/>
              </w:rPr>
            </w:pPr>
            <w:r w:rsidRPr="00213E6D">
              <w:t xml:space="preserve">H.264/AVC </w:t>
            </w:r>
            <w:r w:rsidR="00902146">
              <w:t>Progressive High</w:t>
            </w:r>
            <w:r w:rsidR="00902146" w:rsidRPr="00213E6D">
              <w:t xml:space="preserve"> </w:t>
            </w:r>
            <w:r w:rsidRPr="00213E6D">
              <w:t xml:space="preserve">Profile </w:t>
            </w:r>
            <w:r w:rsidRPr="00213E6D">
              <w:rPr>
                <w:lang w:eastAsia="en-GB"/>
              </w:rPr>
              <w:t xml:space="preserve">Level 4.0 </w:t>
            </w:r>
            <w:r w:rsidRPr="00213E6D">
              <w:t>[</w:t>
            </w:r>
            <w:r w:rsidR="00A96C2F">
              <w:t>7</w:t>
            </w:r>
            <w:r w:rsidRPr="00213E6D">
              <w:t>]</w:t>
            </w:r>
          </w:p>
        </w:tc>
        <w:tc>
          <w:tcPr>
            <w:tcW w:w="2221" w:type="pct"/>
            <w:shd w:val="clear" w:color="auto" w:fill="DBDBDB"/>
            <w:hideMark/>
          </w:tcPr>
          <w:p w14:paraId="59DEB4BE" w14:textId="4E5F8535" w:rsidR="00681A9F" w:rsidRDefault="00681A9F" w:rsidP="00882D8E">
            <w:pPr>
              <w:pStyle w:val="TAC"/>
            </w:pPr>
            <w:r w:rsidRPr="00213E6D">
              <w:t xml:space="preserve">H.265/HEVC </w:t>
            </w:r>
            <w:r w:rsidR="00D6108B">
              <w:t>Main 10</w:t>
            </w:r>
            <w:r w:rsidRPr="00213E6D">
              <w:t xml:space="preserve"> Profile  </w:t>
            </w:r>
          </w:p>
          <w:p w14:paraId="201FE574" w14:textId="24A7592F" w:rsidR="00EE34B1" w:rsidRPr="00213E6D" w:rsidRDefault="00EE34B1" w:rsidP="00882D8E">
            <w:pPr>
              <w:pStyle w:val="TAC"/>
            </w:pPr>
            <w:r>
              <w:t xml:space="preserve">H.265/HEVC Screen-Extended Main 10 profile </w:t>
            </w:r>
          </w:p>
          <w:p w14:paraId="4FC8BECE" w14:textId="77777777" w:rsidR="00681A9F" w:rsidRPr="00213E6D" w:rsidRDefault="00681A9F" w:rsidP="00882D8E">
            <w:pPr>
              <w:pStyle w:val="TAC"/>
            </w:pPr>
            <w:r w:rsidRPr="00213E6D">
              <w:t>Level 4.1, Level 5.1, Level 6.1</w:t>
            </w:r>
          </w:p>
        </w:tc>
      </w:tr>
      <w:tr w:rsidR="008A6962" w:rsidRPr="00850469" w14:paraId="02053FB0" w14:textId="77777777" w:rsidTr="005526B7">
        <w:tc>
          <w:tcPr>
            <w:tcW w:w="1273" w:type="pct"/>
            <w:tcBorders>
              <w:left w:val="single" w:sz="4" w:space="0" w:color="FFFFFF"/>
            </w:tcBorders>
            <w:shd w:val="clear" w:color="auto" w:fill="A5A5A5"/>
            <w:hideMark/>
          </w:tcPr>
          <w:p w14:paraId="127821CF" w14:textId="77777777" w:rsidR="00681A9F" w:rsidRPr="00882D8E" w:rsidRDefault="00681A9F" w:rsidP="00882D8E">
            <w:pPr>
              <w:pStyle w:val="TAH"/>
              <w:rPr>
                <w:b w:val="0"/>
                <w:color w:val="FFFFFF"/>
              </w:rPr>
            </w:pPr>
            <w:r w:rsidRPr="00882D8E">
              <w:rPr>
                <w:color w:val="FFFFFF"/>
              </w:rPr>
              <w:t>RAP period</w:t>
            </w:r>
          </w:p>
        </w:tc>
        <w:tc>
          <w:tcPr>
            <w:tcW w:w="1506" w:type="pct"/>
            <w:shd w:val="clear" w:color="auto" w:fill="EDEDED"/>
            <w:hideMark/>
          </w:tcPr>
          <w:p w14:paraId="25B5AB69" w14:textId="4B5A718D" w:rsidR="00681A9F" w:rsidRPr="00213E6D" w:rsidRDefault="006C58C6" w:rsidP="00882D8E">
            <w:pPr>
              <w:pStyle w:val="TAC"/>
            </w:pPr>
            <w:r>
              <w:t xml:space="preserve">Near </w:t>
            </w:r>
            <w:r w:rsidR="00681A9F" w:rsidRPr="00213E6D">
              <w:t>1 second</w:t>
            </w:r>
            <w:r w:rsidR="00681A9F">
              <w:t>, infinite</w:t>
            </w:r>
          </w:p>
        </w:tc>
        <w:tc>
          <w:tcPr>
            <w:tcW w:w="2221" w:type="pct"/>
            <w:shd w:val="clear" w:color="auto" w:fill="EDEDED"/>
            <w:hideMark/>
          </w:tcPr>
          <w:p w14:paraId="457DB13D" w14:textId="78F28901" w:rsidR="00681A9F" w:rsidRPr="00213E6D" w:rsidRDefault="006C58C6" w:rsidP="00882D8E">
            <w:pPr>
              <w:pStyle w:val="TAC"/>
            </w:pPr>
            <w:r>
              <w:t xml:space="preserve">Near </w:t>
            </w:r>
            <w:r w:rsidR="00681A9F" w:rsidRPr="00213E6D">
              <w:t>1 second</w:t>
            </w:r>
            <w:r w:rsidR="00681A9F">
              <w:t>, infinite</w:t>
            </w:r>
          </w:p>
        </w:tc>
      </w:tr>
      <w:tr w:rsidR="00E16CB3" w:rsidRPr="00923DDC" w14:paraId="6266F946" w14:textId="77777777" w:rsidTr="005526B7">
        <w:tc>
          <w:tcPr>
            <w:tcW w:w="1273" w:type="pct"/>
            <w:tcBorders>
              <w:left w:val="single" w:sz="4" w:space="0" w:color="FFFFFF"/>
            </w:tcBorders>
            <w:shd w:val="clear" w:color="auto" w:fill="A5A5A5"/>
            <w:hideMark/>
          </w:tcPr>
          <w:p w14:paraId="1E690434" w14:textId="77777777" w:rsidR="00E16CB3" w:rsidRPr="00882D8E" w:rsidRDefault="00E16CB3" w:rsidP="00E16CB3">
            <w:pPr>
              <w:pStyle w:val="TAH"/>
              <w:rPr>
                <w:b w:val="0"/>
                <w:color w:val="FFFFFF"/>
              </w:rPr>
            </w:pPr>
            <w:r w:rsidRPr="00882D8E">
              <w:rPr>
                <w:color w:val="FFFFFF"/>
              </w:rPr>
              <w:t>Bit rate parameters (CBR, VBR, CAE, HRD parameters)</w:t>
            </w:r>
          </w:p>
        </w:tc>
        <w:tc>
          <w:tcPr>
            <w:tcW w:w="1506" w:type="pct"/>
            <w:shd w:val="clear" w:color="auto" w:fill="DBDBDB"/>
            <w:hideMark/>
          </w:tcPr>
          <w:p w14:paraId="3DD2FA63" w14:textId="116B6FD0" w:rsidR="00E16CB3" w:rsidRPr="00213E6D" w:rsidRDefault="00E16CB3" w:rsidP="00E16CB3">
            <w:pPr>
              <w:pStyle w:val="TAC"/>
            </w:pPr>
            <w:r>
              <w:t>Similar to HEVC configurations.</w:t>
            </w:r>
          </w:p>
        </w:tc>
        <w:tc>
          <w:tcPr>
            <w:tcW w:w="2221" w:type="pct"/>
            <w:shd w:val="clear" w:color="auto" w:fill="DBDBDB"/>
            <w:hideMark/>
          </w:tcPr>
          <w:p w14:paraId="61DC7AFC" w14:textId="61AD45AB" w:rsidR="00E16CB3" w:rsidRPr="00213E6D" w:rsidRDefault="00E16CB3" w:rsidP="00E16CB3">
            <w:pPr>
              <w:pStyle w:val="TAC"/>
            </w:pPr>
            <w:r>
              <w:t>See configuration files in section 6.6.8.3</w:t>
            </w:r>
          </w:p>
        </w:tc>
      </w:tr>
      <w:tr w:rsidR="00227B92" w:rsidRPr="00850469" w14:paraId="345A6ED9" w14:textId="77777777" w:rsidTr="005526B7">
        <w:tc>
          <w:tcPr>
            <w:tcW w:w="1273" w:type="pct"/>
            <w:tcBorders>
              <w:left w:val="single" w:sz="4" w:space="0" w:color="FFFFFF"/>
            </w:tcBorders>
            <w:shd w:val="clear" w:color="auto" w:fill="A5A5A5"/>
            <w:hideMark/>
          </w:tcPr>
          <w:p w14:paraId="2375E991" w14:textId="77777777" w:rsidR="00227B92" w:rsidRPr="00882D8E" w:rsidRDefault="00227B92" w:rsidP="00227B92">
            <w:pPr>
              <w:pStyle w:val="TAH"/>
              <w:rPr>
                <w:b w:val="0"/>
                <w:color w:val="FFFFFF"/>
              </w:rPr>
            </w:pPr>
            <w:r w:rsidRPr="00882D8E">
              <w:rPr>
                <w:color w:val="FFFFFF"/>
              </w:rPr>
              <w:t>Latency requirements and specific encoding settings</w:t>
            </w:r>
          </w:p>
        </w:tc>
        <w:tc>
          <w:tcPr>
            <w:tcW w:w="1506" w:type="pct"/>
            <w:shd w:val="clear" w:color="auto" w:fill="EDEDED"/>
            <w:hideMark/>
          </w:tcPr>
          <w:p w14:paraId="3DB200B3" w14:textId="77777777" w:rsidR="00227B92" w:rsidRDefault="00227B92" w:rsidP="00227B92">
            <w:pPr>
              <w:pStyle w:val="TAC"/>
            </w:pPr>
            <w:r w:rsidRPr="00213E6D">
              <w:t xml:space="preserve">Low-latency requirements </w:t>
            </w:r>
          </w:p>
          <w:p w14:paraId="70D1A1ED" w14:textId="77777777" w:rsidR="00227B92" w:rsidRDefault="00227B92" w:rsidP="00227B92">
            <w:pPr>
              <w:pStyle w:val="TAC"/>
            </w:pPr>
            <w:r>
              <w:t>Low-delay B configuration</w:t>
            </w:r>
          </w:p>
          <w:p w14:paraId="317DA03B" w14:textId="4F56996C" w:rsidR="00227B92" w:rsidRPr="00213E6D" w:rsidRDefault="00227B92" w:rsidP="00227B92">
            <w:pPr>
              <w:pStyle w:val="TAC"/>
            </w:pPr>
            <w:r>
              <w:t>without use of future reference frames</w:t>
            </w:r>
          </w:p>
        </w:tc>
        <w:tc>
          <w:tcPr>
            <w:tcW w:w="2221" w:type="pct"/>
            <w:shd w:val="clear" w:color="auto" w:fill="EDEDED"/>
            <w:hideMark/>
          </w:tcPr>
          <w:p w14:paraId="5AC74E55" w14:textId="77777777" w:rsidR="00227B92" w:rsidRDefault="00227B92" w:rsidP="00227B92">
            <w:pPr>
              <w:pStyle w:val="TAC"/>
            </w:pPr>
            <w:r w:rsidRPr="00213E6D">
              <w:t xml:space="preserve">Low-latency requirements, </w:t>
            </w:r>
          </w:p>
          <w:p w14:paraId="5CFDDE30" w14:textId="77777777" w:rsidR="00227B92" w:rsidRDefault="00227B92" w:rsidP="00227B92">
            <w:pPr>
              <w:pStyle w:val="TAC"/>
            </w:pPr>
            <w:r>
              <w:t>Low-delay-B configuration</w:t>
            </w:r>
          </w:p>
          <w:p w14:paraId="711456FF" w14:textId="5CD3B3B0" w:rsidR="00227B92" w:rsidRPr="00213E6D" w:rsidRDefault="00227B92" w:rsidP="00227B92">
            <w:pPr>
              <w:pStyle w:val="TAC"/>
            </w:pPr>
            <w:r>
              <w:t>without  use of future reference frames.</w:t>
            </w:r>
          </w:p>
        </w:tc>
      </w:tr>
      <w:tr w:rsidR="00227B92" w:rsidRPr="00850469" w14:paraId="629935E8" w14:textId="77777777" w:rsidTr="005526B7">
        <w:tc>
          <w:tcPr>
            <w:tcW w:w="1273" w:type="pct"/>
            <w:tcBorders>
              <w:left w:val="single" w:sz="4" w:space="0" w:color="FFFFFF"/>
            </w:tcBorders>
            <w:shd w:val="clear" w:color="auto" w:fill="A5A5A5"/>
            <w:hideMark/>
          </w:tcPr>
          <w:p w14:paraId="0C5B3834" w14:textId="77777777" w:rsidR="00227B92" w:rsidRPr="00882D8E" w:rsidRDefault="00227B92" w:rsidP="00227B92">
            <w:pPr>
              <w:pStyle w:val="TAH"/>
              <w:rPr>
                <w:b w:val="0"/>
                <w:color w:val="FFFFFF"/>
              </w:rPr>
            </w:pPr>
            <w:r w:rsidRPr="00882D8E">
              <w:rPr>
                <w:color w:val="FFFFFF"/>
              </w:rPr>
              <w:t xml:space="preserve">Encoding complexity context </w:t>
            </w:r>
          </w:p>
        </w:tc>
        <w:tc>
          <w:tcPr>
            <w:tcW w:w="1506" w:type="pct"/>
            <w:shd w:val="clear" w:color="auto" w:fill="DBDBDB"/>
            <w:hideMark/>
          </w:tcPr>
          <w:p w14:paraId="2287CD4D" w14:textId="61F6BD8F" w:rsidR="00227B92" w:rsidRPr="00213E6D" w:rsidRDefault="00227B92" w:rsidP="00227B92">
            <w:pPr>
              <w:pStyle w:val="TAC"/>
            </w:pPr>
            <w:r w:rsidRPr="00213E6D">
              <w:t>real-time encoding</w:t>
            </w:r>
          </w:p>
        </w:tc>
        <w:tc>
          <w:tcPr>
            <w:tcW w:w="2221" w:type="pct"/>
            <w:shd w:val="clear" w:color="auto" w:fill="DBDBDB"/>
            <w:hideMark/>
          </w:tcPr>
          <w:p w14:paraId="4EDBD578" w14:textId="244408DE" w:rsidR="00227B92" w:rsidRPr="00213E6D" w:rsidRDefault="00227B92" w:rsidP="00227B92">
            <w:pPr>
              <w:pStyle w:val="TAC"/>
            </w:pPr>
            <w:r w:rsidRPr="00213E6D">
              <w:t>real-time encoding.</w:t>
            </w:r>
          </w:p>
        </w:tc>
      </w:tr>
      <w:tr w:rsidR="00227B92" w:rsidRPr="00850469" w14:paraId="271D4802" w14:textId="77777777" w:rsidTr="005526B7">
        <w:tc>
          <w:tcPr>
            <w:tcW w:w="1273" w:type="pct"/>
            <w:tcBorders>
              <w:left w:val="single" w:sz="4" w:space="0" w:color="FFFFFF"/>
            </w:tcBorders>
            <w:shd w:val="clear" w:color="auto" w:fill="A5A5A5"/>
            <w:hideMark/>
          </w:tcPr>
          <w:p w14:paraId="2AB5F2E7" w14:textId="77777777" w:rsidR="00227B92" w:rsidRPr="00882D8E" w:rsidRDefault="00227B92" w:rsidP="00227B92">
            <w:pPr>
              <w:pStyle w:val="TAH"/>
              <w:rPr>
                <w:b w:val="0"/>
                <w:color w:val="FFFFFF"/>
              </w:rPr>
            </w:pPr>
            <w:r w:rsidRPr="00882D8E">
              <w:rPr>
                <w:color w:val="FFFFFF"/>
              </w:rPr>
              <w:t>Required decoding capabilities</w:t>
            </w:r>
          </w:p>
        </w:tc>
        <w:tc>
          <w:tcPr>
            <w:tcW w:w="1506" w:type="pct"/>
            <w:shd w:val="clear" w:color="auto" w:fill="EDEDED"/>
            <w:hideMark/>
          </w:tcPr>
          <w:p w14:paraId="7BBB5CB4" w14:textId="77777777" w:rsidR="00227B92" w:rsidRPr="00213E6D" w:rsidRDefault="00227B92" w:rsidP="00227B92">
            <w:pPr>
              <w:pStyle w:val="TAC"/>
            </w:pPr>
            <w:r w:rsidRPr="00213E6D">
              <w:t xml:space="preserve">H.264/AVC Main Profile </w:t>
            </w:r>
          </w:p>
          <w:p w14:paraId="7018D259" w14:textId="5DE06272" w:rsidR="00227B92" w:rsidRPr="00213E6D" w:rsidRDefault="00227B92" w:rsidP="00227B92">
            <w:pPr>
              <w:pStyle w:val="TAC"/>
            </w:pPr>
            <w:r w:rsidRPr="00213E6D">
              <w:rPr>
                <w:lang w:eastAsia="en-GB"/>
              </w:rPr>
              <w:t xml:space="preserve">Level 4.0 </w:t>
            </w:r>
            <w:r w:rsidRPr="00213E6D">
              <w:t>[</w:t>
            </w:r>
            <w:r>
              <w:t>7</w:t>
            </w:r>
            <w:r w:rsidRPr="00213E6D">
              <w:t>]</w:t>
            </w:r>
          </w:p>
        </w:tc>
        <w:tc>
          <w:tcPr>
            <w:tcW w:w="2221" w:type="pct"/>
            <w:shd w:val="clear" w:color="auto" w:fill="EDEDED"/>
            <w:hideMark/>
          </w:tcPr>
          <w:p w14:paraId="62E309AE" w14:textId="77777777" w:rsidR="00227B92" w:rsidRDefault="00227B92" w:rsidP="00227B92">
            <w:pPr>
              <w:pStyle w:val="TAC"/>
            </w:pPr>
            <w:r w:rsidRPr="00213E6D">
              <w:t xml:space="preserve">H.265/HEVC </w:t>
            </w:r>
            <w:r>
              <w:t>Main 10</w:t>
            </w:r>
            <w:r w:rsidRPr="00213E6D">
              <w:t xml:space="preserve"> Profile</w:t>
            </w:r>
          </w:p>
          <w:p w14:paraId="3AF738F2" w14:textId="77777777" w:rsidR="00227B92" w:rsidRPr="00213E6D" w:rsidRDefault="00227B92" w:rsidP="00227B92">
            <w:pPr>
              <w:pStyle w:val="TAC"/>
            </w:pPr>
            <w:r>
              <w:t xml:space="preserve">H.265/HEVC Screen-Extended Main 10 profile </w:t>
            </w:r>
            <w:r w:rsidRPr="00213E6D">
              <w:t xml:space="preserve"> </w:t>
            </w:r>
          </w:p>
          <w:p w14:paraId="5CD3096B" w14:textId="3950627F" w:rsidR="00227B92" w:rsidRPr="00213E6D" w:rsidRDefault="00227B92" w:rsidP="00227B92">
            <w:pPr>
              <w:pStyle w:val="TAC"/>
            </w:pPr>
            <w:r>
              <w:t>Level 4.1, 5.1, 6.1 [8]</w:t>
            </w:r>
          </w:p>
        </w:tc>
      </w:tr>
      <w:tr w:rsidR="009A04CD" w:rsidRPr="00850469" w14:paraId="0C3286B9" w14:textId="77777777" w:rsidTr="005526B7">
        <w:tc>
          <w:tcPr>
            <w:tcW w:w="5000" w:type="pct"/>
            <w:gridSpan w:val="3"/>
            <w:tcBorders>
              <w:left w:val="single" w:sz="4" w:space="0" w:color="FFFFFF"/>
              <w:bottom w:val="single" w:sz="4" w:space="0" w:color="FFFFFF"/>
            </w:tcBorders>
            <w:shd w:val="clear" w:color="auto" w:fill="A5A5A5"/>
          </w:tcPr>
          <w:p w14:paraId="5B48A017" w14:textId="5C17DED5" w:rsidR="009A04CD" w:rsidRPr="00847BEA" w:rsidRDefault="0042472A" w:rsidP="00706EB2">
            <w:pPr>
              <w:pStyle w:val="NO"/>
            </w:pPr>
            <w:r w:rsidRPr="00706EB2">
              <w:rPr>
                <w:color w:val="FFFFFF" w:themeColor="background1"/>
              </w:rPr>
              <w:t>NOTE:</w:t>
            </w:r>
            <w:r w:rsidRPr="00706EB2">
              <w:rPr>
                <w:color w:val="FFFFFF" w:themeColor="background1"/>
              </w:rPr>
              <w:tab/>
              <w:t>Depending on the type of game (First person, Massive Multi-Player Online Role Play Game, Strategy) the latency requirements differs, usually ranging from less than 50ms to more than 200ms, thus leading to different encoding constraints and configuration.</w:t>
            </w:r>
          </w:p>
        </w:tc>
      </w:tr>
    </w:tbl>
    <w:p w14:paraId="0421D5D0" w14:textId="2EDABCEA" w:rsidR="00BF70DE" w:rsidRDefault="00BF70DE" w:rsidP="008E1904">
      <w:pPr>
        <w:pStyle w:val="NO"/>
      </w:pPr>
    </w:p>
    <w:p w14:paraId="025A1B82" w14:textId="4615EA1B" w:rsidR="006B674E" w:rsidRDefault="006B674E" w:rsidP="006B674E">
      <w:pPr>
        <w:keepNext/>
      </w:pPr>
      <w:r>
        <w:lastRenderedPageBreak/>
        <w:t>Table 6.6.5-2 provides an overview of latency constraints for each game category and identifies which coding tools are applicable and potentially useful for each category.</w:t>
      </w:r>
    </w:p>
    <w:p w14:paraId="55DE0B57" w14:textId="77777777" w:rsidR="006B674E" w:rsidRPr="00882D8E" w:rsidRDefault="006B674E" w:rsidP="00882D8E">
      <w:pPr>
        <w:pStyle w:val="TH"/>
        <w:rPr>
          <w:rFonts w:eastAsia="Arial"/>
          <w:b w:val="0"/>
        </w:rPr>
      </w:pPr>
      <w:r w:rsidRPr="78BB0547">
        <w:rPr>
          <w:rFonts w:eastAsia="Arial"/>
        </w:rPr>
        <w:t>Table 6.</w:t>
      </w:r>
      <w:r>
        <w:rPr>
          <w:rFonts w:eastAsia="Arial"/>
        </w:rPr>
        <w:t>6.5</w:t>
      </w:r>
      <w:r w:rsidRPr="78BB0547">
        <w:rPr>
          <w:rFonts w:eastAsia="Arial"/>
        </w:rPr>
        <w:t>-</w:t>
      </w:r>
      <w:r>
        <w:rPr>
          <w:rFonts w:eastAsia="Arial"/>
        </w:rPr>
        <w:t>2</w:t>
      </w:r>
      <w:r w:rsidRPr="78BB0547">
        <w:rPr>
          <w:rFonts w:eastAsia="Arial"/>
        </w:rPr>
        <w:t xml:space="preserve"> </w:t>
      </w:r>
      <w:r>
        <w:rPr>
          <w:rFonts w:eastAsia="Arial"/>
        </w:rPr>
        <w:t>L</w:t>
      </w:r>
      <w:r w:rsidRPr="78BB0547">
        <w:rPr>
          <w:rFonts w:eastAsia="Arial"/>
        </w:rPr>
        <w:t>atency constrain</w:t>
      </w:r>
      <w:r>
        <w:rPr>
          <w:rFonts w:eastAsia="Arial"/>
        </w:rPr>
        <w:t>t</w:t>
      </w:r>
      <w:r w:rsidRPr="78BB0547">
        <w:rPr>
          <w:rFonts w:eastAsia="Arial"/>
        </w:rPr>
        <w:t>s</w:t>
      </w:r>
      <w:r>
        <w:rPr>
          <w:rFonts w:eastAsia="Arial"/>
        </w:rPr>
        <w:t xml:space="preserve"> tools</w:t>
      </w:r>
      <w:r w:rsidRPr="78BB0547">
        <w:rPr>
          <w:rFonts w:eastAsia="Arial"/>
        </w:rPr>
        <w:t xml:space="preserve"> for different game categories</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128"/>
        <w:gridCol w:w="1303"/>
        <w:gridCol w:w="1302"/>
        <w:gridCol w:w="1302"/>
        <w:gridCol w:w="1302"/>
        <w:gridCol w:w="1292"/>
      </w:tblGrid>
      <w:tr w:rsidR="008A6962" w14:paraId="443A9566" w14:textId="77777777" w:rsidTr="00102B24">
        <w:tc>
          <w:tcPr>
            <w:tcW w:w="1624" w:type="pct"/>
            <w:tcBorders>
              <w:top w:val="single" w:sz="4" w:space="0" w:color="FFFFFF"/>
              <w:left w:val="single" w:sz="4" w:space="0" w:color="FFFFFF"/>
              <w:right w:val="nil"/>
            </w:tcBorders>
            <w:shd w:val="clear" w:color="auto" w:fill="A5A5A5"/>
          </w:tcPr>
          <w:p w14:paraId="4265DC87" w14:textId="77777777" w:rsidR="006B674E" w:rsidRPr="00882D8E" w:rsidRDefault="006B674E" w:rsidP="00882D8E">
            <w:pPr>
              <w:pStyle w:val="TAH"/>
              <w:rPr>
                <w:color w:val="FFFFFF"/>
              </w:rPr>
            </w:pPr>
            <w:r w:rsidRPr="00882D8E">
              <w:rPr>
                <w:color w:val="FFFFFF"/>
              </w:rPr>
              <w:t>Latency Constraints</w:t>
            </w:r>
          </w:p>
        </w:tc>
        <w:tc>
          <w:tcPr>
            <w:tcW w:w="676" w:type="pct"/>
            <w:tcBorders>
              <w:top w:val="single" w:sz="4" w:space="0" w:color="FFFFFF"/>
              <w:left w:val="nil"/>
              <w:right w:val="nil"/>
            </w:tcBorders>
            <w:shd w:val="clear" w:color="auto" w:fill="A5A5A5"/>
          </w:tcPr>
          <w:p w14:paraId="58CA024E" w14:textId="188E174E" w:rsidR="006B674E" w:rsidRPr="00882D8E" w:rsidRDefault="006B674E" w:rsidP="00882D8E">
            <w:pPr>
              <w:pStyle w:val="TAH"/>
              <w:rPr>
                <w:b w:val="0"/>
                <w:color w:val="FFFFFF"/>
              </w:rPr>
            </w:pPr>
            <w:r w:rsidRPr="00882D8E">
              <w:rPr>
                <w:color w:val="FFFFFF"/>
              </w:rPr>
              <w:t>Category A</w:t>
            </w:r>
          </w:p>
        </w:tc>
        <w:tc>
          <w:tcPr>
            <w:tcW w:w="676" w:type="pct"/>
            <w:tcBorders>
              <w:top w:val="single" w:sz="4" w:space="0" w:color="FFFFFF"/>
              <w:left w:val="nil"/>
              <w:right w:val="nil"/>
            </w:tcBorders>
            <w:shd w:val="clear" w:color="auto" w:fill="A5A5A5"/>
          </w:tcPr>
          <w:p w14:paraId="58C74D51" w14:textId="77777777" w:rsidR="006B674E" w:rsidRPr="00882D8E" w:rsidRDefault="006B674E" w:rsidP="00882D8E">
            <w:pPr>
              <w:pStyle w:val="TAH"/>
              <w:rPr>
                <w:b w:val="0"/>
                <w:color w:val="FFFFFF"/>
              </w:rPr>
            </w:pPr>
            <w:r w:rsidRPr="00882D8E">
              <w:rPr>
                <w:color w:val="FFFFFF"/>
              </w:rPr>
              <w:t>Category B</w:t>
            </w:r>
          </w:p>
        </w:tc>
        <w:tc>
          <w:tcPr>
            <w:tcW w:w="676" w:type="pct"/>
            <w:tcBorders>
              <w:top w:val="single" w:sz="4" w:space="0" w:color="FFFFFF"/>
              <w:left w:val="nil"/>
              <w:right w:val="nil"/>
            </w:tcBorders>
            <w:shd w:val="clear" w:color="auto" w:fill="A5A5A5"/>
          </w:tcPr>
          <w:p w14:paraId="70EDF43D" w14:textId="77777777" w:rsidR="006B674E" w:rsidRPr="00882D8E" w:rsidRDefault="006B674E" w:rsidP="00882D8E">
            <w:pPr>
              <w:pStyle w:val="TAH"/>
              <w:rPr>
                <w:b w:val="0"/>
                <w:color w:val="FFFFFF"/>
              </w:rPr>
            </w:pPr>
            <w:r w:rsidRPr="00882D8E">
              <w:rPr>
                <w:color w:val="FFFFFF"/>
              </w:rPr>
              <w:t>Category C</w:t>
            </w:r>
          </w:p>
        </w:tc>
        <w:tc>
          <w:tcPr>
            <w:tcW w:w="676" w:type="pct"/>
            <w:tcBorders>
              <w:top w:val="single" w:sz="4" w:space="0" w:color="FFFFFF"/>
              <w:left w:val="nil"/>
              <w:right w:val="nil"/>
            </w:tcBorders>
            <w:shd w:val="clear" w:color="auto" w:fill="A5A5A5"/>
          </w:tcPr>
          <w:p w14:paraId="73BFC3DD" w14:textId="77777777" w:rsidR="006B674E" w:rsidRPr="00882D8E" w:rsidRDefault="006B674E" w:rsidP="00882D8E">
            <w:pPr>
              <w:pStyle w:val="TAH"/>
              <w:rPr>
                <w:b w:val="0"/>
                <w:color w:val="FFFFFF"/>
              </w:rPr>
            </w:pPr>
            <w:r w:rsidRPr="00882D8E">
              <w:rPr>
                <w:color w:val="FFFFFF"/>
              </w:rPr>
              <w:t>Category D</w:t>
            </w:r>
          </w:p>
        </w:tc>
        <w:tc>
          <w:tcPr>
            <w:tcW w:w="671" w:type="pct"/>
            <w:tcBorders>
              <w:top w:val="single" w:sz="4" w:space="0" w:color="FFFFFF"/>
              <w:left w:val="nil"/>
              <w:right w:val="single" w:sz="4" w:space="0" w:color="FFFFFF"/>
            </w:tcBorders>
            <w:shd w:val="clear" w:color="auto" w:fill="A5A5A5"/>
          </w:tcPr>
          <w:p w14:paraId="1EC9F14B" w14:textId="77777777" w:rsidR="006B674E" w:rsidRPr="00882D8E" w:rsidRDefault="006B674E" w:rsidP="00882D8E">
            <w:pPr>
              <w:pStyle w:val="TAH"/>
              <w:rPr>
                <w:b w:val="0"/>
                <w:color w:val="FFFFFF"/>
              </w:rPr>
            </w:pPr>
            <w:r w:rsidRPr="00882D8E">
              <w:rPr>
                <w:color w:val="FFFFFF"/>
              </w:rPr>
              <w:t>Category E</w:t>
            </w:r>
          </w:p>
        </w:tc>
      </w:tr>
      <w:tr w:rsidR="008A6962" w14:paraId="2467C807" w14:textId="77777777" w:rsidTr="00102B24">
        <w:tc>
          <w:tcPr>
            <w:tcW w:w="1624" w:type="pct"/>
            <w:tcBorders>
              <w:top w:val="single" w:sz="4" w:space="0" w:color="FFFFFF"/>
              <w:left w:val="single" w:sz="4" w:space="0" w:color="FFFFFF"/>
            </w:tcBorders>
            <w:shd w:val="clear" w:color="auto" w:fill="A5A5A5"/>
          </w:tcPr>
          <w:p w14:paraId="16824B04" w14:textId="77777777" w:rsidR="006B674E" w:rsidRPr="00882D8E" w:rsidRDefault="006B674E" w:rsidP="00882D8E">
            <w:pPr>
              <w:pStyle w:val="TAH"/>
              <w:rPr>
                <w:color w:val="FFFFFF"/>
              </w:rPr>
            </w:pPr>
            <w:r w:rsidRPr="00882D8E">
              <w:rPr>
                <w:color w:val="FFFFFF"/>
              </w:rPr>
              <w:t>Low latency requirement</w:t>
            </w:r>
          </w:p>
        </w:tc>
        <w:tc>
          <w:tcPr>
            <w:tcW w:w="676" w:type="pct"/>
            <w:shd w:val="clear" w:color="auto" w:fill="DBDBDB"/>
          </w:tcPr>
          <w:p w14:paraId="1F848D94" w14:textId="77777777" w:rsidR="006B674E" w:rsidRDefault="006B674E" w:rsidP="00882D8E">
            <w:pPr>
              <w:pStyle w:val="TAC"/>
            </w:pPr>
            <w:r w:rsidRPr="00882D8E">
              <w:t>optional</w:t>
            </w:r>
          </w:p>
        </w:tc>
        <w:tc>
          <w:tcPr>
            <w:tcW w:w="676" w:type="pct"/>
            <w:shd w:val="clear" w:color="auto" w:fill="DBDBDB"/>
          </w:tcPr>
          <w:p w14:paraId="3B38384A" w14:textId="77777777" w:rsidR="006B674E" w:rsidRPr="00882D8E" w:rsidRDefault="006B674E" w:rsidP="00882D8E">
            <w:pPr>
              <w:pStyle w:val="TAC"/>
            </w:pPr>
            <w:r w:rsidRPr="00882D8E">
              <w:t>Yes</w:t>
            </w:r>
          </w:p>
        </w:tc>
        <w:tc>
          <w:tcPr>
            <w:tcW w:w="676" w:type="pct"/>
            <w:shd w:val="clear" w:color="auto" w:fill="DBDBDB"/>
          </w:tcPr>
          <w:p w14:paraId="76D43A55" w14:textId="77777777" w:rsidR="006B674E" w:rsidRPr="00882D8E" w:rsidRDefault="006B674E" w:rsidP="00882D8E">
            <w:pPr>
              <w:pStyle w:val="TAC"/>
            </w:pPr>
            <w:r w:rsidRPr="00882D8E">
              <w:t>Yes</w:t>
            </w:r>
          </w:p>
        </w:tc>
        <w:tc>
          <w:tcPr>
            <w:tcW w:w="676" w:type="pct"/>
            <w:shd w:val="clear" w:color="auto" w:fill="DBDBDB"/>
          </w:tcPr>
          <w:p w14:paraId="46CECBB6" w14:textId="77777777" w:rsidR="006B674E" w:rsidRPr="00882D8E" w:rsidRDefault="006B674E" w:rsidP="00882D8E">
            <w:pPr>
              <w:pStyle w:val="TAC"/>
            </w:pPr>
            <w:r w:rsidRPr="00882D8E">
              <w:t>Yes/No</w:t>
            </w:r>
          </w:p>
        </w:tc>
        <w:tc>
          <w:tcPr>
            <w:tcW w:w="671" w:type="pct"/>
            <w:shd w:val="clear" w:color="auto" w:fill="DBDBDB"/>
          </w:tcPr>
          <w:p w14:paraId="0669D046" w14:textId="77777777" w:rsidR="006B674E" w:rsidRPr="00882D8E" w:rsidRDefault="006B674E" w:rsidP="00882D8E">
            <w:pPr>
              <w:pStyle w:val="TAC"/>
            </w:pPr>
            <w:r w:rsidRPr="00882D8E">
              <w:t>Yes</w:t>
            </w:r>
          </w:p>
        </w:tc>
      </w:tr>
      <w:tr w:rsidR="008A6962" w14:paraId="51CBC422" w14:textId="77777777" w:rsidTr="00102B24">
        <w:tc>
          <w:tcPr>
            <w:tcW w:w="1624" w:type="pct"/>
            <w:tcBorders>
              <w:left w:val="single" w:sz="4" w:space="0" w:color="FFFFFF"/>
            </w:tcBorders>
            <w:shd w:val="clear" w:color="auto" w:fill="A5A5A5"/>
          </w:tcPr>
          <w:p w14:paraId="3C7169AB" w14:textId="77777777" w:rsidR="006B674E" w:rsidRPr="00882D8E" w:rsidRDefault="006B674E" w:rsidP="00882D8E">
            <w:pPr>
              <w:pStyle w:val="TAH"/>
              <w:rPr>
                <w:color w:val="FFFFFF"/>
              </w:rPr>
            </w:pPr>
            <w:r w:rsidRPr="00882D8E">
              <w:rPr>
                <w:color w:val="FFFFFF"/>
              </w:rPr>
              <w:t>Low delay P</w:t>
            </w:r>
          </w:p>
        </w:tc>
        <w:tc>
          <w:tcPr>
            <w:tcW w:w="676" w:type="pct"/>
            <w:shd w:val="clear" w:color="auto" w:fill="EDEDED"/>
          </w:tcPr>
          <w:p w14:paraId="65EF96A4" w14:textId="77777777" w:rsidR="006B674E" w:rsidRPr="00882D8E" w:rsidRDefault="006B674E" w:rsidP="00882D8E">
            <w:pPr>
              <w:pStyle w:val="TAC"/>
            </w:pPr>
            <w:r w:rsidRPr="00882D8E">
              <w:t>optional</w:t>
            </w:r>
          </w:p>
        </w:tc>
        <w:tc>
          <w:tcPr>
            <w:tcW w:w="676" w:type="pct"/>
            <w:shd w:val="clear" w:color="auto" w:fill="EDEDED"/>
          </w:tcPr>
          <w:p w14:paraId="33730365" w14:textId="77777777" w:rsidR="006B674E" w:rsidRPr="00882D8E" w:rsidRDefault="006B674E" w:rsidP="00882D8E">
            <w:pPr>
              <w:pStyle w:val="TAC"/>
            </w:pPr>
            <w:r w:rsidRPr="00882D8E">
              <w:t>required</w:t>
            </w:r>
          </w:p>
        </w:tc>
        <w:tc>
          <w:tcPr>
            <w:tcW w:w="676" w:type="pct"/>
            <w:shd w:val="clear" w:color="auto" w:fill="EDEDED"/>
          </w:tcPr>
          <w:p w14:paraId="5E561028" w14:textId="77777777" w:rsidR="006B674E" w:rsidRPr="00882D8E" w:rsidRDefault="006B674E" w:rsidP="00882D8E">
            <w:pPr>
              <w:pStyle w:val="TAC"/>
            </w:pPr>
            <w:r w:rsidRPr="00882D8E">
              <w:t>required</w:t>
            </w:r>
          </w:p>
        </w:tc>
        <w:tc>
          <w:tcPr>
            <w:tcW w:w="676" w:type="pct"/>
            <w:shd w:val="clear" w:color="auto" w:fill="EDEDED"/>
          </w:tcPr>
          <w:p w14:paraId="26B6BFE6" w14:textId="77777777" w:rsidR="006B674E" w:rsidRPr="00882D8E" w:rsidRDefault="006B674E" w:rsidP="00882D8E">
            <w:pPr>
              <w:pStyle w:val="TAC"/>
            </w:pPr>
            <w:r w:rsidRPr="00882D8E">
              <w:t>optional</w:t>
            </w:r>
          </w:p>
        </w:tc>
        <w:tc>
          <w:tcPr>
            <w:tcW w:w="671" w:type="pct"/>
            <w:shd w:val="clear" w:color="auto" w:fill="EDEDED"/>
          </w:tcPr>
          <w:p w14:paraId="4BECAD93" w14:textId="77777777" w:rsidR="006B674E" w:rsidRPr="00882D8E" w:rsidRDefault="006B674E" w:rsidP="00882D8E">
            <w:pPr>
              <w:pStyle w:val="TAC"/>
            </w:pPr>
            <w:r w:rsidRPr="00882D8E">
              <w:t>required</w:t>
            </w:r>
          </w:p>
        </w:tc>
      </w:tr>
      <w:tr w:rsidR="008A6962" w14:paraId="2F34CBCF" w14:textId="77777777" w:rsidTr="00102B24">
        <w:tc>
          <w:tcPr>
            <w:tcW w:w="1624" w:type="pct"/>
            <w:tcBorders>
              <w:left w:val="single" w:sz="4" w:space="0" w:color="FFFFFF"/>
            </w:tcBorders>
            <w:shd w:val="clear" w:color="auto" w:fill="A5A5A5"/>
          </w:tcPr>
          <w:p w14:paraId="11301D21" w14:textId="77777777" w:rsidR="006B674E" w:rsidRPr="00882D8E" w:rsidRDefault="006B674E" w:rsidP="00882D8E">
            <w:pPr>
              <w:pStyle w:val="TAH"/>
              <w:rPr>
                <w:color w:val="FFFFFF"/>
              </w:rPr>
            </w:pPr>
            <w:r w:rsidRPr="00882D8E">
              <w:rPr>
                <w:color w:val="FFFFFF"/>
              </w:rPr>
              <w:t>Low delay B</w:t>
            </w:r>
          </w:p>
        </w:tc>
        <w:tc>
          <w:tcPr>
            <w:tcW w:w="676" w:type="pct"/>
            <w:shd w:val="clear" w:color="auto" w:fill="DBDBDB"/>
          </w:tcPr>
          <w:p w14:paraId="7DDA271E" w14:textId="77777777" w:rsidR="006B674E" w:rsidRPr="00882D8E" w:rsidRDefault="006B674E" w:rsidP="00882D8E">
            <w:pPr>
              <w:pStyle w:val="TAC"/>
            </w:pPr>
            <w:r w:rsidRPr="00882D8E">
              <w:t>optional</w:t>
            </w:r>
          </w:p>
        </w:tc>
        <w:tc>
          <w:tcPr>
            <w:tcW w:w="676" w:type="pct"/>
            <w:shd w:val="clear" w:color="auto" w:fill="DBDBDB"/>
          </w:tcPr>
          <w:p w14:paraId="351BA994" w14:textId="77777777" w:rsidR="006B674E" w:rsidRPr="00882D8E" w:rsidRDefault="006B674E" w:rsidP="00882D8E">
            <w:pPr>
              <w:pStyle w:val="TAC"/>
            </w:pPr>
            <w:r w:rsidRPr="00882D8E">
              <w:t>required</w:t>
            </w:r>
          </w:p>
        </w:tc>
        <w:tc>
          <w:tcPr>
            <w:tcW w:w="676" w:type="pct"/>
            <w:shd w:val="clear" w:color="auto" w:fill="DBDBDB"/>
          </w:tcPr>
          <w:p w14:paraId="01455A07" w14:textId="77777777" w:rsidR="006B674E" w:rsidRPr="00882D8E" w:rsidRDefault="006B674E" w:rsidP="00882D8E">
            <w:pPr>
              <w:pStyle w:val="TAC"/>
            </w:pPr>
            <w:r w:rsidRPr="00882D8E">
              <w:t>required</w:t>
            </w:r>
          </w:p>
        </w:tc>
        <w:tc>
          <w:tcPr>
            <w:tcW w:w="676" w:type="pct"/>
            <w:shd w:val="clear" w:color="auto" w:fill="DBDBDB"/>
          </w:tcPr>
          <w:p w14:paraId="5C9B680D" w14:textId="77777777" w:rsidR="006B674E" w:rsidRPr="00882D8E" w:rsidRDefault="006B674E" w:rsidP="00882D8E">
            <w:pPr>
              <w:pStyle w:val="TAC"/>
            </w:pPr>
            <w:r w:rsidRPr="00882D8E">
              <w:t>optional</w:t>
            </w:r>
          </w:p>
        </w:tc>
        <w:tc>
          <w:tcPr>
            <w:tcW w:w="671" w:type="pct"/>
            <w:shd w:val="clear" w:color="auto" w:fill="DBDBDB"/>
          </w:tcPr>
          <w:p w14:paraId="50F3ACB0" w14:textId="77777777" w:rsidR="006B674E" w:rsidRPr="00882D8E" w:rsidRDefault="006B674E" w:rsidP="00882D8E">
            <w:pPr>
              <w:pStyle w:val="TAC"/>
            </w:pPr>
            <w:r w:rsidRPr="00882D8E">
              <w:t>required</w:t>
            </w:r>
          </w:p>
        </w:tc>
      </w:tr>
      <w:tr w:rsidR="008A6962" w14:paraId="7A74B787" w14:textId="77777777" w:rsidTr="00102B24">
        <w:tc>
          <w:tcPr>
            <w:tcW w:w="1624" w:type="pct"/>
            <w:tcBorders>
              <w:left w:val="single" w:sz="4" w:space="0" w:color="FFFFFF"/>
              <w:bottom w:val="single" w:sz="4" w:space="0" w:color="FFFFFF"/>
            </w:tcBorders>
            <w:shd w:val="clear" w:color="auto" w:fill="A5A5A5"/>
          </w:tcPr>
          <w:p w14:paraId="177B7EF2" w14:textId="77777777" w:rsidR="006B674E" w:rsidRPr="00882D8E" w:rsidRDefault="006B674E" w:rsidP="00882D8E">
            <w:pPr>
              <w:pStyle w:val="TAH"/>
              <w:rPr>
                <w:color w:val="FFFFFF"/>
              </w:rPr>
            </w:pPr>
            <w:r w:rsidRPr="00882D8E">
              <w:rPr>
                <w:color w:val="FFFFFF"/>
              </w:rPr>
              <w:t>Use of future reference frames</w:t>
            </w:r>
          </w:p>
        </w:tc>
        <w:tc>
          <w:tcPr>
            <w:tcW w:w="676" w:type="pct"/>
            <w:shd w:val="clear" w:color="auto" w:fill="EDEDED"/>
          </w:tcPr>
          <w:p w14:paraId="77C1CCF9" w14:textId="77777777" w:rsidR="006B674E" w:rsidRPr="00882D8E" w:rsidRDefault="006B674E" w:rsidP="00882D8E">
            <w:pPr>
              <w:pStyle w:val="TAC"/>
            </w:pPr>
            <w:r w:rsidRPr="00882D8E">
              <w:t>optional</w:t>
            </w:r>
          </w:p>
        </w:tc>
        <w:tc>
          <w:tcPr>
            <w:tcW w:w="676" w:type="pct"/>
            <w:shd w:val="clear" w:color="auto" w:fill="EDEDED"/>
          </w:tcPr>
          <w:p w14:paraId="60E15C19" w14:textId="77777777" w:rsidR="006B674E" w:rsidRPr="00882D8E" w:rsidRDefault="006B674E" w:rsidP="00882D8E">
            <w:pPr>
              <w:pStyle w:val="TAC"/>
            </w:pPr>
            <w:r w:rsidRPr="00882D8E">
              <w:t>No</w:t>
            </w:r>
          </w:p>
        </w:tc>
        <w:tc>
          <w:tcPr>
            <w:tcW w:w="676" w:type="pct"/>
            <w:shd w:val="clear" w:color="auto" w:fill="EDEDED"/>
          </w:tcPr>
          <w:p w14:paraId="40971DCC" w14:textId="77777777" w:rsidR="006B674E" w:rsidRPr="00882D8E" w:rsidRDefault="006B674E" w:rsidP="00882D8E">
            <w:pPr>
              <w:pStyle w:val="TAC"/>
            </w:pPr>
            <w:r w:rsidRPr="00882D8E">
              <w:t>No</w:t>
            </w:r>
          </w:p>
        </w:tc>
        <w:tc>
          <w:tcPr>
            <w:tcW w:w="676" w:type="pct"/>
            <w:shd w:val="clear" w:color="auto" w:fill="EDEDED"/>
          </w:tcPr>
          <w:p w14:paraId="005EF879" w14:textId="77777777" w:rsidR="006B674E" w:rsidRPr="00882D8E" w:rsidRDefault="006B674E" w:rsidP="00882D8E">
            <w:pPr>
              <w:pStyle w:val="TAC"/>
            </w:pPr>
            <w:r w:rsidRPr="00882D8E">
              <w:t>optional</w:t>
            </w:r>
          </w:p>
        </w:tc>
        <w:tc>
          <w:tcPr>
            <w:tcW w:w="671" w:type="pct"/>
            <w:shd w:val="clear" w:color="auto" w:fill="EDEDED"/>
          </w:tcPr>
          <w:p w14:paraId="566EF9DF" w14:textId="77777777" w:rsidR="006B674E" w:rsidRPr="00882D8E" w:rsidRDefault="006B674E" w:rsidP="00882D8E">
            <w:pPr>
              <w:pStyle w:val="TAC"/>
            </w:pPr>
            <w:r w:rsidRPr="00882D8E">
              <w:t>No</w:t>
            </w:r>
          </w:p>
        </w:tc>
      </w:tr>
    </w:tbl>
    <w:p w14:paraId="442F69A8" w14:textId="51C2D73D" w:rsidR="006B674E" w:rsidRDefault="006B674E" w:rsidP="00882D8E"/>
    <w:p w14:paraId="4B9136DF" w14:textId="1E20CAF4" w:rsidR="00C03546" w:rsidRDefault="00C03546" w:rsidP="00C03546">
      <w:pPr>
        <w:pStyle w:val="Heading3"/>
      </w:pPr>
      <w:bookmarkStart w:id="461" w:name="_Toc55813049"/>
      <w:bookmarkStart w:id="462" w:name="_Toc49377060"/>
      <w:bookmarkStart w:id="463" w:name="_Toc96545080"/>
      <w:r>
        <w:t>6.</w:t>
      </w:r>
      <w:r w:rsidR="006B674E">
        <w:t>6</w:t>
      </w:r>
      <w:r>
        <w:t>.5</w:t>
      </w:r>
      <w:r>
        <w:tab/>
        <w:t>Performance Metrics</w:t>
      </w:r>
      <w:bookmarkEnd w:id="461"/>
      <w:bookmarkEnd w:id="462"/>
      <w:bookmarkEnd w:id="463"/>
    </w:p>
    <w:p w14:paraId="195D6987" w14:textId="54149F12" w:rsidR="00AD26CB" w:rsidRDefault="00AD26CB" w:rsidP="00AD26CB">
      <w:r>
        <w:t xml:space="preserve">All SDR Metrics as defined in clause 5.5.2 may be reported. However, VMAF and MS-SSIM may not be adequate for online </w:t>
      </w:r>
      <w:r w:rsidR="00CB29F2">
        <w:t>gaming</w:t>
      </w:r>
      <w:r>
        <w:t xml:space="preserve"> sequences and PSNR should be the main SDR metric to consider. </w:t>
      </w:r>
    </w:p>
    <w:p w14:paraId="2FA624C1" w14:textId="77777777" w:rsidR="00AD26CB" w:rsidRDefault="00AD26CB" w:rsidP="00AD26CB">
      <w:r>
        <w:t>Based on this, for BD-Rate computation and SDR, only the following metrics are expected to be provided:</w:t>
      </w:r>
    </w:p>
    <w:p w14:paraId="13DCC93F" w14:textId="77777777" w:rsidR="00AD26CB" w:rsidRDefault="00AD26CB" w:rsidP="00AD26CB">
      <w:pPr>
        <w:pStyle w:val="B1"/>
      </w:pPr>
      <w:r w:rsidRPr="00AA1EA3">
        <w:t>-</w:t>
      </w:r>
      <w:r w:rsidRPr="00AA1EA3">
        <w:tab/>
        <w:t xml:space="preserve">Peak-Signal to Noise Ratio </w:t>
      </w:r>
      <w:r w:rsidRPr="00C075EA">
        <w:rPr>
          <w:i/>
          <w:iCs/>
        </w:rPr>
        <w:t>PSNR</w:t>
      </w:r>
      <w:r w:rsidRPr="00DF6977">
        <w:t>(</w:t>
      </w:r>
      <w:r w:rsidRPr="00C075EA">
        <w:rPr>
          <w:i/>
          <w:iCs/>
        </w:rPr>
        <w:t>Y</w:t>
      </w:r>
      <w:r w:rsidRPr="00DF6977">
        <w:t>)</w:t>
      </w:r>
      <w:r>
        <w:t xml:space="preserve"> </w:t>
      </w:r>
      <w:r w:rsidRPr="00AA1EA3">
        <w:t xml:space="preserve">of luma component as </w:t>
      </w:r>
      <w:r>
        <w:t>defined in clause 5.5.3,</w:t>
      </w:r>
    </w:p>
    <w:p w14:paraId="1CF2E121" w14:textId="0DE06D15" w:rsidR="00C03546" w:rsidRDefault="00AD26CB" w:rsidP="006922D0">
      <w:pPr>
        <w:pStyle w:val="B1"/>
      </w:pPr>
      <w:r w:rsidRPr="00E73089">
        <w:t>-</w:t>
      </w:r>
      <w:r w:rsidRPr="00E73089">
        <w:tab/>
      </w:r>
      <w:r>
        <w:t>A</w:t>
      </w:r>
      <w:r w:rsidRPr="00931E6F">
        <w:t xml:space="preserve">verage </w:t>
      </w:r>
      <w:r>
        <w:t xml:space="preserve">colour component </w:t>
      </w:r>
      <w:r w:rsidRPr="00931E6F">
        <w:t>PSNR</w:t>
      </w:r>
      <w:r>
        <w:t xml:space="preserve">, </w:t>
      </w:r>
      <w:r w:rsidRPr="00C075EA">
        <w:rPr>
          <w:i/>
          <w:iCs/>
        </w:rPr>
        <w:t>PSNR</w:t>
      </w:r>
      <w:r w:rsidRPr="00931E6F">
        <w:t xml:space="preserve"> over all </w:t>
      </w:r>
      <w:r w:rsidRPr="00E73089">
        <w:t xml:space="preserve">colour components </w:t>
      </w:r>
      <w:r w:rsidRPr="00C075EA">
        <w:rPr>
          <w:i/>
          <w:iCs/>
        </w:rPr>
        <w:t>PSNR</w:t>
      </w:r>
      <w:r>
        <w:t xml:space="preserve"> as defined in clause 5.5.3</w:t>
      </w:r>
      <w:r w:rsidR="00CB29F2">
        <w:t>.</w:t>
      </w:r>
    </w:p>
    <w:p w14:paraId="2CB379D8" w14:textId="1D9E3697" w:rsidR="00C03546" w:rsidRDefault="00C03546" w:rsidP="00C03546">
      <w:pPr>
        <w:pStyle w:val="Heading3"/>
      </w:pPr>
      <w:bookmarkStart w:id="464" w:name="_Toc55813050"/>
      <w:bookmarkStart w:id="465" w:name="_Toc49377061"/>
      <w:bookmarkStart w:id="466" w:name="_Toc96545081"/>
      <w:r>
        <w:t>6.</w:t>
      </w:r>
      <w:r w:rsidR="006B674E">
        <w:t>6</w:t>
      </w:r>
      <w:r>
        <w:t>.6</w:t>
      </w:r>
      <w:r>
        <w:tab/>
        <w:t>Interoperability Considerations</w:t>
      </w:r>
      <w:bookmarkEnd w:id="464"/>
      <w:bookmarkEnd w:id="465"/>
      <w:bookmarkEnd w:id="466"/>
    </w:p>
    <w:p w14:paraId="1BAEF942" w14:textId="77777777" w:rsidR="00DA50A1" w:rsidRDefault="00DA50A1" w:rsidP="00DA50A1">
      <w:r>
        <w:t>For online gamine, RTP-based communication is expected.</w:t>
      </w:r>
    </w:p>
    <w:p w14:paraId="0DF8C533" w14:textId="008C93C9" w:rsidR="00C03546" w:rsidRDefault="00C03546" w:rsidP="00C03546">
      <w:pPr>
        <w:pStyle w:val="Heading3"/>
      </w:pPr>
      <w:bookmarkStart w:id="467" w:name="_Toc55813051"/>
      <w:bookmarkStart w:id="468" w:name="_Toc49377062"/>
      <w:bookmarkStart w:id="469" w:name="_Toc96545082"/>
      <w:r>
        <w:t>6.</w:t>
      </w:r>
      <w:r w:rsidR="003467EC">
        <w:t>6</w:t>
      </w:r>
      <w:r>
        <w:t>.7</w:t>
      </w:r>
      <w:r>
        <w:tab/>
        <w:t>Reference Sequences</w:t>
      </w:r>
      <w:bookmarkEnd w:id="467"/>
      <w:bookmarkEnd w:id="468"/>
      <w:bookmarkEnd w:id="469"/>
    </w:p>
    <w:p w14:paraId="17429D2D" w14:textId="522727D0" w:rsidR="00D03FC7" w:rsidRPr="00E4352E" w:rsidRDefault="00CB59F8" w:rsidP="00C03546">
      <w:r>
        <w:t>Reference</w:t>
      </w:r>
      <w:r w:rsidRPr="00882D8E">
        <w:t xml:space="preserve"> sequences illustrating the Online Gaming scenario should ideally contain synthetic content with detailed textures and realistic movements. This should include FPS, RPG and Strategy games</w:t>
      </w:r>
      <w:r w:rsidRPr="00CB59F8">
        <w:t>.</w:t>
      </w:r>
      <w:r>
        <w:t xml:space="preserve"> </w:t>
      </w:r>
      <w:r w:rsidRPr="00DA6A11">
        <w:t>For candidate test sequences, please refer to Annex C.2.</w:t>
      </w:r>
    </w:p>
    <w:p w14:paraId="1BB1DF44" w14:textId="713EB5FA" w:rsidR="00C03546" w:rsidRDefault="00C03546" w:rsidP="00C03546">
      <w:r w:rsidRPr="004142EE">
        <w:t>Table 6.</w:t>
      </w:r>
      <w:r w:rsidR="003467EC">
        <w:t>6</w:t>
      </w:r>
      <w:r w:rsidRPr="004142EE">
        <w:t>.7-1 provides the selected reference sequences for this scenario. Keys are identified to refer to the sequences in the context of the scenario. The sequences are named and a reference to the details of the sequence is provided. A justification is provided, why this sequence is selected.</w:t>
      </w:r>
    </w:p>
    <w:p w14:paraId="0DD830D5" w14:textId="04122B1F" w:rsidR="00C7695F" w:rsidRDefault="00C7695F" w:rsidP="00C03546">
      <w:r>
        <w:t xml:space="preserve">The details are also provided here: </w:t>
      </w:r>
      <w:r w:rsidR="00C702D6" w:rsidRPr="00C702D6">
        <w:t>https://dash-large-files.akamaized.net/WAVE/3GPP/5GVideo/Bitstreams/Scenario-5-Gaming/reference-sequence.csv</w:t>
      </w:r>
      <w:r>
        <w:t>.</w:t>
      </w:r>
    </w:p>
    <w:p w14:paraId="11CEEDDA" w14:textId="3ED640A1" w:rsidR="00C03546" w:rsidRDefault="00C03546" w:rsidP="00882D8E">
      <w:pPr>
        <w:pStyle w:val="TH"/>
      </w:pPr>
      <w:r>
        <w:t>Table 6.</w:t>
      </w:r>
      <w:r w:rsidR="00FE16A4">
        <w:t>6</w:t>
      </w:r>
      <w:r>
        <w:t xml:space="preserve">.7-1 Reference Sequences for </w:t>
      </w:r>
      <w:r w:rsidR="00FE16A4">
        <w:t>Online Gaming</w:t>
      </w:r>
    </w:p>
    <w:tbl>
      <w:tblPr>
        <w:tblStyle w:val="GridTable5Dark-Accent3"/>
        <w:tblW w:w="5000" w:type="pct"/>
        <w:tblLook w:val="04A0" w:firstRow="1" w:lastRow="0" w:firstColumn="1" w:lastColumn="0" w:noHBand="0" w:noVBand="1"/>
      </w:tblPr>
      <w:tblGrid>
        <w:gridCol w:w="1810"/>
        <w:gridCol w:w="2260"/>
        <w:gridCol w:w="2310"/>
        <w:gridCol w:w="3249"/>
      </w:tblGrid>
      <w:tr w:rsidR="00C03546" w14:paraId="467F0544" w14:textId="77777777" w:rsidTr="00931E6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pct"/>
          </w:tcPr>
          <w:p w14:paraId="4A8775DF" w14:textId="77777777" w:rsidR="00C03546" w:rsidRPr="000B05DF" w:rsidRDefault="00C03546" w:rsidP="00096B4F">
            <w:pPr>
              <w:pStyle w:val="TAH"/>
              <w:rPr>
                <w:b/>
                <w:bCs w:val="0"/>
                <w:lang w:val="en-US"/>
              </w:rPr>
            </w:pPr>
            <w:r w:rsidRPr="000B05DF">
              <w:rPr>
                <w:lang w:val="en-US"/>
              </w:rPr>
              <w:t>Key</w:t>
            </w:r>
          </w:p>
        </w:tc>
        <w:tc>
          <w:tcPr>
            <w:tcW w:w="0" w:type="pct"/>
          </w:tcPr>
          <w:p w14:paraId="49C1D642" w14:textId="77777777" w:rsidR="00C03546" w:rsidRPr="000B05DF" w:rsidRDefault="00C03546" w:rsidP="00096B4F">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0B05DF">
              <w:rPr>
                <w:lang w:val="en-US"/>
              </w:rPr>
              <w:t>Name</w:t>
            </w:r>
          </w:p>
        </w:tc>
        <w:tc>
          <w:tcPr>
            <w:tcW w:w="0" w:type="pct"/>
          </w:tcPr>
          <w:p w14:paraId="2C45918C" w14:textId="77777777" w:rsidR="00C03546" w:rsidRPr="000B05DF" w:rsidRDefault="00C03546" w:rsidP="00096B4F">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0B05DF">
              <w:rPr>
                <w:lang w:val="en-US"/>
              </w:rPr>
              <w:t>Reference</w:t>
            </w:r>
          </w:p>
        </w:tc>
        <w:tc>
          <w:tcPr>
            <w:tcW w:w="0" w:type="pct"/>
          </w:tcPr>
          <w:p w14:paraId="03ED6D19" w14:textId="77777777" w:rsidR="00C03546" w:rsidRPr="000B05DF" w:rsidRDefault="00C03546" w:rsidP="00096B4F">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0B05DF">
              <w:rPr>
                <w:lang w:val="en-US"/>
              </w:rPr>
              <w:t>Justification/Comment</w:t>
            </w:r>
          </w:p>
        </w:tc>
      </w:tr>
      <w:tr w:rsidR="00765C36" w14:paraId="561AB840" w14:textId="77777777" w:rsidTr="00931E6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pct"/>
          </w:tcPr>
          <w:p w14:paraId="11F9C97D" w14:textId="53F70B96" w:rsidR="00765C36" w:rsidRPr="00E161EF" w:rsidRDefault="00765C36" w:rsidP="00765C36">
            <w:pPr>
              <w:pStyle w:val="TAH"/>
              <w:rPr>
                <w:b/>
                <w:lang w:val="en-US"/>
              </w:rPr>
            </w:pPr>
            <w:r w:rsidRPr="00E161EF">
              <w:rPr>
                <w:lang w:val="en-US"/>
              </w:rPr>
              <w:t>S5-R01</w:t>
            </w:r>
          </w:p>
        </w:tc>
        <w:tc>
          <w:tcPr>
            <w:tcW w:w="0" w:type="pct"/>
          </w:tcPr>
          <w:p w14:paraId="36B37456" w14:textId="47844DF0"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AOV</w:t>
            </w:r>
          </w:p>
        </w:tc>
        <w:tc>
          <w:tcPr>
            <w:tcW w:w="0" w:type="pct"/>
          </w:tcPr>
          <w:p w14:paraId="1D82DC5D" w14:textId="7FDCF37B"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Annex C.2.2</w:t>
            </w:r>
          </w:p>
        </w:tc>
        <w:tc>
          <w:tcPr>
            <w:tcW w:w="0" w:type="pct"/>
          </w:tcPr>
          <w:p w14:paraId="404C9C73" w14:textId="2086CE17"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FullHD Sequence at 60fps</w:t>
            </w:r>
          </w:p>
        </w:tc>
      </w:tr>
      <w:tr w:rsidR="00765C36" w14:paraId="17C690FA" w14:textId="77777777" w:rsidTr="00931E6F">
        <w:tc>
          <w:tcPr>
            <w:cnfStyle w:val="001000000000" w:firstRow="0" w:lastRow="0" w:firstColumn="1" w:lastColumn="0" w:oddVBand="0" w:evenVBand="0" w:oddHBand="0" w:evenHBand="0" w:firstRowFirstColumn="0" w:firstRowLastColumn="0" w:lastRowFirstColumn="0" w:lastRowLastColumn="0"/>
            <w:tcW w:w="0" w:type="pct"/>
          </w:tcPr>
          <w:p w14:paraId="5A1B4C3C" w14:textId="5A75B5A9" w:rsidR="00765C36" w:rsidRPr="00E161EF" w:rsidRDefault="00765C36" w:rsidP="00765C36">
            <w:pPr>
              <w:pStyle w:val="TAH"/>
              <w:rPr>
                <w:b/>
                <w:lang w:val="en-US"/>
              </w:rPr>
            </w:pPr>
            <w:r w:rsidRPr="00E161EF">
              <w:rPr>
                <w:lang w:val="en-US"/>
              </w:rPr>
              <w:t>S5-R02</w:t>
            </w:r>
          </w:p>
        </w:tc>
        <w:tc>
          <w:tcPr>
            <w:tcW w:w="0" w:type="pct"/>
          </w:tcPr>
          <w:p w14:paraId="64488398" w14:textId="70C6F786" w:rsidR="00765C36" w:rsidRPr="000B05DF"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Baolei-Man</w:t>
            </w:r>
          </w:p>
        </w:tc>
        <w:tc>
          <w:tcPr>
            <w:tcW w:w="0" w:type="pct"/>
          </w:tcPr>
          <w:p w14:paraId="4CED4A57" w14:textId="14C73094" w:rsidR="00765C36" w:rsidRPr="000B05DF"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Annex C.2.3</w:t>
            </w:r>
          </w:p>
        </w:tc>
        <w:tc>
          <w:tcPr>
            <w:tcW w:w="0" w:type="pct"/>
          </w:tcPr>
          <w:p w14:paraId="4649C991" w14:textId="6AB9C15B" w:rsidR="00765C36" w:rsidRPr="000B05DF"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FullHD Sequence at 60fps</w:t>
            </w:r>
          </w:p>
        </w:tc>
      </w:tr>
      <w:tr w:rsidR="00765C36" w14:paraId="572338DF" w14:textId="77777777" w:rsidTr="00931E6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pct"/>
          </w:tcPr>
          <w:p w14:paraId="37B47D5E" w14:textId="389F5BA8" w:rsidR="00765C36" w:rsidRPr="00E161EF" w:rsidRDefault="00765C36" w:rsidP="00765C36">
            <w:pPr>
              <w:pStyle w:val="TAH"/>
              <w:rPr>
                <w:b/>
                <w:lang w:val="en-US"/>
              </w:rPr>
            </w:pPr>
            <w:r w:rsidRPr="00E161EF">
              <w:rPr>
                <w:lang w:val="en-US"/>
              </w:rPr>
              <w:t>S5-R03</w:t>
            </w:r>
          </w:p>
        </w:tc>
        <w:tc>
          <w:tcPr>
            <w:tcW w:w="0" w:type="pct"/>
          </w:tcPr>
          <w:p w14:paraId="223A61FB" w14:textId="548C1738"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Baolei-Woman</w:t>
            </w:r>
          </w:p>
        </w:tc>
        <w:tc>
          <w:tcPr>
            <w:tcW w:w="0" w:type="pct"/>
          </w:tcPr>
          <w:p w14:paraId="34CDA410" w14:textId="114BCE00"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Annex C.2.4</w:t>
            </w:r>
          </w:p>
        </w:tc>
        <w:tc>
          <w:tcPr>
            <w:tcW w:w="0" w:type="pct"/>
          </w:tcPr>
          <w:p w14:paraId="501BD766" w14:textId="48C62CFC"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FullHD Sequence at 60fps</w:t>
            </w:r>
          </w:p>
        </w:tc>
      </w:tr>
      <w:tr w:rsidR="00765C36" w14:paraId="5301F516" w14:textId="77777777" w:rsidTr="00931E6F">
        <w:tc>
          <w:tcPr>
            <w:cnfStyle w:val="001000000000" w:firstRow="0" w:lastRow="0" w:firstColumn="1" w:lastColumn="0" w:oddVBand="0" w:evenVBand="0" w:oddHBand="0" w:evenHBand="0" w:firstRowFirstColumn="0" w:firstRowLastColumn="0" w:lastRowFirstColumn="0" w:lastRowLastColumn="0"/>
            <w:tcW w:w="0" w:type="pct"/>
          </w:tcPr>
          <w:p w14:paraId="216F97F8" w14:textId="242A849C" w:rsidR="00765C36" w:rsidRPr="00E161EF" w:rsidRDefault="00765C36" w:rsidP="00765C36">
            <w:pPr>
              <w:pStyle w:val="TAH"/>
              <w:rPr>
                <w:b/>
                <w:lang w:val="en-US"/>
              </w:rPr>
            </w:pPr>
            <w:r w:rsidRPr="00E161EF">
              <w:rPr>
                <w:lang w:val="en-US"/>
              </w:rPr>
              <w:t>S5-R04</w:t>
            </w:r>
          </w:p>
        </w:tc>
        <w:tc>
          <w:tcPr>
            <w:tcW w:w="0" w:type="pct"/>
          </w:tcPr>
          <w:p w14:paraId="5125C9CD" w14:textId="0E2E0767" w:rsidR="00765C36" w:rsidRPr="000B05DF"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Baolei-Balloon</w:t>
            </w:r>
          </w:p>
        </w:tc>
        <w:tc>
          <w:tcPr>
            <w:tcW w:w="0" w:type="pct"/>
          </w:tcPr>
          <w:p w14:paraId="31BBACF8" w14:textId="7796DDCD" w:rsidR="00765C36" w:rsidRPr="000B05DF"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Annex C.2.5</w:t>
            </w:r>
          </w:p>
        </w:tc>
        <w:tc>
          <w:tcPr>
            <w:tcW w:w="0" w:type="pct"/>
          </w:tcPr>
          <w:p w14:paraId="07E7645D" w14:textId="71C7F250" w:rsidR="00765C36" w:rsidRPr="000B05DF"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4K Sequence at 60fps</w:t>
            </w:r>
          </w:p>
        </w:tc>
      </w:tr>
      <w:tr w:rsidR="00765C36" w14:paraId="6F659935" w14:textId="77777777" w:rsidTr="00931E6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pct"/>
          </w:tcPr>
          <w:p w14:paraId="21E41D32" w14:textId="1EA7D62F" w:rsidR="00765C36" w:rsidRPr="00E161EF" w:rsidRDefault="00765C36" w:rsidP="00765C36">
            <w:pPr>
              <w:pStyle w:val="TAH"/>
              <w:rPr>
                <w:b/>
                <w:lang w:val="en-US"/>
              </w:rPr>
            </w:pPr>
            <w:r w:rsidRPr="00E161EF">
              <w:rPr>
                <w:lang w:val="en-US"/>
              </w:rPr>
              <w:t>S5-R05</w:t>
            </w:r>
          </w:p>
        </w:tc>
        <w:tc>
          <w:tcPr>
            <w:tcW w:w="0" w:type="pct"/>
          </w:tcPr>
          <w:p w14:paraId="4740DB4F" w14:textId="27D08AF0"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Baolei-Yard</w:t>
            </w:r>
          </w:p>
        </w:tc>
        <w:tc>
          <w:tcPr>
            <w:tcW w:w="0" w:type="pct"/>
          </w:tcPr>
          <w:p w14:paraId="1E2A3EDE" w14:textId="066EE611"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Annex C.2.6</w:t>
            </w:r>
          </w:p>
        </w:tc>
        <w:tc>
          <w:tcPr>
            <w:tcW w:w="0" w:type="pct"/>
          </w:tcPr>
          <w:p w14:paraId="55BA83F8" w14:textId="677CDB96"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4K Sequence at 60fps</w:t>
            </w:r>
          </w:p>
        </w:tc>
      </w:tr>
      <w:tr w:rsidR="00765C36" w14:paraId="68CFED2A" w14:textId="77777777" w:rsidTr="00931E6F">
        <w:tc>
          <w:tcPr>
            <w:cnfStyle w:val="001000000000" w:firstRow="0" w:lastRow="0" w:firstColumn="1" w:lastColumn="0" w:oddVBand="0" w:evenVBand="0" w:oddHBand="0" w:evenHBand="0" w:firstRowFirstColumn="0" w:firstRowLastColumn="0" w:lastRowFirstColumn="0" w:lastRowLastColumn="0"/>
            <w:tcW w:w="0" w:type="pct"/>
          </w:tcPr>
          <w:p w14:paraId="228B434F" w14:textId="3C00F949" w:rsidR="00765C36" w:rsidRPr="00E161EF" w:rsidRDefault="00765C36" w:rsidP="00765C36">
            <w:pPr>
              <w:pStyle w:val="TAH"/>
              <w:rPr>
                <w:b/>
                <w:lang w:val="en-US"/>
              </w:rPr>
            </w:pPr>
            <w:r w:rsidRPr="00E161EF">
              <w:rPr>
                <w:lang w:val="en-US"/>
              </w:rPr>
              <w:t>S5-R06</w:t>
            </w:r>
          </w:p>
        </w:tc>
        <w:tc>
          <w:tcPr>
            <w:tcW w:w="0" w:type="pct"/>
          </w:tcPr>
          <w:p w14:paraId="53A1EE5D" w14:textId="3C9AF8D9" w:rsidR="00765C36"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Jianling-Temple</w:t>
            </w:r>
          </w:p>
        </w:tc>
        <w:tc>
          <w:tcPr>
            <w:tcW w:w="0" w:type="pct"/>
          </w:tcPr>
          <w:p w14:paraId="06423643" w14:textId="204977B9" w:rsidR="00765C36"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Annex C.2.7</w:t>
            </w:r>
          </w:p>
        </w:tc>
        <w:tc>
          <w:tcPr>
            <w:tcW w:w="0" w:type="pct"/>
          </w:tcPr>
          <w:p w14:paraId="35285EF7" w14:textId="3D82B459" w:rsidR="00765C36" w:rsidRDefault="00A07929" w:rsidP="00765C36">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FullHD Sequence at 60fps</w:t>
            </w:r>
          </w:p>
        </w:tc>
      </w:tr>
      <w:tr w:rsidR="00765C36" w14:paraId="69911AAE" w14:textId="77777777" w:rsidTr="00931E6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pct"/>
          </w:tcPr>
          <w:p w14:paraId="1A4334B4" w14:textId="5A4D8064" w:rsidR="00765C36" w:rsidRPr="00E161EF" w:rsidRDefault="00765C36" w:rsidP="00765C36">
            <w:pPr>
              <w:pStyle w:val="TAH"/>
              <w:rPr>
                <w:b/>
                <w:lang w:val="en-US"/>
              </w:rPr>
            </w:pPr>
            <w:r w:rsidRPr="00E161EF">
              <w:rPr>
                <w:lang w:val="en-US"/>
              </w:rPr>
              <w:t>S5-R07</w:t>
            </w:r>
          </w:p>
        </w:tc>
        <w:tc>
          <w:tcPr>
            <w:tcW w:w="0" w:type="pct"/>
          </w:tcPr>
          <w:p w14:paraId="1F4994D7" w14:textId="6A434FCC" w:rsidR="00765C36"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Jianling-Beach</w:t>
            </w:r>
          </w:p>
        </w:tc>
        <w:tc>
          <w:tcPr>
            <w:tcW w:w="0" w:type="pct"/>
          </w:tcPr>
          <w:p w14:paraId="64DFBF77" w14:textId="33592C49" w:rsidR="00765C36"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Annex C.2.8</w:t>
            </w:r>
          </w:p>
        </w:tc>
        <w:tc>
          <w:tcPr>
            <w:tcW w:w="0" w:type="pct"/>
          </w:tcPr>
          <w:p w14:paraId="76C11D61" w14:textId="7F04CAED" w:rsidR="00765C36" w:rsidRDefault="00A07929" w:rsidP="00765C36">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FullHD Sequence at 60fps</w:t>
            </w:r>
          </w:p>
        </w:tc>
      </w:tr>
      <w:tr w:rsidR="00765C36" w14:paraId="579F9DC0" w14:textId="77777777" w:rsidTr="00931E6F">
        <w:tc>
          <w:tcPr>
            <w:cnfStyle w:val="001000000000" w:firstRow="0" w:lastRow="0" w:firstColumn="1" w:lastColumn="0" w:oddVBand="0" w:evenVBand="0" w:oddHBand="0" w:evenHBand="0" w:firstRowFirstColumn="0" w:firstRowLastColumn="0" w:lastRowFirstColumn="0" w:lastRowLastColumn="0"/>
            <w:tcW w:w="0" w:type="pct"/>
          </w:tcPr>
          <w:p w14:paraId="24FE3E33" w14:textId="75E9E134" w:rsidR="00765C36" w:rsidRPr="00E161EF" w:rsidRDefault="00765C36" w:rsidP="00765C36">
            <w:pPr>
              <w:pStyle w:val="TAH"/>
              <w:rPr>
                <w:b/>
                <w:lang w:val="en-US"/>
              </w:rPr>
            </w:pPr>
            <w:r w:rsidRPr="00E161EF">
              <w:rPr>
                <w:lang w:val="en-US"/>
              </w:rPr>
              <w:t>S5-R08</w:t>
            </w:r>
          </w:p>
        </w:tc>
        <w:tc>
          <w:tcPr>
            <w:tcW w:w="0" w:type="pct"/>
          </w:tcPr>
          <w:p w14:paraId="48A4DF80" w14:textId="28717284" w:rsidR="00765C36"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Heroes-of-the-Storm</w:t>
            </w:r>
          </w:p>
        </w:tc>
        <w:tc>
          <w:tcPr>
            <w:tcW w:w="0" w:type="pct"/>
          </w:tcPr>
          <w:p w14:paraId="781F1B72" w14:textId="2342F7B7" w:rsidR="00765C36"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Annex C.2.9</w:t>
            </w:r>
          </w:p>
        </w:tc>
        <w:tc>
          <w:tcPr>
            <w:tcW w:w="0" w:type="pct"/>
          </w:tcPr>
          <w:p w14:paraId="5C6CDE79" w14:textId="0AF27D13" w:rsidR="00765C36"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FullHD Sequence at 30fps</w:t>
            </w:r>
          </w:p>
        </w:tc>
      </w:tr>
      <w:tr w:rsidR="00765C36" w14:paraId="649B0C46" w14:textId="77777777" w:rsidTr="00931E6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pct"/>
          </w:tcPr>
          <w:p w14:paraId="76192FB5" w14:textId="5B25DF13" w:rsidR="00765C36" w:rsidRPr="00E161EF" w:rsidRDefault="00765C36" w:rsidP="00765C36">
            <w:pPr>
              <w:pStyle w:val="TAH"/>
              <w:rPr>
                <w:b/>
                <w:lang w:val="en-US"/>
              </w:rPr>
            </w:pPr>
            <w:r w:rsidRPr="00E161EF">
              <w:rPr>
                <w:lang w:val="en-US"/>
              </w:rPr>
              <w:t>S5-R09</w:t>
            </w:r>
          </w:p>
        </w:tc>
        <w:tc>
          <w:tcPr>
            <w:tcW w:w="0" w:type="pct"/>
          </w:tcPr>
          <w:p w14:paraId="3F4832F5" w14:textId="56EBD390" w:rsidR="00765C36" w:rsidRPr="00E161E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Project-CARS</w:t>
            </w:r>
          </w:p>
        </w:tc>
        <w:tc>
          <w:tcPr>
            <w:tcW w:w="0" w:type="pct"/>
          </w:tcPr>
          <w:p w14:paraId="4FD7B2C0" w14:textId="3020183A" w:rsidR="00765C36"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Annex C.2.10</w:t>
            </w:r>
          </w:p>
        </w:tc>
        <w:tc>
          <w:tcPr>
            <w:tcW w:w="0" w:type="pct"/>
          </w:tcPr>
          <w:p w14:paraId="20F1501C" w14:textId="5149E899" w:rsidR="00765C36"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FullHD Sequence at 30fps</w:t>
            </w:r>
          </w:p>
        </w:tc>
      </w:tr>
      <w:tr w:rsidR="00765C36" w14:paraId="17173D91" w14:textId="77777777" w:rsidTr="00931E6F">
        <w:tc>
          <w:tcPr>
            <w:cnfStyle w:val="001000000000" w:firstRow="0" w:lastRow="0" w:firstColumn="1" w:lastColumn="0" w:oddVBand="0" w:evenVBand="0" w:oddHBand="0" w:evenHBand="0" w:firstRowFirstColumn="0" w:firstRowLastColumn="0" w:lastRowFirstColumn="0" w:lastRowLastColumn="0"/>
            <w:tcW w:w="0" w:type="pct"/>
          </w:tcPr>
          <w:p w14:paraId="5D00C08B" w14:textId="5A4E2589" w:rsidR="00765C36" w:rsidRPr="00E161EF" w:rsidRDefault="00765C36" w:rsidP="00765C36">
            <w:pPr>
              <w:pStyle w:val="TAH"/>
              <w:rPr>
                <w:b/>
                <w:lang w:val="en-US"/>
              </w:rPr>
            </w:pPr>
            <w:r w:rsidRPr="00E161EF">
              <w:rPr>
                <w:lang w:val="en-US"/>
              </w:rPr>
              <w:t>S5-R10</w:t>
            </w:r>
          </w:p>
        </w:tc>
        <w:tc>
          <w:tcPr>
            <w:tcW w:w="0" w:type="pct"/>
          </w:tcPr>
          <w:p w14:paraId="00E779BA" w14:textId="0302E904" w:rsidR="00765C36" w:rsidRPr="00E161EF"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World-of-WarCraft</w:t>
            </w:r>
          </w:p>
        </w:tc>
        <w:tc>
          <w:tcPr>
            <w:tcW w:w="0" w:type="pct"/>
          </w:tcPr>
          <w:p w14:paraId="4B359742" w14:textId="432AC2AB" w:rsidR="00765C36"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Annex C.2.11</w:t>
            </w:r>
          </w:p>
        </w:tc>
        <w:tc>
          <w:tcPr>
            <w:tcW w:w="0" w:type="pct"/>
          </w:tcPr>
          <w:p w14:paraId="61F88BC7" w14:textId="6292DE69" w:rsidR="00765C36"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FullHD Sequence at 30fps</w:t>
            </w:r>
          </w:p>
        </w:tc>
      </w:tr>
      <w:tr w:rsidR="00765C36" w14:paraId="2445B3B0" w14:textId="77777777" w:rsidTr="00931E6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pct"/>
          </w:tcPr>
          <w:p w14:paraId="57E12B14" w14:textId="5A7AFC47" w:rsidR="00765C36" w:rsidRPr="00E161EF" w:rsidRDefault="00765C36" w:rsidP="00765C36">
            <w:pPr>
              <w:pStyle w:val="TAH"/>
              <w:rPr>
                <w:b/>
                <w:lang w:val="en-US"/>
              </w:rPr>
            </w:pPr>
            <w:r w:rsidRPr="00E161EF">
              <w:rPr>
                <w:lang w:val="en-US"/>
              </w:rPr>
              <w:t>S5-R11</w:t>
            </w:r>
          </w:p>
        </w:tc>
        <w:tc>
          <w:tcPr>
            <w:tcW w:w="0" w:type="pct"/>
          </w:tcPr>
          <w:p w14:paraId="743E7508" w14:textId="3B2D07AF" w:rsidR="00765C36" w:rsidRPr="00E161E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MineCraft</w:t>
            </w:r>
          </w:p>
        </w:tc>
        <w:tc>
          <w:tcPr>
            <w:tcW w:w="0" w:type="pct"/>
          </w:tcPr>
          <w:p w14:paraId="1B1C9AC9" w14:textId="3304F5EA"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Annex C.2.12</w:t>
            </w:r>
          </w:p>
        </w:tc>
        <w:tc>
          <w:tcPr>
            <w:tcW w:w="0" w:type="pct"/>
          </w:tcPr>
          <w:p w14:paraId="336AD3A2" w14:textId="605AD67E" w:rsidR="00765C36" w:rsidRPr="000B05DF" w:rsidRDefault="00A07929" w:rsidP="00765C36">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FullHD Sequence at 60fps</w:t>
            </w:r>
          </w:p>
        </w:tc>
      </w:tr>
      <w:tr w:rsidR="00765C36" w14:paraId="594207D9" w14:textId="77777777" w:rsidTr="00931E6F">
        <w:tc>
          <w:tcPr>
            <w:cnfStyle w:val="001000000000" w:firstRow="0" w:lastRow="0" w:firstColumn="1" w:lastColumn="0" w:oddVBand="0" w:evenVBand="0" w:oddHBand="0" w:evenHBand="0" w:firstRowFirstColumn="0" w:firstRowLastColumn="0" w:lastRowFirstColumn="0" w:lastRowLastColumn="0"/>
            <w:tcW w:w="0" w:type="pct"/>
          </w:tcPr>
          <w:p w14:paraId="210B2581" w14:textId="17E37A5D" w:rsidR="00765C36" w:rsidRPr="00E161EF" w:rsidRDefault="00765C36" w:rsidP="00765C36">
            <w:pPr>
              <w:pStyle w:val="TAH"/>
              <w:rPr>
                <w:b/>
                <w:lang w:val="en-US"/>
              </w:rPr>
            </w:pPr>
            <w:r w:rsidRPr="00E161EF">
              <w:rPr>
                <w:lang w:val="en-US"/>
              </w:rPr>
              <w:t>S5-R12</w:t>
            </w:r>
          </w:p>
        </w:tc>
        <w:tc>
          <w:tcPr>
            <w:tcW w:w="0" w:type="pct"/>
          </w:tcPr>
          <w:p w14:paraId="43AA930A" w14:textId="0CDA0C6B" w:rsidR="00765C36" w:rsidRPr="00E161EF"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CS-GO</w:t>
            </w:r>
          </w:p>
        </w:tc>
        <w:tc>
          <w:tcPr>
            <w:tcW w:w="0" w:type="pct"/>
          </w:tcPr>
          <w:p w14:paraId="01D7C3EC" w14:textId="3E0365B2" w:rsidR="00765C36" w:rsidRPr="000B05DF"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Annex C.2.13</w:t>
            </w:r>
          </w:p>
        </w:tc>
        <w:tc>
          <w:tcPr>
            <w:tcW w:w="0" w:type="pct"/>
          </w:tcPr>
          <w:p w14:paraId="4D83EDAE" w14:textId="23612C91" w:rsidR="00765C36" w:rsidRPr="000B05DF" w:rsidRDefault="00A07929" w:rsidP="00765C36">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FullHD Sequence at 60fps</w:t>
            </w:r>
          </w:p>
        </w:tc>
      </w:tr>
      <w:tr w:rsidR="00765C36" w14:paraId="6790781B" w14:textId="77777777" w:rsidTr="00931E6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pct"/>
          </w:tcPr>
          <w:p w14:paraId="08C3BCD2" w14:textId="2BBB90F7" w:rsidR="00765C36" w:rsidRPr="00E161EF" w:rsidRDefault="00765C36" w:rsidP="00765C36">
            <w:pPr>
              <w:pStyle w:val="TAH"/>
              <w:rPr>
                <w:b/>
                <w:lang w:val="en-US"/>
              </w:rPr>
            </w:pPr>
            <w:r w:rsidRPr="00E161EF">
              <w:rPr>
                <w:lang w:val="en-US"/>
              </w:rPr>
              <w:t>S5-R13</w:t>
            </w:r>
          </w:p>
        </w:tc>
        <w:tc>
          <w:tcPr>
            <w:tcW w:w="0" w:type="pct"/>
          </w:tcPr>
          <w:p w14:paraId="582F79DD" w14:textId="55B50CD3" w:rsidR="00765C36" w:rsidRPr="00E161E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StarCraft</w:t>
            </w:r>
          </w:p>
        </w:tc>
        <w:tc>
          <w:tcPr>
            <w:tcW w:w="0" w:type="pct"/>
          </w:tcPr>
          <w:p w14:paraId="3062E841" w14:textId="1DB9E43B" w:rsidR="00765C36" w:rsidRPr="00E161E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Annex C.2.14</w:t>
            </w:r>
          </w:p>
        </w:tc>
        <w:tc>
          <w:tcPr>
            <w:tcW w:w="0" w:type="pct"/>
          </w:tcPr>
          <w:p w14:paraId="5D74DEB4" w14:textId="67F3E2A4" w:rsidR="00765C36" w:rsidRDefault="00A07929" w:rsidP="00765C36">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FullHD Sequence at 60fps</w:t>
            </w:r>
          </w:p>
        </w:tc>
      </w:tr>
    </w:tbl>
    <w:p w14:paraId="0D243AC4" w14:textId="77777777" w:rsidR="00C03546" w:rsidRDefault="00C03546" w:rsidP="00C03546"/>
    <w:p w14:paraId="41EF28A6" w14:textId="660A74F6" w:rsidR="00C03546" w:rsidRDefault="00C03546" w:rsidP="00C03546">
      <w:pPr>
        <w:pStyle w:val="Heading3"/>
      </w:pPr>
      <w:bookmarkStart w:id="470" w:name="_Toc96545083"/>
      <w:r>
        <w:lastRenderedPageBreak/>
        <w:t>6.</w:t>
      </w:r>
      <w:r w:rsidR="00FE16A4">
        <w:t>6</w:t>
      </w:r>
      <w:r>
        <w:t>.8</w:t>
      </w:r>
      <w:r>
        <w:tab/>
        <w:t>Anchor Definition</w:t>
      </w:r>
      <w:bookmarkEnd w:id="470"/>
    </w:p>
    <w:p w14:paraId="0EF75208" w14:textId="21C8D984" w:rsidR="00C03546" w:rsidRDefault="00C03546" w:rsidP="00C03546">
      <w:pPr>
        <w:pStyle w:val="Heading4"/>
      </w:pPr>
      <w:bookmarkStart w:id="471" w:name="_Toc96545084"/>
      <w:r>
        <w:t>6.</w:t>
      </w:r>
      <w:r w:rsidR="00B774C8">
        <w:t>6</w:t>
      </w:r>
      <w:r>
        <w:t>.8.1</w:t>
      </w:r>
      <w:r>
        <w:tab/>
        <w:t>Overview</w:t>
      </w:r>
      <w:bookmarkEnd w:id="471"/>
    </w:p>
    <w:p w14:paraId="4112BBB2" w14:textId="4909F04B" w:rsidR="00C03546" w:rsidRDefault="00C03546" w:rsidP="00C03546">
      <w:r>
        <w:t xml:space="preserve">This clause provides details on how to generate the anchors for </w:t>
      </w:r>
      <w:r w:rsidR="00B774C8">
        <w:t>the Online gaming</w:t>
      </w:r>
      <w:r>
        <w:t xml:space="preserve"> scenario.</w:t>
      </w:r>
    </w:p>
    <w:p w14:paraId="06B77DC0" w14:textId="15366FE4" w:rsidR="00C03546" w:rsidRDefault="00C03546" w:rsidP="00C03546">
      <w:pPr>
        <w:pStyle w:val="Heading4"/>
      </w:pPr>
      <w:bookmarkStart w:id="472" w:name="_Toc96545085"/>
      <w:r>
        <w:t>6.</w:t>
      </w:r>
      <w:r w:rsidR="00B774C8">
        <w:t>6</w:t>
      </w:r>
      <w:r>
        <w:t>.8.2</w:t>
      </w:r>
      <w:r>
        <w:tab/>
        <w:t xml:space="preserve">H.264/AVC </w:t>
      </w:r>
      <w:bookmarkStart w:id="473" w:name="_Toc55813056"/>
      <w:bookmarkStart w:id="474" w:name="_Toc49377064"/>
      <w:r>
        <w:t>Anchors</w:t>
      </w:r>
      <w:bookmarkEnd w:id="472"/>
    </w:p>
    <w:p w14:paraId="485FD94F" w14:textId="7F379204" w:rsidR="00C03546" w:rsidRDefault="00C03546" w:rsidP="00C03546">
      <w:pPr>
        <w:pStyle w:val="Heading5"/>
      </w:pPr>
      <w:bookmarkStart w:id="475" w:name="_Toc96545086"/>
      <w:r>
        <w:t>6.</w:t>
      </w:r>
      <w:r w:rsidR="00B774C8">
        <w:t>6</w:t>
      </w:r>
      <w:r>
        <w:t>.8.2.1</w:t>
      </w:r>
      <w:r>
        <w:tab/>
        <w:t>Overview</w:t>
      </w:r>
      <w:bookmarkEnd w:id="475"/>
    </w:p>
    <w:p w14:paraId="20208C22" w14:textId="1CF0A803" w:rsidR="00C03546" w:rsidRDefault="00C03546" w:rsidP="00C03546">
      <w:r>
        <w:t>Table 6.</w:t>
      </w:r>
      <w:r w:rsidR="00B774C8">
        <w:t>6</w:t>
      </w:r>
      <w:r>
        <w:t>.8.2.1-1 provides an overview of the H.264/AVC anchor tuples. Keys are identified to refer to the anchors in the context of the scenario.</w:t>
      </w:r>
    </w:p>
    <w:p w14:paraId="576A342F" w14:textId="04AEC12A" w:rsidR="00247B06" w:rsidRDefault="00247B06" w:rsidP="00C03546">
      <w:r>
        <w:t>The details are also provided here: https://dash-large-files.akamaized.net/WAVE/3GPP/5GVideo/Bitstreams/Scenario-5-Gaming/264/streams.csv.</w:t>
      </w:r>
    </w:p>
    <w:p w14:paraId="29276FED" w14:textId="2711D494" w:rsidR="0065471E" w:rsidRDefault="00C03546">
      <w:pPr>
        <w:pStyle w:val="TH"/>
      </w:pPr>
      <w:r>
        <w:t>Table 6.</w:t>
      </w:r>
      <w:r w:rsidR="00B774C8">
        <w:t>6</w:t>
      </w:r>
      <w:r>
        <w:t xml:space="preserve">.8.2.1-1 Anchor Tuple generation with H.264/AVC for </w:t>
      </w:r>
      <w:r w:rsidR="00B774C8">
        <w:t>Online Gaming</w:t>
      </w:r>
      <w:r>
        <w:t xml:space="preserve"> Scenario</w:t>
      </w:r>
    </w:p>
    <w:tbl>
      <w:tblPr>
        <w:tblStyle w:val="GridTable5Dark-Accent3"/>
        <w:tblW w:w="5000" w:type="pct"/>
        <w:tblLayout w:type="fixed"/>
        <w:tblLook w:val="04A0" w:firstRow="1" w:lastRow="0" w:firstColumn="1" w:lastColumn="0" w:noHBand="0" w:noVBand="1"/>
      </w:tblPr>
      <w:tblGrid>
        <w:gridCol w:w="1258"/>
        <w:gridCol w:w="1167"/>
        <w:gridCol w:w="901"/>
        <w:gridCol w:w="1261"/>
        <w:gridCol w:w="1531"/>
        <w:gridCol w:w="1529"/>
        <w:gridCol w:w="1982"/>
      </w:tblGrid>
      <w:tr w:rsidR="00CA2F26" w14:paraId="5610926C" w14:textId="77777777" w:rsidTr="00C03DE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73CA4C89" w14:textId="77777777" w:rsidR="00672456" w:rsidRPr="00672456" w:rsidRDefault="00672456">
            <w:pPr>
              <w:pStyle w:val="TAH"/>
              <w:rPr>
                <w:lang w:val="en-US"/>
              </w:rPr>
            </w:pPr>
            <w:r w:rsidRPr="00672456">
              <w:rPr>
                <w:b/>
                <w:bCs w:val="0"/>
                <w:lang w:val="en-US"/>
              </w:rPr>
              <w:t>Key</w:t>
            </w:r>
          </w:p>
        </w:tc>
        <w:tc>
          <w:tcPr>
            <w:tcW w:w="606" w:type="pct"/>
          </w:tcPr>
          <w:p w14:paraId="32E71E21" w14:textId="77777777" w:rsidR="00672456" w:rsidRPr="00672456" w:rsidRDefault="00672456">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672456">
              <w:rPr>
                <w:b/>
                <w:bCs w:val="0"/>
                <w:lang w:val="en-US"/>
              </w:rPr>
              <w:t>Clause</w:t>
            </w:r>
          </w:p>
        </w:tc>
        <w:tc>
          <w:tcPr>
            <w:tcW w:w="468" w:type="pct"/>
          </w:tcPr>
          <w:p w14:paraId="677BA34A" w14:textId="77777777" w:rsidR="00672456" w:rsidRPr="00672456" w:rsidRDefault="00672456">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672456">
              <w:rPr>
                <w:b/>
                <w:bCs w:val="0"/>
                <w:lang w:val="en-US"/>
              </w:rPr>
              <w:t>Reference Sequence</w:t>
            </w:r>
          </w:p>
        </w:tc>
        <w:tc>
          <w:tcPr>
            <w:tcW w:w="655" w:type="pct"/>
          </w:tcPr>
          <w:p w14:paraId="0D343CC8" w14:textId="77777777" w:rsidR="00672456" w:rsidRPr="00672456" w:rsidRDefault="00672456">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672456">
              <w:rPr>
                <w:b/>
                <w:bCs w:val="0"/>
                <w:lang w:val="en-US"/>
              </w:rPr>
              <w:t>Reference Encoder</w:t>
            </w:r>
          </w:p>
        </w:tc>
        <w:tc>
          <w:tcPr>
            <w:tcW w:w="795" w:type="pct"/>
          </w:tcPr>
          <w:p w14:paraId="280C718A" w14:textId="77777777" w:rsidR="00672456" w:rsidRPr="00672456" w:rsidRDefault="00672456">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672456">
              <w:rPr>
                <w:b/>
                <w:bCs w:val="0"/>
                <w:lang w:val="en-US"/>
              </w:rPr>
              <w:t>Configuration</w:t>
            </w:r>
          </w:p>
        </w:tc>
        <w:tc>
          <w:tcPr>
            <w:tcW w:w="794" w:type="pct"/>
          </w:tcPr>
          <w:p w14:paraId="006C8D69" w14:textId="77777777" w:rsidR="00672456" w:rsidRPr="00672456" w:rsidRDefault="00672456">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672456">
              <w:rPr>
                <w:b/>
                <w:bCs w:val="0"/>
                <w:lang w:val="en-US"/>
              </w:rPr>
              <w:t>Variations</w:t>
            </w:r>
          </w:p>
        </w:tc>
        <w:tc>
          <w:tcPr>
            <w:tcW w:w="1029" w:type="pct"/>
          </w:tcPr>
          <w:p w14:paraId="5F799330" w14:textId="77777777" w:rsidR="00672456" w:rsidRPr="00672456" w:rsidRDefault="00672456">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672456">
              <w:rPr>
                <w:b/>
                <w:bCs w:val="0"/>
                <w:lang w:val="en-US"/>
              </w:rPr>
              <w:t>Anchor Key</w:t>
            </w:r>
          </w:p>
        </w:tc>
      </w:tr>
      <w:tr w:rsidR="00CA2F26" w14:paraId="6B24EAAD"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54CE1372" w14:textId="77777777" w:rsidR="00672456" w:rsidRPr="00672456" w:rsidRDefault="00672456">
            <w:pPr>
              <w:pStyle w:val="TAH"/>
              <w:rPr>
                <w:b/>
                <w:bCs w:val="0"/>
                <w:lang w:val="en-US"/>
              </w:rPr>
            </w:pPr>
            <w:r w:rsidRPr="00672456">
              <w:rPr>
                <w:b/>
                <w:bCs w:val="0"/>
                <w:lang w:val="en-US"/>
              </w:rPr>
              <w:t>S5-A01-264</w:t>
            </w:r>
          </w:p>
        </w:tc>
        <w:tc>
          <w:tcPr>
            <w:tcW w:w="606" w:type="pct"/>
          </w:tcPr>
          <w:p w14:paraId="00CCF0EF"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6.6.8.2.3</w:t>
            </w:r>
          </w:p>
        </w:tc>
        <w:tc>
          <w:tcPr>
            <w:tcW w:w="468" w:type="pct"/>
          </w:tcPr>
          <w:p w14:paraId="51439F3F"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S5-R01</w:t>
            </w:r>
          </w:p>
        </w:tc>
        <w:tc>
          <w:tcPr>
            <w:tcW w:w="655" w:type="pct"/>
          </w:tcPr>
          <w:p w14:paraId="2A4103FD"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1B42C685"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S5-JM-01</w:t>
            </w:r>
          </w:p>
        </w:tc>
        <w:tc>
          <w:tcPr>
            <w:tcW w:w="794" w:type="pct"/>
          </w:tcPr>
          <w:p w14:paraId="6BC6AC56"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3FCE5F25"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S5-A01-264-&lt;QP&gt;</w:t>
            </w:r>
          </w:p>
        </w:tc>
      </w:tr>
      <w:tr w:rsidR="00CA2F26" w14:paraId="7B2CA253"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024BDFB2" w14:textId="77777777" w:rsidR="00672456" w:rsidRPr="00672456" w:rsidRDefault="00672456">
            <w:pPr>
              <w:pStyle w:val="TAH"/>
              <w:rPr>
                <w:lang w:val="en-US"/>
              </w:rPr>
            </w:pPr>
            <w:r w:rsidRPr="00672456">
              <w:rPr>
                <w:b/>
                <w:bCs w:val="0"/>
                <w:lang w:val="en-US"/>
              </w:rPr>
              <w:t>S5-A02-264</w:t>
            </w:r>
          </w:p>
        </w:tc>
        <w:tc>
          <w:tcPr>
            <w:tcW w:w="606" w:type="pct"/>
          </w:tcPr>
          <w:p w14:paraId="33D1520F"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6.6.8.2.3</w:t>
            </w:r>
          </w:p>
        </w:tc>
        <w:tc>
          <w:tcPr>
            <w:tcW w:w="468" w:type="pct"/>
          </w:tcPr>
          <w:p w14:paraId="0045CB3E"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S5-R02</w:t>
            </w:r>
          </w:p>
        </w:tc>
        <w:tc>
          <w:tcPr>
            <w:tcW w:w="655" w:type="pct"/>
          </w:tcPr>
          <w:p w14:paraId="1092C013"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68DF555E"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S5-JM-01</w:t>
            </w:r>
          </w:p>
        </w:tc>
        <w:tc>
          <w:tcPr>
            <w:tcW w:w="794" w:type="pct"/>
          </w:tcPr>
          <w:p w14:paraId="5ADAF5C2"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1D12F423"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S5-A02-264-&lt;QP&gt;</w:t>
            </w:r>
          </w:p>
        </w:tc>
      </w:tr>
      <w:tr w:rsidR="00CA2F26" w14:paraId="5D073F65"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7A5C5285" w14:textId="77777777" w:rsidR="00672456" w:rsidRPr="00672456" w:rsidRDefault="00672456">
            <w:pPr>
              <w:pStyle w:val="TAH"/>
              <w:rPr>
                <w:lang w:val="en-US"/>
              </w:rPr>
            </w:pPr>
            <w:r w:rsidRPr="00672456">
              <w:rPr>
                <w:b/>
                <w:bCs w:val="0"/>
                <w:lang w:val="en-US"/>
              </w:rPr>
              <w:t>S5-A03-264</w:t>
            </w:r>
          </w:p>
        </w:tc>
        <w:tc>
          <w:tcPr>
            <w:tcW w:w="606" w:type="pct"/>
          </w:tcPr>
          <w:p w14:paraId="42D6A8A2"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6.6.8.2.3</w:t>
            </w:r>
          </w:p>
        </w:tc>
        <w:tc>
          <w:tcPr>
            <w:tcW w:w="468" w:type="pct"/>
          </w:tcPr>
          <w:p w14:paraId="4010337B"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S5-R03</w:t>
            </w:r>
          </w:p>
        </w:tc>
        <w:tc>
          <w:tcPr>
            <w:tcW w:w="655" w:type="pct"/>
          </w:tcPr>
          <w:p w14:paraId="4893CD59"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6939BD1A"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S5-JM-01</w:t>
            </w:r>
          </w:p>
        </w:tc>
        <w:tc>
          <w:tcPr>
            <w:tcW w:w="794" w:type="pct"/>
          </w:tcPr>
          <w:p w14:paraId="67186C41"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2EFDE357"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S5-A03-264-&lt;QP&gt;</w:t>
            </w:r>
          </w:p>
        </w:tc>
      </w:tr>
      <w:tr w:rsidR="00CA2F26" w14:paraId="7D20F759"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7A17E7C5" w14:textId="77777777" w:rsidR="00672456" w:rsidRPr="00672456" w:rsidRDefault="00672456">
            <w:pPr>
              <w:pStyle w:val="TAH"/>
              <w:rPr>
                <w:lang w:val="en-US"/>
              </w:rPr>
            </w:pPr>
            <w:r w:rsidRPr="00672456">
              <w:rPr>
                <w:b/>
                <w:bCs w:val="0"/>
                <w:lang w:val="en-US"/>
              </w:rPr>
              <w:t>S5-A04-264</w:t>
            </w:r>
          </w:p>
        </w:tc>
        <w:tc>
          <w:tcPr>
            <w:tcW w:w="606" w:type="pct"/>
          </w:tcPr>
          <w:p w14:paraId="022367DB"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6.6.8.2.3</w:t>
            </w:r>
          </w:p>
        </w:tc>
        <w:tc>
          <w:tcPr>
            <w:tcW w:w="468" w:type="pct"/>
          </w:tcPr>
          <w:p w14:paraId="2353F6A1"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S5-R04</w:t>
            </w:r>
          </w:p>
        </w:tc>
        <w:tc>
          <w:tcPr>
            <w:tcW w:w="655" w:type="pct"/>
          </w:tcPr>
          <w:p w14:paraId="67294F90"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36DE2653"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S5-JM-01</w:t>
            </w:r>
          </w:p>
        </w:tc>
        <w:tc>
          <w:tcPr>
            <w:tcW w:w="794" w:type="pct"/>
          </w:tcPr>
          <w:p w14:paraId="0370FDEC"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20C9E9F4"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S5-A04-264-&lt;QP&gt;</w:t>
            </w:r>
          </w:p>
        </w:tc>
      </w:tr>
      <w:tr w:rsidR="00CA2F26" w14:paraId="64148B15"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74BE1CFF" w14:textId="77777777" w:rsidR="00672456" w:rsidRPr="00672456" w:rsidRDefault="00672456">
            <w:pPr>
              <w:pStyle w:val="TAH"/>
              <w:rPr>
                <w:lang w:val="en-US"/>
              </w:rPr>
            </w:pPr>
            <w:r w:rsidRPr="00672456">
              <w:rPr>
                <w:b/>
                <w:bCs w:val="0"/>
                <w:lang w:val="en-US"/>
              </w:rPr>
              <w:t>S5-A05-264</w:t>
            </w:r>
          </w:p>
        </w:tc>
        <w:tc>
          <w:tcPr>
            <w:tcW w:w="606" w:type="pct"/>
          </w:tcPr>
          <w:p w14:paraId="3C6B52A8"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6.6.8.2.3</w:t>
            </w:r>
          </w:p>
        </w:tc>
        <w:tc>
          <w:tcPr>
            <w:tcW w:w="468" w:type="pct"/>
          </w:tcPr>
          <w:p w14:paraId="7C4EBFC9"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S5-R05</w:t>
            </w:r>
          </w:p>
        </w:tc>
        <w:tc>
          <w:tcPr>
            <w:tcW w:w="655" w:type="pct"/>
          </w:tcPr>
          <w:p w14:paraId="74206A2B"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1A95E00C"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S5-JM-01</w:t>
            </w:r>
          </w:p>
        </w:tc>
        <w:tc>
          <w:tcPr>
            <w:tcW w:w="794" w:type="pct"/>
          </w:tcPr>
          <w:p w14:paraId="02C0D98C"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3B667147"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S5-A05-264-&lt;QP&gt;</w:t>
            </w:r>
          </w:p>
        </w:tc>
      </w:tr>
      <w:tr w:rsidR="00CA2F26" w14:paraId="0D1CACC6"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032890C1" w14:textId="77777777" w:rsidR="00672456" w:rsidRPr="00672456" w:rsidRDefault="00672456">
            <w:pPr>
              <w:pStyle w:val="TAH"/>
              <w:rPr>
                <w:lang w:val="en-US"/>
              </w:rPr>
            </w:pPr>
            <w:r w:rsidRPr="00672456">
              <w:rPr>
                <w:b/>
                <w:bCs w:val="0"/>
                <w:lang w:val="en-US"/>
              </w:rPr>
              <w:t>S5-A06-264</w:t>
            </w:r>
          </w:p>
        </w:tc>
        <w:tc>
          <w:tcPr>
            <w:tcW w:w="606" w:type="pct"/>
          </w:tcPr>
          <w:p w14:paraId="4645F3B6"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6.6.8.2.3</w:t>
            </w:r>
          </w:p>
        </w:tc>
        <w:tc>
          <w:tcPr>
            <w:tcW w:w="468" w:type="pct"/>
          </w:tcPr>
          <w:p w14:paraId="04A35E6C"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S5-R06</w:t>
            </w:r>
          </w:p>
        </w:tc>
        <w:tc>
          <w:tcPr>
            <w:tcW w:w="655" w:type="pct"/>
          </w:tcPr>
          <w:p w14:paraId="0A69FC6D"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1F059500"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S5-JM-01</w:t>
            </w:r>
          </w:p>
        </w:tc>
        <w:tc>
          <w:tcPr>
            <w:tcW w:w="794" w:type="pct"/>
          </w:tcPr>
          <w:p w14:paraId="3431EBB4"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7A2C35E6"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S5-A06-264-&lt;QP&gt;</w:t>
            </w:r>
          </w:p>
        </w:tc>
      </w:tr>
      <w:tr w:rsidR="00CA2F26" w14:paraId="21B71D98"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201CD0EB" w14:textId="77777777" w:rsidR="00672456" w:rsidRPr="00672456" w:rsidRDefault="00672456">
            <w:pPr>
              <w:pStyle w:val="TAH"/>
              <w:rPr>
                <w:lang w:val="en-US"/>
              </w:rPr>
            </w:pPr>
            <w:r w:rsidRPr="00672456">
              <w:rPr>
                <w:b/>
                <w:bCs w:val="0"/>
                <w:lang w:val="en-US"/>
              </w:rPr>
              <w:t>S5-A07-264</w:t>
            </w:r>
          </w:p>
        </w:tc>
        <w:tc>
          <w:tcPr>
            <w:tcW w:w="606" w:type="pct"/>
          </w:tcPr>
          <w:p w14:paraId="0C878890"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6.6.8.2.3</w:t>
            </w:r>
          </w:p>
        </w:tc>
        <w:tc>
          <w:tcPr>
            <w:tcW w:w="468" w:type="pct"/>
          </w:tcPr>
          <w:p w14:paraId="468EB0D6"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S5-R07</w:t>
            </w:r>
          </w:p>
        </w:tc>
        <w:tc>
          <w:tcPr>
            <w:tcW w:w="655" w:type="pct"/>
          </w:tcPr>
          <w:p w14:paraId="6B22E83E"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35347EF2"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S5-JM-01</w:t>
            </w:r>
          </w:p>
        </w:tc>
        <w:tc>
          <w:tcPr>
            <w:tcW w:w="794" w:type="pct"/>
          </w:tcPr>
          <w:p w14:paraId="39F6DD76"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4E9ABFA6"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S5-A07-264-&lt;QP&gt;</w:t>
            </w:r>
          </w:p>
        </w:tc>
      </w:tr>
      <w:tr w:rsidR="00CA2F26" w14:paraId="51D8935A"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08F72557" w14:textId="77777777" w:rsidR="00672456" w:rsidRPr="00672456" w:rsidRDefault="00672456">
            <w:pPr>
              <w:pStyle w:val="TAH"/>
              <w:rPr>
                <w:lang w:val="en-US"/>
              </w:rPr>
            </w:pPr>
            <w:r w:rsidRPr="00672456">
              <w:rPr>
                <w:b/>
                <w:bCs w:val="0"/>
                <w:lang w:val="en-US"/>
              </w:rPr>
              <w:t>S5-A08-264</w:t>
            </w:r>
          </w:p>
        </w:tc>
        <w:tc>
          <w:tcPr>
            <w:tcW w:w="606" w:type="pct"/>
          </w:tcPr>
          <w:p w14:paraId="0C603B46"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6.6.8.2.3</w:t>
            </w:r>
          </w:p>
        </w:tc>
        <w:tc>
          <w:tcPr>
            <w:tcW w:w="468" w:type="pct"/>
          </w:tcPr>
          <w:p w14:paraId="62CE968A"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S5-R08</w:t>
            </w:r>
          </w:p>
        </w:tc>
        <w:tc>
          <w:tcPr>
            <w:tcW w:w="655" w:type="pct"/>
          </w:tcPr>
          <w:p w14:paraId="2A72091F"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73D4ADB2"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S5-JM-01</w:t>
            </w:r>
          </w:p>
        </w:tc>
        <w:tc>
          <w:tcPr>
            <w:tcW w:w="794" w:type="pct"/>
          </w:tcPr>
          <w:p w14:paraId="411871C9"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61D20A0E"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S5-A08-264-&lt;QP&gt;</w:t>
            </w:r>
          </w:p>
        </w:tc>
      </w:tr>
      <w:tr w:rsidR="00CA2F26" w14:paraId="1EAE8BB9"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7C99BC7B" w14:textId="77777777" w:rsidR="00672456" w:rsidRPr="00672456" w:rsidRDefault="00672456">
            <w:pPr>
              <w:pStyle w:val="TAH"/>
              <w:rPr>
                <w:lang w:val="en-US"/>
              </w:rPr>
            </w:pPr>
            <w:r w:rsidRPr="00672456">
              <w:rPr>
                <w:b/>
                <w:bCs w:val="0"/>
                <w:lang w:val="en-US"/>
              </w:rPr>
              <w:t>S5-A09-264</w:t>
            </w:r>
          </w:p>
        </w:tc>
        <w:tc>
          <w:tcPr>
            <w:tcW w:w="606" w:type="pct"/>
          </w:tcPr>
          <w:p w14:paraId="30E0C441"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6.6.8.2.3</w:t>
            </w:r>
          </w:p>
        </w:tc>
        <w:tc>
          <w:tcPr>
            <w:tcW w:w="468" w:type="pct"/>
          </w:tcPr>
          <w:p w14:paraId="39D5B7F9"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S5-R09</w:t>
            </w:r>
          </w:p>
        </w:tc>
        <w:tc>
          <w:tcPr>
            <w:tcW w:w="655" w:type="pct"/>
          </w:tcPr>
          <w:p w14:paraId="56FF9470"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25EE6362"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S5-JM-01</w:t>
            </w:r>
          </w:p>
        </w:tc>
        <w:tc>
          <w:tcPr>
            <w:tcW w:w="794" w:type="pct"/>
          </w:tcPr>
          <w:p w14:paraId="45676026"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29E05877"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S5-A09-264-&lt;QP&gt;</w:t>
            </w:r>
          </w:p>
        </w:tc>
      </w:tr>
      <w:tr w:rsidR="00CA2F26" w14:paraId="1DA7628A"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2932FE6B" w14:textId="77777777" w:rsidR="00672456" w:rsidRPr="00672456" w:rsidRDefault="00672456">
            <w:pPr>
              <w:pStyle w:val="TAH"/>
              <w:rPr>
                <w:lang w:val="en-US"/>
              </w:rPr>
            </w:pPr>
            <w:r w:rsidRPr="00672456">
              <w:rPr>
                <w:b/>
                <w:bCs w:val="0"/>
                <w:lang w:val="en-US"/>
              </w:rPr>
              <w:t>S5-A10-264</w:t>
            </w:r>
          </w:p>
        </w:tc>
        <w:tc>
          <w:tcPr>
            <w:tcW w:w="606" w:type="pct"/>
          </w:tcPr>
          <w:p w14:paraId="245709EB"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6.6.8.2.3</w:t>
            </w:r>
          </w:p>
        </w:tc>
        <w:tc>
          <w:tcPr>
            <w:tcW w:w="468" w:type="pct"/>
          </w:tcPr>
          <w:p w14:paraId="3A2434F1"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S5-R10</w:t>
            </w:r>
          </w:p>
        </w:tc>
        <w:tc>
          <w:tcPr>
            <w:tcW w:w="655" w:type="pct"/>
          </w:tcPr>
          <w:p w14:paraId="1A0FE0B6"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6E2C73D1"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S5-JM-01</w:t>
            </w:r>
          </w:p>
        </w:tc>
        <w:tc>
          <w:tcPr>
            <w:tcW w:w="794" w:type="pct"/>
          </w:tcPr>
          <w:p w14:paraId="3A6400A1"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2978E2F4"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S5-A10-264-&lt;QP&gt;</w:t>
            </w:r>
          </w:p>
        </w:tc>
      </w:tr>
      <w:tr w:rsidR="00CA2F26" w14:paraId="438D49C0"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397C0EF1" w14:textId="77777777" w:rsidR="00672456" w:rsidRPr="00672456" w:rsidRDefault="00672456">
            <w:pPr>
              <w:pStyle w:val="TAH"/>
              <w:rPr>
                <w:lang w:val="en-US"/>
              </w:rPr>
            </w:pPr>
            <w:r w:rsidRPr="00672456">
              <w:rPr>
                <w:b/>
                <w:bCs w:val="0"/>
                <w:lang w:val="en-US"/>
              </w:rPr>
              <w:t>S5-A11-264</w:t>
            </w:r>
          </w:p>
        </w:tc>
        <w:tc>
          <w:tcPr>
            <w:tcW w:w="606" w:type="pct"/>
          </w:tcPr>
          <w:p w14:paraId="6755FFFA"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6.6.8.2.3</w:t>
            </w:r>
          </w:p>
        </w:tc>
        <w:tc>
          <w:tcPr>
            <w:tcW w:w="468" w:type="pct"/>
          </w:tcPr>
          <w:p w14:paraId="6949FE26"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S5-R11</w:t>
            </w:r>
          </w:p>
        </w:tc>
        <w:tc>
          <w:tcPr>
            <w:tcW w:w="655" w:type="pct"/>
          </w:tcPr>
          <w:p w14:paraId="56A7D9F6"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00618A43"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S5-JM-01</w:t>
            </w:r>
          </w:p>
        </w:tc>
        <w:tc>
          <w:tcPr>
            <w:tcW w:w="794" w:type="pct"/>
          </w:tcPr>
          <w:p w14:paraId="3901E24A"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18530256"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S5-A11-264-&lt;QP&gt;</w:t>
            </w:r>
          </w:p>
        </w:tc>
      </w:tr>
      <w:tr w:rsidR="00CA2F26" w14:paraId="076ED7F8"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1E53208C" w14:textId="77777777" w:rsidR="00672456" w:rsidRPr="00672456" w:rsidRDefault="00672456">
            <w:pPr>
              <w:pStyle w:val="TAH"/>
              <w:rPr>
                <w:lang w:val="en-US"/>
              </w:rPr>
            </w:pPr>
            <w:r w:rsidRPr="00672456">
              <w:rPr>
                <w:b/>
                <w:bCs w:val="0"/>
                <w:lang w:val="en-US"/>
              </w:rPr>
              <w:t>S5-A12-264</w:t>
            </w:r>
          </w:p>
        </w:tc>
        <w:tc>
          <w:tcPr>
            <w:tcW w:w="606" w:type="pct"/>
          </w:tcPr>
          <w:p w14:paraId="76144D82"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6.6.8.2.3</w:t>
            </w:r>
          </w:p>
        </w:tc>
        <w:tc>
          <w:tcPr>
            <w:tcW w:w="468" w:type="pct"/>
          </w:tcPr>
          <w:p w14:paraId="03EE6C57"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S5-R12</w:t>
            </w:r>
          </w:p>
        </w:tc>
        <w:tc>
          <w:tcPr>
            <w:tcW w:w="655" w:type="pct"/>
          </w:tcPr>
          <w:p w14:paraId="6CBEFFAC"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766360EB"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S5-JM-01</w:t>
            </w:r>
          </w:p>
        </w:tc>
        <w:tc>
          <w:tcPr>
            <w:tcW w:w="794" w:type="pct"/>
          </w:tcPr>
          <w:p w14:paraId="5D8A05E4"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1310D2AC"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S5-A12-264-&lt;QP&gt;</w:t>
            </w:r>
          </w:p>
        </w:tc>
      </w:tr>
      <w:tr w:rsidR="00CA2F26" w14:paraId="522B5ECC"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42600382" w14:textId="77777777" w:rsidR="00672456" w:rsidRPr="00672456" w:rsidRDefault="00672456">
            <w:pPr>
              <w:pStyle w:val="TAH"/>
              <w:rPr>
                <w:lang w:val="en-US"/>
              </w:rPr>
            </w:pPr>
            <w:r w:rsidRPr="00672456">
              <w:rPr>
                <w:b/>
                <w:bCs w:val="0"/>
                <w:lang w:val="en-US"/>
              </w:rPr>
              <w:t>S5-A13-264</w:t>
            </w:r>
          </w:p>
        </w:tc>
        <w:tc>
          <w:tcPr>
            <w:tcW w:w="606" w:type="pct"/>
          </w:tcPr>
          <w:p w14:paraId="787377D4"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6.6.8.2.3</w:t>
            </w:r>
          </w:p>
        </w:tc>
        <w:tc>
          <w:tcPr>
            <w:tcW w:w="468" w:type="pct"/>
          </w:tcPr>
          <w:p w14:paraId="00C8E58C"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S5-R13</w:t>
            </w:r>
          </w:p>
        </w:tc>
        <w:tc>
          <w:tcPr>
            <w:tcW w:w="655" w:type="pct"/>
          </w:tcPr>
          <w:p w14:paraId="361AE422"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40AEAFA3"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S5-JM-01</w:t>
            </w:r>
          </w:p>
        </w:tc>
        <w:tc>
          <w:tcPr>
            <w:tcW w:w="794" w:type="pct"/>
          </w:tcPr>
          <w:p w14:paraId="0894E9DE"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53DCA178"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S5-A13-264-&lt;QP&gt;</w:t>
            </w:r>
          </w:p>
        </w:tc>
      </w:tr>
      <w:tr w:rsidR="00CA2F26" w14:paraId="764E60DF"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64E088A8" w14:textId="77777777" w:rsidR="00672456" w:rsidRPr="00672456" w:rsidRDefault="00672456">
            <w:pPr>
              <w:pStyle w:val="TAH"/>
              <w:rPr>
                <w:lang w:val="en-US"/>
              </w:rPr>
            </w:pPr>
            <w:r w:rsidRPr="00672456">
              <w:rPr>
                <w:b/>
                <w:bCs w:val="0"/>
                <w:lang w:val="en-US"/>
              </w:rPr>
              <w:t>S5-A14-264</w:t>
            </w:r>
          </w:p>
        </w:tc>
        <w:tc>
          <w:tcPr>
            <w:tcW w:w="606" w:type="pct"/>
          </w:tcPr>
          <w:p w14:paraId="14E778FD"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6.6.8.2.4</w:t>
            </w:r>
          </w:p>
        </w:tc>
        <w:tc>
          <w:tcPr>
            <w:tcW w:w="468" w:type="pct"/>
          </w:tcPr>
          <w:p w14:paraId="0F19413A"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S5-R01</w:t>
            </w:r>
          </w:p>
        </w:tc>
        <w:tc>
          <w:tcPr>
            <w:tcW w:w="655" w:type="pct"/>
          </w:tcPr>
          <w:p w14:paraId="56E81434"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205BE955"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S5-JM-02</w:t>
            </w:r>
          </w:p>
        </w:tc>
        <w:tc>
          <w:tcPr>
            <w:tcW w:w="794" w:type="pct"/>
          </w:tcPr>
          <w:p w14:paraId="01131E93"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5588A5D3"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S5-A14-264-&lt;QP&gt;</w:t>
            </w:r>
          </w:p>
        </w:tc>
      </w:tr>
      <w:tr w:rsidR="00CA2F26" w14:paraId="57CE8B26"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37E752C8" w14:textId="77777777" w:rsidR="00672456" w:rsidRPr="00672456" w:rsidRDefault="00672456">
            <w:pPr>
              <w:pStyle w:val="TAH"/>
              <w:rPr>
                <w:lang w:val="en-US"/>
              </w:rPr>
            </w:pPr>
            <w:r w:rsidRPr="00672456">
              <w:rPr>
                <w:b/>
                <w:bCs w:val="0"/>
                <w:lang w:val="en-US"/>
              </w:rPr>
              <w:t>S5-A15-264</w:t>
            </w:r>
          </w:p>
        </w:tc>
        <w:tc>
          <w:tcPr>
            <w:tcW w:w="606" w:type="pct"/>
          </w:tcPr>
          <w:p w14:paraId="405FA197"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6.6.8.2.4</w:t>
            </w:r>
          </w:p>
        </w:tc>
        <w:tc>
          <w:tcPr>
            <w:tcW w:w="468" w:type="pct"/>
          </w:tcPr>
          <w:p w14:paraId="2FC6FD04"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S5-R02</w:t>
            </w:r>
          </w:p>
        </w:tc>
        <w:tc>
          <w:tcPr>
            <w:tcW w:w="655" w:type="pct"/>
          </w:tcPr>
          <w:p w14:paraId="7FE55026"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1B40CFDF"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S5-JM-02</w:t>
            </w:r>
          </w:p>
        </w:tc>
        <w:tc>
          <w:tcPr>
            <w:tcW w:w="794" w:type="pct"/>
          </w:tcPr>
          <w:p w14:paraId="2073607A"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0548E039"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S5-A15-264-&lt;QP&gt;</w:t>
            </w:r>
          </w:p>
        </w:tc>
      </w:tr>
      <w:tr w:rsidR="00CA2F26" w14:paraId="7F9EF2D5"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29BD2399" w14:textId="77777777" w:rsidR="00672456" w:rsidRPr="00672456" w:rsidRDefault="00672456">
            <w:pPr>
              <w:pStyle w:val="TAH"/>
              <w:rPr>
                <w:lang w:val="en-US"/>
              </w:rPr>
            </w:pPr>
            <w:r w:rsidRPr="00672456">
              <w:rPr>
                <w:b/>
                <w:bCs w:val="0"/>
                <w:lang w:val="en-US"/>
              </w:rPr>
              <w:t>S5-A16-264</w:t>
            </w:r>
          </w:p>
        </w:tc>
        <w:tc>
          <w:tcPr>
            <w:tcW w:w="606" w:type="pct"/>
          </w:tcPr>
          <w:p w14:paraId="580B628C"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6.6.8.2.4</w:t>
            </w:r>
          </w:p>
        </w:tc>
        <w:tc>
          <w:tcPr>
            <w:tcW w:w="468" w:type="pct"/>
          </w:tcPr>
          <w:p w14:paraId="47D07704"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S5-R03</w:t>
            </w:r>
          </w:p>
        </w:tc>
        <w:tc>
          <w:tcPr>
            <w:tcW w:w="655" w:type="pct"/>
          </w:tcPr>
          <w:p w14:paraId="2372AC59"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014A8849"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S5-JM-02</w:t>
            </w:r>
          </w:p>
        </w:tc>
        <w:tc>
          <w:tcPr>
            <w:tcW w:w="794" w:type="pct"/>
          </w:tcPr>
          <w:p w14:paraId="235B039B"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75A615CB"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S5-A16-264-&lt;QP&gt;</w:t>
            </w:r>
          </w:p>
        </w:tc>
      </w:tr>
      <w:tr w:rsidR="00CA2F26" w14:paraId="52AF603E"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0FD6D523" w14:textId="77777777" w:rsidR="00672456" w:rsidRPr="00672456" w:rsidRDefault="00672456">
            <w:pPr>
              <w:pStyle w:val="TAH"/>
              <w:rPr>
                <w:lang w:val="en-US"/>
              </w:rPr>
            </w:pPr>
            <w:r w:rsidRPr="00672456">
              <w:rPr>
                <w:b/>
                <w:bCs w:val="0"/>
                <w:lang w:val="en-US"/>
              </w:rPr>
              <w:t>S5-A17-264</w:t>
            </w:r>
          </w:p>
        </w:tc>
        <w:tc>
          <w:tcPr>
            <w:tcW w:w="606" w:type="pct"/>
          </w:tcPr>
          <w:p w14:paraId="3FBB47A7"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6.6.8.2.4</w:t>
            </w:r>
          </w:p>
        </w:tc>
        <w:tc>
          <w:tcPr>
            <w:tcW w:w="468" w:type="pct"/>
          </w:tcPr>
          <w:p w14:paraId="0EB8A464"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S5-R04</w:t>
            </w:r>
          </w:p>
        </w:tc>
        <w:tc>
          <w:tcPr>
            <w:tcW w:w="655" w:type="pct"/>
          </w:tcPr>
          <w:p w14:paraId="5C87582F"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4F4EE455"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S5-JM-02</w:t>
            </w:r>
          </w:p>
        </w:tc>
        <w:tc>
          <w:tcPr>
            <w:tcW w:w="794" w:type="pct"/>
          </w:tcPr>
          <w:p w14:paraId="209A61E1"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5DA9B5C6"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S5-A17-264-&lt;QP&gt;</w:t>
            </w:r>
          </w:p>
        </w:tc>
      </w:tr>
      <w:tr w:rsidR="00CA2F26" w14:paraId="22DAB195"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2D0C1945" w14:textId="77777777" w:rsidR="00672456" w:rsidRPr="00672456" w:rsidRDefault="00672456">
            <w:pPr>
              <w:pStyle w:val="TAH"/>
              <w:rPr>
                <w:lang w:val="en-US"/>
              </w:rPr>
            </w:pPr>
            <w:r w:rsidRPr="00672456">
              <w:rPr>
                <w:b/>
                <w:bCs w:val="0"/>
                <w:lang w:val="en-US"/>
              </w:rPr>
              <w:t>S5-A18-264</w:t>
            </w:r>
          </w:p>
        </w:tc>
        <w:tc>
          <w:tcPr>
            <w:tcW w:w="606" w:type="pct"/>
          </w:tcPr>
          <w:p w14:paraId="44323160"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6.6.8.2.4</w:t>
            </w:r>
          </w:p>
        </w:tc>
        <w:tc>
          <w:tcPr>
            <w:tcW w:w="468" w:type="pct"/>
          </w:tcPr>
          <w:p w14:paraId="549D0A63"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S5-R05</w:t>
            </w:r>
          </w:p>
        </w:tc>
        <w:tc>
          <w:tcPr>
            <w:tcW w:w="655" w:type="pct"/>
          </w:tcPr>
          <w:p w14:paraId="27A461FD"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68500192"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S5-JM-02</w:t>
            </w:r>
          </w:p>
        </w:tc>
        <w:tc>
          <w:tcPr>
            <w:tcW w:w="794" w:type="pct"/>
          </w:tcPr>
          <w:p w14:paraId="605935FF"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5979706B"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S5-A18-264-&lt;QP&gt;</w:t>
            </w:r>
          </w:p>
        </w:tc>
      </w:tr>
      <w:tr w:rsidR="00CA2F26" w14:paraId="629F415F"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3ADB6C82" w14:textId="77777777" w:rsidR="00672456" w:rsidRPr="00672456" w:rsidRDefault="00672456">
            <w:pPr>
              <w:pStyle w:val="TAH"/>
              <w:rPr>
                <w:lang w:val="en-US"/>
              </w:rPr>
            </w:pPr>
            <w:r w:rsidRPr="00672456">
              <w:rPr>
                <w:b/>
                <w:bCs w:val="0"/>
                <w:lang w:val="en-US"/>
              </w:rPr>
              <w:t>S5-A19-264</w:t>
            </w:r>
          </w:p>
        </w:tc>
        <w:tc>
          <w:tcPr>
            <w:tcW w:w="606" w:type="pct"/>
          </w:tcPr>
          <w:p w14:paraId="0EDE86BB"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6.6.8.2.4</w:t>
            </w:r>
          </w:p>
        </w:tc>
        <w:tc>
          <w:tcPr>
            <w:tcW w:w="468" w:type="pct"/>
          </w:tcPr>
          <w:p w14:paraId="09E35CB3"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S5-R06</w:t>
            </w:r>
          </w:p>
        </w:tc>
        <w:tc>
          <w:tcPr>
            <w:tcW w:w="655" w:type="pct"/>
          </w:tcPr>
          <w:p w14:paraId="7267EB4F"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17BB1CF4"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S5-JM-02</w:t>
            </w:r>
          </w:p>
        </w:tc>
        <w:tc>
          <w:tcPr>
            <w:tcW w:w="794" w:type="pct"/>
          </w:tcPr>
          <w:p w14:paraId="00527BCF"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77646C64"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S5-A19-264-&lt;QP&gt;</w:t>
            </w:r>
          </w:p>
        </w:tc>
      </w:tr>
      <w:tr w:rsidR="00CA2F26" w14:paraId="436F1380"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129BCA48" w14:textId="77777777" w:rsidR="00672456" w:rsidRPr="00672456" w:rsidRDefault="00672456">
            <w:pPr>
              <w:pStyle w:val="TAH"/>
              <w:rPr>
                <w:lang w:val="en-US"/>
              </w:rPr>
            </w:pPr>
            <w:r w:rsidRPr="00672456">
              <w:rPr>
                <w:b/>
                <w:bCs w:val="0"/>
                <w:lang w:val="en-US"/>
              </w:rPr>
              <w:t>S5-A20-264</w:t>
            </w:r>
          </w:p>
        </w:tc>
        <w:tc>
          <w:tcPr>
            <w:tcW w:w="606" w:type="pct"/>
          </w:tcPr>
          <w:p w14:paraId="7DABEDCA"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6.6.8.2.4</w:t>
            </w:r>
          </w:p>
        </w:tc>
        <w:tc>
          <w:tcPr>
            <w:tcW w:w="468" w:type="pct"/>
          </w:tcPr>
          <w:p w14:paraId="47CE6315"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S5-R07</w:t>
            </w:r>
          </w:p>
        </w:tc>
        <w:tc>
          <w:tcPr>
            <w:tcW w:w="655" w:type="pct"/>
          </w:tcPr>
          <w:p w14:paraId="53BBEA7B"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6B1F3FF5"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S5-JM-02</w:t>
            </w:r>
          </w:p>
        </w:tc>
        <w:tc>
          <w:tcPr>
            <w:tcW w:w="794" w:type="pct"/>
          </w:tcPr>
          <w:p w14:paraId="28E57A97"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069CAB94"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S5-A20-264-&lt;QP&gt;</w:t>
            </w:r>
          </w:p>
        </w:tc>
      </w:tr>
      <w:tr w:rsidR="00CA2F26" w14:paraId="7A255759"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174BDAF6" w14:textId="77777777" w:rsidR="00672456" w:rsidRPr="00672456" w:rsidRDefault="00672456">
            <w:pPr>
              <w:pStyle w:val="TAH"/>
              <w:rPr>
                <w:lang w:val="en-US"/>
              </w:rPr>
            </w:pPr>
            <w:r w:rsidRPr="00672456">
              <w:rPr>
                <w:b/>
                <w:bCs w:val="0"/>
                <w:lang w:val="en-US"/>
              </w:rPr>
              <w:t>S5-A21-264</w:t>
            </w:r>
          </w:p>
        </w:tc>
        <w:tc>
          <w:tcPr>
            <w:tcW w:w="606" w:type="pct"/>
          </w:tcPr>
          <w:p w14:paraId="541BD174"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6.6.8.2.4</w:t>
            </w:r>
          </w:p>
        </w:tc>
        <w:tc>
          <w:tcPr>
            <w:tcW w:w="468" w:type="pct"/>
          </w:tcPr>
          <w:p w14:paraId="4A3F30EC"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S5-R08</w:t>
            </w:r>
          </w:p>
        </w:tc>
        <w:tc>
          <w:tcPr>
            <w:tcW w:w="655" w:type="pct"/>
          </w:tcPr>
          <w:p w14:paraId="7544A925"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6619E15B"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S5-JM-02</w:t>
            </w:r>
          </w:p>
        </w:tc>
        <w:tc>
          <w:tcPr>
            <w:tcW w:w="794" w:type="pct"/>
          </w:tcPr>
          <w:p w14:paraId="09E75613"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0ADDCD9B"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S5-A21-264-&lt;QP&gt;</w:t>
            </w:r>
          </w:p>
        </w:tc>
      </w:tr>
      <w:tr w:rsidR="00CA2F26" w14:paraId="49B666AF"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0594D956" w14:textId="77777777" w:rsidR="00672456" w:rsidRPr="00672456" w:rsidRDefault="00672456">
            <w:pPr>
              <w:pStyle w:val="TAH"/>
              <w:rPr>
                <w:lang w:val="en-US"/>
              </w:rPr>
            </w:pPr>
            <w:r w:rsidRPr="00672456">
              <w:rPr>
                <w:b/>
                <w:bCs w:val="0"/>
                <w:lang w:val="en-US"/>
              </w:rPr>
              <w:t>S5-A22-264</w:t>
            </w:r>
          </w:p>
        </w:tc>
        <w:tc>
          <w:tcPr>
            <w:tcW w:w="606" w:type="pct"/>
          </w:tcPr>
          <w:p w14:paraId="3A627037"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6.6.8.2.4</w:t>
            </w:r>
          </w:p>
        </w:tc>
        <w:tc>
          <w:tcPr>
            <w:tcW w:w="468" w:type="pct"/>
          </w:tcPr>
          <w:p w14:paraId="6D77BBC1"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S5-R09</w:t>
            </w:r>
          </w:p>
        </w:tc>
        <w:tc>
          <w:tcPr>
            <w:tcW w:w="655" w:type="pct"/>
          </w:tcPr>
          <w:p w14:paraId="256AC9C9"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0CCBE270"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S5-JM-02</w:t>
            </w:r>
          </w:p>
        </w:tc>
        <w:tc>
          <w:tcPr>
            <w:tcW w:w="794" w:type="pct"/>
          </w:tcPr>
          <w:p w14:paraId="04BAA1EE"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06E2E6A1"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S5-A22-264-&lt;QP&gt;</w:t>
            </w:r>
          </w:p>
        </w:tc>
      </w:tr>
      <w:tr w:rsidR="00CA2F26" w14:paraId="23225608"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758E2A40" w14:textId="77777777" w:rsidR="00672456" w:rsidRPr="00672456" w:rsidRDefault="00672456">
            <w:pPr>
              <w:pStyle w:val="TAH"/>
              <w:rPr>
                <w:lang w:val="en-US"/>
              </w:rPr>
            </w:pPr>
            <w:r w:rsidRPr="00672456">
              <w:rPr>
                <w:b/>
                <w:bCs w:val="0"/>
                <w:lang w:val="en-US"/>
              </w:rPr>
              <w:t>S5-A23-264</w:t>
            </w:r>
          </w:p>
        </w:tc>
        <w:tc>
          <w:tcPr>
            <w:tcW w:w="606" w:type="pct"/>
          </w:tcPr>
          <w:p w14:paraId="69F7E1EB"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6.6.8.2.4</w:t>
            </w:r>
          </w:p>
        </w:tc>
        <w:tc>
          <w:tcPr>
            <w:tcW w:w="468" w:type="pct"/>
          </w:tcPr>
          <w:p w14:paraId="65A2DA32"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S5-R10</w:t>
            </w:r>
          </w:p>
        </w:tc>
        <w:tc>
          <w:tcPr>
            <w:tcW w:w="655" w:type="pct"/>
          </w:tcPr>
          <w:p w14:paraId="3399AA99"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293281C8"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S5-JM-02</w:t>
            </w:r>
          </w:p>
        </w:tc>
        <w:tc>
          <w:tcPr>
            <w:tcW w:w="794" w:type="pct"/>
          </w:tcPr>
          <w:p w14:paraId="11A9931A"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317CFDD3"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S5-A23-264-&lt;QP&gt;</w:t>
            </w:r>
          </w:p>
        </w:tc>
      </w:tr>
      <w:tr w:rsidR="00CA2F26" w14:paraId="0E7B777E"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774B243B" w14:textId="77777777" w:rsidR="00672456" w:rsidRPr="00672456" w:rsidRDefault="00672456">
            <w:pPr>
              <w:pStyle w:val="TAH"/>
              <w:rPr>
                <w:lang w:val="en-US"/>
              </w:rPr>
            </w:pPr>
            <w:r w:rsidRPr="00672456">
              <w:rPr>
                <w:b/>
                <w:bCs w:val="0"/>
                <w:lang w:val="en-US"/>
              </w:rPr>
              <w:t>S5-A24-264</w:t>
            </w:r>
          </w:p>
        </w:tc>
        <w:tc>
          <w:tcPr>
            <w:tcW w:w="606" w:type="pct"/>
          </w:tcPr>
          <w:p w14:paraId="18B9D589"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6.6.8.2.4</w:t>
            </w:r>
          </w:p>
        </w:tc>
        <w:tc>
          <w:tcPr>
            <w:tcW w:w="468" w:type="pct"/>
          </w:tcPr>
          <w:p w14:paraId="2C41A40A"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S5-R11</w:t>
            </w:r>
          </w:p>
        </w:tc>
        <w:tc>
          <w:tcPr>
            <w:tcW w:w="655" w:type="pct"/>
          </w:tcPr>
          <w:p w14:paraId="6D3EE11B"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204EC1F8"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S5-JM-02</w:t>
            </w:r>
          </w:p>
        </w:tc>
        <w:tc>
          <w:tcPr>
            <w:tcW w:w="794" w:type="pct"/>
          </w:tcPr>
          <w:p w14:paraId="087415FF"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687C9560"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S5-A24-264-&lt;QP&gt;</w:t>
            </w:r>
          </w:p>
        </w:tc>
      </w:tr>
      <w:tr w:rsidR="00CA2F26" w14:paraId="1B26E6F8"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31A3DAAA" w14:textId="77777777" w:rsidR="00672456" w:rsidRPr="00672456" w:rsidRDefault="00672456">
            <w:pPr>
              <w:pStyle w:val="TAH"/>
              <w:rPr>
                <w:lang w:val="en-US"/>
              </w:rPr>
            </w:pPr>
            <w:r w:rsidRPr="00672456">
              <w:rPr>
                <w:b/>
                <w:bCs w:val="0"/>
                <w:lang w:val="en-US"/>
              </w:rPr>
              <w:t>S5-A25-264</w:t>
            </w:r>
          </w:p>
        </w:tc>
        <w:tc>
          <w:tcPr>
            <w:tcW w:w="606" w:type="pct"/>
          </w:tcPr>
          <w:p w14:paraId="760886F1"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6.6.8.2.4</w:t>
            </w:r>
          </w:p>
        </w:tc>
        <w:tc>
          <w:tcPr>
            <w:tcW w:w="468" w:type="pct"/>
          </w:tcPr>
          <w:p w14:paraId="402DCDED"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S5-R12</w:t>
            </w:r>
          </w:p>
        </w:tc>
        <w:tc>
          <w:tcPr>
            <w:tcW w:w="655" w:type="pct"/>
          </w:tcPr>
          <w:p w14:paraId="3841D909"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5130033D"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S5-JM-02</w:t>
            </w:r>
          </w:p>
        </w:tc>
        <w:tc>
          <w:tcPr>
            <w:tcW w:w="794" w:type="pct"/>
          </w:tcPr>
          <w:p w14:paraId="39F91440"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238AB3F8"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S5-A25-264-&lt;QP&gt;</w:t>
            </w:r>
          </w:p>
        </w:tc>
      </w:tr>
      <w:tr w:rsidR="00CA2F26" w14:paraId="02BA6DC7"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3E778293" w14:textId="77777777" w:rsidR="00672456" w:rsidRPr="00672456" w:rsidRDefault="00672456">
            <w:pPr>
              <w:pStyle w:val="TAH"/>
              <w:rPr>
                <w:lang w:val="en-US"/>
              </w:rPr>
            </w:pPr>
            <w:r w:rsidRPr="00672456">
              <w:rPr>
                <w:b/>
                <w:bCs w:val="0"/>
                <w:lang w:val="en-US"/>
              </w:rPr>
              <w:t>S5-A26-264</w:t>
            </w:r>
          </w:p>
        </w:tc>
        <w:tc>
          <w:tcPr>
            <w:tcW w:w="606" w:type="pct"/>
          </w:tcPr>
          <w:p w14:paraId="09D90A03"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6.6.8.2.4</w:t>
            </w:r>
          </w:p>
        </w:tc>
        <w:tc>
          <w:tcPr>
            <w:tcW w:w="468" w:type="pct"/>
          </w:tcPr>
          <w:p w14:paraId="6661C8F0"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S5-R13</w:t>
            </w:r>
          </w:p>
        </w:tc>
        <w:tc>
          <w:tcPr>
            <w:tcW w:w="655" w:type="pct"/>
          </w:tcPr>
          <w:p w14:paraId="506693B3"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0A3D252E"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S5-JM-02</w:t>
            </w:r>
          </w:p>
        </w:tc>
        <w:tc>
          <w:tcPr>
            <w:tcW w:w="794" w:type="pct"/>
          </w:tcPr>
          <w:p w14:paraId="66C7FF72"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219F98ED"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S5-A26-264-&lt;QP&gt;</w:t>
            </w:r>
          </w:p>
        </w:tc>
      </w:tr>
    </w:tbl>
    <w:p w14:paraId="5169CF54" w14:textId="77777777" w:rsidR="007A664E" w:rsidRDefault="007A664E" w:rsidP="007A664E">
      <w:pPr>
        <w:pStyle w:val="Heading5"/>
      </w:pPr>
      <w:bookmarkStart w:id="476" w:name="_Toc96545087"/>
      <w:r>
        <w:t>6.6.8.2.2</w:t>
      </w:r>
      <w:r>
        <w:tab/>
        <w:t>Common Parameters</w:t>
      </w:r>
      <w:bookmarkEnd w:id="476"/>
    </w:p>
    <w:p w14:paraId="6343B2A3" w14:textId="77777777" w:rsidR="007A664E" w:rsidRDefault="007A664E" w:rsidP="007A664E">
      <w:r>
        <w:t>To generate the anchor bitstreams, JM19.0 is used.</w:t>
      </w:r>
    </w:p>
    <w:p w14:paraId="37291159" w14:textId="77777777" w:rsidR="007A664E" w:rsidRDefault="007A664E" w:rsidP="007A664E">
      <w:r>
        <w:t xml:space="preserve">The common parameters are as follows: </w:t>
      </w:r>
    </w:p>
    <w:p w14:paraId="3D8B6005" w14:textId="77777777" w:rsidR="007A664E" w:rsidRDefault="007A664E" w:rsidP="007A664E">
      <w:pPr>
        <w:pStyle w:val="B1"/>
      </w:pPr>
      <w:r>
        <w:t>-</w:t>
      </w:r>
      <w:r>
        <w:tab/>
      </w:r>
      <w:r w:rsidRPr="00C075EA">
        <w:rPr>
          <w:rFonts w:ascii="Courier New" w:hAnsi="Courier New" w:cs="Courier New"/>
        </w:rPr>
        <w:t>ProfileIDC</w:t>
      </w:r>
      <w:r>
        <w:t xml:space="preserve"> = 100 (High Profile)</w:t>
      </w:r>
    </w:p>
    <w:p w14:paraId="26EF6DBE" w14:textId="77777777" w:rsidR="007A664E" w:rsidRDefault="007A664E" w:rsidP="007A664E">
      <w:pPr>
        <w:pStyle w:val="B1"/>
      </w:pPr>
      <w:r>
        <w:t>-</w:t>
      </w:r>
      <w:r>
        <w:tab/>
      </w:r>
      <w:r w:rsidRPr="00C075EA">
        <w:rPr>
          <w:rFonts w:ascii="Courier New" w:hAnsi="Courier New" w:cs="Courier New"/>
        </w:rPr>
        <w:t>IDRPeriod</w:t>
      </w:r>
      <w:r>
        <w:t xml:space="preserve"> = </w:t>
      </w:r>
      <w:r w:rsidRPr="00C075EA">
        <w:rPr>
          <w:rFonts w:ascii="Courier New" w:hAnsi="Courier New" w:cs="Courier New"/>
        </w:rPr>
        <w:t>IntraPeriod</w:t>
      </w:r>
    </w:p>
    <w:p w14:paraId="4A51E844" w14:textId="77777777" w:rsidR="007A664E" w:rsidRDefault="007A664E" w:rsidP="007A664E">
      <w:pPr>
        <w:pStyle w:val="B1"/>
      </w:pPr>
      <w:r>
        <w:t>-</w:t>
      </w:r>
      <w:r>
        <w:tab/>
      </w:r>
      <w:r w:rsidRPr="00C075EA">
        <w:rPr>
          <w:rFonts w:ascii="Courier New" w:hAnsi="Courier New" w:cs="Courier New"/>
        </w:rPr>
        <w:t>NumberOfReferenceFrames</w:t>
      </w:r>
      <w:r>
        <w:t xml:space="preserve"> = 4</w:t>
      </w:r>
    </w:p>
    <w:p w14:paraId="4348552A" w14:textId="77777777" w:rsidR="007A664E" w:rsidRDefault="007A664E" w:rsidP="007A664E">
      <w:pPr>
        <w:pStyle w:val="B1"/>
      </w:pPr>
      <w:r>
        <w:t>-</w:t>
      </w:r>
      <w:r>
        <w:tab/>
      </w:r>
      <w:r w:rsidRPr="00C075EA">
        <w:rPr>
          <w:rFonts w:ascii="Courier New" w:hAnsi="Courier New" w:cs="Courier New"/>
        </w:rPr>
        <w:t>PList0References</w:t>
      </w:r>
      <w:r>
        <w:t xml:space="preserve"> = 4 (P slice List 0 reference override)</w:t>
      </w:r>
    </w:p>
    <w:p w14:paraId="48F80BA4" w14:textId="77777777" w:rsidR="007A664E" w:rsidRDefault="007A664E" w:rsidP="007A664E">
      <w:pPr>
        <w:pStyle w:val="B1"/>
      </w:pPr>
      <w:r>
        <w:t>-</w:t>
      </w:r>
      <w:r>
        <w:tab/>
      </w:r>
      <w:r w:rsidRPr="00C075EA">
        <w:rPr>
          <w:rFonts w:ascii="Courier New" w:hAnsi="Courier New" w:cs="Courier New"/>
        </w:rPr>
        <w:t>I16RDOpt</w:t>
      </w:r>
      <w:r>
        <w:t xml:space="preserve"> = 1 (rd-optimized mode decision for Intra 16x16 MB)</w:t>
      </w:r>
    </w:p>
    <w:p w14:paraId="6EE3752E" w14:textId="77777777" w:rsidR="007A664E" w:rsidRDefault="007A664E" w:rsidP="007A664E">
      <w:pPr>
        <w:pStyle w:val="B1"/>
      </w:pPr>
      <w:r>
        <w:lastRenderedPageBreak/>
        <w:t>-</w:t>
      </w:r>
      <w:r>
        <w:tab/>
      </w:r>
      <w:r w:rsidRPr="00C075EA">
        <w:rPr>
          <w:rFonts w:ascii="Courier New" w:hAnsi="Courier New" w:cs="Courier New"/>
        </w:rPr>
        <w:t>SearchMode</w:t>
      </w:r>
      <w:r>
        <w:t xml:space="preserve"> = 3 (Enhanced Predictive Zonal Search (EPZS))</w:t>
      </w:r>
    </w:p>
    <w:p w14:paraId="2713676A" w14:textId="6D345871" w:rsidR="007A664E" w:rsidRDefault="007A664E" w:rsidP="007A664E">
      <w:pPr>
        <w:pStyle w:val="B1"/>
      </w:pPr>
      <w:r>
        <w:t>-</w:t>
      </w:r>
      <w:r>
        <w:tab/>
      </w:r>
      <w:r w:rsidRPr="00C075EA">
        <w:rPr>
          <w:rFonts w:ascii="Courier New" w:hAnsi="Courier New" w:cs="Courier New"/>
        </w:rPr>
        <w:t>SearchRange</w:t>
      </w:r>
      <w:r>
        <w:t xml:space="preserve"> = 256; </w:t>
      </w:r>
    </w:p>
    <w:p w14:paraId="0C31EBD4" w14:textId="66273B6A" w:rsidR="00C4192C" w:rsidRDefault="00C4192C" w:rsidP="00C4192C">
      <w:pPr>
        <w:pStyle w:val="B1"/>
      </w:pPr>
      <w:r>
        <w:t>-</w:t>
      </w:r>
      <w:r>
        <w:tab/>
        <w:t xml:space="preserve">Picture based multipass coding disabled </w:t>
      </w:r>
    </w:p>
    <w:p w14:paraId="2E73112B" w14:textId="77777777" w:rsidR="007A664E" w:rsidRDefault="007A664E" w:rsidP="007A664E">
      <w:pPr>
        <w:pStyle w:val="B1"/>
        <w:ind w:left="0" w:firstLine="0"/>
      </w:pPr>
      <w:r>
        <w:t>The following variable triggers updates to the config-file depending on the test scenario.</w:t>
      </w:r>
    </w:p>
    <w:p w14:paraId="0F66794A" w14:textId="77777777" w:rsidR="007A664E" w:rsidRDefault="007A664E" w:rsidP="00DD7A3F">
      <w:pPr>
        <w:pStyle w:val="B1"/>
        <w:numPr>
          <w:ilvl w:val="0"/>
          <w:numId w:val="11"/>
        </w:numPr>
      </w:pPr>
      <w:r>
        <w:t>QP: [22,27,32,37]</w:t>
      </w:r>
    </w:p>
    <w:p w14:paraId="6947B71D" w14:textId="77777777" w:rsidR="007A664E" w:rsidRDefault="007A664E" w:rsidP="007A664E">
      <w:pPr>
        <w:pStyle w:val="Heading5"/>
      </w:pPr>
      <w:bookmarkStart w:id="477" w:name="_Toc96545088"/>
      <w:r>
        <w:t>6.6.8.2.3</w:t>
      </w:r>
      <w:r>
        <w:tab/>
        <w:t>S5-JM-01: no Intra</w:t>
      </w:r>
      <w:bookmarkEnd w:id="477"/>
    </w:p>
    <w:p w14:paraId="7F48CC51" w14:textId="77777777" w:rsidR="007A664E" w:rsidRDefault="007A664E" w:rsidP="007A664E">
      <w:r>
        <w:t>The common parameters as defined in 6.4.8.2.2 apply.</w:t>
      </w:r>
    </w:p>
    <w:p w14:paraId="26D33823" w14:textId="77777777" w:rsidR="007A664E" w:rsidRDefault="007A664E" w:rsidP="007A664E">
      <w:r>
        <w:t xml:space="preserve">In addition, the following parameters apply: </w:t>
      </w:r>
    </w:p>
    <w:p w14:paraId="101D622C" w14:textId="77777777" w:rsidR="007A664E" w:rsidRDefault="007A664E" w:rsidP="007A664E">
      <w:pPr>
        <w:pStyle w:val="B1"/>
      </w:pPr>
      <w:r>
        <w:t>-</w:t>
      </w:r>
      <w:r>
        <w:tab/>
      </w:r>
      <w:r w:rsidRPr="00C075EA">
        <w:rPr>
          <w:rFonts w:ascii="Courier New" w:hAnsi="Courier New" w:cs="Courier New"/>
        </w:rPr>
        <w:t>LevelIDC</w:t>
      </w:r>
      <w:r>
        <w:t xml:space="preserve"> = 52</w:t>
      </w:r>
    </w:p>
    <w:p w14:paraId="524BE216" w14:textId="77777777" w:rsidR="007A664E" w:rsidRDefault="007A664E" w:rsidP="007A664E">
      <w:pPr>
        <w:pStyle w:val="B1"/>
      </w:pPr>
      <w:r>
        <w:t>-</w:t>
      </w:r>
      <w:r>
        <w:tab/>
      </w:r>
      <w:r w:rsidRPr="00C075EA">
        <w:rPr>
          <w:rFonts w:ascii="Courier New" w:hAnsi="Courier New" w:cs="Courier New"/>
        </w:rPr>
        <w:t>IntraPeriod</w:t>
      </w:r>
      <w:r>
        <w:t xml:space="preserve"> = 0 (no intra)</w:t>
      </w:r>
    </w:p>
    <w:p w14:paraId="442D575C" w14:textId="77777777" w:rsidR="007A664E" w:rsidRDefault="007A664E" w:rsidP="007A664E">
      <w:pPr>
        <w:pStyle w:val="B1"/>
      </w:pPr>
      <w:r>
        <w:t>-</w:t>
      </w:r>
      <w:r>
        <w:tab/>
      </w:r>
      <w:r w:rsidRPr="00C075EA">
        <w:rPr>
          <w:rFonts w:ascii="Courier New" w:hAnsi="Courier New" w:cs="Courier New"/>
        </w:rPr>
        <w:t>NumberBFrames</w:t>
      </w:r>
      <w:r>
        <w:t xml:space="preserve"> = 4</w:t>
      </w:r>
    </w:p>
    <w:p w14:paraId="1A7D3772" w14:textId="77777777" w:rsidR="007A664E" w:rsidRDefault="007A664E" w:rsidP="007A664E">
      <w:pPr>
        <w:pStyle w:val="B1"/>
      </w:pPr>
      <w:r>
        <w:t>-</w:t>
      </w:r>
      <w:r>
        <w:tab/>
      </w:r>
      <w:r w:rsidRPr="00C075EA">
        <w:rPr>
          <w:rFonts w:ascii="Courier New" w:hAnsi="Courier New" w:cs="Courier New"/>
        </w:rPr>
        <w:t>BReferencePictures</w:t>
      </w:r>
      <w:r>
        <w:t xml:space="preserve"> = 2</w:t>
      </w:r>
    </w:p>
    <w:p w14:paraId="50C4CDC8" w14:textId="77777777" w:rsidR="007A664E" w:rsidRDefault="007A664E" w:rsidP="007A664E">
      <w:pPr>
        <w:pStyle w:val="B1"/>
      </w:pPr>
      <w:r>
        <w:t>-</w:t>
      </w:r>
      <w:r>
        <w:tab/>
        <w:t>Quantization parameters are set as according to Table 6.6.8.2.3-1</w:t>
      </w:r>
    </w:p>
    <w:p w14:paraId="2917426E" w14:textId="77777777" w:rsidR="007A664E" w:rsidRDefault="007A664E" w:rsidP="007A664E">
      <w:pPr>
        <w:pStyle w:val="TH"/>
      </w:pPr>
      <w:r>
        <w:t>Table 6.6.8.2.3-1 Quantization Parameters for S5-JM-01</w:t>
      </w:r>
    </w:p>
    <w:tbl>
      <w:tblPr>
        <w:tblStyle w:val="GridTable5Dark-Accent3"/>
        <w:tblW w:w="9928" w:type="dxa"/>
        <w:tblLook w:val="04A0" w:firstRow="1" w:lastRow="0" w:firstColumn="1" w:lastColumn="0" w:noHBand="0" w:noVBand="1"/>
      </w:tblPr>
      <w:tblGrid>
        <w:gridCol w:w="813"/>
        <w:gridCol w:w="1601"/>
        <w:gridCol w:w="1724"/>
        <w:gridCol w:w="1724"/>
        <w:gridCol w:w="4066"/>
      </w:tblGrid>
      <w:tr w:rsidR="003F3A0D" w14:paraId="4AE60EB9" w14:textId="77777777" w:rsidTr="00931E6F">
        <w:trPr>
          <w:cnfStyle w:val="100000000000" w:firstRow="1" w:lastRow="0" w:firstColumn="0" w:lastColumn="0" w:oddVBand="0" w:evenVBand="0" w:oddHBand="0" w:evenHBand="0" w:firstRowFirstColumn="0" w:firstRowLastColumn="0" w:lastRowFirstColumn="0" w:lastRowLastColumn="0"/>
          <w:trHeight w:val="70"/>
        </w:trPr>
        <w:tc>
          <w:tcPr>
            <w:cnfStyle w:val="001000000000" w:firstRow="0" w:lastRow="0" w:firstColumn="1" w:lastColumn="0" w:oddVBand="0" w:evenVBand="0" w:oddHBand="0" w:evenHBand="0" w:firstRowFirstColumn="0" w:firstRowLastColumn="0" w:lastRowFirstColumn="0" w:lastRowLastColumn="0"/>
            <w:tcW w:w="0" w:type="dxa"/>
            <w:noWrap/>
            <w:hideMark/>
          </w:tcPr>
          <w:p w14:paraId="7C5C4874" w14:textId="77777777" w:rsidR="007A664E" w:rsidRDefault="007A664E">
            <w:pPr>
              <w:pStyle w:val="TAH"/>
              <w:rPr>
                <w:sz w:val="20"/>
                <w:szCs w:val="22"/>
                <w:lang w:val="en-US"/>
              </w:rPr>
            </w:pPr>
            <w:r w:rsidRPr="00931E6F">
              <w:rPr>
                <w:sz w:val="20"/>
                <w:szCs w:val="22"/>
                <w:lang w:val="en-US"/>
              </w:rPr>
              <w:t xml:space="preserve">QP </w:t>
            </w:r>
          </w:p>
        </w:tc>
        <w:tc>
          <w:tcPr>
            <w:tcW w:w="0" w:type="dxa"/>
            <w:noWrap/>
            <w:hideMark/>
          </w:tcPr>
          <w:p w14:paraId="7B5489D1" w14:textId="77777777" w:rsidR="007A664E" w:rsidRDefault="007A664E">
            <w:pPr>
              <w:pStyle w:val="TAH"/>
              <w:cnfStyle w:val="100000000000" w:firstRow="1" w:lastRow="0" w:firstColumn="0" w:lastColumn="0" w:oddVBand="0" w:evenVBand="0" w:oddHBand="0" w:evenHBand="0" w:firstRowFirstColumn="0" w:firstRowLastColumn="0" w:lastRowFirstColumn="0" w:lastRowLastColumn="0"/>
              <w:rPr>
                <w:b/>
                <w:bCs w:val="0"/>
                <w:sz w:val="20"/>
                <w:szCs w:val="22"/>
                <w:lang w:val="en-US"/>
              </w:rPr>
            </w:pPr>
            <w:r w:rsidRPr="00931E6F">
              <w:rPr>
                <w:sz w:val="20"/>
                <w:szCs w:val="22"/>
                <w:lang w:val="en-US"/>
              </w:rPr>
              <w:t>QPISlice</w:t>
            </w:r>
          </w:p>
        </w:tc>
        <w:tc>
          <w:tcPr>
            <w:tcW w:w="0" w:type="dxa"/>
            <w:noWrap/>
            <w:hideMark/>
          </w:tcPr>
          <w:p w14:paraId="7538048B" w14:textId="77777777" w:rsidR="007A664E" w:rsidRDefault="007A664E">
            <w:pPr>
              <w:pStyle w:val="TAH"/>
              <w:cnfStyle w:val="100000000000" w:firstRow="1" w:lastRow="0" w:firstColumn="0" w:lastColumn="0" w:oddVBand="0" w:evenVBand="0" w:oddHBand="0" w:evenHBand="0" w:firstRowFirstColumn="0" w:firstRowLastColumn="0" w:lastRowFirstColumn="0" w:lastRowLastColumn="0"/>
              <w:rPr>
                <w:b/>
                <w:bCs w:val="0"/>
                <w:sz w:val="20"/>
                <w:szCs w:val="22"/>
                <w:lang w:val="en-US"/>
              </w:rPr>
            </w:pPr>
            <w:r w:rsidRPr="00931E6F">
              <w:rPr>
                <w:sz w:val="20"/>
                <w:szCs w:val="22"/>
                <w:lang w:val="en-US"/>
              </w:rPr>
              <w:t>QPPSlice</w:t>
            </w:r>
          </w:p>
        </w:tc>
        <w:tc>
          <w:tcPr>
            <w:tcW w:w="0" w:type="dxa"/>
            <w:noWrap/>
            <w:hideMark/>
          </w:tcPr>
          <w:p w14:paraId="01133ED0" w14:textId="77777777" w:rsidR="007A664E" w:rsidRDefault="007A664E">
            <w:pPr>
              <w:pStyle w:val="TAH"/>
              <w:cnfStyle w:val="100000000000" w:firstRow="1" w:lastRow="0" w:firstColumn="0" w:lastColumn="0" w:oddVBand="0" w:evenVBand="0" w:oddHBand="0" w:evenHBand="0" w:firstRowFirstColumn="0" w:firstRowLastColumn="0" w:lastRowFirstColumn="0" w:lastRowLastColumn="0"/>
              <w:rPr>
                <w:b/>
                <w:bCs w:val="0"/>
                <w:sz w:val="20"/>
                <w:szCs w:val="22"/>
                <w:lang w:val="en-US"/>
              </w:rPr>
            </w:pPr>
            <w:r w:rsidRPr="00931E6F">
              <w:rPr>
                <w:sz w:val="20"/>
                <w:szCs w:val="22"/>
                <w:lang w:val="en-US"/>
              </w:rPr>
              <w:t>QPBSlice</w:t>
            </w:r>
          </w:p>
        </w:tc>
        <w:tc>
          <w:tcPr>
            <w:tcW w:w="0" w:type="dxa"/>
            <w:noWrap/>
            <w:hideMark/>
          </w:tcPr>
          <w:p w14:paraId="5A5D5DD8" w14:textId="77777777" w:rsidR="007A664E" w:rsidRDefault="007A664E">
            <w:pPr>
              <w:pStyle w:val="TAH"/>
              <w:cnfStyle w:val="100000000000" w:firstRow="1" w:lastRow="0" w:firstColumn="0" w:lastColumn="0" w:oddVBand="0" w:evenVBand="0" w:oddHBand="0" w:evenHBand="0" w:firstRowFirstColumn="0" w:firstRowLastColumn="0" w:lastRowFirstColumn="0" w:lastRowLastColumn="0"/>
              <w:rPr>
                <w:b/>
                <w:bCs w:val="0"/>
                <w:sz w:val="20"/>
                <w:szCs w:val="22"/>
                <w:lang w:val="en-US"/>
              </w:rPr>
            </w:pPr>
            <w:r w:rsidRPr="00931E6F">
              <w:rPr>
                <w:sz w:val="20"/>
                <w:szCs w:val="22"/>
                <w:lang w:val="en-US"/>
              </w:rPr>
              <w:t>ExplicitHierarchyFormat</w:t>
            </w:r>
          </w:p>
        </w:tc>
      </w:tr>
      <w:tr w:rsidR="003F3A0D" w14:paraId="5751017F" w14:textId="77777777" w:rsidTr="003F3A0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 w:type="dxa"/>
            <w:noWrap/>
            <w:hideMark/>
          </w:tcPr>
          <w:p w14:paraId="76CF99AF" w14:textId="77777777" w:rsidR="007A664E" w:rsidRPr="00931E6F" w:rsidRDefault="007A664E">
            <w:pPr>
              <w:pStyle w:val="TAH"/>
              <w:rPr>
                <w:sz w:val="20"/>
                <w:szCs w:val="22"/>
                <w:lang w:val="en-US"/>
              </w:rPr>
            </w:pPr>
            <w:r w:rsidRPr="00931E6F">
              <w:rPr>
                <w:color w:val="auto"/>
                <w:sz w:val="20"/>
                <w:szCs w:val="22"/>
                <w:lang w:val="en-US"/>
              </w:rPr>
              <w:t>22</w:t>
            </w:r>
          </w:p>
        </w:tc>
        <w:tc>
          <w:tcPr>
            <w:tcW w:w="6" w:type="dxa"/>
            <w:noWrap/>
            <w:hideMark/>
          </w:tcPr>
          <w:p w14:paraId="1547BD8C" w14:textId="77777777" w:rsidR="007A664E" w:rsidRDefault="007A664E">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21</w:t>
            </w:r>
          </w:p>
        </w:tc>
        <w:tc>
          <w:tcPr>
            <w:tcW w:w="6" w:type="dxa"/>
            <w:noWrap/>
            <w:hideMark/>
          </w:tcPr>
          <w:p w14:paraId="7C3F57C8" w14:textId="77777777" w:rsidR="007A664E" w:rsidRDefault="007A664E">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24</w:t>
            </w:r>
          </w:p>
        </w:tc>
        <w:tc>
          <w:tcPr>
            <w:tcW w:w="6" w:type="dxa"/>
            <w:noWrap/>
            <w:hideMark/>
          </w:tcPr>
          <w:p w14:paraId="25178F24" w14:textId="77777777" w:rsidR="007A664E" w:rsidRDefault="007A664E">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24</w:t>
            </w:r>
          </w:p>
        </w:tc>
        <w:tc>
          <w:tcPr>
            <w:tcW w:w="2528" w:type="dxa"/>
            <w:noWrap/>
            <w:hideMark/>
          </w:tcPr>
          <w:p w14:paraId="13DB18BF" w14:textId="77777777" w:rsidR="007A664E" w:rsidRDefault="007A664E">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rPr>
              <w:t>B0r3B1r2B2r3B3r2</w:t>
            </w:r>
          </w:p>
        </w:tc>
      </w:tr>
      <w:tr w:rsidR="003F3A0D" w14:paraId="333FD486" w14:textId="77777777" w:rsidTr="003F3A0D">
        <w:tc>
          <w:tcPr>
            <w:cnfStyle w:val="001000000000" w:firstRow="0" w:lastRow="0" w:firstColumn="1" w:lastColumn="0" w:oddVBand="0" w:evenVBand="0" w:oddHBand="0" w:evenHBand="0" w:firstRowFirstColumn="0" w:firstRowLastColumn="0" w:lastRowFirstColumn="0" w:lastRowLastColumn="0"/>
            <w:tcW w:w="6" w:type="dxa"/>
            <w:noWrap/>
            <w:hideMark/>
          </w:tcPr>
          <w:p w14:paraId="59B3421F" w14:textId="77777777" w:rsidR="007A664E" w:rsidRDefault="007A664E">
            <w:pPr>
              <w:pStyle w:val="TAH"/>
              <w:rPr>
                <w:sz w:val="20"/>
                <w:szCs w:val="22"/>
                <w:lang w:val="en-US"/>
              </w:rPr>
            </w:pPr>
            <w:r w:rsidRPr="00931E6F">
              <w:rPr>
                <w:color w:val="auto"/>
                <w:sz w:val="20"/>
                <w:szCs w:val="22"/>
                <w:lang w:val="en-US"/>
              </w:rPr>
              <w:t>27</w:t>
            </w:r>
          </w:p>
        </w:tc>
        <w:tc>
          <w:tcPr>
            <w:tcW w:w="6" w:type="dxa"/>
            <w:noWrap/>
            <w:hideMark/>
          </w:tcPr>
          <w:p w14:paraId="4CFC890F" w14:textId="77777777" w:rsidR="007A664E" w:rsidRDefault="007A664E">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26</w:t>
            </w:r>
          </w:p>
        </w:tc>
        <w:tc>
          <w:tcPr>
            <w:tcW w:w="6" w:type="dxa"/>
            <w:noWrap/>
            <w:hideMark/>
          </w:tcPr>
          <w:p w14:paraId="0F22F093" w14:textId="77777777" w:rsidR="007A664E" w:rsidRDefault="007A664E">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29</w:t>
            </w:r>
          </w:p>
        </w:tc>
        <w:tc>
          <w:tcPr>
            <w:tcW w:w="6" w:type="dxa"/>
            <w:noWrap/>
            <w:hideMark/>
          </w:tcPr>
          <w:p w14:paraId="4A73EF00" w14:textId="77777777" w:rsidR="007A664E" w:rsidRDefault="007A664E">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29</w:t>
            </w:r>
          </w:p>
        </w:tc>
        <w:tc>
          <w:tcPr>
            <w:tcW w:w="2528" w:type="dxa"/>
            <w:noWrap/>
            <w:hideMark/>
          </w:tcPr>
          <w:p w14:paraId="5CA4A44C" w14:textId="77777777" w:rsidR="007A664E" w:rsidRDefault="007A664E">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rPr>
              <w:t>B0r5B1r4B2r5B3r4</w:t>
            </w:r>
          </w:p>
        </w:tc>
      </w:tr>
      <w:tr w:rsidR="003F3A0D" w14:paraId="324DB2CF" w14:textId="77777777" w:rsidTr="003F3A0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 w:type="dxa"/>
            <w:noWrap/>
            <w:hideMark/>
          </w:tcPr>
          <w:p w14:paraId="32C8D526" w14:textId="77777777" w:rsidR="007A664E" w:rsidRDefault="007A664E">
            <w:pPr>
              <w:pStyle w:val="TAH"/>
              <w:rPr>
                <w:sz w:val="20"/>
                <w:szCs w:val="22"/>
                <w:lang w:val="en-US"/>
              </w:rPr>
            </w:pPr>
            <w:r w:rsidRPr="00931E6F">
              <w:rPr>
                <w:color w:val="auto"/>
                <w:sz w:val="20"/>
                <w:szCs w:val="22"/>
                <w:lang w:val="en-US"/>
              </w:rPr>
              <w:t>32</w:t>
            </w:r>
          </w:p>
        </w:tc>
        <w:tc>
          <w:tcPr>
            <w:tcW w:w="6" w:type="dxa"/>
            <w:noWrap/>
            <w:hideMark/>
          </w:tcPr>
          <w:p w14:paraId="5DA5DCAF" w14:textId="77777777" w:rsidR="007A664E" w:rsidRDefault="007A664E">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31</w:t>
            </w:r>
          </w:p>
        </w:tc>
        <w:tc>
          <w:tcPr>
            <w:tcW w:w="6" w:type="dxa"/>
            <w:noWrap/>
            <w:hideMark/>
          </w:tcPr>
          <w:p w14:paraId="3F100329" w14:textId="77777777" w:rsidR="007A664E" w:rsidRDefault="007A664E">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34</w:t>
            </w:r>
          </w:p>
        </w:tc>
        <w:tc>
          <w:tcPr>
            <w:tcW w:w="6" w:type="dxa"/>
            <w:noWrap/>
            <w:hideMark/>
          </w:tcPr>
          <w:p w14:paraId="645610B6" w14:textId="77777777" w:rsidR="007A664E" w:rsidRDefault="007A664E">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34</w:t>
            </w:r>
          </w:p>
        </w:tc>
        <w:tc>
          <w:tcPr>
            <w:tcW w:w="2528" w:type="dxa"/>
            <w:noWrap/>
            <w:hideMark/>
          </w:tcPr>
          <w:p w14:paraId="54CC07A2" w14:textId="77777777" w:rsidR="007A664E" w:rsidRDefault="007A664E">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rPr>
              <w:t>B0r6B1r5B2r6B3r5</w:t>
            </w:r>
          </w:p>
        </w:tc>
      </w:tr>
      <w:tr w:rsidR="003F3A0D" w14:paraId="1C90EB35" w14:textId="77777777" w:rsidTr="003F3A0D">
        <w:tc>
          <w:tcPr>
            <w:cnfStyle w:val="001000000000" w:firstRow="0" w:lastRow="0" w:firstColumn="1" w:lastColumn="0" w:oddVBand="0" w:evenVBand="0" w:oddHBand="0" w:evenHBand="0" w:firstRowFirstColumn="0" w:firstRowLastColumn="0" w:lastRowFirstColumn="0" w:lastRowLastColumn="0"/>
            <w:tcW w:w="6" w:type="dxa"/>
            <w:noWrap/>
            <w:hideMark/>
          </w:tcPr>
          <w:p w14:paraId="69D18AAF" w14:textId="77777777" w:rsidR="007A664E" w:rsidRDefault="007A664E">
            <w:pPr>
              <w:pStyle w:val="TAH"/>
              <w:rPr>
                <w:sz w:val="20"/>
                <w:szCs w:val="22"/>
                <w:lang w:val="en-US"/>
              </w:rPr>
            </w:pPr>
            <w:r w:rsidRPr="00931E6F">
              <w:rPr>
                <w:color w:val="auto"/>
                <w:sz w:val="20"/>
                <w:szCs w:val="22"/>
                <w:lang w:val="en-US"/>
              </w:rPr>
              <w:t>37</w:t>
            </w:r>
          </w:p>
        </w:tc>
        <w:tc>
          <w:tcPr>
            <w:tcW w:w="6" w:type="dxa"/>
            <w:noWrap/>
            <w:hideMark/>
          </w:tcPr>
          <w:p w14:paraId="26C25376" w14:textId="77777777" w:rsidR="007A664E" w:rsidRDefault="007A664E">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36</w:t>
            </w:r>
          </w:p>
        </w:tc>
        <w:tc>
          <w:tcPr>
            <w:tcW w:w="6" w:type="dxa"/>
            <w:noWrap/>
            <w:hideMark/>
          </w:tcPr>
          <w:p w14:paraId="0808A153" w14:textId="77777777" w:rsidR="007A664E" w:rsidRDefault="007A664E">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39</w:t>
            </w:r>
          </w:p>
        </w:tc>
        <w:tc>
          <w:tcPr>
            <w:tcW w:w="6" w:type="dxa"/>
            <w:noWrap/>
            <w:hideMark/>
          </w:tcPr>
          <w:p w14:paraId="4E219D41" w14:textId="77777777" w:rsidR="007A664E" w:rsidRDefault="007A664E">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39</w:t>
            </w:r>
          </w:p>
        </w:tc>
        <w:tc>
          <w:tcPr>
            <w:tcW w:w="2528" w:type="dxa"/>
            <w:noWrap/>
            <w:hideMark/>
          </w:tcPr>
          <w:p w14:paraId="7A9AB7FA" w14:textId="77777777" w:rsidR="007A664E" w:rsidRDefault="007A664E">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rPr>
              <w:t>B0r6B1r5B2r6B3r5</w:t>
            </w:r>
          </w:p>
        </w:tc>
      </w:tr>
    </w:tbl>
    <w:p w14:paraId="7E9C0D9E" w14:textId="77777777" w:rsidR="007A664E" w:rsidRDefault="007A664E" w:rsidP="007A664E"/>
    <w:p w14:paraId="43C35D89" w14:textId="77777777" w:rsidR="007A664E" w:rsidRDefault="007A664E" w:rsidP="007A664E">
      <w:r>
        <w:t xml:space="preserve">The settings are defined in the attached configuration file </w:t>
      </w:r>
      <w:r>
        <w:rPr>
          <w:rFonts w:ascii="Courier New" w:hAnsi="Courier New" w:cs="Courier New"/>
        </w:rPr>
        <w:t>s5-jm-01.cfg</w:t>
      </w:r>
      <w:r>
        <w:t>.</w:t>
      </w:r>
    </w:p>
    <w:p w14:paraId="1DE9E0D2" w14:textId="5EE50735" w:rsidR="000347A3" w:rsidRDefault="000347A3" w:rsidP="000347A3">
      <w:pPr>
        <w:pStyle w:val="Heading5"/>
      </w:pPr>
      <w:bookmarkStart w:id="478" w:name="_Toc96545089"/>
      <w:r>
        <w:t>6.6.8.2.</w:t>
      </w:r>
      <w:r w:rsidR="00CE7776">
        <w:t>4</w:t>
      </w:r>
      <w:r>
        <w:tab/>
        <w:t>S5-JM-02: Intra near 1 sec</w:t>
      </w:r>
      <w:bookmarkEnd w:id="478"/>
    </w:p>
    <w:p w14:paraId="30628A6B" w14:textId="77777777" w:rsidR="000347A3" w:rsidRDefault="000347A3" w:rsidP="000347A3">
      <w:r>
        <w:t>The common parameters as defined in 6.6.8.2.2 apply.</w:t>
      </w:r>
    </w:p>
    <w:p w14:paraId="4F64F234" w14:textId="77777777" w:rsidR="000347A3" w:rsidRDefault="000347A3" w:rsidP="000347A3">
      <w:r>
        <w:t xml:space="preserve">In addition, the following parameters apply: </w:t>
      </w:r>
    </w:p>
    <w:p w14:paraId="6EAC8BBB" w14:textId="3BF120D8" w:rsidR="000347A3" w:rsidRDefault="000347A3" w:rsidP="000347A3">
      <w:pPr>
        <w:pStyle w:val="B1"/>
      </w:pPr>
      <w:r>
        <w:t>-</w:t>
      </w:r>
      <w:r>
        <w:tab/>
      </w:r>
      <w:r w:rsidRPr="00C075EA">
        <w:rPr>
          <w:rFonts w:ascii="Courier New" w:hAnsi="Courier New" w:cs="Courier New"/>
        </w:rPr>
        <w:t>IntraPeriod</w:t>
      </w:r>
      <w:r>
        <w:t xml:space="preserve"> </w:t>
      </w:r>
      <w:r w:rsidR="004C1E99" w:rsidRPr="004C7941">
        <w:t>and</w:t>
      </w:r>
      <w:r w:rsidR="004C1E99">
        <w:rPr>
          <w:rFonts w:ascii="Courier New" w:hAnsi="Courier New" w:cs="Courier New"/>
        </w:rPr>
        <w:t xml:space="preserve"> IDRPeriod</w:t>
      </w:r>
      <w:r w:rsidR="004C1E99" w:rsidRPr="00CE7776">
        <w:t xml:space="preserve"> </w:t>
      </w:r>
      <w:r w:rsidRPr="00CE7776">
        <w:t>= power of 2 value that is greater than or equal to the frame rate (fps), such that near 1 second is achieved: 32 for 30fps sequences and 64 for 60fps sequences</w:t>
      </w:r>
    </w:p>
    <w:p w14:paraId="6C7972C7" w14:textId="77777777" w:rsidR="000347A3" w:rsidRDefault="000347A3" w:rsidP="000347A3">
      <w:pPr>
        <w:pStyle w:val="B1"/>
      </w:pPr>
      <w:r>
        <w:t>-</w:t>
      </w:r>
      <w:r>
        <w:tab/>
      </w:r>
      <w:r w:rsidRPr="00C075EA">
        <w:rPr>
          <w:rFonts w:ascii="Courier New" w:hAnsi="Courier New" w:cs="Courier New"/>
        </w:rPr>
        <w:t>NumberBFrames</w:t>
      </w:r>
      <w:r>
        <w:t xml:space="preserve"> = 0</w:t>
      </w:r>
    </w:p>
    <w:p w14:paraId="0A35213A" w14:textId="77777777" w:rsidR="000347A3" w:rsidRDefault="000347A3" w:rsidP="000347A3">
      <w:pPr>
        <w:pStyle w:val="B1"/>
      </w:pPr>
      <w:r>
        <w:t>-</w:t>
      </w:r>
      <w:r>
        <w:tab/>
      </w:r>
      <w:r w:rsidRPr="00C075EA">
        <w:rPr>
          <w:rFonts w:ascii="Courier New" w:hAnsi="Courier New" w:cs="Courier New"/>
        </w:rPr>
        <w:t>BReferencePictures</w:t>
      </w:r>
      <w:r>
        <w:t xml:space="preserve"> = 2</w:t>
      </w:r>
    </w:p>
    <w:p w14:paraId="334854F6" w14:textId="77777777" w:rsidR="000347A3" w:rsidRDefault="000347A3" w:rsidP="000347A3">
      <w:pPr>
        <w:pStyle w:val="B1"/>
      </w:pPr>
      <w:r>
        <w:t>-</w:t>
      </w:r>
      <w:r>
        <w:tab/>
      </w:r>
      <w:r w:rsidRPr="00C075EA">
        <w:rPr>
          <w:rFonts w:ascii="Courier New" w:hAnsi="Courier New" w:cs="Courier New"/>
        </w:rPr>
        <w:t>QPISlice</w:t>
      </w:r>
      <w:r>
        <w:t xml:space="preserve"> = </w:t>
      </w:r>
      <w:r w:rsidRPr="00C075EA">
        <w:rPr>
          <w:rFonts w:ascii="Courier New" w:hAnsi="Courier New" w:cs="Courier New"/>
        </w:rPr>
        <w:t>QPPSlice</w:t>
      </w:r>
      <w:r>
        <w:t xml:space="preserve"> = </w:t>
      </w:r>
      <w:r w:rsidRPr="00C075EA">
        <w:rPr>
          <w:rFonts w:ascii="Courier New" w:hAnsi="Courier New" w:cs="Courier New"/>
        </w:rPr>
        <w:t>QPBSlice</w:t>
      </w:r>
      <w:r>
        <w:t xml:space="preserve"> = QP</w:t>
      </w:r>
    </w:p>
    <w:p w14:paraId="78F01F41" w14:textId="77777777" w:rsidR="000347A3" w:rsidRDefault="000347A3" w:rsidP="000347A3">
      <w:r>
        <w:t xml:space="preserve">The settings are defined in the attached configuration file </w:t>
      </w:r>
      <w:r>
        <w:rPr>
          <w:rFonts w:ascii="Courier New" w:hAnsi="Courier New" w:cs="Courier New"/>
        </w:rPr>
        <w:t>s5-jm-02.cfg</w:t>
      </w:r>
      <w:r>
        <w:t>.</w:t>
      </w:r>
    </w:p>
    <w:p w14:paraId="2E09EA1F" w14:textId="3ACD8D08" w:rsidR="00C03546" w:rsidRPr="00882D8E" w:rsidRDefault="00C03546" w:rsidP="00C03546">
      <w:pPr>
        <w:pStyle w:val="Heading4"/>
      </w:pPr>
      <w:bookmarkStart w:id="479" w:name="_Toc96545090"/>
      <w:r>
        <w:t>6.</w:t>
      </w:r>
      <w:r w:rsidR="002E1088">
        <w:t>6</w:t>
      </w:r>
      <w:r>
        <w:t>.8.3</w:t>
      </w:r>
      <w:r>
        <w:tab/>
        <w:t>H.265/HEVC Anchors</w:t>
      </w:r>
      <w:bookmarkEnd w:id="479"/>
    </w:p>
    <w:p w14:paraId="4D6780CD" w14:textId="3A0AE27A" w:rsidR="00C03546" w:rsidRDefault="00C03546" w:rsidP="00C03546">
      <w:pPr>
        <w:pStyle w:val="Heading5"/>
      </w:pPr>
      <w:bookmarkStart w:id="480" w:name="_Toc96545091"/>
      <w:r>
        <w:t>6.</w:t>
      </w:r>
      <w:r w:rsidR="002E1088">
        <w:t>6</w:t>
      </w:r>
      <w:r>
        <w:t>.8.3.1</w:t>
      </w:r>
      <w:r>
        <w:tab/>
        <w:t>Overview</w:t>
      </w:r>
      <w:bookmarkEnd w:id="480"/>
    </w:p>
    <w:p w14:paraId="16C514A3" w14:textId="7223AB76" w:rsidR="00C03546" w:rsidRDefault="00C03546" w:rsidP="00C03546">
      <w:r>
        <w:t>Table 6.</w:t>
      </w:r>
      <w:r w:rsidR="002E1088">
        <w:t>6</w:t>
      </w:r>
      <w:r>
        <w:t>.8.3.1-1 provides an overview of the H.265/HEVC anchor tuples. Keys are identified to refer to the anchors in the context of the scenario.</w:t>
      </w:r>
    </w:p>
    <w:p w14:paraId="5D75AF7F" w14:textId="3AC8194D" w:rsidR="006000FC" w:rsidRDefault="006000FC" w:rsidP="00C03546">
      <w:r>
        <w:t xml:space="preserve">The details are also provided here: </w:t>
      </w:r>
      <w:r w:rsidR="00C702D6" w:rsidRPr="00C702D6">
        <w:t>https://dash-large-files.akamaized.net/WAVE/3GPP/5GVideo/Bitstreams/Scenario-5-Gaming/265/</w:t>
      </w:r>
      <w:r w:rsidR="00563AE4">
        <w:t>streams</w:t>
      </w:r>
      <w:r w:rsidR="00C702D6" w:rsidRPr="00C702D6">
        <w:t>.csv</w:t>
      </w:r>
      <w:r w:rsidR="007C3AB0">
        <w:t>.</w:t>
      </w:r>
    </w:p>
    <w:p w14:paraId="21B574BA" w14:textId="1256269D" w:rsidR="00C03546" w:rsidRDefault="00C03546" w:rsidP="00C03546">
      <w:pPr>
        <w:pStyle w:val="TH"/>
      </w:pPr>
      <w:r>
        <w:lastRenderedPageBreak/>
        <w:t xml:space="preserve">Table 6.5.8.3.1-1 Anchor Tuple generation with H.265/HEVC for </w:t>
      </w:r>
      <w:r w:rsidR="005603E7">
        <w:t>Online Gaming Scenario</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255"/>
        <w:gridCol w:w="1462"/>
        <w:gridCol w:w="955"/>
        <w:gridCol w:w="1273"/>
        <w:gridCol w:w="1170"/>
        <w:gridCol w:w="1710"/>
        <w:gridCol w:w="1804"/>
      </w:tblGrid>
      <w:tr w:rsidR="000671A9" w:rsidRPr="003C7E2C" w14:paraId="09873738" w14:textId="77777777" w:rsidTr="006D290E">
        <w:tc>
          <w:tcPr>
            <w:tcW w:w="1255" w:type="dxa"/>
            <w:tcBorders>
              <w:top w:val="single" w:sz="4" w:space="0" w:color="FFFFFF"/>
              <w:left w:val="single" w:sz="4" w:space="0" w:color="FFFFFF"/>
              <w:right w:val="nil"/>
            </w:tcBorders>
            <w:shd w:val="clear" w:color="auto" w:fill="A5A5A5"/>
          </w:tcPr>
          <w:p w14:paraId="494BD04C" w14:textId="77777777" w:rsidR="00C03546" w:rsidRPr="001A75E1" w:rsidRDefault="00C03546" w:rsidP="00096B4F">
            <w:pPr>
              <w:pStyle w:val="TAH"/>
              <w:rPr>
                <w:b w:val="0"/>
                <w:bCs/>
                <w:color w:val="FFFFFF"/>
                <w:sz w:val="16"/>
                <w:szCs w:val="18"/>
                <w:lang w:val="en-US"/>
              </w:rPr>
            </w:pPr>
            <w:r w:rsidRPr="001A75E1">
              <w:rPr>
                <w:b w:val="0"/>
                <w:bCs/>
                <w:color w:val="FFFFFF"/>
                <w:sz w:val="16"/>
                <w:szCs w:val="18"/>
                <w:lang w:val="en-US"/>
              </w:rPr>
              <w:t>Key</w:t>
            </w:r>
          </w:p>
        </w:tc>
        <w:tc>
          <w:tcPr>
            <w:tcW w:w="1462" w:type="dxa"/>
            <w:tcBorders>
              <w:top w:val="single" w:sz="4" w:space="0" w:color="FFFFFF"/>
              <w:left w:val="nil"/>
              <w:right w:val="nil"/>
            </w:tcBorders>
            <w:shd w:val="clear" w:color="auto" w:fill="A5A5A5"/>
          </w:tcPr>
          <w:p w14:paraId="7C82CD72" w14:textId="77777777" w:rsidR="00C03546" w:rsidRPr="001A75E1" w:rsidRDefault="00C03546" w:rsidP="00096B4F">
            <w:pPr>
              <w:pStyle w:val="TAH"/>
              <w:rPr>
                <w:b w:val="0"/>
                <w:bCs/>
                <w:color w:val="FFFFFF"/>
                <w:sz w:val="16"/>
                <w:szCs w:val="18"/>
                <w:lang w:val="en-US"/>
              </w:rPr>
            </w:pPr>
            <w:r w:rsidRPr="001A75E1">
              <w:rPr>
                <w:b w:val="0"/>
                <w:bCs/>
                <w:color w:val="FFFFFF"/>
                <w:sz w:val="16"/>
                <w:szCs w:val="18"/>
                <w:lang w:val="en-US"/>
              </w:rPr>
              <w:t>Clause</w:t>
            </w:r>
          </w:p>
        </w:tc>
        <w:tc>
          <w:tcPr>
            <w:tcW w:w="955" w:type="dxa"/>
            <w:tcBorders>
              <w:top w:val="single" w:sz="4" w:space="0" w:color="FFFFFF"/>
              <w:left w:val="nil"/>
              <w:right w:val="nil"/>
            </w:tcBorders>
            <w:shd w:val="clear" w:color="auto" w:fill="A5A5A5"/>
          </w:tcPr>
          <w:p w14:paraId="41108673" w14:textId="77777777" w:rsidR="00C03546" w:rsidRPr="001A75E1" w:rsidRDefault="00C03546" w:rsidP="00096B4F">
            <w:pPr>
              <w:pStyle w:val="TAH"/>
              <w:rPr>
                <w:b w:val="0"/>
                <w:bCs/>
                <w:color w:val="FFFFFF"/>
                <w:sz w:val="16"/>
                <w:szCs w:val="18"/>
                <w:lang w:val="en-US"/>
              </w:rPr>
            </w:pPr>
            <w:r w:rsidRPr="001A75E1">
              <w:rPr>
                <w:b w:val="0"/>
                <w:bCs/>
                <w:color w:val="FFFFFF"/>
                <w:sz w:val="16"/>
                <w:szCs w:val="18"/>
                <w:lang w:val="en-US"/>
              </w:rPr>
              <w:t>Reference Sequence</w:t>
            </w:r>
          </w:p>
        </w:tc>
        <w:tc>
          <w:tcPr>
            <w:tcW w:w="1273" w:type="dxa"/>
            <w:tcBorders>
              <w:top w:val="single" w:sz="4" w:space="0" w:color="FFFFFF"/>
              <w:left w:val="nil"/>
              <w:right w:val="nil"/>
            </w:tcBorders>
            <w:shd w:val="clear" w:color="auto" w:fill="A5A5A5"/>
          </w:tcPr>
          <w:p w14:paraId="3202C351" w14:textId="77777777" w:rsidR="00C03546" w:rsidRPr="001A75E1" w:rsidRDefault="00C03546" w:rsidP="00096B4F">
            <w:pPr>
              <w:pStyle w:val="TAH"/>
              <w:rPr>
                <w:b w:val="0"/>
                <w:bCs/>
                <w:color w:val="FFFFFF"/>
                <w:sz w:val="16"/>
                <w:szCs w:val="18"/>
                <w:lang w:val="en-US"/>
              </w:rPr>
            </w:pPr>
            <w:r w:rsidRPr="001A75E1">
              <w:rPr>
                <w:b w:val="0"/>
                <w:bCs/>
                <w:color w:val="FFFFFF"/>
                <w:sz w:val="16"/>
                <w:szCs w:val="18"/>
                <w:lang w:val="en-US"/>
              </w:rPr>
              <w:t>Reference Encoder</w:t>
            </w:r>
          </w:p>
        </w:tc>
        <w:tc>
          <w:tcPr>
            <w:tcW w:w="1170" w:type="dxa"/>
            <w:tcBorders>
              <w:top w:val="single" w:sz="4" w:space="0" w:color="FFFFFF"/>
              <w:left w:val="nil"/>
              <w:right w:val="nil"/>
            </w:tcBorders>
            <w:shd w:val="clear" w:color="auto" w:fill="A5A5A5"/>
          </w:tcPr>
          <w:p w14:paraId="2F0BD697" w14:textId="77777777" w:rsidR="00C03546" w:rsidRPr="001A75E1" w:rsidRDefault="00C03546" w:rsidP="00096B4F">
            <w:pPr>
              <w:pStyle w:val="TAH"/>
              <w:rPr>
                <w:b w:val="0"/>
                <w:bCs/>
                <w:color w:val="FFFFFF"/>
                <w:sz w:val="16"/>
                <w:szCs w:val="18"/>
                <w:lang w:val="en-US"/>
              </w:rPr>
            </w:pPr>
            <w:r w:rsidRPr="001A75E1">
              <w:rPr>
                <w:b w:val="0"/>
                <w:bCs/>
                <w:color w:val="FFFFFF"/>
                <w:sz w:val="16"/>
                <w:szCs w:val="18"/>
                <w:lang w:val="en-US"/>
              </w:rPr>
              <w:t>Configuration</w:t>
            </w:r>
          </w:p>
        </w:tc>
        <w:tc>
          <w:tcPr>
            <w:tcW w:w="1710" w:type="dxa"/>
            <w:tcBorders>
              <w:top w:val="single" w:sz="4" w:space="0" w:color="FFFFFF"/>
              <w:left w:val="nil"/>
              <w:right w:val="nil"/>
            </w:tcBorders>
            <w:shd w:val="clear" w:color="auto" w:fill="A5A5A5"/>
          </w:tcPr>
          <w:p w14:paraId="7434225D" w14:textId="77777777" w:rsidR="00C03546" w:rsidRPr="001A75E1" w:rsidRDefault="00C03546" w:rsidP="00096B4F">
            <w:pPr>
              <w:pStyle w:val="TAH"/>
              <w:rPr>
                <w:b w:val="0"/>
                <w:bCs/>
                <w:color w:val="FFFFFF"/>
                <w:sz w:val="16"/>
                <w:szCs w:val="18"/>
                <w:lang w:val="en-US"/>
              </w:rPr>
            </w:pPr>
            <w:r w:rsidRPr="001A75E1">
              <w:rPr>
                <w:b w:val="0"/>
                <w:bCs/>
                <w:color w:val="FFFFFF"/>
                <w:sz w:val="16"/>
                <w:szCs w:val="18"/>
                <w:lang w:val="en-US"/>
              </w:rPr>
              <w:t>Variations</w:t>
            </w:r>
          </w:p>
        </w:tc>
        <w:tc>
          <w:tcPr>
            <w:tcW w:w="1804" w:type="dxa"/>
            <w:tcBorders>
              <w:top w:val="single" w:sz="4" w:space="0" w:color="FFFFFF"/>
              <w:left w:val="nil"/>
              <w:right w:val="single" w:sz="4" w:space="0" w:color="FFFFFF"/>
            </w:tcBorders>
            <w:shd w:val="clear" w:color="auto" w:fill="A5A5A5"/>
          </w:tcPr>
          <w:p w14:paraId="0F173CE1" w14:textId="77777777" w:rsidR="00C03546" w:rsidRPr="001A75E1" w:rsidRDefault="00C03546" w:rsidP="00096B4F">
            <w:pPr>
              <w:pStyle w:val="TAH"/>
              <w:rPr>
                <w:b w:val="0"/>
                <w:bCs/>
                <w:color w:val="FFFFFF"/>
                <w:sz w:val="16"/>
                <w:szCs w:val="18"/>
                <w:lang w:val="en-US"/>
              </w:rPr>
            </w:pPr>
            <w:r w:rsidRPr="001A75E1">
              <w:rPr>
                <w:b w:val="0"/>
                <w:bCs/>
                <w:color w:val="FFFFFF"/>
                <w:sz w:val="16"/>
                <w:szCs w:val="18"/>
                <w:lang w:val="en-US"/>
              </w:rPr>
              <w:t>Anchor Key</w:t>
            </w:r>
          </w:p>
        </w:tc>
      </w:tr>
      <w:tr w:rsidR="00D31D2C" w:rsidRPr="003C7E2C" w14:paraId="2BD22649"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57E9F33" w14:textId="6C353EF6"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S5-A01-265</w:t>
            </w:r>
          </w:p>
        </w:tc>
        <w:tc>
          <w:tcPr>
            <w:tcW w:w="1462" w:type="dxa"/>
            <w:shd w:val="clear" w:color="auto" w:fill="DBDBDB"/>
            <w:vAlign w:val="bottom"/>
          </w:tcPr>
          <w:p w14:paraId="05AE2FD6" w14:textId="40A15814"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066DE316" w14:textId="65A54EB3" w:rsidR="00C04114" w:rsidRPr="001A75E1" w:rsidRDefault="00C04114" w:rsidP="00C04114">
            <w:pPr>
              <w:pStyle w:val="TAC"/>
              <w:rPr>
                <w:sz w:val="16"/>
                <w:szCs w:val="18"/>
                <w:lang w:val="en-US"/>
              </w:rPr>
            </w:pPr>
            <w:r w:rsidRPr="00E161EF">
              <w:rPr>
                <w:sz w:val="16"/>
                <w:szCs w:val="18"/>
                <w:lang w:val="en-US"/>
              </w:rPr>
              <w:t>S5-R01</w:t>
            </w:r>
          </w:p>
        </w:tc>
        <w:tc>
          <w:tcPr>
            <w:tcW w:w="1273" w:type="dxa"/>
            <w:shd w:val="clear" w:color="auto" w:fill="DBDBDB"/>
            <w:vAlign w:val="bottom"/>
          </w:tcPr>
          <w:p w14:paraId="40AD7B43" w14:textId="11C9057E"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5A5EA2FD" w14:textId="7A02F8D4"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7B9FA217" w14:textId="14DD8C99"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361A58EC" w14:textId="296DCA68" w:rsidR="00C04114" w:rsidRPr="001A75E1" w:rsidRDefault="00C04114" w:rsidP="00C04114">
            <w:pPr>
              <w:pStyle w:val="TAC"/>
              <w:rPr>
                <w:sz w:val="16"/>
                <w:szCs w:val="18"/>
                <w:lang w:val="en-US"/>
              </w:rPr>
            </w:pPr>
            <w:r w:rsidRPr="00E161EF">
              <w:rPr>
                <w:sz w:val="16"/>
                <w:szCs w:val="18"/>
                <w:lang w:val="en-US"/>
              </w:rPr>
              <w:t>S5-A01-265-&lt;QP&gt;</w:t>
            </w:r>
          </w:p>
        </w:tc>
      </w:tr>
      <w:tr w:rsidR="00D31D2C" w:rsidRPr="003C7E2C" w14:paraId="07E86675"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7D49F9D1" w14:textId="73FAB512"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S5-A02-265</w:t>
            </w:r>
          </w:p>
        </w:tc>
        <w:tc>
          <w:tcPr>
            <w:tcW w:w="1462" w:type="dxa"/>
            <w:shd w:val="clear" w:color="auto" w:fill="DBDBDB"/>
            <w:vAlign w:val="bottom"/>
          </w:tcPr>
          <w:p w14:paraId="1A01B440" w14:textId="08BCDBC0"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4E6CAF53" w14:textId="745AED71" w:rsidR="00C04114" w:rsidRPr="001A75E1" w:rsidRDefault="00C04114" w:rsidP="00C04114">
            <w:pPr>
              <w:pStyle w:val="TAC"/>
              <w:rPr>
                <w:sz w:val="16"/>
                <w:szCs w:val="18"/>
                <w:lang w:val="en-US"/>
              </w:rPr>
            </w:pPr>
            <w:r w:rsidRPr="00E161EF">
              <w:rPr>
                <w:sz w:val="16"/>
                <w:szCs w:val="18"/>
                <w:lang w:val="en-US"/>
              </w:rPr>
              <w:t>S5-R02</w:t>
            </w:r>
          </w:p>
        </w:tc>
        <w:tc>
          <w:tcPr>
            <w:tcW w:w="1273" w:type="dxa"/>
            <w:shd w:val="clear" w:color="auto" w:fill="DBDBDB"/>
            <w:vAlign w:val="bottom"/>
          </w:tcPr>
          <w:p w14:paraId="3A8EE635" w14:textId="5F540E65"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17225E0A" w14:textId="23DB0857"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1C7E76DC" w14:textId="78F6CFD0"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3AA28581" w14:textId="28CA7AC0" w:rsidR="00C04114" w:rsidRPr="001A75E1" w:rsidRDefault="00C04114" w:rsidP="00C04114">
            <w:pPr>
              <w:pStyle w:val="TAC"/>
              <w:rPr>
                <w:sz w:val="16"/>
                <w:szCs w:val="18"/>
                <w:lang w:val="en-US"/>
              </w:rPr>
            </w:pPr>
            <w:r w:rsidRPr="00E161EF">
              <w:rPr>
                <w:sz w:val="16"/>
                <w:szCs w:val="18"/>
                <w:lang w:val="en-US"/>
              </w:rPr>
              <w:t>S5-A02-265-&lt;QP&gt;</w:t>
            </w:r>
          </w:p>
        </w:tc>
      </w:tr>
      <w:tr w:rsidR="00D31D2C" w:rsidRPr="003C7E2C" w14:paraId="694CAC28"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70AE8975" w14:textId="7AD3E00D"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S5-A03-265</w:t>
            </w:r>
          </w:p>
        </w:tc>
        <w:tc>
          <w:tcPr>
            <w:tcW w:w="1462" w:type="dxa"/>
            <w:shd w:val="clear" w:color="auto" w:fill="DBDBDB"/>
            <w:vAlign w:val="bottom"/>
          </w:tcPr>
          <w:p w14:paraId="72DC3F9E" w14:textId="5046F81E"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068182D1" w14:textId="25E5ED05" w:rsidR="00C04114" w:rsidRPr="001A75E1" w:rsidRDefault="00C04114" w:rsidP="00C04114">
            <w:pPr>
              <w:pStyle w:val="TAC"/>
              <w:rPr>
                <w:sz w:val="16"/>
                <w:szCs w:val="18"/>
                <w:lang w:val="en-US"/>
              </w:rPr>
            </w:pPr>
            <w:r w:rsidRPr="00E161EF">
              <w:rPr>
                <w:sz w:val="16"/>
                <w:szCs w:val="18"/>
                <w:lang w:val="en-US"/>
              </w:rPr>
              <w:t>S5-R03</w:t>
            </w:r>
          </w:p>
        </w:tc>
        <w:tc>
          <w:tcPr>
            <w:tcW w:w="1273" w:type="dxa"/>
            <w:shd w:val="clear" w:color="auto" w:fill="DBDBDB"/>
            <w:vAlign w:val="bottom"/>
          </w:tcPr>
          <w:p w14:paraId="31844D7D" w14:textId="00C29C1B"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3B9D8BC7" w14:textId="694FF903"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26082331" w14:textId="172659B2"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213AD6BC" w14:textId="6AD758F7" w:rsidR="00C04114" w:rsidRPr="001A75E1" w:rsidRDefault="00C04114" w:rsidP="00C04114">
            <w:pPr>
              <w:pStyle w:val="TAC"/>
              <w:rPr>
                <w:sz w:val="16"/>
                <w:szCs w:val="18"/>
                <w:lang w:val="en-US"/>
              </w:rPr>
            </w:pPr>
            <w:r w:rsidRPr="00E161EF">
              <w:rPr>
                <w:sz w:val="16"/>
                <w:szCs w:val="18"/>
                <w:lang w:val="en-US"/>
              </w:rPr>
              <w:t>S5-A03-265-&lt;QP&gt;</w:t>
            </w:r>
          </w:p>
        </w:tc>
      </w:tr>
      <w:tr w:rsidR="00D31D2C" w:rsidRPr="003C7E2C" w14:paraId="234547C4"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40836DD5" w14:textId="627CFB2F"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S5-A04-265</w:t>
            </w:r>
          </w:p>
        </w:tc>
        <w:tc>
          <w:tcPr>
            <w:tcW w:w="1462" w:type="dxa"/>
            <w:shd w:val="clear" w:color="auto" w:fill="DBDBDB"/>
            <w:vAlign w:val="bottom"/>
          </w:tcPr>
          <w:p w14:paraId="0D196411" w14:textId="4DA9668C"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222091EE" w14:textId="43898B7E" w:rsidR="00C04114" w:rsidRPr="001A75E1" w:rsidRDefault="00C04114" w:rsidP="00C04114">
            <w:pPr>
              <w:pStyle w:val="TAC"/>
              <w:rPr>
                <w:sz w:val="16"/>
                <w:szCs w:val="18"/>
                <w:lang w:val="en-US"/>
              </w:rPr>
            </w:pPr>
            <w:r w:rsidRPr="00E161EF">
              <w:rPr>
                <w:sz w:val="16"/>
                <w:szCs w:val="18"/>
                <w:lang w:val="en-US"/>
              </w:rPr>
              <w:t>S5-R04</w:t>
            </w:r>
          </w:p>
        </w:tc>
        <w:tc>
          <w:tcPr>
            <w:tcW w:w="1273" w:type="dxa"/>
            <w:shd w:val="clear" w:color="auto" w:fill="DBDBDB"/>
            <w:vAlign w:val="bottom"/>
          </w:tcPr>
          <w:p w14:paraId="568B2250" w14:textId="0EB92722"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32B04283" w14:textId="6F44DB92"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2EF46133" w14:textId="7228EF91"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7041B18C" w14:textId="2005DA71" w:rsidR="00C04114" w:rsidRPr="001A75E1" w:rsidRDefault="00C04114" w:rsidP="00C04114">
            <w:pPr>
              <w:pStyle w:val="TAC"/>
              <w:rPr>
                <w:sz w:val="16"/>
                <w:szCs w:val="18"/>
                <w:lang w:val="en-US"/>
              </w:rPr>
            </w:pPr>
            <w:r w:rsidRPr="00E161EF">
              <w:rPr>
                <w:sz w:val="16"/>
                <w:szCs w:val="18"/>
                <w:lang w:val="en-US"/>
              </w:rPr>
              <w:t>S5-A04-265-&lt;QP&gt;</w:t>
            </w:r>
          </w:p>
        </w:tc>
      </w:tr>
      <w:tr w:rsidR="00D31D2C" w:rsidRPr="003C7E2C" w14:paraId="5580EDBF"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6CF5785F" w14:textId="1B99E384"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S5-A05-265</w:t>
            </w:r>
          </w:p>
        </w:tc>
        <w:tc>
          <w:tcPr>
            <w:tcW w:w="1462" w:type="dxa"/>
            <w:shd w:val="clear" w:color="auto" w:fill="DBDBDB"/>
            <w:vAlign w:val="bottom"/>
          </w:tcPr>
          <w:p w14:paraId="2017C6A1" w14:textId="76CFE5EB"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4B2BDA8A" w14:textId="6E3FD000" w:rsidR="00C04114" w:rsidRPr="001A75E1" w:rsidRDefault="00C04114" w:rsidP="00C04114">
            <w:pPr>
              <w:pStyle w:val="TAC"/>
              <w:rPr>
                <w:sz w:val="16"/>
                <w:szCs w:val="18"/>
                <w:lang w:val="en-US"/>
              </w:rPr>
            </w:pPr>
            <w:r w:rsidRPr="00E161EF">
              <w:rPr>
                <w:sz w:val="16"/>
                <w:szCs w:val="18"/>
                <w:lang w:val="en-US"/>
              </w:rPr>
              <w:t>S5-R05</w:t>
            </w:r>
          </w:p>
        </w:tc>
        <w:tc>
          <w:tcPr>
            <w:tcW w:w="1273" w:type="dxa"/>
            <w:shd w:val="clear" w:color="auto" w:fill="DBDBDB"/>
            <w:vAlign w:val="bottom"/>
          </w:tcPr>
          <w:p w14:paraId="6C6BC7FB" w14:textId="211B82DE"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7DE3DEF1" w14:textId="3B1215D7"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29ECC002" w14:textId="1BC8690A"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7A8EDB53" w14:textId="28A4F752" w:rsidR="00C04114" w:rsidRPr="001A75E1" w:rsidRDefault="00C04114" w:rsidP="00C04114">
            <w:pPr>
              <w:pStyle w:val="TAC"/>
              <w:rPr>
                <w:sz w:val="16"/>
                <w:szCs w:val="18"/>
                <w:lang w:val="en-US"/>
              </w:rPr>
            </w:pPr>
            <w:r w:rsidRPr="00E161EF">
              <w:rPr>
                <w:sz w:val="16"/>
                <w:szCs w:val="18"/>
                <w:lang w:val="en-US"/>
              </w:rPr>
              <w:t>S5-A05-265-&lt;QP&gt;</w:t>
            </w:r>
          </w:p>
        </w:tc>
      </w:tr>
      <w:tr w:rsidR="00D31D2C" w:rsidRPr="003C7E2C" w14:paraId="1B565793"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1592D01B" w14:textId="5BB0C47A"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S5-A06-265</w:t>
            </w:r>
          </w:p>
        </w:tc>
        <w:tc>
          <w:tcPr>
            <w:tcW w:w="1462" w:type="dxa"/>
            <w:shd w:val="clear" w:color="auto" w:fill="DBDBDB"/>
            <w:vAlign w:val="bottom"/>
          </w:tcPr>
          <w:p w14:paraId="3C4652BB" w14:textId="20B45924"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70E0AF3D" w14:textId="5130DA71" w:rsidR="00C04114" w:rsidRPr="001A75E1" w:rsidRDefault="00C04114" w:rsidP="00C04114">
            <w:pPr>
              <w:pStyle w:val="TAC"/>
              <w:rPr>
                <w:sz w:val="16"/>
                <w:szCs w:val="18"/>
                <w:lang w:val="en-US"/>
              </w:rPr>
            </w:pPr>
            <w:r w:rsidRPr="00E161EF">
              <w:rPr>
                <w:sz w:val="16"/>
                <w:szCs w:val="18"/>
                <w:lang w:val="en-US"/>
              </w:rPr>
              <w:t>S5-R06</w:t>
            </w:r>
          </w:p>
        </w:tc>
        <w:tc>
          <w:tcPr>
            <w:tcW w:w="1273" w:type="dxa"/>
            <w:shd w:val="clear" w:color="auto" w:fill="DBDBDB"/>
            <w:vAlign w:val="bottom"/>
          </w:tcPr>
          <w:p w14:paraId="76AFB928" w14:textId="5A3905FA"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4E5F396D" w14:textId="117917B3"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362AFB37" w14:textId="229D15B6"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29F4470C" w14:textId="02725851" w:rsidR="00C04114" w:rsidRPr="001A75E1" w:rsidRDefault="00C04114" w:rsidP="00C04114">
            <w:pPr>
              <w:pStyle w:val="TAC"/>
              <w:rPr>
                <w:sz w:val="16"/>
                <w:szCs w:val="18"/>
                <w:lang w:val="en-US"/>
              </w:rPr>
            </w:pPr>
            <w:r w:rsidRPr="00E161EF">
              <w:rPr>
                <w:sz w:val="16"/>
                <w:szCs w:val="18"/>
                <w:lang w:val="en-US"/>
              </w:rPr>
              <w:t>S5-A06-265-&lt;QP&gt;</w:t>
            </w:r>
          </w:p>
        </w:tc>
      </w:tr>
      <w:tr w:rsidR="00D31D2C" w:rsidRPr="003C7E2C" w14:paraId="2134C69E"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51957E13" w14:textId="77B2BF3D"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S5-A07-265</w:t>
            </w:r>
          </w:p>
        </w:tc>
        <w:tc>
          <w:tcPr>
            <w:tcW w:w="1462" w:type="dxa"/>
            <w:shd w:val="clear" w:color="auto" w:fill="DBDBDB"/>
            <w:vAlign w:val="bottom"/>
          </w:tcPr>
          <w:p w14:paraId="6F127704" w14:textId="41CC7BCA"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326CC5AC" w14:textId="2DD62F1A" w:rsidR="00C04114" w:rsidRPr="001A75E1" w:rsidRDefault="00C04114" w:rsidP="00C04114">
            <w:pPr>
              <w:pStyle w:val="TAC"/>
              <w:rPr>
                <w:sz w:val="16"/>
                <w:szCs w:val="18"/>
                <w:lang w:val="en-US"/>
              </w:rPr>
            </w:pPr>
            <w:r w:rsidRPr="00E161EF">
              <w:rPr>
                <w:sz w:val="16"/>
                <w:szCs w:val="18"/>
                <w:lang w:val="en-US"/>
              </w:rPr>
              <w:t>S5-R07</w:t>
            </w:r>
          </w:p>
        </w:tc>
        <w:tc>
          <w:tcPr>
            <w:tcW w:w="1273" w:type="dxa"/>
            <w:shd w:val="clear" w:color="auto" w:fill="DBDBDB"/>
            <w:vAlign w:val="bottom"/>
          </w:tcPr>
          <w:p w14:paraId="11E81CA5" w14:textId="0CD9BC09"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109FB285" w14:textId="1FEEE6B3"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59906438" w14:textId="1EE0B3AA"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13619243" w14:textId="316B9F60" w:rsidR="00C04114" w:rsidRPr="001A75E1" w:rsidRDefault="00C04114" w:rsidP="00C04114">
            <w:pPr>
              <w:pStyle w:val="TAC"/>
              <w:rPr>
                <w:sz w:val="16"/>
                <w:szCs w:val="18"/>
                <w:lang w:val="en-US"/>
              </w:rPr>
            </w:pPr>
            <w:r w:rsidRPr="00E161EF">
              <w:rPr>
                <w:sz w:val="16"/>
                <w:szCs w:val="18"/>
                <w:lang w:val="en-US"/>
              </w:rPr>
              <w:t>S5-A07-265-&lt;QP&gt;</w:t>
            </w:r>
          </w:p>
        </w:tc>
      </w:tr>
      <w:tr w:rsidR="00D31D2C" w:rsidRPr="003C7E2C" w14:paraId="5EDDCE7C"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784FF03B" w14:textId="08CDF381"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S5-A08-265</w:t>
            </w:r>
          </w:p>
        </w:tc>
        <w:tc>
          <w:tcPr>
            <w:tcW w:w="1462" w:type="dxa"/>
            <w:shd w:val="clear" w:color="auto" w:fill="DBDBDB"/>
            <w:vAlign w:val="bottom"/>
          </w:tcPr>
          <w:p w14:paraId="2DBFF115" w14:textId="5CB5D9AF"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379090F7" w14:textId="7B100260" w:rsidR="00C04114" w:rsidRPr="001A75E1" w:rsidRDefault="00C04114" w:rsidP="00C04114">
            <w:pPr>
              <w:pStyle w:val="TAC"/>
              <w:rPr>
                <w:sz w:val="16"/>
                <w:szCs w:val="18"/>
                <w:lang w:val="en-US"/>
              </w:rPr>
            </w:pPr>
            <w:r w:rsidRPr="00E161EF">
              <w:rPr>
                <w:sz w:val="16"/>
                <w:szCs w:val="18"/>
                <w:lang w:val="en-US"/>
              </w:rPr>
              <w:t>S5-R08</w:t>
            </w:r>
          </w:p>
        </w:tc>
        <w:tc>
          <w:tcPr>
            <w:tcW w:w="1273" w:type="dxa"/>
            <w:shd w:val="clear" w:color="auto" w:fill="DBDBDB"/>
            <w:vAlign w:val="bottom"/>
          </w:tcPr>
          <w:p w14:paraId="40162182" w14:textId="30382120"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2C104089" w14:textId="62F42835"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0688861D" w14:textId="78245B8A"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3E8DBECF" w14:textId="5A7764B5" w:rsidR="00C04114" w:rsidRPr="001A75E1" w:rsidRDefault="00C04114" w:rsidP="00C04114">
            <w:pPr>
              <w:pStyle w:val="TAC"/>
              <w:rPr>
                <w:sz w:val="16"/>
                <w:szCs w:val="18"/>
                <w:lang w:val="en-US"/>
              </w:rPr>
            </w:pPr>
            <w:r w:rsidRPr="00E161EF">
              <w:rPr>
                <w:sz w:val="16"/>
                <w:szCs w:val="18"/>
                <w:lang w:val="en-US"/>
              </w:rPr>
              <w:t>S5-A08-265-&lt;QP&gt;</w:t>
            </w:r>
          </w:p>
        </w:tc>
      </w:tr>
      <w:tr w:rsidR="00D31D2C" w:rsidRPr="003C7E2C" w14:paraId="45E00347"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AED74D6" w14:textId="315F5456"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S5-A09-265</w:t>
            </w:r>
          </w:p>
        </w:tc>
        <w:tc>
          <w:tcPr>
            <w:tcW w:w="1462" w:type="dxa"/>
            <w:shd w:val="clear" w:color="auto" w:fill="DBDBDB"/>
            <w:vAlign w:val="bottom"/>
          </w:tcPr>
          <w:p w14:paraId="72A8017E" w14:textId="476CFE98"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324E311D" w14:textId="171AEB61" w:rsidR="00C04114" w:rsidRPr="001A75E1" w:rsidRDefault="00C04114" w:rsidP="00C04114">
            <w:pPr>
              <w:pStyle w:val="TAC"/>
              <w:rPr>
                <w:sz w:val="16"/>
                <w:szCs w:val="18"/>
                <w:lang w:val="en-US"/>
              </w:rPr>
            </w:pPr>
            <w:r w:rsidRPr="00E161EF">
              <w:rPr>
                <w:sz w:val="16"/>
                <w:szCs w:val="18"/>
                <w:lang w:val="en-US"/>
              </w:rPr>
              <w:t>S5-R09</w:t>
            </w:r>
          </w:p>
        </w:tc>
        <w:tc>
          <w:tcPr>
            <w:tcW w:w="1273" w:type="dxa"/>
            <w:shd w:val="clear" w:color="auto" w:fill="DBDBDB"/>
            <w:vAlign w:val="bottom"/>
          </w:tcPr>
          <w:p w14:paraId="7CBF0690" w14:textId="7EC4B1D0"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476BCB22" w14:textId="534C0DC5"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0D5CA4E8" w14:textId="227389DD"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362F0BAF" w14:textId="6128320C" w:rsidR="00C04114" w:rsidRPr="001A75E1" w:rsidRDefault="00C04114" w:rsidP="00C04114">
            <w:pPr>
              <w:pStyle w:val="TAC"/>
              <w:rPr>
                <w:sz w:val="16"/>
                <w:szCs w:val="18"/>
                <w:lang w:val="en-US"/>
              </w:rPr>
            </w:pPr>
            <w:r w:rsidRPr="00E161EF">
              <w:rPr>
                <w:sz w:val="16"/>
                <w:szCs w:val="18"/>
                <w:lang w:val="en-US"/>
              </w:rPr>
              <w:t>S5-A09-265-&lt;QP&gt;</w:t>
            </w:r>
          </w:p>
        </w:tc>
      </w:tr>
      <w:tr w:rsidR="00D31D2C" w:rsidRPr="003C7E2C" w14:paraId="604B3EB1"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3AE78122" w14:textId="5E14F3A3"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S5-A10-265</w:t>
            </w:r>
          </w:p>
        </w:tc>
        <w:tc>
          <w:tcPr>
            <w:tcW w:w="1462" w:type="dxa"/>
            <w:shd w:val="clear" w:color="auto" w:fill="DBDBDB"/>
            <w:vAlign w:val="bottom"/>
          </w:tcPr>
          <w:p w14:paraId="5E51CF90" w14:textId="3B6FD5E6"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0394BBD4" w14:textId="27085234" w:rsidR="00C04114" w:rsidRPr="001A75E1" w:rsidRDefault="00C04114" w:rsidP="00C04114">
            <w:pPr>
              <w:pStyle w:val="TAC"/>
              <w:rPr>
                <w:sz w:val="16"/>
                <w:szCs w:val="18"/>
                <w:lang w:val="en-US"/>
              </w:rPr>
            </w:pPr>
            <w:r w:rsidRPr="00E161EF">
              <w:rPr>
                <w:sz w:val="16"/>
                <w:szCs w:val="18"/>
                <w:lang w:val="en-US"/>
              </w:rPr>
              <w:t>S5-R10</w:t>
            </w:r>
          </w:p>
        </w:tc>
        <w:tc>
          <w:tcPr>
            <w:tcW w:w="1273" w:type="dxa"/>
            <w:shd w:val="clear" w:color="auto" w:fill="DBDBDB"/>
            <w:vAlign w:val="bottom"/>
          </w:tcPr>
          <w:p w14:paraId="7BF678CC" w14:textId="05465482"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39852092" w14:textId="02CD60C0"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433F619F" w14:textId="7A21C6F6"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7190EFC5" w14:textId="29759CB6" w:rsidR="00C04114" w:rsidRPr="001A75E1" w:rsidRDefault="00C04114" w:rsidP="00C04114">
            <w:pPr>
              <w:pStyle w:val="TAC"/>
              <w:rPr>
                <w:sz w:val="16"/>
                <w:szCs w:val="18"/>
                <w:lang w:val="en-US"/>
              </w:rPr>
            </w:pPr>
            <w:r w:rsidRPr="00E161EF">
              <w:rPr>
                <w:sz w:val="16"/>
                <w:szCs w:val="18"/>
                <w:lang w:val="en-US"/>
              </w:rPr>
              <w:t>S5-A10-265-&lt;QP&gt;</w:t>
            </w:r>
          </w:p>
        </w:tc>
      </w:tr>
      <w:tr w:rsidR="00D31D2C" w:rsidRPr="003C7E2C" w14:paraId="09A04ED0"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528C3850" w14:textId="2009AC7D"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S5-A11-265</w:t>
            </w:r>
          </w:p>
        </w:tc>
        <w:tc>
          <w:tcPr>
            <w:tcW w:w="1462" w:type="dxa"/>
            <w:shd w:val="clear" w:color="auto" w:fill="DBDBDB"/>
            <w:vAlign w:val="bottom"/>
          </w:tcPr>
          <w:p w14:paraId="68592FCC" w14:textId="4C6DB9BC"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408BA40A" w14:textId="425ED729" w:rsidR="00C04114" w:rsidRPr="001A75E1" w:rsidRDefault="00C04114" w:rsidP="00C04114">
            <w:pPr>
              <w:pStyle w:val="TAC"/>
              <w:rPr>
                <w:sz w:val="16"/>
                <w:szCs w:val="18"/>
                <w:lang w:val="en-US"/>
              </w:rPr>
            </w:pPr>
            <w:r w:rsidRPr="00E161EF">
              <w:rPr>
                <w:sz w:val="16"/>
                <w:szCs w:val="18"/>
                <w:lang w:val="en-US"/>
              </w:rPr>
              <w:t>S5-R11</w:t>
            </w:r>
          </w:p>
        </w:tc>
        <w:tc>
          <w:tcPr>
            <w:tcW w:w="1273" w:type="dxa"/>
            <w:shd w:val="clear" w:color="auto" w:fill="DBDBDB"/>
            <w:vAlign w:val="bottom"/>
          </w:tcPr>
          <w:p w14:paraId="4820E1EF" w14:textId="4B710A39"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3088608C" w14:textId="1498D39C"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7AECA2B6" w14:textId="45F5EE1E"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632B27BC" w14:textId="730EBE6A" w:rsidR="00C04114" w:rsidRPr="001A75E1" w:rsidRDefault="00C04114" w:rsidP="00C04114">
            <w:pPr>
              <w:pStyle w:val="TAC"/>
              <w:rPr>
                <w:sz w:val="16"/>
                <w:szCs w:val="18"/>
                <w:lang w:val="en-US"/>
              </w:rPr>
            </w:pPr>
            <w:r w:rsidRPr="00E161EF">
              <w:rPr>
                <w:sz w:val="16"/>
                <w:szCs w:val="18"/>
                <w:lang w:val="en-US"/>
              </w:rPr>
              <w:t>S5-A11-265-&lt;QP&gt;</w:t>
            </w:r>
          </w:p>
        </w:tc>
      </w:tr>
      <w:tr w:rsidR="00D31D2C" w:rsidRPr="003C7E2C" w14:paraId="32E71402"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06B34EEA" w14:textId="17ABEBA3"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S5-A12-265</w:t>
            </w:r>
          </w:p>
        </w:tc>
        <w:tc>
          <w:tcPr>
            <w:tcW w:w="1462" w:type="dxa"/>
            <w:shd w:val="clear" w:color="auto" w:fill="DBDBDB"/>
            <w:vAlign w:val="bottom"/>
          </w:tcPr>
          <w:p w14:paraId="27E71577" w14:textId="287B51B1"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672F4162" w14:textId="51268340" w:rsidR="00C04114" w:rsidRPr="001A75E1" w:rsidRDefault="00C04114" w:rsidP="00C04114">
            <w:pPr>
              <w:pStyle w:val="TAC"/>
              <w:rPr>
                <w:sz w:val="16"/>
                <w:szCs w:val="18"/>
                <w:lang w:val="en-US"/>
              </w:rPr>
            </w:pPr>
            <w:r w:rsidRPr="00E161EF">
              <w:rPr>
                <w:sz w:val="16"/>
                <w:szCs w:val="18"/>
                <w:lang w:val="en-US"/>
              </w:rPr>
              <w:t>S5-R12</w:t>
            </w:r>
          </w:p>
        </w:tc>
        <w:tc>
          <w:tcPr>
            <w:tcW w:w="1273" w:type="dxa"/>
            <w:shd w:val="clear" w:color="auto" w:fill="DBDBDB"/>
            <w:vAlign w:val="bottom"/>
          </w:tcPr>
          <w:p w14:paraId="1AEC2D90" w14:textId="4D8602D8"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719CA26F" w14:textId="3FC7C885"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21107436" w14:textId="7CF1ED95"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0F470713" w14:textId="1B13CA97" w:rsidR="00C04114" w:rsidRPr="001A75E1" w:rsidRDefault="00C04114" w:rsidP="00C04114">
            <w:pPr>
              <w:pStyle w:val="TAC"/>
              <w:rPr>
                <w:sz w:val="16"/>
                <w:szCs w:val="18"/>
                <w:lang w:val="en-US"/>
              </w:rPr>
            </w:pPr>
            <w:r w:rsidRPr="00E161EF">
              <w:rPr>
                <w:sz w:val="16"/>
                <w:szCs w:val="18"/>
                <w:lang w:val="en-US"/>
              </w:rPr>
              <w:t>S5-A12-265-&lt;QP&gt;</w:t>
            </w:r>
          </w:p>
        </w:tc>
      </w:tr>
      <w:tr w:rsidR="00D31D2C" w:rsidRPr="003C7E2C" w14:paraId="047EEB88"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65F75BBA" w14:textId="614FCB76"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S5-A13-265</w:t>
            </w:r>
          </w:p>
        </w:tc>
        <w:tc>
          <w:tcPr>
            <w:tcW w:w="1462" w:type="dxa"/>
            <w:shd w:val="clear" w:color="auto" w:fill="DBDBDB"/>
            <w:vAlign w:val="bottom"/>
          </w:tcPr>
          <w:p w14:paraId="5D86E7F4" w14:textId="1DF9B876"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1B7D5F5F" w14:textId="43031BC7" w:rsidR="00C04114" w:rsidRPr="001A75E1" w:rsidRDefault="00C04114" w:rsidP="00C04114">
            <w:pPr>
              <w:pStyle w:val="TAC"/>
              <w:rPr>
                <w:sz w:val="16"/>
                <w:szCs w:val="18"/>
                <w:lang w:val="en-US"/>
              </w:rPr>
            </w:pPr>
            <w:r w:rsidRPr="00E161EF">
              <w:rPr>
                <w:sz w:val="16"/>
                <w:szCs w:val="18"/>
                <w:lang w:val="en-US"/>
              </w:rPr>
              <w:t>S5-R13</w:t>
            </w:r>
          </w:p>
        </w:tc>
        <w:tc>
          <w:tcPr>
            <w:tcW w:w="1273" w:type="dxa"/>
            <w:shd w:val="clear" w:color="auto" w:fill="DBDBDB"/>
            <w:vAlign w:val="bottom"/>
          </w:tcPr>
          <w:p w14:paraId="33C09049" w14:textId="694D8C70"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7D6C1303" w14:textId="1C8EB2F5"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362259C5" w14:textId="4179E150"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5EDAA1D2" w14:textId="67E64B04" w:rsidR="00C04114" w:rsidRPr="001A75E1" w:rsidRDefault="00C04114" w:rsidP="00C04114">
            <w:pPr>
              <w:pStyle w:val="TAC"/>
              <w:rPr>
                <w:sz w:val="16"/>
                <w:szCs w:val="18"/>
                <w:lang w:val="en-US"/>
              </w:rPr>
            </w:pPr>
            <w:r w:rsidRPr="00E161EF">
              <w:rPr>
                <w:sz w:val="16"/>
                <w:szCs w:val="18"/>
                <w:lang w:val="en-US"/>
              </w:rPr>
              <w:t>S5-A13-265-&lt;QP&gt;</w:t>
            </w:r>
          </w:p>
        </w:tc>
      </w:tr>
      <w:tr w:rsidR="00D31D2C" w:rsidRPr="003C7E2C" w14:paraId="5A33CCCB"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141E65A6" w14:textId="08D8D1FE"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S5-A14-265</w:t>
            </w:r>
          </w:p>
        </w:tc>
        <w:tc>
          <w:tcPr>
            <w:tcW w:w="1462" w:type="dxa"/>
            <w:shd w:val="clear" w:color="auto" w:fill="DBDBDB"/>
            <w:vAlign w:val="bottom"/>
          </w:tcPr>
          <w:p w14:paraId="6D2E4F58" w14:textId="10265372"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24A6CC18" w14:textId="76E7E082" w:rsidR="00C04114" w:rsidRPr="001A75E1" w:rsidRDefault="00C04114" w:rsidP="00C04114">
            <w:pPr>
              <w:pStyle w:val="TAC"/>
              <w:rPr>
                <w:sz w:val="16"/>
                <w:szCs w:val="18"/>
                <w:lang w:val="en-US"/>
              </w:rPr>
            </w:pPr>
            <w:r w:rsidRPr="00E161EF">
              <w:rPr>
                <w:sz w:val="16"/>
                <w:szCs w:val="18"/>
                <w:lang w:val="en-US"/>
              </w:rPr>
              <w:t>S5-R01</w:t>
            </w:r>
          </w:p>
        </w:tc>
        <w:tc>
          <w:tcPr>
            <w:tcW w:w="1273" w:type="dxa"/>
            <w:shd w:val="clear" w:color="auto" w:fill="DBDBDB"/>
            <w:vAlign w:val="bottom"/>
          </w:tcPr>
          <w:p w14:paraId="2DF08891" w14:textId="389CD4D6"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7FB3DFF7" w14:textId="68841ED9"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32A3F6E6" w14:textId="22BBFFF6"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5743AC3F" w14:textId="545C4AE5" w:rsidR="00C04114" w:rsidRPr="001A75E1" w:rsidRDefault="00C04114" w:rsidP="00C04114">
            <w:pPr>
              <w:pStyle w:val="TAC"/>
              <w:rPr>
                <w:sz w:val="16"/>
                <w:szCs w:val="18"/>
                <w:lang w:val="en-US"/>
              </w:rPr>
            </w:pPr>
            <w:r w:rsidRPr="00E161EF">
              <w:rPr>
                <w:sz w:val="16"/>
                <w:szCs w:val="18"/>
                <w:lang w:val="en-US"/>
              </w:rPr>
              <w:t>S5-A14-265-&lt;QP&gt;</w:t>
            </w:r>
          </w:p>
        </w:tc>
      </w:tr>
      <w:tr w:rsidR="00D31D2C" w:rsidRPr="003C7E2C" w14:paraId="2A56651A"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104474C5" w14:textId="73B20622"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S5-A15-265</w:t>
            </w:r>
          </w:p>
        </w:tc>
        <w:tc>
          <w:tcPr>
            <w:tcW w:w="1462" w:type="dxa"/>
            <w:shd w:val="clear" w:color="auto" w:fill="DBDBDB"/>
            <w:vAlign w:val="bottom"/>
          </w:tcPr>
          <w:p w14:paraId="2D40680F" w14:textId="295C0851"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1AE4CDA9" w14:textId="5FE9A25D" w:rsidR="00C04114" w:rsidRPr="001A75E1" w:rsidRDefault="00C04114" w:rsidP="00C04114">
            <w:pPr>
              <w:pStyle w:val="TAC"/>
              <w:rPr>
                <w:sz w:val="16"/>
                <w:szCs w:val="18"/>
                <w:lang w:val="en-US"/>
              </w:rPr>
            </w:pPr>
            <w:r w:rsidRPr="00E161EF">
              <w:rPr>
                <w:sz w:val="16"/>
                <w:szCs w:val="18"/>
                <w:lang w:val="en-US"/>
              </w:rPr>
              <w:t>S5-R02</w:t>
            </w:r>
          </w:p>
        </w:tc>
        <w:tc>
          <w:tcPr>
            <w:tcW w:w="1273" w:type="dxa"/>
            <w:shd w:val="clear" w:color="auto" w:fill="DBDBDB"/>
            <w:vAlign w:val="bottom"/>
          </w:tcPr>
          <w:p w14:paraId="56B28770" w14:textId="2106A9D8"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1A02B2A0" w14:textId="374594CE"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748B5CEB" w14:textId="200C7A6D"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21789770" w14:textId="2092A15E" w:rsidR="00C04114" w:rsidRPr="001A75E1" w:rsidRDefault="00C04114" w:rsidP="00C04114">
            <w:pPr>
              <w:pStyle w:val="TAC"/>
              <w:rPr>
                <w:sz w:val="16"/>
                <w:szCs w:val="18"/>
                <w:lang w:val="en-US"/>
              </w:rPr>
            </w:pPr>
            <w:r w:rsidRPr="00E161EF">
              <w:rPr>
                <w:sz w:val="16"/>
                <w:szCs w:val="18"/>
                <w:lang w:val="en-US"/>
              </w:rPr>
              <w:t>S5-A15-265-&lt;QP&gt;</w:t>
            </w:r>
          </w:p>
        </w:tc>
      </w:tr>
      <w:tr w:rsidR="00D31D2C" w:rsidRPr="003C7E2C" w14:paraId="7EFEDC1A"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4F715FE0" w14:textId="34454FB1"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S5-A16-265</w:t>
            </w:r>
          </w:p>
        </w:tc>
        <w:tc>
          <w:tcPr>
            <w:tcW w:w="1462" w:type="dxa"/>
            <w:shd w:val="clear" w:color="auto" w:fill="DBDBDB"/>
            <w:vAlign w:val="bottom"/>
          </w:tcPr>
          <w:p w14:paraId="4B77EE83" w14:textId="4AB7E557"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53060522" w14:textId="76052D44" w:rsidR="00C04114" w:rsidRPr="001A75E1" w:rsidRDefault="00C04114" w:rsidP="00C04114">
            <w:pPr>
              <w:pStyle w:val="TAC"/>
              <w:rPr>
                <w:sz w:val="16"/>
                <w:szCs w:val="18"/>
                <w:lang w:val="en-US"/>
              </w:rPr>
            </w:pPr>
            <w:r w:rsidRPr="00E161EF">
              <w:rPr>
                <w:sz w:val="16"/>
                <w:szCs w:val="18"/>
                <w:lang w:val="en-US"/>
              </w:rPr>
              <w:t>S5-R03</w:t>
            </w:r>
          </w:p>
        </w:tc>
        <w:tc>
          <w:tcPr>
            <w:tcW w:w="1273" w:type="dxa"/>
            <w:shd w:val="clear" w:color="auto" w:fill="DBDBDB"/>
            <w:vAlign w:val="bottom"/>
          </w:tcPr>
          <w:p w14:paraId="28FFD89F" w14:textId="3FA68543"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7A261B7B" w14:textId="274F09BF"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22F94814" w14:textId="7A7456AD"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504EED9F" w14:textId="395F83D4" w:rsidR="00C04114" w:rsidRPr="001A75E1" w:rsidRDefault="00C04114" w:rsidP="00C04114">
            <w:pPr>
              <w:pStyle w:val="TAC"/>
              <w:rPr>
                <w:sz w:val="16"/>
                <w:szCs w:val="18"/>
                <w:lang w:val="en-US"/>
              </w:rPr>
            </w:pPr>
            <w:r w:rsidRPr="00E161EF">
              <w:rPr>
                <w:sz w:val="16"/>
                <w:szCs w:val="18"/>
                <w:lang w:val="en-US"/>
              </w:rPr>
              <w:t>S5-A16-265-&lt;QP&gt;</w:t>
            </w:r>
          </w:p>
        </w:tc>
      </w:tr>
      <w:tr w:rsidR="00D31D2C" w:rsidRPr="003C7E2C" w14:paraId="43E84BAF"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124ECE81" w14:textId="20512346"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S5-A17-265</w:t>
            </w:r>
          </w:p>
        </w:tc>
        <w:tc>
          <w:tcPr>
            <w:tcW w:w="1462" w:type="dxa"/>
            <w:shd w:val="clear" w:color="auto" w:fill="DBDBDB"/>
            <w:vAlign w:val="bottom"/>
          </w:tcPr>
          <w:p w14:paraId="7454E47B" w14:textId="0BE61340"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77CE36AB" w14:textId="4B88EFF0" w:rsidR="00C04114" w:rsidRPr="001A75E1" w:rsidRDefault="00C04114" w:rsidP="00C04114">
            <w:pPr>
              <w:pStyle w:val="TAC"/>
              <w:rPr>
                <w:sz w:val="16"/>
                <w:szCs w:val="18"/>
                <w:lang w:val="en-US"/>
              </w:rPr>
            </w:pPr>
            <w:r w:rsidRPr="00E161EF">
              <w:rPr>
                <w:sz w:val="16"/>
                <w:szCs w:val="18"/>
                <w:lang w:val="en-US"/>
              </w:rPr>
              <w:t>S5-R04</w:t>
            </w:r>
          </w:p>
        </w:tc>
        <w:tc>
          <w:tcPr>
            <w:tcW w:w="1273" w:type="dxa"/>
            <w:shd w:val="clear" w:color="auto" w:fill="DBDBDB"/>
            <w:vAlign w:val="bottom"/>
          </w:tcPr>
          <w:p w14:paraId="3D144538" w14:textId="5F69AE97"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4DB03C00" w14:textId="0B09B433"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7CFAB0DA" w14:textId="7EE0D3F3"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385F87C4" w14:textId="474280F2" w:rsidR="00C04114" w:rsidRPr="001A75E1" w:rsidRDefault="00C04114" w:rsidP="00C04114">
            <w:pPr>
              <w:pStyle w:val="TAC"/>
              <w:rPr>
                <w:sz w:val="16"/>
                <w:szCs w:val="18"/>
                <w:lang w:val="en-US"/>
              </w:rPr>
            </w:pPr>
            <w:r w:rsidRPr="00E161EF">
              <w:rPr>
                <w:sz w:val="16"/>
                <w:szCs w:val="18"/>
                <w:lang w:val="en-US"/>
              </w:rPr>
              <w:t>S5-A17-265-&lt;QP&gt;</w:t>
            </w:r>
          </w:p>
        </w:tc>
      </w:tr>
      <w:tr w:rsidR="00D31D2C" w:rsidRPr="003C7E2C" w14:paraId="4E5D66B8"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41AC5E7A" w14:textId="5D599D01"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S5-A18-265</w:t>
            </w:r>
          </w:p>
        </w:tc>
        <w:tc>
          <w:tcPr>
            <w:tcW w:w="1462" w:type="dxa"/>
            <w:shd w:val="clear" w:color="auto" w:fill="DBDBDB"/>
            <w:vAlign w:val="bottom"/>
          </w:tcPr>
          <w:p w14:paraId="0CB1495D" w14:textId="147D2D28"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08581C80" w14:textId="73E7C380" w:rsidR="00C04114" w:rsidRPr="001A75E1" w:rsidRDefault="00C04114" w:rsidP="00C04114">
            <w:pPr>
              <w:pStyle w:val="TAC"/>
              <w:rPr>
                <w:sz w:val="16"/>
                <w:szCs w:val="18"/>
                <w:lang w:val="en-US"/>
              </w:rPr>
            </w:pPr>
            <w:r w:rsidRPr="00E161EF">
              <w:rPr>
                <w:sz w:val="16"/>
                <w:szCs w:val="18"/>
                <w:lang w:val="en-US"/>
              </w:rPr>
              <w:t>S5-R05</w:t>
            </w:r>
          </w:p>
        </w:tc>
        <w:tc>
          <w:tcPr>
            <w:tcW w:w="1273" w:type="dxa"/>
            <w:shd w:val="clear" w:color="auto" w:fill="DBDBDB"/>
            <w:vAlign w:val="bottom"/>
          </w:tcPr>
          <w:p w14:paraId="374A1851" w14:textId="1D43F658"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3093AFA5" w14:textId="177BFE9B"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2CC62D13" w14:textId="7F61DF5B"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49BC0D77" w14:textId="113E6770" w:rsidR="00C04114" w:rsidRPr="001A75E1" w:rsidRDefault="00C04114" w:rsidP="00C04114">
            <w:pPr>
              <w:pStyle w:val="TAC"/>
              <w:rPr>
                <w:sz w:val="16"/>
                <w:szCs w:val="18"/>
                <w:lang w:val="en-US"/>
              </w:rPr>
            </w:pPr>
            <w:r w:rsidRPr="00E161EF">
              <w:rPr>
                <w:sz w:val="16"/>
                <w:szCs w:val="18"/>
                <w:lang w:val="en-US"/>
              </w:rPr>
              <w:t>S5-A18-265-&lt;QP&gt;</w:t>
            </w:r>
          </w:p>
        </w:tc>
      </w:tr>
      <w:tr w:rsidR="00D31D2C" w:rsidRPr="003C7E2C" w14:paraId="62FEEC2E"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703A8E89" w14:textId="2212E6DE"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S5-A19-265</w:t>
            </w:r>
          </w:p>
        </w:tc>
        <w:tc>
          <w:tcPr>
            <w:tcW w:w="1462" w:type="dxa"/>
            <w:shd w:val="clear" w:color="auto" w:fill="DBDBDB"/>
            <w:vAlign w:val="bottom"/>
          </w:tcPr>
          <w:p w14:paraId="117B1AFA" w14:textId="213A2622"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3AC6B061" w14:textId="1C92674A" w:rsidR="00C04114" w:rsidRPr="001A75E1" w:rsidRDefault="00C04114" w:rsidP="00C04114">
            <w:pPr>
              <w:pStyle w:val="TAC"/>
              <w:rPr>
                <w:sz w:val="16"/>
                <w:szCs w:val="18"/>
                <w:lang w:val="en-US"/>
              </w:rPr>
            </w:pPr>
            <w:r w:rsidRPr="00E161EF">
              <w:rPr>
                <w:sz w:val="16"/>
                <w:szCs w:val="18"/>
                <w:lang w:val="en-US"/>
              </w:rPr>
              <w:t>S5-R06</w:t>
            </w:r>
          </w:p>
        </w:tc>
        <w:tc>
          <w:tcPr>
            <w:tcW w:w="1273" w:type="dxa"/>
            <w:shd w:val="clear" w:color="auto" w:fill="DBDBDB"/>
            <w:vAlign w:val="bottom"/>
          </w:tcPr>
          <w:p w14:paraId="73693E9E" w14:textId="37914E9C"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27943B3F" w14:textId="4C03D823"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7CB19F7F" w14:textId="7FFCBABA"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4540D382" w14:textId="11C23C0C" w:rsidR="00C04114" w:rsidRPr="001A75E1" w:rsidRDefault="00C04114" w:rsidP="00C04114">
            <w:pPr>
              <w:pStyle w:val="TAC"/>
              <w:rPr>
                <w:sz w:val="16"/>
                <w:szCs w:val="18"/>
                <w:lang w:val="en-US"/>
              </w:rPr>
            </w:pPr>
            <w:r w:rsidRPr="00E161EF">
              <w:rPr>
                <w:sz w:val="16"/>
                <w:szCs w:val="18"/>
                <w:lang w:val="en-US"/>
              </w:rPr>
              <w:t>S5-A19-265-&lt;QP&gt;</w:t>
            </w:r>
          </w:p>
        </w:tc>
      </w:tr>
      <w:tr w:rsidR="00D31D2C" w:rsidRPr="003C7E2C" w14:paraId="591335D8"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68B78543" w14:textId="63864F21"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S5-A20-265</w:t>
            </w:r>
          </w:p>
        </w:tc>
        <w:tc>
          <w:tcPr>
            <w:tcW w:w="1462" w:type="dxa"/>
            <w:shd w:val="clear" w:color="auto" w:fill="DBDBDB"/>
            <w:vAlign w:val="bottom"/>
          </w:tcPr>
          <w:p w14:paraId="63805266" w14:textId="4ED5AE95"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4CE604F2" w14:textId="57074916" w:rsidR="00C04114" w:rsidRPr="001A75E1" w:rsidRDefault="00C04114" w:rsidP="00C04114">
            <w:pPr>
              <w:pStyle w:val="TAC"/>
              <w:rPr>
                <w:sz w:val="16"/>
                <w:szCs w:val="18"/>
                <w:lang w:val="en-US"/>
              </w:rPr>
            </w:pPr>
            <w:r w:rsidRPr="00E161EF">
              <w:rPr>
                <w:sz w:val="16"/>
                <w:szCs w:val="18"/>
                <w:lang w:val="en-US"/>
              </w:rPr>
              <w:t>S5-R07</w:t>
            </w:r>
          </w:p>
        </w:tc>
        <w:tc>
          <w:tcPr>
            <w:tcW w:w="1273" w:type="dxa"/>
            <w:shd w:val="clear" w:color="auto" w:fill="DBDBDB"/>
            <w:vAlign w:val="bottom"/>
          </w:tcPr>
          <w:p w14:paraId="2F58955A" w14:textId="4D8BAFB3"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74666493" w14:textId="4C79B800"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172D552A" w14:textId="7368D201"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4128E62D" w14:textId="504CFD69" w:rsidR="00C04114" w:rsidRPr="001A75E1" w:rsidRDefault="00C04114" w:rsidP="00C04114">
            <w:pPr>
              <w:pStyle w:val="TAC"/>
              <w:rPr>
                <w:sz w:val="16"/>
                <w:szCs w:val="18"/>
                <w:lang w:val="en-US"/>
              </w:rPr>
            </w:pPr>
            <w:r w:rsidRPr="00E161EF">
              <w:rPr>
                <w:sz w:val="16"/>
                <w:szCs w:val="18"/>
                <w:lang w:val="en-US"/>
              </w:rPr>
              <w:t>S5-A20-265-&lt;QP&gt;</w:t>
            </w:r>
          </w:p>
        </w:tc>
      </w:tr>
      <w:tr w:rsidR="00D31D2C" w:rsidRPr="003C7E2C" w14:paraId="15D5E45D"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51059614" w14:textId="34A28D85"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S5-A21-265</w:t>
            </w:r>
          </w:p>
        </w:tc>
        <w:tc>
          <w:tcPr>
            <w:tcW w:w="1462" w:type="dxa"/>
            <w:shd w:val="clear" w:color="auto" w:fill="DBDBDB"/>
            <w:vAlign w:val="bottom"/>
          </w:tcPr>
          <w:p w14:paraId="5E5B6BB5" w14:textId="769767DC"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743FF4EA" w14:textId="5C8A8B85" w:rsidR="00C04114" w:rsidRPr="001A75E1" w:rsidRDefault="00C04114" w:rsidP="00C04114">
            <w:pPr>
              <w:pStyle w:val="TAC"/>
              <w:rPr>
                <w:sz w:val="16"/>
                <w:szCs w:val="18"/>
                <w:lang w:val="en-US"/>
              </w:rPr>
            </w:pPr>
            <w:r w:rsidRPr="00E161EF">
              <w:rPr>
                <w:sz w:val="16"/>
                <w:szCs w:val="18"/>
                <w:lang w:val="en-US"/>
              </w:rPr>
              <w:t>S5-R08</w:t>
            </w:r>
          </w:p>
        </w:tc>
        <w:tc>
          <w:tcPr>
            <w:tcW w:w="1273" w:type="dxa"/>
            <w:shd w:val="clear" w:color="auto" w:fill="DBDBDB"/>
            <w:vAlign w:val="bottom"/>
          </w:tcPr>
          <w:p w14:paraId="54A3A001" w14:textId="4A175DDC"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243E2EE4" w14:textId="08D04743"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0099A338" w14:textId="15D34827"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21174C46" w14:textId="436365B0" w:rsidR="00C04114" w:rsidRPr="001A75E1" w:rsidRDefault="00C04114" w:rsidP="00C04114">
            <w:pPr>
              <w:pStyle w:val="TAC"/>
              <w:rPr>
                <w:sz w:val="16"/>
                <w:szCs w:val="18"/>
                <w:lang w:val="en-US"/>
              </w:rPr>
            </w:pPr>
            <w:r w:rsidRPr="00E161EF">
              <w:rPr>
                <w:sz w:val="16"/>
                <w:szCs w:val="18"/>
                <w:lang w:val="en-US"/>
              </w:rPr>
              <w:t>S5-A21-265-&lt;QP&gt;</w:t>
            </w:r>
          </w:p>
        </w:tc>
      </w:tr>
      <w:tr w:rsidR="00D31D2C" w:rsidRPr="003C7E2C" w14:paraId="4A546772"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49A674FA" w14:textId="5740E9F4"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S5-A22-265</w:t>
            </w:r>
          </w:p>
        </w:tc>
        <w:tc>
          <w:tcPr>
            <w:tcW w:w="1462" w:type="dxa"/>
            <w:shd w:val="clear" w:color="auto" w:fill="DBDBDB"/>
            <w:vAlign w:val="bottom"/>
          </w:tcPr>
          <w:p w14:paraId="11E26AF6" w14:textId="29786C0B"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362E09C7" w14:textId="15944153" w:rsidR="00C04114" w:rsidRPr="001A75E1" w:rsidRDefault="00C04114" w:rsidP="00C04114">
            <w:pPr>
              <w:pStyle w:val="TAC"/>
              <w:rPr>
                <w:sz w:val="16"/>
                <w:szCs w:val="18"/>
                <w:lang w:val="en-US"/>
              </w:rPr>
            </w:pPr>
            <w:r w:rsidRPr="00E161EF">
              <w:rPr>
                <w:sz w:val="16"/>
                <w:szCs w:val="18"/>
                <w:lang w:val="en-US"/>
              </w:rPr>
              <w:t>S5-R09</w:t>
            </w:r>
          </w:p>
        </w:tc>
        <w:tc>
          <w:tcPr>
            <w:tcW w:w="1273" w:type="dxa"/>
            <w:shd w:val="clear" w:color="auto" w:fill="DBDBDB"/>
            <w:vAlign w:val="bottom"/>
          </w:tcPr>
          <w:p w14:paraId="1F39E9CB" w14:textId="739AD767"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0BCAC3B3" w14:textId="7C0504DF"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7CC27148" w14:textId="2B496732"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4A80CD65" w14:textId="578C9A05" w:rsidR="00C04114" w:rsidRPr="001A75E1" w:rsidRDefault="00C04114" w:rsidP="00C04114">
            <w:pPr>
              <w:pStyle w:val="TAC"/>
              <w:rPr>
                <w:sz w:val="16"/>
                <w:szCs w:val="18"/>
                <w:lang w:val="en-US"/>
              </w:rPr>
            </w:pPr>
            <w:r w:rsidRPr="00E161EF">
              <w:rPr>
                <w:sz w:val="16"/>
                <w:szCs w:val="18"/>
                <w:lang w:val="en-US"/>
              </w:rPr>
              <w:t>S5-A22-265-&lt;QP&gt;</w:t>
            </w:r>
          </w:p>
        </w:tc>
      </w:tr>
      <w:tr w:rsidR="00D31D2C" w:rsidRPr="003C7E2C" w14:paraId="60658CD5"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3114C65" w14:textId="47FD85A9"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S5-A23-265</w:t>
            </w:r>
          </w:p>
        </w:tc>
        <w:tc>
          <w:tcPr>
            <w:tcW w:w="1462" w:type="dxa"/>
            <w:shd w:val="clear" w:color="auto" w:fill="DBDBDB"/>
            <w:vAlign w:val="bottom"/>
          </w:tcPr>
          <w:p w14:paraId="69AC7935" w14:textId="0BD5A50F"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18B2E124" w14:textId="10592488" w:rsidR="00C04114" w:rsidRPr="001A75E1" w:rsidRDefault="00C04114" w:rsidP="00C04114">
            <w:pPr>
              <w:pStyle w:val="TAC"/>
              <w:rPr>
                <w:sz w:val="16"/>
                <w:szCs w:val="18"/>
                <w:lang w:val="en-US"/>
              </w:rPr>
            </w:pPr>
            <w:r w:rsidRPr="00E161EF">
              <w:rPr>
                <w:sz w:val="16"/>
                <w:szCs w:val="18"/>
                <w:lang w:val="en-US"/>
              </w:rPr>
              <w:t>S5-R10</w:t>
            </w:r>
          </w:p>
        </w:tc>
        <w:tc>
          <w:tcPr>
            <w:tcW w:w="1273" w:type="dxa"/>
            <w:shd w:val="clear" w:color="auto" w:fill="DBDBDB"/>
            <w:vAlign w:val="bottom"/>
          </w:tcPr>
          <w:p w14:paraId="2173D15C" w14:textId="46DB25A9"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7333817F" w14:textId="6B487A4C"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19FBE57E" w14:textId="29E0B706"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6F9FCC17" w14:textId="6AB58941" w:rsidR="00C04114" w:rsidRPr="001A75E1" w:rsidRDefault="00C04114" w:rsidP="00C04114">
            <w:pPr>
              <w:pStyle w:val="TAC"/>
              <w:rPr>
                <w:sz w:val="16"/>
                <w:szCs w:val="18"/>
                <w:lang w:val="en-US"/>
              </w:rPr>
            </w:pPr>
            <w:r w:rsidRPr="00E161EF">
              <w:rPr>
                <w:sz w:val="16"/>
                <w:szCs w:val="18"/>
                <w:lang w:val="en-US"/>
              </w:rPr>
              <w:t>S5-A23-265-&lt;QP&gt;</w:t>
            </w:r>
          </w:p>
        </w:tc>
      </w:tr>
      <w:tr w:rsidR="00D31D2C" w:rsidRPr="003C7E2C" w14:paraId="441143C7"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648252AA" w14:textId="48C622CD"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S5-A24-265</w:t>
            </w:r>
          </w:p>
        </w:tc>
        <w:tc>
          <w:tcPr>
            <w:tcW w:w="1462" w:type="dxa"/>
            <w:shd w:val="clear" w:color="auto" w:fill="DBDBDB"/>
            <w:vAlign w:val="bottom"/>
          </w:tcPr>
          <w:p w14:paraId="76AA21CA" w14:textId="1E29F9BB"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77DF4102" w14:textId="7CEDC869" w:rsidR="00C04114" w:rsidRPr="001A75E1" w:rsidRDefault="00C04114" w:rsidP="00C04114">
            <w:pPr>
              <w:pStyle w:val="TAC"/>
              <w:rPr>
                <w:sz w:val="16"/>
                <w:szCs w:val="18"/>
                <w:lang w:val="en-US"/>
              </w:rPr>
            </w:pPr>
            <w:r w:rsidRPr="00E161EF">
              <w:rPr>
                <w:sz w:val="16"/>
                <w:szCs w:val="18"/>
                <w:lang w:val="en-US"/>
              </w:rPr>
              <w:t>S5-R11</w:t>
            </w:r>
          </w:p>
        </w:tc>
        <w:tc>
          <w:tcPr>
            <w:tcW w:w="1273" w:type="dxa"/>
            <w:shd w:val="clear" w:color="auto" w:fill="DBDBDB"/>
            <w:vAlign w:val="bottom"/>
          </w:tcPr>
          <w:p w14:paraId="4ACDE908" w14:textId="124B4D69"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5871A2C2" w14:textId="55F01B84"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1A7DD7ED" w14:textId="5AF03D09"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68D164B4" w14:textId="52C9617E" w:rsidR="00C04114" w:rsidRPr="001A75E1" w:rsidRDefault="00C04114" w:rsidP="00C04114">
            <w:pPr>
              <w:pStyle w:val="TAC"/>
              <w:rPr>
                <w:sz w:val="16"/>
                <w:szCs w:val="18"/>
                <w:lang w:val="en-US"/>
              </w:rPr>
            </w:pPr>
            <w:r w:rsidRPr="00E161EF">
              <w:rPr>
                <w:sz w:val="16"/>
                <w:szCs w:val="18"/>
                <w:lang w:val="en-US"/>
              </w:rPr>
              <w:t>S5-A24-265-&lt;QP&gt;</w:t>
            </w:r>
          </w:p>
        </w:tc>
      </w:tr>
      <w:tr w:rsidR="00D31D2C" w:rsidRPr="003C7E2C" w14:paraId="475410DF"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656202D5" w14:textId="51C0846B"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S5-A25-265</w:t>
            </w:r>
          </w:p>
        </w:tc>
        <w:tc>
          <w:tcPr>
            <w:tcW w:w="1462" w:type="dxa"/>
            <w:shd w:val="clear" w:color="auto" w:fill="DBDBDB"/>
            <w:vAlign w:val="bottom"/>
          </w:tcPr>
          <w:p w14:paraId="7C13818A" w14:textId="4B5E4723"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135D7502" w14:textId="627E62D5" w:rsidR="00C04114" w:rsidRPr="001A75E1" w:rsidRDefault="00C04114" w:rsidP="00C04114">
            <w:pPr>
              <w:pStyle w:val="TAC"/>
              <w:rPr>
                <w:sz w:val="16"/>
                <w:szCs w:val="18"/>
                <w:lang w:val="en-US"/>
              </w:rPr>
            </w:pPr>
            <w:r w:rsidRPr="00E161EF">
              <w:rPr>
                <w:sz w:val="16"/>
                <w:szCs w:val="18"/>
                <w:lang w:val="en-US"/>
              </w:rPr>
              <w:t>S5-R12</w:t>
            </w:r>
          </w:p>
        </w:tc>
        <w:tc>
          <w:tcPr>
            <w:tcW w:w="1273" w:type="dxa"/>
            <w:shd w:val="clear" w:color="auto" w:fill="DBDBDB"/>
            <w:vAlign w:val="bottom"/>
          </w:tcPr>
          <w:p w14:paraId="035E9A88" w14:textId="6187CBE1"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5F5B0DD9" w14:textId="3495DCEC"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432F31BF" w14:textId="6255DF22"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04944628" w14:textId="2339362B" w:rsidR="00C04114" w:rsidRPr="001A75E1" w:rsidRDefault="00C04114" w:rsidP="00C04114">
            <w:pPr>
              <w:pStyle w:val="TAC"/>
              <w:rPr>
                <w:sz w:val="16"/>
                <w:szCs w:val="18"/>
                <w:lang w:val="en-US"/>
              </w:rPr>
            </w:pPr>
            <w:r w:rsidRPr="00E161EF">
              <w:rPr>
                <w:sz w:val="16"/>
                <w:szCs w:val="18"/>
                <w:lang w:val="en-US"/>
              </w:rPr>
              <w:t>S5-A25-265-&lt;QP&gt;</w:t>
            </w:r>
          </w:p>
        </w:tc>
      </w:tr>
      <w:tr w:rsidR="00D31D2C" w:rsidRPr="003C7E2C" w14:paraId="32BF856E"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7F181885" w14:textId="029198FA"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S5-A26-265</w:t>
            </w:r>
          </w:p>
        </w:tc>
        <w:tc>
          <w:tcPr>
            <w:tcW w:w="1462" w:type="dxa"/>
            <w:shd w:val="clear" w:color="auto" w:fill="DBDBDB"/>
            <w:vAlign w:val="bottom"/>
          </w:tcPr>
          <w:p w14:paraId="5A719A87" w14:textId="7ADBD923"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534222C1" w14:textId="023A5D52" w:rsidR="00C04114" w:rsidRPr="001A75E1" w:rsidRDefault="00C04114" w:rsidP="00C04114">
            <w:pPr>
              <w:pStyle w:val="TAC"/>
              <w:rPr>
                <w:sz w:val="16"/>
                <w:szCs w:val="18"/>
                <w:lang w:val="en-US"/>
              </w:rPr>
            </w:pPr>
            <w:r w:rsidRPr="00E161EF">
              <w:rPr>
                <w:sz w:val="16"/>
                <w:szCs w:val="18"/>
                <w:lang w:val="en-US"/>
              </w:rPr>
              <w:t>S5-R13</w:t>
            </w:r>
          </w:p>
        </w:tc>
        <w:tc>
          <w:tcPr>
            <w:tcW w:w="1273" w:type="dxa"/>
            <w:shd w:val="clear" w:color="auto" w:fill="DBDBDB"/>
            <w:vAlign w:val="bottom"/>
          </w:tcPr>
          <w:p w14:paraId="2B3C2DAA" w14:textId="62A7EB34"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3EB0ADA5" w14:textId="33376379"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1B027972" w14:textId="6E761476"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48F9D079" w14:textId="5EF9D649" w:rsidR="00C04114" w:rsidRPr="001A75E1" w:rsidRDefault="00C04114" w:rsidP="00C04114">
            <w:pPr>
              <w:pStyle w:val="TAC"/>
              <w:rPr>
                <w:sz w:val="16"/>
                <w:szCs w:val="18"/>
                <w:lang w:val="en-US"/>
              </w:rPr>
            </w:pPr>
            <w:r w:rsidRPr="00E161EF">
              <w:rPr>
                <w:sz w:val="16"/>
                <w:szCs w:val="18"/>
                <w:lang w:val="en-US"/>
              </w:rPr>
              <w:t>S5-A26-265-&lt;QP&gt;</w:t>
            </w:r>
          </w:p>
        </w:tc>
      </w:tr>
      <w:tr w:rsidR="00D31D2C" w:rsidRPr="003C7E2C" w14:paraId="1BCFECCD"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786E8DC5" w14:textId="453522A7"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S5-A27-265</w:t>
            </w:r>
          </w:p>
        </w:tc>
        <w:tc>
          <w:tcPr>
            <w:tcW w:w="1462" w:type="dxa"/>
            <w:shd w:val="clear" w:color="auto" w:fill="DBDBDB"/>
            <w:vAlign w:val="bottom"/>
          </w:tcPr>
          <w:p w14:paraId="4441C357" w14:textId="5F26023C"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29EFB55A" w14:textId="7BA66CDB" w:rsidR="00C04114" w:rsidRPr="001A75E1" w:rsidRDefault="00C04114" w:rsidP="00C04114">
            <w:pPr>
              <w:pStyle w:val="TAC"/>
              <w:rPr>
                <w:sz w:val="16"/>
                <w:szCs w:val="18"/>
                <w:lang w:val="en-US"/>
              </w:rPr>
            </w:pPr>
            <w:r w:rsidRPr="00E161EF">
              <w:rPr>
                <w:sz w:val="16"/>
                <w:szCs w:val="18"/>
                <w:lang w:val="en-US"/>
              </w:rPr>
              <w:t>S5-R01</w:t>
            </w:r>
          </w:p>
        </w:tc>
        <w:tc>
          <w:tcPr>
            <w:tcW w:w="1273" w:type="dxa"/>
            <w:shd w:val="clear" w:color="auto" w:fill="DBDBDB"/>
            <w:vAlign w:val="bottom"/>
          </w:tcPr>
          <w:p w14:paraId="6C0D01E1" w14:textId="4CF71DB6"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4A0DF9D1" w14:textId="498E2FFF"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1535A21E" w14:textId="0F4CF2F4"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45990E8C" w14:textId="51110DD4" w:rsidR="00C04114" w:rsidRPr="001A75E1" w:rsidRDefault="00C04114" w:rsidP="00C04114">
            <w:pPr>
              <w:pStyle w:val="TAC"/>
              <w:rPr>
                <w:sz w:val="16"/>
                <w:szCs w:val="18"/>
                <w:lang w:val="en-US"/>
              </w:rPr>
            </w:pPr>
            <w:r w:rsidRPr="00E161EF">
              <w:rPr>
                <w:sz w:val="16"/>
                <w:szCs w:val="18"/>
                <w:lang w:val="en-US"/>
              </w:rPr>
              <w:t>S5-A27-265-&lt;QP&gt;</w:t>
            </w:r>
          </w:p>
        </w:tc>
      </w:tr>
      <w:tr w:rsidR="00D31D2C" w:rsidRPr="003C7E2C" w14:paraId="07A985C6"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12BC2315" w14:textId="6B0E5084"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S5-A28-265</w:t>
            </w:r>
          </w:p>
        </w:tc>
        <w:tc>
          <w:tcPr>
            <w:tcW w:w="1462" w:type="dxa"/>
            <w:shd w:val="clear" w:color="auto" w:fill="DBDBDB"/>
            <w:vAlign w:val="bottom"/>
          </w:tcPr>
          <w:p w14:paraId="569A8F5B" w14:textId="50308EA3"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027A6EC7" w14:textId="0E209143" w:rsidR="00C04114" w:rsidRPr="001A75E1" w:rsidRDefault="00C04114" w:rsidP="00C04114">
            <w:pPr>
              <w:pStyle w:val="TAC"/>
              <w:rPr>
                <w:sz w:val="16"/>
                <w:szCs w:val="18"/>
                <w:lang w:val="en-US"/>
              </w:rPr>
            </w:pPr>
            <w:r w:rsidRPr="00E161EF">
              <w:rPr>
                <w:sz w:val="16"/>
                <w:szCs w:val="18"/>
                <w:lang w:val="en-US"/>
              </w:rPr>
              <w:t>S5-R02</w:t>
            </w:r>
          </w:p>
        </w:tc>
        <w:tc>
          <w:tcPr>
            <w:tcW w:w="1273" w:type="dxa"/>
            <w:shd w:val="clear" w:color="auto" w:fill="DBDBDB"/>
            <w:vAlign w:val="bottom"/>
          </w:tcPr>
          <w:p w14:paraId="2DF87E2B" w14:textId="243B442D"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310D021A" w14:textId="5E500F3D"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5B167F0D" w14:textId="02403478"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09150D3D" w14:textId="54DA0667" w:rsidR="00C04114" w:rsidRPr="001A75E1" w:rsidRDefault="00C04114" w:rsidP="00C04114">
            <w:pPr>
              <w:pStyle w:val="TAC"/>
              <w:rPr>
                <w:sz w:val="16"/>
                <w:szCs w:val="18"/>
                <w:lang w:val="en-US"/>
              </w:rPr>
            </w:pPr>
            <w:r w:rsidRPr="00E161EF">
              <w:rPr>
                <w:sz w:val="16"/>
                <w:szCs w:val="18"/>
                <w:lang w:val="en-US"/>
              </w:rPr>
              <w:t>S5-A28-265-&lt;QP&gt;</w:t>
            </w:r>
          </w:p>
        </w:tc>
      </w:tr>
      <w:tr w:rsidR="00D31D2C" w:rsidRPr="003C7E2C" w14:paraId="115DBAA9"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0D7DC1A4" w14:textId="1FB3375B"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S5-A29-265</w:t>
            </w:r>
          </w:p>
        </w:tc>
        <w:tc>
          <w:tcPr>
            <w:tcW w:w="1462" w:type="dxa"/>
            <w:shd w:val="clear" w:color="auto" w:fill="DBDBDB"/>
            <w:vAlign w:val="bottom"/>
          </w:tcPr>
          <w:p w14:paraId="2C7A79B6" w14:textId="71DCF10F"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719BF961" w14:textId="6EA2981F" w:rsidR="00C04114" w:rsidRPr="001A75E1" w:rsidRDefault="00C04114" w:rsidP="00C04114">
            <w:pPr>
              <w:pStyle w:val="TAC"/>
              <w:rPr>
                <w:sz w:val="16"/>
                <w:szCs w:val="18"/>
                <w:lang w:val="en-US"/>
              </w:rPr>
            </w:pPr>
            <w:r w:rsidRPr="00E161EF">
              <w:rPr>
                <w:sz w:val="16"/>
                <w:szCs w:val="18"/>
                <w:lang w:val="en-US"/>
              </w:rPr>
              <w:t>S5-R03</w:t>
            </w:r>
          </w:p>
        </w:tc>
        <w:tc>
          <w:tcPr>
            <w:tcW w:w="1273" w:type="dxa"/>
            <w:shd w:val="clear" w:color="auto" w:fill="DBDBDB"/>
            <w:vAlign w:val="bottom"/>
          </w:tcPr>
          <w:p w14:paraId="07BAFC45" w14:textId="5DFE1A87"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2B6CAAA0" w14:textId="0E67E1C7"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02DA8183" w14:textId="19B0F370"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13A739B6" w14:textId="3F5A6BAE" w:rsidR="00C04114" w:rsidRPr="001A75E1" w:rsidRDefault="00C04114" w:rsidP="00C04114">
            <w:pPr>
              <w:pStyle w:val="TAC"/>
              <w:rPr>
                <w:sz w:val="16"/>
                <w:szCs w:val="18"/>
                <w:lang w:val="en-US"/>
              </w:rPr>
            </w:pPr>
            <w:r w:rsidRPr="00E161EF">
              <w:rPr>
                <w:sz w:val="16"/>
                <w:szCs w:val="18"/>
                <w:lang w:val="en-US"/>
              </w:rPr>
              <w:t>S5-A29-265-&lt;QP&gt;</w:t>
            </w:r>
          </w:p>
        </w:tc>
      </w:tr>
      <w:tr w:rsidR="00D31D2C" w:rsidRPr="003C7E2C" w14:paraId="32E66A84"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53CEB112" w14:textId="13D74D39"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S5-A30-265</w:t>
            </w:r>
          </w:p>
        </w:tc>
        <w:tc>
          <w:tcPr>
            <w:tcW w:w="1462" w:type="dxa"/>
            <w:shd w:val="clear" w:color="auto" w:fill="DBDBDB"/>
            <w:vAlign w:val="bottom"/>
          </w:tcPr>
          <w:p w14:paraId="3B6BEAE9" w14:textId="4418B13A"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361FD1A6" w14:textId="17A53C9A" w:rsidR="00C04114" w:rsidRPr="001A75E1" w:rsidRDefault="00C04114" w:rsidP="00C04114">
            <w:pPr>
              <w:pStyle w:val="TAC"/>
              <w:rPr>
                <w:sz w:val="16"/>
                <w:szCs w:val="18"/>
                <w:lang w:val="en-US"/>
              </w:rPr>
            </w:pPr>
            <w:r w:rsidRPr="00E161EF">
              <w:rPr>
                <w:sz w:val="16"/>
                <w:szCs w:val="18"/>
                <w:lang w:val="en-US"/>
              </w:rPr>
              <w:t>S5-R04</w:t>
            </w:r>
          </w:p>
        </w:tc>
        <w:tc>
          <w:tcPr>
            <w:tcW w:w="1273" w:type="dxa"/>
            <w:shd w:val="clear" w:color="auto" w:fill="DBDBDB"/>
            <w:vAlign w:val="bottom"/>
          </w:tcPr>
          <w:p w14:paraId="7DBAA172" w14:textId="18218E3F"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7BD091F0" w14:textId="2C48EBBC"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0B7BAA63" w14:textId="1BA6F193"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224457BB" w14:textId="294D2CFD" w:rsidR="00C04114" w:rsidRPr="001A75E1" w:rsidRDefault="00C04114" w:rsidP="00C04114">
            <w:pPr>
              <w:pStyle w:val="TAC"/>
              <w:rPr>
                <w:sz w:val="16"/>
                <w:szCs w:val="18"/>
                <w:lang w:val="en-US"/>
              </w:rPr>
            </w:pPr>
            <w:r w:rsidRPr="00E161EF">
              <w:rPr>
                <w:sz w:val="16"/>
                <w:szCs w:val="18"/>
                <w:lang w:val="en-US"/>
              </w:rPr>
              <w:t>S5-A30-265-&lt;QP&gt;</w:t>
            </w:r>
          </w:p>
        </w:tc>
      </w:tr>
      <w:tr w:rsidR="00D31D2C" w:rsidRPr="003C7E2C" w14:paraId="714D182F"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4C910BAA" w14:textId="557D56A0"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S5-A31-265</w:t>
            </w:r>
          </w:p>
        </w:tc>
        <w:tc>
          <w:tcPr>
            <w:tcW w:w="1462" w:type="dxa"/>
            <w:shd w:val="clear" w:color="auto" w:fill="DBDBDB"/>
            <w:vAlign w:val="bottom"/>
          </w:tcPr>
          <w:p w14:paraId="73795E0F" w14:textId="0253E3C1"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121A5578" w14:textId="5A502C3E" w:rsidR="00C04114" w:rsidRPr="001A75E1" w:rsidRDefault="00C04114" w:rsidP="00C04114">
            <w:pPr>
              <w:pStyle w:val="TAC"/>
              <w:rPr>
                <w:sz w:val="16"/>
                <w:szCs w:val="18"/>
                <w:lang w:val="en-US"/>
              </w:rPr>
            </w:pPr>
            <w:r w:rsidRPr="00E161EF">
              <w:rPr>
                <w:sz w:val="16"/>
                <w:szCs w:val="18"/>
                <w:lang w:val="en-US"/>
              </w:rPr>
              <w:t>S5-R05</w:t>
            </w:r>
          </w:p>
        </w:tc>
        <w:tc>
          <w:tcPr>
            <w:tcW w:w="1273" w:type="dxa"/>
            <w:shd w:val="clear" w:color="auto" w:fill="DBDBDB"/>
            <w:vAlign w:val="bottom"/>
          </w:tcPr>
          <w:p w14:paraId="174DA55A" w14:textId="2CD4B474"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18CD2F7C" w14:textId="7EAB4C3F"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12A36DF5" w14:textId="445D2A9E"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22BE158A" w14:textId="25A1771A" w:rsidR="00C04114" w:rsidRPr="001A75E1" w:rsidRDefault="00C04114" w:rsidP="00C04114">
            <w:pPr>
              <w:pStyle w:val="TAC"/>
              <w:rPr>
                <w:sz w:val="16"/>
                <w:szCs w:val="18"/>
                <w:lang w:val="en-US"/>
              </w:rPr>
            </w:pPr>
            <w:r w:rsidRPr="00E161EF">
              <w:rPr>
                <w:sz w:val="16"/>
                <w:szCs w:val="18"/>
                <w:lang w:val="en-US"/>
              </w:rPr>
              <w:t>S5-A31-265-&lt;QP&gt;</w:t>
            </w:r>
          </w:p>
        </w:tc>
      </w:tr>
      <w:tr w:rsidR="00D31D2C" w:rsidRPr="003C7E2C" w14:paraId="54950EC4"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35A5C719" w14:textId="6476CC55"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S5-A32-265</w:t>
            </w:r>
          </w:p>
        </w:tc>
        <w:tc>
          <w:tcPr>
            <w:tcW w:w="1462" w:type="dxa"/>
            <w:shd w:val="clear" w:color="auto" w:fill="DBDBDB"/>
            <w:vAlign w:val="bottom"/>
          </w:tcPr>
          <w:p w14:paraId="33D3E605" w14:textId="675502E1"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632C22C9" w14:textId="2B56E9EA" w:rsidR="00C04114" w:rsidRPr="001A75E1" w:rsidRDefault="00C04114" w:rsidP="00C04114">
            <w:pPr>
              <w:pStyle w:val="TAC"/>
              <w:rPr>
                <w:sz w:val="16"/>
                <w:szCs w:val="18"/>
                <w:lang w:val="en-US"/>
              </w:rPr>
            </w:pPr>
            <w:r w:rsidRPr="00E161EF">
              <w:rPr>
                <w:sz w:val="16"/>
                <w:szCs w:val="18"/>
                <w:lang w:val="en-US"/>
              </w:rPr>
              <w:t>S5-R06</w:t>
            </w:r>
          </w:p>
        </w:tc>
        <w:tc>
          <w:tcPr>
            <w:tcW w:w="1273" w:type="dxa"/>
            <w:shd w:val="clear" w:color="auto" w:fill="DBDBDB"/>
            <w:vAlign w:val="bottom"/>
          </w:tcPr>
          <w:p w14:paraId="2F3F521C" w14:textId="1FB31398"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2B3DD4E3" w14:textId="66A93C53"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7E1CE4B3" w14:textId="48521A33"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357E97DF" w14:textId="1EA05911" w:rsidR="00C04114" w:rsidRPr="001A75E1" w:rsidRDefault="00C04114" w:rsidP="00C04114">
            <w:pPr>
              <w:pStyle w:val="TAC"/>
              <w:rPr>
                <w:sz w:val="16"/>
                <w:szCs w:val="18"/>
                <w:lang w:val="en-US"/>
              </w:rPr>
            </w:pPr>
            <w:r w:rsidRPr="00E161EF">
              <w:rPr>
                <w:sz w:val="16"/>
                <w:szCs w:val="18"/>
                <w:lang w:val="en-US"/>
              </w:rPr>
              <w:t>S5-A32-265-&lt;QP&gt;</w:t>
            </w:r>
          </w:p>
        </w:tc>
      </w:tr>
      <w:tr w:rsidR="00D31D2C" w:rsidRPr="003C7E2C" w14:paraId="01275588"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75645D5A" w14:textId="36DA6172"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S5-A33-265</w:t>
            </w:r>
          </w:p>
        </w:tc>
        <w:tc>
          <w:tcPr>
            <w:tcW w:w="1462" w:type="dxa"/>
            <w:shd w:val="clear" w:color="auto" w:fill="DBDBDB"/>
            <w:vAlign w:val="bottom"/>
          </w:tcPr>
          <w:p w14:paraId="265E31F8" w14:textId="435C728B"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06AFBCB5" w14:textId="0B6D3625" w:rsidR="00C04114" w:rsidRPr="001A75E1" w:rsidRDefault="00C04114" w:rsidP="00C04114">
            <w:pPr>
              <w:pStyle w:val="TAC"/>
              <w:rPr>
                <w:sz w:val="16"/>
                <w:szCs w:val="18"/>
                <w:lang w:val="en-US"/>
              </w:rPr>
            </w:pPr>
            <w:r w:rsidRPr="00E161EF">
              <w:rPr>
                <w:sz w:val="16"/>
                <w:szCs w:val="18"/>
                <w:lang w:val="en-US"/>
              </w:rPr>
              <w:t>S5-R07</w:t>
            </w:r>
          </w:p>
        </w:tc>
        <w:tc>
          <w:tcPr>
            <w:tcW w:w="1273" w:type="dxa"/>
            <w:shd w:val="clear" w:color="auto" w:fill="DBDBDB"/>
            <w:vAlign w:val="bottom"/>
          </w:tcPr>
          <w:p w14:paraId="1EE7156B" w14:textId="09F2716D"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222D5D0D" w14:textId="0769C029"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41577185" w14:textId="1B81005A"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52AAE530" w14:textId="5EF27294" w:rsidR="00C04114" w:rsidRPr="001A75E1" w:rsidRDefault="00C04114" w:rsidP="00C04114">
            <w:pPr>
              <w:pStyle w:val="TAC"/>
              <w:rPr>
                <w:sz w:val="16"/>
                <w:szCs w:val="18"/>
                <w:lang w:val="en-US"/>
              </w:rPr>
            </w:pPr>
            <w:r w:rsidRPr="00E161EF">
              <w:rPr>
                <w:sz w:val="16"/>
                <w:szCs w:val="18"/>
                <w:lang w:val="en-US"/>
              </w:rPr>
              <w:t>S5-A33-265-&lt;QP&gt;</w:t>
            </w:r>
          </w:p>
        </w:tc>
      </w:tr>
      <w:tr w:rsidR="00D31D2C" w:rsidRPr="003C7E2C" w14:paraId="27ADF381"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5D08F5E1" w14:textId="0D97B290"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S5-A34-265</w:t>
            </w:r>
          </w:p>
        </w:tc>
        <w:tc>
          <w:tcPr>
            <w:tcW w:w="1462" w:type="dxa"/>
            <w:shd w:val="clear" w:color="auto" w:fill="DBDBDB"/>
            <w:vAlign w:val="bottom"/>
          </w:tcPr>
          <w:p w14:paraId="3BCDB0C6" w14:textId="4CA31231"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5D0380C8" w14:textId="3814055B" w:rsidR="00C04114" w:rsidRPr="001A75E1" w:rsidRDefault="00C04114" w:rsidP="00C04114">
            <w:pPr>
              <w:pStyle w:val="TAC"/>
              <w:rPr>
                <w:sz w:val="16"/>
                <w:szCs w:val="18"/>
                <w:lang w:val="en-US"/>
              </w:rPr>
            </w:pPr>
            <w:r w:rsidRPr="00E161EF">
              <w:rPr>
                <w:sz w:val="16"/>
                <w:szCs w:val="18"/>
                <w:lang w:val="en-US"/>
              </w:rPr>
              <w:t>S5-R08</w:t>
            </w:r>
          </w:p>
        </w:tc>
        <w:tc>
          <w:tcPr>
            <w:tcW w:w="1273" w:type="dxa"/>
            <w:shd w:val="clear" w:color="auto" w:fill="DBDBDB"/>
            <w:vAlign w:val="bottom"/>
          </w:tcPr>
          <w:p w14:paraId="6A70653A" w14:textId="6E2630A3"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74E84379" w14:textId="6252601A"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0D717E42" w14:textId="752590A7"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560562D9" w14:textId="7A5A1177" w:rsidR="00C04114" w:rsidRPr="001A75E1" w:rsidRDefault="00C04114" w:rsidP="00C04114">
            <w:pPr>
              <w:pStyle w:val="TAC"/>
              <w:rPr>
                <w:sz w:val="16"/>
                <w:szCs w:val="18"/>
                <w:lang w:val="en-US"/>
              </w:rPr>
            </w:pPr>
            <w:r w:rsidRPr="00E161EF">
              <w:rPr>
                <w:sz w:val="16"/>
                <w:szCs w:val="18"/>
                <w:lang w:val="en-US"/>
              </w:rPr>
              <w:t>S5-A34-265-&lt;QP&gt;</w:t>
            </w:r>
          </w:p>
        </w:tc>
      </w:tr>
      <w:tr w:rsidR="00D31D2C" w:rsidRPr="003C7E2C" w14:paraId="6307589E"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57635914" w14:textId="29F4E034"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S5-A35-265</w:t>
            </w:r>
          </w:p>
        </w:tc>
        <w:tc>
          <w:tcPr>
            <w:tcW w:w="1462" w:type="dxa"/>
            <w:shd w:val="clear" w:color="auto" w:fill="DBDBDB"/>
            <w:vAlign w:val="bottom"/>
          </w:tcPr>
          <w:p w14:paraId="195D3D78" w14:textId="26FDB785"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290BD8F8" w14:textId="367B921C" w:rsidR="00C04114" w:rsidRPr="001A75E1" w:rsidRDefault="00C04114" w:rsidP="00C04114">
            <w:pPr>
              <w:pStyle w:val="TAC"/>
              <w:rPr>
                <w:sz w:val="16"/>
                <w:szCs w:val="18"/>
                <w:lang w:val="en-US"/>
              </w:rPr>
            </w:pPr>
            <w:r w:rsidRPr="00E161EF">
              <w:rPr>
                <w:sz w:val="16"/>
                <w:szCs w:val="18"/>
                <w:lang w:val="en-US"/>
              </w:rPr>
              <w:t>S5-R09</w:t>
            </w:r>
          </w:p>
        </w:tc>
        <w:tc>
          <w:tcPr>
            <w:tcW w:w="1273" w:type="dxa"/>
            <w:shd w:val="clear" w:color="auto" w:fill="DBDBDB"/>
            <w:vAlign w:val="bottom"/>
          </w:tcPr>
          <w:p w14:paraId="468F7AA9" w14:textId="67ED41BA"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096173B3" w14:textId="157E06DC"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7AA04662" w14:textId="33E3A109"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71B90BD2" w14:textId="2FAFE06D" w:rsidR="00C04114" w:rsidRPr="001A75E1" w:rsidRDefault="00C04114" w:rsidP="00C04114">
            <w:pPr>
              <w:pStyle w:val="TAC"/>
              <w:rPr>
                <w:sz w:val="16"/>
                <w:szCs w:val="18"/>
                <w:lang w:val="en-US"/>
              </w:rPr>
            </w:pPr>
            <w:r w:rsidRPr="00E161EF">
              <w:rPr>
                <w:sz w:val="16"/>
                <w:szCs w:val="18"/>
                <w:lang w:val="en-US"/>
              </w:rPr>
              <w:t>S5-A35-265-&lt;QP&gt;</w:t>
            </w:r>
          </w:p>
        </w:tc>
      </w:tr>
      <w:tr w:rsidR="00D31D2C" w:rsidRPr="003C7E2C" w14:paraId="64EB12E2"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BDFA3CE" w14:textId="5A4733AE"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S5-A36-265</w:t>
            </w:r>
          </w:p>
        </w:tc>
        <w:tc>
          <w:tcPr>
            <w:tcW w:w="1462" w:type="dxa"/>
            <w:shd w:val="clear" w:color="auto" w:fill="DBDBDB"/>
            <w:vAlign w:val="bottom"/>
          </w:tcPr>
          <w:p w14:paraId="3D9BD9B9" w14:textId="6E763B5C"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1EFC576A" w14:textId="5762C489" w:rsidR="00C04114" w:rsidRPr="001A75E1" w:rsidRDefault="00C04114" w:rsidP="00C04114">
            <w:pPr>
              <w:pStyle w:val="TAC"/>
              <w:rPr>
                <w:sz w:val="16"/>
                <w:szCs w:val="18"/>
                <w:lang w:val="en-US"/>
              </w:rPr>
            </w:pPr>
            <w:r w:rsidRPr="00E161EF">
              <w:rPr>
                <w:sz w:val="16"/>
                <w:szCs w:val="18"/>
                <w:lang w:val="en-US"/>
              </w:rPr>
              <w:t>S5-R10</w:t>
            </w:r>
          </w:p>
        </w:tc>
        <w:tc>
          <w:tcPr>
            <w:tcW w:w="1273" w:type="dxa"/>
            <w:shd w:val="clear" w:color="auto" w:fill="DBDBDB"/>
            <w:vAlign w:val="bottom"/>
          </w:tcPr>
          <w:p w14:paraId="51B242BE" w14:textId="2F490391"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3EB74692" w14:textId="27AC61C3"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181B16D3" w14:textId="4E0BE572"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62475093" w14:textId="0A43E345" w:rsidR="00C04114" w:rsidRPr="001A75E1" w:rsidRDefault="00C04114" w:rsidP="00C04114">
            <w:pPr>
              <w:pStyle w:val="TAC"/>
              <w:rPr>
                <w:sz w:val="16"/>
                <w:szCs w:val="18"/>
                <w:lang w:val="en-US"/>
              </w:rPr>
            </w:pPr>
            <w:r w:rsidRPr="00E161EF">
              <w:rPr>
                <w:sz w:val="16"/>
                <w:szCs w:val="18"/>
                <w:lang w:val="en-US"/>
              </w:rPr>
              <w:t>S5-A36-265-&lt;QP&gt;</w:t>
            </w:r>
          </w:p>
        </w:tc>
      </w:tr>
      <w:tr w:rsidR="00D31D2C" w:rsidRPr="003C7E2C" w14:paraId="3CD5D7A4"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9404F21" w14:textId="66C5D747"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S5-A37-265</w:t>
            </w:r>
          </w:p>
        </w:tc>
        <w:tc>
          <w:tcPr>
            <w:tcW w:w="1462" w:type="dxa"/>
            <w:shd w:val="clear" w:color="auto" w:fill="DBDBDB"/>
            <w:vAlign w:val="bottom"/>
          </w:tcPr>
          <w:p w14:paraId="23287577" w14:textId="48D034A7"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622F0CDA" w14:textId="2EB7DD7A" w:rsidR="00C04114" w:rsidRPr="001A75E1" w:rsidRDefault="00C04114" w:rsidP="00C04114">
            <w:pPr>
              <w:pStyle w:val="TAC"/>
              <w:rPr>
                <w:sz w:val="16"/>
                <w:szCs w:val="18"/>
                <w:lang w:val="en-US"/>
              </w:rPr>
            </w:pPr>
            <w:r w:rsidRPr="00E161EF">
              <w:rPr>
                <w:sz w:val="16"/>
                <w:szCs w:val="18"/>
                <w:lang w:val="en-US"/>
              </w:rPr>
              <w:t>S5-R11</w:t>
            </w:r>
          </w:p>
        </w:tc>
        <w:tc>
          <w:tcPr>
            <w:tcW w:w="1273" w:type="dxa"/>
            <w:shd w:val="clear" w:color="auto" w:fill="DBDBDB"/>
            <w:vAlign w:val="bottom"/>
          </w:tcPr>
          <w:p w14:paraId="420CF0FF" w14:textId="60398080"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05862C66" w14:textId="7D8A007D"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0761FCA8" w14:textId="57088106"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552663F7" w14:textId="0740D1DD" w:rsidR="00C04114" w:rsidRPr="001A75E1" w:rsidRDefault="00C04114" w:rsidP="00C04114">
            <w:pPr>
              <w:pStyle w:val="TAC"/>
              <w:rPr>
                <w:sz w:val="16"/>
                <w:szCs w:val="18"/>
                <w:lang w:val="en-US"/>
              </w:rPr>
            </w:pPr>
            <w:r w:rsidRPr="00E161EF">
              <w:rPr>
                <w:sz w:val="16"/>
                <w:szCs w:val="18"/>
                <w:lang w:val="en-US"/>
              </w:rPr>
              <w:t>S5-A37-265-&lt;QP&gt;</w:t>
            </w:r>
          </w:p>
        </w:tc>
      </w:tr>
      <w:tr w:rsidR="00D31D2C" w:rsidRPr="003C7E2C" w14:paraId="169661A9"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72BE9168" w14:textId="472824E4"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S5-A38-265</w:t>
            </w:r>
          </w:p>
        </w:tc>
        <w:tc>
          <w:tcPr>
            <w:tcW w:w="1462" w:type="dxa"/>
            <w:shd w:val="clear" w:color="auto" w:fill="DBDBDB"/>
            <w:vAlign w:val="bottom"/>
          </w:tcPr>
          <w:p w14:paraId="13DD3307" w14:textId="7680CACC"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27FB4AEB" w14:textId="6D76A1A1" w:rsidR="00C04114" w:rsidRPr="001A75E1" w:rsidRDefault="00C04114" w:rsidP="00C04114">
            <w:pPr>
              <w:pStyle w:val="TAC"/>
              <w:rPr>
                <w:sz w:val="16"/>
                <w:szCs w:val="18"/>
                <w:lang w:val="en-US"/>
              </w:rPr>
            </w:pPr>
            <w:r w:rsidRPr="00E161EF">
              <w:rPr>
                <w:sz w:val="16"/>
                <w:szCs w:val="18"/>
                <w:lang w:val="en-US"/>
              </w:rPr>
              <w:t>S5-R12</w:t>
            </w:r>
          </w:p>
        </w:tc>
        <w:tc>
          <w:tcPr>
            <w:tcW w:w="1273" w:type="dxa"/>
            <w:shd w:val="clear" w:color="auto" w:fill="DBDBDB"/>
            <w:vAlign w:val="bottom"/>
          </w:tcPr>
          <w:p w14:paraId="6E75D5C3" w14:textId="1E93B600"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3996831D" w14:textId="1D295A68"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5E30D151" w14:textId="5DA7BE98"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11DAEBD7" w14:textId="1AD399CF" w:rsidR="00C04114" w:rsidRPr="001A75E1" w:rsidRDefault="00C04114" w:rsidP="00C04114">
            <w:pPr>
              <w:pStyle w:val="TAC"/>
              <w:rPr>
                <w:sz w:val="16"/>
                <w:szCs w:val="18"/>
                <w:lang w:val="en-US"/>
              </w:rPr>
            </w:pPr>
            <w:r w:rsidRPr="00E161EF">
              <w:rPr>
                <w:sz w:val="16"/>
                <w:szCs w:val="18"/>
                <w:lang w:val="en-US"/>
              </w:rPr>
              <w:t>S5-A38-265-&lt;QP&gt;</w:t>
            </w:r>
          </w:p>
        </w:tc>
      </w:tr>
      <w:tr w:rsidR="00D31D2C" w:rsidRPr="003C7E2C" w14:paraId="3A0EDDDD"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22D5FF8" w14:textId="40136B43"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S5-A39-265</w:t>
            </w:r>
          </w:p>
        </w:tc>
        <w:tc>
          <w:tcPr>
            <w:tcW w:w="1462" w:type="dxa"/>
            <w:shd w:val="clear" w:color="auto" w:fill="DBDBDB"/>
            <w:vAlign w:val="bottom"/>
          </w:tcPr>
          <w:p w14:paraId="41C78330" w14:textId="45F0F609"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1E0096F7" w14:textId="23EBC17E" w:rsidR="00C04114" w:rsidRPr="001A75E1" w:rsidRDefault="00C04114" w:rsidP="00C04114">
            <w:pPr>
              <w:pStyle w:val="TAC"/>
              <w:rPr>
                <w:sz w:val="16"/>
                <w:szCs w:val="18"/>
                <w:lang w:val="en-US"/>
              </w:rPr>
            </w:pPr>
            <w:r w:rsidRPr="00E161EF">
              <w:rPr>
                <w:sz w:val="16"/>
                <w:szCs w:val="18"/>
                <w:lang w:val="en-US"/>
              </w:rPr>
              <w:t>S5-R13</w:t>
            </w:r>
          </w:p>
        </w:tc>
        <w:tc>
          <w:tcPr>
            <w:tcW w:w="1273" w:type="dxa"/>
            <w:shd w:val="clear" w:color="auto" w:fill="DBDBDB"/>
            <w:vAlign w:val="bottom"/>
          </w:tcPr>
          <w:p w14:paraId="17AC42FF" w14:textId="66D7AC53"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4692EC21" w14:textId="3DC8DA5C"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0D79905F" w14:textId="1CEC2E5B"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0BA452F3" w14:textId="4FFD5D14" w:rsidR="00C04114" w:rsidRPr="001A75E1" w:rsidRDefault="00C04114" w:rsidP="00C04114">
            <w:pPr>
              <w:pStyle w:val="TAC"/>
              <w:rPr>
                <w:sz w:val="16"/>
                <w:szCs w:val="18"/>
                <w:lang w:val="en-US"/>
              </w:rPr>
            </w:pPr>
            <w:r w:rsidRPr="00E161EF">
              <w:rPr>
                <w:sz w:val="16"/>
                <w:szCs w:val="18"/>
                <w:lang w:val="en-US"/>
              </w:rPr>
              <w:t>S5-A39-265-&lt;QP&gt;</w:t>
            </w:r>
          </w:p>
        </w:tc>
      </w:tr>
      <w:tr w:rsidR="00D31D2C" w:rsidRPr="003C7E2C" w14:paraId="69742FB1"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676239DB" w14:textId="66685F58"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S5-A40-265</w:t>
            </w:r>
          </w:p>
        </w:tc>
        <w:tc>
          <w:tcPr>
            <w:tcW w:w="1462" w:type="dxa"/>
            <w:shd w:val="clear" w:color="auto" w:fill="DBDBDB"/>
            <w:vAlign w:val="bottom"/>
          </w:tcPr>
          <w:p w14:paraId="3E5266D8" w14:textId="481B8FE9"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7A402F9A" w14:textId="02E9DC2A" w:rsidR="00C04114" w:rsidRPr="001A75E1" w:rsidRDefault="00C04114" w:rsidP="00C04114">
            <w:pPr>
              <w:pStyle w:val="TAC"/>
              <w:rPr>
                <w:sz w:val="16"/>
                <w:szCs w:val="18"/>
                <w:lang w:val="en-US"/>
              </w:rPr>
            </w:pPr>
            <w:r w:rsidRPr="00E161EF">
              <w:rPr>
                <w:sz w:val="16"/>
                <w:szCs w:val="18"/>
                <w:lang w:val="en-US"/>
              </w:rPr>
              <w:t>S5-R01</w:t>
            </w:r>
          </w:p>
        </w:tc>
        <w:tc>
          <w:tcPr>
            <w:tcW w:w="1273" w:type="dxa"/>
            <w:shd w:val="clear" w:color="auto" w:fill="DBDBDB"/>
            <w:vAlign w:val="bottom"/>
          </w:tcPr>
          <w:p w14:paraId="0B6F1D8F" w14:textId="56854EB7"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40CDBF1B" w14:textId="58CF2631"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30294594" w14:textId="0F5CB7F8"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3A5EFF48" w14:textId="65B4F3B0" w:rsidR="00C04114" w:rsidRPr="001A75E1" w:rsidRDefault="00C04114" w:rsidP="00C04114">
            <w:pPr>
              <w:pStyle w:val="TAC"/>
              <w:rPr>
                <w:sz w:val="16"/>
                <w:szCs w:val="18"/>
                <w:lang w:val="en-US"/>
              </w:rPr>
            </w:pPr>
            <w:r w:rsidRPr="00E161EF">
              <w:rPr>
                <w:sz w:val="16"/>
                <w:szCs w:val="18"/>
                <w:lang w:val="en-US"/>
              </w:rPr>
              <w:t>S5-A40-265-&lt;QP&gt;</w:t>
            </w:r>
          </w:p>
        </w:tc>
      </w:tr>
      <w:tr w:rsidR="00D31D2C" w:rsidRPr="003C7E2C" w14:paraId="59821EFC"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9567E88" w14:textId="6B432B56"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S5-A41-265</w:t>
            </w:r>
          </w:p>
        </w:tc>
        <w:tc>
          <w:tcPr>
            <w:tcW w:w="1462" w:type="dxa"/>
            <w:shd w:val="clear" w:color="auto" w:fill="DBDBDB"/>
            <w:vAlign w:val="bottom"/>
          </w:tcPr>
          <w:p w14:paraId="7640EA17" w14:textId="646CB2E9"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33616785" w14:textId="140DB65E" w:rsidR="00C04114" w:rsidRPr="001A75E1" w:rsidRDefault="00C04114" w:rsidP="00C04114">
            <w:pPr>
              <w:pStyle w:val="TAC"/>
              <w:rPr>
                <w:sz w:val="16"/>
                <w:szCs w:val="18"/>
                <w:lang w:val="en-US"/>
              </w:rPr>
            </w:pPr>
            <w:r w:rsidRPr="00E161EF">
              <w:rPr>
                <w:sz w:val="16"/>
                <w:szCs w:val="18"/>
                <w:lang w:val="en-US"/>
              </w:rPr>
              <w:t>S5-R02</w:t>
            </w:r>
          </w:p>
        </w:tc>
        <w:tc>
          <w:tcPr>
            <w:tcW w:w="1273" w:type="dxa"/>
            <w:shd w:val="clear" w:color="auto" w:fill="DBDBDB"/>
            <w:vAlign w:val="bottom"/>
          </w:tcPr>
          <w:p w14:paraId="3ACD3A33" w14:textId="1498A528"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6E3E8B0B" w14:textId="77FD7F82"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70692100" w14:textId="122631B8"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0C23EE85" w14:textId="5FED7207" w:rsidR="00C04114" w:rsidRPr="001A75E1" w:rsidRDefault="00C04114" w:rsidP="00C04114">
            <w:pPr>
              <w:pStyle w:val="TAC"/>
              <w:rPr>
                <w:sz w:val="16"/>
                <w:szCs w:val="18"/>
                <w:lang w:val="en-US"/>
              </w:rPr>
            </w:pPr>
            <w:r w:rsidRPr="00E161EF">
              <w:rPr>
                <w:sz w:val="16"/>
                <w:szCs w:val="18"/>
                <w:lang w:val="en-US"/>
              </w:rPr>
              <w:t>S5-A41-265-&lt;QP&gt;</w:t>
            </w:r>
          </w:p>
        </w:tc>
      </w:tr>
      <w:tr w:rsidR="00D31D2C" w:rsidRPr="003C7E2C" w14:paraId="3104DC7B"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6FEB8C00" w14:textId="5CFF460C"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S5-A42-265</w:t>
            </w:r>
          </w:p>
        </w:tc>
        <w:tc>
          <w:tcPr>
            <w:tcW w:w="1462" w:type="dxa"/>
            <w:shd w:val="clear" w:color="auto" w:fill="DBDBDB"/>
            <w:vAlign w:val="bottom"/>
          </w:tcPr>
          <w:p w14:paraId="3A66CFC4" w14:textId="3918899C"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153D5E1C" w14:textId="0819BF25" w:rsidR="00C04114" w:rsidRPr="001A75E1" w:rsidRDefault="00C04114" w:rsidP="00C04114">
            <w:pPr>
              <w:pStyle w:val="TAC"/>
              <w:rPr>
                <w:sz w:val="16"/>
                <w:szCs w:val="18"/>
                <w:lang w:val="en-US"/>
              </w:rPr>
            </w:pPr>
            <w:r w:rsidRPr="00E161EF">
              <w:rPr>
                <w:sz w:val="16"/>
                <w:szCs w:val="18"/>
                <w:lang w:val="en-US"/>
              </w:rPr>
              <w:t>S5-R03</w:t>
            </w:r>
          </w:p>
        </w:tc>
        <w:tc>
          <w:tcPr>
            <w:tcW w:w="1273" w:type="dxa"/>
            <w:shd w:val="clear" w:color="auto" w:fill="DBDBDB"/>
            <w:vAlign w:val="bottom"/>
          </w:tcPr>
          <w:p w14:paraId="6E500BB8" w14:textId="04E56A0E"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0FDE90DA" w14:textId="66D509AC"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6867AA2C" w14:textId="6E833568"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6BF855EA" w14:textId="150143F6" w:rsidR="00C04114" w:rsidRPr="001A75E1" w:rsidRDefault="00C04114" w:rsidP="00C04114">
            <w:pPr>
              <w:pStyle w:val="TAC"/>
              <w:rPr>
                <w:sz w:val="16"/>
                <w:szCs w:val="18"/>
                <w:lang w:val="en-US"/>
              </w:rPr>
            </w:pPr>
            <w:r w:rsidRPr="00E161EF">
              <w:rPr>
                <w:sz w:val="16"/>
                <w:szCs w:val="18"/>
                <w:lang w:val="en-US"/>
              </w:rPr>
              <w:t>S5-A42-265-&lt;QP&gt;</w:t>
            </w:r>
          </w:p>
        </w:tc>
      </w:tr>
      <w:tr w:rsidR="00D31D2C" w:rsidRPr="003C7E2C" w14:paraId="5F1E03F0"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28B38DF" w14:textId="7C14675A"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S5-A43-265</w:t>
            </w:r>
          </w:p>
        </w:tc>
        <w:tc>
          <w:tcPr>
            <w:tcW w:w="1462" w:type="dxa"/>
            <w:shd w:val="clear" w:color="auto" w:fill="DBDBDB"/>
            <w:vAlign w:val="bottom"/>
          </w:tcPr>
          <w:p w14:paraId="521182DA" w14:textId="7D63EDE6"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04D5B5BF" w14:textId="7EFF9405" w:rsidR="00C04114" w:rsidRPr="001A75E1" w:rsidRDefault="00C04114" w:rsidP="00C04114">
            <w:pPr>
              <w:pStyle w:val="TAC"/>
              <w:rPr>
                <w:sz w:val="16"/>
                <w:szCs w:val="18"/>
                <w:lang w:val="en-US"/>
              </w:rPr>
            </w:pPr>
            <w:r w:rsidRPr="00E161EF">
              <w:rPr>
                <w:sz w:val="16"/>
                <w:szCs w:val="18"/>
                <w:lang w:val="en-US"/>
              </w:rPr>
              <w:t>S5-R04</w:t>
            </w:r>
          </w:p>
        </w:tc>
        <w:tc>
          <w:tcPr>
            <w:tcW w:w="1273" w:type="dxa"/>
            <w:shd w:val="clear" w:color="auto" w:fill="DBDBDB"/>
            <w:vAlign w:val="bottom"/>
          </w:tcPr>
          <w:p w14:paraId="15AA1DFB" w14:textId="4D8C995A"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3A4CE580" w14:textId="73E9635C"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330D25A2" w14:textId="28EA5C7C"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1A69924B" w14:textId="7E696FE0" w:rsidR="00C04114" w:rsidRPr="001A75E1" w:rsidRDefault="00C04114" w:rsidP="00C04114">
            <w:pPr>
              <w:pStyle w:val="TAC"/>
              <w:rPr>
                <w:sz w:val="16"/>
                <w:szCs w:val="18"/>
                <w:lang w:val="en-US"/>
              </w:rPr>
            </w:pPr>
            <w:r w:rsidRPr="00E161EF">
              <w:rPr>
                <w:sz w:val="16"/>
                <w:szCs w:val="18"/>
                <w:lang w:val="en-US"/>
              </w:rPr>
              <w:t>S5-A43-265-&lt;QP&gt;</w:t>
            </w:r>
          </w:p>
        </w:tc>
      </w:tr>
      <w:tr w:rsidR="00D31D2C" w:rsidRPr="003C7E2C" w14:paraId="5164F3E7"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1D89ECF9" w14:textId="11E6DFBB"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S5-A44-265</w:t>
            </w:r>
          </w:p>
        </w:tc>
        <w:tc>
          <w:tcPr>
            <w:tcW w:w="1462" w:type="dxa"/>
            <w:shd w:val="clear" w:color="auto" w:fill="DBDBDB"/>
            <w:vAlign w:val="bottom"/>
          </w:tcPr>
          <w:p w14:paraId="4F54DDAE" w14:textId="7DAA94A6"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05C93228" w14:textId="1556658B" w:rsidR="00C04114" w:rsidRPr="001A75E1" w:rsidRDefault="00C04114" w:rsidP="00C04114">
            <w:pPr>
              <w:pStyle w:val="TAC"/>
              <w:rPr>
                <w:sz w:val="16"/>
                <w:szCs w:val="18"/>
                <w:lang w:val="en-US"/>
              </w:rPr>
            </w:pPr>
            <w:r w:rsidRPr="00E161EF">
              <w:rPr>
                <w:sz w:val="16"/>
                <w:szCs w:val="18"/>
                <w:lang w:val="en-US"/>
              </w:rPr>
              <w:t>S5-R05</w:t>
            </w:r>
          </w:p>
        </w:tc>
        <w:tc>
          <w:tcPr>
            <w:tcW w:w="1273" w:type="dxa"/>
            <w:shd w:val="clear" w:color="auto" w:fill="DBDBDB"/>
            <w:vAlign w:val="bottom"/>
          </w:tcPr>
          <w:p w14:paraId="1295E91F" w14:textId="5706C0A7"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1C1D13C5" w14:textId="188A88A4"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228C2750" w14:textId="36B10C18"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75CCEB1F" w14:textId="6C1F57E9" w:rsidR="00C04114" w:rsidRPr="001A75E1" w:rsidRDefault="00C04114" w:rsidP="00C04114">
            <w:pPr>
              <w:pStyle w:val="TAC"/>
              <w:rPr>
                <w:sz w:val="16"/>
                <w:szCs w:val="18"/>
                <w:lang w:val="en-US"/>
              </w:rPr>
            </w:pPr>
            <w:r w:rsidRPr="00E161EF">
              <w:rPr>
                <w:sz w:val="16"/>
                <w:szCs w:val="18"/>
                <w:lang w:val="en-US"/>
              </w:rPr>
              <w:t>S5-A44-265-&lt;QP&gt;</w:t>
            </w:r>
          </w:p>
        </w:tc>
      </w:tr>
      <w:tr w:rsidR="00D31D2C" w:rsidRPr="003C7E2C" w14:paraId="4CE95DAE"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8EDD7A3" w14:textId="06F9DAB0"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S5-A45-265</w:t>
            </w:r>
          </w:p>
        </w:tc>
        <w:tc>
          <w:tcPr>
            <w:tcW w:w="1462" w:type="dxa"/>
            <w:shd w:val="clear" w:color="auto" w:fill="DBDBDB"/>
            <w:vAlign w:val="bottom"/>
          </w:tcPr>
          <w:p w14:paraId="47763F36" w14:textId="1415AD80"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1E63E0E6" w14:textId="541E8648" w:rsidR="00C04114" w:rsidRPr="001A75E1" w:rsidRDefault="00C04114" w:rsidP="00C04114">
            <w:pPr>
              <w:pStyle w:val="TAC"/>
              <w:rPr>
                <w:sz w:val="16"/>
                <w:szCs w:val="18"/>
                <w:lang w:val="en-US"/>
              </w:rPr>
            </w:pPr>
            <w:r w:rsidRPr="00E161EF">
              <w:rPr>
                <w:sz w:val="16"/>
                <w:szCs w:val="18"/>
                <w:lang w:val="en-US"/>
              </w:rPr>
              <w:t>S5-R06</w:t>
            </w:r>
          </w:p>
        </w:tc>
        <w:tc>
          <w:tcPr>
            <w:tcW w:w="1273" w:type="dxa"/>
            <w:shd w:val="clear" w:color="auto" w:fill="DBDBDB"/>
            <w:vAlign w:val="bottom"/>
          </w:tcPr>
          <w:p w14:paraId="78B788B4" w14:textId="071F2FF0"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34046797" w14:textId="02FD2183"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2806CB9F" w14:textId="624CAA0A"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27BE5C58" w14:textId="07879805" w:rsidR="00C04114" w:rsidRPr="001A75E1" w:rsidRDefault="00C04114" w:rsidP="00C04114">
            <w:pPr>
              <w:pStyle w:val="TAC"/>
              <w:rPr>
                <w:sz w:val="16"/>
                <w:szCs w:val="18"/>
                <w:lang w:val="en-US"/>
              </w:rPr>
            </w:pPr>
            <w:r w:rsidRPr="00E161EF">
              <w:rPr>
                <w:sz w:val="16"/>
                <w:szCs w:val="18"/>
                <w:lang w:val="en-US"/>
              </w:rPr>
              <w:t>S5-A45-265-&lt;QP&gt;</w:t>
            </w:r>
          </w:p>
        </w:tc>
      </w:tr>
      <w:tr w:rsidR="00D31D2C" w:rsidRPr="003C7E2C" w14:paraId="296278B5"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FBBC184" w14:textId="19023424"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S5-A46-265</w:t>
            </w:r>
          </w:p>
        </w:tc>
        <w:tc>
          <w:tcPr>
            <w:tcW w:w="1462" w:type="dxa"/>
            <w:shd w:val="clear" w:color="auto" w:fill="DBDBDB"/>
            <w:vAlign w:val="bottom"/>
          </w:tcPr>
          <w:p w14:paraId="50FBAE9B" w14:textId="1EADD175"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62665F5A" w14:textId="446BAAA2" w:rsidR="00C04114" w:rsidRPr="001A75E1" w:rsidRDefault="00C04114" w:rsidP="00C04114">
            <w:pPr>
              <w:pStyle w:val="TAC"/>
              <w:rPr>
                <w:sz w:val="16"/>
                <w:szCs w:val="18"/>
                <w:lang w:val="en-US"/>
              </w:rPr>
            </w:pPr>
            <w:r w:rsidRPr="00E161EF">
              <w:rPr>
                <w:sz w:val="16"/>
                <w:szCs w:val="18"/>
                <w:lang w:val="en-US"/>
              </w:rPr>
              <w:t>S5-R07</w:t>
            </w:r>
          </w:p>
        </w:tc>
        <w:tc>
          <w:tcPr>
            <w:tcW w:w="1273" w:type="dxa"/>
            <w:shd w:val="clear" w:color="auto" w:fill="DBDBDB"/>
            <w:vAlign w:val="bottom"/>
          </w:tcPr>
          <w:p w14:paraId="0C64E0E1" w14:textId="04324034"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1513E1C5" w14:textId="1C208100"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36C907BA" w14:textId="4ABE0F29"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593A3725" w14:textId="1A1E00A0" w:rsidR="00C04114" w:rsidRPr="001A75E1" w:rsidRDefault="00C04114" w:rsidP="00C04114">
            <w:pPr>
              <w:pStyle w:val="TAC"/>
              <w:rPr>
                <w:sz w:val="16"/>
                <w:szCs w:val="18"/>
                <w:lang w:val="en-US"/>
              </w:rPr>
            </w:pPr>
            <w:r w:rsidRPr="00E161EF">
              <w:rPr>
                <w:sz w:val="16"/>
                <w:szCs w:val="18"/>
                <w:lang w:val="en-US"/>
              </w:rPr>
              <w:t>S5-A46-265-&lt;QP&gt;</w:t>
            </w:r>
          </w:p>
        </w:tc>
      </w:tr>
      <w:tr w:rsidR="00D31D2C" w:rsidRPr="003C7E2C" w14:paraId="30C70400"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41BD91AB" w14:textId="6FD70A64"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S5-A47-265</w:t>
            </w:r>
          </w:p>
        </w:tc>
        <w:tc>
          <w:tcPr>
            <w:tcW w:w="1462" w:type="dxa"/>
            <w:shd w:val="clear" w:color="auto" w:fill="DBDBDB"/>
            <w:vAlign w:val="bottom"/>
          </w:tcPr>
          <w:p w14:paraId="208A25C3" w14:textId="0D4933B3"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6ED77F1B" w14:textId="53DB4B98" w:rsidR="00C04114" w:rsidRPr="001A75E1" w:rsidRDefault="00C04114" w:rsidP="00C04114">
            <w:pPr>
              <w:pStyle w:val="TAC"/>
              <w:rPr>
                <w:sz w:val="16"/>
                <w:szCs w:val="18"/>
                <w:lang w:val="en-US"/>
              </w:rPr>
            </w:pPr>
            <w:r w:rsidRPr="00E161EF">
              <w:rPr>
                <w:sz w:val="16"/>
                <w:szCs w:val="18"/>
                <w:lang w:val="en-US"/>
              </w:rPr>
              <w:t>S5-R08</w:t>
            </w:r>
          </w:p>
        </w:tc>
        <w:tc>
          <w:tcPr>
            <w:tcW w:w="1273" w:type="dxa"/>
            <w:shd w:val="clear" w:color="auto" w:fill="DBDBDB"/>
            <w:vAlign w:val="bottom"/>
          </w:tcPr>
          <w:p w14:paraId="5C3423C5" w14:textId="74F1BFEB"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574D2B3C" w14:textId="247530FA"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46808180" w14:textId="3CDBDD2D"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4AF4EA22" w14:textId="1F8E79D1" w:rsidR="00C04114" w:rsidRPr="001A75E1" w:rsidRDefault="00C04114" w:rsidP="00C04114">
            <w:pPr>
              <w:pStyle w:val="TAC"/>
              <w:rPr>
                <w:sz w:val="16"/>
                <w:szCs w:val="18"/>
                <w:lang w:val="en-US"/>
              </w:rPr>
            </w:pPr>
            <w:r w:rsidRPr="00E161EF">
              <w:rPr>
                <w:sz w:val="16"/>
                <w:szCs w:val="18"/>
                <w:lang w:val="en-US"/>
              </w:rPr>
              <w:t>S5-A47-265-&lt;QP&gt;</w:t>
            </w:r>
          </w:p>
        </w:tc>
      </w:tr>
      <w:tr w:rsidR="00D31D2C" w:rsidRPr="003C7E2C" w14:paraId="2609846F"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16821C03" w14:textId="37E408B7"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S5-A48-265</w:t>
            </w:r>
          </w:p>
        </w:tc>
        <w:tc>
          <w:tcPr>
            <w:tcW w:w="1462" w:type="dxa"/>
            <w:shd w:val="clear" w:color="auto" w:fill="DBDBDB"/>
            <w:vAlign w:val="bottom"/>
          </w:tcPr>
          <w:p w14:paraId="18794B4D" w14:textId="4C51045D"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004A82E5" w14:textId="241433DD" w:rsidR="00C04114" w:rsidRPr="001A75E1" w:rsidRDefault="00C04114" w:rsidP="00C04114">
            <w:pPr>
              <w:pStyle w:val="TAC"/>
              <w:rPr>
                <w:sz w:val="16"/>
                <w:szCs w:val="18"/>
                <w:lang w:val="en-US"/>
              </w:rPr>
            </w:pPr>
            <w:r w:rsidRPr="00E161EF">
              <w:rPr>
                <w:sz w:val="16"/>
                <w:szCs w:val="18"/>
                <w:lang w:val="en-US"/>
              </w:rPr>
              <w:t>S5-R09</w:t>
            </w:r>
          </w:p>
        </w:tc>
        <w:tc>
          <w:tcPr>
            <w:tcW w:w="1273" w:type="dxa"/>
            <w:shd w:val="clear" w:color="auto" w:fill="DBDBDB"/>
            <w:vAlign w:val="bottom"/>
          </w:tcPr>
          <w:p w14:paraId="458C4E54" w14:textId="36166E57"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32A5BCC4" w14:textId="67897308"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1B4781AC" w14:textId="649C557D"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21466E7D" w14:textId="5C8889CE" w:rsidR="00C04114" w:rsidRPr="001A75E1" w:rsidRDefault="00C04114" w:rsidP="00C04114">
            <w:pPr>
              <w:pStyle w:val="TAC"/>
              <w:rPr>
                <w:sz w:val="16"/>
                <w:szCs w:val="18"/>
                <w:lang w:val="en-US"/>
              </w:rPr>
            </w:pPr>
            <w:r w:rsidRPr="00E161EF">
              <w:rPr>
                <w:sz w:val="16"/>
                <w:szCs w:val="18"/>
                <w:lang w:val="en-US"/>
              </w:rPr>
              <w:t>S5-A48-265-&lt;QP&gt;</w:t>
            </w:r>
          </w:p>
        </w:tc>
      </w:tr>
      <w:tr w:rsidR="00D31D2C" w:rsidRPr="003C7E2C" w14:paraId="076F2F62"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677EF97F" w14:textId="7D1B852A"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S5-A49-265</w:t>
            </w:r>
          </w:p>
        </w:tc>
        <w:tc>
          <w:tcPr>
            <w:tcW w:w="1462" w:type="dxa"/>
            <w:shd w:val="clear" w:color="auto" w:fill="DBDBDB"/>
            <w:vAlign w:val="bottom"/>
          </w:tcPr>
          <w:p w14:paraId="0D366A89" w14:textId="5B212F50"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7BA1C4BC" w14:textId="14C74FED" w:rsidR="00C04114" w:rsidRPr="001A75E1" w:rsidRDefault="00C04114" w:rsidP="00C04114">
            <w:pPr>
              <w:pStyle w:val="TAC"/>
              <w:rPr>
                <w:sz w:val="16"/>
                <w:szCs w:val="18"/>
                <w:lang w:val="en-US"/>
              </w:rPr>
            </w:pPr>
            <w:r w:rsidRPr="00E161EF">
              <w:rPr>
                <w:sz w:val="16"/>
                <w:szCs w:val="18"/>
                <w:lang w:val="en-US"/>
              </w:rPr>
              <w:t>S5-R10</w:t>
            </w:r>
          </w:p>
        </w:tc>
        <w:tc>
          <w:tcPr>
            <w:tcW w:w="1273" w:type="dxa"/>
            <w:shd w:val="clear" w:color="auto" w:fill="DBDBDB"/>
            <w:vAlign w:val="bottom"/>
          </w:tcPr>
          <w:p w14:paraId="08055EA1" w14:textId="3D51EBFF"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510C038E" w14:textId="1A423101"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54F139D9" w14:textId="073B1D38"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45451CD0" w14:textId="01DC9C54" w:rsidR="00C04114" w:rsidRPr="001A75E1" w:rsidRDefault="00C04114" w:rsidP="00C04114">
            <w:pPr>
              <w:pStyle w:val="TAC"/>
              <w:rPr>
                <w:sz w:val="16"/>
                <w:szCs w:val="18"/>
                <w:lang w:val="en-US"/>
              </w:rPr>
            </w:pPr>
            <w:r w:rsidRPr="00E161EF">
              <w:rPr>
                <w:sz w:val="16"/>
                <w:szCs w:val="18"/>
                <w:lang w:val="en-US"/>
              </w:rPr>
              <w:t>S5-A49-265-&lt;QP&gt;</w:t>
            </w:r>
          </w:p>
        </w:tc>
      </w:tr>
      <w:tr w:rsidR="00D31D2C" w:rsidRPr="003C7E2C" w14:paraId="6EE88F04"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5A487D86" w14:textId="0765F1B9"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S5-A50-265</w:t>
            </w:r>
          </w:p>
        </w:tc>
        <w:tc>
          <w:tcPr>
            <w:tcW w:w="1462" w:type="dxa"/>
            <w:shd w:val="clear" w:color="auto" w:fill="DBDBDB"/>
            <w:vAlign w:val="bottom"/>
          </w:tcPr>
          <w:p w14:paraId="2A046C47" w14:textId="2320ED80"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06BA972B" w14:textId="5C53BA87" w:rsidR="00C04114" w:rsidRPr="001A75E1" w:rsidRDefault="00C04114" w:rsidP="00C04114">
            <w:pPr>
              <w:pStyle w:val="TAC"/>
              <w:rPr>
                <w:sz w:val="16"/>
                <w:szCs w:val="18"/>
                <w:lang w:val="en-US"/>
              </w:rPr>
            </w:pPr>
            <w:r w:rsidRPr="00E161EF">
              <w:rPr>
                <w:sz w:val="16"/>
                <w:szCs w:val="18"/>
                <w:lang w:val="en-US"/>
              </w:rPr>
              <w:t>S5-R11</w:t>
            </w:r>
          </w:p>
        </w:tc>
        <w:tc>
          <w:tcPr>
            <w:tcW w:w="1273" w:type="dxa"/>
            <w:shd w:val="clear" w:color="auto" w:fill="DBDBDB"/>
            <w:vAlign w:val="bottom"/>
          </w:tcPr>
          <w:p w14:paraId="3F460903" w14:textId="1327BA5E"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7CD4A15C" w14:textId="65583390"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043F4E7F" w14:textId="124CF9E5"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0BB30C39" w14:textId="2E1B82CF" w:rsidR="00C04114" w:rsidRPr="001A75E1" w:rsidRDefault="00C04114" w:rsidP="00C04114">
            <w:pPr>
              <w:pStyle w:val="TAC"/>
              <w:rPr>
                <w:sz w:val="16"/>
                <w:szCs w:val="18"/>
                <w:lang w:val="en-US"/>
              </w:rPr>
            </w:pPr>
            <w:r w:rsidRPr="00E161EF">
              <w:rPr>
                <w:sz w:val="16"/>
                <w:szCs w:val="18"/>
                <w:lang w:val="en-US"/>
              </w:rPr>
              <w:t>S5-A50-265-&lt;QP&gt;</w:t>
            </w:r>
          </w:p>
        </w:tc>
      </w:tr>
      <w:tr w:rsidR="00D31D2C" w:rsidRPr="003C7E2C" w14:paraId="4C9BA776"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4C20B3B9" w14:textId="70761703"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S5-A51-265</w:t>
            </w:r>
          </w:p>
        </w:tc>
        <w:tc>
          <w:tcPr>
            <w:tcW w:w="1462" w:type="dxa"/>
            <w:shd w:val="clear" w:color="auto" w:fill="DBDBDB"/>
            <w:vAlign w:val="bottom"/>
          </w:tcPr>
          <w:p w14:paraId="1D9BA6A3" w14:textId="41440E62"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77547A4D" w14:textId="12136CC1" w:rsidR="00C04114" w:rsidRPr="001A75E1" w:rsidRDefault="00C04114" w:rsidP="00C04114">
            <w:pPr>
              <w:pStyle w:val="TAC"/>
              <w:rPr>
                <w:sz w:val="16"/>
                <w:szCs w:val="18"/>
                <w:lang w:val="en-US"/>
              </w:rPr>
            </w:pPr>
            <w:r w:rsidRPr="00E161EF">
              <w:rPr>
                <w:sz w:val="16"/>
                <w:szCs w:val="18"/>
                <w:lang w:val="en-US"/>
              </w:rPr>
              <w:t>S5-R12</w:t>
            </w:r>
          </w:p>
        </w:tc>
        <w:tc>
          <w:tcPr>
            <w:tcW w:w="1273" w:type="dxa"/>
            <w:shd w:val="clear" w:color="auto" w:fill="DBDBDB"/>
            <w:vAlign w:val="bottom"/>
          </w:tcPr>
          <w:p w14:paraId="7EE4D9EC" w14:textId="0E3FF345"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2C893FFA" w14:textId="5510EE50"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28681C6F" w14:textId="12AA26E3"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3D179428" w14:textId="24A27DA0" w:rsidR="00C04114" w:rsidRPr="001A75E1" w:rsidRDefault="00C04114" w:rsidP="00C04114">
            <w:pPr>
              <w:pStyle w:val="TAC"/>
              <w:rPr>
                <w:sz w:val="16"/>
                <w:szCs w:val="18"/>
                <w:lang w:val="en-US"/>
              </w:rPr>
            </w:pPr>
            <w:r w:rsidRPr="00E161EF">
              <w:rPr>
                <w:sz w:val="16"/>
                <w:szCs w:val="18"/>
                <w:lang w:val="en-US"/>
              </w:rPr>
              <w:t>S5-A51-265-&lt;QP&gt;</w:t>
            </w:r>
          </w:p>
        </w:tc>
      </w:tr>
      <w:tr w:rsidR="00D31D2C" w:rsidRPr="003C7E2C" w14:paraId="1700081D"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0049B6AF" w14:textId="08BA2E95"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S5-A52-265</w:t>
            </w:r>
          </w:p>
        </w:tc>
        <w:tc>
          <w:tcPr>
            <w:tcW w:w="1462" w:type="dxa"/>
            <w:shd w:val="clear" w:color="auto" w:fill="DBDBDB"/>
            <w:vAlign w:val="bottom"/>
          </w:tcPr>
          <w:p w14:paraId="26F205A8" w14:textId="6AE898FF"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2DCFCCB5" w14:textId="498A5ACD" w:rsidR="00C04114" w:rsidRPr="001A75E1" w:rsidRDefault="00C04114" w:rsidP="00C04114">
            <w:pPr>
              <w:pStyle w:val="TAC"/>
              <w:rPr>
                <w:sz w:val="16"/>
                <w:szCs w:val="18"/>
                <w:lang w:val="en-US"/>
              </w:rPr>
            </w:pPr>
            <w:r w:rsidRPr="00E161EF">
              <w:rPr>
                <w:sz w:val="16"/>
                <w:szCs w:val="18"/>
                <w:lang w:val="en-US"/>
              </w:rPr>
              <w:t>S5-R13</w:t>
            </w:r>
          </w:p>
        </w:tc>
        <w:tc>
          <w:tcPr>
            <w:tcW w:w="1273" w:type="dxa"/>
            <w:shd w:val="clear" w:color="auto" w:fill="DBDBDB"/>
            <w:vAlign w:val="bottom"/>
          </w:tcPr>
          <w:p w14:paraId="17ED1958" w14:textId="5BCA3D7E"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7DF1F36C" w14:textId="03161C43"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461467C0" w14:textId="10BB9BA4"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17DD11C9" w14:textId="084E8EDD" w:rsidR="00C04114" w:rsidRPr="001A75E1" w:rsidRDefault="00C04114" w:rsidP="00C04114">
            <w:pPr>
              <w:pStyle w:val="TAC"/>
              <w:rPr>
                <w:sz w:val="16"/>
                <w:szCs w:val="18"/>
                <w:lang w:val="en-US"/>
              </w:rPr>
            </w:pPr>
            <w:r w:rsidRPr="00E161EF">
              <w:rPr>
                <w:sz w:val="16"/>
                <w:szCs w:val="18"/>
                <w:lang w:val="en-US"/>
              </w:rPr>
              <w:t>S5-A52-265-&lt;QP&gt;</w:t>
            </w:r>
          </w:p>
        </w:tc>
      </w:tr>
    </w:tbl>
    <w:p w14:paraId="62130289" w14:textId="5C78C638" w:rsidR="00D31D2C" w:rsidRDefault="00D31D2C" w:rsidP="00D31D2C">
      <w:pPr>
        <w:pStyle w:val="Heading5"/>
      </w:pPr>
      <w:bookmarkStart w:id="481" w:name="_Toc96545092"/>
      <w:r>
        <w:t>6.6.8.</w:t>
      </w:r>
      <w:r w:rsidR="00841887">
        <w:t>3</w:t>
      </w:r>
      <w:r>
        <w:t>.2</w:t>
      </w:r>
      <w:r>
        <w:tab/>
        <w:t>Common Parameters</w:t>
      </w:r>
      <w:bookmarkEnd w:id="481"/>
    </w:p>
    <w:p w14:paraId="5EED8235" w14:textId="77777777" w:rsidR="00F612A7" w:rsidRDefault="00F612A7" w:rsidP="00F612A7">
      <w:r>
        <w:t xml:space="preserve">Each source sequence is encoded with: </w:t>
      </w:r>
    </w:p>
    <w:p w14:paraId="58A9149A" w14:textId="34A31DF2" w:rsidR="00F612A7" w:rsidRDefault="00F612A7" w:rsidP="00F612A7">
      <w:pPr>
        <w:pStyle w:val="B1"/>
      </w:pPr>
      <w:r>
        <w:t>-</w:t>
      </w:r>
      <w:r>
        <w:tab/>
        <w:t xml:space="preserve">QP: [22, 27, 32, 37] </w:t>
      </w:r>
    </w:p>
    <w:p w14:paraId="6988409E" w14:textId="77777777" w:rsidR="00F612A7" w:rsidRDefault="00F612A7" w:rsidP="00F612A7">
      <w:pPr>
        <w:pStyle w:val="B1"/>
      </w:pPr>
      <w:r>
        <w:t>-</w:t>
      </w:r>
      <w:r>
        <w:tab/>
      </w:r>
      <w:r w:rsidRPr="00C075EA">
        <w:rPr>
          <w:rFonts w:ascii="Courier New" w:hAnsi="Courier New" w:cs="Courier New"/>
        </w:rPr>
        <w:t>InternalBitDepth</w:t>
      </w:r>
      <w:r w:rsidRPr="00A227AC">
        <w:t xml:space="preserve"> is 10 # codec operating bit-depth where all sequences (including 8 bit sequences) are coded with an internal bitdeph of 10 in accordance with [44] and metrics are calculated in 10 bits</w:t>
      </w:r>
      <w:r>
        <w:t>.</w:t>
      </w:r>
    </w:p>
    <w:p w14:paraId="2B23E416" w14:textId="77777777" w:rsidR="00F612A7" w:rsidRDefault="00F612A7" w:rsidP="00F612A7">
      <w:pPr>
        <w:pStyle w:val="B1"/>
      </w:pPr>
      <w:r>
        <w:t>-</w:t>
      </w:r>
      <w:r>
        <w:tab/>
      </w:r>
      <w:r w:rsidRPr="00C075EA">
        <w:rPr>
          <w:rFonts w:ascii="Courier New" w:hAnsi="Courier New" w:cs="Courier New"/>
        </w:rPr>
        <w:t>SEIDecodedPictureHash</w:t>
      </w:r>
      <w:r w:rsidRPr="00611385">
        <w:t>=1</w:t>
      </w:r>
    </w:p>
    <w:p w14:paraId="1AF1EF0B" w14:textId="77777777" w:rsidR="00F612A7" w:rsidRDefault="00F612A7" w:rsidP="00C075EA">
      <w:pPr>
        <w:pStyle w:val="B1"/>
        <w:ind w:left="0" w:firstLine="0"/>
      </w:pPr>
      <w:r>
        <w:t xml:space="preserve">As the </w:t>
      </w:r>
      <w:r w:rsidRPr="00C075EA">
        <w:rPr>
          <w:rFonts w:ascii="Courier New" w:hAnsi="Courier New" w:cs="Courier New"/>
        </w:rPr>
        <w:t>SEIDecodedPictureHash</w:t>
      </w:r>
      <w:r>
        <w:t xml:space="preserve"> is set to 1, the effective file size (EFS) needs to take into account the removal of this SEI message when computing the bitrate metric as defined in clause 5.5.2.</w:t>
      </w:r>
    </w:p>
    <w:p w14:paraId="1A6BDCB3" w14:textId="43C8AF72" w:rsidR="00C03546" w:rsidRPr="00A60552" w:rsidRDefault="00D31D2C" w:rsidP="00C03546">
      <w:pPr>
        <w:pStyle w:val="Heading5"/>
      </w:pPr>
      <w:bookmarkStart w:id="482" w:name="_Toc96545093"/>
      <w:r>
        <w:lastRenderedPageBreak/>
        <w:t>6.6.8.3.3</w:t>
      </w:r>
      <w:r w:rsidR="00C03546">
        <w:tab/>
      </w:r>
      <w:r w:rsidR="002F2637">
        <w:t>S5-</w:t>
      </w:r>
      <w:r w:rsidR="0054763F">
        <w:t xml:space="preserve">HM-01: </w:t>
      </w:r>
      <w:r w:rsidR="00A60552">
        <w:t>Main 10 Profile with no fixed Intra</w:t>
      </w:r>
      <w:bookmarkEnd w:id="482"/>
    </w:p>
    <w:p w14:paraId="401600B3" w14:textId="77777777" w:rsidR="00C516F2" w:rsidRDefault="00C516F2" w:rsidP="00C516F2">
      <w:r>
        <w:t>To generate the anchor bitstreams, HM16.22 is used.</w:t>
      </w:r>
    </w:p>
    <w:p w14:paraId="2725BCC1" w14:textId="2857E729" w:rsidR="00C516F2" w:rsidRDefault="00C516F2" w:rsidP="00C516F2">
      <w:r>
        <w:t xml:space="preserve">The settings are defined in the attached configuration file </w:t>
      </w:r>
      <w:r w:rsidR="002F2637">
        <w:rPr>
          <w:rFonts w:ascii="Courier New" w:hAnsi="Courier New" w:cs="Courier New"/>
        </w:rPr>
        <w:t>s5-h</w:t>
      </w:r>
      <w:r w:rsidRPr="00C93E92">
        <w:rPr>
          <w:rFonts w:ascii="Courier New" w:hAnsi="Courier New" w:cs="Courier New"/>
        </w:rPr>
        <w:t>m-0</w:t>
      </w:r>
      <w:r>
        <w:rPr>
          <w:rFonts w:ascii="Courier New" w:hAnsi="Courier New" w:cs="Courier New"/>
        </w:rPr>
        <w:t>1</w:t>
      </w:r>
      <w:r w:rsidRPr="00C93E92">
        <w:rPr>
          <w:rFonts w:ascii="Courier New" w:hAnsi="Courier New" w:cs="Courier New"/>
        </w:rPr>
        <w:t>.cfg</w:t>
      </w:r>
      <w:r>
        <w:t>.</w:t>
      </w:r>
    </w:p>
    <w:p w14:paraId="5241BBF7" w14:textId="04FF7718" w:rsidR="006A4AA7" w:rsidRPr="00882D8E" w:rsidRDefault="00342561">
      <w:r>
        <w:t>E</w:t>
      </w:r>
      <w:r w:rsidR="006A4AA7" w:rsidRPr="00882D8E">
        <w:t>ach source sequence is encoded with the following changes:</w:t>
      </w:r>
    </w:p>
    <w:p w14:paraId="3ED4C7B3" w14:textId="0915E0A9" w:rsidR="006A4AA7" w:rsidRPr="00882D8E" w:rsidRDefault="006A4AA7" w:rsidP="00882D8E">
      <w:pPr>
        <w:pStyle w:val="B1"/>
      </w:pPr>
      <w:r w:rsidRPr="00882D8E">
        <w:t>-</w:t>
      </w:r>
      <w:r w:rsidRPr="00882D8E">
        <w:tab/>
      </w:r>
      <w:r w:rsidR="00342561">
        <w:t>The common parameters as defined in clause 6.</w:t>
      </w:r>
      <w:r w:rsidR="00846EFB">
        <w:t>6.8.3.3</w:t>
      </w:r>
      <w:r>
        <w:t xml:space="preserve"> </w:t>
      </w:r>
    </w:p>
    <w:p w14:paraId="6E1CED45" w14:textId="16BF2502" w:rsidR="006A4AA7" w:rsidRPr="00882D8E" w:rsidRDefault="006A4AA7" w:rsidP="001A75E1">
      <w:pPr>
        <w:pStyle w:val="B1"/>
      </w:pPr>
      <w:r>
        <w:t>-</w:t>
      </w:r>
      <w:r>
        <w:tab/>
      </w:r>
      <w:r w:rsidRPr="00C075EA">
        <w:rPr>
          <w:rFonts w:ascii="Courier New" w:hAnsi="Courier New" w:cs="Courier New"/>
        </w:rPr>
        <w:t>IntraPeriod</w:t>
      </w:r>
      <w:r>
        <w:t xml:space="preserve"> </w:t>
      </w:r>
      <w:r w:rsidRPr="00882D8E">
        <w:t>with no</w:t>
      </w:r>
      <w:r>
        <w:t xml:space="preserve"> </w:t>
      </w:r>
      <w:r w:rsidRPr="00882D8E">
        <w:t>fix interval</w:t>
      </w:r>
    </w:p>
    <w:p w14:paraId="66C760E8" w14:textId="3AE50FB9" w:rsidR="006A4AA7" w:rsidRPr="00882D8E" w:rsidRDefault="006A4AA7" w:rsidP="001A75E1">
      <w:pPr>
        <w:pStyle w:val="B2"/>
      </w:pPr>
      <w:r w:rsidRPr="00882D8E">
        <w:t xml:space="preserve">-  </w:t>
      </w:r>
      <w:r w:rsidRPr="00C075EA">
        <w:rPr>
          <w:rFonts w:ascii="Courier New" w:hAnsi="Courier New" w:cs="Courier New"/>
        </w:rPr>
        <w:t>GOPSize</w:t>
      </w:r>
      <w:r w:rsidRPr="00882D8E">
        <w:t xml:space="preserve"> is equal to 8. Each B picture refers to up to 4 preceding pictures in display order</w:t>
      </w:r>
      <w:r w:rsidR="00247508">
        <w:t xml:space="preserve"> within the GOP</w:t>
      </w:r>
    </w:p>
    <w:p w14:paraId="09DD9367" w14:textId="70C0A5DA" w:rsidR="006A4AA7" w:rsidRPr="00882D8E" w:rsidRDefault="006A4AA7" w:rsidP="001A75E1">
      <w:pPr>
        <w:pStyle w:val="B2"/>
      </w:pPr>
      <w:r w:rsidRPr="00882D8E">
        <w:t xml:space="preserve">-  </w:t>
      </w:r>
      <w:r w:rsidRPr="00C075EA">
        <w:rPr>
          <w:rFonts w:ascii="Courier New" w:hAnsi="Courier New" w:cs="Courier New"/>
        </w:rPr>
        <w:t>IntraQPOffset</w:t>
      </w:r>
      <w:r w:rsidRPr="00882D8E">
        <w:t xml:space="preserve"> is -1. B picture QP offsets are </w:t>
      </w:r>
      <w:r w:rsidR="00595530" w:rsidRPr="00C075EA">
        <w:rPr>
          <w:rFonts w:ascii="Courier New" w:hAnsi="Courier New" w:cs="Courier New"/>
        </w:rPr>
        <w:t>IntraQPOffset</w:t>
      </w:r>
      <w:r w:rsidR="00595530" w:rsidRPr="00882D8E">
        <w:t xml:space="preserve"> is -1. B picture QP offsets are </w:t>
      </w:r>
      <w:r w:rsidR="00595530">
        <w:t xml:space="preserve">adjusted based on the base QP and on the </w:t>
      </w:r>
      <w:r w:rsidR="00595530" w:rsidRPr="00C075EA">
        <w:rPr>
          <w:rFonts w:ascii="Courier New" w:hAnsi="Courier New" w:cs="Courier New"/>
        </w:rPr>
        <w:t>QPmod</w:t>
      </w:r>
      <w:r w:rsidR="00595530">
        <w:t>,</w:t>
      </w:r>
      <w:r w:rsidR="00595530" w:rsidRPr="00CF3E7F">
        <w:t xml:space="preserve"> </w:t>
      </w:r>
      <w:r w:rsidR="00595530" w:rsidRPr="00C075EA">
        <w:rPr>
          <w:rFonts w:ascii="Courier New" w:hAnsi="Courier New" w:cs="Courier New"/>
        </w:rPr>
        <w:t>QPoffset</w:t>
      </w:r>
      <w:r w:rsidR="00595530">
        <w:t xml:space="preserve">,  </w:t>
      </w:r>
      <w:r w:rsidR="00595530" w:rsidRPr="00C075EA">
        <w:rPr>
          <w:rFonts w:ascii="Courier New" w:hAnsi="Courier New" w:cs="Courier New"/>
        </w:rPr>
        <w:t>QPOffsetModelScale</w:t>
      </w:r>
      <w:r w:rsidR="00595530">
        <w:t xml:space="preserve">  and </w:t>
      </w:r>
      <w:r w:rsidR="00595530" w:rsidRPr="00C075EA">
        <w:rPr>
          <w:rFonts w:ascii="Courier New" w:hAnsi="Courier New" w:cs="Courier New"/>
        </w:rPr>
        <w:t>QPOffsetModelOff</w:t>
      </w:r>
      <w:r w:rsidRPr="00882D8E">
        <w:t>.</w:t>
      </w:r>
    </w:p>
    <w:p w14:paraId="3B028E8E" w14:textId="30E8933C" w:rsidR="00134950" w:rsidRDefault="00134950" w:rsidP="00134950">
      <w:pPr>
        <w:pStyle w:val="Heading5"/>
      </w:pPr>
      <w:bookmarkStart w:id="483" w:name="_Toc96545094"/>
      <w:r>
        <w:t>6.6.8.3.4</w:t>
      </w:r>
      <w:r>
        <w:tab/>
        <w:t>S5-HM-02: Main 10 Profile with fixed Intra near 1 sec</w:t>
      </w:r>
      <w:bookmarkEnd w:id="483"/>
    </w:p>
    <w:p w14:paraId="6C23ABBC" w14:textId="77777777" w:rsidR="00134950" w:rsidRDefault="00134950" w:rsidP="00134950">
      <w:r>
        <w:t>To generate the anchor bitstreams, HM16.22 is used.</w:t>
      </w:r>
    </w:p>
    <w:p w14:paraId="2F803672" w14:textId="77777777" w:rsidR="00134950" w:rsidRDefault="00134950" w:rsidP="00134950">
      <w:r>
        <w:t xml:space="preserve">The settings are defined in the attached configuration file </w:t>
      </w:r>
      <w:r>
        <w:rPr>
          <w:rFonts w:ascii="Courier New" w:hAnsi="Courier New" w:cs="Courier New"/>
        </w:rPr>
        <w:t>s5-h</w:t>
      </w:r>
      <w:r w:rsidRPr="0017485C">
        <w:rPr>
          <w:rFonts w:ascii="Courier New" w:hAnsi="Courier New" w:cs="Courier New"/>
        </w:rPr>
        <w:t>m-0</w:t>
      </w:r>
      <w:r>
        <w:rPr>
          <w:rFonts w:ascii="Courier New" w:hAnsi="Courier New" w:cs="Courier New"/>
        </w:rPr>
        <w:t>2</w:t>
      </w:r>
      <w:r w:rsidRPr="0017485C">
        <w:rPr>
          <w:rFonts w:ascii="Courier New" w:hAnsi="Courier New" w:cs="Courier New"/>
        </w:rPr>
        <w:t>.cfg</w:t>
      </w:r>
      <w:r>
        <w:t>.</w:t>
      </w:r>
    </w:p>
    <w:p w14:paraId="64B583A9" w14:textId="77777777" w:rsidR="00134950" w:rsidRPr="00882D8E" w:rsidRDefault="00134950" w:rsidP="00134950">
      <w:r>
        <w:t>E</w:t>
      </w:r>
      <w:r w:rsidRPr="00882D8E">
        <w:t>ach source sequence is encoded with the following changes:</w:t>
      </w:r>
    </w:p>
    <w:p w14:paraId="2288D8D7" w14:textId="77777777" w:rsidR="00134950" w:rsidRPr="00882D8E" w:rsidRDefault="00134950" w:rsidP="00134950">
      <w:pPr>
        <w:pStyle w:val="B1"/>
      </w:pPr>
      <w:r w:rsidRPr="00882D8E">
        <w:t>-</w:t>
      </w:r>
      <w:r w:rsidRPr="00882D8E">
        <w:tab/>
      </w:r>
      <w:r>
        <w:t xml:space="preserve">The common parameters as defined in clause 6.6.8.3.3 </w:t>
      </w:r>
    </w:p>
    <w:p w14:paraId="76F37FE7" w14:textId="4C8189C0" w:rsidR="00134950" w:rsidRPr="00882D8E" w:rsidRDefault="00134950" w:rsidP="00134950">
      <w:pPr>
        <w:pStyle w:val="B1"/>
      </w:pPr>
      <w:r w:rsidRPr="0053509A">
        <w:t>-</w:t>
      </w:r>
      <w:r w:rsidRPr="0053509A">
        <w:tab/>
      </w:r>
      <w:r w:rsidRPr="0053509A">
        <w:rPr>
          <w:rFonts w:ascii="Courier New" w:hAnsi="Courier New" w:cs="Courier New"/>
        </w:rPr>
        <w:t>IntraPeriod</w:t>
      </w:r>
      <w:r w:rsidRPr="0053509A">
        <w:t xml:space="preserve"> = power of 2 value that is greater than or equal to the frame rate (fps), such that near 1 second is </w:t>
      </w:r>
      <w:r w:rsidRPr="00882D8E">
        <w:t>achieved</w:t>
      </w:r>
      <w:r>
        <w:t>: 32 for 30fps sequences and 64 for 60fps sequences</w:t>
      </w:r>
    </w:p>
    <w:p w14:paraId="767EABEA" w14:textId="77777777" w:rsidR="00134950" w:rsidRPr="00882D8E" w:rsidRDefault="00134950" w:rsidP="00134950">
      <w:pPr>
        <w:pStyle w:val="B2"/>
      </w:pPr>
      <w:r>
        <w:t xml:space="preserve">-  </w:t>
      </w:r>
      <w:r w:rsidRPr="00C075EA">
        <w:rPr>
          <w:rFonts w:ascii="Courier New" w:hAnsi="Courier New" w:cs="Courier New"/>
        </w:rPr>
        <w:t>DecodingRefreshType</w:t>
      </w:r>
      <w:r w:rsidRPr="00882D8E">
        <w:t>:</w:t>
      </w:r>
      <w:r>
        <w:t xml:space="preserve"> </w:t>
      </w:r>
      <w:r w:rsidRPr="00882D8E">
        <w:t>(2) IDR</w:t>
      </w:r>
      <w:r>
        <w:t xml:space="preserve"> </w:t>
      </w:r>
      <w:r w:rsidRPr="00882D8E">
        <w:t xml:space="preserve"> </w:t>
      </w:r>
    </w:p>
    <w:p w14:paraId="74961888" w14:textId="77777777" w:rsidR="00134950" w:rsidRPr="00882D8E" w:rsidRDefault="00134950" w:rsidP="00134950">
      <w:pPr>
        <w:pStyle w:val="B2"/>
      </w:pPr>
      <w:r w:rsidRPr="00882D8E">
        <w:t xml:space="preserve">-  </w:t>
      </w:r>
      <w:r w:rsidRPr="00C075EA">
        <w:rPr>
          <w:rFonts w:ascii="Courier New" w:hAnsi="Courier New" w:cs="Courier New"/>
        </w:rPr>
        <w:t>IntraQPOffset</w:t>
      </w:r>
      <w:r w:rsidRPr="00882D8E">
        <w:t xml:space="preserve"> and B pictures </w:t>
      </w:r>
      <w:r w:rsidRPr="00C075EA">
        <w:rPr>
          <w:rFonts w:ascii="Courier New" w:hAnsi="Courier New" w:cs="Courier New"/>
        </w:rPr>
        <w:t>QPoffsets</w:t>
      </w:r>
      <w:r w:rsidRPr="00882D8E">
        <w:t xml:space="preserve"> are set equal to 0</w:t>
      </w:r>
    </w:p>
    <w:p w14:paraId="3D38023B" w14:textId="77777777" w:rsidR="00134950" w:rsidRDefault="00134950" w:rsidP="00134950">
      <w:pPr>
        <w:pStyle w:val="B2"/>
      </w:pPr>
      <w:r w:rsidRPr="00882D8E">
        <w:t>-  Each B picture refers to</w:t>
      </w:r>
      <w:r>
        <w:t xml:space="preserve"> </w:t>
      </w:r>
      <w:r w:rsidRPr="00882D8E">
        <w:t>immediately preceding pictures in display order.</w:t>
      </w:r>
    </w:p>
    <w:p w14:paraId="28BA6FC5" w14:textId="77777777" w:rsidR="00134950" w:rsidRDefault="00134950" w:rsidP="00134950">
      <w:pPr>
        <w:pStyle w:val="Heading5"/>
      </w:pPr>
      <w:bookmarkStart w:id="484" w:name="_Toc96545095"/>
      <w:r>
        <w:t>6.6.8.3.5</w:t>
      </w:r>
      <w:r>
        <w:tab/>
        <w:t>S5-SCC-01: Screen Content Profile with no fixed Intra</w:t>
      </w:r>
      <w:bookmarkEnd w:id="484"/>
    </w:p>
    <w:p w14:paraId="135EA658" w14:textId="77777777" w:rsidR="00134950" w:rsidRPr="001A75E1" w:rsidRDefault="00134950" w:rsidP="00134950">
      <w:pPr>
        <w:rPr>
          <w:lang w:val="en-US"/>
        </w:rPr>
      </w:pPr>
      <w:r>
        <w:t>To generate the anchor bitstreams SCM-8.8 is used.</w:t>
      </w:r>
    </w:p>
    <w:p w14:paraId="31204647" w14:textId="77777777" w:rsidR="00134950" w:rsidRDefault="00134950" w:rsidP="00134950">
      <w:r>
        <w:t xml:space="preserve">The settings are defined in the attached configuration file </w:t>
      </w:r>
      <w:r>
        <w:rPr>
          <w:rFonts w:ascii="Courier New" w:hAnsi="Courier New" w:cs="Courier New"/>
        </w:rPr>
        <w:t>s5-scc</w:t>
      </w:r>
      <w:r w:rsidRPr="0017485C">
        <w:rPr>
          <w:rFonts w:ascii="Courier New" w:hAnsi="Courier New" w:cs="Courier New"/>
        </w:rPr>
        <w:t>-0</w:t>
      </w:r>
      <w:r>
        <w:rPr>
          <w:rFonts w:ascii="Courier New" w:hAnsi="Courier New" w:cs="Courier New"/>
        </w:rPr>
        <w:t>1</w:t>
      </w:r>
      <w:r w:rsidRPr="0017485C">
        <w:rPr>
          <w:rFonts w:ascii="Courier New" w:hAnsi="Courier New" w:cs="Courier New"/>
        </w:rPr>
        <w:t>.cfg</w:t>
      </w:r>
      <w:r>
        <w:t>.</w:t>
      </w:r>
    </w:p>
    <w:p w14:paraId="3E34D022" w14:textId="77777777" w:rsidR="00134950" w:rsidRPr="00882D8E" w:rsidRDefault="00134950" w:rsidP="00134950">
      <w:r>
        <w:t>E</w:t>
      </w:r>
      <w:r w:rsidRPr="00882D8E">
        <w:t>ach source sequence is encoded with the following changes:</w:t>
      </w:r>
    </w:p>
    <w:p w14:paraId="0B2186FD" w14:textId="77777777" w:rsidR="00134950" w:rsidRPr="00882D8E" w:rsidRDefault="00134950" w:rsidP="00134950">
      <w:pPr>
        <w:pStyle w:val="B1"/>
      </w:pPr>
      <w:r w:rsidRPr="00882D8E">
        <w:t>-</w:t>
      </w:r>
      <w:r w:rsidRPr="00882D8E">
        <w:tab/>
      </w:r>
      <w:r>
        <w:t xml:space="preserve">The common parameters as defined in clause 6.6.8.3.3 </w:t>
      </w:r>
    </w:p>
    <w:p w14:paraId="20445B33" w14:textId="77777777" w:rsidR="00134950" w:rsidRPr="00882D8E" w:rsidRDefault="00134950" w:rsidP="00134950">
      <w:pPr>
        <w:pStyle w:val="B1"/>
      </w:pPr>
      <w:r>
        <w:t>-</w:t>
      </w:r>
      <w:r>
        <w:tab/>
      </w:r>
      <w:r w:rsidRPr="00C075EA">
        <w:rPr>
          <w:rFonts w:ascii="Courier New" w:hAnsi="Courier New" w:cs="Courier New"/>
        </w:rPr>
        <w:t>IntraPeriod</w:t>
      </w:r>
      <w:r>
        <w:t xml:space="preserve"> </w:t>
      </w:r>
      <w:r w:rsidRPr="00882D8E">
        <w:t>with no</w:t>
      </w:r>
      <w:r>
        <w:t xml:space="preserve"> </w:t>
      </w:r>
      <w:r w:rsidRPr="00882D8E">
        <w:t>fix interval</w:t>
      </w:r>
    </w:p>
    <w:p w14:paraId="796B6B59" w14:textId="77777777" w:rsidR="00134950" w:rsidRPr="00882D8E" w:rsidRDefault="00134950" w:rsidP="00134950">
      <w:pPr>
        <w:pStyle w:val="B2"/>
      </w:pPr>
      <w:r w:rsidRPr="00882D8E">
        <w:t xml:space="preserve">-  </w:t>
      </w:r>
      <w:r w:rsidRPr="00882D8E">
        <w:tab/>
      </w:r>
      <w:r w:rsidRPr="00C075EA">
        <w:rPr>
          <w:rFonts w:ascii="Courier New" w:hAnsi="Courier New" w:cs="Courier New"/>
        </w:rPr>
        <w:t>GOPSize</w:t>
      </w:r>
      <w:r w:rsidRPr="00882D8E">
        <w:t xml:space="preserve"> is equal to 8. Each P picture refers to up to 4 preceding pictures in display order</w:t>
      </w:r>
      <w:r>
        <w:t xml:space="preserve"> within the GOP</w:t>
      </w:r>
    </w:p>
    <w:p w14:paraId="29021B89" w14:textId="77777777" w:rsidR="00134950" w:rsidRPr="00882D8E" w:rsidRDefault="00134950" w:rsidP="00134950">
      <w:pPr>
        <w:pStyle w:val="B2"/>
      </w:pPr>
      <w:r w:rsidRPr="00882D8E">
        <w:t xml:space="preserve">-  </w:t>
      </w:r>
      <w:r w:rsidRPr="00882D8E">
        <w:tab/>
      </w:r>
      <w:r w:rsidRPr="00C075EA">
        <w:rPr>
          <w:rFonts w:ascii="Courier New" w:hAnsi="Courier New" w:cs="Courier New"/>
        </w:rPr>
        <w:t>IntraQPOffset</w:t>
      </w:r>
      <w:r w:rsidRPr="00882D8E">
        <w:t xml:space="preserve"> is -1. B picture QP offsets are </w:t>
      </w:r>
      <w:r w:rsidRPr="00C075EA">
        <w:rPr>
          <w:rFonts w:ascii="Courier New" w:hAnsi="Courier New" w:cs="Courier New"/>
        </w:rPr>
        <w:t>IntraQPOffset</w:t>
      </w:r>
      <w:r w:rsidRPr="00882D8E">
        <w:t xml:space="preserve"> is -1. B picture QP offsets are </w:t>
      </w:r>
      <w:r>
        <w:t xml:space="preserve">adjusted based on the base QP and on the </w:t>
      </w:r>
      <w:r w:rsidRPr="00C075EA">
        <w:rPr>
          <w:rFonts w:ascii="Courier New" w:hAnsi="Courier New" w:cs="Courier New"/>
        </w:rPr>
        <w:t>QPmod</w:t>
      </w:r>
      <w:r>
        <w:t>,</w:t>
      </w:r>
      <w:r w:rsidRPr="00CF3E7F">
        <w:t xml:space="preserve"> </w:t>
      </w:r>
      <w:r w:rsidRPr="00C075EA">
        <w:rPr>
          <w:rFonts w:ascii="Courier New" w:hAnsi="Courier New" w:cs="Courier New"/>
        </w:rPr>
        <w:t>QPoffset</w:t>
      </w:r>
      <w:r>
        <w:t xml:space="preserve">, </w:t>
      </w:r>
      <w:r w:rsidRPr="00C075EA">
        <w:rPr>
          <w:rFonts w:ascii="Courier New" w:hAnsi="Courier New" w:cs="Courier New"/>
        </w:rPr>
        <w:t>QPOffsetModelScale</w:t>
      </w:r>
      <w:r>
        <w:t xml:space="preserve">  and </w:t>
      </w:r>
      <w:r w:rsidRPr="00C075EA">
        <w:rPr>
          <w:rFonts w:ascii="Courier New" w:hAnsi="Courier New" w:cs="Courier New"/>
        </w:rPr>
        <w:t>QPOffsetModelOff</w:t>
      </w:r>
      <w:r w:rsidRPr="00882D8E">
        <w:t>.</w:t>
      </w:r>
    </w:p>
    <w:p w14:paraId="50E72751" w14:textId="208E73A7" w:rsidR="00134950" w:rsidRDefault="00134950" w:rsidP="00134950">
      <w:pPr>
        <w:pStyle w:val="Heading5"/>
      </w:pPr>
      <w:bookmarkStart w:id="485" w:name="_Toc96545096"/>
      <w:r>
        <w:t>6.6.8.3.6</w:t>
      </w:r>
      <w:r>
        <w:tab/>
        <w:t>S5-SCC-02: Screen Content Profile with Intra near 1 sec</w:t>
      </w:r>
      <w:bookmarkEnd w:id="485"/>
    </w:p>
    <w:p w14:paraId="4EDC3261" w14:textId="77777777" w:rsidR="00134950" w:rsidRPr="001A75E1" w:rsidRDefault="00134950" w:rsidP="00134950">
      <w:pPr>
        <w:rPr>
          <w:lang w:val="en-US"/>
        </w:rPr>
      </w:pPr>
      <w:r>
        <w:t>To generate the anchor bitstreams SCM-8.8 is used.</w:t>
      </w:r>
    </w:p>
    <w:p w14:paraId="708598EA" w14:textId="77777777" w:rsidR="00134950" w:rsidRDefault="00134950" w:rsidP="00134950">
      <w:r>
        <w:t xml:space="preserve">The settings are defined in the attached configuration file </w:t>
      </w:r>
      <w:r>
        <w:rPr>
          <w:rFonts w:ascii="Courier New" w:hAnsi="Courier New" w:cs="Courier New"/>
        </w:rPr>
        <w:t>s5-scc</w:t>
      </w:r>
      <w:r w:rsidRPr="0017485C">
        <w:rPr>
          <w:rFonts w:ascii="Courier New" w:hAnsi="Courier New" w:cs="Courier New"/>
        </w:rPr>
        <w:t>-0</w:t>
      </w:r>
      <w:r>
        <w:rPr>
          <w:rFonts w:ascii="Courier New" w:hAnsi="Courier New" w:cs="Courier New"/>
        </w:rPr>
        <w:t>2</w:t>
      </w:r>
      <w:r w:rsidRPr="0017485C">
        <w:rPr>
          <w:rFonts w:ascii="Courier New" w:hAnsi="Courier New" w:cs="Courier New"/>
        </w:rPr>
        <w:t>.cfg</w:t>
      </w:r>
      <w:r>
        <w:t>.</w:t>
      </w:r>
    </w:p>
    <w:p w14:paraId="50483581" w14:textId="77777777" w:rsidR="00134950" w:rsidRPr="00882D8E" w:rsidRDefault="00134950" w:rsidP="00134950">
      <w:r>
        <w:t>E</w:t>
      </w:r>
      <w:r w:rsidRPr="00882D8E">
        <w:t>ach source sequence is encoded with the following changes:</w:t>
      </w:r>
    </w:p>
    <w:p w14:paraId="7D39704C" w14:textId="77777777" w:rsidR="00134950" w:rsidRPr="00882D8E" w:rsidRDefault="00134950" w:rsidP="00134950">
      <w:pPr>
        <w:pStyle w:val="B1"/>
      </w:pPr>
      <w:r w:rsidRPr="00882D8E">
        <w:t>-</w:t>
      </w:r>
      <w:r w:rsidRPr="00882D8E">
        <w:tab/>
      </w:r>
      <w:r>
        <w:t xml:space="preserve">The common parameters as defined in clause 6.6.8.3.3 </w:t>
      </w:r>
    </w:p>
    <w:p w14:paraId="1F961D08" w14:textId="45336A0A" w:rsidR="00134950" w:rsidRPr="00882D8E" w:rsidRDefault="00134950" w:rsidP="00134950">
      <w:pPr>
        <w:pStyle w:val="B1"/>
      </w:pPr>
      <w:r w:rsidRPr="0053509A">
        <w:lastRenderedPageBreak/>
        <w:t>-</w:t>
      </w:r>
      <w:r w:rsidRPr="0053509A">
        <w:tab/>
      </w:r>
      <w:r w:rsidRPr="0053509A">
        <w:rPr>
          <w:rFonts w:ascii="Courier New" w:hAnsi="Courier New" w:cs="Courier New"/>
        </w:rPr>
        <w:t>IntraPeriod</w:t>
      </w:r>
      <w:r w:rsidRPr="0053509A">
        <w:t xml:space="preserve"> = power of 2 value that is greater than or equal to the frame rate (fps), such that near 1 second is </w:t>
      </w:r>
      <w:r w:rsidRPr="00882D8E">
        <w:t>achieved</w:t>
      </w:r>
      <w:r>
        <w:t>: 32 for 30fps sequences and 64 for 60fps sequences</w:t>
      </w:r>
    </w:p>
    <w:p w14:paraId="5CE4747A" w14:textId="77777777" w:rsidR="00134950" w:rsidRPr="00882D8E" w:rsidRDefault="00134950" w:rsidP="00134950">
      <w:pPr>
        <w:pStyle w:val="B2"/>
      </w:pPr>
      <w:r w:rsidRPr="00882D8E">
        <w:t xml:space="preserve">- </w:t>
      </w:r>
      <w:r w:rsidRPr="00C075EA">
        <w:rPr>
          <w:rFonts w:ascii="Courier New" w:hAnsi="Courier New" w:cs="Courier New"/>
        </w:rPr>
        <w:t>DecodingRefreshType</w:t>
      </w:r>
      <w:r w:rsidRPr="00882D8E">
        <w:t>:</w:t>
      </w:r>
      <w:r>
        <w:t xml:space="preserve"> </w:t>
      </w:r>
      <w:r w:rsidRPr="00882D8E">
        <w:t>(2) IDR</w:t>
      </w:r>
      <w:r>
        <w:t xml:space="preserve"> </w:t>
      </w:r>
      <w:r w:rsidRPr="00882D8E">
        <w:t xml:space="preserve"> </w:t>
      </w:r>
    </w:p>
    <w:p w14:paraId="43554B7B" w14:textId="77777777" w:rsidR="00134950" w:rsidRPr="00882D8E" w:rsidRDefault="00134950" w:rsidP="00134950">
      <w:pPr>
        <w:pStyle w:val="B2"/>
      </w:pPr>
      <w:r w:rsidRPr="00882D8E">
        <w:t xml:space="preserve">-  </w:t>
      </w:r>
      <w:r w:rsidRPr="00C075EA">
        <w:rPr>
          <w:rFonts w:ascii="Courier New" w:hAnsi="Courier New" w:cs="Courier New"/>
        </w:rPr>
        <w:t>IntraQPOffset</w:t>
      </w:r>
      <w:r w:rsidRPr="00882D8E">
        <w:t xml:space="preserve"> and </w:t>
      </w:r>
      <w:r>
        <w:t>B</w:t>
      </w:r>
      <w:r w:rsidRPr="00882D8E">
        <w:t xml:space="preserve"> pictures </w:t>
      </w:r>
      <w:r w:rsidRPr="00C075EA">
        <w:rPr>
          <w:rFonts w:ascii="Courier New" w:hAnsi="Courier New" w:cs="Courier New"/>
        </w:rPr>
        <w:t>QPoffsets</w:t>
      </w:r>
      <w:r w:rsidRPr="00882D8E">
        <w:t xml:space="preserve"> are set equal to 0</w:t>
      </w:r>
    </w:p>
    <w:p w14:paraId="3A3D7B63" w14:textId="77777777" w:rsidR="00134950" w:rsidRPr="00882D8E" w:rsidRDefault="00134950" w:rsidP="00134950">
      <w:pPr>
        <w:pStyle w:val="B2"/>
      </w:pPr>
      <w:r w:rsidRPr="00882D8E">
        <w:t xml:space="preserve">-  Each </w:t>
      </w:r>
      <w:r>
        <w:t>B</w:t>
      </w:r>
      <w:r w:rsidRPr="00882D8E">
        <w:t xml:space="preserve"> picture refers to</w:t>
      </w:r>
      <w:r>
        <w:t xml:space="preserve"> </w:t>
      </w:r>
      <w:r w:rsidRPr="00882D8E">
        <w:t>immediately preceding pictures in display order.</w:t>
      </w:r>
    </w:p>
    <w:p w14:paraId="5EA320AF" w14:textId="33FE443E" w:rsidR="00C03546" w:rsidRDefault="00C03546" w:rsidP="00C03546">
      <w:pPr>
        <w:pStyle w:val="Heading3"/>
      </w:pPr>
      <w:bookmarkStart w:id="486" w:name="_Toc96545097"/>
      <w:r>
        <w:t>6.</w:t>
      </w:r>
      <w:r w:rsidR="00C42AFA">
        <w:t>6</w:t>
      </w:r>
      <w:r>
        <w:t>.9</w:t>
      </w:r>
      <w:r>
        <w:tab/>
        <w:t>Anchor Results</w:t>
      </w:r>
      <w:bookmarkEnd w:id="486"/>
    </w:p>
    <w:p w14:paraId="7E4D47E2" w14:textId="7A9A611A" w:rsidR="00EF3875" w:rsidRDefault="00EF3875" w:rsidP="00EF3875">
      <w:pPr>
        <w:pStyle w:val="Heading4"/>
      </w:pPr>
      <w:bookmarkStart w:id="487" w:name="_Toc96545098"/>
      <w:r>
        <w:t>6.</w:t>
      </w:r>
      <w:r w:rsidR="000C644F">
        <w:t>6</w:t>
      </w:r>
      <w:r>
        <w:t>.9.1</w:t>
      </w:r>
      <w:r>
        <w:tab/>
        <w:t>H.264/AVC Anchors</w:t>
      </w:r>
      <w:bookmarkEnd w:id="487"/>
    </w:p>
    <w:p w14:paraId="75CB9824" w14:textId="77777777" w:rsidR="00EF3875" w:rsidRDefault="00EF3875" w:rsidP="00EF3875">
      <w:r>
        <w:t xml:space="preserve">AVC anchor streams are provided according to the key system here: </w:t>
      </w:r>
    </w:p>
    <w:p w14:paraId="1E98A4C7" w14:textId="30FC2DBB" w:rsidR="00EF3875" w:rsidRDefault="00EF3875" w:rsidP="00EF3875">
      <w:pPr>
        <w:pStyle w:val="List"/>
        <w:numPr>
          <w:ilvl w:val="0"/>
          <w:numId w:val="2"/>
        </w:numPr>
      </w:pPr>
      <w:r w:rsidRPr="00D868B9">
        <w:t>https://dash-large-files.akamaized.net/WAVE/3GPP/5GVideo/Bitstreams/Scenario-</w:t>
      </w:r>
      <w:r w:rsidR="000C644F">
        <w:t>5</w:t>
      </w:r>
      <w:r w:rsidRPr="00D868B9">
        <w:t>-</w:t>
      </w:r>
      <w:r w:rsidR="000C644F">
        <w:t>Gaming</w:t>
      </w:r>
      <w:r w:rsidRPr="00D868B9">
        <w:t>/26</w:t>
      </w:r>
      <w:r>
        <w:t>4</w:t>
      </w:r>
      <w:r w:rsidRPr="00D868B9">
        <w:t>/</w:t>
      </w:r>
    </w:p>
    <w:p w14:paraId="60F617F8" w14:textId="12DA2BC9" w:rsidR="00EF3875" w:rsidRDefault="00EF3875" w:rsidP="00EF3875">
      <w:r>
        <w:t>AVC</w:t>
      </w:r>
      <w:r w:rsidRPr="00DF0CFB">
        <w:t xml:space="preserve"> anchor results are provided</w:t>
      </w:r>
      <w:r>
        <w:t xml:space="preserve"> with the appropriate keys as defined in </w:t>
      </w:r>
      <w:r w:rsidRPr="007C6202">
        <w:t>Table 6.</w:t>
      </w:r>
      <w:r w:rsidR="000C644F">
        <w:t>6</w:t>
      </w:r>
      <w:r w:rsidRPr="007C6202">
        <w:t>.8.</w:t>
      </w:r>
      <w:r>
        <w:t>2</w:t>
      </w:r>
      <w:r w:rsidRPr="007C6202">
        <w:t>.1-1</w:t>
      </w:r>
      <w:r w:rsidRPr="00882D8E">
        <w:t xml:space="preserve"> </w:t>
      </w:r>
    </w:p>
    <w:p w14:paraId="5C026F57" w14:textId="77777777" w:rsidR="00EF3875" w:rsidRDefault="00EF3875" w:rsidP="00EF3875">
      <w:pPr>
        <w:pStyle w:val="List"/>
        <w:numPr>
          <w:ilvl w:val="0"/>
          <w:numId w:val="2"/>
        </w:numPr>
      </w:pPr>
      <w:r w:rsidRPr="00882D8E">
        <w:t>in the</w:t>
      </w:r>
      <w:r w:rsidRPr="00DF0CFB">
        <w:t xml:space="preserve"> attached </w:t>
      </w:r>
      <w:r>
        <w:t>csv</w:t>
      </w:r>
      <w:r w:rsidRPr="00DF0CFB">
        <w:t xml:space="preserve"> files</w:t>
      </w:r>
    </w:p>
    <w:p w14:paraId="64764C2C" w14:textId="4EA9DB20" w:rsidR="00EF3875" w:rsidRDefault="00EF3875" w:rsidP="00EF3875">
      <w:pPr>
        <w:pStyle w:val="List"/>
        <w:numPr>
          <w:ilvl w:val="0"/>
          <w:numId w:val="2"/>
        </w:numPr>
      </w:pPr>
      <w:r w:rsidRPr="00D868B9">
        <w:t>https://dash-large-files.akamaized.net/WAVE/3GPP/5GVideo/Bitstreams/</w:t>
      </w:r>
      <w:r w:rsidRPr="00742F85">
        <w:t xml:space="preserve"> </w:t>
      </w:r>
      <w:r w:rsidRPr="00D868B9">
        <w:t>Scenario-</w:t>
      </w:r>
      <w:r w:rsidR="000C644F">
        <w:t>5</w:t>
      </w:r>
      <w:r w:rsidRPr="00D868B9">
        <w:t>-</w:t>
      </w:r>
      <w:r w:rsidR="000C644F">
        <w:t>Gaming</w:t>
      </w:r>
      <w:r w:rsidRPr="00D868B9">
        <w:t>/26</w:t>
      </w:r>
      <w:r>
        <w:t>4</w:t>
      </w:r>
      <w:r w:rsidRPr="00D868B9">
        <w:t>/Metrics/</w:t>
      </w:r>
    </w:p>
    <w:p w14:paraId="29551F95" w14:textId="77777777" w:rsidR="00EF3875" w:rsidRPr="00E4352E" w:rsidRDefault="00EF3875" w:rsidP="00EF3875">
      <w:pPr>
        <w:pStyle w:val="EditorsNote"/>
      </w:pPr>
      <w:r w:rsidRPr="00E4352E">
        <w:t>Editor’s Note:</w:t>
      </w:r>
    </w:p>
    <w:p w14:paraId="759E9329" w14:textId="2D2693C8" w:rsidR="00332902" w:rsidRDefault="00332902" w:rsidP="00EF3875">
      <w:pPr>
        <w:pStyle w:val="EditorsNote"/>
        <w:numPr>
          <w:ilvl w:val="0"/>
          <w:numId w:val="2"/>
        </w:numPr>
      </w:pPr>
      <w:r>
        <w:t xml:space="preserve">Verification </w:t>
      </w:r>
      <w:r w:rsidR="00B1238F">
        <w:t>is still missing</w:t>
      </w:r>
    </w:p>
    <w:p w14:paraId="1B6E36A2" w14:textId="703DDC95" w:rsidR="00EF3875" w:rsidRDefault="00EF3875" w:rsidP="00EF3875">
      <w:pPr>
        <w:pStyle w:val="Heading4"/>
      </w:pPr>
      <w:bookmarkStart w:id="488" w:name="_Toc96545099"/>
      <w:r>
        <w:t>6.</w:t>
      </w:r>
      <w:r w:rsidR="000C644F">
        <w:t>6</w:t>
      </w:r>
      <w:r>
        <w:t>.9.2</w:t>
      </w:r>
      <w:r>
        <w:tab/>
        <w:t>H.265/HEVC Anchors</w:t>
      </w:r>
      <w:bookmarkEnd w:id="488"/>
    </w:p>
    <w:p w14:paraId="16CDD3A7" w14:textId="77777777" w:rsidR="00C516F2" w:rsidRDefault="00C516F2" w:rsidP="00C516F2">
      <w:r>
        <w:t xml:space="preserve">HEVC anchor streams are provided according to the key system here: </w:t>
      </w:r>
    </w:p>
    <w:p w14:paraId="713D7BAA" w14:textId="46EED739" w:rsidR="00C516F2" w:rsidRDefault="009305FF" w:rsidP="00D152A3">
      <w:pPr>
        <w:pStyle w:val="List"/>
        <w:numPr>
          <w:ilvl w:val="0"/>
          <w:numId w:val="2"/>
        </w:numPr>
      </w:pPr>
      <w:r w:rsidRPr="009305FF">
        <w:t>https://dash-large-files.akamaized.net/WAVE/3GPP/5GVideo/Bitstreams/Scenario-5-Gaming/265/</w:t>
      </w:r>
    </w:p>
    <w:p w14:paraId="5D4AF11A" w14:textId="77777777" w:rsidR="00C516F2" w:rsidRDefault="00C516F2" w:rsidP="00C516F2">
      <w:r w:rsidRPr="00DF0CFB">
        <w:t>HEVC anchor results are provided</w:t>
      </w:r>
      <w:r>
        <w:t xml:space="preserve"> with the appropriate keys as defined in </w:t>
      </w:r>
      <w:r w:rsidRPr="007C6202">
        <w:t>Table 6.4.8.3.1-1</w:t>
      </w:r>
      <w:r w:rsidRPr="00882D8E">
        <w:t xml:space="preserve"> </w:t>
      </w:r>
    </w:p>
    <w:p w14:paraId="1F105188" w14:textId="77777777" w:rsidR="00C516F2" w:rsidRDefault="00C516F2" w:rsidP="00D152A3">
      <w:pPr>
        <w:pStyle w:val="List"/>
        <w:numPr>
          <w:ilvl w:val="0"/>
          <w:numId w:val="2"/>
        </w:numPr>
      </w:pPr>
      <w:r w:rsidRPr="00882D8E">
        <w:t>in the</w:t>
      </w:r>
      <w:r w:rsidRPr="00DF0CFB">
        <w:t xml:space="preserve"> attached </w:t>
      </w:r>
      <w:r>
        <w:t>csv</w:t>
      </w:r>
      <w:r w:rsidRPr="00DF0CFB">
        <w:t xml:space="preserve"> files</w:t>
      </w:r>
    </w:p>
    <w:p w14:paraId="50149523" w14:textId="0AF73BE0" w:rsidR="00C516F2" w:rsidRDefault="009305FF" w:rsidP="00D152A3">
      <w:pPr>
        <w:pStyle w:val="List"/>
        <w:numPr>
          <w:ilvl w:val="0"/>
          <w:numId w:val="2"/>
        </w:numPr>
      </w:pPr>
      <w:r w:rsidRPr="009305FF">
        <w:t>https://dash-large-files.akamaized.net/WAVE/3GPP/5GVideo/Bitstreams/Scenario-5-Gaming/265/Metrics/</w:t>
      </w:r>
    </w:p>
    <w:p w14:paraId="40AA4B89" w14:textId="77777777" w:rsidR="00C516F2" w:rsidRPr="00E4352E" w:rsidRDefault="00C516F2" w:rsidP="00C516F2">
      <w:pPr>
        <w:pStyle w:val="EditorsNote"/>
      </w:pPr>
      <w:r w:rsidRPr="00E4352E">
        <w:t>Editor’s Note:</w:t>
      </w:r>
    </w:p>
    <w:p w14:paraId="60EED920" w14:textId="302CFF84" w:rsidR="00C516F2" w:rsidRDefault="00ED5BE2" w:rsidP="00D152A3">
      <w:pPr>
        <w:pStyle w:val="EditorsNote"/>
        <w:numPr>
          <w:ilvl w:val="0"/>
          <w:numId w:val="2"/>
        </w:numPr>
      </w:pPr>
      <w:r>
        <w:t>Verification is still missing</w:t>
      </w:r>
    </w:p>
    <w:p w14:paraId="63392B24" w14:textId="27B1E27A" w:rsidR="00C03546" w:rsidRDefault="00C03546" w:rsidP="00C03546">
      <w:pPr>
        <w:pStyle w:val="Heading3"/>
      </w:pPr>
      <w:bookmarkStart w:id="489" w:name="_Toc96545100"/>
      <w:r>
        <w:t>6.</w:t>
      </w:r>
      <w:r w:rsidR="00C42AFA">
        <w:t>6</w:t>
      </w:r>
      <w:r>
        <w:t>.10</w:t>
      </w:r>
      <w:bookmarkStart w:id="490" w:name="_Toc49377065"/>
      <w:bookmarkEnd w:id="473"/>
      <w:bookmarkEnd w:id="474"/>
      <w:r>
        <w:tab/>
        <w:t>Additional Information</w:t>
      </w:r>
      <w:bookmarkEnd w:id="490"/>
      <w:r>
        <w:t xml:space="preserve"> and Performance Data</w:t>
      </w:r>
      <w:bookmarkEnd w:id="489"/>
    </w:p>
    <w:p w14:paraId="2338F78B" w14:textId="19BA92F3" w:rsidR="00C03546" w:rsidRPr="00882D8E" w:rsidRDefault="000C644F" w:rsidP="00882D8E">
      <w:r w:rsidRPr="00954C77">
        <w:t>No additional performance data is available.</w:t>
      </w:r>
    </w:p>
    <w:p w14:paraId="755D1E79" w14:textId="1B82EF1B" w:rsidR="00730F6C" w:rsidRDefault="00730F6C" w:rsidP="00730F6C">
      <w:pPr>
        <w:pStyle w:val="Heading1"/>
      </w:pPr>
      <w:bookmarkStart w:id="491" w:name="_Toc49377066"/>
      <w:bookmarkStart w:id="492" w:name="_Toc96545101"/>
      <w:r>
        <w:t>7</w:t>
      </w:r>
      <w:r>
        <w:tab/>
        <w:t xml:space="preserve">Characterization </w:t>
      </w:r>
      <w:bookmarkEnd w:id="491"/>
      <w:r w:rsidR="00032C13">
        <w:t>Framework</w:t>
      </w:r>
      <w:bookmarkEnd w:id="492"/>
    </w:p>
    <w:p w14:paraId="1066F581" w14:textId="77777777" w:rsidR="00730F6C" w:rsidRDefault="00730F6C" w:rsidP="00730F6C">
      <w:pPr>
        <w:pStyle w:val="Heading2"/>
      </w:pPr>
      <w:bookmarkStart w:id="493" w:name="_Toc96545102"/>
      <w:r>
        <w:t>7.1</w:t>
      </w:r>
      <w:r>
        <w:tab/>
        <w:t>Introduction</w:t>
      </w:r>
      <w:bookmarkEnd w:id="493"/>
    </w:p>
    <w:p w14:paraId="58E51EEB" w14:textId="21606F13" w:rsidR="00730F6C" w:rsidRDefault="00730F6C" w:rsidP="00730F6C">
      <w:r>
        <w:t>This clause provides a characterization of existing codecs. This serves pre-dominantly as an example to introduce the characterization framework.</w:t>
      </w:r>
    </w:p>
    <w:p w14:paraId="75D8F675" w14:textId="3D457691" w:rsidR="008372E6" w:rsidRDefault="008372E6" w:rsidP="008372E6">
      <w:pPr>
        <w:pStyle w:val="Heading2"/>
      </w:pPr>
      <w:bookmarkStart w:id="494" w:name="_Toc96545103"/>
      <w:r>
        <w:t>7.2</w:t>
      </w:r>
      <w:r>
        <w:tab/>
        <w:t xml:space="preserve">Characterization against </w:t>
      </w:r>
      <w:r w:rsidR="007A5B57">
        <w:t>3GPP Anchor Codecs</w:t>
      </w:r>
      <w:bookmarkEnd w:id="494"/>
    </w:p>
    <w:p w14:paraId="1F73E18A" w14:textId="4A2C6CAE" w:rsidR="008372E6" w:rsidRDefault="008372E6" w:rsidP="008372E6">
      <w:pPr>
        <w:rPr>
          <w:rFonts w:ascii="Arial" w:hAnsi="Arial"/>
          <w:noProof/>
          <w:sz w:val="28"/>
        </w:rPr>
      </w:pPr>
      <w:r>
        <w:rPr>
          <w:rFonts w:ascii="Arial" w:hAnsi="Arial"/>
          <w:noProof/>
          <w:sz w:val="28"/>
        </w:rPr>
        <w:t>7.</w:t>
      </w:r>
      <w:r w:rsidR="00366290">
        <w:rPr>
          <w:rFonts w:ascii="Arial" w:hAnsi="Arial"/>
          <w:noProof/>
          <w:sz w:val="28"/>
        </w:rPr>
        <w:t>2</w:t>
      </w:r>
      <w:r>
        <w:rPr>
          <w:rFonts w:ascii="Arial" w:hAnsi="Arial"/>
          <w:noProof/>
          <w:sz w:val="28"/>
        </w:rPr>
        <w:t xml:space="preserve">.1 </w:t>
      </w:r>
      <w:r w:rsidR="007A5B57">
        <w:rPr>
          <w:rFonts w:ascii="Arial" w:hAnsi="Arial"/>
          <w:noProof/>
          <w:sz w:val="28"/>
        </w:rPr>
        <w:t xml:space="preserve">Characterization against </w:t>
      </w:r>
      <w:r w:rsidR="007A5B57" w:rsidRPr="007A5B57">
        <w:rPr>
          <w:rFonts w:ascii="Arial" w:hAnsi="Arial"/>
          <w:noProof/>
          <w:sz w:val="28"/>
        </w:rPr>
        <w:t>H.264/AVC</w:t>
      </w:r>
      <w:r w:rsidR="007A5B57">
        <w:rPr>
          <w:rFonts w:ascii="Arial" w:hAnsi="Arial"/>
          <w:noProof/>
          <w:sz w:val="28"/>
        </w:rPr>
        <w:t xml:space="preserve"> </w:t>
      </w:r>
    </w:p>
    <w:p w14:paraId="32C02D67" w14:textId="1D811280" w:rsidR="00C176FC" w:rsidRDefault="007A42B7" w:rsidP="00C176FC">
      <w:r>
        <w:t xml:space="preserve">For a codec to be </w:t>
      </w:r>
      <w:r w:rsidR="00D04A66">
        <w:t xml:space="preserve">fully </w:t>
      </w:r>
      <w:r>
        <w:t>characterized against H.264/AVC</w:t>
      </w:r>
      <w:r w:rsidR="00C176FC">
        <w:t>, the following information should be provided:</w:t>
      </w:r>
    </w:p>
    <w:p w14:paraId="22D24B5E" w14:textId="15650ADB" w:rsidR="00265D72" w:rsidRDefault="00E16B22" w:rsidP="00280862">
      <w:pPr>
        <w:pStyle w:val="B1"/>
      </w:pPr>
      <w:r>
        <w:lastRenderedPageBreak/>
        <w:t>1.</w:t>
      </w:r>
      <w:r w:rsidR="00265D72">
        <w:tab/>
        <w:t>For scenario 1:</w:t>
      </w:r>
    </w:p>
    <w:p w14:paraId="2356E50A" w14:textId="3DF87A86" w:rsidR="00C176FC" w:rsidRDefault="00E16B22" w:rsidP="00265D72">
      <w:pPr>
        <w:pStyle w:val="B2"/>
      </w:pPr>
      <w:r>
        <w:t>a)</w:t>
      </w:r>
      <w:r w:rsidR="00265D72">
        <w:tab/>
      </w:r>
      <w:r w:rsidR="004053EA" w:rsidRPr="004053EA">
        <w:rPr>
          <w:i/>
        </w:rPr>
        <w:t>BD-Rate Gain</w:t>
      </w:r>
      <w:r w:rsidR="00990148">
        <w:t xml:space="preserve"> table as defined in clause</w:t>
      </w:r>
      <w:r w:rsidR="00C411B3">
        <w:t xml:space="preserve"> 5.8 </w:t>
      </w:r>
      <w:r w:rsidR="005774AE">
        <w:t xml:space="preserve">for all </w:t>
      </w:r>
      <w:r w:rsidR="00012F39">
        <w:t>H.264/AVC reference sequences and configuration S1-JM-01 as defined in clause 6.2.8.2</w:t>
      </w:r>
      <w:r w:rsidR="00CC2FBA">
        <w:t xml:space="preserve"> with a comparable configuration</w:t>
      </w:r>
      <w:r w:rsidR="00D04A66">
        <w:t xml:space="preserve"> and all SDR metrics defined clause 6.2.5.</w:t>
      </w:r>
    </w:p>
    <w:p w14:paraId="274E952B" w14:textId="1F83D333" w:rsidR="00B74713" w:rsidRDefault="00B74713" w:rsidP="00772C07">
      <w:pPr>
        <w:pStyle w:val="B1"/>
      </w:pPr>
      <w:r>
        <w:t>2.</w:t>
      </w:r>
      <w:r>
        <w:tab/>
        <w:t>For scenario 2 no characterization</w:t>
      </w:r>
      <w:r w:rsidR="00436DBD">
        <w:t xml:space="preserve"> possible.</w:t>
      </w:r>
    </w:p>
    <w:p w14:paraId="1B681F70" w14:textId="4831531F" w:rsidR="00265D72" w:rsidRDefault="00B74713" w:rsidP="00280862">
      <w:pPr>
        <w:pStyle w:val="B1"/>
      </w:pPr>
      <w:r>
        <w:t>3</w:t>
      </w:r>
      <w:r w:rsidR="00E16B22">
        <w:t>.</w:t>
      </w:r>
      <w:r w:rsidR="00265D72">
        <w:tab/>
        <w:t>For scenario 3:</w:t>
      </w:r>
    </w:p>
    <w:p w14:paraId="7A302632" w14:textId="76C38072" w:rsidR="00D04A66" w:rsidRDefault="00E16B22" w:rsidP="00280862">
      <w:pPr>
        <w:pStyle w:val="B2"/>
      </w:pPr>
      <w:r>
        <w:t>a)</w:t>
      </w:r>
      <w:r w:rsidR="00265D72">
        <w:tab/>
      </w:r>
      <w:r w:rsidR="004053EA" w:rsidRPr="004053EA">
        <w:rPr>
          <w:i/>
        </w:rPr>
        <w:t>BD-Rate Gain</w:t>
      </w:r>
      <w:r w:rsidR="00D04A66">
        <w:t xml:space="preserve"> table as defined in clause</w:t>
      </w:r>
      <w:r w:rsidR="00C411B3">
        <w:t xml:space="preserve"> 5.8 </w:t>
      </w:r>
      <w:r w:rsidR="00D04A66">
        <w:t>for all H.264/AVC reference sequences and configuration S</w:t>
      </w:r>
      <w:r w:rsidR="00216709">
        <w:t>3</w:t>
      </w:r>
      <w:r w:rsidR="00D04A66">
        <w:t>-JM-0</w:t>
      </w:r>
      <w:r w:rsidR="00216709">
        <w:t>1</w:t>
      </w:r>
      <w:r w:rsidR="00AE380E">
        <w:t xml:space="preserve"> and S3-JM-02</w:t>
      </w:r>
      <w:r w:rsidR="00D04A66">
        <w:t xml:space="preserve"> as defined in clause 6.</w:t>
      </w:r>
      <w:r w:rsidR="00216709">
        <w:t>4</w:t>
      </w:r>
      <w:r w:rsidR="00D04A66">
        <w:t>.8.2 with a comparable configuration and all SDR metrics defined clause 6.</w:t>
      </w:r>
      <w:r w:rsidR="00216709">
        <w:t>4</w:t>
      </w:r>
      <w:r w:rsidR="00D04A66">
        <w:t>.5.</w:t>
      </w:r>
    </w:p>
    <w:p w14:paraId="17FBA7B8" w14:textId="00E7CED9" w:rsidR="00E463AA" w:rsidRDefault="00E16B22" w:rsidP="00280862">
      <w:pPr>
        <w:pStyle w:val="B2"/>
      </w:pPr>
      <w:r>
        <w:t>b)</w:t>
      </w:r>
      <w:r w:rsidR="00265D72">
        <w:tab/>
      </w:r>
      <w:r w:rsidR="004053EA" w:rsidRPr="004053EA">
        <w:rPr>
          <w:i/>
        </w:rPr>
        <w:t>BD-Rate Gain</w:t>
      </w:r>
      <w:r w:rsidR="00E463AA">
        <w:t xml:space="preserve"> table as defined in clause</w:t>
      </w:r>
      <w:r w:rsidR="00C411B3">
        <w:t xml:space="preserve"> 5.8 </w:t>
      </w:r>
      <w:r w:rsidR="00E463AA">
        <w:t>for all H.264/AVC reference sequences and configuration S3-JM-03</w:t>
      </w:r>
      <w:r w:rsidR="00944170">
        <w:t xml:space="preserve"> and S3-JM-04</w:t>
      </w:r>
      <w:r w:rsidR="00E463AA">
        <w:t xml:space="preserve"> as defined in clause 6.4.8.2 with a comparable configuration and all SDR metrics defined clause 6.4.5.</w:t>
      </w:r>
    </w:p>
    <w:p w14:paraId="35AE2B16" w14:textId="72E2D1CB" w:rsidR="00265D72" w:rsidRDefault="00B74713" w:rsidP="00280862">
      <w:pPr>
        <w:pStyle w:val="B1"/>
      </w:pPr>
      <w:r>
        <w:t>4</w:t>
      </w:r>
      <w:r w:rsidR="00E16B22">
        <w:t>.</w:t>
      </w:r>
      <w:r w:rsidR="00265D72">
        <w:tab/>
        <w:t>For scenario 4:</w:t>
      </w:r>
    </w:p>
    <w:p w14:paraId="217CD1ED" w14:textId="39E475C8" w:rsidR="005C23A1" w:rsidRDefault="00B74713" w:rsidP="00280862">
      <w:pPr>
        <w:pStyle w:val="B2"/>
      </w:pPr>
      <w:r>
        <w:t>a)</w:t>
      </w:r>
      <w:r w:rsidR="00265D72">
        <w:tab/>
      </w:r>
      <w:r w:rsidR="004053EA" w:rsidRPr="004053EA">
        <w:rPr>
          <w:i/>
        </w:rPr>
        <w:t>BD-Rate Gain</w:t>
      </w:r>
      <w:r w:rsidR="005C23A1">
        <w:t xml:space="preserve"> table as defined in clause</w:t>
      </w:r>
      <w:r w:rsidR="00C411B3">
        <w:t xml:space="preserve"> 5.8 </w:t>
      </w:r>
      <w:r w:rsidR="005C23A1">
        <w:t>for all H.264/AVC reference sequences and configuration S4-JM-01 as defined in clause 6.5.8.2 with a comparable configuration and all SDR metrics defined clause 6.5.5.</w:t>
      </w:r>
    </w:p>
    <w:p w14:paraId="4C8E2699" w14:textId="3D0E52A8" w:rsidR="005C23A1" w:rsidRDefault="00B74713" w:rsidP="00265D72">
      <w:pPr>
        <w:pStyle w:val="B2"/>
      </w:pPr>
      <w:r>
        <w:t>b)</w:t>
      </w:r>
      <w:r w:rsidR="00265D72">
        <w:tab/>
      </w:r>
      <w:r w:rsidR="004053EA" w:rsidRPr="004053EA">
        <w:rPr>
          <w:i/>
        </w:rPr>
        <w:t>BD-Rate Gain</w:t>
      </w:r>
      <w:r w:rsidR="005C23A1">
        <w:t xml:space="preserve"> table as defined in clause</w:t>
      </w:r>
      <w:r w:rsidR="00C411B3">
        <w:t xml:space="preserve"> 5.8 </w:t>
      </w:r>
      <w:r w:rsidR="005C23A1">
        <w:t>for all H.264/AVC reference sequences and configuration S4-JM-02 as defined in clause 6.5.8.2 with a comparable configuration and all SDR metrics defined clause 6.5.5.</w:t>
      </w:r>
    </w:p>
    <w:p w14:paraId="40FD6799" w14:textId="1FFB0DE6" w:rsidR="00265D72" w:rsidRDefault="00B74713" w:rsidP="00280862">
      <w:pPr>
        <w:pStyle w:val="B1"/>
      </w:pPr>
      <w:r>
        <w:t>5.</w:t>
      </w:r>
      <w:r w:rsidR="00265D72">
        <w:tab/>
        <w:t>For scenario 5:</w:t>
      </w:r>
    </w:p>
    <w:p w14:paraId="23752151" w14:textId="4C96D919" w:rsidR="005C23A1" w:rsidRDefault="00B74713" w:rsidP="00280862">
      <w:pPr>
        <w:pStyle w:val="B2"/>
      </w:pPr>
      <w:r>
        <w:t>a)</w:t>
      </w:r>
      <w:r w:rsidR="00265D72">
        <w:tab/>
      </w:r>
      <w:r w:rsidR="004053EA" w:rsidRPr="004053EA">
        <w:rPr>
          <w:i/>
        </w:rPr>
        <w:t>BD-Rate Gain</w:t>
      </w:r>
      <w:r w:rsidR="005C23A1">
        <w:t xml:space="preserve"> table as defined in clause</w:t>
      </w:r>
      <w:r w:rsidR="00C411B3">
        <w:t xml:space="preserve"> 5.8 </w:t>
      </w:r>
      <w:r w:rsidR="005C23A1">
        <w:t>for all H.264/AVC reference sequences and configuration S</w:t>
      </w:r>
      <w:r w:rsidR="004322EA">
        <w:t>5</w:t>
      </w:r>
      <w:r w:rsidR="005C23A1">
        <w:t>-JM-01 as defined in clause 6.</w:t>
      </w:r>
      <w:r w:rsidR="004322EA">
        <w:t>6</w:t>
      </w:r>
      <w:r w:rsidR="005C23A1">
        <w:t>.8.2 with a comparable configuration and all SDR metrics defined clause 6.</w:t>
      </w:r>
      <w:r w:rsidR="004322EA">
        <w:t>6</w:t>
      </w:r>
      <w:r w:rsidR="005C23A1">
        <w:t>.5.</w:t>
      </w:r>
    </w:p>
    <w:p w14:paraId="5F8BD2DA" w14:textId="5027747D" w:rsidR="005C23A1" w:rsidRDefault="00B74713" w:rsidP="00265D72">
      <w:pPr>
        <w:pStyle w:val="B2"/>
      </w:pPr>
      <w:r>
        <w:t>b)</w:t>
      </w:r>
      <w:r w:rsidR="00265D72">
        <w:tab/>
      </w:r>
      <w:r w:rsidR="004053EA" w:rsidRPr="004053EA">
        <w:rPr>
          <w:i/>
        </w:rPr>
        <w:t>BD-Rate Gain</w:t>
      </w:r>
      <w:r w:rsidR="005C23A1">
        <w:t xml:space="preserve"> table as defined in clause</w:t>
      </w:r>
      <w:r w:rsidR="00C411B3">
        <w:t xml:space="preserve"> 5.8 </w:t>
      </w:r>
      <w:r w:rsidR="005C23A1">
        <w:t>for all H.264/AVC reference sequences and configuration S</w:t>
      </w:r>
      <w:r w:rsidR="004322EA">
        <w:t>5</w:t>
      </w:r>
      <w:r w:rsidR="005C23A1">
        <w:t>-JM-02 as defined in clause 6.</w:t>
      </w:r>
      <w:r w:rsidR="004322EA">
        <w:t>6</w:t>
      </w:r>
      <w:r w:rsidR="005C23A1">
        <w:t>.8.2 with a comparable configuration and all SDR metrics defined clause 6.</w:t>
      </w:r>
      <w:r w:rsidR="004322EA">
        <w:t>6</w:t>
      </w:r>
      <w:r w:rsidR="005C23A1">
        <w:t>.5.</w:t>
      </w:r>
    </w:p>
    <w:p w14:paraId="38EE755E" w14:textId="04FB5967" w:rsidR="00265D72" w:rsidRDefault="00DB3ED6" w:rsidP="00DB3ED6">
      <w:r>
        <w:t>Additi</w:t>
      </w:r>
      <w:r w:rsidR="00812F55">
        <w:t xml:space="preserve">onal information such as </w:t>
      </w:r>
      <w:r w:rsidR="00B74869">
        <w:t>Rate-Quality plots may be provided if considered insightful.</w:t>
      </w:r>
    </w:p>
    <w:p w14:paraId="39A1647D" w14:textId="56D02ED3" w:rsidR="0059214D" w:rsidRDefault="0059214D" w:rsidP="00280862">
      <w:r>
        <w:t>Partial characterization may be conducted as well.</w:t>
      </w:r>
    </w:p>
    <w:p w14:paraId="6CB2EAEC" w14:textId="5EB3A403" w:rsidR="00366290" w:rsidRDefault="00366290" w:rsidP="00B74869">
      <w:pPr>
        <w:rPr>
          <w:rFonts w:ascii="Arial" w:hAnsi="Arial"/>
          <w:noProof/>
          <w:sz w:val="28"/>
        </w:rPr>
      </w:pPr>
      <w:r w:rsidRPr="00280862">
        <w:rPr>
          <w:rFonts w:ascii="Arial" w:hAnsi="Arial"/>
          <w:noProof/>
          <w:sz w:val="28"/>
        </w:rPr>
        <w:t>7.3</w:t>
      </w:r>
      <w:r w:rsidR="00B74869">
        <w:rPr>
          <w:rFonts w:ascii="Arial" w:hAnsi="Arial"/>
          <w:noProof/>
          <w:sz w:val="28"/>
        </w:rPr>
        <w:t>.2</w:t>
      </w:r>
      <w:r w:rsidRPr="00280862">
        <w:rPr>
          <w:rFonts w:ascii="Arial" w:hAnsi="Arial"/>
          <w:noProof/>
          <w:sz w:val="28"/>
        </w:rPr>
        <w:tab/>
        <w:t>Characterization against H.265/HEVC</w:t>
      </w:r>
      <w:r w:rsidR="00B74869">
        <w:rPr>
          <w:rFonts w:ascii="Arial" w:hAnsi="Arial"/>
          <w:noProof/>
          <w:sz w:val="28"/>
        </w:rPr>
        <w:t xml:space="preserve"> HM</w:t>
      </w:r>
    </w:p>
    <w:p w14:paraId="7891D01E" w14:textId="68E39866" w:rsidR="00B74869" w:rsidRDefault="00B74869" w:rsidP="00B74869">
      <w:r>
        <w:t>For a codec to be fully characterized against H.265/HEVC HM, the following information should be provided:</w:t>
      </w:r>
    </w:p>
    <w:p w14:paraId="0CEA0A89" w14:textId="5E5B2908" w:rsidR="00B74869" w:rsidRDefault="006E19AD" w:rsidP="00B74869">
      <w:pPr>
        <w:pStyle w:val="B1"/>
      </w:pPr>
      <w:r>
        <w:t>1.</w:t>
      </w:r>
      <w:r w:rsidR="00B74869">
        <w:tab/>
        <w:t>For scenario 1:</w:t>
      </w:r>
    </w:p>
    <w:p w14:paraId="09A2D229" w14:textId="43DB0070" w:rsidR="00B74869" w:rsidRDefault="006E19AD" w:rsidP="00B74869">
      <w:pPr>
        <w:pStyle w:val="B2"/>
      </w:pPr>
      <w:r>
        <w:t>a)</w:t>
      </w:r>
      <w:r w:rsidR="00B74869">
        <w:tab/>
      </w:r>
      <w:r w:rsidR="004053EA" w:rsidRPr="004053EA">
        <w:rPr>
          <w:i/>
        </w:rPr>
        <w:t>BD-Rate Gain</w:t>
      </w:r>
      <w:r w:rsidR="00B74869">
        <w:t xml:space="preserve"> table as defined in clause</w:t>
      </w:r>
      <w:r w:rsidR="00C411B3">
        <w:t xml:space="preserve"> 5.8 </w:t>
      </w:r>
      <w:r w:rsidR="00B74869">
        <w:t>for all H.26</w:t>
      </w:r>
      <w:r w:rsidR="00741A0D">
        <w:t>5</w:t>
      </w:r>
      <w:r w:rsidR="00B74869">
        <w:t>/</w:t>
      </w:r>
      <w:r w:rsidR="00741A0D">
        <w:t>HEVC</w:t>
      </w:r>
      <w:r w:rsidR="00B74869">
        <w:t xml:space="preserve"> reference sequences and configuration S1-</w:t>
      </w:r>
      <w:r w:rsidR="00741A0D">
        <w:t>H</w:t>
      </w:r>
      <w:r w:rsidR="00B74869">
        <w:t>M-01 as defined in clause 6.2.8.</w:t>
      </w:r>
      <w:r w:rsidR="00741A0D">
        <w:t>3</w:t>
      </w:r>
      <w:r w:rsidR="00B74869">
        <w:t xml:space="preserve"> with a comparable configuration and all SDR metrics defined clause 6.2.5.</w:t>
      </w:r>
    </w:p>
    <w:p w14:paraId="68B8C9AB" w14:textId="4DFE4815" w:rsidR="00741A0D" w:rsidRDefault="006E19AD" w:rsidP="00772C07">
      <w:pPr>
        <w:pStyle w:val="B2"/>
      </w:pPr>
      <w:r>
        <w:t>b)</w:t>
      </w:r>
      <w:r w:rsidR="00741A0D">
        <w:tab/>
      </w:r>
      <w:r w:rsidR="004053EA" w:rsidRPr="004053EA">
        <w:rPr>
          <w:i/>
        </w:rPr>
        <w:t>BD-Rate Gain</w:t>
      </w:r>
      <w:r w:rsidR="00741A0D">
        <w:t xml:space="preserve"> table as defined in clause</w:t>
      </w:r>
      <w:r w:rsidR="00C411B3">
        <w:t xml:space="preserve"> 5.8 </w:t>
      </w:r>
      <w:r w:rsidR="00741A0D">
        <w:t>for all H.265/HEVC reference sequences and configuration S1-HM-02 as defined in clause 6.2.8.3 with a comparable configuration and all HDR metrics defined clause 6.2.5.</w:t>
      </w:r>
    </w:p>
    <w:p w14:paraId="36FDCA4E" w14:textId="6A42079F" w:rsidR="00741A0D" w:rsidRDefault="006E19AD" w:rsidP="00741A0D">
      <w:pPr>
        <w:pStyle w:val="B1"/>
      </w:pPr>
      <w:r>
        <w:t>2.</w:t>
      </w:r>
      <w:r w:rsidR="00741A0D">
        <w:tab/>
        <w:t>For scenario 2:</w:t>
      </w:r>
    </w:p>
    <w:p w14:paraId="4146EC06" w14:textId="7DE20BEB" w:rsidR="00741A0D" w:rsidRDefault="006E19AD" w:rsidP="00741A0D">
      <w:pPr>
        <w:pStyle w:val="B2"/>
      </w:pPr>
      <w:r>
        <w:t>a)</w:t>
      </w:r>
      <w:r w:rsidR="00741A0D">
        <w:tab/>
      </w:r>
      <w:r w:rsidR="004053EA" w:rsidRPr="004053EA">
        <w:rPr>
          <w:i/>
        </w:rPr>
        <w:t>BD-Rate Gain</w:t>
      </w:r>
      <w:r w:rsidR="00741A0D">
        <w:t xml:space="preserve"> table as defined in clause</w:t>
      </w:r>
      <w:r w:rsidR="00C411B3">
        <w:t xml:space="preserve"> 5.8 </w:t>
      </w:r>
      <w:r w:rsidR="00741A0D">
        <w:t>for all H.265/HEVC reference sequences and configuration S</w:t>
      </w:r>
      <w:r w:rsidR="00FB3313">
        <w:t>2</w:t>
      </w:r>
      <w:r w:rsidR="00741A0D">
        <w:t>-HM-01 as defined in clause 6.</w:t>
      </w:r>
      <w:r w:rsidR="00FB3313">
        <w:t>3</w:t>
      </w:r>
      <w:r w:rsidR="00741A0D">
        <w:t>.8.3 with a comparable configuration and all SDR metrics defined clause 6.</w:t>
      </w:r>
      <w:r w:rsidR="00FB3313">
        <w:t>3</w:t>
      </w:r>
      <w:r w:rsidR="00741A0D">
        <w:t>.5.</w:t>
      </w:r>
    </w:p>
    <w:p w14:paraId="5D4B90C5" w14:textId="133C2234" w:rsidR="00741A0D" w:rsidRDefault="006E19AD" w:rsidP="00280862">
      <w:pPr>
        <w:pStyle w:val="B2"/>
      </w:pPr>
      <w:r>
        <w:t>b)</w:t>
      </w:r>
      <w:r w:rsidR="00741A0D">
        <w:tab/>
      </w:r>
      <w:r w:rsidR="004053EA" w:rsidRPr="004053EA">
        <w:rPr>
          <w:i/>
        </w:rPr>
        <w:t>BD-Rate Gain</w:t>
      </w:r>
      <w:r w:rsidR="00741A0D">
        <w:t xml:space="preserve"> table as defined in clause</w:t>
      </w:r>
      <w:r w:rsidR="00C411B3">
        <w:t xml:space="preserve"> 5.8 </w:t>
      </w:r>
      <w:r w:rsidR="00741A0D">
        <w:t xml:space="preserve">for all </w:t>
      </w:r>
      <w:bookmarkStart w:id="495" w:name="_Hlk86058545"/>
      <w:r w:rsidR="00741A0D">
        <w:t xml:space="preserve">H.265/HEVC </w:t>
      </w:r>
      <w:bookmarkEnd w:id="495"/>
      <w:r w:rsidR="00741A0D">
        <w:t>reference sequences and configuration S</w:t>
      </w:r>
      <w:r w:rsidR="00FB3313">
        <w:t>2</w:t>
      </w:r>
      <w:r w:rsidR="00741A0D">
        <w:t>-HM-02 as defined in clause 6.</w:t>
      </w:r>
      <w:r w:rsidR="00FB3313">
        <w:t>3</w:t>
      </w:r>
      <w:r w:rsidR="00741A0D">
        <w:t>.8.3 with a comparable configuration and all HDR metrics defined clause 6.</w:t>
      </w:r>
      <w:r w:rsidR="00FB3313">
        <w:t>3</w:t>
      </w:r>
      <w:r w:rsidR="00741A0D">
        <w:t>.5.</w:t>
      </w:r>
    </w:p>
    <w:p w14:paraId="46651EB3" w14:textId="4BF52B79" w:rsidR="00B74869" w:rsidRDefault="006E19AD" w:rsidP="00B74869">
      <w:pPr>
        <w:pStyle w:val="B1"/>
      </w:pPr>
      <w:r>
        <w:t>3</w:t>
      </w:r>
      <w:r w:rsidR="00E16B22">
        <w:t>.</w:t>
      </w:r>
      <w:r w:rsidR="00B74869">
        <w:tab/>
        <w:t>For scenario 3:</w:t>
      </w:r>
    </w:p>
    <w:p w14:paraId="30578E86" w14:textId="583B4F35" w:rsidR="00B74869" w:rsidRDefault="00E16B22" w:rsidP="00B74869">
      <w:pPr>
        <w:pStyle w:val="B2"/>
      </w:pPr>
      <w:r>
        <w:t>a)</w:t>
      </w:r>
      <w:r w:rsidR="00B74869">
        <w:tab/>
      </w:r>
      <w:r w:rsidR="004053EA" w:rsidRPr="004053EA">
        <w:rPr>
          <w:i/>
        </w:rPr>
        <w:t>BD-Rate Gain</w:t>
      </w:r>
      <w:r w:rsidR="00B74869">
        <w:t xml:space="preserve"> table as defined in clause</w:t>
      </w:r>
      <w:r w:rsidR="00C411B3">
        <w:t xml:space="preserve"> 5.8 </w:t>
      </w:r>
      <w:r w:rsidR="00B74869">
        <w:t xml:space="preserve">for all </w:t>
      </w:r>
      <w:r w:rsidR="00C402DD">
        <w:t xml:space="preserve">H.265/HEVC </w:t>
      </w:r>
      <w:r w:rsidR="00B74869">
        <w:t>reference sequences and configuration S3-</w:t>
      </w:r>
      <w:r w:rsidR="00887664">
        <w:t>H</w:t>
      </w:r>
      <w:r w:rsidR="00B74869">
        <w:t>M-01 as defined in clause 6.4.8.</w:t>
      </w:r>
      <w:r w:rsidR="00C402DD">
        <w:t>3</w:t>
      </w:r>
      <w:r w:rsidR="00B74869">
        <w:t xml:space="preserve"> with a comparable configuration and all SDR metrics defined clause 6.4.5.</w:t>
      </w:r>
    </w:p>
    <w:p w14:paraId="2A0367D3" w14:textId="0D139D4F" w:rsidR="00B74869" w:rsidRDefault="00E16B22" w:rsidP="00B74869">
      <w:pPr>
        <w:pStyle w:val="B2"/>
      </w:pPr>
      <w:r>
        <w:lastRenderedPageBreak/>
        <w:t>b)</w:t>
      </w:r>
      <w:r w:rsidR="00B74869">
        <w:tab/>
      </w:r>
      <w:r w:rsidR="004053EA" w:rsidRPr="004053EA">
        <w:rPr>
          <w:i/>
        </w:rPr>
        <w:t>BD-Rate Gain</w:t>
      </w:r>
      <w:r w:rsidR="00B74869">
        <w:t xml:space="preserve"> table as defined in clause</w:t>
      </w:r>
      <w:r w:rsidR="00C411B3">
        <w:t xml:space="preserve"> 5.8 </w:t>
      </w:r>
      <w:r w:rsidR="00B74869">
        <w:t xml:space="preserve">for all </w:t>
      </w:r>
      <w:r w:rsidR="00C402DD">
        <w:t xml:space="preserve">H.265/HEVC </w:t>
      </w:r>
      <w:r w:rsidR="00B74869">
        <w:t>reference sequences and configuration S3-</w:t>
      </w:r>
      <w:r w:rsidR="00887664">
        <w:t>H</w:t>
      </w:r>
      <w:r w:rsidR="00B74869">
        <w:t>M-02 as defined in clause 6.4.8.</w:t>
      </w:r>
      <w:r w:rsidR="00C402DD">
        <w:t>3</w:t>
      </w:r>
      <w:r w:rsidR="00B74869">
        <w:t xml:space="preserve"> with a comparable configuration and all SDR metrics defined clause 6.4.5.</w:t>
      </w:r>
    </w:p>
    <w:p w14:paraId="523B4688" w14:textId="7CFF1207" w:rsidR="00C83B28" w:rsidRDefault="00C83B28" w:rsidP="00C83B28">
      <w:pPr>
        <w:pStyle w:val="B2"/>
      </w:pPr>
      <w:r>
        <w:t>c)</w:t>
      </w:r>
      <w:r>
        <w:tab/>
      </w:r>
      <w:r w:rsidRPr="004053EA">
        <w:rPr>
          <w:i/>
        </w:rPr>
        <w:t>BD-Rate Gain</w:t>
      </w:r>
      <w:r>
        <w:t xml:space="preserve"> table as defined in clause</w:t>
      </w:r>
      <w:r w:rsidR="00C411B3">
        <w:t xml:space="preserve"> 5.8 </w:t>
      </w:r>
      <w:r>
        <w:t>for all H.265/HEVC reference sequences and configuration S3-HM-03 as defined in clause 6.4.8.3 with a comparable configuration and all SDR metrics defined clause 6.4.5.</w:t>
      </w:r>
    </w:p>
    <w:p w14:paraId="68DE9224" w14:textId="6921DD8B" w:rsidR="00C83B28" w:rsidRDefault="00C83B28" w:rsidP="00C83B28">
      <w:pPr>
        <w:pStyle w:val="B2"/>
      </w:pPr>
      <w:r>
        <w:t>d)</w:t>
      </w:r>
      <w:r>
        <w:tab/>
      </w:r>
      <w:r w:rsidRPr="004053EA">
        <w:rPr>
          <w:i/>
        </w:rPr>
        <w:t>BD-Rate Gain</w:t>
      </w:r>
      <w:r>
        <w:t xml:space="preserve"> table as defined in clause</w:t>
      </w:r>
      <w:r w:rsidR="00C411B3">
        <w:t xml:space="preserve"> 5.8 </w:t>
      </w:r>
      <w:r>
        <w:t>for all H.265/HEVC reference sequences and configuration S3-HM-04 as defined in clause 6.4.8.3 with a comparable configuration and all SDR metrics defined clause 6.4.5.</w:t>
      </w:r>
    </w:p>
    <w:p w14:paraId="6E39BC89" w14:textId="7F170865" w:rsidR="00B74869" w:rsidRDefault="00E16B22" w:rsidP="00B74869">
      <w:pPr>
        <w:pStyle w:val="B1"/>
      </w:pPr>
      <w:r>
        <w:t>4.</w:t>
      </w:r>
      <w:r w:rsidR="00B74869">
        <w:tab/>
        <w:t>For scenario 4:</w:t>
      </w:r>
    </w:p>
    <w:p w14:paraId="3802CBF5" w14:textId="68226ACC" w:rsidR="00B74869" w:rsidRDefault="00E16B22" w:rsidP="00B74869">
      <w:pPr>
        <w:pStyle w:val="B2"/>
      </w:pPr>
      <w:r>
        <w:t>a)</w:t>
      </w:r>
      <w:r w:rsidR="00B74869">
        <w:tab/>
      </w:r>
      <w:r w:rsidR="004053EA" w:rsidRPr="004053EA">
        <w:rPr>
          <w:i/>
        </w:rPr>
        <w:t>BD-Rate Gain</w:t>
      </w:r>
      <w:r w:rsidR="00B74869">
        <w:t xml:space="preserve"> table as defined in clause</w:t>
      </w:r>
      <w:r w:rsidR="00C411B3">
        <w:t xml:space="preserve"> 5.8 </w:t>
      </w:r>
      <w:r w:rsidR="00B74869">
        <w:t xml:space="preserve">for all </w:t>
      </w:r>
      <w:r w:rsidR="00DF5144">
        <w:t xml:space="preserve">H.265/HEVC </w:t>
      </w:r>
      <w:r w:rsidR="00B74869">
        <w:t>reference sequences and configuration S4-</w:t>
      </w:r>
      <w:r w:rsidR="00DF5144">
        <w:t>H</w:t>
      </w:r>
      <w:r w:rsidR="00B74869">
        <w:t>M-01 as defined in clause 6.5.8.</w:t>
      </w:r>
      <w:r w:rsidR="00DF5144">
        <w:t>3</w:t>
      </w:r>
      <w:r w:rsidR="00B74869">
        <w:t xml:space="preserve"> with a comparable configuration and all SDR metrics defined clause 6.5.5.</w:t>
      </w:r>
    </w:p>
    <w:p w14:paraId="5E5736F7" w14:textId="2E092A7A" w:rsidR="00B74869" w:rsidRDefault="00E16B22" w:rsidP="00B74869">
      <w:pPr>
        <w:pStyle w:val="B2"/>
      </w:pPr>
      <w:r>
        <w:t>b)</w:t>
      </w:r>
      <w:r w:rsidR="00B74869">
        <w:tab/>
      </w:r>
      <w:r w:rsidR="004053EA" w:rsidRPr="004053EA">
        <w:rPr>
          <w:i/>
        </w:rPr>
        <w:t>BD-Rate Gain</w:t>
      </w:r>
      <w:r w:rsidR="00B74869">
        <w:t xml:space="preserve"> table as defined in clause</w:t>
      </w:r>
      <w:r w:rsidR="00C411B3">
        <w:t xml:space="preserve"> 5.8 </w:t>
      </w:r>
      <w:r w:rsidR="00B74869">
        <w:t xml:space="preserve">for all </w:t>
      </w:r>
      <w:r w:rsidR="00DF5144">
        <w:t xml:space="preserve">H.265/HEVC </w:t>
      </w:r>
      <w:r w:rsidR="00B74869">
        <w:t>reference sequences and configuration S4-</w:t>
      </w:r>
      <w:r w:rsidR="00DF5144">
        <w:t>H</w:t>
      </w:r>
      <w:r w:rsidR="00B74869">
        <w:t>M-02 as defined in clause 6.5.8.</w:t>
      </w:r>
      <w:r w:rsidR="00DF5144">
        <w:t>3</w:t>
      </w:r>
      <w:r w:rsidR="00B74869">
        <w:t xml:space="preserve"> with a comparable configuration and all SDR metrics defined clause 6.5.5.</w:t>
      </w:r>
    </w:p>
    <w:p w14:paraId="52E48E13" w14:textId="15F3B720" w:rsidR="00B74869" w:rsidRDefault="00E16B22" w:rsidP="00B74869">
      <w:pPr>
        <w:pStyle w:val="B1"/>
      </w:pPr>
      <w:r>
        <w:t>5.</w:t>
      </w:r>
      <w:r w:rsidR="00B74869">
        <w:tab/>
        <w:t>For scenario 5:</w:t>
      </w:r>
    </w:p>
    <w:p w14:paraId="252B61C5" w14:textId="4F8919C5" w:rsidR="00B74869" w:rsidRDefault="00E16B22" w:rsidP="00B74869">
      <w:pPr>
        <w:pStyle w:val="B2"/>
      </w:pPr>
      <w:r>
        <w:t>a)</w:t>
      </w:r>
      <w:r w:rsidR="00B74869">
        <w:tab/>
      </w:r>
      <w:r w:rsidR="004053EA" w:rsidRPr="004053EA">
        <w:rPr>
          <w:i/>
        </w:rPr>
        <w:t>BD-Rate Gain</w:t>
      </w:r>
      <w:r w:rsidR="00B74869">
        <w:t xml:space="preserve"> table as defined in clause</w:t>
      </w:r>
      <w:r w:rsidR="00C411B3">
        <w:t xml:space="preserve"> 5.8 </w:t>
      </w:r>
      <w:r w:rsidR="00B74869">
        <w:t xml:space="preserve">for all </w:t>
      </w:r>
      <w:r w:rsidR="00DF5144">
        <w:t xml:space="preserve">H.265/HEVC </w:t>
      </w:r>
      <w:r w:rsidR="00B74869">
        <w:t>reference sequences and configuration S5-</w:t>
      </w:r>
      <w:r w:rsidR="007B0897">
        <w:t>H</w:t>
      </w:r>
      <w:r w:rsidR="00B74869">
        <w:t>M-01 as defined in clause 6.6.8.</w:t>
      </w:r>
      <w:r w:rsidR="00DF5144">
        <w:t>3</w:t>
      </w:r>
      <w:r w:rsidR="00B74869">
        <w:t xml:space="preserve"> with a comparable configuration and all SDR metrics defined clause 6.6.5.</w:t>
      </w:r>
    </w:p>
    <w:p w14:paraId="0C528781" w14:textId="15D6DE65" w:rsidR="00B74869" w:rsidRDefault="00E16B22" w:rsidP="00B74869">
      <w:pPr>
        <w:pStyle w:val="B2"/>
      </w:pPr>
      <w:r>
        <w:t>b)</w:t>
      </w:r>
      <w:r w:rsidR="00B74869">
        <w:tab/>
      </w:r>
      <w:r w:rsidR="004053EA" w:rsidRPr="004053EA">
        <w:rPr>
          <w:i/>
        </w:rPr>
        <w:t>BD-Rate Gain</w:t>
      </w:r>
      <w:r w:rsidR="00B74869">
        <w:t xml:space="preserve"> table as defined in clause</w:t>
      </w:r>
      <w:r w:rsidR="00C411B3">
        <w:t xml:space="preserve"> 5.8 </w:t>
      </w:r>
      <w:r w:rsidR="00B74869">
        <w:t xml:space="preserve">for all </w:t>
      </w:r>
      <w:r w:rsidR="00DF5144">
        <w:t xml:space="preserve">H.265/HEVC </w:t>
      </w:r>
      <w:r w:rsidR="00B74869">
        <w:t>reference sequences and configuration S5-</w:t>
      </w:r>
      <w:r w:rsidR="007B0897">
        <w:t>H</w:t>
      </w:r>
      <w:r w:rsidR="00B74869">
        <w:t>M-02 as defined in clause 6.6.8.</w:t>
      </w:r>
      <w:r w:rsidR="00DF5144">
        <w:t>3</w:t>
      </w:r>
      <w:r w:rsidR="00B74869">
        <w:t xml:space="preserve"> with a comparable configuration and all SDR metrics defined clause 6.6.5.</w:t>
      </w:r>
    </w:p>
    <w:p w14:paraId="47420C30" w14:textId="62DA5C8E" w:rsidR="00B74869" w:rsidRDefault="00B74869" w:rsidP="00B74869">
      <w:r>
        <w:t>Additional information such as Rate-Quality plots may be provided if considered insightful.</w:t>
      </w:r>
    </w:p>
    <w:p w14:paraId="6E1D9AFC" w14:textId="247A5AD5" w:rsidR="0059214D" w:rsidRPr="00280862" w:rsidRDefault="0059214D" w:rsidP="00B74869">
      <w:r>
        <w:t>Partial characterization may be conducted as well.</w:t>
      </w:r>
    </w:p>
    <w:p w14:paraId="0F3BD655" w14:textId="47CBF58E" w:rsidR="00B74869" w:rsidRPr="00442B71" w:rsidRDefault="00B74869" w:rsidP="00B74869">
      <w:pPr>
        <w:rPr>
          <w:rFonts w:ascii="Arial" w:hAnsi="Arial"/>
          <w:noProof/>
          <w:sz w:val="28"/>
        </w:rPr>
      </w:pPr>
      <w:r w:rsidRPr="00442B71">
        <w:rPr>
          <w:rFonts w:ascii="Arial" w:hAnsi="Arial"/>
          <w:noProof/>
          <w:sz w:val="28"/>
        </w:rPr>
        <w:t>7.3</w:t>
      </w:r>
      <w:r>
        <w:rPr>
          <w:rFonts w:ascii="Arial" w:hAnsi="Arial"/>
          <w:noProof/>
          <w:sz w:val="28"/>
        </w:rPr>
        <w:t>.3</w:t>
      </w:r>
      <w:r w:rsidRPr="00442B71">
        <w:rPr>
          <w:rFonts w:ascii="Arial" w:hAnsi="Arial"/>
          <w:noProof/>
          <w:sz w:val="28"/>
        </w:rPr>
        <w:tab/>
        <w:t>Characterization against H.265/HEVC</w:t>
      </w:r>
      <w:r>
        <w:rPr>
          <w:rFonts w:ascii="Arial" w:hAnsi="Arial"/>
          <w:noProof/>
          <w:sz w:val="28"/>
        </w:rPr>
        <w:t xml:space="preserve"> SCC</w:t>
      </w:r>
    </w:p>
    <w:p w14:paraId="7D361CD2" w14:textId="2030CA57" w:rsidR="007B0897" w:rsidRDefault="007B0897" w:rsidP="007B0897">
      <w:r>
        <w:t xml:space="preserve">For a codec to be fully characterized against H.265/HEVC </w:t>
      </w:r>
      <w:r w:rsidR="002404E2">
        <w:t>SCC</w:t>
      </w:r>
      <w:r>
        <w:t>, the following information should be provided:</w:t>
      </w:r>
    </w:p>
    <w:p w14:paraId="5E712C1D" w14:textId="7371C3B1" w:rsidR="00436DBD" w:rsidRDefault="00436DBD" w:rsidP="00436DBD">
      <w:pPr>
        <w:pStyle w:val="B1"/>
      </w:pPr>
      <w:r>
        <w:t>1.</w:t>
      </w:r>
      <w:r>
        <w:tab/>
        <w:t>For scenario 1 no characterization possible.</w:t>
      </w:r>
    </w:p>
    <w:p w14:paraId="4C8D292B" w14:textId="1E8B8DA2" w:rsidR="00436DBD" w:rsidRDefault="00436DBD" w:rsidP="00772C07">
      <w:pPr>
        <w:pStyle w:val="B1"/>
      </w:pPr>
      <w:r>
        <w:t>2.</w:t>
      </w:r>
      <w:r>
        <w:tab/>
        <w:t>For scenario 2 no characterization possible.</w:t>
      </w:r>
    </w:p>
    <w:p w14:paraId="73047EBB" w14:textId="774C7E10" w:rsidR="007B0897" w:rsidRDefault="00B74713" w:rsidP="007B0897">
      <w:pPr>
        <w:pStyle w:val="B1"/>
      </w:pPr>
      <w:r>
        <w:t>3.</w:t>
      </w:r>
      <w:r w:rsidR="007B0897">
        <w:tab/>
        <w:t>For scenario 3:</w:t>
      </w:r>
    </w:p>
    <w:p w14:paraId="0E7EBF54" w14:textId="005A661D" w:rsidR="007B0897" w:rsidRDefault="00B74713" w:rsidP="007B0897">
      <w:pPr>
        <w:pStyle w:val="B2"/>
      </w:pPr>
      <w:r>
        <w:t>a)</w:t>
      </w:r>
      <w:r w:rsidR="007B0897">
        <w:tab/>
      </w:r>
      <w:r w:rsidR="004053EA" w:rsidRPr="004053EA">
        <w:rPr>
          <w:i/>
        </w:rPr>
        <w:t>BD-Rate Gain</w:t>
      </w:r>
      <w:r w:rsidR="007B0897">
        <w:t xml:space="preserve"> table as defined in clause</w:t>
      </w:r>
      <w:r w:rsidR="00C411B3">
        <w:t xml:space="preserve"> 5.8 </w:t>
      </w:r>
      <w:r w:rsidR="007B0897">
        <w:t>for all H.265/HEVC reference sequences and configuration S3-SCC-01 as defined in clause 6.4.8.3 with a comparable configuration and all SDR metrics defined clause 6.4.5.</w:t>
      </w:r>
    </w:p>
    <w:p w14:paraId="2EDB1AD0" w14:textId="18655EB6" w:rsidR="00436DBD" w:rsidRDefault="00B74713" w:rsidP="00280862">
      <w:pPr>
        <w:pStyle w:val="B2"/>
      </w:pPr>
      <w:r>
        <w:t>b)</w:t>
      </w:r>
      <w:r w:rsidR="007B0897">
        <w:tab/>
      </w:r>
      <w:r w:rsidR="004053EA" w:rsidRPr="004053EA">
        <w:rPr>
          <w:i/>
        </w:rPr>
        <w:t>BD-Rate Gain</w:t>
      </w:r>
      <w:r w:rsidR="007B0897">
        <w:t xml:space="preserve"> table as defined in clause</w:t>
      </w:r>
      <w:r w:rsidR="00C411B3">
        <w:t xml:space="preserve"> 5.8 </w:t>
      </w:r>
      <w:r w:rsidR="007B0897">
        <w:t>for all H.265/HEVC reference sequences and configuration S3-SCC-02 as defined in clause 6.4.8.3 with a comparable configuration and all SDR metrics defined clause 6.4.5.</w:t>
      </w:r>
    </w:p>
    <w:p w14:paraId="26465E71" w14:textId="09CF428C" w:rsidR="00C83B28" w:rsidRDefault="00C83B28" w:rsidP="00C83B28">
      <w:pPr>
        <w:pStyle w:val="B2"/>
      </w:pPr>
      <w:r>
        <w:t>c)</w:t>
      </w:r>
      <w:r>
        <w:tab/>
      </w:r>
      <w:r w:rsidRPr="004053EA">
        <w:rPr>
          <w:i/>
        </w:rPr>
        <w:t>BD-Rate Gain</w:t>
      </w:r>
      <w:r>
        <w:t xml:space="preserve"> table as defined in clause</w:t>
      </w:r>
      <w:r w:rsidR="00C411B3">
        <w:t xml:space="preserve"> 5.8 </w:t>
      </w:r>
      <w:r>
        <w:t>for all H.265/HEVC reference sequences and configuration S3-SCC-03 as defined in clause 6.4.8.3 with a comparable configuration and all SDR metrics defined clause 6.4.5.</w:t>
      </w:r>
    </w:p>
    <w:p w14:paraId="7F52CB18" w14:textId="6B3D014F" w:rsidR="00C83B28" w:rsidRDefault="00C83B28" w:rsidP="00C33582">
      <w:pPr>
        <w:pStyle w:val="B2"/>
      </w:pPr>
      <w:r>
        <w:t>d)</w:t>
      </w:r>
      <w:r>
        <w:tab/>
      </w:r>
      <w:r w:rsidRPr="004053EA">
        <w:rPr>
          <w:i/>
        </w:rPr>
        <w:t>BD-Rate Gain</w:t>
      </w:r>
      <w:r>
        <w:t xml:space="preserve"> table as defined in clause</w:t>
      </w:r>
      <w:r w:rsidR="00C411B3">
        <w:t xml:space="preserve"> 5.8 </w:t>
      </w:r>
      <w:r>
        <w:t>for all H.265/HEVC reference sequences and configuration S3-SCC-04 as defined in clause 6.4.8.3 with a comparable configuration and all SDR metrics defined clause 6.4.5.</w:t>
      </w:r>
    </w:p>
    <w:p w14:paraId="26A0639F" w14:textId="195A41F6" w:rsidR="00436DBD" w:rsidRDefault="00436DBD" w:rsidP="00436DBD">
      <w:pPr>
        <w:pStyle w:val="B1"/>
      </w:pPr>
      <w:r>
        <w:t>4.</w:t>
      </w:r>
      <w:r>
        <w:tab/>
        <w:t>For scenario 4 no characterization possible.</w:t>
      </w:r>
    </w:p>
    <w:p w14:paraId="2D23F468" w14:textId="6AC551AC" w:rsidR="007B0897" w:rsidRDefault="00B74713" w:rsidP="007B0897">
      <w:pPr>
        <w:pStyle w:val="B1"/>
      </w:pPr>
      <w:r>
        <w:t>5.</w:t>
      </w:r>
      <w:r w:rsidR="007B0897">
        <w:tab/>
        <w:t>For scenario 5:</w:t>
      </w:r>
    </w:p>
    <w:p w14:paraId="57640D40" w14:textId="1C8B0E77" w:rsidR="007B0897" w:rsidRDefault="00436DBD" w:rsidP="007B0897">
      <w:pPr>
        <w:pStyle w:val="B2"/>
      </w:pPr>
      <w:r>
        <w:lastRenderedPageBreak/>
        <w:t>a)</w:t>
      </w:r>
      <w:r w:rsidR="007B0897">
        <w:tab/>
      </w:r>
      <w:r w:rsidR="004053EA" w:rsidRPr="004053EA">
        <w:rPr>
          <w:i/>
        </w:rPr>
        <w:t>BD-Rate Gain</w:t>
      </w:r>
      <w:r w:rsidR="007B0897">
        <w:t xml:space="preserve"> table as defined in clause</w:t>
      </w:r>
      <w:r w:rsidR="00C411B3">
        <w:t xml:space="preserve"> 5.8 </w:t>
      </w:r>
      <w:r w:rsidR="007B0897">
        <w:t>for all H.265/HEVC reference sequences and configuration S5-HM-01 as defined in clause 6.6.8.3 with a comparable configuration and all SDR metrics defined clause 6.6.5.</w:t>
      </w:r>
    </w:p>
    <w:p w14:paraId="345D376D" w14:textId="01947BB3" w:rsidR="007B0897" w:rsidRDefault="00436DBD" w:rsidP="007B0897">
      <w:pPr>
        <w:pStyle w:val="B2"/>
      </w:pPr>
      <w:r>
        <w:t>b)</w:t>
      </w:r>
      <w:r w:rsidR="007B0897">
        <w:tab/>
      </w:r>
      <w:r w:rsidR="004053EA" w:rsidRPr="004053EA">
        <w:rPr>
          <w:i/>
        </w:rPr>
        <w:t>BD-Rate Gain</w:t>
      </w:r>
      <w:r w:rsidR="007B0897">
        <w:t xml:space="preserve"> table as defined in clause</w:t>
      </w:r>
      <w:r w:rsidR="00C411B3">
        <w:t xml:space="preserve"> 5.8 </w:t>
      </w:r>
      <w:r w:rsidR="007B0897">
        <w:t>for all H.265/HEVC reference sequences and configuration S5-HM-02 as defined in clause 6.6.8.3 with a comparable configuration and all SDR metrics defined clause 6.6.5.</w:t>
      </w:r>
    </w:p>
    <w:p w14:paraId="0B91F629" w14:textId="0E177880" w:rsidR="008372E6" w:rsidRDefault="007B0897" w:rsidP="00730F6C">
      <w:r>
        <w:t>Additional information such as Rate-Quality plots may be provided if considered insightful.</w:t>
      </w:r>
    </w:p>
    <w:p w14:paraId="35766CF0" w14:textId="5F893C6D" w:rsidR="0059214D" w:rsidRDefault="0059214D" w:rsidP="00730F6C">
      <w:r>
        <w:t>Partial characterization may be conducted as well.</w:t>
      </w:r>
    </w:p>
    <w:p w14:paraId="08A790F5" w14:textId="77777777" w:rsidR="008C30AA" w:rsidRDefault="008C30AA" w:rsidP="008C30AA">
      <w:pPr>
        <w:pStyle w:val="Heading2"/>
      </w:pPr>
      <w:bookmarkStart w:id="496" w:name="_Toc70944490"/>
      <w:bookmarkStart w:id="497" w:name="_Toc96545104"/>
      <w:r>
        <w:t>7.4</w:t>
      </w:r>
      <w:r>
        <w:tab/>
        <w:t>H.265/HEVC Characterization against H.264/AVC</w:t>
      </w:r>
      <w:bookmarkEnd w:id="496"/>
      <w:bookmarkEnd w:id="497"/>
    </w:p>
    <w:p w14:paraId="1F70AEA5" w14:textId="77777777" w:rsidR="008C30AA" w:rsidRDefault="008C30AA" w:rsidP="008C30AA">
      <w:pPr>
        <w:rPr>
          <w:rFonts w:ascii="Arial" w:hAnsi="Arial"/>
          <w:noProof/>
          <w:sz w:val="28"/>
        </w:rPr>
      </w:pPr>
      <w:r>
        <w:rPr>
          <w:rFonts w:ascii="Arial" w:hAnsi="Arial"/>
          <w:noProof/>
          <w:sz w:val="28"/>
        </w:rPr>
        <w:t>7.4.1 Introduction</w:t>
      </w:r>
    </w:p>
    <w:p w14:paraId="40E8A6CA" w14:textId="77777777" w:rsidR="008C30AA" w:rsidRDefault="008C30AA" w:rsidP="008C30AA">
      <w:r>
        <w:t>This clause provides characterization results for H.265/HEVC against H.264/AVC for different scenarios and metrics.</w:t>
      </w:r>
    </w:p>
    <w:p w14:paraId="735877F6" w14:textId="52679D39" w:rsidR="008C30AA" w:rsidRDefault="008C30AA" w:rsidP="008C30AA">
      <w:pPr>
        <w:rPr>
          <w:rFonts w:ascii="Arial" w:hAnsi="Arial"/>
          <w:noProof/>
          <w:sz w:val="28"/>
        </w:rPr>
      </w:pPr>
      <w:r>
        <w:rPr>
          <w:rFonts w:ascii="Arial" w:hAnsi="Arial"/>
          <w:noProof/>
          <w:sz w:val="28"/>
        </w:rPr>
        <w:t>7.4.2 H.265/HEVC HM against H.264/AVC</w:t>
      </w:r>
    </w:p>
    <w:p w14:paraId="23FF1DD1" w14:textId="77777777" w:rsidR="008C30AA" w:rsidRDefault="008C30AA" w:rsidP="008C30AA">
      <w:pPr>
        <w:pStyle w:val="Heading4"/>
      </w:pPr>
      <w:bookmarkStart w:id="498" w:name="_Toc96545105"/>
      <w:r>
        <w:t>7.4.2.1</w:t>
      </w:r>
      <w:r>
        <w:tab/>
      </w:r>
      <w:r w:rsidRPr="00840E21">
        <w:t>Overview</w:t>
      </w:r>
      <w:bookmarkEnd w:id="498"/>
    </w:p>
    <w:p w14:paraId="0D27A1BD" w14:textId="6628B1D0" w:rsidR="008C30AA" w:rsidRDefault="008C30AA" w:rsidP="008C30AA">
      <w:r>
        <w:t xml:space="preserve">This clause provides a full characterization of </w:t>
      </w:r>
      <w:r w:rsidRPr="001D06F8">
        <w:t>H.265/HEVC HM against H.264/AVC</w:t>
      </w:r>
      <w:r>
        <w:t xml:space="preserve"> according to clause 7.2.1. The results provided in clause 6 are used for the characterization.</w:t>
      </w:r>
    </w:p>
    <w:p w14:paraId="423A5B9E" w14:textId="7C4DAC0B" w:rsidR="00AC7E87" w:rsidRDefault="00AC7E87" w:rsidP="00CB1CAE">
      <w:pPr>
        <w:pStyle w:val="EditorsNote"/>
      </w:pPr>
      <w:r>
        <w:t>Editor’s Note:</w:t>
      </w:r>
      <w:r w:rsidR="007D61F5">
        <w:t xml:space="preserve"> The results </w:t>
      </w:r>
      <w:r w:rsidR="00CB1CAE">
        <w:t>are to be checked until the next AHG telco, otherwise agreed,</w:t>
      </w:r>
    </w:p>
    <w:p w14:paraId="4ACE29EA" w14:textId="1B35D744" w:rsidR="00CB1CAE" w:rsidRDefault="00CB1CAE" w:rsidP="00CB1CAE">
      <w:r>
        <w:t>[</w:t>
      </w:r>
    </w:p>
    <w:p w14:paraId="6130E243" w14:textId="77777777" w:rsidR="00652982" w:rsidRDefault="00652982" w:rsidP="00652982">
      <w:pPr>
        <w:pStyle w:val="Heading4"/>
      </w:pPr>
      <w:bookmarkStart w:id="499" w:name="_Toc96545106"/>
      <w:r>
        <w:t>7.4.2.2</w:t>
      </w:r>
      <w:r>
        <w:tab/>
        <w:t>Scenario 1: Full HD</w:t>
      </w:r>
      <w:bookmarkEnd w:id="499"/>
    </w:p>
    <w:p w14:paraId="2B651482" w14:textId="77777777" w:rsidR="00652982" w:rsidRDefault="00652982" w:rsidP="00652982">
      <w:r>
        <w:t>This clause provides characterization of H.265/HEVC HM mode configurations against H.264/AVC JM for Scenario 1 Full HD. In particular, Table 7.4.2.2-1 provides the BD rate gain of H.265/HEVC HM with S1-HM-01 against H.264/AVC JM with configuration S1-HM-01, i.e. with the Full HD SDR scenario reference sequences.</w:t>
      </w:r>
    </w:p>
    <w:p w14:paraId="60115868" w14:textId="15E3F264" w:rsidR="00652982" w:rsidRDefault="00652982" w:rsidP="00A52C2A">
      <w:pPr>
        <w:pStyle w:val="TH"/>
        <w:ind w:left="284"/>
      </w:pPr>
      <w:r>
        <w:t>Table 7.4.2.2-1 BD rate gain of H.265/HEVC HM with S1-JM-01 against H.264/AVC HM with configuration S1-JM-01, i.e. with the Full HD SDR scenario reference sequences</w:t>
      </w:r>
    </w:p>
    <w:tbl>
      <w:tblPr>
        <w:tblStyle w:val="GridTable5Dark-Accent3"/>
        <w:tblW w:w="0" w:type="auto"/>
        <w:jc w:val="center"/>
        <w:tblLook w:val="04A0" w:firstRow="1" w:lastRow="0" w:firstColumn="1" w:lastColumn="0" w:noHBand="0" w:noVBand="1"/>
      </w:tblPr>
      <w:tblGrid>
        <w:gridCol w:w="2062"/>
        <w:gridCol w:w="1750"/>
        <w:gridCol w:w="828"/>
        <w:gridCol w:w="828"/>
        <w:gridCol w:w="1005"/>
        <w:gridCol w:w="828"/>
      </w:tblGrid>
      <w:tr w:rsidR="00652982" w14:paraId="4DF91092" w14:textId="77777777" w:rsidTr="00652982">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14797EED" w14:textId="77777777" w:rsidR="00652982" w:rsidRDefault="00652982">
            <w:pPr>
              <w:pStyle w:val="TAH"/>
              <w:rPr>
                <w:rFonts w:cs="Arial"/>
                <w:sz w:val="20"/>
                <w:lang w:val="en-US"/>
              </w:rPr>
            </w:pPr>
            <w:r>
              <w:rPr>
                <w:rFonts w:cs="Arial"/>
                <w:sz w:val="20"/>
                <w:lang w:val="en-US"/>
              </w:rPr>
              <w:t>Reference sequence</w:t>
            </w:r>
          </w:p>
        </w:tc>
        <w:tc>
          <w:tcPr>
            <w:tcW w:w="0" w:type="auto"/>
            <w:tcBorders>
              <w:bottom w:val="single" w:sz="4" w:space="0" w:color="FFFFFF"/>
            </w:tcBorders>
            <w:hideMark/>
          </w:tcPr>
          <w:p w14:paraId="14070837" w14:textId="77777777" w:rsidR="00652982" w:rsidRDefault="00652982">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Name</w:t>
            </w:r>
          </w:p>
        </w:tc>
        <w:tc>
          <w:tcPr>
            <w:tcW w:w="0" w:type="auto"/>
            <w:tcBorders>
              <w:bottom w:val="single" w:sz="4" w:space="0" w:color="FFFFFF"/>
            </w:tcBorders>
            <w:vAlign w:val="bottom"/>
            <w:hideMark/>
          </w:tcPr>
          <w:p w14:paraId="6CD2EFB5" w14:textId="77777777" w:rsidR="00652982" w:rsidRDefault="00652982">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color w:val="auto"/>
                <w:sz w:val="20"/>
                <w:lang w:val="en-US"/>
              </w:rPr>
              <w:t>psnr</w:t>
            </w:r>
          </w:p>
        </w:tc>
        <w:tc>
          <w:tcPr>
            <w:tcW w:w="0" w:type="auto"/>
            <w:tcBorders>
              <w:bottom w:val="single" w:sz="4" w:space="0" w:color="FFFFFF"/>
            </w:tcBorders>
            <w:vAlign w:val="bottom"/>
            <w:hideMark/>
          </w:tcPr>
          <w:p w14:paraId="7342E8C3" w14:textId="77777777" w:rsidR="00652982" w:rsidRDefault="00652982">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color w:val="auto"/>
                <w:sz w:val="20"/>
                <w:lang w:val="en-US"/>
              </w:rPr>
              <w:t>y_psnr</w:t>
            </w:r>
          </w:p>
        </w:tc>
        <w:tc>
          <w:tcPr>
            <w:tcW w:w="0" w:type="auto"/>
            <w:tcBorders>
              <w:bottom w:val="single" w:sz="4" w:space="0" w:color="FFFFFF"/>
            </w:tcBorders>
            <w:vAlign w:val="bottom"/>
            <w:hideMark/>
          </w:tcPr>
          <w:p w14:paraId="68E88456" w14:textId="77777777" w:rsidR="00652982" w:rsidRDefault="00652982">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color w:val="auto"/>
                <w:sz w:val="20"/>
                <w:lang w:val="en-US"/>
              </w:rPr>
              <w:t>ms_ssim</w:t>
            </w:r>
          </w:p>
        </w:tc>
        <w:tc>
          <w:tcPr>
            <w:tcW w:w="0" w:type="auto"/>
            <w:tcBorders>
              <w:bottom w:val="single" w:sz="4" w:space="0" w:color="FFFFFF"/>
            </w:tcBorders>
            <w:vAlign w:val="bottom"/>
            <w:hideMark/>
          </w:tcPr>
          <w:p w14:paraId="3B29CF0E" w14:textId="77777777" w:rsidR="00652982" w:rsidRDefault="00652982">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color w:val="auto"/>
                <w:sz w:val="20"/>
                <w:lang w:val="en-US"/>
              </w:rPr>
              <w:t>vmaf</w:t>
            </w:r>
          </w:p>
        </w:tc>
      </w:tr>
      <w:tr w:rsidR="00652982" w14:paraId="7D20E9C2" w14:textId="77777777" w:rsidTr="0065298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6FD8BA0" w14:textId="77777777" w:rsidR="00652982" w:rsidRDefault="00652982">
            <w:pPr>
              <w:pStyle w:val="TAH"/>
              <w:rPr>
                <w:rFonts w:cs="Arial"/>
                <w:sz w:val="20"/>
                <w:lang w:val="en-US"/>
              </w:rPr>
            </w:pPr>
            <w:r>
              <w:rPr>
                <w:rFonts w:cs="Arial"/>
                <w:sz w:val="20"/>
                <w:lang w:val="en-US"/>
              </w:rPr>
              <w:t>S1-R01</w:t>
            </w:r>
          </w:p>
        </w:tc>
        <w:tc>
          <w:tcPr>
            <w:tcW w:w="0" w:type="auto"/>
            <w:tcBorders>
              <w:top w:val="single" w:sz="4" w:space="0" w:color="FFFFFF"/>
              <w:left w:val="single" w:sz="4" w:space="0" w:color="FFFFFF"/>
              <w:bottom w:val="single" w:sz="4" w:space="0" w:color="FFFFFF"/>
              <w:right w:val="single" w:sz="4" w:space="0" w:color="FFFFFF"/>
            </w:tcBorders>
            <w:hideMark/>
          </w:tcPr>
          <w:p w14:paraId="27E26A1E" w14:textId="77777777"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Brest-Sedof-FHD</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40DD771" w14:textId="77777777"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Pr>
                <w:rFonts w:cs="Arial"/>
                <w:color w:val="000000"/>
                <w:sz w:val="20"/>
              </w:rPr>
              <w:t>32.082</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20EDC07" w14:textId="77777777"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Pr>
                <w:rFonts w:cs="Arial"/>
                <w:color w:val="000000"/>
                <w:sz w:val="20"/>
              </w:rPr>
              <w:t>30.383</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F1BA114" w14:textId="77777777"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Pr>
                <w:rFonts w:cs="Arial"/>
                <w:color w:val="000000"/>
                <w:sz w:val="20"/>
              </w:rPr>
              <w:t>29.719</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1FF605F" w14:textId="77777777"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Pr>
                <w:rFonts w:cs="Arial"/>
                <w:color w:val="000000"/>
                <w:sz w:val="20"/>
              </w:rPr>
              <w:t>36.382</w:t>
            </w:r>
          </w:p>
        </w:tc>
      </w:tr>
      <w:tr w:rsidR="00652982" w14:paraId="35D0EAC3" w14:textId="77777777" w:rsidTr="00652982">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2B4C217" w14:textId="77777777" w:rsidR="00652982" w:rsidRDefault="00652982">
            <w:pPr>
              <w:pStyle w:val="TAH"/>
              <w:rPr>
                <w:rFonts w:cs="Arial"/>
                <w:sz w:val="20"/>
                <w:lang w:val="en-US"/>
              </w:rPr>
            </w:pPr>
            <w:r>
              <w:rPr>
                <w:rFonts w:cs="Arial"/>
                <w:sz w:val="20"/>
                <w:lang w:val="en-US"/>
              </w:rPr>
              <w:t>S1-R02</w:t>
            </w:r>
          </w:p>
        </w:tc>
        <w:tc>
          <w:tcPr>
            <w:tcW w:w="0" w:type="auto"/>
            <w:tcBorders>
              <w:top w:val="single" w:sz="4" w:space="0" w:color="FFFFFF"/>
              <w:left w:val="single" w:sz="4" w:space="0" w:color="FFFFFF"/>
              <w:bottom w:val="single" w:sz="4" w:space="0" w:color="FFFFFF"/>
              <w:right w:val="single" w:sz="4" w:space="0" w:color="FFFFFF"/>
            </w:tcBorders>
            <w:hideMark/>
          </w:tcPr>
          <w:p w14:paraId="1B86EE0F" w14:textId="77777777" w:rsidR="00652982"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Rain Fruits-FHD</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267791D" w14:textId="77777777" w:rsidR="00652982"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Pr>
                <w:rFonts w:cs="Arial"/>
                <w:color w:val="000000"/>
                <w:sz w:val="20"/>
              </w:rPr>
              <w:t>39.327</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69E01D5" w14:textId="77777777" w:rsidR="00652982" w:rsidRDefault="00652982">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Pr>
                <w:rFonts w:cs="Arial"/>
                <w:color w:val="000000"/>
                <w:sz w:val="20"/>
              </w:rPr>
              <w:t>41.448</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6B94057" w14:textId="77777777" w:rsidR="00652982" w:rsidRDefault="00652982">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Pr>
                <w:rFonts w:cs="Arial"/>
                <w:color w:val="000000"/>
                <w:sz w:val="20"/>
              </w:rPr>
              <w:t>43.211</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BE61C1A" w14:textId="77777777" w:rsidR="00652982" w:rsidRDefault="00652982">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Pr>
                <w:rFonts w:cs="Arial"/>
                <w:color w:val="000000"/>
                <w:sz w:val="20"/>
              </w:rPr>
              <w:t>45.182</w:t>
            </w:r>
          </w:p>
        </w:tc>
      </w:tr>
      <w:tr w:rsidR="00652982" w14:paraId="04C146F0" w14:textId="77777777" w:rsidTr="0065298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ACB0219" w14:textId="77777777" w:rsidR="00652982" w:rsidRDefault="00652982">
            <w:pPr>
              <w:pStyle w:val="TAH"/>
              <w:rPr>
                <w:rFonts w:cs="Arial"/>
                <w:sz w:val="20"/>
                <w:lang w:val="en-US"/>
              </w:rPr>
            </w:pPr>
            <w:r>
              <w:rPr>
                <w:rFonts w:cs="Arial"/>
                <w:sz w:val="20"/>
                <w:lang w:val="en-US"/>
              </w:rPr>
              <w:t>S1-R03</w:t>
            </w:r>
          </w:p>
        </w:tc>
        <w:tc>
          <w:tcPr>
            <w:tcW w:w="0" w:type="auto"/>
            <w:tcBorders>
              <w:top w:val="single" w:sz="4" w:space="0" w:color="FFFFFF"/>
              <w:left w:val="single" w:sz="4" w:space="0" w:color="FFFFFF"/>
              <w:bottom w:val="single" w:sz="4" w:space="0" w:color="FFFFFF"/>
              <w:right w:val="single" w:sz="4" w:space="0" w:color="FFFFFF"/>
            </w:tcBorders>
            <w:hideMark/>
          </w:tcPr>
          <w:p w14:paraId="491C48F5" w14:textId="77777777"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Park Joy-FHD</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D27AA9B" w14:textId="77777777"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Pr>
                <w:rFonts w:cs="Arial"/>
                <w:color w:val="000000"/>
                <w:sz w:val="20"/>
              </w:rPr>
              <w:t>22.333</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5C8E0B6" w14:textId="77777777"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Pr>
                <w:rFonts w:cs="Arial"/>
                <w:color w:val="000000"/>
                <w:sz w:val="20"/>
              </w:rPr>
              <w:t>21.425</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6618F3F" w14:textId="77777777"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Pr>
                <w:rFonts w:cs="Arial"/>
                <w:color w:val="000000"/>
                <w:sz w:val="20"/>
              </w:rPr>
              <w:t>26.250</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7C1114B" w14:textId="77777777"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Pr>
                <w:rFonts w:cs="Arial"/>
                <w:color w:val="000000"/>
                <w:sz w:val="20"/>
              </w:rPr>
              <w:t>29.556</w:t>
            </w:r>
          </w:p>
        </w:tc>
      </w:tr>
      <w:tr w:rsidR="00652982" w14:paraId="1721384B" w14:textId="77777777" w:rsidTr="00652982">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5CB0CC1" w14:textId="77777777" w:rsidR="00652982" w:rsidRDefault="00652982">
            <w:pPr>
              <w:pStyle w:val="TAH"/>
              <w:rPr>
                <w:rFonts w:cs="Arial"/>
                <w:sz w:val="20"/>
                <w:lang w:val="en-US"/>
              </w:rPr>
            </w:pPr>
            <w:r>
              <w:rPr>
                <w:rFonts w:cs="Arial"/>
                <w:sz w:val="20"/>
                <w:lang w:val="en-US"/>
              </w:rPr>
              <w:t>S1-R04</w:t>
            </w:r>
          </w:p>
        </w:tc>
        <w:tc>
          <w:tcPr>
            <w:tcW w:w="0" w:type="auto"/>
            <w:tcBorders>
              <w:top w:val="single" w:sz="4" w:space="0" w:color="FFFFFF"/>
              <w:left w:val="single" w:sz="4" w:space="0" w:color="FFFFFF"/>
              <w:bottom w:val="single" w:sz="4" w:space="0" w:color="FFFFFF"/>
              <w:right w:val="single" w:sz="4" w:space="0" w:color="FFFFFF"/>
            </w:tcBorders>
            <w:hideMark/>
          </w:tcPr>
          <w:p w14:paraId="59B4F7FE" w14:textId="77777777" w:rsidR="00652982"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Soccer-FHD</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E9AA7BD" w14:textId="77777777" w:rsidR="00652982"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Pr>
                <w:rFonts w:cs="Arial"/>
                <w:color w:val="000000"/>
                <w:sz w:val="20"/>
              </w:rPr>
              <w:t>55.723</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E21B6AE" w14:textId="77777777" w:rsidR="00652982" w:rsidRDefault="00652982">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Pr>
                <w:rFonts w:cs="Arial"/>
                <w:color w:val="000000"/>
                <w:sz w:val="20"/>
              </w:rPr>
              <w:t>56.078</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E6A13D1" w14:textId="77777777" w:rsidR="00652982" w:rsidRDefault="00652982">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Pr>
                <w:rFonts w:cs="Arial"/>
                <w:color w:val="000000"/>
                <w:sz w:val="20"/>
              </w:rPr>
              <w:t>56.040</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6871443" w14:textId="77777777" w:rsidR="00652982" w:rsidRDefault="00652982">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Pr>
                <w:rFonts w:cs="Arial"/>
                <w:color w:val="000000"/>
                <w:sz w:val="20"/>
              </w:rPr>
              <w:t>57.538</w:t>
            </w:r>
          </w:p>
        </w:tc>
      </w:tr>
      <w:tr w:rsidR="00652982" w14:paraId="7D8535EC" w14:textId="77777777" w:rsidTr="0065298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0794293" w14:textId="77777777" w:rsidR="00652982" w:rsidRDefault="00652982">
            <w:pPr>
              <w:pStyle w:val="TAH"/>
              <w:rPr>
                <w:rFonts w:cs="Arial"/>
                <w:sz w:val="20"/>
                <w:lang w:val="en-US"/>
              </w:rPr>
            </w:pPr>
            <w:r>
              <w:rPr>
                <w:rFonts w:cs="Arial"/>
                <w:sz w:val="20"/>
                <w:lang w:val="en-US"/>
              </w:rPr>
              <w:t>S1-R05</w:t>
            </w:r>
          </w:p>
        </w:tc>
        <w:tc>
          <w:tcPr>
            <w:tcW w:w="0" w:type="auto"/>
            <w:tcBorders>
              <w:top w:val="single" w:sz="4" w:space="0" w:color="FFFFFF"/>
              <w:left w:val="single" w:sz="4" w:space="0" w:color="FFFFFF"/>
              <w:bottom w:val="single" w:sz="4" w:space="0" w:color="FFFFFF"/>
              <w:right w:val="single" w:sz="4" w:space="0" w:color="FFFFFF"/>
            </w:tcBorders>
            <w:hideMark/>
          </w:tcPr>
          <w:p w14:paraId="76FBFD7B" w14:textId="77777777"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Tunnel Flag-FHD</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C385018" w14:textId="77777777"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Pr>
                <w:rFonts w:cs="Arial"/>
                <w:color w:val="000000"/>
                <w:sz w:val="20"/>
              </w:rPr>
              <w:t>43.287</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7657EA9" w14:textId="77777777"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Pr>
                <w:rFonts w:cs="Arial"/>
                <w:color w:val="000000"/>
                <w:sz w:val="20"/>
              </w:rPr>
              <w:t>43.673</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BB90058" w14:textId="77777777"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Pr>
                <w:rFonts w:cs="Arial"/>
                <w:color w:val="000000"/>
                <w:sz w:val="20"/>
              </w:rPr>
              <w:t>47.438</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34F1FD6" w14:textId="77777777"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Pr>
                <w:rFonts w:cs="Arial"/>
                <w:color w:val="000000"/>
                <w:sz w:val="20"/>
              </w:rPr>
              <w:t>47.884</w:t>
            </w:r>
          </w:p>
        </w:tc>
      </w:tr>
      <w:tr w:rsidR="00652982" w14:paraId="05EAD83F" w14:textId="77777777" w:rsidTr="00652982">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A728F20" w14:textId="77777777" w:rsidR="00652982" w:rsidRDefault="00652982">
            <w:pPr>
              <w:pStyle w:val="TAH"/>
              <w:rPr>
                <w:rFonts w:cs="Arial"/>
                <w:sz w:val="20"/>
                <w:lang w:val="en-US"/>
              </w:rPr>
            </w:pPr>
            <w:r>
              <w:rPr>
                <w:rFonts w:cs="Arial"/>
                <w:sz w:val="20"/>
                <w:lang w:val="en-US"/>
              </w:rPr>
              <w:t>S1-R06</w:t>
            </w:r>
          </w:p>
        </w:tc>
        <w:tc>
          <w:tcPr>
            <w:tcW w:w="0" w:type="auto"/>
            <w:tcBorders>
              <w:top w:val="single" w:sz="4" w:space="0" w:color="FFFFFF"/>
              <w:left w:val="single" w:sz="4" w:space="0" w:color="FFFFFF"/>
              <w:bottom w:val="single" w:sz="4" w:space="0" w:color="FFFFFF"/>
              <w:right w:val="single" w:sz="4" w:space="0" w:color="FFFFFF"/>
            </w:tcBorders>
            <w:hideMark/>
          </w:tcPr>
          <w:p w14:paraId="17E9AA26" w14:textId="77777777" w:rsidR="00652982"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Boat-FHD</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A314074" w14:textId="77777777" w:rsidR="00652982"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Pr>
                <w:rFonts w:cs="Arial"/>
                <w:color w:val="000000"/>
                <w:sz w:val="20"/>
              </w:rPr>
              <w:t>30.424</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E829B60" w14:textId="77777777" w:rsidR="00652982" w:rsidRDefault="00652982">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Pr>
                <w:rFonts w:cs="Arial"/>
                <w:color w:val="000000"/>
                <w:sz w:val="20"/>
              </w:rPr>
              <w:t>31.060</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38F87D2" w14:textId="77777777" w:rsidR="00652982" w:rsidRDefault="00652982">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Pr>
                <w:rFonts w:cs="Arial"/>
                <w:color w:val="000000"/>
                <w:sz w:val="20"/>
              </w:rPr>
              <w:t>32.543</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45A43E1" w14:textId="77777777" w:rsidR="00652982" w:rsidRDefault="00652982">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Pr>
                <w:rFonts w:cs="Arial"/>
                <w:color w:val="000000"/>
                <w:sz w:val="20"/>
              </w:rPr>
              <w:t>36.866</w:t>
            </w:r>
          </w:p>
        </w:tc>
      </w:tr>
      <w:tr w:rsidR="00652982" w14:paraId="6D3A4CB7" w14:textId="77777777" w:rsidTr="0065298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D76A3A2" w14:textId="77777777" w:rsidR="00652982" w:rsidRDefault="00652982">
            <w:pPr>
              <w:pStyle w:val="TAH"/>
              <w:rPr>
                <w:rFonts w:cs="Arial"/>
                <w:sz w:val="20"/>
                <w:lang w:val="en-US"/>
              </w:rPr>
            </w:pPr>
            <w:r>
              <w:rPr>
                <w:rFonts w:cs="Arial"/>
                <w:sz w:val="20"/>
                <w:lang w:val="en-US"/>
              </w:rPr>
              <w:t>S1-R07</w:t>
            </w:r>
          </w:p>
        </w:tc>
        <w:tc>
          <w:tcPr>
            <w:tcW w:w="0" w:type="auto"/>
            <w:tcBorders>
              <w:top w:val="single" w:sz="4" w:space="0" w:color="FFFFFF"/>
              <w:left w:val="single" w:sz="4" w:space="0" w:color="FFFFFF"/>
              <w:bottom w:val="single" w:sz="4" w:space="0" w:color="FFFFFF"/>
              <w:right w:val="single" w:sz="4" w:space="0" w:color="FFFFFF"/>
            </w:tcBorders>
            <w:hideMark/>
          </w:tcPr>
          <w:p w14:paraId="6B7040E9" w14:textId="77777777"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rPr>
              <w:t>Fountain</w:t>
            </w:r>
            <w:r>
              <w:rPr>
                <w:rFonts w:cs="Arial"/>
                <w:sz w:val="20"/>
                <w:lang w:val="en-US"/>
              </w:rPr>
              <w:t>-FHD</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C771A4A" w14:textId="77777777"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Pr>
                <w:rFonts w:cs="Arial"/>
                <w:color w:val="000000"/>
                <w:sz w:val="20"/>
              </w:rPr>
              <w:t>19.184</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038553D" w14:textId="77777777"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Pr>
                <w:rFonts w:cs="Arial"/>
                <w:color w:val="000000"/>
                <w:sz w:val="20"/>
              </w:rPr>
              <w:t>20.408</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C2ABC28" w14:textId="77777777"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Pr>
                <w:rFonts w:cs="Arial"/>
                <w:color w:val="000000"/>
                <w:sz w:val="20"/>
              </w:rPr>
              <w:t>20.356</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E8130CE" w14:textId="77777777"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Pr>
                <w:rFonts w:cs="Arial"/>
                <w:color w:val="000000"/>
                <w:sz w:val="20"/>
              </w:rPr>
              <w:t>28.095</w:t>
            </w:r>
          </w:p>
        </w:tc>
      </w:tr>
      <w:tr w:rsidR="00652982" w14:paraId="288A3917" w14:textId="77777777" w:rsidTr="00652982">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09DE850" w14:textId="77777777" w:rsidR="00652982" w:rsidRDefault="00652982">
            <w:pPr>
              <w:pStyle w:val="TAH"/>
              <w:rPr>
                <w:rFonts w:cs="Arial"/>
                <w:sz w:val="20"/>
                <w:lang w:val="en-US"/>
              </w:rPr>
            </w:pPr>
            <w:r>
              <w:rPr>
                <w:rFonts w:cs="Arial"/>
                <w:sz w:val="20"/>
                <w:lang w:val="en-US"/>
              </w:rPr>
              <w:t>S1-R08</w:t>
            </w:r>
          </w:p>
        </w:tc>
        <w:tc>
          <w:tcPr>
            <w:tcW w:w="0" w:type="auto"/>
            <w:tcBorders>
              <w:top w:val="single" w:sz="4" w:space="0" w:color="FFFFFF"/>
              <w:left w:val="single" w:sz="4" w:space="0" w:color="FFFFFF"/>
              <w:bottom w:val="single" w:sz="4" w:space="0" w:color="FFFFFF"/>
              <w:right w:val="single" w:sz="4" w:space="0" w:color="FFFFFF"/>
            </w:tcBorders>
            <w:hideMark/>
          </w:tcPr>
          <w:p w14:paraId="74E62B30" w14:textId="77777777" w:rsidR="00652982"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rPr>
              <w:t>Riverbank</w:t>
            </w:r>
            <w:r>
              <w:rPr>
                <w:rFonts w:cs="Arial"/>
                <w:sz w:val="20"/>
                <w:lang w:val="en-US"/>
              </w:rPr>
              <w:t>-FHD</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D13C075" w14:textId="77777777" w:rsidR="00652982"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Pr>
                <w:rFonts w:cs="Arial"/>
                <w:color w:val="000000"/>
                <w:sz w:val="20"/>
              </w:rPr>
              <w:t>34.445</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9CB1143" w14:textId="77777777" w:rsidR="00652982" w:rsidRDefault="00652982">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Pr>
                <w:rFonts w:cs="Arial"/>
                <w:color w:val="000000"/>
                <w:sz w:val="20"/>
              </w:rPr>
              <w:t>32.541</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E61F921" w14:textId="77777777" w:rsidR="00652982" w:rsidRDefault="00652982">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Pr>
                <w:rFonts w:cs="Arial"/>
                <w:color w:val="000000"/>
                <w:sz w:val="20"/>
              </w:rPr>
              <w:t>29.372</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F9F2CE5" w14:textId="77777777" w:rsidR="00652982" w:rsidRDefault="00652982">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Pr>
                <w:rFonts w:cs="Arial"/>
                <w:color w:val="000000"/>
                <w:sz w:val="20"/>
              </w:rPr>
              <w:t>38.015</w:t>
            </w:r>
          </w:p>
        </w:tc>
      </w:tr>
      <w:tr w:rsidR="00652982" w14:paraId="4512A388" w14:textId="77777777" w:rsidTr="0065298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59BCF069" w14:textId="77777777" w:rsidR="00652982" w:rsidRDefault="00652982">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405FC9CE" w14:textId="77777777"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hideMark/>
          </w:tcPr>
          <w:p w14:paraId="35CDBFA0" w14:textId="77777777"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Pr>
                <w:rFonts w:cs="Arial"/>
                <w:color w:val="000000"/>
                <w:sz w:val="20"/>
              </w:rPr>
              <w:t>19.184</w:t>
            </w:r>
          </w:p>
        </w:tc>
        <w:tc>
          <w:tcPr>
            <w:tcW w:w="0" w:type="auto"/>
            <w:tcBorders>
              <w:top w:val="triple" w:sz="4" w:space="0" w:color="auto"/>
              <w:left w:val="single" w:sz="4" w:space="0" w:color="FFFFFF"/>
              <w:bottom w:val="single" w:sz="4" w:space="0" w:color="FFFFFF"/>
              <w:right w:val="single" w:sz="4" w:space="0" w:color="FFFFFF"/>
            </w:tcBorders>
            <w:vAlign w:val="bottom"/>
            <w:hideMark/>
          </w:tcPr>
          <w:p w14:paraId="313D2429" w14:textId="77777777"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Pr>
                <w:rFonts w:cs="Arial"/>
                <w:color w:val="000000"/>
                <w:sz w:val="20"/>
              </w:rPr>
              <w:t>20.408</w:t>
            </w:r>
          </w:p>
        </w:tc>
        <w:tc>
          <w:tcPr>
            <w:tcW w:w="0" w:type="auto"/>
            <w:tcBorders>
              <w:top w:val="triple" w:sz="4" w:space="0" w:color="auto"/>
              <w:left w:val="single" w:sz="4" w:space="0" w:color="FFFFFF"/>
              <w:bottom w:val="single" w:sz="4" w:space="0" w:color="FFFFFF"/>
              <w:right w:val="single" w:sz="4" w:space="0" w:color="FFFFFF"/>
            </w:tcBorders>
            <w:vAlign w:val="bottom"/>
            <w:hideMark/>
          </w:tcPr>
          <w:p w14:paraId="11A0F3DE" w14:textId="77777777"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Pr>
                <w:rFonts w:cs="Arial"/>
                <w:color w:val="000000"/>
                <w:sz w:val="20"/>
              </w:rPr>
              <w:t>20.356</w:t>
            </w:r>
          </w:p>
        </w:tc>
        <w:tc>
          <w:tcPr>
            <w:tcW w:w="0" w:type="auto"/>
            <w:tcBorders>
              <w:top w:val="triple" w:sz="4" w:space="0" w:color="auto"/>
              <w:left w:val="single" w:sz="4" w:space="0" w:color="FFFFFF"/>
              <w:bottom w:val="single" w:sz="4" w:space="0" w:color="FFFFFF"/>
              <w:right w:val="single" w:sz="4" w:space="0" w:color="FFFFFF"/>
            </w:tcBorders>
            <w:vAlign w:val="bottom"/>
            <w:hideMark/>
          </w:tcPr>
          <w:p w14:paraId="66B83D40" w14:textId="77777777"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Pr>
                <w:rFonts w:cs="Arial"/>
                <w:color w:val="000000"/>
                <w:sz w:val="20"/>
              </w:rPr>
              <w:t>28.095</w:t>
            </w:r>
          </w:p>
        </w:tc>
      </w:tr>
      <w:tr w:rsidR="00652982" w14:paraId="666E9810" w14:textId="77777777" w:rsidTr="00652982">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71865BB" w14:textId="77777777" w:rsidR="00652982" w:rsidRDefault="00652982">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7E03A227" w14:textId="77777777" w:rsidR="00652982"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C70AFAC" w14:textId="77777777" w:rsidR="00652982"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Pr>
                <w:rFonts w:cs="Arial"/>
                <w:color w:val="000000"/>
                <w:sz w:val="20"/>
              </w:rPr>
              <w:t>55.723</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A103CEA" w14:textId="77777777" w:rsidR="00652982" w:rsidRDefault="00652982">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Pr>
                <w:rFonts w:cs="Arial"/>
                <w:color w:val="000000"/>
                <w:sz w:val="20"/>
              </w:rPr>
              <w:t>56.078</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BFDB859" w14:textId="77777777" w:rsidR="00652982" w:rsidRDefault="00652982">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Pr>
                <w:rFonts w:cs="Arial"/>
                <w:color w:val="000000"/>
                <w:sz w:val="20"/>
              </w:rPr>
              <w:t>56.040</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F95F1EA" w14:textId="77777777" w:rsidR="00652982" w:rsidRDefault="00652982">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Pr>
                <w:rFonts w:cs="Arial"/>
                <w:color w:val="000000"/>
                <w:sz w:val="20"/>
              </w:rPr>
              <w:t>57.538</w:t>
            </w:r>
          </w:p>
        </w:tc>
      </w:tr>
      <w:tr w:rsidR="00652982" w14:paraId="14E52E4D" w14:textId="77777777" w:rsidTr="0065298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3BCC99F8" w14:textId="77777777" w:rsidR="00652982" w:rsidRDefault="00652982">
            <w:pPr>
              <w:pStyle w:val="TAH"/>
              <w:rPr>
                <w:rFonts w:cs="Arial"/>
                <w:sz w:val="20"/>
                <w:lang w:val="en-US"/>
              </w:rPr>
            </w:pPr>
            <w:r>
              <w:rPr>
                <w:rFonts w:cs="Arial"/>
                <w:sz w:val="20"/>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333B981C" w14:textId="77777777"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0473BEC" w14:textId="77777777"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Pr>
                <w:rFonts w:cs="Arial"/>
                <w:color w:val="000000"/>
                <w:sz w:val="20"/>
              </w:rPr>
              <w:t>34.601</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7D286BB" w14:textId="77777777"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Pr>
                <w:rFonts w:cs="Arial"/>
                <w:color w:val="000000"/>
                <w:sz w:val="20"/>
              </w:rPr>
              <w:t>34.627</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2877E0B" w14:textId="77777777"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Pr>
                <w:rFonts w:cs="Arial"/>
                <w:color w:val="000000"/>
                <w:sz w:val="20"/>
              </w:rPr>
              <w:t>35.616</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2FB11C3" w14:textId="77777777"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Pr>
                <w:rFonts w:cs="Arial"/>
                <w:color w:val="000000"/>
                <w:sz w:val="20"/>
              </w:rPr>
              <w:t>39.940</w:t>
            </w:r>
          </w:p>
        </w:tc>
      </w:tr>
    </w:tbl>
    <w:p w14:paraId="372DFCE4" w14:textId="77777777" w:rsidR="00652982" w:rsidRDefault="00652982" w:rsidP="00652982"/>
    <w:p w14:paraId="7A4B8427" w14:textId="77777777" w:rsidR="00652982" w:rsidRDefault="00652982" w:rsidP="00652982">
      <w:r>
        <w:t>As an example, Figure 7.4.2.2-1 provides Rate-Quality curves and BD rate gain for psnr of H.265/HEVC HM with S1-JM-01 against H.264/AVC HM with configuration S1-JM-01 for reference sequence S1-R01.</w:t>
      </w:r>
    </w:p>
    <w:p w14:paraId="3E19B764" w14:textId="3977A54A" w:rsidR="00652982" w:rsidRDefault="00652982" w:rsidP="00652982">
      <w:pPr>
        <w:pStyle w:val="TH"/>
      </w:pPr>
      <w:r>
        <w:rPr>
          <w:noProof/>
        </w:rPr>
        <w:lastRenderedPageBreak/>
        <w:drawing>
          <wp:inline distT="0" distB="0" distL="0" distR="0" wp14:anchorId="13954C71" wp14:editId="19B7C119">
            <wp:extent cx="6115050" cy="2447925"/>
            <wp:effectExtent l="0" t="0" r="0" b="9525"/>
            <wp:docPr id="111" name="Picture 111"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descr="Chart, line chart&#10;&#10;Description automatically generated"/>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p>
    <w:p w14:paraId="7B9D4E77" w14:textId="77777777" w:rsidR="00652982" w:rsidRDefault="00652982" w:rsidP="00652982">
      <w:pPr>
        <w:pStyle w:val="TH"/>
      </w:pPr>
      <w:r>
        <w:t>Figure 7.4.2.2-1 Rate-Quality curves and BD rate gain for psnr of H.265/HEVC HM with S1-JM-01 against H.264/AVC HM with configuration S1-JM-01 for reference sequence S1-R01</w:t>
      </w:r>
    </w:p>
    <w:p w14:paraId="5CD834F2" w14:textId="77777777" w:rsidR="00652982" w:rsidRDefault="00652982" w:rsidP="00652982">
      <w:r>
        <w:t>All Rate-Quality curves and BD rate gain plots are provided in the attachment as well as online here https://dash-large-files.akamaized.net/WAVE/3GPP/5GVideo/Bitstreams/Scenario-1-FHD/265/Characterization/.</w:t>
      </w:r>
    </w:p>
    <w:p w14:paraId="1B64E1E2" w14:textId="77777777" w:rsidR="00652982" w:rsidRDefault="00652982" w:rsidP="00652982">
      <w:pPr>
        <w:pStyle w:val="Heading4"/>
      </w:pPr>
      <w:bookmarkStart w:id="500" w:name="_Toc96545107"/>
      <w:r>
        <w:t>7.4.2.3</w:t>
      </w:r>
      <w:r>
        <w:tab/>
        <w:t>Scenario 3: Screen Content</w:t>
      </w:r>
      <w:bookmarkEnd w:id="500"/>
    </w:p>
    <w:p w14:paraId="083A6A74" w14:textId="77777777" w:rsidR="00652982" w:rsidRDefault="00652982" w:rsidP="00652982">
      <w:r>
        <w:t xml:space="preserve">This clause provides characterization of H.265/HEVC HM mode configurations against H.264/AVC JM for Scenario 3 Screen Content. In particular, </w:t>
      </w:r>
    </w:p>
    <w:p w14:paraId="4412A554" w14:textId="77777777" w:rsidR="00652982" w:rsidRDefault="00652982" w:rsidP="00DD7A3F">
      <w:pPr>
        <w:pStyle w:val="B1"/>
        <w:numPr>
          <w:ilvl w:val="0"/>
          <w:numId w:val="19"/>
        </w:numPr>
      </w:pPr>
      <w:r>
        <w:t>Table 7.4.2.3-1 provides the BD rate gain of H.265/HEVC HM with S3-HM-01 against H.264/AVC JM with configuration S3-JM-01, i.e. with the screen content scenario reference sequences and no fixed intra.</w:t>
      </w:r>
    </w:p>
    <w:p w14:paraId="1A5D6268" w14:textId="77777777" w:rsidR="00652982" w:rsidRDefault="00652982" w:rsidP="00DD7A3F">
      <w:pPr>
        <w:pStyle w:val="B1"/>
        <w:numPr>
          <w:ilvl w:val="0"/>
          <w:numId w:val="19"/>
        </w:numPr>
      </w:pPr>
      <w:r>
        <w:t>Table 7.4.2.3-2 provides the BD rate gain of H.265/HEVC HM with S3-HM-02 against H.264/AVC JM with configuration S3-JM-02, i.e. with the screen content scenario reference sequences with fixed Intra every second.</w:t>
      </w:r>
    </w:p>
    <w:p w14:paraId="0B94EFEC" w14:textId="77777777" w:rsidR="00652982" w:rsidRDefault="00652982" w:rsidP="00652982">
      <w:pPr>
        <w:pStyle w:val="TH"/>
        <w:ind w:left="284"/>
      </w:pPr>
      <w:r>
        <w:lastRenderedPageBreak/>
        <w:t>Table 7.4.2.3-1 BD rate gain of H.265/HEVC HM with S3-HM-01 against H.264/AVC JM with configuration S3-JM-01, i.e. with the screen content scenario reference sequences and no fixed intra</w:t>
      </w:r>
    </w:p>
    <w:tbl>
      <w:tblPr>
        <w:tblStyle w:val="GridTable5Dark-Accent3"/>
        <w:tblW w:w="0" w:type="auto"/>
        <w:jc w:val="center"/>
        <w:tblLook w:val="04A0" w:firstRow="1" w:lastRow="0" w:firstColumn="1" w:lastColumn="0" w:noHBand="0" w:noVBand="1"/>
      </w:tblPr>
      <w:tblGrid>
        <w:gridCol w:w="2062"/>
        <w:gridCol w:w="3373"/>
        <w:gridCol w:w="828"/>
        <w:gridCol w:w="828"/>
      </w:tblGrid>
      <w:tr w:rsidR="00652982" w14:paraId="4E04B005" w14:textId="77777777" w:rsidTr="00652982">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6BC4F6CA" w14:textId="77777777" w:rsidR="00652982" w:rsidRDefault="00652982">
            <w:pPr>
              <w:pStyle w:val="TAH"/>
              <w:rPr>
                <w:rFonts w:cs="Arial"/>
                <w:sz w:val="20"/>
                <w:lang w:val="en-US"/>
              </w:rPr>
            </w:pPr>
            <w:r>
              <w:rPr>
                <w:rFonts w:cs="Arial"/>
                <w:sz w:val="20"/>
                <w:lang w:val="en-US"/>
              </w:rPr>
              <w:t>Reference sequence</w:t>
            </w:r>
          </w:p>
        </w:tc>
        <w:tc>
          <w:tcPr>
            <w:tcW w:w="0" w:type="auto"/>
            <w:tcBorders>
              <w:bottom w:val="single" w:sz="4" w:space="0" w:color="FFFFFF"/>
            </w:tcBorders>
            <w:hideMark/>
          </w:tcPr>
          <w:p w14:paraId="7E3C9D36" w14:textId="77777777" w:rsidR="00652982" w:rsidRDefault="00652982">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Name</w:t>
            </w:r>
          </w:p>
        </w:tc>
        <w:tc>
          <w:tcPr>
            <w:tcW w:w="0" w:type="auto"/>
            <w:tcBorders>
              <w:bottom w:val="single" w:sz="4" w:space="0" w:color="FFFFFF"/>
            </w:tcBorders>
            <w:hideMark/>
          </w:tcPr>
          <w:p w14:paraId="76682E4E" w14:textId="77777777" w:rsidR="00652982" w:rsidRDefault="00652982">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psnr</w:t>
            </w:r>
          </w:p>
        </w:tc>
        <w:tc>
          <w:tcPr>
            <w:tcW w:w="0" w:type="auto"/>
            <w:tcBorders>
              <w:bottom w:val="single" w:sz="4" w:space="0" w:color="FFFFFF"/>
            </w:tcBorders>
            <w:hideMark/>
          </w:tcPr>
          <w:p w14:paraId="15C552C3" w14:textId="77777777" w:rsidR="00652982" w:rsidRDefault="00652982">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y_psnr</w:t>
            </w:r>
          </w:p>
        </w:tc>
      </w:tr>
      <w:tr w:rsidR="00652982" w14:paraId="481C45DA" w14:textId="77777777" w:rsidTr="0065298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4E19DF7" w14:textId="77777777" w:rsidR="00652982" w:rsidRDefault="00652982">
            <w:pPr>
              <w:pStyle w:val="TAH"/>
              <w:rPr>
                <w:rFonts w:cs="Arial"/>
                <w:b/>
                <w:bCs w:val="0"/>
                <w:sz w:val="20"/>
                <w:lang w:val="en-US"/>
              </w:rPr>
            </w:pPr>
            <w:r>
              <w:rPr>
                <w:rFonts w:cs="Arial"/>
                <w:sz w:val="20"/>
                <w:lang w:val="en-US"/>
              </w:rPr>
              <w:t>S3-R02</w:t>
            </w:r>
          </w:p>
        </w:tc>
        <w:tc>
          <w:tcPr>
            <w:tcW w:w="0" w:type="auto"/>
            <w:tcBorders>
              <w:top w:val="single" w:sz="4" w:space="0" w:color="FFFFFF"/>
              <w:left w:val="single" w:sz="4" w:space="0" w:color="FFFFFF"/>
              <w:bottom w:val="single" w:sz="4" w:space="0" w:color="FFFFFF"/>
              <w:right w:val="single" w:sz="4" w:space="0" w:color="FFFFFF"/>
            </w:tcBorders>
            <w:hideMark/>
          </w:tcPr>
          <w:p w14:paraId="7E75C0A7" w14:textId="77777777"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MovingText2-4K-8bit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66CC227" w14:textId="64D6A7D0" w:rsidR="00652982" w:rsidRPr="00A52C2A"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Pr>
                <w:rFonts w:cs="Arial"/>
                <w:color w:val="000000"/>
                <w:sz w:val="20"/>
              </w:rPr>
              <w:t>61.703</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56112D6" w14:textId="19F0CD54" w:rsidR="00652982" w:rsidRPr="00A52C2A"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Pr>
                <w:rFonts w:cs="Arial"/>
                <w:color w:val="000000"/>
                <w:sz w:val="20"/>
              </w:rPr>
              <w:t>61.453</w:t>
            </w:r>
          </w:p>
        </w:tc>
      </w:tr>
      <w:tr w:rsidR="00652982" w14:paraId="1FDFC08C" w14:textId="77777777" w:rsidTr="00652982">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FB0992E" w14:textId="77777777" w:rsidR="00652982" w:rsidRDefault="00652982">
            <w:pPr>
              <w:pStyle w:val="TAH"/>
              <w:rPr>
                <w:rFonts w:cs="Arial"/>
                <w:sz w:val="20"/>
                <w:lang w:val="en-US"/>
              </w:rPr>
            </w:pPr>
            <w:r>
              <w:rPr>
                <w:rFonts w:cs="Arial"/>
                <w:sz w:val="20"/>
                <w:lang w:val="en-US"/>
              </w:rPr>
              <w:t>S3-R04</w:t>
            </w:r>
          </w:p>
        </w:tc>
        <w:tc>
          <w:tcPr>
            <w:tcW w:w="0" w:type="auto"/>
            <w:tcBorders>
              <w:top w:val="single" w:sz="4" w:space="0" w:color="FFFFFF"/>
              <w:left w:val="single" w:sz="4" w:space="0" w:color="FFFFFF"/>
              <w:bottom w:val="single" w:sz="4" w:space="0" w:color="FFFFFF"/>
              <w:right w:val="single" w:sz="4" w:space="0" w:color="FFFFFF"/>
            </w:tcBorders>
            <w:hideMark/>
          </w:tcPr>
          <w:p w14:paraId="34F16383" w14:textId="77777777" w:rsidR="00652982"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MovingText2-FullHD-8bit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B835E5A" w14:textId="4601BF2C" w:rsidR="00652982" w:rsidRPr="00A52C2A"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Pr>
                <w:rFonts w:cs="Arial"/>
                <w:color w:val="000000"/>
                <w:sz w:val="20"/>
              </w:rPr>
              <w:t>63.913</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9C75A4A" w14:textId="4C0FC28A" w:rsidR="00652982" w:rsidRPr="00A52C2A"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Pr>
                <w:rFonts w:cs="Arial"/>
                <w:color w:val="000000"/>
                <w:sz w:val="20"/>
              </w:rPr>
              <w:t>64.630</w:t>
            </w:r>
          </w:p>
        </w:tc>
      </w:tr>
      <w:tr w:rsidR="00652982" w14:paraId="3CA53AC8" w14:textId="77777777" w:rsidTr="0065298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5EA7168" w14:textId="77777777" w:rsidR="00652982" w:rsidRDefault="00652982">
            <w:pPr>
              <w:pStyle w:val="TAH"/>
              <w:rPr>
                <w:rFonts w:cs="Arial"/>
                <w:sz w:val="20"/>
                <w:lang w:val="en-US"/>
              </w:rPr>
            </w:pPr>
            <w:r>
              <w:rPr>
                <w:rFonts w:cs="Arial"/>
                <w:sz w:val="20"/>
                <w:lang w:val="en-US"/>
              </w:rPr>
              <w:t>S3-R06</w:t>
            </w:r>
          </w:p>
        </w:tc>
        <w:tc>
          <w:tcPr>
            <w:tcW w:w="0" w:type="auto"/>
            <w:tcBorders>
              <w:top w:val="single" w:sz="4" w:space="0" w:color="FFFFFF"/>
              <w:left w:val="single" w:sz="4" w:space="0" w:color="FFFFFF"/>
              <w:bottom w:val="single" w:sz="4" w:space="0" w:color="FFFFFF"/>
              <w:right w:val="single" w:sz="4" w:space="0" w:color="FFFFFF"/>
            </w:tcBorders>
            <w:hideMark/>
          </w:tcPr>
          <w:p w14:paraId="6E0D859C" w14:textId="77777777"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TextMixTransitions-4K-8bit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7CBA1EB" w14:textId="13A713E2" w:rsidR="00652982" w:rsidRPr="00A52C2A"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Pr>
                <w:rFonts w:cs="Arial"/>
                <w:color w:val="000000"/>
                <w:sz w:val="20"/>
              </w:rPr>
              <w:t>55.819</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A0F6BBD" w14:textId="0BB28039" w:rsidR="00652982" w:rsidRPr="00A52C2A"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Pr>
                <w:rFonts w:cs="Arial"/>
                <w:color w:val="000000"/>
                <w:sz w:val="20"/>
              </w:rPr>
              <w:t>51.844</w:t>
            </w:r>
          </w:p>
        </w:tc>
      </w:tr>
      <w:tr w:rsidR="00652982" w14:paraId="08EA3336" w14:textId="77777777" w:rsidTr="00652982">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9CCCDB8" w14:textId="77777777" w:rsidR="00652982" w:rsidRDefault="00652982">
            <w:pPr>
              <w:pStyle w:val="TAH"/>
              <w:rPr>
                <w:rFonts w:cs="Arial"/>
                <w:sz w:val="20"/>
                <w:lang w:val="en-US"/>
              </w:rPr>
            </w:pPr>
            <w:r>
              <w:rPr>
                <w:rFonts w:cs="Arial"/>
                <w:sz w:val="20"/>
                <w:lang w:val="en-US"/>
              </w:rPr>
              <w:t>S3-R08</w:t>
            </w:r>
          </w:p>
        </w:tc>
        <w:tc>
          <w:tcPr>
            <w:tcW w:w="0" w:type="auto"/>
            <w:tcBorders>
              <w:top w:val="single" w:sz="4" w:space="0" w:color="FFFFFF"/>
              <w:left w:val="single" w:sz="4" w:space="0" w:color="FFFFFF"/>
              <w:bottom w:val="single" w:sz="4" w:space="0" w:color="FFFFFF"/>
              <w:right w:val="single" w:sz="4" w:space="0" w:color="FFFFFF"/>
            </w:tcBorders>
            <w:hideMark/>
          </w:tcPr>
          <w:p w14:paraId="30FCD520" w14:textId="77777777" w:rsidR="00652982"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TextMixTransitions-FullHD-8bit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E88F8D3" w14:textId="59EDCA3F" w:rsidR="00652982" w:rsidRPr="00A52C2A"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Pr>
                <w:rFonts w:cs="Arial"/>
                <w:color w:val="000000"/>
                <w:sz w:val="20"/>
              </w:rPr>
              <w:t>42.347</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7BEAC71" w14:textId="1274ADED" w:rsidR="00652982" w:rsidRPr="00A52C2A"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Pr>
                <w:rFonts w:cs="Arial"/>
                <w:color w:val="000000"/>
                <w:sz w:val="20"/>
              </w:rPr>
              <w:t>39.995</w:t>
            </w:r>
          </w:p>
        </w:tc>
      </w:tr>
      <w:tr w:rsidR="00652982" w14:paraId="21877E3D" w14:textId="77777777" w:rsidTr="0065298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BBB4F06" w14:textId="77777777" w:rsidR="00652982" w:rsidRDefault="00652982">
            <w:pPr>
              <w:pStyle w:val="TAH"/>
              <w:rPr>
                <w:rFonts w:cs="Arial"/>
                <w:sz w:val="20"/>
                <w:lang w:val="en-US"/>
              </w:rPr>
            </w:pPr>
            <w:r>
              <w:rPr>
                <w:rFonts w:cs="Arial"/>
                <w:sz w:val="20"/>
                <w:lang w:val="en-US"/>
              </w:rPr>
              <w:t>S3-R10</w:t>
            </w:r>
          </w:p>
        </w:tc>
        <w:tc>
          <w:tcPr>
            <w:tcW w:w="0" w:type="auto"/>
            <w:tcBorders>
              <w:top w:val="single" w:sz="4" w:space="0" w:color="FFFFFF"/>
              <w:left w:val="single" w:sz="4" w:space="0" w:color="FFFFFF"/>
              <w:bottom w:val="single" w:sz="4" w:space="0" w:color="FFFFFF"/>
              <w:right w:val="single" w:sz="4" w:space="0" w:color="FFFFFF"/>
            </w:tcBorders>
            <w:hideMark/>
          </w:tcPr>
          <w:p w14:paraId="7BD359B1" w14:textId="77777777"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GraphicsMixSimple-4K-8bit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624C433" w14:textId="21412B2D" w:rsidR="00652982" w:rsidRPr="00A52C2A"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Pr>
                <w:rFonts w:cs="Arial"/>
                <w:color w:val="000000"/>
                <w:sz w:val="20"/>
              </w:rPr>
              <w:t>57.481</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B87BDC1" w14:textId="5C221B29" w:rsidR="00652982" w:rsidRPr="00A52C2A"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Pr>
                <w:rFonts w:cs="Arial"/>
                <w:color w:val="000000"/>
                <w:sz w:val="20"/>
              </w:rPr>
              <w:t>56.712</w:t>
            </w:r>
          </w:p>
        </w:tc>
      </w:tr>
      <w:tr w:rsidR="00652982" w14:paraId="732F052D" w14:textId="77777777" w:rsidTr="00652982">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602BE01" w14:textId="77777777" w:rsidR="00652982" w:rsidRDefault="00652982">
            <w:pPr>
              <w:pStyle w:val="TAH"/>
              <w:rPr>
                <w:rFonts w:cs="Arial"/>
                <w:sz w:val="20"/>
                <w:lang w:val="en-US"/>
              </w:rPr>
            </w:pPr>
            <w:r>
              <w:rPr>
                <w:rFonts w:cs="Arial"/>
                <w:sz w:val="20"/>
                <w:lang w:val="en-US"/>
              </w:rPr>
              <w:t>S3-R12</w:t>
            </w:r>
          </w:p>
        </w:tc>
        <w:tc>
          <w:tcPr>
            <w:tcW w:w="0" w:type="auto"/>
            <w:tcBorders>
              <w:top w:val="single" w:sz="4" w:space="0" w:color="FFFFFF"/>
              <w:left w:val="single" w:sz="4" w:space="0" w:color="FFFFFF"/>
              <w:bottom w:val="single" w:sz="4" w:space="0" w:color="FFFFFF"/>
              <w:right w:val="single" w:sz="4" w:space="0" w:color="FFFFFF"/>
            </w:tcBorders>
            <w:hideMark/>
          </w:tcPr>
          <w:p w14:paraId="12401005" w14:textId="77777777" w:rsidR="00652982"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GraphicsMixSimple-FullHD-8bit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EB3599F" w14:textId="2378EE7B" w:rsidR="00652982" w:rsidRPr="00A52C2A"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Pr>
                <w:rFonts w:cs="Arial"/>
                <w:color w:val="000000"/>
                <w:sz w:val="20"/>
              </w:rPr>
              <w:t>40.475</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181FF62" w14:textId="71619E73" w:rsidR="00652982" w:rsidRPr="00A52C2A"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Pr>
                <w:rFonts w:cs="Arial"/>
                <w:color w:val="000000"/>
                <w:sz w:val="20"/>
              </w:rPr>
              <w:t>39.754</w:t>
            </w:r>
          </w:p>
        </w:tc>
      </w:tr>
      <w:tr w:rsidR="00652982" w14:paraId="4356CBC3" w14:textId="77777777" w:rsidTr="0065298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DE6807D" w14:textId="77777777" w:rsidR="00652982" w:rsidRDefault="00652982">
            <w:pPr>
              <w:pStyle w:val="TAH"/>
              <w:rPr>
                <w:rFonts w:cs="Arial"/>
                <w:sz w:val="20"/>
                <w:lang w:val="en-US"/>
              </w:rPr>
            </w:pPr>
            <w:r>
              <w:rPr>
                <w:rFonts w:cs="Arial"/>
                <w:sz w:val="20"/>
                <w:lang w:val="en-US"/>
              </w:rPr>
              <w:t>S3-R14</w:t>
            </w:r>
          </w:p>
        </w:tc>
        <w:tc>
          <w:tcPr>
            <w:tcW w:w="0" w:type="auto"/>
            <w:tcBorders>
              <w:top w:val="single" w:sz="4" w:space="0" w:color="FFFFFF"/>
              <w:left w:val="single" w:sz="4" w:space="0" w:color="FFFFFF"/>
              <w:bottom w:val="single" w:sz="4" w:space="0" w:color="FFFFFF"/>
              <w:right w:val="single" w:sz="4" w:space="0" w:color="FFFFFF"/>
            </w:tcBorders>
            <w:hideMark/>
          </w:tcPr>
          <w:p w14:paraId="3EDC2B6E" w14:textId="77777777"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GraphicsMixTransitions-4K-8bit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F7AE3B8" w14:textId="4908A3B4" w:rsidR="00652982" w:rsidRPr="00A52C2A"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Pr>
                <w:rFonts w:cs="Arial"/>
                <w:color w:val="000000"/>
                <w:sz w:val="20"/>
              </w:rPr>
              <w:t>62.696</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87ECBA1" w14:textId="6B7D0907" w:rsidR="00652982" w:rsidRPr="00A52C2A"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Pr>
                <w:rFonts w:cs="Arial"/>
                <w:color w:val="000000"/>
                <w:sz w:val="20"/>
              </w:rPr>
              <w:t>61.538</w:t>
            </w:r>
          </w:p>
        </w:tc>
      </w:tr>
      <w:tr w:rsidR="00652982" w14:paraId="3061ECA6" w14:textId="77777777" w:rsidTr="00652982">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3D3BD5F" w14:textId="77777777" w:rsidR="00652982" w:rsidRDefault="00652982">
            <w:pPr>
              <w:pStyle w:val="TAH"/>
              <w:rPr>
                <w:rFonts w:cs="Arial"/>
                <w:sz w:val="20"/>
                <w:lang w:val="en-US"/>
              </w:rPr>
            </w:pPr>
            <w:r>
              <w:rPr>
                <w:rFonts w:cs="Arial"/>
                <w:sz w:val="20"/>
                <w:lang w:val="en-US"/>
              </w:rPr>
              <w:t>S3-R16</w:t>
            </w:r>
          </w:p>
        </w:tc>
        <w:tc>
          <w:tcPr>
            <w:tcW w:w="0" w:type="auto"/>
            <w:tcBorders>
              <w:top w:val="single" w:sz="4" w:space="0" w:color="FFFFFF"/>
              <w:left w:val="single" w:sz="4" w:space="0" w:color="FFFFFF"/>
              <w:bottom w:val="single" w:sz="4" w:space="0" w:color="FFFFFF"/>
              <w:right w:val="single" w:sz="4" w:space="0" w:color="FFFFFF"/>
            </w:tcBorders>
            <w:hideMark/>
          </w:tcPr>
          <w:p w14:paraId="1D14D4EF" w14:textId="77777777" w:rsidR="00652982"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GraphicsMixTransitions-FullHD-8bit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3398C32" w14:textId="36D04D2D" w:rsidR="00652982" w:rsidRPr="00A52C2A"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Pr>
                <w:rFonts w:cs="Arial"/>
                <w:color w:val="000000"/>
                <w:sz w:val="20"/>
              </w:rPr>
              <w:t>54.673</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1C43CEC" w14:textId="702D8618" w:rsidR="00652982" w:rsidRPr="00A52C2A"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Pr>
                <w:rFonts w:cs="Arial"/>
                <w:color w:val="000000"/>
                <w:sz w:val="20"/>
              </w:rPr>
              <w:t>53.486</w:t>
            </w:r>
          </w:p>
        </w:tc>
      </w:tr>
      <w:tr w:rsidR="00652982" w14:paraId="59673EB9" w14:textId="77777777" w:rsidTr="0065298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7C057A6" w14:textId="77777777" w:rsidR="00652982" w:rsidRDefault="00652982">
            <w:pPr>
              <w:pStyle w:val="TAH"/>
              <w:rPr>
                <w:rFonts w:cs="Arial"/>
                <w:sz w:val="20"/>
                <w:lang w:val="en-US"/>
              </w:rPr>
            </w:pPr>
            <w:r>
              <w:rPr>
                <w:rFonts w:cs="Arial"/>
                <w:sz w:val="20"/>
                <w:lang w:val="en-US"/>
              </w:rPr>
              <w:t>S3-R17</w:t>
            </w:r>
          </w:p>
        </w:tc>
        <w:tc>
          <w:tcPr>
            <w:tcW w:w="0" w:type="auto"/>
            <w:tcBorders>
              <w:top w:val="single" w:sz="4" w:space="0" w:color="FFFFFF"/>
              <w:left w:val="single" w:sz="4" w:space="0" w:color="FFFFFF"/>
              <w:bottom w:val="single" w:sz="4" w:space="0" w:color="FFFFFF"/>
              <w:right w:val="single" w:sz="4" w:space="0" w:color="FFFFFF"/>
            </w:tcBorders>
            <w:hideMark/>
          </w:tcPr>
          <w:p w14:paraId="68EF4FBF" w14:textId="77777777"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Mission-Control</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FD3476D" w14:textId="1D7E4341" w:rsidR="00652982" w:rsidRPr="00A52C2A"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Pr>
                <w:rFonts w:cs="Arial"/>
                <w:color w:val="000000"/>
                <w:sz w:val="20"/>
              </w:rPr>
              <w:t>32.476</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767EFCC" w14:textId="0FE6C3E5" w:rsidR="00652982" w:rsidRPr="00A52C2A"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Pr>
                <w:rFonts w:cs="Arial"/>
                <w:color w:val="000000"/>
                <w:sz w:val="20"/>
              </w:rPr>
              <w:t>31.671</w:t>
            </w:r>
          </w:p>
        </w:tc>
      </w:tr>
      <w:tr w:rsidR="00652982" w14:paraId="1722E741" w14:textId="77777777" w:rsidTr="00652982">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68DE2256" w14:textId="77777777" w:rsidR="00652982" w:rsidRDefault="00652982">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2CD822FF" w14:textId="77777777" w:rsidR="00652982"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hideMark/>
          </w:tcPr>
          <w:p w14:paraId="7AC35DBC" w14:textId="22F5F346" w:rsidR="00652982" w:rsidRPr="00A52C2A"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Pr>
                <w:rFonts w:cs="Arial"/>
                <w:color w:val="000000"/>
                <w:sz w:val="20"/>
              </w:rPr>
              <w:t>32.476</w:t>
            </w:r>
          </w:p>
        </w:tc>
        <w:tc>
          <w:tcPr>
            <w:tcW w:w="0" w:type="auto"/>
            <w:tcBorders>
              <w:top w:val="triple" w:sz="4" w:space="0" w:color="auto"/>
              <w:left w:val="single" w:sz="4" w:space="0" w:color="FFFFFF"/>
              <w:bottom w:val="single" w:sz="4" w:space="0" w:color="FFFFFF"/>
              <w:right w:val="single" w:sz="4" w:space="0" w:color="FFFFFF"/>
            </w:tcBorders>
            <w:vAlign w:val="bottom"/>
            <w:hideMark/>
          </w:tcPr>
          <w:p w14:paraId="33EFF1FB" w14:textId="5082780E" w:rsidR="00652982" w:rsidRPr="00A52C2A"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Pr>
                <w:rFonts w:cs="Arial"/>
                <w:color w:val="000000"/>
                <w:sz w:val="20"/>
              </w:rPr>
              <w:t>31.671</w:t>
            </w:r>
          </w:p>
        </w:tc>
      </w:tr>
      <w:tr w:rsidR="00652982" w14:paraId="286ABA7D" w14:textId="77777777" w:rsidTr="0065298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10E5D84" w14:textId="77777777" w:rsidR="00652982" w:rsidRDefault="00652982">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0F264D93" w14:textId="77777777"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B7AB1DB" w14:textId="384490B2" w:rsidR="00652982" w:rsidRPr="00A52C2A"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Pr>
                <w:rFonts w:cs="Arial"/>
                <w:color w:val="000000"/>
                <w:sz w:val="20"/>
              </w:rPr>
              <w:t>63.913</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D05F3E7" w14:textId="396FCDD0" w:rsidR="00652982" w:rsidRPr="00A52C2A"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Pr>
                <w:rFonts w:cs="Arial"/>
                <w:color w:val="000000"/>
                <w:sz w:val="20"/>
              </w:rPr>
              <w:t>64.630</w:t>
            </w:r>
          </w:p>
        </w:tc>
      </w:tr>
      <w:tr w:rsidR="00652982" w14:paraId="775F00CF" w14:textId="77777777" w:rsidTr="00652982">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21811186" w14:textId="77777777" w:rsidR="00652982" w:rsidRDefault="00652982">
            <w:pPr>
              <w:pStyle w:val="TAH"/>
              <w:rPr>
                <w:rFonts w:cs="Arial"/>
                <w:sz w:val="20"/>
                <w:lang w:val="en-US"/>
              </w:rPr>
            </w:pPr>
            <w:r>
              <w:rPr>
                <w:rFonts w:cs="Arial"/>
                <w:sz w:val="20"/>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6F89F96C" w14:textId="77777777" w:rsidR="00652982"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B32A9D6" w14:textId="1137738A" w:rsidR="00652982" w:rsidRPr="00A52C2A"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Pr>
                <w:rFonts w:cs="Arial"/>
                <w:color w:val="000000"/>
                <w:sz w:val="20"/>
              </w:rPr>
              <w:t>52.398</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1AA2520" w14:textId="175839D8" w:rsidR="00652982" w:rsidRPr="00A52C2A"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Pr>
                <w:rFonts w:cs="Arial"/>
                <w:color w:val="000000"/>
                <w:sz w:val="20"/>
              </w:rPr>
              <w:t>51.231</w:t>
            </w:r>
          </w:p>
        </w:tc>
      </w:tr>
    </w:tbl>
    <w:p w14:paraId="12AEEA48" w14:textId="77777777" w:rsidR="00652982" w:rsidRDefault="00652982" w:rsidP="00652982">
      <w:pPr>
        <w:pStyle w:val="TH"/>
        <w:ind w:left="284"/>
      </w:pPr>
      <w:r>
        <w:t>Table 7.4.2.3-2 BD rate gain of H.265/HEVC HM with S3-HM-02 against H.264/AVC JM with configuration S3-JM-02, i.e. with the screen content scenario reference sequences with fixed Intra every second</w:t>
      </w:r>
    </w:p>
    <w:tbl>
      <w:tblPr>
        <w:tblStyle w:val="GridTable5Dark-Accent3"/>
        <w:tblW w:w="0" w:type="auto"/>
        <w:jc w:val="center"/>
        <w:tblLook w:val="04A0" w:firstRow="1" w:lastRow="0" w:firstColumn="1" w:lastColumn="0" w:noHBand="0" w:noVBand="1"/>
      </w:tblPr>
      <w:tblGrid>
        <w:gridCol w:w="2062"/>
        <w:gridCol w:w="3373"/>
        <w:gridCol w:w="828"/>
        <w:gridCol w:w="828"/>
      </w:tblGrid>
      <w:tr w:rsidR="00652982" w14:paraId="2725636D" w14:textId="77777777" w:rsidTr="00652982">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5B5E8C85" w14:textId="77777777" w:rsidR="00652982" w:rsidRDefault="00652982">
            <w:pPr>
              <w:pStyle w:val="TAH"/>
              <w:rPr>
                <w:rFonts w:cs="Arial"/>
                <w:sz w:val="20"/>
                <w:lang w:val="en-US"/>
              </w:rPr>
            </w:pPr>
            <w:r>
              <w:rPr>
                <w:rFonts w:cs="Arial"/>
                <w:sz w:val="20"/>
                <w:lang w:val="en-US"/>
              </w:rPr>
              <w:t>Reference sequence</w:t>
            </w:r>
          </w:p>
        </w:tc>
        <w:tc>
          <w:tcPr>
            <w:tcW w:w="0" w:type="auto"/>
            <w:tcBorders>
              <w:bottom w:val="single" w:sz="4" w:space="0" w:color="FFFFFF"/>
            </w:tcBorders>
            <w:hideMark/>
          </w:tcPr>
          <w:p w14:paraId="5541A547" w14:textId="77777777" w:rsidR="00652982" w:rsidRDefault="00652982">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Name</w:t>
            </w:r>
          </w:p>
        </w:tc>
        <w:tc>
          <w:tcPr>
            <w:tcW w:w="0" w:type="auto"/>
            <w:tcBorders>
              <w:bottom w:val="single" w:sz="4" w:space="0" w:color="FFFFFF"/>
            </w:tcBorders>
            <w:hideMark/>
          </w:tcPr>
          <w:p w14:paraId="526E8243" w14:textId="77777777" w:rsidR="00652982" w:rsidRDefault="00652982">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psnr</w:t>
            </w:r>
          </w:p>
        </w:tc>
        <w:tc>
          <w:tcPr>
            <w:tcW w:w="0" w:type="auto"/>
            <w:tcBorders>
              <w:bottom w:val="single" w:sz="4" w:space="0" w:color="FFFFFF"/>
            </w:tcBorders>
            <w:hideMark/>
          </w:tcPr>
          <w:p w14:paraId="74882CA3" w14:textId="77777777" w:rsidR="00652982" w:rsidRDefault="00652982">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y_psnr</w:t>
            </w:r>
          </w:p>
        </w:tc>
      </w:tr>
      <w:tr w:rsidR="00652982" w14:paraId="4CD1EFCA" w14:textId="77777777" w:rsidTr="0065298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06409F6" w14:textId="77777777" w:rsidR="00652982" w:rsidRDefault="00652982">
            <w:pPr>
              <w:pStyle w:val="TAH"/>
              <w:rPr>
                <w:rFonts w:cs="Arial"/>
                <w:b/>
                <w:bCs w:val="0"/>
                <w:sz w:val="20"/>
                <w:lang w:val="en-US"/>
              </w:rPr>
            </w:pPr>
            <w:r>
              <w:rPr>
                <w:rFonts w:cs="Arial"/>
                <w:sz w:val="20"/>
                <w:lang w:val="en-US"/>
              </w:rPr>
              <w:t>S3-R02</w:t>
            </w:r>
          </w:p>
        </w:tc>
        <w:tc>
          <w:tcPr>
            <w:tcW w:w="0" w:type="auto"/>
            <w:tcBorders>
              <w:top w:val="single" w:sz="4" w:space="0" w:color="FFFFFF"/>
              <w:left w:val="single" w:sz="4" w:space="0" w:color="FFFFFF"/>
              <w:bottom w:val="single" w:sz="4" w:space="0" w:color="FFFFFF"/>
              <w:right w:val="single" w:sz="4" w:space="0" w:color="FFFFFF"/>
            </w:tcBorders>
            <w:hideMark/>
          </w:tcPr>
          <w:p w14:paraId="78DF1980" w14:textId="77777777"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MovingText2-4K-8bit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1E23C5D" w14:textId="2EAFDC9A" w:rsidR="00652982" w:rsidRPr="00A52C2A"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A52C2A">
              <w:rPr>
                <w:rFonts w:cs="Arial"/>
                <w:color w:val="000000"/>
                <w:sz w:val="20"/>
              </w:rPr>
              <w:t>52.980</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F326ECF" w14:textId="2BAEBE36" w:rsidR="00652982" w:rsidRPr="00A52C2A"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A52C2A">
              <w:rPr>
                <w:rFonts w:cs="Arial"/>
                <w:color w:val="000000"/>
                <w:sz w:val="20"/>
              </w:rPr>
              <w:t>51.858</w:t>
            </w:r>
          </w:p>
        </w:tc>
      </w:tr>
      <w:tr w:rsidR="00652982" w14:paraId="617BB4CE" w14:textId="77777777" w:rsidTr="00652982">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CE8E423" w14:textId="77777777" w:rsidR="00652982" w:rsidRDefault="00652982">
            <w:pPr>
              <w:pStyle w:val="TAH"/>
              <w:rPr>
                <w:rFonts w:cs="Arial"/>
                <w:sz w:val="20"/>
                <w:lang w:val="en-US"/>
              </w:rPr>
            </w:pPr>
            <w:r>
              <w:rPr>
                <w:rFonts w:cs="Arial"/>
                <w:sz w:val="20"/>
                <w:lang w:val="en-US"/>
              </w:rPr>
              <w:t>S3-R04</w:t>
            </w:r>
          </w:p>
        </w:tc>
        <w:tc>
          <w:tcPr>
            <w:tcW w:w="0" w:type="auto"/>
            <w:tcBorders>
              <w:top w:val="single" w:sz="4" w:space="0" w:color="FFFFFF"/>
              <w:left w:val="single" w:sz="4" w:space="0" w:color="FFFFFF"/>
              <w:bottom w:val="single" w:sz="4" w:space="0" w:color="FFFFFF"/>
              <w:right w:val="single" w:sz="4" w:space="0" w:color="FFFFFF"/>
            </w:tcBorders>
            <w:hideMark/>
          </w:tcPr>
          <w:p w14:paraId="7D84DEB0" w14:textId="77777777" w:rsidR="00652982"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MovingText2-FullHD-8bit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D600D2E" w14:textId="69C3F548" w:rsidR="00652982" w:rsidRPr="00A52C2A"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A52C2A">
              <w:rPr>
                <w:rFonts w:cs="Arial"/>
                <w:color w:val="000000"/>
                <w:sz w:val="20"/>
              </w:rPr>
              <w:t>51.531</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8E698AC" w14:textId="1DA5B8EE" w:rsidR="00652982" w:rsidRPr="00A52C2A"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A52C2A">
              <w:rPr>
                <w:rFonts w:cs="Arial"/>
                <w:color w:val="000000"/>
                <w:sz w:val="20"/>
              </w:rPr>
              <w:t>51.751</w:t>
            </w:r>
          </w:p>
        </w:tc>
      </w:tr>
      <w:tr w:rsidR="00652982" w14:paraId="1DF24C32" w14:textId="77777777" w:rsidTr="0065298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1D4371F" w14:textId="77777777" w:rsidR="00652982" w:rsidRDefault="00652982">
            <w:pPr>
              <w:pStyle w:val="TAH"/>
              <w:rPr>
                <w:rFonts w:cs="Arial"/>
                <w:sz w:val="20"/>
                <w:lang w:val="en-US"/>
              </w:rPr>
            </w:pPr>
            <w:r>
              <w:rPr>
                <w:rFonts w:cs="Arial"/>
                <w:sz w:val="20"/>
                <w:lang w:val="en-US"/>
              </w:rPr>
              <w:t>S3-R06</w:t>
            </w:r>
          </w:p>
        </w:tc>
        <w:tc>
          <w:tcPr>
            <w:tcW w:w="0" w:type="auto"/>
            <w:tcBorders>
              <w:top w:val="single" w:sz="4" w:space="0" w:color="FFFFFF"/>
              <w:left w:val="single" w:sz="4" w:space="0" w:color="FFFFFF"/>
              <w:bottom w:val="single" w:sz="4" w:space="0" w:color="FFFFFF"/>
              <w:right w:val="single" w:sz="4" w:space="0" w:color="FFFFFF"/>
            </w:tcBorders>
            <w:hideMark/>
          </w:tcPr>
          <w:p w14:paraId="25539CDF" w14:textId="77777777"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TextMixTransitions-4K-8bit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3B5CD1D" w14:textId="79B439E8" w:rsidR="00652982" w:rsidRPr="00A52C2A"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A52C2A">
              <w:rPr>
                <w:rFonts w:cs="Arial"/>
                <w:color w:val="000000"/>
                <w:sz w:val="20"/>
              </w:rPr>
              <w:t>49.096</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08A8A8E" w14:textId="121E6302" w:rsidR="00652982" w:rsidRPr="00A52C2A"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A52C2A">
              <w:rPr>
                <w:rFonts w:cs="Arial"/>
                <w:color w:val="000000"/>
                <w:sz w:val="20"/>
              </w:rPr>
              <w:t>44.092</w:t>
            </w:r>
          </w:p>
        </w:tc>
      </w:tr>
      <w:tr w:rsidR="00652982" w14:paraId="7487D4BF" w14:textId="77777777" w:rsidTr="00652982">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361CF23" w14:textId="77777777" w:rsidR="00652982" w:rsidRDefault="00652982">
            <w:pPr>
              <w:pStyle w:val="TAH"/>
              <w:rPr>
                <w:rFonts w:cs="Arial"/>
                <w:sz w:val="20"/>
                <w:lang w:val="en-US"/>
              </w:rPr>
            </w:pPr>
            <w:r>
              <w:rPr>
                <w:rFonts w:cs="Arial"/>
                <w:sz w:val="20"/>
                <w:lang w:val="en-US"/>
              </w:rPr>
              <w:t>S3-R08</w:t>
            </w:r>
          </w:p>
        </w:tc>
        <w:tc>
          <w:tcPr>
            <w:tcW w:w="0" w:type="auto"/>
            <w:tcBorders>
              <w:top w:val="single" w:sz="4" w:space="0" w:color="FFFFFF"/>
              <w:left w:val="single" w:sz="4" w:space="0" w:color="FFFFFF"/>
              <w:bottom w:val="single" w:sz="4" w:space="0" w:color="FFFFFF"/>
              <w:right w:val="single" w:sz="4" w:space="0" w:color="FFFFFF"/>
            </w:tcBorders>
            <w:hideMark/>
          </w:tcPr>
          <w:p w14:paraId="0A545BAB" w14:textId="77777777" w:rsidR="00652982"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TextMixTransitions-FullHD-8bit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14D5C9A" w14:textId="32C90298" w:rsidR="00652982" w:rsidRPr="00A52C2A"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A52C2A">
              <w:rPr>
                <w:rFonts w:cs="Arial"/>
                <w:color w:val="000000"/>
                <w:sz w:val="20"/>
              </w:rPr>
              <w:t>32.996</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FE66399" w14:textId="647543E7" w:rsidR="00652982" w:rsidRPr="00A52C2A"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A52C2A">
              <w:rPr>
                <w:rFonts w:cs="Arial"/>
                <w:color w:val="000000"/>
                <w:sz w:val="20"/>
              </w:rPr>
              <w:t>31.098</w:t>
            </w:r>
          </w:p>
        </w:tc>
      </w:tr>
      <w:tr w:rsidR="00652982" w14:paraId="193D98C2" w14:textId="77777777" w:rsidTr="0065298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9F9A072" w14:textId="77777777" w:rsidR="00652982" w:rsidRDefault="00652982">
            <w:pPr>
              <w:pStyle w:val="TAH"/>
              <w:rPr>
                <w:rFonts w:cs="Arial"/>
                <w:sz w:val="20"/>
                <w:lang w:val="en-US"/>
              </w:rPr>
            </w:pPr>
            <w:r>
              <w:rPr>
                <w:rFonts w:cs="Arial"/>
                <w:sz w:val="20"/>
                <w:lang w:val="en-US"/>
              </w:rPr>
              <w:t>S3-R10</w:t>
            </w:r>
          </w:p>
        </w:tc>
        <w:tc>
          <w:tcPr>
            <w:tcW w:w="0" w:type="auto"/>
            <w:tcBorders>
              <w:top w:val="single" w:sz="4" w:space="0" w:color="FFFFFF"/>
              <w:left w:val="single" w:sz="4" w:space="0" w:color="FFFFFF"/>
              <w:bottom w:val="single" w:sz="4" w:space="0" w:color="FFFFFF"/>
              <w:right w:val="single" w:sz="4" w:space="0" w:color="FFFFFF"/>
            </w:tcBorders>
            <w:hideMark/>
          </w:tcPr>
          <w:p w14:paraId="188CEF09" w14:textId="77777777"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GraphicsMixSimple-4K-8bit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1BAF9E4" w14:textId="01BAE816" w:rsidR="00652982" w:rsidRPr="00A52C2A"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A52C2A">
              <w:rPr>
                <w:rFonts w:cs="Arial"/>
                <w:color w:val="000000"/>
                <w:sz w:val="20"/>
              </w:rPr>
              <w:t>47.629</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D11A6ED" w14:textId="7A664E6F" w:rsidR="00652982" w:rsidRPr="00A52C2A"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A52C2A">
              <w:rPr>
                <w:rFonts w:cs="Arial"/>
                <w:color w:val="000000"/>
                <w:sz w:val="20"/>
              </w:rPr>
              <w:t>46.235</w:t>
            </w:r>
          </w:p>
        </w:tc>
      </w:tr>
      <w:tr w:rsidR="00652982" w14:paraId="5ADBE408" w14:textId="77777777" w:rsidTr="00652982">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B1A08F7" w14:textId="77777777" w:rsidR="00652982" w:rsidRDefault="00652982">
            <w:pPr>
              <w:pStyle w:val="TAH"/>
              <w:rPr>
                <w:rFonts w:cs="Arial"/>
                <w:sz w:val="20"/>
                <w:lang w:val="en-US"/>
              </w:rPr>
            </w:pPr>
            <w:r>
              <w:rPr>
                <w:rFonts w:cs="Arial"/>
                <w:sz w:val="20"/>
                <w:lang w:val="en-US"/>
              </w:rPr>
              <w:t>S3-R12</w:t>
            </w:r>
          </w:p>
        </w:tc>
        <w:tc>
          <w:tcPr>
            <w:tcW w:w="0" w:type="auto"/>
            <w:tcBorders>
              <w:top w:val="single" w:sz="4" w:space="0" w:color="FFFFFF"/>
              <w:left w:val="single" w:sz="4" w:space="0" w:color="FFFFFF"/>
              <w:bottom w:val="single" w:sz="4" w:space="0" w:color="FFFFFF"/>
              <w:right w:val="single" w:sz="4" w:space="0" w:color="FFFFFF"/>
            </w:tcBorders>
            <w:hideMark/>
          </w:tcPr>
          <w:p w14:paraId="60D6D84D" w14:textId="77777777" w:rsidR="00652982"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GraphicsMixSimple-FullHD-8bit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D34E375" w14:textId="41DBEC3E" w:rsidR="00652982" w:rsidRPr="00A52C2A"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A52C2A">
              <w:rPr>
                <w:rFonts w:cs="Arial"/>
                <w:color w:val="000000"/>
                <w:sz w:val="20"/>
              </w:rPr>
              <w:t>34.609</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106BF0B" w14:textId="2D02D0EE" w:rsidR="00652982" w:rsidRPr="00A52C2A"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A52C2A">
              <w:rPr>
                <w:rFonts w:cs="Arial"/>
                <w:color w:val="000000"/>
                <w:sz w:val="20"/>
              </w:rPr>
              <w:t>33.399</w:t>
            </w:r>
          </w:p>
        </w:tc>
      </w:tr>
      <w:tr w:rsidR="00652982" w14:paraId="7F5A4B9F" w14:textId="77777777" w:rsidTr="0065298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0C7FB58" w14:textId="77777777" w:rsidR="00652982" w:rsidRDefault="00652982">
            <w:pPr>
              <w:pStyle w:val="TAH"/>
              <w:rPr>
                <w:rFonts w:cs="Arial"/>
                <w:sz w:val="20"/>
                <w:lang w:val="en-US"/>
              </w:rPr>
            </w:pPr>
            <w:r>
              <w:rPr>
                <w:rFonts w:cs="Arial"/>
                <w:sz w:val="20"/>
                <w:lang w:val="en-US"/>
              </w:rPr>
              <w:t>S3-R14</w:t>
            </w:r>
          </w:p>
        </w:tc>
        <w:tc>
          <w:tcPr>
            <w:tcW w:w="0" w:type="auto"/>
            <w:tcBorders>
              <w:top w:val="single" w:sz="4" w:space="0" w:color="FFFFFF"/>
              <w:left w:val="single" w:sz="4" w:space="0" w:color="FFFFFF"/>
              <w:bottom w:val="single" w:sz="4" w:space="0" w:color="FFFFFF"/>
              <w:right w:val="single" w:sz="4" w:space="0" w:color="FFFFFF"/>
            </w:tcBorders>
            <w:hideMark/>
          </w:tcPr>
          <w:p w14:paraId="53024326" w14:textId="77777777"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GraphicsMixTransitions-4K-8bit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8D6DD07" w14:textId="6015FC19" w:rsidR="00652982" w:rsidRPr="00A52C2A"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A52C2A">
              <w:rPr>
                <w:rFonts w:cs="Arial"/>
                <w:color w:val="000000"/>
                <w:sz w:val="20"/>
              </w:rPr>
              <w:t>55.320</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5EA0F51" w14:textId="4675296B" w:rsidR="00652982" w:rsidRPr="00A52C2A"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A52C2A">
              <w:rPr>
                <w:rFonts w:cs="Arial"/>
                <w:color w:val="000000"/>
                <w:sz w:val="20"/>
              </w:rPr>
              <w:t>54.014</w:t>
            </w:r>
          </w:p>
        </w:tc>
      </w:tr>
      <w:tr w:rsidR="00652982" w14:paraId="78B656E8" w14:textId="77777777" w:rsidTr="00652982">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614119E" w14:textId="77777777" w:rsidR="00652982" w:rsidRDefault="00652982">
            <w:pPr>
              <w:pStyle w:val="TAH"/>
              <w:rPr>
                <w:rFonts w:cs="Arial"/>
                <w:sz w:val="20"/>
                <w:lang w:val="en-US"/>
              </w:rPr>
            </w:pPr>
            <w:r>
              <w:rPr>
                <w:rFonts w:cs="Arial"/>
                <w:sz w:val="20"/>
                <w:lang w:val="en-US"/>
              </w:rPr>
              <w:t>S3-R16</w:t>
            </w:r>
          </w:p>
        </w:tc>
        <w:tc>
          <w:tcPr>
            <w:tcW w:w="0" w:type="auto"/>
            <w:tcBorders>
              <w:top w:val="single" w:sz="4" w:space="0" w:color="FFFFFF"/>
              <w:left w:val="single" w:sz="4" w:space="0" w:color="FFFFFF"/>
              <w:bottom w:val="single" w:sz="4" w:space="0" w:color="FFFFFF"/>
              <w:right w:val="single" w:sz="4" w:space="0" w:color="FFFFFF"/>
            </w:tcBorders>
            <w:hideMark/>
          </w:tcPr>
          <w:p w14:paraId="0AF4A1CF" w14:textId="77777777" w:rsidR="00652982"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GraphicsMixTransitions-FullHD-8bit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5F039A5" w14:textId="17C2BBA6" w:rsidR="00652982" w:rsidRPr="00A52C2A"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A52C2A">
              <w:rPr>
                <w:rFonts w:cs="Arial"/>
                <w:color w:val="000000"/>
                <w:sz w:val="20"/>
              </w:rPr>
              <w:t>46.668</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BE058AA" w14:textId="24A5979D" w:rsidR="00652982" w:rsidRPr="00A52C2A"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A52C2A">
              <w:rPr>
                <w:rFonts w:cs="Arial"/>
                <w:color w:val="000000"/>
                <w:sz w:val="20"/>
              </w:rPr>
              <w:t>45.436</w:t>
            </w:r>
          </w:p>
        </w:tc>
      </w:tr>
      <w:tr w:rsidR="00652982" w14:paraId="704014B9" w14:textId="77777777" w:rsidTr="0065298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6310ABB" w14:textId="77777777" w:rsidR="00652982" w:rsidRDefault="00652982">
            <w:pPr>
              <w:pStyle w:val="TAH"/>
              <w:rPr>
                <w:rFonts w:cs="Arial"/>
                <w:sz w:val="20"/>
                <w:lang w:val="en-US"/>
              </w:rPr>
            </w:pPr>
            <w:r>
              <w:rPr>
                <w:rFonts w:cs="Arial"/>
                <w:sz w:val="20"/>
                <w:lang w:val="en-US"/>
              </w:rPr>
              <w:t>S3-R17</w:t>
            </w:r>
          </w:p>
        </w:tc>
        <w:tc>
          <w:tcPr>
            <w:tcW w:w="0" w:type="auto"/>
            <w:tcBorders>
              <w:top w:val="single" w:sz="4" w:space="0" w:color="FFFFFF"/>
              <w:left w:val="single" w:sz="4" w:space="0" w:color="FFFFFF"/>
              <w:bottom w:val="single" w:sz="4" w:space="0" w:color="FFFFFF"/>
              <w:right w:val="single" w:sz="4" w:space="0" w:color="FFFFFF"/>
            </w:tcBorders>
            <w:hideMark/>
          </w:tcPr>
          <w:p w14:paraId="22755292" w14:textId="77777777"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Mission-Control</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9ED6C15" w14:textId="7FB6205F" w:rsidR="00652982" w:rsidRPr="00A52C2A"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A52C2A">
              <w:rPr>
                <w:rFonts w:cs="Arial"/>
                <w:color w:val="000000"/>
                <w:sz w:val="20"/>
              </w:rPr>
              <w:t>26.978</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4580837" w14:textId="0904E183" w:rsidR="00652982" w:rsidRPr="00A52C2A"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A52C2A">
              <w:rPr>
                <w:rFonts w:cs="Arial"/>
                <w:color w:val="000000"/>
                <w:sz w:val="20"/>
              </w:rPr>
              <w:t>26.693</w:t>
            </w:r>
          </w:p>
        </w:tc>
      </w:tr>
      <w:tr w:rsidR="00652982" w14:paraId="7336EC41" w14:textId="77777777" w:rsidTr="00652982">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6567E907" w14:textId="77777777" w:rsidR="00652982" w:rsidRDefault="00652982">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5E639A11" w14:textId="77777777" w:rsidR="00652982"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hideMark/>
          </w:tcPr>
          <w:p w14:paraId="2E1A66ED" w14:textId="1B4C21F4" w:rsidR="00652982" w:rsidRPr="00A52C2A"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A52C2A">
              <w:rPr>
                <w:rFonts w:cs="Arial"/>
                <w:color w:val="000000"/>
                <w:sz w:val="20"/>
              </w:rPr>
              <w:t>26.978</w:t>
            </w:r>
          </w:p>
        </w:tc>
        <w:tc>
          <w:tcPr>
            <w:tcW w:w="0" w:type="auto"/>
            <w:tcBorders>
              <w:top w:val="triple" w:sz="4" w:space="0" w:color="auto"/>
              <w:left w:val="single" w:sz="4" w:space="0" w:color="FFFFFF"/>
              <w:bottom w:val="single" w:sz="4" w:space="0" w:color="FFFFFF"/>
              <w:right w:val="single" w:sz="4" w:space="0" w:color="FFFFFF"/>
            </w:tcBorders>
            <w:vAlign w:val="bottom"/>
            <w:hideMark/>
          </w:tcPr>
          <w:p w14:paraId="45EB6964" w14:textId="52BF4C6E" w:rsidR="00652982" w:rsidRPr="00A52C2A"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A52C2A">
              <w:rPr>
                <w:rFonts w:cs="Arial"/>
                <w:color w:val="000000"/>
                <w:sz w:val="20"/>
              </w:rPr>
              <w:t>26.693</w:t>
            </w:r>
          </w:p>
        </w:tc>
      </w:tr>
      <w:tr w:rsidR="00652982" w14:paraId="45BE5DA3" w14:textId="77777777" w:rsidTr="0065298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D126C08" w14:textId="77777777" w:rsidR="00652982" w:rsidRDefault="00652982">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66C73077" w14:textId="77777777"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29B42F7" w14:textId="0FE3FA0C" w:rsidR="00652982" w:rsidRPr="00A52C2A"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A52C2A">
              <w:rPr>
                <w:rFonts w:cs="Arial"/>
                <w:color w:val="000000"/>
                <w:sz w:val="20"/>
              </w:rPr>
              <w:t>55.320</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964A944" w14:textId="37FC48EB" w:rsidR="00652982" w:rsidRPr="00A52C2A"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A52C2A">
              <w:rPr>
                <w:rFonts w:cs="Arial"/>
                <w:color w:val="000000"/>
                <w:sz w:val="20"/>
              </w:rPr>
              <w:t>54.014</w:t>
            </w:r>
          </w:p>
        </w:tc>
      </w:tr>
      <w:tr w:rsidR="00652982" w14:paraId="3F771C55" w14:textId="77777777" w:rsidTr="00652982">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331B0F15" w14:textId="77777777" w:rsidR="00652982" w:rsidRDefault="00652982">
            <w:pPr>
              <w:pStyle w:val="TAH"/>
              <w:rPr>
                <w:rFonts w:cs="Arial"/>
                <w:sz w:val="20"/>
                <w:lang w:val="en-US"/>
              </w:rPr>
            </w:pPr>
            <w:r>
              <w:rPr>
                <w:rFonts w:cs="Arial"/>
                <w:sz w:val="20"/>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301E5C71" w14:textId="77777777" w:rsidR="00652982"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7CD1D4A" w14:textId="64863FCD" w:rsidR="00652982" w:rsidRPr="00A52C2A"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A52C2A">
              <w:rPr>
                <w:rFonts w:cs="Arial"/>
                <w:color w:val="000000"/>
                <w:sz w:val="20"/>
              </w:rPr>
              <w:t>44.201</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2E9693D" w14:textId="0D4A92E9" w:rsidR="00652982" w:rsidRPr="00A52C2A"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A52C2A">
              <w:rPr>
                <w:rFonts w:cs="Arial"/>
                <w:color w:val="000000"/>
                <w:sz w:val="20"/>
              </w:rPr>
              <w:t>42.731</w:t>
            </w:r>
          </w:p>
        </w:tc>
      </w:tr>
    </w:tbl>
    <w:p w14:paraId="5786B42E" w14:textId="77777777" w:rsidR="00652982" w:rsidRDefault="00652982" w:rsidP="00652982"/>
    <w:p w14:paraId="65BB379A" w14:textId="77777777" w:rsidR="00652982" w:rsidRDefault="00652982" w:rsidP="00652982">
      <w:r>
        <w:t>As an example, Figure 7.4.2.3-1 provides Rate-Quality curves and BD rate gain for psnr of H.265/HEVC HM with S3-HM-01 against H.264/AVC HM with configuration S3-JM-01 for reference sequence S3-R02.</w:t>
      </w:r>
    </w:p>
    <w:p w14:paraId="5A51088D" w14:textId="00F2BCA8" w:rsidR="00652982" w:rsidRDefault="00652982" w:rsidP="00652982">
      <w:pPr>
        <w:pStyle w:val="TH"/>
      </w:pPr>
      <w:r>
        <w:rPr>
          <w:noProof/>
        </w:rPr>
        <w:drawing>
          <wp:inline distT="0" distB="0" distL="0" distR="0" wp14:anchorId="2A33FC79" wp14:editId="5DAFA4D8">
            <wp:extent cx="6115050" cy="2447925"/>
            <wp:effectExtent l="0" t="0" r="0" b="9525"/>
            <wp:docPr id="109" name="Picture 109"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descr="Chart, line chart&#10;&#10;Description automatically generated"/>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p>
    <w:p w14:paraId="71C201DB" w14:textId="77777777" w:rsidR="00652982" w:rsidRDefault="00652982" w:rsidP="00652982">
      <w:pPr>
        <w:pStyle w:val="TH"/>
      </w:pPr>
      <w:r>
        <w:t>Figure 7.4.2.3-1 Rate-Quality curves and BD rate gain for psnr of H.265/HEVC HM with S3-HM-01 against H.264/AVC HM with configuration S3-JM-01 for reference sequence S3-R02</w:t>
      </w:r>
    </w:p>
    <w:p w14:paraId="3ACE1955" w14:textId="77777777" w:rsidR="00652982" w:rsidRDefault="00652982" w:rsidP="00652982"/>
    <w:p w14:paraId="0FAEA594" w14:textId="77777777" w:rsidR="00652982" w:rsidRDefault="00652982" w:rsidP="00652982">
      <w:r>
        <w:lastRenderedPageBreak/>
        <w:t>All Rate-Quality curves and BD rate gain plots are provided in the attachment as well as online here https://dash-large-files.akamaized.net/WAVE/3GPP/5GVideo/Bitstreams/Scenario-3-Screen/265/Characterization/.</w:t>
      </w:r>
    </w:p>
    <w:p w14:paraId="7E7A4D4E" w14:textId="77777777" w:rsidR="00652982" w:rsidRDefault="00652982" w:rsidP="00652982">
      <w:pPr>
        <w:pStyle w:val="Heading4"/>
      </w:pPr>
      <w:bookmarkStart w:id="501" w:name="_Toc96545108"/>
      <w:r>
        <w:t>7.4.2.4</w:t>
      </w:r>
      <w:r>
        <w:tab/>
        <w:t>Scenario 4: Messaging and Social Sharing</w:t>
      </w:r>
      <w:bookmarkEnd w:id="501"/>
    </w:p>
    <w:p w14:paraId="34F4A591" w14:textId="77777777" w:rsidR="00652982" w:rsidRDefault="00652982" w:rsidP="00652982">
      <w:r>
        <w:t xml:space="preserve">This clause provides characterization of H.265/HEVC HM mode configurations against H.264/AVC JM for Scenario 4 Messaging and Social Sharing. In particular, </w:t>
      </w:r>
    </w:p>
    <w:p w14:paraId="28808BCF" w14:textId="77777777" w:rsidR="00652982" w:rsidRDefault="00652982" w:rsidP="00DD7A3F">
      <w:pPr>
        <w:pStyle w:val="B1"/>
        <w:numPr>
          <w:ilvl w:val="0"/>
          <w:numId w:val="19"/>
        </w:numPr>
      </w:pPr>
      <w:r>
        <w:t>Table 7.4.2.4-1 provides the BD rate gain of H.265/HEVC HM with S4-HM-01 against H.264/AVC JM with configuration S4-JM-01, i.e. with the messaging and social sharing scenario reference sequences and no fixed intra.</w:t>
      </w:r>
    </w:p>
    <w:p w14:paraId="66805FC2" w14:textId="77777777" w:rsidR="00652982" w:rsidRDefault="00652982" w:rsidP="00DD7A3F">
      <w:pPr>
        <w:pStyle w:val="B1"/>
        <w:numPr>
          <w:ilvl w:val="0"/>
          <w:numId w:val="19"/>
        </w:numPr>
      </w:pPr>
      <w:r>
        <w:t>Table 7.4.2.4-2 provides the BD rate gain of H.265/HEVC HM with S4-HM-02 against H.264/AVC JM with configuration S4-JM-02, i.e. with the messaging and social sharing scenario reference sequences with fixed Intra every second.</w:t>
      </w:r>
    </w:p>
    <w:p w14:paraId="59D54836" w14:textId="4D154F69" w:rsidR="00652982" w:rsidRDefault="00652982" w:rsidP="00A52C2A">
      <w:pPr>
        <w:pStyle w:val="TH"/>
        <w:ind w:left="284"/>
      </w:pPr>
      <w:r>
        <w:t>Table 7.4.2.4-1 BD rate gain of H.265/HEVC HM with S4-HM-01 against H.264/AVC JM with configuration S4-JM-01, i.e. with the messaging and social sharing scenario reference sequences and no fixed intra</w:t>
      </w:r>
    </w:p>
    <w:tbl>
      <w:tblPr>
        <w:tblStyle w:val="GridTable5Dark-Accent3"/>
        <w:tblW w:w="0" w:type="auto"/>
        <w:jc w:val="center"/>
        <w:tblLook w:val="04A0" w:firstRow="1" w:lastRow="0" w:firstColumn="1" w:lastColumn="0" w:noHBand="0" w:noVBand="1"/>
      </w:tblPr>
      <w:tblGrid>
        <w:gridCol w:w="2062"/>
        <w:gridCol w:w="1661"/>
        <w:gridCol w:w="828"/>
        <w:gridCol w:w="828"/>
        <w:gridCol w:w="1005"/>
        <w:gridCol w:w="828"/>
      </w:tblGrid>
      <w:tr w:rsidR="00652982" w14:paraId="774F8E7D" w14:textId="77777777" w:rsidTr="00652982">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66401675" w14:textId="77777777" w:rsidR="00652982" w:rsidRDefault="00652982">
            <w:pPr>
              <w:pStyle w:val="TAH"/>
              <w:rPr>
                <w:rFonts w:cs="Arial"/>
                <w:sz w:val="20"/>
                <w:lang w:val="en-US"/>
              </w:rPr>
            </w:pPr>
            <w:r>
              <w:rPr>
                <w:rFonts w:cs="Arial"/>
                <w:sz w:val="20"/>
                <w:lang w:val="en-US"/>
              </w:rPr>
              <w:t>Reference sequence</w:t>
            </w:r>
          </w:p>
        </w:tc>
        <w:tc>
          <w:tcPr>
            <w:tcW w:w="0" w:type="auto"/>
            <w:tcBorders>
              <w:bottom w:val="single" w:sz="4" w:space="0" w:color="FFFFFF"/>
            </w:tcBorders>
            <w:hideMark/>
          </w:tcPr>
          <w:p w14:paraId="43AA7459" w14:textId="77777777" w:rsidR="00652982" w:rsidRDefault="00652982">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Name</w:t>
            </w:r>
          </w:p>
        </w:tc>
        <w:tc>
          <w:tcPr>
            <w:tcW w:w="0" w:type="auto"/>
            <w:tcBorders>
              <w:bottom w:val="single" w:sz="4" w:space="0" w:color="FFFFFF"/>
            </w:tcBorders>
            <w:hideMark/>
          </w:tcPr>
          <w:p w14:paraId="7D3E5F1B" w14:textId="77777777" w:rsidR="00652982" w:rsidRDefault="00652982">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psnr</w:t>
            </w:r>
          </w:p>
        </w:tc>
        <w:tc>
          <w:tcPr>
            <w:tcW w:w="0" w:type="auto"/>
            <w:tcBorders>
              <w:bottom w:val="single" w:sz="4" w:space="0" w:color="FFFFFF"/>
            </w:tcBorders>
            <w:hideMark/>
          </w:tcPr>
          <w:p w14:paraId="5CD39AC6" w14:textId="77777777" w:rsidR="00652982" w:rsidRDefault="00652982">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y_psnr</w:t>
            </w:r>
          </w:p>
        </w:tc>
        <w:tc>
          <w:tcPr>
            <w:tcW w:w="0" w:type="auto"/>
            <w:tcBorders>
              <w:bottom w:val="single" w:sz="4" w:space="0" w:color="FFFFFF"/>
            </w:tcBorders>
            <w:vAlign w:val="bottom"/>
            <w:hideMark/>
          </w:tcPr>
          <w:p w14:paraId="3CE58375" w14:textId="77777777" w:rsidR="00652982" w:rsidRDefault="00652982">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ms_ssim</w:t>
            </w:r>
          </w:p>
        </w:tc>
        <w:tc>
          <w:tcPr>
            <w:tcW w:w="0" w:type="auto"/>
            <w:tcBorders>
              <w:bottom w:val="single" w:sz="4" w:space="0" w:color="FFFFFF"/>
            </w:tcBorders>
            <w:vAlign w:val="bottom"/>
            <w:hideMark/>
          </w:tcPr>
          <w:p w14:paraId="4BF0FE10" w14:textId="77777777" w:rsidR="00652982" w:rsidRDefault="00652982">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vmaf</w:t>
            </w:r>
          </w:p>
        </w:tc>
      </w:tr>
      <w:tr w:rsidR="00652982" w14:paraId="596E6208" w14:textId="77777777" w:rsidTr="0065298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21A5A14" w14:textId="77777777" w:rsidR="00652982" w:rsidRDefault="00652982">
            <w:pPr>
              <w:pStyle w:val="TAH"/>
              <w:rPr>
                <w:rFonts w:cs="Arial"/>
                <w:sz w:val="20"/>
                <w:lang w:val="en-US"/>
              </w:rPr>
            </w:pPr>
            <w:r>
              <w:rPr>
                <w:rFonts w:cs="Arial"/>
                <w:sz w:val="20"/>
                <w:lang w:val="en-US"/>
              </w:rPr>
              <w:t>S4-R01</w:t>
            </w:r>
          </w:p>
        </w:tc>
        <w:tc>
          <w:tcPr>
            <w:tcW w:w="0" w:type="auto"/>
            <w:tcBorders>
              <w:top w:val="single" w:sz="4" w:space="0" w:color="FFFFFF"/>
              <w:left w:val="single" w:sz="4" w:space="0" w:color="FFFFFF"/>
              <w:bottom w:val="single" w:sz="4" w:space="0" w:color="FFFFFF"/>
              <w:right w:val="single" w:sz="4" w:space="0" w:color="FFFFFF"/>
            </w:tcBorders>
            <w:hideMark/>
          </w:tcPr>
          <w:p w14:paraId="07FE9719" w14:textId="77777777"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Vertical-Bees</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CF747CA" w14:textId="45944AC8"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A52C2A">
              <w:rPr>
                <w:rFonts w:cs="Arial"/>
                <w:color w:val="000000"/>
                <w:sz w:val="20"/>
              </w:rPr>
              <w:t>60.076</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589E294" w14:textId="6505BA1D"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A52C2A">
              <w:rPr>
                <w:rFonts w:cs="Arial"/>
                <w:color w:val="000000"/>
                <w:sz w:val="20"/>
              </w:rPr>
              <w:t>60.044</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5C62B92" w14:textId="27C1D41C"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A52C2A">
              <w:rPr>
                <w:rFonts w:cs="Arial"/>
                <w:color w:val="000000"/>
                <w:sz w:val="20"/>
              </w:rPr>
              <w:t>64.245</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E8257C8" w14:textId="51F30D63"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A52C2A">
              <w:rPr>
                <w:rFonts w:cs="Arial"/>
                <w:color w:val="000000"/>
                <w:sz w:val="20"/>
              </w:rPr>
              <w:t>62.218</w:t>
            </w:r>
          </w:p>
        </w:tc>
      </w:tr>
      <w:tr w:rsidR="00652982" w14:paraId="7DEDE075" w14:textId="77777777" w:rsidTr="00652982">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AB3A698" w14:textId="77777777" w:rsidR="00652982" w:rsidRDefault="00652982">
            <w:pPr>
              <w:pStyle w:val="TAH"/>
              <w:rPr>
                <w:rFonts w:cs="Arial"/>
                <w:sz w:val="20"/>
                <w:lang w:val="en-US"/>
              </w:rPr>
            </w:pPr>
            <w:r>
              <w:rPr>
                <w:rFonts w:cs="Arial"/>
                <w:sz w:val="20"/>
                <w:lang w:val="en-US"/>
              </w:rPr>
              <w:t>S4-R02</w:t>
            </w:r>
          </w:p>
        </w:tc>
        <w:tc>
          <w:tcPr>
            <w:tcW w:w="0" w:type="auto"/>
            <w:tcBorders>
              <w:top w:val="single" w:sz="4" w:space="0" w:color="FFFFFF"/>
              <w:left w:val="single" w:sz="4" w:space="0" w:color="FFFFFF"/>
              <w:bottom w:val="single" w:sz="4" w:space="0" w:color="FFFFFF"/>
              <w:right w:val="single" w:sz="4" w:space="0" w:color="FFFFFF"/>
            </w:tcBorders>
            <w:hideMark/>
          </w:tcPr>
          <w:p w14:paraId="590AFF51" w14:textId="77777777" w:rsidR="00652982"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Vertical-Walking</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5F1A80F" w14:textId="74557949" w:rsidR="00652982"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A52C2A">
              <w:rPr>
                <w:rFonts w:cs="Arial"/>
                <w:color w:val="000000"/>
                <w:sz w:val="20"/>
              </w:rPr>
              <w:t>21.670</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2C914EC" w14:textId="0E1ADC0F" w:rsidR="00652982"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A52C2A">
              <w:rPr>
                <w:rFonts w:cs="Arial"/>
                <w:color w:val="000000"/>
                <w:sz w:val="20"/>
              </w:rPr>
              <w:t>20.392</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7349AE5" w14:textId="3778ECB6" w:rsidR="00652982"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A52C2A">
              <w:rPr>
                <w:rFonts w:cs="Arial"/>
                <w:color w:val="000000"/>
                <w:sz w:val="20"/>
              </w:rPr>
              <w:t>25.972</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8271218" w14:textId="351DE3F9" w:rsidR="00652982"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A52C2A">
              <w:rPr>
                <w:rFonts w:cs="Arial"/>
                <w:color w:val="000000"/>
                <w:sz w:val="20"/>
              </w:rPr>
              <w:t>30.372</w:t>
            </w:r>
          </w:p>
        </w:tc>
      </w:tr>
      <w:tr w:rsidR="00652982" w14:paraId="2255FAE2" w14:textId="77777777" w:rsidTr="0065298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9C8DC1F" w14:textId="77777777" w:rsidR="00652982" w:rsidRDefault="00652982">
            <w:pPr>
              <w:pStyle w:val="TAH"/>
              <w:rPr>
                <w:rFonts w:cs="Arial"/>
                <w:sz w:val="20"/>
                <w:lang w:val="en-US"/>
              </w:rPr>
            </w:pPr>
            <w:r>
              <w:rPr>
                <w:rFonts w:cs="Arial"/>
                <w:sz w:val="20"/>
                <w:lang w:val="en-US"/>
              </w:rPr>
              <w:t>S4-R03</w:t>
            </w:r>
          </w:p>
        </w:tc>
        <w:tc>
          <w:tcPr>
            <w:tcW w:w="0" w:type="auto"/>
            <w:tcBorders>
              <w:top w:val="single" w:sz="4" w:space="0" w:color="FFFFFF"/>
              <w:left w:val="single" w:sz="4" w:space="0" w:color="FFFFFF"/>
              <w:bottom w:val="single" w:sz="4" w:space="0" w:color="FFFFFF"/>
              <w:right w:val="single" w:sz="4" w:space="0" w:color="FFFFFF"/>
            </w:tcBorders>
            <w:hideMark/>
          </w:tcPr>
          <w:p w14:paraId="19B14F3B" w14:textId="77777777"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Neon-4K</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239463A" w14:textId="56BFA9D6"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A52C2A">
              <w:rPr>
                <w:rFonts w:cs="Arial"/>
                <w:color w:val="000000"/>
                <w:sz w:val="20"/>
              </w:rPr>
              <w:t>33.438</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A47F6F6" w14:textId="11E3638B"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A52C2A">
              <w:rPr>
                <w:rFonts w:cs="Arial"/>
                <w:color w:val="000000"/>
                <w:sz w:val="20"/>
              </w:rPr>
              <w:t>31.700</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5DA17AE" w14:textId="5B6E7514"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A52C2A">
              <w:rPr>
                <w:rFonts w:cs="Arial"/>
                <w:color w:val="000000"/>
                <w:sz w:val="20"/>
              </w:rPr>
              <w:t>34.273</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ACB3FA9" w14:textId="378E7933"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A52C2A">
              <w:rPr>
                <w:rFonts w:cs="Arial"/>
                <w:color w:val="000000"/>
                <w:sz w:val="20"/>
              </w:rPr>
              <w:t>38.009</w:t>
            </w:r>
          </w:p>
        </w:tc>
      </w:tr>
      <w:tr w:rsidR="00652982" w14:paraId="638E833E" w14:textId="77777777" w:rsidTr="00652982">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7866453" w14:textId="77777777" w:rsidR="00652982" w:rsidRDefault="00652982">
            <w:pPr>
              <w:pStyle w:val="TAH"/>
              <w:rPr>
                <w:rFonts w:cs="Arial"/>
                <w:sz w:val="20"/>
                <w:lang w:val="en-US"/>
              </w:rPr>
            </w:pPr>
            <w:r>
              <w:rPr>
                <w:rFonts w:cs="Arial"/>
                <w:sz w:val="20"/>
                <w:lang w:val="en-US"/>
              </w:rPr>
              <w:t>S4-R04</w:t>
            </w:r>
          </w:p>
        </w:tc>
        <w:tc>
          <w:tcPr>
            <w:tcW w:w="0" w:type="auto"/>
            <w:tcBorders>
              <w:top w:val="single" w:sz="4" w:space="0" w:color="FFFFFF"/>
              <w:left w:val="single" w:sz="4" w:space="0" w:color="FFFFFF"/>
              <w:bottom w:val="single" w:sz="4" w:space="0" w:color="FFFFFF"/>
              <w:right w:val="single" w:sz="4" w:space="0" w:color="FFFFFF"/>
            </w:tcBorders>
            <w:hideMark/>
          </w:tcPr>
          <w:p w14:paraId="59C3B525" w14:textId="77777777" w:rsidR="00652982"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Skater-4K</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40922FC" w14:textId="6FCC79CF" w:rsidR="00652982"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A52C2A">
              <w:rPr>
                <w:rFonts w:cs="Arial"/>
                <w:color w:val="000000"/>
                <w:sz w:val="20"/>
              </w:rPr>
              <w:t>71.455</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D8FEF85" w14:textId="1269E3B4" w:rsidR="00652982"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A52C2A">
              <w:rPr>
                <w:rFonts w:cs="Arial"/>
                <w:color w:val="000000"/>
                <w:sz w:val="20"/>
              </w:rPr>
              <w:t>70.634</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5E49038" w14:textId="03511A48" w:rsidR="00652982"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A52C2A">
              <w:rPr>
                <w:rFonts w:cs="Arial"/>
                <w:color w:val="000000"/>
                <w:sz w:val="20"/>
              </w:rPr>
              <w:t>71.119</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C7D7216" w14:textId="5969DDDF" w:rsidR="00652982"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A52C2A">
              <w:rPr>
                <w:rFonts w:cs="Arial"/>
                <w:color w:val="000000"/>
                <w:sz w:val="20"/>
              </w:rPr>
              <w:t>68.399</w:t>
            </w:r>
          </w:p>
        </w:tc>
      </w:tr>
      <w:tr w:rsidR="00652982" w14:paraId="4EDC1151" w14:textId="77777777" w:rsidTr="0065298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6D4DC5C6" w14:textId="77777777" w:rsidR="00652982" w:rsidRDefault="00652982">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5BA93E7B" w14:textId="77777777"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hideMark/>
          </w:tcPr>
          <w:p w14:paraId="06CED0C6" w14:textId="4D71AA2D"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A52C2A">
              <w:rPr>
                <w:rFonts w:cs="Arial"/>
                <w:color w:val="000000"/>
                <w:sz w:val="20"/>
              </w:rPr>
              <w:t>21.670</w:t>
            </w:r>
          </w:p>
        </w:tc>
        <w:tc>
          <w:tcPr>
            <w:tcW w:w="0" w:type="auto"/>
            <w:tcBorders>
              <w:top w:val="triple" w:sz="4" w:space="0" w:color="auto"/>
              <w:left w:val="single" w:sz="4" w:space="0" w:color="FFFFFF"/>
              <w:bottom w:val="single" w:sz="4" w:space="0" w:color="FFFFFF"/>
              <w:right w:val="single" w:sz="4" w:space="0" w:color="FFFFFF"/>
            </w:tcBorders>
            <w:vAlign w:val="bottom"/>
            <w:hideMark/>
          </w:tcPr>
          <w:p w14:paraId="472BF879" w14:textId="1C9A5BFD"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A52C2A">
              <w:rPr>
                <w:rFonts w:cs="Arial"/>
                <w:color w:val="000000"/>
                <w:sz w:val="20"/>
              </w:rPr>
              <w:t>20.392</w:t>
            </w:r>
          </w:p>
        </w:tc>
        <w:tc>
          <w:tcPr>
            <w:tcW w:w="0" w:type="auto"/>
            <w:tcBorders>
              <w:top w:val="triple" w:sz="4" w:space="0" w:color="auto"/>
              <w:left w:val="single" w:sz="4" w:space="0" w:color="FFFFFF"/>
              <w:bottom w:val="single" w:sz="4" w:space="0" w:color="FFFFFF"/>
              <w:right w:val="single" w:sz="4" w:space="0" w:color="FFFFFF"/>
            </w:tcBorders>
            <w:vAlign w:val="bottom"/>
            <w:hideMark/>
          </w:tcPr>
          <w:p w14:paraId="7CE80ACD" w14:textId="68C7B201"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A52C2A">
              <w:rPr>
                <w:rFonts w:cs="Arial"/>
                <w:color w:val="000000"/>
                <w:sz w:val="20"/>
              </w:rPr>
              <w:t>25.972</w:t>
            </w:r>
          </w:p>
        </w:tc>
        <w:tc>
          <w:tcPr>
            <w:tcW w:w="0" w:type="auto"/>
            <w:tcBorders>
              <w:top w:val="triple" w:sz="4" w:space="0" w:color="auto"/>
              <w:left w:val="single" w:sz="4" w:space="0" w:color="FFFFFF"/>
              <w:bottom w:val="single" w:sz="4" w:space="0" w:color="FFFFFF"/>
              <w:right w:val="single" w:sz="4" w:space="0" w:color="FFFFFF"/>
            </w:tcBorders>
            <w:vAlign w:val="bottom"/>
            <w:hideMark/>
          </w:tcPr>
          <w:p w14:paraId="6CF35A4C" w14:textId="5004B9F0"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A52C2A">
              <w:rPr>
                <w:rFonts w:cs="Arial"/>
                <w:color w:val="000000"/>
                <w:sz w:val="20"/>
              </w:rPr>
              <w:t>30.372</w:t>
            </w:r>
          </w:p>
        </w:tc>
      </w:tr>
      <w:tr w:rsidR="00652982" w14:paraId="65630EF9" w14:textId="77777777" w:rsidTr="00652982">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B912611" w14:textId="77777777" w:rsidR="00652982" w:rsidRDefault="00652982">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3A6E4B9E" w14:textId="77777777" w:rsidR="00652982"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457C68A" w14:textId="605E0367" w:rsidR="00652982"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A52C2A">
              <w:rPr>
                <w:rFonts w:cs="Arial"/>
                <w:color w:val="000000"/>
                <w:sz w:val="20"/>
              </w:rPr>
              <w:t>71.455</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6686351" w14:textId="11B570BF" w:rsidR="00652982"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A52C2A">
              <w:rPr>
                <w:rFonts w:cs="Arial"/>
                <w:color w:val="000000"/>
                <w:sz w:val="20"/>
              </w:rPr>
              <w:t>70.634</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DB6E356" w14:textId="78B2F932" w:rsidR="00652982"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A52C2A">
              <w:rPr>
                <w:rFonts w:cs="Arial"/>
                <w:color w:val="000000"/>
                <w:sz w:val="20"/>
              </w:rPr>
              <w:t>71.119</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C3C039A" w14:textId="050EDAA5" w:rsidR="00652982"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A52C2A">
              <w:rPr>
                <w:rFonts w:cs="Arial"/>
                <w:color w:val="000000"/>
                <w:sz w:val="20"/>
              </w:rPr>
              <w:t>68.399</w:t>
            </w:r>
          </w:p>
        </w:tc>
      </w:tr>
      <w:tr w:rsidR="00652982" w14:paraId="2F5D7670" w14:textId="77777777" w:rsidTr="0065298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2442531B" w14:textId="77777777" w:rsidR="00652982" w:rsidRDefault="00652982">
            <w:pPr>
              <w:pStyle w:val="TAH"/>
              <w:rPr>
                <w:rFonts w:cs="Arial"/>
                <w:sz w:val="20"/>
                <w:lang w:val="en-US"/>
              </w:rPr>
            </w:pPr>
            <w:r>
              <w:rPr>
                <w:rFonts w:cs="Arial"/>
                <w:sz w:val="20"/>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1F7AF4D3" w14:textId="77777777"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B0EF71A" w14:textId="25E69993"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A52C2A">
              <w:rPr>
                <w:rFonts w:cs="Arial"/>
                <w:color w:val="000000"/>
                <w:sz w:val="20"/>
              </w:rPr>
              <w:t>46.660</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82A7FFB" w14:textId="1A9E67A2"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A52C2A">
              <w:rPr>
                <w:rFonts w:cs="Arial"/>
                <w:color w:val="000000"/>
                <w:sz w:val="20"/>
              </w:rPr>
              <w:t>45.692</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17C8A5D" w14:textId="49FA736A"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A52C2A">
              <w:rPr>
                <w:rFonts w:cs="Arial"/>
                <w:color w:val="000000"/>
                <w:sz w:val="20"/>
              </w:rPr>
              <w:t>48.902</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1D4E4E2" w14:textId="282A80E0"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A52C2A">
              <w:rPr>
                <w:rFonts w:cs="Arial"/>
                <w:color w:val="000000"/>
                <w:sz w:val="20"/>
              </w:rPr>
              <w:t>49.750</w:t>
            </w:r>
          </w:p>
        </w:tc>
      </w:tr>
    </w:tbl>
    <w:p w14:paraId="2F957357" w14:textId="77777777" w:rsidR="00652982" w:rsidRDefault="00652982" w:rsidP="00652982">
      <w:pPr>
        <w:pStyle w:val="TH"/>
        <w:ind w:left="284"/>
      </w:pPr>
      <w:r>
        <w:t>Table 7.4.2.4-2 BD rate gain of H.265/HEVC HM with S4-HM-02 against H.264/AVC JM with configuration S4-JM-02, i.e. with the messaging and social sharing scenario reference sequences and fixed Intra every second</w:t>
      </w:r>
    </w:p>
    <w:tbl>
      <w:tblPr>
        <w:tblStyle w:val="GridTable5Dark-Accent3"/>
        <w:tblW w:w="0" w:type="auto"/>
        <w:jc w:val="center"/>
        <w:tblLook w:val="04A0" w:firstRow="1" w:lastRow="0" w:firstColumn="1" w:lastColumn="0" w:noHBand="0" w:noVBand="1"/>
      </w:tblPr>
      <w:tblGrid>
        <w:gridCol w:w="2062"/>
        <w:gridCol w:w="1661"/>
        <w:gridCol w:w="828"/>
        <w:gridCol w:w="828"/>
        <w:gridCol w:w="1005"/>
        <w:gridCol w:w="828"/>
      </w:tblGrid>
      <w:tr w:rsidR="00652982" w14:paraId="2B967F04" w14:textId="77777777" w:rsidTr="00652982">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1376A37B" w14:textId="77777777" w:rsidR="00652982" w:rsidRDefault="00652982">
            <w:pPr>
              <w:pStyle w:val="TAH"/>
              <w:rPr>
                <w:rFonts w:cs="Arial"/>
                <w:sz w:val="20"/>
                <w:lang w:val="en-US"/>
              </w:rPr>
            </w:pPr>
            <w:r>
              <w:rPr>
                <w:rFonts w:cs="Arial"/>
                <w:sz w:val="20"/>
                <w:lang w:val="en-US"/>
              </w:rPr>
              <w:t>Reference sequence</w:t>
            </w:r>
          </w:p>
        </w:tc>
        <w:tc>
          <w:tcPr>
            <w:tcW w:w="0" w:type="auto"/>
            <w:tcBorders>
              <w:bottom w:val="single" w:sz="4" w:space="0" w:color="FFFFFF"/>
            </w:tcBorders>
            <w:hideMark/>
          </w:tcPr>
          <w:p w14:paraId="496A551D" w14:textId="77777777" w:rsidR="00652982" w:rsidRDefault="00652982">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Name</w:t>
            </w:r>
          </w:p>
        </w:tc>
        <w:tc>
          <w:tcPr>
            <w:tcW w:w="0" w:type="auto"/>
            <w:tcBorders>
              <w:bottom w:val="single" w:sz="4" w:space="0" w:color="FFFFFF"/>
            </w:tcBorders>
            <w:hideMark/>
          </w:tcPr>
          <w:p w14:paraId="0F50128E" w14:textId="77777777" w:rsidR="00652982" w:rsidRDefault="00652982">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psnr</w:t>
            </w:r>
          </w:p>
        </w:tc>
        <w:tc>
          <w:tcPr>
            <w:tcW w:w="0" w:type="auto"/>
            <w:tcBorders>
              <w:bottom w:val="single" w:sz="4" w:space="0" w:color="FFFFFF"/>
            </w:tcBorders>
            <w:hideMark/>
          </w:tcPr>
          <w:p w14:paraId="0DE47CF9" w14:textId="77777777" w:rsidR="00652982" w:rsidRDefault="00652982">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y_psnr</w:t>
            </w:r>
          </w:p>
        </w:tc>
        <w:tc>
          <w:tcPr>
            <w:tcW w:w="0" w:type="auto"/>
            <w:tcBorders>
              <w:bottom w:val="single" w:sz="4" w:space="0" w:color="FFFFFF"/>
            </w:tcBorders>
            <w:vAlign w:val="bottom"/>
            <w:hideMark/>
          </w:tcPr>
          <w:p w14:paraId="119B1674" w14:textId="77777777" w:rsidR="00652982" w:rsidRDefault="00652982">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ms_ssim</w:t>
            </w:r>
          </w:p>
        </w:tc>
        <w:tc>
          <w:tcPr>
            <w:tcW w:w="0" w:type="auto"/>
            <w:tcBorders>
              <w:bottom w:val="single" w:sz="4" w:space="0" w:color="FFFFFF"/>
            </w:tcBorders>
            <w:vAlign w:val="bottom"/>
            <w:hideMark/>
          </w:tcPr>
          <w:p w14:paraId="05B92A40" w14:textId="77777777" w:rsidR="00652982" w:rsidRDefault="00652982">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vmaf</w:t>
            </w:r>
          </w:p>
        </w:tc>
      </w:tr>
      <w:tr w:rsidR="00652982" w14:paraId="00BF4FC3" w14:textId="77777777" w:rsidTr="0065298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79384E9" w14:textId="77777777" w:rsidR="00652982" w:rsidRDefault="00652982">
            <w:pPr>
              <w:pStyle w:val="TAH"/>
              <w:rPr>
                <w:rFonts w:cs="Arial"/>
                <w:sz w:val="20"/>
                <w:lang w:val="en-US"/>
              </w:rPr>
            </w:pPr>
            <w:r>
              <w:rPr>
                <w:rFonts w:cs="Arial"/>
                <w:sz w:val="20"/>
                <w:lang w:val="en-US"/>
              </w:rPr>
              <w:t>S4-R01</w:t>
            </w:r>
          </w:p>
        </w:tc>
        <w:tc>
          <w:tcPr>
            <w:tcW w:w="0" w:type="auto"/>
            <w:tcBorders>
              <w:top w:val="single" w:sz="4" w:space="0" w:color="FFFFFF"/>
              <w:left w:val="single" w:sz="4" w:space="0" w:color="FFFFFF"/>
              <w:bottom w:val="single" w:sz="4" w:space="0" w:color="FFFFFF"/>
              <w:right w:val="single" w:sz="4" w:space="0" w:color="FFFFFF"/>
            </w:tcBorders>
            <w:hideMark/>
          </w:tcPr>
          <w:p w14:paraId="015EAAED" w14:textId="77777777"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Vertical-Bees</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7CFF621" w14:textId="019EE347"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A52C2A">
              <w:rPr>
                <w:rFonts w:cs="Arial"/>
                <w:color w:val="000000"/>
                <w:sz w:val="20"/>
              </w:rPr>
              <w:t>41.962</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0221406" w14:textId="4781BC5C"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A52C2A">
              <w:rPr>
                <w:rFonts w:cs="Arial"/>
                <w:color w:val="000000"/>
                <w:sz w:val="20"/>
              </w:rPr>
              <w:t>43.618</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6670CD2" w14:textId="5723FDA6"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A52C2A">
              <w:rPr>
                <w:rFonts w:cs="Arial"/>
                <w:color w:val="000000"/>
                <w:sz w:val="20"/>
              </w:rPr>
              <w:t>47.661</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A63C668" w14:textId="1AC6A1A6"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A52C2A">
              <w:rPr>
                <w:rFonts w:cs="Arial"/>
                <w:color w:val="000000"/>
                <w:sz w:val="20"/>
              </w:rPr>
              <w:t>47.354</w:t>
            </w:r>
          </w:p>
        </w:tc>
      </w:tr>
      <w:tr w:rsidR="00652982" w14:paraId="75D3AD21" w14:textId="77777777" w:rsidTr="00652982">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663A65C" w14:textId="77777777" w:rsidR="00652982" w:rsidRDefault="00652982">
            <w:pPr>
              <w:pStyle w:val="TAH"/>
              <w:rPr>
                <w:rFonts w:cs="Arial"/>
                <w:sz w:val="20"/>
                <w:lang w:val="en-US"/>
              </w:rPr>
            </w:pPr>
            <w:r>
              <w:rPr>
                <w:rFonts w:cs="Arial"/>
                <w:sz w:val="20"/>
                <w:lang w:val="en-US"/>
              </w:rPr>
              <w:t>S4-R02</w:t>
            </w:r>
          </w:p>
        </w:tc>
        <w:tc>
          <w:tcPr>
            <w:tcW w:w="0" w:type="auto"/>
            <w:tcBorders>
              <w:top w:val="single" w:sz="4" w:space="0" w:color="FFFFFF"/>
              <w:left w:val="single" w:sz="4" w:space="0" w:color="FFFFFF"/>
              <w:bottom w:val="single" w:sz="4" w:space="0" w:color="FFFFFF"/>
              <w:right w:val="single" w:sz="4" w:space="0" w:color="FFFFFF"/>
            </w:tcBorders>
            <w:hideMark/>
          </w:tcPr>
          <w:p w14:paraId="77F1EBF0" w14:textId="77777777" w:rsidR="00652982"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Vertical-Walking</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6F55DA9" w14:textId="513416B3" w:rsidR="00652982"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A52C2A">
              <w:rPr>
                <w:rFonts w:cs="Arial"/>
                <w:color w:val="000000"/>
                <w:sz w:val="20"/>
              </w:rPr>
              <w:t>15.854</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E16DF74" w14:textId="5657B01C" w:rsidR="00652982"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A52C2A">
              <w:rPr>
                <w:rFonts w:cs="Arial"/>
                <w:color w:val="000000"/>
                <w:sz w:val="20"/>
              </w:rPr>
              <w:t>14.521</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E8754C9" w14:textId="7D0C0F44" w:rsidR="00652982"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A52C2A">
              <w:rPr>
                <w:rFonts w:cs="Arial"/>
                <w:color w:val="000000"/>
                <w:sz w:val="20"/>
              </w:rPr>
              <w:t>18.352</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8CC6F39" w14:textId="52B28F86" w:rsidR="00652982"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A52C2A">
              <w:rPr>
                <w:rFonts w:cs="Arial"/>
                <w:color w:val="000000"/>
                <w:sz w:val="20"/>
              </w:rPr>
              <w:t>23.221</w:t>
            </w:r>
          </w:p>
        </w:tc>
      </w:tr>
      <w:tr w:rsidR="00652982" w14:paraId="196E6EF8" w14:textId="77777777" w:rsidTr="0065298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4A5B982" w14:textId="77777777" w:rsidR="00652982" w:rsidRDefault="00652982">
            <w:pPr>
              <w:pStyle w:val="TAH"/>
              <w:rPr>
                <w:rFonts w:cs="Arial"/>
                <w:sz w:val="20"/>
                <w:lang w:val="en-US"/>
              </w:rPr>
            </w:pPr>
            <w:r>
              <w:rPr>
                <w:rFonts w:cs="Arial"/>
                <w:sz w:val="20"/>
                <w:lang w:val="en-US"/>
              </w:rPr>
              <w:t>S4-R03</w:t>
            </w:r>
          </w:p>
        </w:tc>
        <w:tc>
          <w:tcPr>
            <w:tcW w:w="0" w:type="auto"/>
            <w:tcBorders>
              <w:top w:val="single" w:sz="4" w:space="0" w:color="FFFFFF"/>
              <w:left w:val="single" w:sz="4" w:space="0" w:color="FFFFFF"/>
              <w:bottom w:val="single" w:sz="4" w:space="0" w:color="FFFFFF"/>
              <w:right w:val="single" w:sz="4" w:space="0" w:color="FFFFFF"/>
            </w:tcBorders>
            <w:hideMark/>
          </w:tcPr>
          <w:p w14:paraId="74CA8711" w14:textId="77777777"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Neon-4K</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8AC8506" w14:textId="2738F035"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A52C2A">
              <w:rPr>
                <w:rFonts w:cs="Arial"/>
                <w:color w:val="000000"/>
                <w:sz w:val="20"/>
              </w:rPr>
              <w:t>23.866</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D77F5BF" w14:textId="4E63E3A4"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A52C2A">
              <w:rPr>
                <w:rFonts w:cs="Arial"/>
                <w:color w:val="000000"/>
                <w:sz w:val="20"/>
              </w:rPr>
              <w:t>22.640</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E1B6D8F" w14:textId="6920E1DE"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A52C2A">
              <w:rPr>
                <w:rFonts w:cs="Arial"/>
                <w:color w:val="000000"/>
                <w:sz w:val="20"/>
              </w:rPr>
              <w:t>26.499</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D470A9A" w14:textId="2D85F2F1"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A52C2A">
              <w:rPr>
                <w:rFonts w:cs="Arial"/>
                <w:color w:val="000000"/>
                <w:sz w:val="20"/>
              </w:rPr>
              <w:t>34.791</w:t>
            </w:r>
          </w:p>
        </w:tc>
      </w:tr>
      <w:tr w:rsidR="00652982" w14:paraId="2BEE2E06" w14:textId="77777777" w:rsidTr="00652982">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CA3DC56" w14:textId="77777777" w:rsidR="00652982" w:rsidRDefault="00652982">
            <w:pPr>
              <w:pStyle w:val="TAH"/>
              <w:rPr>
                <w:rFonts w:cs="Arial"/>
                <w:sz w:val="20"/>
                <w:lang w:val="en-US"/>
              </w:rPr>
            </w:pPr>
            <w:r>
              <w:rPr>
                <w:rFonts w:cs="Arial"/>
                <w:sz w:val="20"/>
                <w:lang w:val="en-US"/>
              </w:rPr>
              <w:t>S4-R04</w:t>
            </w:r>
          </w:p>
        </w:tc>
        <w:tc>
          <w:tcPr>
            <w:tcW w:w="0" w:type="auto"/>
            <w:tcBorders>
              <w:top w:val="single" w:sz="4" w:space="0" w:color="FFFFFF"/>
              <w:left w:val="single" w:sz="4" w:space="0" w:color="FFFFFF"/>
              <w:bottom w:val="single" w:sz="4" w:space="0" w:color="FFFFFF"/>
              <w:right w:val="single" w:sz="4" w:space="0" w:color="FFFFFF"/>
            </w:tcBorders>
            <w:hideMark/>
          </w:tcPr>
          <w:p w14:paraId="7548AA94" w14:textId="77777777" w:rsidR="00652982"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Skater-4K</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FC4D9B6" w14:textId="06C5D39B" w:rsidR="00652982"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A52C2A">
              <w:rPr>
                <w:rFonts w:cs="Arial"/>
                <w:color w:val="000000"/>
                <w:sz w:val="20"/>
              </w:rPr>
              <w:t>63.230</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DE11553" w14:textId="6E53A2CB" w:rsidR="00652982"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A52C2A">
              <w:rPr>
                <w:rFonts w:cs="Arial"/>
                <w:color w:val="000000"/>
                <w:sz w:val="20"/>
              </w:rPr>
              <w:t>63.622</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EFBF4E1" w14:textId="19993C83" w:rsidR="00652982"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A52C2A">
              <w:rPr>
                <w:rFonts w:cs="Arial"/>
                <w:color w:val="000000"/>
                <w:sz w:val="20"/>
              </w:rPr>
              <w:t>62.967</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2EE52E0" w14:textId="26B31D52" w:rsidR="00652982"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A52C2A">
              <w:rPr>
                <w:rFonts w:cs="Arial"/>
                <w:color w:val="000000"/>
                <w:sz w:val="20"/>
              </w:rPr>
              <w:t>60.847</w:t>
            </w:r>
          </w:p>
        </w:tc>
      </w:tr>
      <w:tr w:rsidR="00652982" w14:paraId="422682AB" w14:textId="77777777" w:rsidTr="0065298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6B685D11" w14:textId="77777777" w:rsidR="00652982" w:rsidRDefault="00652982">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1DC73A8E" w14:textId="77777777"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hideMark/>
          </w:tcPr>
          <w:p w14:paraId="7F1E2A48" w14:textId="4078A150"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A52C2A">
              <w:rPr>
                <w:rFonts w:cs="Arial"/>
                <w:color w:val="000000"/>
                <w:sz w:val="20"/>
              </w:rPr>
              <w:t>15.854</w:t>
            </w:r>
          </w:p>
        </w:tc>
        <w:tc>
          <w:tcPr>
            <w:tcW w:w="0" w:type="auto"/>
            <w:tcBorders>
              <w:top w:val="triple" w:sz="4" w:space="0" w:color="auto"/>
              <w:left w:val="single" w:sz="4" w:space="0" w:color="FFFFFF"/>
              <w:bottom w:val="single" w:sz="4" w:space="0" w:color="FFFFFF"/>
              <w:right w:val="single" w:sz="4" w:space="0" w:color="FFFFFF"/>
            </w:tcBorders>
            <w:vAlign w:val="bottom"/>
            <w:hideMark/>
          </w:tcPr>
          <w:p w14:paraId="4348FE0C" w14:textId="6ED161B0"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A52C2A">
              <w:rPr>
                <w:rFonts w:cs="Arial"/>
                <w:color w:val="000000"/>
                <w:sz w:val="20"/>
              </w:rPr>
              <w:t>14.521</w:t>
            </w:r>
          </w:p>
        </w:tc>
        <w:tc>
          <w:tcPr>
            <w:tcW w:w="0" w:type="auto"/>
            <w:tcBorders>
              <w:top w:val="triple" w:sz="4" w:space="0" w:color="auto"/>
              <w:left w:val="single" w:sz="4" w:space="0" w:color="FFFFFF"/>
              <w:bottom w:val="single" w:sz="4" w:space="0" w:color="FFFFFF"/>
              <w:right w:val="single" w:sz="4" w:space="0" w:color="FFFFFF"/>
            </w:tcBorders>
            <w:vAlign w:val="bottom"/>
            <w:hideMark/>
          </w:tcPr>
          <w:p w14:paraId="6246EFCB" w14:textId="719D7ECB"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A52C2A">
              <w:rPr>
                <w:rFonts w:cs="Arial"/>
                <w:color w:val="000000"/>
                <w:sz w:val="20"/>
              </w:rPr>
              <w:t>18.352</w:t>
            </w:r>
          </w:p>
        </w:tc>
        <w:tc>
          <w:tcPr>
            <w:tcW w:w="0" w:type="auto"/>
            <w:tcBorders>
              <w:top w:val="triple" w:sz="4" w:space="0" w:color="auto"/>
              <w:left w:val="single" w:sz="4" w:space="0" w:color="FFFFFF"/>
              <w:bottom w:val="single" w:sz="4" w:space="0" w:color="FFFFFF"/>
              <w:right w:val="single" w:sz="4" w:space="0" w:color="FFFFFF"/>
            </w:tcBorders>
            <w:vAlign w:val="bottom"/>
            <w:hideMark/>
          </w:tcPr>
          <w:p w14:paraId="566A2BFE" w14:textId="42161447"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A52C2A">
              <w:rPr>
                <w:rFonts w:cs="Arial"/>
                <w:color w:val="000000"/>
                <w:sz w:val="20"/>
              </w:rPr>
              <w:t>23.221</w:t>
            </w:r>
          </w:p>
        </w:tc>
      </w:tr>
      <w:tr w:rsidR="00652982" w14:paraId="15EBB24B" w14:textId="77777777" w:rsidTr="00652982">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A6FBA54" w14:textId="77777777" w:rsidR="00652982" w:rsidRDefault="00652982">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0B4C0B0D" w14:textId="77777777" w:rsidR="00652982"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F509FBA" w14:textId="6414BC3C" w:rsidR="00652982"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A52C2A">
              <w:rPr>
                <w:rFonts w:cs="Arial"/>
                <w:color w:val="000000"/>
                <w:sz w:val="20"/>
              </w:rPr>
              <w:t>63.230</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30C90A4" w14:textId="0A863ED7" w:rsidR="00652982"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A52C2A">
              <w:rPr>
                <w:rFonts w:cs="Arial"/>
                <w:color w:val="000000"/>
                <w:sz w:val="20"/>
              </w:rPr>
              <w:t>63.622</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415B6FA" w14:textId="5B2566F1" w:rsidR="00652982"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A52C2A">
              <w:rPr>
                <w:rFonts w:cs="Arial"/>
                <w:color w:val="000000"/>
                <w:sz w:val="20"/>
              </w:rPr>
              <w:t>62.967</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0194EAA" w14:textId="44EB052A" w:rsidR="00652982"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A52C2A">
              <w:rPr>
                <w:rFonts w:cs="Arial"/>
                <w:color w:val="000000"/>
                <w:sz w:val="20"/>
              </w:rPr>
              <w:t>60.847</w:t>
            </w:r>
          </w:p>
        </w:tc>
      </w:tr>
      <w:tr w:rsidR="00652982" w14:paraId="2B4A6931" w14:textId="77777777" w:rsidTr="0065298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0E239555" w14:textId="77777777" w:rsidR="00652982" w:rsidRDefault="00652982">
            <w:pPr>
              <w:pStyle w:val="TAH"/>
              <w:rPr>
                <w:rFonts w:cs="Arial"/>
                <w:sz w:val="20"/>
                <w:lang w:val="en-US"/>
              </w:rPr>
            </w:pPr>
            <w:r>
              <w:rPr>
                <w:rFonts w:cs="Arial"/>
                <w:sz w:val="20"/>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06248632" w14:textId="77777777"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23CD500" w14:textId="0731FF64"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A52C2A">
              <w:rPr>
                <w:rFonts w:cs="Arial"/>
                <w:color w:val="000000"/>
                <w:sz w:val="20"/>
              </w:rPr>
              <w:t>36.228</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2C43A9E" w14:textId="241F5EB8"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A52C2A">
              <w:rPr>
                <w:rFonts w:cs="Arial"/>
                <w:color w:val="000000"/>
                <w:sz w:val="20"/>
              </w:rPr>
              <w:t>36.100</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D097C2B" w14:textId="628185F1"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A52C2A">
              <w:rPr>
                <w:rFonts w:cs="Arial"/>
                <w:color w:val="000000"/>
                <w:sz w:val="20"/>
              </w:rPr>
              <w:t>38.870</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FED3D02" w14:textId="1DFC6B3C"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A52C2A">
              <w:rPr>
                <w:rFonts w:cs="Arial"/>
                <w:color w:val="000000"/>
                <w:sz w:val="20"/>
              </w:rPr>
              <w:t>41.553</w:t>
            </w:r>
          </w:p>
        </w:tc>
      </w:tr>
    </w:tbl>
    <w:p w14:paraId="60B2531E" w14:textId="77777777" w:rsidR="00652982" w:rsidRDefault="00652982" w:rsidP="00652982">
      <w:pPr>
        <w:rPr>
          <w:lang w:val="en-US"/>
        </w:rPr>
      </w:pPr>
      <w:r>
        <w:rPr>
          <w:lang w:val="en-US"/>
        </w:rPr>
        <w:t xml:space="preserve"> </w:t>
      </w:r>
    </w:p>
    <w:p w14:paraId="342B8954" w14:textId="77777777" w:rsidR="00652982" w:rsidRDefault="00652982" w:rsidP="00652982">
      <w:r>
        <w:t>As an example, Figure 7.4.2.4-1 provides Rate-Quality curves and BD rate gain for vmaf of H.265/HEVC HM with S4-HM-01 against H.264/AVC HM with configuration S4-JM-01 for reference sequence S4-R01.</w:t>
      </w:r>
    </w:p>
    <w:p w14:paraId="054036C8" w14:textId="77AA99DC" w:rsidR="00652982" w:rsidRDefault="00652982" w:rsidP="00652982">
      <w:pPr>
        <w:pStyle w:val="TH"/>
      </w:pPr>
      <w:r>
        <w:rPr>
          <w:noProof/>
        </w:rPr>
        <w:lastRenderedPageBreak/>
        <w:drawing>
          <wp:inline distT="0" distB="0" distL="0" distR="0" wp14:anchorId="13BCCF1E" wp14:editId="5050A414">
            <wp:extent cx="6115050" cy="2447925"/>
            <wp:effectExtent l="0" t="0" r="0" b="9525"/>
            <wp:docPr id="103" name="Picture 103"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Chart&#10;&#10;Description automatically generated"/>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p>
    <w:p w14:paraId="0B825347" w14:textId="77777777" w:rsidR="00652982" w:rsidRDefault="00652982" w:rsidP="00652982">
      <w:pPr>
        <w:pStyle w:val="TH"/>
      </w:pPr>
      <w:r>
        <w:t>Figure 7.4.2.4-1 Rate-Quality curves and BD rate gain for vmaf of H.265/HEVC HM with S4-HM-01 against H.264/AVC HM with configuration S4-JM-01 for reference sequence S4-R01</w:t>
      </w:r>
    </w:p>
    <w:p w14:paraId="21C17C3F" w14:textId="3C9F9866" w:rsidR="00652982" w:rsidRDefault="00652982" w:rsidP="00652982">
      <w:r>
        <w:t>As a another example, Figure 7.4.2.4-2 provides Rate-Quality curves and BD rate gain for vmaf of H.265/HEVC HM with S4-HM-02 against H.264/AVC HM with configuration S4-JM-02 for reference sequence S4-R01.</w:t>
      </w:r>
    </w:p>
    <w:p w14:paraId="16C8523C" w14:textId="51A656EC" w:rsidR="00652982" w:rsidRDefault="00652982" w:rsidP="00A52C2A">
      <w:pPr>
        <w:pStyle w:val="TH"/>
        <w:jc w:val="left"/>
      </w:pPr>
      <w:r>
        <w:rPr>
          <w:noProof/>
        </w:rPr>
        <w:drawing>
          <wp:inline distT="0" distB="0" distL="0" distR="0" wp14:anchorId="51F1EFE4" wp14:editId="693DEF06">
            <wp:extent cx="6115050" cy="2447925"/>
            <wp:effectExtent l="0" t="0" r="0" b="9525"/>
            <wp:docPr id="98" name="Picture 98"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Chart&#10;&#10;Description automatically generated"/>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p>
    <w:p w14:paraId="1E077701" w14:textId="210200C8" w:rsidR="00652982" w:rsidRDefault="00652982" w:rsidP="00652982">
      <w:pPr>
        <w:pStyle w:val="TH"/>
      </w:pPr>
      <w:r>
        <w:t>Figure 7.4.2.4-2 Rate-Quality curves and BD rate gain for vmaf of H.265/HEVC HM with S4-HM-02 against H.264/AVC HM with configuration S4-JM-02 for reference sequence S4-R01</w:t>
      </w:r>
    </w:p>
    <w:p w14:paraId="1F6D257A" w14:textId="77777777" w:rsidR="00652982" w:rsidRDefault="00652982" w:rsidP="00652982">
      <w:r>
        <w:t>All Rate-Quality curves and BD rate gain plots are provided in the attachment as well as online here https://dash-large-files.akamaized.net/WAVE/3GPP/5GVideo/Bitstreams/Scenario-4-Sharing/265/Characterization/.</w:t>
      </w:r>
    </w:p>
    <w:p w14:paraId="6B557868" w14:textId="77777777" w:rsidR="00652982" w:rsidRDefault="00652982" w:rsidP="00652982">
      <w:pPr>
        <w:pStyle w:val="Heading4"/>
      </w:pPr>
      <w:bookmarkStart w:id="502" w:name="_Toc96545109"/>
      <w:r>
        <w:t>7.4.2.5</w:t>
      </w:r>
      <w:r>
        <w:tab/>
        <w:t>Scenario 5: Online Gaming</w:t>
      </w:r>
      <w:bookmarkEnd w:id="502"/>
    </w:p>
    <w:p w14:paraId="48F928D0" w14:textId="77777777" w:rsidR="00652982" w:rsidRDefault="00652982" w:rsidP="00652982">
      <w:r>
        <w:t xml:space="preserve">This clause provides characterization of H.265/HEVC HM mode configurations against H.264/AVC JM for Scenario 5 Online Gaming. In particular, </w:t>
      </w:r>
    </w:p>
    <w:p w14:paraId="199F974B" w14:textId="77777777" w:rsidR="00652982" w:rsidRDefault="00652982" w:rsidP="00DD7A3F">
      <w:pPr>
        <w:pStyle w:val="B1"/>
        <w:numPr>
          <w:ilvl w:val="0"/>
          <w:numId w:val="19"/>
        </w:numPr>
      </w:pPr>
      <w:r>
        <w:t>Table 7.4.2.5-1 provides the BD rate gain of H.265/HEVC HM with S5-HM-01 against H.264/AVC JM with configuration S5-JM-01, i.e. with the online gaming scenario reference sequences and no fixed intra.</w:t>
      </w:r>
    </w:p>
    <w:p w14:paraId="1A7BE905" w14:textId="77777777" w:rsidR="00652982" w:rsidRDefault="00652982" w:rsidP="00DD7A3F">
      <w:pPr>
        <w:pStyle w:val="B1"/>
        <w:numPr>
          <w:ilvl w:val="0"/>
          <w:numId w:val="19"/>
        </w:numPr>
      </w:pPr>
      <w:r>
        <w:t>Table 7.4.2.5-2 provides the BD rate gain of H.265/HEVC HM with S5-HM-02 against H.264/AVC JM with configuration S5-JM-02, i.e. with the online gaming scenario reference sequences with fixed Intra every second.</w:t>
      </w:r>
    </w:p>
    <w:p w14:paraId="1EA73751" w14:textId="77777777" w:rsidR="00652982" w:rsidRDefault="00652982" w:rsidP="00652982">
      <w:pPr>
        <w:pStyle w:val="TH"/>
        <w:ind w:left="284"/>
      </w:pPr>
      <w:r>
        <w:lastRenderedPageBreak/>
        <w:t>Table 7.4.2.5-1 BD rate gain of H.265/HEVC HM with S5-HM-01 against H.264/AVC JM with configuration S5-JM-01, i.e. with the online gaming scenario reference sequences and no fixed intra</w:t>
      </w:r>
    </w:p>
    <w:tbl>
      <w:tblPr>
        <w:tblStyle w:val="GridTable5Dark-Accent3"/>
        <w:tblW w:w="0" w:type="auto"/>
        <w:jc w:val="center"/>
        <w:tblLook w:val="04A0" w:firstRow="1" w:lastRow="0" w:firstColumn="1" w:lastColumn="0" w:noHBand="0" w:noVBand="1"/>
      </w:tblPr>
      <w:tblGrid>
        <w:gridCol w:w="2062"/>
        <w:gridCol w:w="2039"/>
        <w:gridCol w:w="828"/>
        <w:gridCol w:w="828"/>
      </w:tblGrid>
      <w:tr w:rsidR="00652982" w14:paraId="173EB9B5" w14:textId="77777777" w:rsidTr="00652982">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1001D161" w14:textId="77777777" w:rsidR="00652982" w:rsidRDefault="00652982">
            <w:pPr>
              <w:pStyle w:val="TAH"/>
              <w:rPr>
                <w:rFonts w:cs="Arial"/>
                <w:sz w:val="20"/>
                <w:lang w:val="en-US"/>
              </w:rPr>
            </w:pPr>
            <w:r>
              <w:rPr>
                <w:rFonts w:cs="Arial"/>
                <w:sz w:val="20"/>
                <w:lang w:val="en-US"/>
              </w:rPr>
              <w:t>Reference sequence</w:t>
            </w:r>
          </w:p>
        </w:tc>
        <w:tc>
          <w:tcPr>
            <w:tcW w:w="0" w:type="auto"/>
            <w:tcBorders>
              <w:bottom w:val="single" w:sz="4" w:space="0" w:color="FFFFFF"/>
            </w:tcBorders>
            <w:hideMark/>
          </w:tcPr>
          <w:p w14:paraId="30CA3D7F" w14:textId="77777777" w:rsidR="00652982" w:rsidRDefault="00652982">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Name</w:t>
            </w:r>
          </w:p>
        </w:tc>
        <w:tc>
          <w:tcPr>
            <w:tcW w:w="0" w:type="auto"/>
            <w:tcBorders>
              <w:bottom w:val="single" w:sz="4" w:space="0" w:color="FFFFFF"/>
            </w:tcBorders>
            <w:hideMark/>
          </w:tcPr>
          <w:p w14:paraId="59A60102" w14:textId="77777777" w:rsidR="00652982" w:rsidRDefault="00652982">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psnr</w:t>
            </w:r>
          </w:p>
        </w:tc>
        <w:tc>
          <w:tcPr>
            <w:tcW w:w="0" w:type="auto"/>
            <w:tcBorders>
              <w:bottom w:val="single" w:sz="4" w:space="0" w:color="FFFFFF"/>
            </w:tcBorders>
            <w:hideMark/>
          </w:tcPr>
          <w:p w14:paraId="50819BB1" w14:textId="77777777" w:rsidR="00652982" w:rsidRDefault="00652982">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y_psnr</w:t>
            </w:r>
          </w:p>
        </w:tc>
      </w:tr>
      <w:tr w:rsidR="00652982" w14:paraId="79D04302" w14:textId="77777777" w:rsidTr="0065298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C671783" w14:textId="77777777" w:rsidR="00652982" w:rsidRDefault="00652982">
            <w:pPr>
              <w:pStyle w:val="TAH"/>
              <w:rPr>
                <w:rFonts w:cs="Arial"/>
                <w:b/>
                <w:bCs w:val="0"/>
                <w:sz w:val="20"/>
                <w:lang w:val="en-US"/>
              </w:rPr>
            </w:pPr>
            <w:r>
              <w:rPr>
                <w:rFonts w:cs="Arial"/>
                <w:sz w:val="20"/>
                <w:lang w:val="en-US"/>
              </w:rPr>
              <w:t>S5-R01</w:t>
            </w:r>
          </w:p>
        </w:tc>
        <w:tc>
          <w:tcPr>
            <w:tcW w:w="0" w:type="auto"/>
            <w:tcBorders>
              <w:top w:val="single" w:sz="4" w:space="0" w:color="FFFFFF"/>
              <w:left w:val="single" w:sz="4" w:space="0" w:color="FFFFFF"/>
              <w:bottom w:val="single" w:sz="4" w:space="0" w:color="FFFFFF"/>
              <w:right w:val="single" w:sz="4" w:space="0" w:color="FFFFFF"/>
            </w:tcBorders>
            <w:hideMark/>
          </w:tcPr>
          <w:p w14:paraId="79FDF6B8" w14:textId="77777777"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AOV</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EEEF3E5" w14:textId="64E4C2C2" w:rsidR="00652982" w:rsidRPr="00A52C2A"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A52C2A">
              <w:rPr>
                <w:rFonts w:cs="Arial"/>
                <w:color w:val="000000"/>
                <w:sz w:val="20"/>
              </w:rPr>
              <w:t>45.200</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00F6631" w14:textId="37107EF8" w:rsidR="00652982" w:rsidRPr="00A52C2A"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A52C2A">
              <w:rPr>
                <w:rFonts w:cs="Arial"/>
                <w:color w:val="000000"/>
                <w:sz w:val="20"/>
              </w:rPr>
              <w:t>44.753</w:t>
            </w:r>
          </w:p>
        </w:tc>
      </w:tr>
      <w:tr w:rsidR="00652982" w14:paraId="34A162D4" w14:textId="77777777" w:rsidTr="00652982">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5A7A26E" w14:textId="77777777" w:rsidR="00652982" w:rsidRDefault="00652982">
            <w:pPr>
              <w:pStyle w:val="TAH"/>
              <w:rPr>
                <w:rFonts w:cs="Arial"/>
                <w:sz w:val="20"/>
                <w:lang w:val="en-US"/>
              </w:rPr>
            </w:pPr>
            <w:r>
              <w:rPr>
                <w:rFonts w:cs="Arial"/>
                <w:sz w:val="20"/>
                <w:lang w:val="en-US"/>
              </w:rPr>
              <w:t>S5-R02</w:t>
            </w:r>
          </w:p>
        </w:tc>
        <w:tc>
          <w:tcPr>
            <w:tcW w:w="0" w:type="auto"/>
            <w:tcBorders>
              <w:top w:val="single" w:sz="4" w:space="0" w:color="FFFFFF"/>
              <w:left w:val="single" w:sz="4" w:space="0" w:color="FFFFFF"/>
              <w:bottom w:val="single" w:sz="4" w:space="0" w:color="FFFFFF"/>
              <w:right w:val="single" w:sz="4" w:space="0" w:color="FFFFFF"/>
            </w:tcBorders>
            <w:hideMark/>
          </w:tcPr>
          <w:p w14:paraId="4B0F35CB" w14:textId="77777777" w:rsidR="00652982"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Baolei-Man</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18F92CD" w14:textId="0EE3B88D" w:rsidR="00652982" w:rsidRPr="00A52C2A"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A52C2A">
              <w:rPr>
                <w:rFonts w:cs="Arial"/>
                <w:color w:val="000000"/>
                <w:sz w:val="20"/>
              </w:rPr>
              <w:t>36.491</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BFF8516" w14:textId="512BC580" w:rsidR="00652982" w:rsidRPr="00A52C2A"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A52C2A">
              <w:rPr>
                <w:rFonts w:cs="Arial"/>
                <w:color w:val="000000"/>
                <w:sz w:val="20"/>
              </w:rPr>
              <w:t>35.334</w:t>
            </w:r>
          </w:p>
        </w:tc>
      </w:tr>
      <w:tr w:rsidR="00652982" w14:paraId="01399C2E" w14:textId="77777777" w:rsidTr="0065298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E591D95" w14:textId="77777777" w:rsidR="00652982" w:rsidRDefault="00652982">
            <w:pPr>
              <w:pStyle w:val="TAH"/>
              <w:rPr>
                <w:rFonts w:cs="Arial"/>
                <w:sz w:val="20"/>
                <w:lang w:val="en-US"/>
              </w:rPr>
            </w:pPr>
            <w:r>
              <w:rPr>
                <w:rFonts w:cs="Arial"/>
                <w:sz w:val="20"/>
                <w:lang w:val="en-US"/>
              </w:rPr>
              <w:t>S5-R03</w:t>
            </w:r>
          </w:p>
        </w:tc>
        <w:tc>
          <w:tcPr>
            <w:tcW w:w="0" w:type="auto"/>
            <w:tcBorders>
              <w:top w:val="single" w:sz="4" w:space="0" w:color="FFFFFF"/>
              <w:left w:val="single" w:sz="4" w:space="0" w:color="FFFFFF"/>
              <w:bottom w:val="single" w:sz="4" w:space="0" w:color="FFFFFF"/>
              <w:right w:val="single" w:sz="4" w:space="0" w:color="FFFFFF"/>
            </w:tcBorders>
            <w:hideMark/>
          </w:tcPr>
          <w:p w14:paraId="2BD0AA4E" w14:textId="77777777"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Baolei-Woman</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F224F9E" w14:textId="174495E5" w:rsidR="00652982" w:rsidRPr="00A52C2A"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A52C2A">
              <w:rPr>
                <w:rFonts w:cs="Arial"/>
                <w:color w:val="000000"/>
                <w:sz w:val="20"/>
              </w:rPr>
              <w:t>44.702</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2556612" w14:textId="3D37363A" w:rsidR="00652982" w:rsidRPr="00A52C2A"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A52C2A">
              <w:rPr>
                <w:rFonts w:cs="Arial"/>
                <w:color w:val="000000"/>
                <w:sz w:val="20"/>
              </w:rPr>
              <w:t>44.013</w:t>
            </w:r>
          </w:p>
        </w:tc>
      </w:tr>
      <w:tr w:rsidR="00652982" w14:paraId="44CA70FE" w14:textId="77777777" w:rsidTr="00652982">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A2949CF" w14:textId="77777777" w:rsidR="00652982" w:rsidRDefault="00652982">
            <w:pPr>
              <w:pStyle w:val="TAH"/>
              <w:rPr>
                <w:rFonts w:cs="Arial"/>
                <w:sz w:val="20"/>
                <w:lang w:val="en-US"/>
              </w:rPr>
            </w:pPr>
            <w:r>
              <w:rPr>
                <w:rFonts w:cs="Arial"/>
                <w:sz w:val="20"/>
                <w:lang w:val="en-US"/>
              </w:rPr>
              <w:t>S5-R04</w:t>
            </w:r>
          </w:p>
        </w:tc>
        <w:tc>
          <w:tcPr>
            <w:tcW w:w="0" w:type="auto"/>
            <w:tcBorders>
              <w:top w:val="single" w:sz="4" w:space="0" w:color="FFFFFF"/>
              <w:left w:val="single" w:sz="4" w:space="0" w:color="FFFFFF"/>
              <w:bottom w:val="single" w:sz="4" w:space="0" w:color="FFFFFF"/>
              <w:right w:val="single" w:sz="4" w:space="0" w:color="FFFFFF"/>
            </w:tcBorders>
            <w:hideMark/>
          </w:tcPr>
          <w:p w14:paraId="3D014D69" w14:textId="77777777" w:rsidR="00652982"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Baolei-Balloon</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60397DC" w14:textId="0A282637" w:rsidR="00652982" w:rsidRPr="00A52C2A"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A52C2A">
              <w:rPr>
                <w:rFonts w:cs="Arial"/>
                <w:color w:val="000000"/>
                <w:sz w:val="20"/>
              </w:rPr>
              <w:t>52.256</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2E5CBDC" w14:textId="414EC8F9" w:rsidR="00652982" w:rsidRPr="00A52C2A"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A52C2A">
              <w:rPr>
                <w:rFonts w:cs="Arial"/>
                <w:color w:val="000000"/>
                <w:sz w:val="20"/>
              </w:rPr>
              <w:t>52.305</w:t>
            </w:r>
          </w:p>
        </w:tc>
      </w:tr>
      <w:tr w:rsidR="00652982" w14:paraId="41E28B9A" w14:textId="77777777" w:rsidTr="0065298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55D915A" w14:textId="77777777" w:rsidR="00652982" w:rsidRDefault="00652982">
            <w:pPr>
              <w:pStyle w:val="TAH"/>
              <w:rPr>
                <w:rFonts w:cs="Arial"/>
                <w:sz w:val="20"/>
                <w:lang w:val="en-US"/>
              </w:rPr>
            </w:pPr>
            <w:r>
              <w:rPr>
                <w:rFonts w:cs="Arial"/>
                <w:sz w:val="20"/>
                <w:lang w:val="en-US"/>
              </w:rPr>
              <w:t>S5-R05</w:t>
            </w:r>
          </w:p>
        </w:tc>
        <w:tc>
          <w:tcPr>
            <w:tcW w:w="0" w:type="auto"/>
            <w:tcBorders>
              <w:top w:val="single" w:sz="4" w:space="0" w:color="FFFFFF"/>
              <w:left w:val="single" w:sz="4" w:space="0" w:color="FFFFFF"/>
              <w:bottom w:val="single" w:sz="4" w:space="0" w:color="FFFFFF"/>
              <w:right w:val="single" w:sz="4" w:space="0" w:color="FFFFFF"/>
            </w:tcBorders>
            <w:hideMark/>
          </w:tcPr>
          <w:p w14:paraId="119DE258" w14:textId="77777777"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Baolei-Yard</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10109BB" w14:textId="0680CCC1" w:rsidR="00652982" w:rsidRPr="00A52C2A"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A52C2A">
              <w:rPr>
                <w:rFonts w:cs="Arial"/>
                <w:color w:val="000000"/>
                <w:sz w:val="20"/>
              </w:rPr>
              <w:t>48.192</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FDF3AE0" w14:textId="163BC8DB" w:rsidR="00652982" w:rsidRPr="00A52C2A"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A52C2A">
              <w:rPr>
                <w:rFonts w:cs="Arial"/>
                <w:color w:val="000000"/>
                <w:sz w:val="20"/>
              </w:rPr>
              <w:t>48.098</w:t>
            </w:r>
          </w:p>
        </w:tc>
      </w:tr>
      <w:tr w:rsidR="00652982" w14:paraId="0F1272F6" w14:textId="77777777" w:rsidTr="00652982">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B125FD3" w14:textId="77777777" w:rsidR="00652982" w:rsidRDefault="00652982">
            <w:pPr>
              <w:pStyle w:val="TAH"/>
              <w:rPr>
                <w:rFonts w:cs="Arial"/>
                <w:sz w:val="20"/>
                <w:lang w:val="en-US"/>
              </w:rPr>
            </w:pPr>
            <w:r>
              <w:rPr>
                <w:rFonts w:cs="Arial"/>
                <w:sz w:val="20"/>
                <w:lang w:val="en-US"/>
              </w:rPr>
              <w:t>S5-R06</w:t>
            </w:r>
          </w:p>
        </w:tc>
        <w:tc>
          <w:tcPr>
            <w:tcW w:w="0" w:type="auto"/>
            <w:tcBorders>
              <w:top w:val="single" w:sz="4" w:space="0" w:color="FFFFFF"/>
              <w:left w:val="single" w:sz="4" w:space="0" w:color="FFFFFF"/>
              <w:bottom w:val="single" w:sz="4" w:space="0" w:color="FFFFFF"/>
              <w:right w:val="single" w:sz="4" w:space="0" w:color="FFFFFF"/>
            </w:tcBorders>
            <w:hideMark/>
          </w:tcPr>
          <w:p w14:paraId="7AF2E310" w14:textId="77777777" w:rsidR="00652982"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Jianling-Temple</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2FDCC9B" w14:textId="0E952AA4" w:rsidR="00652982" w:rsidRPr="00A52C2A"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A52C2A">
              <w:rPr>
                <w:rFonts w:cs="Arial"/>
                <w:color w:val="000000"/>
                <w:sz w:val="20"/>
              </w:rPr>
              <w:t>23.436</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D9F3072" w14:textId="0B918815" w:rsidR="00652982" w:rsidRPr="00A52C2A"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A52C2A">
              <w:rPr>
                <w:rFonts w:cs="Arial"/>
                <w:color w:val="000000"/>
                <w:sz w:val="20"/>
              </w:rPr>
              <w:t>23.029</w:t>
            </w:r>
          </w:p>
        </w:tc>
      </w:tr>
      <w:tr w:rsidR="00652982" w14:paraId="7CD04B4F" w14:textId="77777777" w:rsidTr="0065298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1D1106C" w14:textId="77777777" w:rsidR="00652982" w:rsidRDefault="00652982">
            <w:pPr>
              <w:pStyle w:val="TAH"/>
              <w:rPr>
                <w:rFonts w:cs="Arial"/>
                <w:sz w:val="20"/>
                <w:lang w:val="en-US"/>
              </w:rPr>
            </w:pPr>
            <w:r>
              <w:rPr>
                <w:rFonts w:cs="Arial"/>
                <w:sz w:val="20"/>
                <w:lang w:val="en-US"/>
              </w:rPr>
              <w:t>S5-R07</w:t>
            </w:r>
          </w:p>
        </w:tc>
        <w:tc>
          <w:tcPr>
            <w:tcW w:w="0" w:type="auto"/>
            <w:tcBorders>
              <w:top w:val="single" w:sz="4" w:space="0" w:color="FFFFFF"/>
              <w:left w:val="single" w:sz="4" w:space="0" w:color="FFFFFF"/>
              <w:bottom w:val="single" w:sz="4" w:space="0" w:color="FFFFFF"/>
              <w:right w:val="single" w:sz="4" w:space="0" w:color="FFFFFF"/>
            </w:tcBorders>
            <w:hideMark/>
          </w:tcPr>
          <w:p w14:paraId="5C6FDCE5" w14:textId="77777777"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Jianling-Beach</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A7A18FA" w14:textId="691E5170" w:rsidR="00652982" w:rsidRPr="00A52C2A"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A52C2A">
              <w:rPr>
                <w:rFonts w:cs="Arial"/>
                <w:color w:val="000000"/>
                <w:sz w:val="20"/>
              </w:rPr>
              <w:t>37.032</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91D1C37" w14:textId="4B271E49" w:rsidR="00652982" w:rsidRPr="00A52C2A"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A52C2A">
              <w:rPr>
                <w:rFonts w:cs="Arial"/>
                <w:color w:val="000000"/>
                <w:sz w:val="20"/>
              </w:rPr>
              <w:t>34.879</w:t>
            </w:r>
          </w:p>
        </w:tc>
      </w:tr>
      <w:tr w:rsidR="00652982" w14:paraId="153FB979" w14:textId="77777777" w:rsidTr="00652982">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DE61407" w14:textId="77777777" w:rsidR="00652982" w:rsidRDefault="00652982">
            <w:pPr>
              <w:pStyle w:val="TAH"/>
              <w:rPr>
                <w:rFonts w:cs="Arial"/>
                <w:sz w:val="20"/>
                <w:lang w:val="en-US"/>
              </w:rPr>
            </w:pPr>
            <w:r>
              <w:rPr>
                <w:rFonts w:cs="Arial"/>
                <w:sz w:val="20"/>
                <w:lang w:val="en-US"/>
              </w:rPr>
              <w:t>S5-R08</w:t>
            </w:r>
          </w:p>
        </w:tc>
        <w:tc>
          <w:tcPr>
            <w:tcW w:w="0" w:type="auto"/>
            <w:tcBorders>
              <w:top w:val="single" w:sz="4" w:space="0" w:color="FFFFFF"/>
              <w:left w:val="single" w:sz="4" w:space="0" w:color="FFFFFF"/>
              <w:bottom w:val="single" w:sz="4" w:space="0" w:color="FFFFFF"/>
              <w:right w:val="single" w:sz="4" w:space="0" w:color="FFFFFF"/>
            </w:tcBorders>
            <w:hideMark/>
          </w:tcPr>
          <w:p w14:paraId="5E9B33F9" w14:textId="77777777" w:rsidR="00652982"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Heroes-of-the-Storm</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325B2B9" w14:textId="36C1C63D" w:rsidR="00652982" w:rsidRPr="00A52C2A"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A52C2A">
              <w:rPr>
                <w:rFonts w:cs="Arial"/>
                <w:color w:val="000000"/>
                <w:sz w:val="20"/>
              </w:rPr>
              <w:t>31.909</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8461FD3" w14:textId="42DEE555" w:rsidR="00652982" w:rsidRPr="00A52C2A"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A52C2A">
              <w:rPr>
                <w:rFonts w:cs="Arial"/>
                <w:color w:val="000000"/>
                <w:sz w:val="20"/>
              </w:rPr>
              <w:t>31.808</w:t>
            </w:r>
          </w:p>
        </w:tc>
      </w:tr>
      <w:tr w:rsidR="00652982" w14:paraId="14CA4877" w14:textId="77777777" w:rsidTr="0065298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8BB1CF1" w14:textId="77777777" w:rsidR="00652982" w:rsidRDefault="00652982">
            <w:pPr>
              <w:pStyle w:val="TAH"/>
              <w:rPr>
                <w:rFonts w:cs="Arial"/>
                <w:sz w:val="20"/>
                <w:lang w:val="en-US"/>
              </w:rPr>
            </w:pPr>
            <w:r>
              <w:rPr>
                <w:rFonts w:cs="Arial"/>
                <w:sz w:val="20"/>
                <w:lang w:val="en-US"/>
              </w:rPr>
              <w:t>S5-R09</w:t>
            </w:r>
          </w:p>
        </w:tc>
        <w:tc>
          <w:tcPr>
            <w:tcW w:w="0" w:type="auto"/>
            <w:tcBorders>
              <w:top w:val="single" w:sz="4" w:space="0" w:color="FFFFFF"/>
              <w:left w:val="single" w:sz="4" w:space="0" w:color="FFFFFF"/>
              <w:bottom w:val="single" w:sz="4" w:space="0" w:color="FFFFFF"/>
              <w:right w:val="single" w:sz="4" w:space="0" w:color="FFFFFF"/>
            </w:tcBorders>
            <w:hideMark/>
          </w:tcPr>
          <w:p w14:paraId="4D52160D" w14:textId="77777777"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Project-CARS</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124DC05" w14:textId="7C10B92E" w:rsidR="00652982" w:rsidRPr="00A52C2A"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A52C2A">
              <w:rPr>
                <w:rFonts w:cs="Arial"/>
                <w:color w:val="000000"/>
                <w:sz w:val="20"/>
              </w:rPr>
              <w:t>40.485</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E1989DA" w14:textId="289D089B" w:rsidR="00652982" w:rsidRPr="00A52C2A"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A52C2A">
              <w:rPr>
                <w:rFonts w:cs="Arial"/>
                <w:color w:val="000000"/>
                <w:sz w:val="20"/>
              </w:rPr>
              <w:t>37.857</w:t>
            </w:r>
          </w:p>
        </w:tc>
      </w:tr>
      <w:tr w:rsidR="00652982" w14:paraId="55BB9E73" w14:textId="77777777" w:rsidTr="00652982">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F4AAFA9" w14:textId="77777777" w:rsidR="00652982" w:rsidRDefault="00652982">
            <w:pPr>
              <w:pStyle w:val="TAH"/>
              <w:rPr>
                <w:rFonts w:cs="Arial"/>
                <w:sz w:val="20"/>
                <w:lang w:val="en-US"/>
              </w:rPr>
            </w:pPr>
            <w:r>
              <w:rPr>
                <w:rFonts w:cs="Arial"/>
                <w:sz w:val="20"/>
                <w:lang w:val="en-US"/>
              </w:rPr>
              <w:t>S5-R10</w:t>
            </w:r>
          </w:p>
        </w:tc>
        <w:tc>
          <w:tcPr>
            <w:tcW w:w="0" w:type="auto"/>
            <w:tcBorders>
              <w:top w:val="single" w:sz="4" w:space="0" w:color="FFFFFF"/>
              <w:left w:val="single" w:sz="4" w:space="0" w:color="FFFFFF"/>
              <w:bottom w:val="single" w:sz="4" w:space="0" w:color="FFFFFF"/>
              <w:right w:val="single" w:sz="4" w:space="0" w:color="FFFFFF"/>
            </w:tcBorders>
            <w:hideMark/>
          </w:tcPr>
          <w:p w14:paraId="5F41A33C" w14:textId="77777777" w:rsidR="00652982"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World-of-WarCraft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4202184" w14:textId="2B5FF58E" w:rsidR="00652982" w:rsidRPr="00A52C2A"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A52C2A">
              <w:rPr>
                <w:rFonts w:cs="Arial"/>
                <w:color w:val="000000"/>
                <w:sz w:val="20"/>
              </w:rPr>
              <w:t>49.076</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FB2B44D" w14:textId="1B5C1ADC" w:rsidR="00652982" w:rsidRPr="00A52C2A"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A52C2A">
              <w:rPr>
                <w:rFonts w:cs="Arial"/>
                <w:color w:val="000000"/>
                <w:sz w:val="20"/>
              </w:rPr>
              <w:t>48.423</w:t>
            </w:r>
          </w:p>
        </w:tc>
      </w:tr>
      <w:tr w:rsidR="00652982" w14:paraId="25D06C37" w14:textId="77777777" w:rsidTr="0065298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9BA8FA0" w14:textId="77777777" w:rsidR="00652982" w:rsidRDefault="00652982">
            <w:pPr>
              <w:pStyle w:val="TAH"/>
              <w:rPr>
                <w:rFonts w:cs="Arial"/>
                <w:sz w:val="20"/>
                <w:lang w:val="en-US"/>
              </w:rPr>
            </w:pPr>
            <w:r>
              <w:rPr>
                <w:rFonts w:cs="Arial"/>
                <w:sz w:val="20"/>
                <w:lang w:val="en-US"/>
              </w:rPr>
              <w:t>S5-R11</w:t>
            </w:r>
          </w:p>
        </w:tc>
        <w:tc>
          <w:tcPr>
            <w:tcW w:w="0" w:type="auto"/>
            <w:tcBorders>
              <w:top w:val="single" w:sz="4" w:space="0" w:color="FFFFFF"/>
              <w:left w:val="single" w:sz="4" w:space="0" w:color="FFFFFF"/>
              <w:bottom w:val="single" w:sz="4" w:space="0" w:color="FFFFFF"/>
              <w:right w:val="single" w:sz="4" w:space="0" w:color="FFFFFF"/>
            </w:tcBorders>
            <w:hideMark/>
          </w:tcPr>
          <w:p w14:paraId="2524AB8B" w14:textId="77777777"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MineCraft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AD5B2BD" w14:textId="377F2E55" w:rsidR="00652982" w:rsidRPr="00A52C2A"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A52C2A">
              <w:rPr>
                <w:rFonts w:cs="Arial"/>
                <w:color w:val="000000"/>
                <w:sz w:val="20"/>
              </w:rPr>
              <w:t>28.269</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336BBD3" w14:textId="25214680" w:rsidR="00652982" w:rsidRPr="00A52C2A"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A52C2A">
              <w:rPr>
                <w:rFonts w:cs="Arial"/>
                <w:color w:val="000000"/>
                <w:sz w:val="20"/>
              </w:rPr>
              <w:t>25.838</w:t>
            </w:r>
          </w:p>
        </w:tc>
      </w:tr>
      <w:tr w:rsidR="00652982" w14:paraId="121AC3C3" w14:textId="77777777" w:rsidTr="00652982">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7D4364C" w14:textId="77777777" w:rsidR="00652982" w:rsidRDefault="00652982">
            <w:pPr>
              <w:pStyle w:val="TAH"/>
              <w:rPr>
                <w:rFonts w:cs="Arial"/>
                <w:sz w:val="20"/>
                <w:lang w:val="en-US"/>
              </w:rPr>
            </w:pPr>
            <w:r>
              <w:rPr>
                <w:rFonts w:cs="Arial"/>
                <w:sz w:val="20"/>
                <w:lang w:val="en-US"/>
              </w:rPr>
              <w:t>S5-R12</w:t>
            </w:r>
          </w:p>
        </w:tc>
        <w:tc>
          <w:tcPr>
            <w:tcW w:w="0" w:type="auto"/>
            <w:tcBorders>
              <w:top w:val="single" w:sz="4" w:space="0" w:color="FFFFFF"/>
              <w:left w:val="single" w:sz="4" w:space="0" w:color="FFFFFF"/>
              <w:bottom w:val="single" w:sz="4" w:space="0" w:color="FFFFFF"/>
              <w:right w:val="single" w:sz="4" w:space="0" w:color="FFFFFF"/>
            </w:tcBorders>
            <w:hideMark/>
          </w:tcPr>
          <w:p w14:paraId="3333E3EB" w14:textId="77777777" w:rsidR="00652982"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CS-GO</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8BB6DD5" w14:textId="089A6B41" w:rsidR="00652982" w:rsidRPr="00A52C2A"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A52C2A">
              <w:rPr>
                <w:rFonts w:cs="Arial"/>
                <w:color w:val="000000"/>
                <w:sz w:val="20"/>
              </w:rPr>
              <w:t>52.550</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9717ECF" w14:textId="27114C6B" w:rsidR="00652982" w:rsidRPr="00A52C2A"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A52C2A">
              <w:rPr>
                <w:rFonts w:cs="Arial"/>
                <w:color w:val="000000"/>
                <w:sz w:val="20"/>
              </w:rPr>
              <w:t>49.324</w:t>
            </w:r>
          </w:p>
        </w:tc>
      </w:tr>
      <w:tr w:rsidR="00652982" w14:paraId="626E1645" w14:textId="77777777" w:rsidTr="0065298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7D4CD5C" w14:textId="77777777" w:rsidR="00652982" w:rsidRDefault="00652982">
            <w:pPr>
              <w:pStyle w:val="TAH"/>
              <w:rPr>
                <w:rFonts w:cs="Arial"/>
                <w:sz w:val="20"/>
                <w:lang w:val="en-US"/>
              </w:rPr>
            </w:pPr>
            <w:r>
              <w:rPr>
                <w:rFonts w:cs="Arial"/>
                <w:sz w:val="20"/>
                <w:lang w:val="en-US"/>
              </w:rPr>
              <w:t>S5-R13</w:t>
            </w:r>
          </w:p>
        </w:tc>
        <w:tc>
          <w:tcPr>
            <w:tcW w:w="0" w:type="auto"/>
            <w:tcBorders>
              <w:top w:val="single" w:sz="4" w:space="0" w:color="FFFFFF"/>
              <w:left w:val="single" w:sz="4" w:space="0" w:color="FFFFFF"/>
              <w:bottom w:val="single" w:sz="4" w:space="0" w:color="FFFFFF"/>
              <w:right w:val="single" w:sz="4" w:space="0" w:color="FFFFFF"/>
            </w:tcBorders>
            <w:hideMark/>
          </w:tcPr>
          <w:p w14:paraId="29D6FAC5" w14:textId="77777777"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StarCraft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75F21D2" w14:textId="5DAD7A5D" w:rsidR="00652982" w:rsidRPr="00A52C2A"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A52C2A">
              <w:rPr>
                <w:rFonts w:cs="Arial"/>
                <w:color w:val="000000"/>
                <w:sz w:val="20"/>
              </w:rPr>
              <w:t>44.883</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7A14F5A" w14:textId="633C254A" w:rsidR="00652982" w:rsidRPr="00A52C2A"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A52C2A">
              <w:rPr>
                <w:rFonts w:cs="Arial"/>
                <w:color w:val="000000"/>
                <w:sz w:val="20"/>
              </w:rPr>
              <w:t>43.365</w:t>
            </w:r>
          </w:p>
        </w:tc>
      </w:tr>
      <w:tr w:rsidR="00652982" w14:paraId="2441D2EF" w14:textId="77777777" w:rsidTr="00652982">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34594875" w14:textId="77777777" w:rsidR="00652982" w:rsidRDefault="00652982">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603D7FDA" w14:textId="77777777" w:rsidR="00652982"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hideMark/>
          </w:tcPr>
          <w:p w14:paraId="325EB5BF" w14:textId="156F6A1E" w:rsidR="00652982" w:rsidRPr="00A52C2A"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A52C2A">
              <w:rPr>
                <w:rFonts w:cs="Arial"/>
                <w:color w:val="000000"/>
                <w:sz w:val="20"/>
              </w:rPr>
              <w:t>23.436</w:t>
            </w:r>
          </w:p>
        </w:tc>
        <w:tc>
          <w:tcPr>
            <w:tcW w:w="0" w:type="auto"/>
            <w:tcBorders>
              <w:top w:val="triple" w:sz="4" w:space="0" w:color="auto"/>
              <w:left w:val="single" w:sz="4" w:space="0" w:color="FFFFFF"/>
              <w:bottom w:val="single" w:sz="4" w:space="0" w:color="FFFFFF"/>
              <w:right w:val="single" w:sz="4" w:space="0" w:color="FFFFFF"/>
            </w:tcBorders>
            <w:vAlign w:val="bottom"/>
            <w:hideMark/>
          </w:tcPr>
          <w:p w14:paraId="766F3B46" w14:textId="6E46B964" w:rsidR="00652982" w:rsidRPr="00A52C2A"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A52C2A">
              <w:rPr>
                <w:rFonts w:cs="Arial"/>
                <w:color w:val="000000"/>
                <w:sz w:val="20"/>
              </w:rPr>
              <w:t>23.029</w:t>
            </w:r>
          </w:p>
        </w:tc>
      </w:tr>
      <w:tr w:rsidR="00652982" w14:paraId="4F4639F1" w14:textId="77777777" w:rsidTr="0065298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C45E0E3" w14:textId="77777777" w:rsidR="00652982" w:rsidRDefault="00652982">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6FD11192" w14:textId="77777777"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29BF537" w14:textId="2A432FE2" w:rsidR="00652982" w:rsidRPr="00A52C2A"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A52C2A">
              <w:rPr>
                <w:rFonts w:cs="Arial"/>
                <w:color w:val="000000"/>
                <w:sz w:val="20"/>
              </w:rPr>
              <w:t>52.550</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41B1D76" w14:textId="6E90C2FF" w:rsidR="00652982" w:rsidRPr="00A52C2A"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A52C2A">
              <w:rPr>
                <w:rFonts w:cs="Arial"/>
                <w:color w:val="000000"/>
                <w:sz w:val="20"/>
              </w:rPr>
              <w:t>52.305</w:t>
            </w:r>
          </w:p>
        </w:tc>
      </w:tr>
      <w:tr w:rsidR="00652982" w14:paraId="12C39E55" w14:textId="77777777" w:rsidTr="00652982">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5429B8FA" w14:textId="77777777" w:rsidR="00652982" w:rsidRDefault="00652982">
            <w:pPr>
              <w:pStyle w:val="TAH"/>
              <w:rPr>
                <w:rFonts w:cs="Arial"/>
                <w:sz w:val="20"/>
                <w:lang w:val="en-US"/>
              </w:rPr>
            </w:pPr>
            <w:r>
              <w:rPr>
                <w:rFonts w:cs="Arial"/>
                <w:sz w:val="20"/>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5FAA3446" w14:textId="77777777" w:rsidR="00652982"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FA43906" w14:textId="42959EEE" w:rsidR="00652982" w:rsidRPr="00A52C2A"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A52C2A">
              <w:rPr>
                <w:rFonts w:cs="Arial"/>
                <w:color w:val="000000"/>
                <w:sz w:val="20"/>
              </w:rPr>
              <w:t>41.114</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A2C5B9D" w14:textId="00FEF8B1" w:rsidR="00652982" w:rsidRPr="00A52C2A"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A52C2A">
              <w:rPr>
                <w:rFonts w:cs="Arial"/>
                <w:color w:val="000000"/>
                <w:sz w:val="20"/>
              </w:rPr>
              <w:t>39.925</w:t>
            </w:r>
          </w:p>
        </w:tc>
      </w:tr>
    </w:tbl>
    <w:p w14:paraId="759DE5F0" w14:textId="77777777" w:rsidR="00652982" w:rsidRDefault="00652982" w:rsidP="00652982">
      <w:pPr>
        <w:pStyle w:val="EditorsNote"/>
        <w:ind w:left="0" w:firstLine="0"/>
      </w:pPr>
    </w:p>
    <w:p w14:paraId="458B17D5" w14:textId="77777777" w:rsidR="00652982" w:rsidRDefault="00652982" w:rsidP="00652982">
      <w:pPr>
        <w:pStyle w:val="TH"/>
        <w:ind w:left="284"/>
      </w:pPr>
      <w:r>
        <w:t>Table 7.4.2.5-2 BD rate gain of H.265/HEVC HM with S5-HM-02 against H.264/AVC JM with configuration S5-JM-02, i.e. with the online gaming scenario reference sequences and fixed intra every second</w:t>
      </w:r>
    </w:p>
    <w:tbl>
      <w:tblPr>
        <w:tblStyle w:val="GridTable5Dark-Accent3"/>
        <w:tblW w:w="0" w:type="auto"/>
        <w:jc w:val="center"/>
        <w:tblLook w:val="04A0" w:firstRow="1" w:lastRow="0" w:firstColumn="1" w:lastColumn="0" w:noHBand="0" w:noVBand="1"/>
      </w:tblPr>
      <w:tblGrid>
        <w:gridCol w:w="2062"/>
        <w:gridCol w:w="2039"/>
        <w:gridCol w:w="828"/>
        <w:gridCol w:w="828"/>
      </w:tblGrid>
      <w:tr w:rsidR="00652982" w14:paraId="55CBB5FF" w14:textId="77777777" w:rsidTr="00652982">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041E12BC" w14:textId="77777777" w:rsidR="00652982" w:rsidRDefault="00652982">
            <w:pPr>
              <w:pStyle w:val="TAH"/>
              <w:rPr>
                <w:rFonts w:cs="Arial"/>
                <w:sz w:val="20"/>
                <w:lang w:val="en-US"/>
              </w:rPr>
            </w:pPr>
            <w:r>
              <w:rPr>
                <w:rFonts w:cs="Arial"/>
                <w:sz w:val="20"/>
                <w:lang w:val="en-US"/>
              </w:rPr>
              <w:t>Reference sequence</w:t>
            </w:r>
          </w:p>
        </w:tc>
        <w:tc>
          <w:tcPr>
            <w:tcW w:w="0" w:type="auto"/>
            <w:tcBorders>
              <w:bottom w:val="single" w:sz="4" w:space="0" w:color="FFFFFF"/>
            </w:tcBorders>
            <w:hideMark/>
          </w:tcPr>
          <w:p w14:paraId="10C16D4C" w14:textId="77777777" w:rsidR="00652982" w:rsidRDefault="00652982">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Name</w:t>
            </w:r>
          </w:p>
        </w:tc>
        <w:tc>
          <w:tcPr>
            <w:tcW w:w="0" w:type="auto"/>
            <w:tcBorders>
              <w:bottom w:val="single" w:sz="4" w:space="0" w:color="FFFFFF"/>
            </w:tcBorders>
            <w:hideMark/>
          </w:tcPr>
          <w:p w14:paraId="678ABC85" w14:textId="77777777" w:rsidR="00652982" w:rsidRDefault="00652982">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psnr</w:t>
            </w:r>
          </w:p>
        </w:tc>
        <w:tc>
          <w:tcPr>
            <w:tcW w:w="0" w:type="auto"/>
            <w:tcBorders>
              <w:bottom w:val="single" w:sz="4" w:space="0" w:color="FFFFFF"/>
            </w:tcBorders>
            <w:hideMark/>
          </w:tcPr>
          <w:p w14:paraId="506F3832" w14:textId="77777777" w:rsidR="00652982" w:rsidRDefault="00652982">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y_psnr</w:t>
            </w:r>
          </w:p>
        </w:tc>
      </w:tr>
      <w:tr w:rsidR="00652982" w14:paraId="654402BE" w14:textId="77777777" w:rsidTr="0065298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311DDB1" w14:textId="77777777" w:rsidR="00652982" w:rsidRDefault="00652982">
            <w:pPr>
              <w:pStyle w:val="TAH"/>
              <w:rPr>
                <w:rFonts w:cs="Arial"/>
                <w:b/>
                <w:bCs w:val="0"/>
                <w:sz w:val="20"/>
                <w:lang w:val="en-US"/>
              </w:rPr>
            </w:pPr>
            <w:r>
              <w:rPr>
                <w:rFonts w:cs="Arial"/>
                <w:sz w:val="20"/>
                <w:lang w:val="en-US"/>
              </w:rPr>
              <w:t>S5-R01</w:t>
            </w:r>
          </w:p>
        </w:tc>
        <w:tc>
          <w:tcPr>
            <w:tcW w:w="0" w:type="auto"/>
            <w:tcBorders>
              <w:top w:val="single" w:sz="4" w:space="0" w:color="FFFFFF"/>
              <w:left w:val="single" w:sz="4" w:space="0" w:color="FFFFFF"/>
              <w:bottom w:val="single" w:sz="4" w:space="0" w:color="FFFFFF"/>
              <w:right w:val="single" w:sz="4" w:space="0" w:color="FFFFFF"/>
            </w:tcBorders>
            <w:hideMark/>
          </w:tcPr>
          <w:p w14:paraId="5F7291E9" w14:textId="77777777"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AOV</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95483D8" w14:textId="509744D0" w:rsidR="00652982" w:rsidRPr="00A52C2A"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A52C2A">
              <w:rPr>
                <w:rFonts w:cs="Arial"/>
                <w:color w:val="000000"/>
                <w:sz w:val="20"/>
              </w:rPr>
              <w:t>32.423</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A52CB09" w14:textId="5637C757" w:rsidR="00652982" w:rsidRPr="00A52C2A"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A52C2A">
              <w:rPr>
                <w:rFonts w:cs="Arial"/>
                <w:color w:val="000000"/>
                <w:sz w:val="20"/>
              </w:rPr>
              <w:t>32.749</w:t>
            </w:r>
          </w:p>
        </w:tc>
      </w:tr>
      <w:tr w:rsidR="00652982" w14:paraId="650C180C" w14:textId="77777777" w:rsidTr="00652982">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D2A1121" w14:textId="77777777" w:rsidR="00652982" w:rsidRDefault="00652982">
            <w:pPr>
              <w:pStyle w:val="TAH"/>
              <w:rPr>
                <w:rFonts w:cs="Arial"/>
                <w:sz w:val="20"/>
                <w:lang w:val="en-US"/>
              </w:rPr>
            </w:pPr>
            <w:r>
              <w:rPr>
                <w:rFonts w:cs="Arial"/>
                <w:sz w:val="20"/>
                <w:lang w:val="en-US"/>
              </w:rPr>
              <w:t>S5-R02</w:t>
            </w:r>
          </w:p>
        </w:tc>
        <w:tc>
          <w:tcPr>
            <w:tcW w:w="0" w:type="auto"/>
            <w:tcBorders>
              <w:top w:val="single" w:sz="4" w:space="0" w:color="FFFFFF"/>
              <w:left w:val="single" w:sz="4" w:space="0" w:color="FFFFFF"/>
              <w:bottom w:val="single" w:sz="4" w:space="0" w:color="FFFFFF"/>
              <w:right w:val="single" w:sz="4" w:space="0" w:color="FFFFFF"/>
            </w:tcBorders>
            <w:hideMark/>
          </w:tcPr>
          <w:p w14:paraId="51E02496" w14:textId="77777777" w:rsidR="00652982"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Baolei-Man</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EE8633D" w14:textId="34E72980" w:rsidR="00652982" w:rsidRPr="00A52C2A"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A52C2A">
              <w:rPr>
                <w:rFonts w:cs="Arial"/>
                <w:color w:val="000000"/>
                <w:sz w:val="20"/>
              </w:rPr>
              <w:t>27.017</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433DF58" w14:textId="232FE5A0" w:rsidR="00652982" w:rsidRPr="00A52C2A"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A52C2A">
              <w:rPr>
                <w:rFonts w:cs="Arial"/>
                <w:color w:val="000000"/>
                <w:sz w:val="20"/>
              </w:rPr>
              <w:t>26.776</w:t>
            </w:r>
          </w:p>
        </w:tc>
      </w:tr>
      <w:tr w:rsidR="00652982" w14:paraId="7289089B" w14:textId="77777777" w:rsidTr="0065298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C035F7A" w14:textId="77777777" w:rsidR="00652982" w:rsidRDefault="00652982">
            <w:pPr>
              <w:pStyle w:val="TAH"/>
              <w:rPr>
                <w:rFonts w:cs="Arial"/>
                <w:sz w:val="20"/>
                <w:lang w:val="en-US"/>
              </w:rPr>
            </w:pPr>
            <w:r>
              <w:rPr>
                <w:rFonts w:cs="Arial"/>
                <w:sz w:val="20"/>
                <w:lang w:val="en-US"/>
              </w:rPr>
              <w:t>S5-R03</w:t>
            </w:r>
          </w:p>
        </w:tc>
        <w:tc>
          <w:tcPr>
            <w:tcW w:w="0" w:type="auto"/>
            <w:tcBorders>
              <w:top w:val="single" w:sz="4" w:space="0" w:color="FFFFFF"/>
              <w:left w:val="single" w:sz="4" w:space="0" w:color="FFFFFF"/>
              <w:bottom w:val="single" w:sz="4" w:space="0" w:color="FFFFFF"/>
              <w:right w:val="single" w:sz="4" w:space="0" w:color="FFFFFF"/>
            </w:tcBorders>
            <w:hideMark/>
          </w:tcPr>
          <w:p w14:paraId="48727A00" w14:textId="77777777"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Baolei-Woman</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ABF320E" w14:textId="7F88E198" w:rsidR="00652982" w:rsidRPr="00A52C2A"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A52C2A">
              <w:rPr>
                <w:rFonts w:cs="Arial"/>
                <w:color w:val="000000"/>
                <w:sz w:val="20"/>
              </w:rPr>
              <w:t>33.739</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3F03E0B" w14:textId="41438672" w:rsidR="00652982" w:rsidRPr="00A52C2A"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A52C2A">
              <w:rPr>
                <w:rFonts w:cs="Arial"/>
                <w:color w:val="000000"/>
                <w:sz w:val="20"/>
              </w:rPr>
              <w:t>33.948</w:t>
            </w:r>
          </w:p>
        </w:tc>
      </w:tr>
      <w:tr w:rsidR="00652982" w14:paraId="4E077FF0" w14:textId="77777777" w:rsidTr="00652982">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E1C0FA2" w14:textId="77777777" w:rsidR="00652982" w:rsidRDefault="00652982">
            <w:pPr>
              <w:pStyle w:val="TAH"/>
              <w:rPr>
                <w:rFonts w:cs="Arial"/>
                <w:sz w:val="20"/>
                <w:lang w:val="en-US"/>
              </w:rPr>
            </w:pPr>
            <w:r>
              <w:rPr>
                <w:rFonts w:cs="Arial"/>
                <w:sz w:val="20"/>
                <w:lang w:val="en-US"/>
              </w:rPr>
              <w:t>S5-R04</w:t>
            </w:r>
          </w:p>
        </w:tc>
        <w:tc>
          <w:tcPr>
            <w:tcW w:w="0" w:type="auto"/>
            <w:tcBorders>
              <w:top w:val="single" w:sz="4" w:space="0" w:color="FFFFFF"/>
              <w:left w:val="single" w:sz="4" w:space="0" w:color="FFFFFF"/>
              <w:bottom w:val="single" w:sz="4" w:space="0" w:color="FFFFFF"/>
              <w:right w:val="single" w:sz="4" w:space="0" w:color="FFFFFF"/>
            </w:tcBorders>
            <w:hideMark/>
          </w:tcPr>
          <w:p w14:paraId="65906DED" w14:textId="77777777" w:rsidR="00652982"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Baolei-Balloon</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0D60026" w14:textId="56899190" w:rsidR="00652982" w:rsidRPr="00A52C2A"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A52C2A">
              <w:rPr>
                <w:rFonts w:cs="Arial"/>
                <w:color w:val="000000"/>
                <w:sz w:val="20"/>
              </w:rPr>
              <w:t>42.559</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CD0B6F3" w14:textId="76A22C75" w:rsidR="00652982" w:rsidRPr="00A52C2A"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A52C2A">
              <w:rPr>
                <w:rFonts w:cs="Arial"/>
                <w:color w:val="000000"/>
                <w:sz w:val="20"/>
              </w:rPr>
              <w:t>43.466</w:t>
            </w:r>
          </w:p>
        </w:tc>
      </w:tr>
      <w:tr w:rsidR="00652982" w14:paraId="639FD78A" w14:textId="77777777" w:rsidTr="0065298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0C3F71A" w14:textId="77777777" w:rsidR="00652982" w:rsidRDefault="00652982">
            <w:pPr>
              <w:pStyle w:val="TAH"/>
              <w:rPr>
                <w:rFonts w:cs="Arial"/>
                <w:sz w:val="20"/>
                <w:lang w:val="en-US"/>
              </w:rPr>
            </w:pPr>
            <w:r>
              <w:rPr>
                <w:rFonts w:cs="Arial"/>
                <w:sz w:val="20"/>
                <w:lang w:val="en-US"/>
              </w:rPr>
              <w:t>S5-R05</w:t>
            </w:r>
          </w:p>
        </w:tc>
        <w:tc>
          <w:tcPr>
            <w:tcW w:w="0" w:type="auto"/>
            <w:tcBorders>
              <w:top w:val="single" w:sz="4" w:space="0" w:color="FFFFFF"/>
              <w:left w:val="single" w:sz="4" w:space="0" w:color="FFFFFF"/>
              <w:bottom w:val="single" w:sz="4" w:space="0" w:color="FFFFFF"/>
              <w:right w:val="single" w:sz="4" w:space="0" w:color="FFFFFF"/>
            </w:tcBorders>
            <w:hideMark/>
          </w:tcPr>
          <w:p w14:paraId="48EB5CEA" w14:textId="77777777"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Baolei-Yard</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85846E4" w14:textId="46907AF7" w:rsidR="00652982" w:rsidRPr="00A52C2A"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A52C2A">
              <w:rPr>
                <w:rFonts w:cs="Arial"/>
                <w:color w:val="000000"/>
                <w:sz w:val="20"/>
              </w:rPr>
              <w:t>41.253</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DA4500D" w14:textId="2FCA3650" w:rsidR="00652982" w:rsidRPr="00A52C2A"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A52C2A">
              <w:rPr>
                <w:rFonts w:cs="Arial"/>
                <w:color w:val="000000"/>
                <w:sz w:val="20"/>
              </w:rPr>
              <w:t>42.083</w:t>
            </w:r>
          </w:p>
        </w:tc>
      </w:tr>
      <w:tr w:rsidR="00652982" w14:paraId="05716397" w14:textId="77777777" w:rsidTr="00652982">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61CBAA7" w14:textId="77777777" w:rsidR="00652982" w:rsidRDefault="00652982">
            <w:pPr>
              <w:pStyle w:val="TAH"/>
              <w:rPr>
                <w:rFonts w:cs="Arial"/>
                <w:sz w:val="20"/>
                <w:lang w:val="en-US"/>
              </w:rPr>
            </w:pPr>
            <w:r>
              <w:rPr>
                <w:rFonts w:cs="Arial"/>
                <w:sz w:val="20"/>
                <w:lang w:val="en-US"/>
              </w:rPr>
              <w:t>S5-R06</w:t>
            </w:r>
          </w:p>
        </w:tc>
        <w:tc>
          <w:tcPr>
            <w:tcW w:w="0" w:type="auto"/>
            <w:tcBorders>
              <w:top w:val="single" w:sz="4" w:space="0" w:color="FFFFFF"/>
              <w:left w:val="single" w:sz="4" w:space="0" w:color="FFFFFF"/>
              <w:bottom w:val="single" w:sz="4" w:space="0" w:color="FFFFFF"/>
              <w:right w:val="single" w:sz="4" w:space="0" w:color="FFFFFF"/>
            </w:tcBorders>
            <w:hideMark/>
          </w:tcPr>
          <w:p w14:paraId="17315344" w14:textId="77777777" w:rsidR="00652982"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Jianling-Temple</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A540CD3" w14:textId="7B927A11" w:rsidR="00652982" w:rsidRPr="00A52C2A"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A52C2A">
              <w:rPr>
                <w:rFonts w:cs="Arial"/>
                <w:color w:val="000000"/>
                <w:sz w:val="20"/>
              </w:rPr>
              <w:t>20.840</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57CF289" w14:textId="3D61EAAB" w:rsidR="00652982" w:rsidRPr="00A52C2A"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A52C2A">
              <w:rPr>
                <w:rFonts w:cs="Arial"/>
                <w:color w:val="000000"/>
                <w:sz w:val="20"/>
              </w:rPr>
              <w:t>20.919</w:t>
            </w:r>
          </w:p>
        </w:tc>
      </w:tr>
      <w:tr w:rsidR="00652982" w14:paraId="1AA1267D" w14:textId="77777777" w:rsidTr="0065298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A0647F5" w14:textId="77777777" w:rsidR="00652982" w:rsidRDefault="00652982">
            <w:pPr>
              <w:pStyle w:val="TAH"/>
              <w:rPr>
                <w:rFonts w:cs="Arial"/>
                <w:sz w:val="20"/>
                <w:lang w:val="en-US"/>
              </w:rPr>
            </w:pPr>
            <w:r>
              <w:rPr>
                <w:rFonts w:cs="Arial"/>
                <w:sz w:val="20"/>
                <w:lang w:val="en-US"/>
              </w:rPr>
              <w:t>S5-R07</w:t>
            </w:r>
          </w:p>
        </w:tc>
        <w:tc>
          <w:tcPr>
            <w:tcW w:w="0" w:type="auto"/>
            <w:tcBorders>
              <w:top w:val="single" w:sz="4" w:space="0" w:color="FFFFFF"/>
              <w:left w:val="single" w:sz="4" w:space="0" w:color="FFFFFF"/>
              <w:bottom w:val="single" w:sz="4" w:space="0" w:color="FFFFFF"/>
              <w:right w:val="single" w:sz="4" w:space="0" w:color="FFFFFF"/>
            </w:tcBorders>
            <w:hideMark/>
          </w:tcPr>
          <w:p w14:paraId="0E037360" w14:textId="77777777"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Jianling-Beach</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56DD689" w14:textId="70746BC6" w:rsidR="00652982" w:rsidRPr="00A52C2A"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A52C2A">
              <w:rPr>
                <w:rFonts w:cs="Arial"/>
                <w:color w:val="000000"/>
                <w:sz w:val="20"/>
              </w:rPr>
              <w:t>23.637</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1CC0323" w14:textId="3D5779F9" w:rsidR="00652982" w:rsidRPr="00A52C2A"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A52C2A">
              <w:rPr>
                <w:rFonts w:cs="Arial"/>
                <w:color w:val="000000"/>
                <w:sz w:val="20"/>
              </w:rPr>
              <w:t>23.338</w:t>
            </w:r>
          </w:p>
        </w:tc>
      </w:tr>
      <w:tr w:rsidR="00652982" w14:paraId="0BAFA3CA" w14:textId="77777777" w:rsidTr="00652982">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34E5BE8" w14:textId="77777777" w:rsidR="00652982" w:rsidRDefault="00652982">
            <w:pPr>
              <w:pStyle w:val="TAH"/>
              <w:rPr>
                <w:rFonts w:cs="Arial"/>
                <w:sz w:val="20"/>
                <w:lang w:val="en-US"/>
              </w:rPr>
            </w:pPr>
            <w:r>
              <w:rPr>
                <w:rFonts w:cs="Arial"/>
                <w:sz w:val="20"/>
                <w:lang w:val="en-US"/>
              </w:rPr>
              <w:t>S5-R08</w:t>
            </w:r>
          </w:p>
        </w:tc>
        <w:tc>
          <w:tcPr>
            <w:tcW w:w="0" w:type="auto"/>
            <w:tcBorders>
              <w:top w:val="single" w:sz="4" w:space="0" w:color="FFFFFF"/>
              <w:left w:val="single" w:sz="4" w:space="0" w:color="FFFFFF"/>
              <w:bottom w:val="single" w:sz="4" w:space="0" w:color="FFFFFF"/>
              <w:right w:val="single" w:sz="4" w:space="0" w:color="FFFFFF"/>
            </w:tcBorders>
            <w:hideMark/>
          </w:tcPr>
          <w:p w14:paraId="6028AC98" w14:textId="77777777" w:rsidR="00652982"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Heroes-of-the-Storm</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37230D8" w14:textId="5FEF26CA" w:rsidR="00652982" w:rsidRPr="00A52C2A"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A52C2A">
              <w:rPr>
                <w:rFonts w:cs="Arial"/>
                <w:color w:val="000000"/>
                <w:sz w:val="20"/>
              </w:rPr>
              <w:t>20.949</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EC877FB" w14:textId="74AFEB59" w:rsidR="00652982" w:rsidRPr="00A52C2A"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A52C2A">
              <w:rPr>
                <w:rFonts w:cs="Arial"/>
                <w:color w:val="000000"/>
                <w:sz w:val="20"/>
              </w:rPr>
              <w:t>21.326</w:t>
            </w:r>
          </w:p>
        </w:tc>
      </w:tr>
      <w:tr w:rsidR="00652982" w14:paraId="6E34EE39" w14:textId="77777777" w:rsidTr="0065298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C2B3A6C" w14:textId="77777777" w:rsidR="00652982" w:rsidRDefault="00652982">
            <w:pPr>
              <w:pStyle w:val="TAH"/>
              <w:rPr>
                <w:rFonts w:cs="Arial"/>
                <w:sz w:val="20"/>
                <w:lang w:val="en-US"/>
              </w:rPr>
            </w:pPr>
            <w:r>
              <w:rPr>
                <w:rFonts w:cs="Arial"/>
                <w:sz w:val="20"/>
                <w:lang w:val="en-US"/>
              </w:rPr>
              <w:t>S5-R09</w:t>
            </w:r>
          </w:p>
        </w:tc>
        <w:tc>
          <w:tcPr>
            <w:tcW w:w="0" w:type="auto"/>
            <w:tcBorders>
              <w:top w:val="single" w:sz="4" w:space="0" w:color="FFFFFF"/>
              <w:left w:val="single" w:sz="4" w:space="0" w:color="FFFFFF"/>
              <w:bottom w:val="single" w:sz="4" w:space="0" w:color="FFFFFF"/>
              <w:right w:val="single" w:sz="4" w:space="0" w:color="FFFFFF"/>
            </w:tcBorders>
            <w:hideMark/>
          </w:tcPr>
          <w:p w14:paraId="516D2A5C" w14:textId="77777777"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Project-CARS</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3FEDF44" w14:textId="1BE4989D" w:rsidR="00652982" w:rsidRPr="00A52C2A"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A52C2A">
              <w:rPr>
                <w:rFonts w:cs="Arial"/>
                <w:color w:val="000000"/>
                <w:sz w:val="20"/>
              </w:rPr>
              <w:t>31.209</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3C8175C" w14:textId="2BBF8C70" w:rsidR="00652982" w:rsidRPr="00A52C2A"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A52C2A">
              <w:rPr>
                <w:rFonts w:cs="Arial"/>
                <w:color w:val="000000"/>
                <w:sz w:val="20"/>
              </w:rPr>
              <w:t>31.807</w:t>
            </w:r>
          </w:p>
        </w:tc>
      </w:tr>
      <w:tr w:rsidR="00652982" w14:paraId="0C7908F3" w14:textId="77777777" w:rsidTr="00652982">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FA3FDAF" w14:textId="77777777" w:rsidR="00652982" w:rsidRDefault="00652982">
            <w:pPr>
              <w:pStyle w:val="TAH"/>
              <w:rPr>
                <w:rFonts w:cs="Arial"/>
                <w:sz w:val="20"/>
                <w:lang w:val="en-US"/>
              </w:rPr>
            </w:pPr>
            <w:r>
              <w:rPr>
                <w:rFonts w:cs="Arial"/>
                <w:sz w:val="20"/>
                <w:lang w:val="en-US"/>
              </w:rPr>
              <w:t>S5-R10</w:t>
            </w:r>
          </w:p>
        </w:tc>
        <w:tc>
          <w:tcPr>
            <w:tcW w:w="0" w:type="auto"/>
            <w:tcBorders>
              <w:top w:val="single" w:sz="4" w:space="0" w:color="FFFFFF"/>
              <w:left w:val="single" w:sz="4" w:space="0" w:color="FFFFFF"/>
              <w:bottom w:val="single" w:sz="4" w:space="0" w:color="FFFFFF"/>
              <w:right w:val="single" w:sz="4" w:space="0" w:color="FFFFFF"/>
            </w:tcBorders>
            <w:hideMark/>
          </w:tcPr>
          <w:p w14:paraId="514821E0" w14:textId="77777777" w:rsidR="00652982"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World-of-WarCraft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7487F97" w14:textId="6E7B7083" w:rsidR="00652982" w:rsidRPr="00A52C2A"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A52C2A">
              <w:rPr>
                <w:rFonts w:cs="Arial"/>
                <w:color w:val="000000"/>
                <w:sz w:val="20"/>
              </w:rPr>
              <w:t>37.036</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353AF4E" w14:textId="10984AE7" w:rsidR="00652982" w:rsidRPr="00A52C2A"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A52C2A">
              <w:rPr>
                <w:rFonts w:cs="Arial"/>
                <w:color w:val="000000"/>
                <w:sz w:val="20"/>
              </w:rPr>
              <w:t>36.364</w:t>
            </w:r>
          </w:p>
        </w:tc>
      </w:tr>
      <w:tr w:rsidR="00652982" w14:paraId="40A472ED" w14:textId="77777777" w:rsidTr="0065298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A58FBF1" w14:textId="77777777" w:rsidR="00652982" w:rsidRDefault="00652982">
            <w:pPr>
              <w:pStyle w:val="TAH"/>
              <w:rPr>
                <w:rFonts w:cs="Arial"/>
                <w:sz w:val="20"/>
                <w:lang w:val="en-US"/>
              </w:rPr>
            </w:pPr>
            <w:r>
              <w:rPr>
                <w:rFonts w:cs="Arial"/>
                <w:sz w:val="20"/>
                <w:lang w:val="en-US"/>
              </w:rPr>
              <w:t>S5-R11</w:t>
            </w:r>
          </w:p>
        </w:tc>
        <w:tc>
          <w:tcPr>
            <w:tcW w:w="0" w:type="auto"/>
            <w:tcBorders>
              <w:top w:val="single" w:sz="4" w:space="0" w:color="FFFFFF"/>
              <w:left w:val="single" w:sz="4" w:space="0" w:color="FFFFFF"/>
              <w:bottom w:val="single" w:sz="4" w:space="0" w:color="FFFFFF"/>
              <w:right w:val="single" w:sz="4" w:space="0" w:color="FFFFFF"/>
            </w:tcBorders>
            <w:hideMark/>
          </w:tcPr>
          <w:p w14:paraId="62C5FFBA" w14:textId="77777777"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MineCraft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0F05EBB" w14:textId="3D7E3664" w:rsidR="00652982" w:rsidRPr="00A52C2A"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A52C2A">
              <w:rPr>
                <w:rFonts w:cs="Arial"/>
                <w:color w:val="000000"/>
                <w:sz w:val="20"/>
              </w:rPr>
              <w:t>25.861</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06F15D0" w14:textId="2DF97631" w:rsidR="00652982" w:rsidRPr="00A52C2A"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A52C2A">
              <w:rPr>
                <w:rFonts w:cs="Arial"/>
                <w:color w:val="000000"/>
                <w:sz w:val="20"/>
              </w:rPr>
              <w:t>24.859</w:t>
            </w:r>
          </w:p>
        </w:tc>
      </w:tr>
      <w:tr w:rsidR="00652982" w14:paraId="7D74728C" w14:textId="77777777" w:rsidTr="00652982">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FD9C7EF" w14:textId="77777777" w:rsidR="00652982" w:rsidRDefault="00652982">
            <w:pPr>
              <w:pStyle w:val="TAH"/>
              <w:rPr>
                <w:rFonts w:cs="Arial"/>
                <w:sz w:val="20"/>
                <w:lang w:val="en-US"/>
              </w:rPr>
            </w:pPr>
            <w:r>
              <w:rPr>
                <w:rFonts w:cs="Arial"/>
                <w:sz w:val="20"/>
                <w:lang w:val="en-US"/>
              </w:rPr>
              <w:t>S5-R12</w:t>
            </w:r>
          </w:p>
        </w:tc>
        <w:tc>
          <w:tcPr>
            <w:tcW w:w="0" w:type="auto"/>
            <w:tcBorders>
              <w:top w:val="single" w:sz="4" w:space="0" w:color="FFFFFF"/>
              <w:left w:val="single" w:sz="4" w:space="0" w:color="FFFFFF"/>
              <w:bottom w:val="single" w:sz="4" w:space="0" w:color="FFFFFF"/>
              <w:right w:val="single" w:sz="4" w:space="0" w:color="FFFFFF"/>
            </w:tcBorders>
            <w:hideMark/>
          </w:tcPr>
          <w:p w14:paraId="60D81F52" w14:textId="77777777" w:rsidR="00652982"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CS-GO</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E368499" w14:textId="563803CD" w:rsidR="00652982" w:rsidRPr="00A52C2A"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A52C2A">
              <w:rPr>
                <w:rFonts w:cs="Arial"/>
                <w:color w:val="000000"/>
                <w:sz w:val="20"/>
              </w:rPr>
              <w:t>36.290</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C89CC6D" w14:textId="3DF6ACAF" w:rsidR="00652982" w:rsidRPr="00A52C2A"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A52C2A">
              <w:rPr>
                <w:rFonts w:cs="Arial"/>
                <w:color w:val="000000"/>
                <w:sz w:val="20"/>
              </w:rPr>
              <w:t>35.610</w:t>
            </w:r>
          </w:p>
        </w:tc>
      </w:tr>
      <w:tr w:rsidR="00652982" w14:paraId="38440A51" w14:textId="77777777" w:rsidTr="0065298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75B55EC" w14:textId="77777777" w:rsidR="00652982" w:rsidRDefault="00652982">
            <w:pPr>
              <w:pStyle w:val="TAH"/>
              <w:rPr>
                <w:rFonts w:cs="Arial"/>
                <w:sz w:val="20"/>
                <w:lang w:val="en-US"/>
              </w:rPr>
            </w:pPr>
            <w:r>
              <w:rPr>
                <w:rFonts w:cs="Arial"/>
                <w:sz w:val="20"/>
                <w:lang w:val="en-US"/>
              </w:rPr>
              <w:t>S5-R13</w:t>
            </w:r>
          </w:p>
        </w:tc>
        <w:tc>
          <w:tcPr>
            <w:tcW w:w="0" w:type="auto"/>
            <w:tcBorders>
              <w:top w:val="single" w:sz="4" w:space="0" w:color="FFFFFF"/>
              <w:left w:val="single" w:sz="4" w:space="0" w:color="FFFFFF"/>
              <w:bottom w:val="single" w:sz="4" w:space="0" w:color="FFFFFF"/>
              <w:right w:val="single" w:sz="4" w:space="0" w:color="FFFFFF"/>
            </w:tcBorders>
            <w:hideMark/>
          </w:tcPr>
          <w:p w14:paraId="05FC42B0" w14:textId="77777777"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StarCraft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9970878" w14:textId="3B4B8DEA" w:rsidR="00652982" w:rsidRPr="00A52C2A"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A52C2A">
              <w:rPr>
                <w:rFonts w:cs="Arial"/>
                <w:color w:val="000000"/>
                <w:sz w:val="20"/>
              </w:rPr>
              <w:t>29.930</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22CB5B6" w14:textId="5C9029C4" w:rsidR="00652982" w:rsidRPr="00A52C2A"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A52C2A">
              <w:rPr>
                <w:rFonts w:cs="Arial"/>
                <w:color w:val="000000"/>
                <w:sz w:val="20"/>
              </w:rPr>
              <w:t>29.323</w:t>
            </w:r>
          </w:p>
        </w:tc>
      </w:tr>
      <w:tr w:rsidR="00652982" w14:paraId="0C0E3F8C" w14:textId="77777777" w:rsidTr="00652982">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254CA15D" w14:textId="77777777" w:rsidR="00652982" w:rsidRDefault="00652982">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07D741C2" w14:textId="77777777" w:rsidR="00652982"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hideMark/>
          </w:tcPr>
          <w:p w14:paraId="68026233" w14:textId="219F234A" w:rsidR="00652982" w:rsidRPr="00A52C2A"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A52C2A">
              <w:rPr>
                <w:rFonts w:cs="Arial"/>
                <w:color w:val="000000"/>
                <w:sz w:val="20"/>
              </w:rPr>
              <w:t>20.840</w:t>
            </w:r>
          </w:p>
        </w:tc>
        <w:tc>
          <w:tcPr>
            <w:tcW w:w="0" w:type="auto"/>
            <w:tcBorders>
              <w:top w:val="triple" w:sz="4" w:space="0" w:color="auto"/>
              <w:left w:val="single" w:sz="4" w:space="0" w:color="FFFFFF"/>
              <w:bottom w:val="single" w:sz="4" w:space="0" w:color="FFFFFF"/>
              <w:right w:val="single" w:sz="4" w:space="0" w:color="FFFFFF"/>
            </w:tcBorders>
            <w:vAlign w:val="bottom"/>
            <w:hideMark/>
          </w:tcPr>
          <w:p w14:paraId="3E7E3D9B" w14:textId="7119949D" w:rsidR="00652982" w:rsidRPr="00A52C2A"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A52C2A">
              <w:rPr>
                <w:rFonts w:cs="Arial"/>
                <w:color w:val="000000"/>
                <w:sz w:val="20"/>
              </w:rPr>
              <w:t>20.919</w:t>
            </w:r>
          </w:p>
        </w:tc>
      </w:tr>
      <w:tr w:rsidR="00652982" w14:paraId="3E0ED631" w14:textId="77777777" w:rsidTr="0065298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9A8A857" w14:textId="77777777" w:rsidR="00652982" w:rsidRDefault="00652982">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764EDA35" w14:textId="77777777"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A1623D5" w14:textId="7D6736DB" w:rsidR="00652982" w:rsidRPr="00A52C2A"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A52C2A">
              <w:rPr>
                <w:rFonts w:cs="Arial"/>
                <w:color w:val="000000"/>
                <w:sz w:val="20"/>
              </w:rPr>
              <w:t>42.559</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E697087" w14:textId="7BB05815" w:rsidR="00652982" w:rsidRPr="00A52C2A"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A52C2A">
              <w:rPr>
                <w:rFonts w:cs="Arial"/>
                <w:color w:val="000000"/>
                <w:sz w:val="20"/>
              </w:rPr>
              <w:t>43.466</w:t>
            </w:r>
          </w:p>
        </w:tc>
      </w:tr>
      <w:tr w:rsidR="00652982" w14:paraId="318091C5" w14:textId="77777777" w:rsidTr="00652982">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5A3BE5E6" w14:textId="77777777" w:rsidR="00652982" w:rsidRDefault="00652982">
            <w:pPr>
              <w:pStyle w:val="TAH"/>
              <w:rPr>
                <w:rFonts w:cs="Arial"/>
                <w:sz w:val="20"/>
                <w:lang w:val="en-US"/>
              </w:rPr>
            </w:pPr>
            <w:r>
              <w:rPr>
                <w:rFonts w:cs="Arial"/>
                <w:sz w:val="20"/>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46EF8910" w14:textId="77777777" w:rsidR="00652982"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E6A02DA" w14:textId="37300674" w:rsidR="00652982" w:rsidRPr="00A52C2A" w:rsidRDefault="00652982">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A52C2A">
              <w:rPr>
                <w:rFonts w:cs="Arial"/>
                <w:color w:val="000000"/>
                <w:sz w:val="20"/>
              </w:rPr>
              <w:t>30.980</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3FC4F71" w14:textId="48746E7A" w:rsidR="00652982" w:rsidRPr="00A52C2A" w:rsidRDefault="00652982">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A52C2A">
              <w:rPr>
                <w:rFonts w:cs="Arial"/>
                <w:color w:val="000000"/>
                <w:sz w:val="20"/>
              </w:rPr>
              <w:t>30.967</w:t>
            </w:r>
          </w:p>
        </w:tc>
      </w:tr>
    </w:tbl>
    <w:p w14:paraId="2C6505D0" w14:textId="77777777" w:rsidR="00652982" w:rsidRDefault="00652982" w:rsidP="00652982"/>
    <w:p w14:paraId="3A9CCED6" w14:textId="77777777" w:rsidR="00652982" w:rsidRDefault="00652982" w:rsidP="00652982">
      <w:r>
        <w:t xml:space="preserve">As an example, </w:t>
      </w:r>
    </w:p>
    <w:p w14:paraId="2CB7AC27" w14:textId="77777777" w:rsidR="00652982" w:rsidRDefault="00652982" w:rsidP="00DD7A3F">
      <w:pPr>
        <w:pStyle w:val="B1"/>
        <w:numPr>
          <w:ilvl w:val="0"/>
          <w:numId w:val="19"/>
        </w:numPr>
      </w:pPr>
      <w:r>
        <w:t>Figure 7.4.2.5-1 provides Rate-Quality curves and BD rate gain for psnr of H.265/HEVC HM with S5-HM-01 against H.264/AVC HM with configuration S5-JM-01 for reference sequence S5-R01</w:t>
      </w:r>
    </w:p>
    <w:p w14:paraId="1D5427CA" w14:textId="77777777" w:rsidR="00652982" w:rsidRDefault="00652982" w:rsidP="00DD7A3F">
      <w:pPr>
        <w:pStyle w:val="B1"/>
        <w:numPr>
          <w:ilvl w:val="0"/>
          <w:numId w:val="19"/>
        </w:numPr>
      </w:pPr>
      <w:r>
        <w:t>Figure 7.4.2.5-2 provides Rate-Quality curves and BD rate gain for psnr of H.265/HEVC HM with S5-HM-02 against H.264/AVC HM with configuration S5-JM-02 for reference sequence S5-R01</w:t>
      </w:r>
    </w:p>
    <w:p w14:paraId="40873F22" w14:textId="35BF0C19" w:rsidR="00652982" w:rsidRDefault="00652982" w:rsidP="00652982">
      <w:pPr>
        <w:pStyle w:val="TH"/>
      </w:pPr>
      <w:r>
        <w:rPr>
          <w:noProof/>
        </w:rPr>
        <w:lastRenderedPageBreak/>
        <w:drawing>
          <wp:inline distT="0" distB="0" distL="0" distR="0" wp14:anchorId="3E932641" wp14:editId="71583405">
            <wp:extent cx="6115050" cy="2447925"/>
            <wp:effectExtent l="0" t="0" r="0" b="9525"/>
            <wp:docPr id="89" name="Picture 89"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descr="Chart, line chart&#10;&#10;Description automatically generated"/>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p>
    <w:p w14:paraId="1F8DD185" w14:textId="77777777" w:rsidR="00652982" w:rsidRDefault="00652982" w:rsidP="00652982">
      <w:pPr>
        <w:pStyle w:val="TH"/>
      </w:pPr>
      <w:r>
        <w:t>Figure 7.4.2.5-1 Rate-Quality curves and BD rate gain for psnr of H.265/HEVC HM with S5-JM-01 against H.264/AVC HM with configuration S5-JM-01 for reference sequence S5-R01</w:t>
      </w:r>
    </w:p>
    <w:p w14:paraId="1EABB0D0" w14:textId="5EF435A9" w:rsidR="00652982" w:rsidRDefault="00652982" w:rsidP="00652982">
      <w:pPr>
        <w:pStyle w:val="TH"/>
      </w:pPr>
      <w:r>
        <w:rPr>
          <w:noProof/>
        </w:rPr>
        <w:drawing>
          <wp:inline distT="0" distB="0" distL="0" distR="0" wp14:anchorId="6B31665D" wp14:editId="6F43BC7D">
            <wp:extent cx="6115050" cy="2447925"/>
            <wp:effectExtent l="0" t="0" r="0" b="9525"/>
            <wp:docPr id="87" name="Picture 87"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descr="Chart, line chart&#10;&#10;Description automatically generated"/>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p>
    <w:p w14:paraId="3BAAD8B4" w14:textId="77777777" w:rsidR="00652982" w:rsidRDefault="00652982" w:rsidP="00652982">
      <w:pPr>
        <w:pStyle w:val="TH"/>
      </w:pPr>
      <w:r>
        <w:t>Figure 7.4.2.5-2 Rate-Quality curves and BD rate gain for psnr of H.265/HEVC HM with S5-JM-02 against H.264/AVC HM with configuration S5-JM-02 for reference sequence S5-R01</w:t>
      </w:r>
    </w:p>
    <w:p w14:paraId="244853A0" w14:textId="77777777" w:rsidR="00652982" w:rsidRDefault="00652982" w:rsidP="00652982">
      <w:r>
        <w:t>All Rate-Quality curves and BD rate gain plots are provided in the attachment as well as online here: https://dash-large-files.akamaized.net/WAVE/3GPP/5GVideo/Bitstreams/Scenario-5-Gaming/265/Characterization/.</w:t>
      </w:r>
    </w:p>
    <w:p w14:paraId="38F580F4" w14:textId="77777777" w:rsidR="00652982" w:rsidRDefault="00652982" w:rsidP="00652982">
      <w:pPr>
        <w:pStyle w:val="Heading4"/>
      </w:pPr>
      <w:bookmarkStart w:id="503" w:name="_Toc96545110"/>
      <w:r>
        <w:t>7.4.2.6</w:t>
      </w:r>
      <w:r>
        <w:tab/>
        <w:t>Summary</w:t>
      </w:r>
      <w:bookmarkEnd w:id="503"/>
    </w:p>
    <w:p w14:paraId="3D60E276" w14:textId="77777777" w:rsidR="00652982" w:rsidRDefault="00652982" w:rsidP="00652982">
      <w:r>
        <w:t>Table 7.4.2.6-1 provides a summary of BD rate gain in psnr and vmaf of H.265/HEVC HM against H.264/AVC JM for different scenarios and configurations.</w:t>
      </w:r>
    </w:p>
    <w:p w14:paraId="48DCB031" w14:textId="77777777" w:rsidR="00652982" w:rsidRDefault="00652982" w:rsidP="00652982">
      <w:pPr>
        <w:pStyle w:val="TH"/>
        <w:ind w:left="284"/>
      </w:pPr>
      <w:r>
        <w:lastRenderedPageBreak/>
        <w:t>Table 7.4.2.6-1 Summary of BD rate gain in psnr and vmaf of H.265/HEVC HM against H.264/AVC JM for different scenarios and configurations</w:t>
      </w:r>
    </w:p>
    <w:tbl>
      <w:tblPr>
        <w:tblStyle w:val="GridTable5Dark-Accent3"/>
        <w:tblW w:w="0" w:type="auto"/>
        <w:jc w:val="center"/>
        <w:tblLook w:val="04A0" w:firstRow="1" w:lastRow="0" w:firstColumn="1" w:lastColumn="0" w:noHBand="0" w:noVBand="1"/>
      </w:tblPr>
      <w:tblGrid>
        <w:gridCol w:w="1184"/>
        <w:gridCol w:w="1384"/>
        <w:gridCol w:w="983"/>
        <w:gridCol w:w="1039"/>
        <w:gridCol w:w="1428"/>
        <w:gridCol w:w="1028"/>
        <w:gridCol w:w="1083"/>
      </w:tblGrid>
      <w:tr w:rsidR="00652982" w14:paraId="075463DF" w14:textId="77777777" w:rsidTr="00652982">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55603425" w14:textId="77777777" w:rsidR="00652982" w:rsidRDefault="00652982">
            <w:pPr>
              <w:pStyle w:val="TAH"/>
              <w:rPr>
                <w:rFonts w:cs="Arial"/>
                <w:sz w:val="20"/>
                <w:lang w:val="en-US"/>
              </w:rPr>
            </w:pPr>
            <w:r>
              <w:rPr>
                <w:rFonts w:cs="Arial"/>
                <w:sz w:val="20"/>
                <w:lang w:val="en-US"/>
              </w:rPr>
              <w:t>Scenario</w:t>
            </w:r>
          </w:p>
        </w:tc>
        <w:tc>
          <w:tcPr>
            <w:tcW w:w="0" w:type="auto"/>
            <w:tcBorders>
              <w:bottom w:val="single" w:sz="4" w:space="0" w:color="FFFFFF"/>
            </w:tcBorders>
            <w:hideMark/>
          </w:tcPr>
          <w:p w14:paraId="66BD624E" w14:textId="77777777" w:rsidR="00652982" w:rsidRDefault="00652982">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bCs w:val="0"/>
                <w:sz w:val="20"/>
                <w:lang w:val="en-US"/>
              </w:rPr>
              <w:t>a</w:t>
            </w:r>
            <w:r>
              <w:rPr>
                <w:rFonts w:cs="Arial"/>
                <w:sz w:val="20"/>
                <w:lang w:val="en-US"/>
              </w:rPr>
              <w:t>verage psnr</w:t>
            </w:r>
          </w:p>
        </w:tc>
        <w:tc>
          <w:tcPr>
            <w:tcW w:w="0" w:type="auto"/>
            <w:tcBorders>
              <w:bottom w:val="single" w:sz="4" w:space="0" w:color="FFFFFF"/>
            </w:tcBorders>
            <w:hideMark/>
          </w:tcPr>
          <w:p w14:paraId="0A7135A3" w14:textId="77777777" w:rsidR="00652982" w:rsidRDefault="00652982">
            <w:pPr>
              <w:pStyle w:val="TAH"/>
              <w:cnfStyle w:val="100000000000" w:firstRow="1" w:lastRow="0" w:firstColumn="0" w:lastColumn="0" w:oddVBand="0" w:evenVBand="0" w:oddHBand="0" w:evenHBand="0" w:firstRowFirstColumn="0" w:firstRowLastColumn="0" w:lastRowFirstColumn="0" w:lastRowLastColumn="0"/>
              <w:rPr>
                <w:rFonts w:cs="Arial"/>
                <w:bCs w:val="0"/>
                <w:sz w:val="20"/>
                <w:lang w:val="en-US"/>
              </w:rPr>
            </w:pPr>
            <w:r>
              <w:rPr>
                <w:rFonts w:cs="Arial"/>
                <w:sz w:val="20"/>
                <w:lang w:val="en-US"/>
              </w:rPr>
              <w:t>min psnr</w:t>
            </w:r>
          </w:p>
        </w:tc>
        <w:tc>
          <w:tcPr>
            <w:tcW w:w="0" w:type="auto"/>
            <w:tcBorders>
              <w:bottom w:val="single" w:sz="4" w:space="0" w:color="FFFFFF"/>
            </w:tcBorders>
            <w:hideMark/>
          </w:tcPr>
          <w:p w14:paraId="342365E3" w14:textId="77777777" w:rsidR="00652982" w:rsidRDefault="00652982">
            <w:pPr>
              <w:pStyle w:val="TAH"/>
              <w:cnfStyle w:val="100000000000" w:firstRow="1" w:lastRow="0" w:firstColumn="0" w:lastColumn="0" w:oddVBand="0" w:evenVBand="0" w:oddHBand="0" w:evenHBand="0" w:firstRowFirstColumn="0" w:firstRowLastColumn="0" w:lastRowFirstColumn="0" w:lastRowLastColumn="0"/>
              <w:rPr>
                <w:rFonts w:cs="Arial"/>
                <w:bCs w:val="0"/>
                <w:sz w:val="20"/>
                <w:lang w:val="en-US"/>
              </w:rPr>
            </w:pPr>
            <w:r>
              <w:rPr>
                <w:rFonts w:cs="Arial"/>
                <w:sz w:val="20"/>
                <w:lang w:val="en-US"/>
              </w:rPr>
              <w:t>max psnr</w:t>
            </w:r>
          </w:p>
        </w:tc>
        <w:tc>
          <w:tcPr>
            <w:tcW w:w="0" w:type="auto"/>
            <w:tcBorders>
              <w:bottom w:val="single" w:sz="4" w:space="0" w:color="FFFFFF"/>
            </w:tcBorders>
            <w:hideMark/>
          </w:tcPr>
          <w:p w14:paraId="4D088DBB" w14:textId="77777777" w:rsidR="00652982" w:rsidRDefault="00652982">
            <w:pPr>
              <w:pStyle w:val="TAH"/>
              <w:cnfStyle w:val="100000000000" w:firstRow="1" w:lastRow="0" w:firstColumn="0" w:lastColumn="0" w:oddVBand="0" w:evenVBand="0" w:oddHBand="0" w:evenHBand="0" w:firstRowFirstColumn="0" w:firstRowLastColumn="0" w:lastRowFirstColumn="0" w:lastRowLastColumn="0"/>
              <w:rPr>
                <w:rFonts w:cs="Arial"/>
                <w:bCs w:val="0"/>
                <w:sz w:val="20"/>
                <w:lang w:val="en-US"/>
              </w:rPr>
            </w:pPr>
            <w:r>
              <w:rPr>
                <w:rFonts w:cs="Arial"/>
                <w:bCs w:val="0"/>
                <w:sz w:val="20"/>
                <w:lang w:val="en-US"/>
              </w:rPr>
              <w:t>average vmaf</w:t>
            </w:r>
          </w:p>
        </w:tc>
        <w:tc>
          <w:tcPr>
            <w:tcW w:w="0" w:type="auto"/>
            <w:tcBorders>
              <w:bottom w:val="single" w:sz="4" w:space="0" w:color="FFFFFF"/>
            </w:tcBorders>
            <w:hideMark/>
          </w:tcPr>
          <w:p w14:paraId="5C3217B9" w14:textId="77777777" w:rsidR="00652982" w:rsidRDefault="00652982">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bCs w:val="0"/>
                <w:sz w:val="20"/>
                <w:lang w:val="en-US"/>
              </w:rPr>
              <w:t>min vmaf</w:t>
            </w:r>
          </w:p>
        </w:tc>
        <w:tc>
          <w:tcPr>
            <w:tcW w:w="0" w:type="auto"/>
            <w:tcBorders>
              <w:bottom w:val="single" w:sz="4" w:space="0" w:color="FFFFFF"/>
            </w:tcBorders>
            <w:hideMark/>
          </w:tcPr>
          <w:p w14:paraId="08C4F76A" w14:textId="77777777" w:rsidR="00652982" w:rsidRDefault="00652982">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bCs w:val="0"/>
                <w:sz w:val="20"/>
                <w:lang w:val="en-US"/>
              </w:rPr>
              <w:t>max vmaf</w:t>
            </w:r>
          </w:p>
        </w:tc>
      </w:tr>
      <w:tr w:rsidR="00652982" w14:paraId="557487F6" w14:textId="77777777" w:rsidTr="0065298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B8804A1" w14:textId="77777777" w:rsidR="00652982" w:rsidRDefault="00652982">
            <w:pPr>
              <w:pStyle w:val="TAH"/>
              <w:rPr>
                <w:rFonts w:cs="Arial"/>
                <w:sz w:val="20"/>
                <w:lang w:val="en-US"/>
              </w:rPr>
            </w:pPr>
            <w:r>
              <w:rPr>
                <w:rFonts w:cs="Arial"/>
                <w:sz w:val="20"/>
                <w:lang w:val="en-US"/>
              </w:rPr>
              <w:t>S1</w:t>
            </w:r>
          </w:p>
        </w:tc>
        <w:tc>
          <w:tcPr>
            <w:tcW w:w="0" w:type="auto"/>
            <w:tcBorders>
              <w:top w:val="single" w:sz="4" w:space="0" w:color="FFFFFF"/>
              <w:left w:val="single" w:sz="4" w:space="0" w:color="FFFFFF"/>
              <w:bottom w:val="single" w:sz="4" w:space="0" w:color="FFFFFF"/>
              <w:right w:val="single" w:sz="4" w:space="0" w:color="FFFFFF"/>
            </w:tcBorders>
            <w:hideMark/>
          </w:tcPr>
          <w:p w14:paraId="3C266B2E" w14:textId="77777777"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color w:val="000000"/>
                <w:sz w:val="20"/>
              </w:rPr>
              <w:t>34.601</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8EAA39F" w14:textId="77777777"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color w:val="000000"/>
                <w:sz w:val="20"/>
              </w:rPr>
              <w:t>19.184</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C93D16B" w14:textId="77777777"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color w:val="000000"/>
                <w:sz w:val="20"/>
              </w:rPr>
              <w:t>55.723</w:t>
            </w:r>
          </w:p>
        </w:tc>
        <w:tc>
          <w:tcPr>
            <w:tcW w:w="0" w:type="auto"/>
            <w:tcBorders>
              <w:top w:val="single" w:sz="4" w:space="0" w:color="FFFFFF"/>
              <w:left w:val="single" w:sz="4" w:space="0" w:color="FFFFFF"/>
              <w:bottom w:val="single" w:sz="4" w:space="0" w:color="FFFFFF"/>
              <w:right w:val="single" w:sz="4" w:space="0" w:color="FFFFFF"/>
            </w:tcBorders>
            <w:hideMark/>
          </w:tcPr>
          <w:p w14:paraId="5DD5DAB9" w14:textId="77777777"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color w:val="000000"/>
                <w:sz w:val="20"/>
              </w:rPr>
              <w:t>39.940</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034D7C7" w14:textId="77777777"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color w:val="000000"/>
                <w:sz w:val="20"/>
              </w:rPr>
              <w:t>28.095</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646CEB3" w14:textId="77777777"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color w:val="000000"/>
                <w:sz w:val="20"/>
              </w:rPr>
              <w:t>57.538</w:t>
            </w:r>
          </w:p>
        </w:tc>
      </w:tr>
      <w:tr w:rsidR="00652982" w14:paraId="1CFDAF34" w14:textId="77777777" w:rsidTr="00652982">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290C786" w14:textId="77777777" w:rsidR="00652982" w:rsidRDefault="00652982">
            <w:pPr>
              <w:pStyle w:val="TAH"/>
              <w:rPr>
                <w:rFonts w:cs="Arial"/>
                <w:sz w:val="20"/>
                <w:lang w:val="en-US"/>
              </w:rPr>
            </w:pPr>
            <w:r>
              <w:rPr>
                <w:rFonts w:cs="Arial"/>
                <w:sz w:val="20"/>
                <w:lang w:val="en-US"/>
              </w:rPr>
              <w:t>S3 no intra</w:t>
            </w:r>
          </w:p>
        </w:tc>
        <w:tc>
          <w:tcPr>
            <w:tcW w:w="0" w:type="auto"/>
            <w:tcBorders>
              <w:top w:val="single" w:sz="4" w:space="0" w:color="FFFFFF"/>
              <w:left w:val="single" w:sz="4" w:space="0" w:color="FFFFFF"/>
              <w:bottom w:val="single" w:sz="4" w:space="0" w:color="FFFFFF"/>
              <w:right w:val="single" w:sz="4" w:space="0" w:color="FFFFFF"/>
            </w:tcBorders>
            <w:hideMark/>
          </w:tcPr>
          <w:p w14:paraId="374353BF" w14:textId="04462C95" w:rsidR="00652982" w:rsidRPr="00A52C2A"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Pr>
                <w:rFonts w:cs="Arial"/>
                <w:color w:val="000000"/>
                <w:sz w:val="20"/>
              </w:rPr>
              <w:t>52.398</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CF087CD" w14:textId="1329106C" w:rsidR="00652982" w:rsidRPr="00A52C2A"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Pr>
                <w:rFonts w:cs="Arial"/>
                <w:color w:val="000000"/>
                <w:sz w:val="20"/>
              </w:rPr>
              <w:t>32.476</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2968CE8" w14:textId="2967ACDE" w:rsidR="00652982" w:rsidRPr="00A52C2A"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Pr>
                <w:rFonts w:cs="Arial"/>
                <w:color w:val="000000"/>
                <w:sz w:val="20"/>
              </w:rPr>
              <w:t>63.913</w:t>
            </w:r>
          </w:p>
        </w:tc>
        <w:tc>
          <w:tcPr>
            <w:tcW w:w="0" w:type="auto"/>
            <w:tcBorders>
              <w:top w:val="single" w:sz="4" w:space="0" w:color="FFFFFF"/>
              <w:left w:val="single" w:sz="4" w:space="0" w:color="FFFFFF"/>
              <w:bottom w:val="single" w:sz="4" w:space="0" w:color="FFFFFF"/>
              <w:right w:val="single" w:sz="4" w:space="0" w:color="FFFFFF"/>
            </w:tcBorders>
            <w:hideMark/>
          </w:tcPr>
          <w:p w14:paraId="04A85410" w14:textId="77777777" w:rsidR="00652982"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8AD8AA2" w14:textId="77777777" w:rsidR="00652982"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4AC31C2" w14:textId="77777777" w:rsidR="00652982"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w:t>
            </w:r>
          </w:p>
        </w:tc>
      </w:tr>
      <w:tr w:rsidR="00652982" w14:paraId="212479A9" w14:textId="77777777" w:rsidTr="0065298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B371B8E" w14:textId="77777777" w:rsidR="00652982" w:rsidRDefault="00652982">
            <w:pPr>
              <w:pStyle w:val="TAH"/>
              <w:rPr>
                <w:rFonts w:cs="Arial"/>
                <w:sz w:val="20"/>
                <w:lang w:val="en-US"/>
              </w:rPr>
            </w:pPr>
            <w:r>
              <w:rPr>
                <w:rFonts w:cs="Arial"/>
                <w:sz w:val="20"/>
                <w:lang w:val="en-US"/>
              </w:rPr>
              <w:t>S3 intra</w:t>
            </w:r>
          </w:p>
        </w:tc>
        <w:tc>
          <w:tcPr>
            <w:tcW w:w="0" w:type="auto"/>
            <w:tcBorders>
              <w:top w:val="single" w:sz="4" w:space="0" w:color="FFFFFF"/>
              <w:left w:val="single" w:sz="4" w:space="0" w:color="FFFFFF"/>
              <w:bottom w:val="single" w:sz="4" w:space="0" w:color="FFFFFF"/>
              <w:right w:val="single" w:sz="4" w:space="0" w:color="FFFFFF"/>
            </w:tcBorders>
            <w:hideMark/>
          </w:tcPr>
          <w:p w14:paraId="1C29033C" w14:textId="095F8BE1" w:rsidR="00652982" w:rsidRPr="00A52C2A"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Pr>
                <w:rFonts w:cs="Arial"/>
                <w:color w:val="000000"/>
                <w:sz w:val="20"/>
              </w:rPr>
              <w:t>44.201</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C6DD6CE" w14:textId="3185F84D" w:rsidR="00652982" w:rsidRPr="00A52C2A"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Pr>
                <w:rFonts w:cs="Arial"/>
                <w:color w:val="000000"/>
                <w:sz w:val="20"/>
              </w:rPr>
              <w:t>26.978</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CD69E03" w14:textId="7B937956" w:rsidR="00652982" w:rsidRPr="00A52C2A"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Pr>
                <w:rFonts w:cs="Arial"/>
                <w:color w:val="000000"/>
                <w:sz w:val="20"/>
              </w:rPr>
              <w:t>55.320</w:t>
            </w:r>
          </w:p>
        </w:tc>
        <w:tc>
          <w:tcPr>
            <w:tcW w:w="0" w:type="auto"/>
            <w:tcBorders>
              <w:top w:val="single" w:sz="4" w:space="0" w:color="FFFFFF"/>
              <w:left w:val="single" w:sz="4" w:space="0" w:color="FFFFFF"/>
              <w:bottom w:val="single" w:sz="4" w:space="0" w:color="FFFFFF"/>
              <w:right w:val="single" w:sz="4" w:space="0" w:color="FFFFFF"/>
            </w:tcBorders>
            <w:hideMark/>
          </w:tcPr>
          <w:p w14:paraId="6078B89F" w14:textId="77777777"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n/a</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24F9C4F" w14:textId="77777777"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n/a</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32C2F6F" w14:textId="77777777"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n/a</w:t>
            </w:r>
          </w:p>
        </w:tc>
      </w:tr>
      <w:tr w:rsidR="00652982" w14:paraId="2A489DF0" w14:textId="77777777" w:rsidTr="00652982">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F5C150D" w14:textId="77777777" w:rsidR="00652982" w:rsidRDefault="00652982">
            <w:pPr>
              <w:pStyle w:val="TAH"/>
              <w:rPr>
                <w:rFonts w:cs="Arial"/>
                <w:sz w:val="20"/>
                <w:lang w:val="en-US"/>
              </w:rPr>
            </w:pPr>
            <w:r>
              <w:rPr>
                <w:rFonts w:cs="Arial"/>
                <w:sz w:val="20"/>
                <w:lang w:val="en-US"/>
              </w:rPr>
              <w:t>S4 no intra</w:t>
            </w:r>
          </w:p>
        </w:tc>
        <w:tc>
          <w:tcPr>
            <w:tcW w:w="0" w:type="auto"/>
            <w:tcBorders>
              <w:top w:val="single" w:sz="4" w:space="0" w:color="FFFFFF"/>
              <w:left w:val="single" w:sz="4" w:space="0" w:color="FFFFFF"/>
              <w:bottom w:val="single" w:sz="4" w:space="0" w:color="FFFFFF"/>
              <w:right w:val="single" w:sz="4" w:space="0" w:color="FFFFFF"/>
            </w:tcBorders>
            <w:hideMark/>
          </w:tcPr>
          <w:p w14:paraId="5AA0403B" w14:textId="77777777" w:rsidR="00652982"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46.660</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0CCED3A" w14:textId="77777777" w:rsidR="00652982"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21.670</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0B5A315" w14:textId="63A2D080" w:rsidR="00652982"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71.455</w:t>
            </w:r>
          </w:p>
        </w:tc>
        <w:tc>
          <w:tcPr>
            <w:tcW w:w="0" w:type="auto"/>
            <w:tcBorders>
              <w:top w:val="single" w:sz="4" w:space="0" w:color="FFFFFF"/>
              <w:left w:val="single" w:sz="4" w:space="0" w:color="FFFFFF"/>
              <w:bottom w:val="single" w:sz="4" w:space="0" w:color="FFFFFF"/>
              <w:right w:val="single" w:sz="4" w:space="0" w:color="FFFFFF"/>
            </w:tcBorders>
            <w:hideMark/>
          </w:tcPr>
          <w:p w14:paraId="333E54BD" w14:textId="77777777" w:rsidR="00652982"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49.750</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945B704" w14:textId="77777777" w:rsidR="00652982"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30.372</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28B04ED" w14:textId="7825ACDE" w:rsidR="00652982"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68.399</w:t>
            </w:r>
          </w:p>
        </w:tc>
      </w:tr>
      <w:tr w:rsidR="00652982" w14:paraId="7FBB2DF9" w14:textId="77777777" w:rsidTr="0065298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EDFCF9D" w14:textId="77777777" w:rsidR="00652982" w:rsidRDefault="00652982">
            <w:pPr>
              <w:pStyle w:val="TAH"/>
              <w:rPr>
                <w:rFonts w:cs="Arial"/>
                <w:sz w:val="20"/>
                <w:lang w:val="en-US"/>
              </w:rPr>
            </w:pPr>
            <w:r>
              <w:rPr>
                <w:rFonts w:cs="Arial"/>
                <w:sz w:val="20"/>
                <w:lang w:val="en-US"/>
              </w:rPr>
              <w:t>S4 intra</w:t>
            </w:r>
          </w:p>
        </w:tc>
        <w:tc>
          <w:tcPr>
            <w:tcW w:w="0" w:type="auto"/>
            <w:tcBorders>
              <w:top w:val="single" w:sz="4" w:space="0" w:color="FFFFFF"/>
              <w:left w:val="single" w:sz="4" w:space="0" w:color="FFFFFF"/>
              <w:bottom w:val="single" w:sz="4" w:space="0" w:color="FFFFFF"/>
              <w:right w:val="single" w:sz="4" w:space="0" w:color="FFFFFF"/>
            </w:tcBorders>
            <w:hideMark/>
          </w:tcPr>
          <w:p w14:paraId="2B2C9932" w14:textId="77777777"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36.288</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8FDE0DD" w14:textId="77777777"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15.854</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EA865FC" w14:textId="5865AFD7"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color w:val="000000"/>
                <w:sz w:val="20"/>
              </w:rPr>
              <w:t>63.230</w:t>
            </w:r>
          </w:p>
        </w:tc>
        <w:tc>
          <w:tcPr>
            <w:tcW w:w="0" w:type="auto"/>
            <w:tcBorders>
              <w:top w:val="single" w:sz="4" w:space="0" w:color="FFFFFF"/>
              <w:left w:val="single" w:sz="4" w:space="0" w:color="FFFFFF"/>
              <w:bottom w:val="single" w:sz="4" w:space="0" w:color="FFFFFF"/>
              <w:right w:val="single" w:sz="4" w:space="0" w:color="FFFFFF"/>
            </w:tcBorders>
            <w:hideMark/>
          </w:tcPr>
          <w:p w14:paraId="4D5D5D5F" w14:textId="77777777"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41.553</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1D3E3D9" w14:textId="77777777"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23.221</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8D8C99C" w14:textId="5017BA39"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color w:val="000000"/>
                <w:sz w:val="20"/>
              </w:rPr>
              <w:t>60.847</w:t>
            </w:r>
          </w:p>
        </w:tc>
      </w:tr>
      <w:tr w:rsidR="00652982" w14:paraId="61895F5E" w14:textId="77777777" w:rsidTr="00652982">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ADFB486" w14:textId="77777777" w:rsidR="00652982" w:rsidRDefault="00652982">
            <w:pPr>
              <w:pStyle w:val="TAH"/>
              <w:rPr>
                <w:rFonts w:cs="Arial"/>
                <w:sz w:val="20"/>
                <w:lang w:val="en-US"/>
              </w:rPr>
            </w:pPr>
            <w:r>
              <w:rPr>
                <w:rFonts w:cs="Arial"/>
                <w:sz w:val="20"/>
                <w:lang w:val="en-US"/>
              </w:rPr>
              <w:t>S5 no intra</w:t>
            </w:r>
          </w:p>
        </w:tc>
        <w:tc>
          <w:tcPr>
            <w:tcW w:w="0" w:type="auto"/>
            <w:tcBorders>
              <w:top w:val="single" w:sz="4" w:space="0" w:color="FFFFFF"/>
              <w:left w:val="single" w:sz="4" w:space="0" w:color="FFFFFF"/>
              <w:bottom w:val="single" w:sz="4" w:space="0" w:color="FFFFFF"/>
              <w:right w:val="single" w:sz="4" w:space="0" w:color="FFFFFF"/>
            </w:tcBorders>
            <w:hideMark/>
          </w:tcPr>
          <w:p w14:paraId="031D5751" w14:textId="395004DC" w:rsidR="00652982" w:rsidRPr="00A52C2A"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Pr>
                <w:rFonts w:cs="Arial"/>
                <w:color w:val="000000"/>
                <w:sz w:val="20"/>
              </w:rPr>
              <w:t>41.114</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7AB81B7" w14:textId="4DD731D4" w:rsidR="00652982" w:rsidRPr="00A52C2A"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Pr>
                <w:rFonts w:cs="Arial"/>
                <w:color w:val="000000"/>
                <w:sz w:val="20"/>
              </w:rPr>
              <w:t>23.436</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99C014E" w14:textId="539F7DE9" w:rsidR="00652982" w:rsidRPr="00A52C2A"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Pr>
                <w:rFonts w:cs="Arial"/>
                <w:color w:val="000000"/>
                <w:sz w:val="20"/>
              </w:rPr>
              <w:t>52.550</w:t>
            </w:r>
          </w:p>
        </w:tc>
        <w:tc>
          <w:tcPr>
            <w:tcW w:w="0" w:type="auto"/>
            <w:tcBorders>
              <w:top w:val="single" w:sz="4" w:space="0" w:color="FFFFFF"/>
              <w:left w:val="single" w:sz="4" w:space="0" w:color="FFFFFF"/>
              <w:bottom w:val="single" w:sz="4" w:space="0" w:color="FFFFFF"/>
              <w:right w:val="single" w:sz="4" w:space="0" w:color="FFFFFF"/>
            </w:tcBorders>
            <w:hideMark/>
          </w:tcPr>
          <w:p w14:paraId="60EAE42D" w14:textId="77777777" w:rsidR="00652982"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E408032" w14:textId="77777777" w:rsidR="00652982"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B82BC93" w14:textId="77777777" w:rsidR="00652982"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w:t>
            </w:r>
          </w:p>
        </w:tc>
      </w:tr>
      <w:tr w:rsidR="00652982" w14:paraId="7B9B94F9" w14:textId="77777777" w:rsidTr="0065298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E1C7EAC" w14:textId="77777777" w:rsidR="00652982" w:rsidRDefault="00652982">
            <w:pPr>
              <w:pStyle w:val="TAH"/>
              <w:rPr>
                <w:rFonts w:cs="Arial"/>
                <w:sz w:val="20"/>
                <w:lang w:val="en-US"/>
              </w:rPr>
            </w:pPr>
            <w:r>
              <w:rPr>
                <w:rFonts w:cs="Arial"/>
                <w:sz w:val="20"/>
                <w:lang w:val="en-US"/>
              </w:rPr>
              <w:t>S5 intra</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6349168" w14:textId="28AE4311" w:rsidR="00652982" w:rsidRPr="00A52C2A"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Pr>
                <w:rFonts w:cs="Arial"/>
                <w:color w:val="000000"/>
                <w:sz w:val="20"/>
              </w:rPr>
              <w:t>30.980</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9BB259D" w14:textId="404F9A79" w:rsidR="00652982" w:rsidRPr="00A52C2A"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Pr>
                <w:rFonts w:cs="Arial"/>
                <w:color w:val="000000"/>
                <w:sz w:val="20"/>
              </w:rPr>
              <w:t>20.840</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B9EC1EA" w14:textId="48E5EFBE" w:rsidR="00652982" w:rsidRPr="00A52C2A"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Pr>
                <w:rFonts w:cs="Arial"/>
                <w:color w:val="000000"/>
                <w:sz w:val="20"/>
              </w:rPr>
              <w:t>42.559</w:t>
            </w:r>
          </w:p>
        </w:tc>
        <w:tc>
          <w:tcPr>
            <w:tcW w:w="0" w:type="auto"/>
            <w:tcBorders>
              <w:top w:val="single" w:sz="4" w:space="0" w:color="FFFFFF"/>
              <w:left w:val="single" w:sz="4" w:space="0" w:color="FFFFFF"/>
              <w:bottom w:val="single" w:sz="4" w:space="0" w:color="FFFFFF"/>
              <w:right w:val="single" w:sz="4" w:space="0" w:color="FFFFFF"/>
            </w:tcBorders>
            <w:hideMark/>
          </w:tcPr>
          <w:p w14:paraId="74820B97" w14:textId="77777777"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n/a</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C039B0A" w14:textId="77777777"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n/a</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15F99C9" w14:textId="77777777"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n/a</w:t>
            </w:r>
          </w:p>
        </w:tc>
      </w:tr>
      <w:tr w:rsidR="00652982" w14:paraId="7BB9FC93" w14:textId="77777777" w:rsidTr="00652982">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1AAF1676" w14:textId="77777777" w:rsidR="00652982" w:rsidRDefault="00652982">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hideMark/>
          </w:tcPr>
          <w:p w14:paraId="49FD660A" w14:textId="77777777" w:rsidR="00652982"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30.980</w:t>
            </w:r>
          </w:p>
        </w:tc>
        <w:tc>
          <w:tcPr>
            <w:tcW w:w="0" w:type="auto"/>
            <w:tcBorders>
              <w:top w:val="triple" w:sz="4" w:space="0" w:color="auto"/>
              <w:left w:val="single" w:sz="4" w:space="0" w:color="FFFFFF"/>
              <w:bottom w:val="single" w:sz="4" w:space="0" w:color="FFFFFF"/>
              <w:right w:val="single" w:sz="4" w:space="0" w:color="FFFFFF"/>
            </w:tcBorders>
            <w:vAlign w:val="bottom"/>
            <w:hideMark/>
          </w:tcPr>
          <w:p w14:paraId="194057D1" w14:textId="77777777" w:rsidR="00652982"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20.840</w:t>
            </w:r>
          </w:p>
        </w:tc>
        <w:tc>
          <w:tcPr>
            <w:tcW w:w="0" w:type="auto"/>
            <w:tcBorders>
              <w:top w:val="triple" w:sz="4" w:space="0" w:color="auto"/>
              <w:left w:val="single" w:sz="4" w:space="0" w:color="FFFFFF"/>
              <w:bottom w:val="single" w:sz="4" w:space="0" w:color="FFFFFF"/>
              <w:right w:val="single" w:sz="4" w:space="0" w:color="FFFFFF"/>
            </w:tcBorders>
            <w:vAlign w:val="bottom"/>
            <w:hideMark/>
          </w:tcPr>
          <w:p w14:paraId="547599A8" w14:textId="382B396B" w:rsidR="00652982"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42.559</w:t>
            </w:r>
          </w:p>
        </w:tc>
        <w:tc>
          <w:tcPr>
            <w:tcW w:w="0" w:type="auto"/>
            <w:tcBorders>
              <w:top w:val="triple" w:sz="4" w:space="0" w:color="auto"/>
              <w:left w:val="single" w:sz="4" w:space="0" w:color="FFFFFF"/>
              <w:bottom w:val="single" w:sz="4" w:space="0" w:color="FFFFFF"/>
              <w:right w:val="single" w:sz="4" w:space="0" w:color="FFFFFF"/>
            </w:tcBorders>
            <w:hideMark/>
          </w:tcPr>
          <w:p w14:paraId="3E94ACBB" w14:textId="77777777" w:rsidR="00652982"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39.940</w:t>
            </w:r>
          </w:p>
        </w:tc>
        <w:tc>
          <w:tcPr>
            <w:tcW w:w="0" w:type="auto"/>
            <w:tcBorders>
              <w:top w:val="triple" w:sz="4" w:space="0" w:color="auto"/>
              <w:left w:val="single" w:sz="4" w:space="0" w:color="FFFFFF"/>
              <w:bottom w:val="single" w:sz="4" w:space="0" w:color="FFFFFF"/>
              <w:right w:val="single" w:sz="4" w:space="0" w:color="FFFFFF"/>
            </w:tcBorders>
            <w:vAlign w:val="bottom"/>
            <w:hideMark/>
          </w:tcPr>
          <w:p w14:paraId="68B34E95" w14:textId="77777777" w:rsidR="00652982"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28.095</w:t>
            </w:r>
          </w:p>
        </w:tc>
        <w:tc>
          <w:tcPr>
            <w:tcW w:w="0" w:type="auto"/>
            <w:tcBorders>
              <w:top w:val="triple" w:sz="4" w:space="0" w:color="auto"/>
              <w:left w:val="single" w:sz="4" w:space="0" w:color="FFFFFF"/>
              <w:bottom w:val="single" w:sz="4" w:space="0" w:color="FFFFFF"/>
              <w:right w:val="single" w:sz="4" w:space="0" w:color="FFFFFF"/>
            </w:tcBorders>
            <w:vAlign w:val="bottom"/>
            <w:hideMark/>
          </w:tcPr>
          <w:p w14:paraId="41DAA35D" w14:textId="6D469F33" w:rsidR="00652982"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57.538</w:t>
            </w:r>
          </w:p>
        </w:tc>
      </w:tr>
      <w:tr w:rsidR="00652982" w14:paraId="2293AFF8" w14:textId="77777777" w:rsidTr="0065298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291B92C8" w14:textId="77777777" w:rsidR="00652982" w:rsidRDefault="00652982">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hideMark/>
          </w:tcPr>
          <w:p w14:paraId="21DAD468" w14:textId="77777777"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color w:val="000000"/>
                <w:sz w:val="20"/>
              </w:rPr>
              <w:t>52.398</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31353C6" w14:textId="77777777"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color w:val="000000"/>
                <w:sz w:val="20"/>
              </w:rPr>
              <w:t>32.476</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781C365" w14:textId="495665DB"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color w:val="000000"/>
                <w:sz w:val="20"/>
              </w:rPr>
              <w:t>63.913</w:t>
            </w:r>
          </w:p>
        </w:tc>
        <w:tc>
          <w:tcPr>
            <w:tcW w:w="0" w:type="auto"/>
            <w:tcBorders>
              <w:top w:val="single" w:sz="4" w:space="0" w:color="FFFFFF"/>
              <w:left w:val="single" w:sz="4" w:space="0" w:color="FFFFFF"/>
              <w:bottom w:val="single" w:sz="4" w:space="0" w:color="FFFFFF"/>
              <w:right w:val="single" w:sz="4" w:space="0" w:color="FFFFFF"/>
            </w:tcBorders>
            <w:hideMark/>
          </w:tcPr>
          <w:p w14:paraId="4831EC2F" w14:textId="77777777"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49.750</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E3E8F88" w14:textId="77777777"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30.372</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11520B0" w14:textId="128E65FE"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color w:val="000000"/>
                <w:sz w:val="20"/>
              </w:rPr>
              <w:t>68.399</w:t>
            </w:r>
          </w:p>
        </w:tc>
      </w:tr>
    </w:tbl>
    <w:p w14:paraId="4667A375" w14:textId="1D736B17" w:rsidR="008C30AA" w:rsidRPr="00280862" w:rsidRDefault="008C30AA" w:rsidP="008C30AA"/>
    <w:p w14:paraId="10F6A748" w14:textId="77777777" w:rsidR="008C30AA" w:rsidRDefault="008C30AA" w:rsidP="008C30AA">
      <w:pPr>
        <w:rPr>
          <w:rFonts w:ascii="Arial" w:hAnsi="Arial"/>
          <w:noProof/>
          <w:sz w:val="28"/>
        </w:rPr>
      </w:pPr>
      <w:r>
        <w:rPr>
          <w:rFonts w:ascii="Arial" w:hAnsi="Arial"/>
          <w:noProof/>
          <w:sz w:val="28"/>
        </w:rPr>
        <w:t>7.4.3 H.265/HEVC SCC against H.264/AVC</w:t>
      </w:r>
    </w:p>
    <w:p w14:paraId="617C3E96" w14:textId="77777777" w:rsidR="008C30AA" w:rsidRDefault="008C30AA" w:rsidP="008C30AA">
      <w:pPr>
        <w:pStyle w:val="Heading4"/>
      </w:pPr>
      <w:bookmarkStart w:id="504" w:name="_Toc96545111"/>
      <w:r>
        <w:t>7.4.3.1</w:t>
      </w:r>
      <w:r>
        <w:tab/>
      </w:r>
      <w:r w:rsidRPr="009D4BA3">
        <w:t>Overview</w:t>
      </w:r>
      <w:bookmarkEnd w:id="504"/>
    </w:p>
    <w:p w14:paraId="7679DAA1" w14:textId="77777777" w:rsidR="008C30AA" w:rsidRDefault="008C30AA" w:rsidP="008C30AA">
      <w:r>
        <w:t xml:space="preserve">This clause provides a partial characterization of </w:t>
      </w:r>
      <w:r w:rsidRPr="001D06F8">
        <w:t xml:space="preserve">H.265/HEVC </w:t>
      </w:r>
      <w:r>
        <w:t>SCC</w:t>
      </w:r>
      <w:r w:rsidRPr="001D06F8">
        <w:t xml:space="preserve"> against H.264/AVC</w:t>
      </w:r>
      <w:r>
        <w:t xml:space="preserve"> according to clause 7.2.1. The results provided in clause 6 are used for the characterization.</w:t>
      </w:r>
    </w:p>
    <w:p w14:paraId="154D19B6" w14:textId="77777777" w:rsidR="00F32D36" w:rsidRDefault="00F32D36" w:rsidP="00F32D36">
      <w:pPr>
        <w:pStyle w:val="Heading4"/>
      </w:pPr>
      <w:bookmarkStart w:id="505" w:name="_Toc96545112"/>
      <w:r>
        <w:t>7.4.3.2</w:t>
      </w:r>
      <w:r>
        <w:tab/>
        <w:t>Scenario 3: Screen Content</w:t>
      </w:r>
      <w:bookmarkEnd w:id="505"/>
    </w:p>
    <w:p w14:paraId="49E00CDF" w14:textId="77777777" w:rsidR="00F32D36" w:rsidRDefault="00F32D36" w:rsidP="00F32D36">
      <w:r>
        <w:t xml:space="preserve">This clause provides characterization of H.265/HEVC SCC mode configurations against H.264/AVC JM for Scenario 3 Screen Content. In particular, </w:t>
      </w:r>
    </w:p>
    <w:p w14:paraId="335A91DE" w14:textId="77777777" w:rsidR="00F32D36" w:rsidRDefault="00F32D36" w:rsidP="00DD7A3F">
      <w:pPr>
        <w:pStyle w:val="B1"/>
        <w:numPr>
          <w:ilvl w:val="0"/>
          <w:numId w:val="19"/>
        </w:numPr>
      </w:pPr>
      <w:r>
        <w:t>Table 7.4.3.2-1 provides the BD rate gain of H.265/HEVC SCC with S3-SCC-01 against H.264/AVC JM with configuration S3-JM-01, i.e. with the screen content scenario reference sequences and no fixed intra.</w:t>
      </w:r>
    </w:p>
    <w:p w14:paraId="349AB6BC" w14:textId="77777777" w:rsidR="00F32D36" w:rsidRDefault="00F32D36" w:rsidP="00DD7A3F">
      <w:pPr>
        <w:pStyle w:val="B1"/>
        <w:numPr>
          <w:ilvl w:val="0"/>
          <w:numId w:val="19"/>
        </w:numPr>
      </w:pPr>
      <w:r>
        <w:t>Table 7.4.3.2-2 provides the BD rate gain of H.265/HEVC SCC with S3-SCC-02 against H.264/AVC JM with configuration S3-JM-02, i.e. with the screen content scenario reference sequences with fixed Intra every second.</w:t>
      </w:r>
    </w:p>
    <w:p w14:paraId="2E610FE8" w14:textId="77777777" w:rsidR="00F32D36" w:rsidRDefault="00F32D36" w:rsidP="00F32D36">
      <w:pPr>
        <w:pStyle w:val="TH"/>
        <w:ind w:left="284"/>
      </w:pPr>
      <w:r>
        <w:lastRenderedPageBreak/>
        <w:t>Table 7.4.3.2-1 BD rate gain of H.265/HEVC SCC with S3-SCC-01 against H.264/AVC JM with configuration S3-JM-01, i.e. with the screen content scenario reference sequences and no fixed intra</w:t>
      </w:r>
    </w:p>
    <w:tbl>
      <w:tblPr>
        <w:tblStyle w:val="GridTable5Dark-Accent3"/>
        <w:tblW w:w="0" w:type="auto"/>
        <w:jc w:val="center"/>
        <w:tblLook w:val="04A0" w:firstRow="1" w:lastRow="0" w:firstColumn="1" w:lastColumn="0" w:noHBand="0" w:noVBand="1"/>
      </w:tblPr>
      <w:tblGrid>
        <w:gridCol w:w="2062"/>
        <w:gridCol w:w="3373"/>
        <w:gridCol w:w="828"/>
        <w:gridCol w:w="828"/>
      </w:tblGrid>
      <w:tr w:rsidR="00F32D36" w14:paraId="3AC38CAB" w14:textId="77777777" w:rsidTr="00F32D36">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5CAC074E" w14:textId="77777777" w:rsidR="00F32D36" w:rsidRDefault="00F32D36">
            <w:pPr>
              <w:pStyle w:val="TAH"/>
              <w:rPr>
                <w:rFonts w:cs="Arial"/>
                <w:sz w:val="20"/>
                <w:lang w:val="en-US"/>
              </w:rPr>
            </w:pPr>
            <w:r>
              <w:rPr>
                <w:rFonts w:cs="Arial"/>
                <w:sz w:val="20"/>
                <w:lang w:val="en-US"/>
              </w:rPr>
              <w:t>Reference sequence</w:t>
            </w:r>
          </w:p>
        </w:tc>
        <w:tc>
          <w:tcPr>
            <w:tcW w:w="0" w:type="auto"/>
            <w:tcBorders>
              <w:bottom w:val="single" w:sz="4" w:space="0" w:color="FFFFFF"/>
            </w:tcBorders>
            <w:hideMark/>
          </w:tcPr>
          <w:p w14:paraId="4EA114E0" w14:textId="77777777" w:rsidR="00F32D36" w:rsidRDefault="00F32D36">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Name</w:t>
            </w:r>
          </w:p>
        </w:tc>
        <w:tc>
          <w:tcPr>
            <w:tcW w:w="0" w:type="auto"/>
            <w:tcBorders>
              <w:bottom w:val="single" w:sz="4" w:space="0" w:color="FFFFFF"/>
            </w:tcBorders>
            <w:hideMark/>
          </w:tcPr>
          <w:p w14:paraId="14AAB18A" w14:textId="77777777" w:rsidR="00F32D36" w:rsidRDefault="00F32D36">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psnr</w:t>
            </w:r>
          </w:p>
        </w:tc>
        <w:tc>
          <w:tcPr>
            <w:tcW w:w="0" w:type="auto"/>
            <w:tcBorders>
              <w:bottom w:val="single" w:sz="4" w:space="0" w:color="FFFFFF"/>
            </w:tcBorders>
            <w:hideMark/>
          </w:tcPr>
          <w:p w14:paraId="7369BEA4" w14:textId="77777777" w:rsidR="00F32D36" w:rsidRDefault="00F32D36">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y_psnr</w:t>
            </w:r>
          </w:p>
        </w:tc>
      </w:tr>
      <w:tr w:rsidR="00F32D36" w14:paraId="15F54A51" w14:textId="77777777" w:rsidTr="00F32D3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AF855F5" w14:textId="77777777" w:rsidR="00F32D36" w:rsidRDefault="00F32D36">
            <w:pPr>
              <w:pStyle w:val="TAH"/>
              <w:rPr>
                <w:rFonts w:cs="Arial"/>
                <w:b/>
                <w:bCs w:val="0"/>
                <w:sz w:val="20"/>
                <w:lang w:val="en-US"/>
              </w:rPr>
            </w:pPr>
            <w:r>
              <w:rPr>
                <w:rFonts w:cs="Arial"/>
                <w:sz w:val="20"/>
                <w:lang w:val="en-US"/>
              </w:rPr>
              <w:t>S3-R02</w:t>
            </w:r>
          </w:p>
        </w:tc>
        <w:tc>
          <w:tcPr>
            <w:tcW w:w="0" w:type="auto"/>
            <w:tcBorders>
              <w:top w:val="single" w:sz="4" w:space="0" w:color="FFFFFF"/>
              <w:left w:val="single" w:sz="4" w:space="0" w:color="FFFFFF"/>
              <w:bottom w:val="single" w:sz="4" w:space="0" w:color="FFFFFF"/>
              <w:right w:val="single" w:sz="4" w:space="0" w:color="FFFFFF"/>
            </w:tcBorders>
            <w:hideMark/>
          </w:tcPr>
          <w:p w14:paraId="2406900B" w14:textId="77777777" w:rsidR="00F32D36" w:rsidRDefault="00F32D3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MovingText2-4K-8bit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AD0A92C" w14:textId="25E0FEC8" w:rsidR="00F32D36" w:rsidRDefault="00F32D36">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6445F">
              <w:rPr>
                <w:rFonts w:cs="Arial"/>
                <w:color w:val="000000"/>
                <w:sz w:val="20"/>
              </w:rPr>
              <w:t>68.967</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1F6D926" w14:textId="439AFF2B" w:rsidR="00F32D36" w:rsidRDefault="00F32D36">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6445F">
              <w:rPr>
                <w:rFonts w:cs="Arial"/>
                <w:color w:val="000000"/>
                <w:sz w:val="20"/>
              </w:rPr>
              <w:t>67.813</w:t>
            </w:r>
          </w:p>
        </w:tc>
      </w:tr>
      <w:tr w:rsidR="00F32D36" w14:paraId="20E22188" w14:textId="77777777" w:rsidTr="00F32D36">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E30D226" w14:textId="77777777" w:rsidR="00F32D36" w:rsidRDefault="00F32D36">
            <w:pPr>
              <w:pStyle w:val="TAH"/>
              <w:rPr>
                <w:rFonts w:cs="Arial"/>
                <w:sz w:val="20"/>
                <w:lang w:val="en-US"/>
              </w:rPr>
            </w:pPr>
            <w:r>
              <w:rPr>
                <w:rFonts w:cs="Arial"/>
                <w:sz w:val="20"/>
                <w:lang w:val="en-US"/>
              </w:rPr>
              <w:t>S3-R04</w:t>
            </w:r>
          </w:p>
        </w:tc>
        <w:tc>
          <w:tcPr>
            <w:tcW w:w="0" w:type="auto"/>
            <w:tcBorders>
              <w:top w:val="single" w:sz="4" w:space="0" w:color="FFFFFF"/>
              <w:left w:val="single" w:sz="4" w:space="0" w:color="FFFFFF"/>
              <w:bottom w:val="single" w:sz="4" w:space="0" w:color="FFFFFF"/>
              <w:right w:val="single" w:sz="4" w:space="0" w:color="FFFFFF"/>
            </w:tcBorders>
            <w:hideMark/>
          </w:tcPr>
          <w:p w14:paraId="31FAFC02" w14:textId="77777777" w:rsidR="00F32D36" w:rsidRDefault="00F32D3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MovingText2-FullHD-8bit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4A2AA7A" w14:textId="2C3BFD86" w:rsidR="00F32D36" w:rsidRDefault="00F32D36">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6445F">
              <w:rPr>
                <w:rFonts w:cs="Arial"/>
                <w:color w:val="000000"/>
                <w:sz w:val="20"/>
              </w:rPr>
              <w:t>67.507</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F72C450" w14:textId="1479BC8C" w:rsidR="00F32D36" w:rsidRDefault="00F32D36">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6445F">
              <w:rPr>
                <w:rFonts w:cs="Arial"/>
                <w:color w:val="000000"/>
                <w:sz w:val="20"/>
              </w:rPr>
              <w:t>67.706</w:t>
            </w:r>
          </w:p>
        </w:tc>
      </w:tr>
      <w:tr w:rsidR="00F32D36" w14:paraId="4DE775F9" w14:textId="77777777" w:rsidTr="00F32D3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E2D2A9C" w14:textId="77777777" w:rsidR="00F32D36" w:rsidRDefault="00F32D36">
            <w:pPr>
              <w:pStyle w:val="TAH"/>
              <w:rPr>
                <w:rFonts w:cs="Arial"/>
                <w:sz w:val="20"/>
                <w:lang w:val="en-US"/>
              </w:rPr>
            </w:pPr>
            <w:r>
              <w:rPr>
                <w:rFonts w:cs="Arial"/>
                <w:sz w:val="20"/>
                <w:lang w:val="en-US"/>
              </w:rPr>
              <w:t>S3-R06</w:t>
            </w:r>
          </w:p>
        </w:tc>
        <w:tc>
          <w:tcPr>
            <w:tcW w:w="0" w:type="auto"/>
            <w:tcBorders>
              <w:top w:val="single" w:sz="4" w:space="0" w:color="FFFFFF"/>
              <w:left w:val="single" w:sz="4" w:space="0" w:color="FFFFFF"/>
              <w:bottom w:val="single" w:sz="4" w:space="0" w:color="FFFFFF"/>
              <w:right w:val="single" w:sz="4" w:space="0" w:color="FFFFFF"/>
            </w:tcBorders>
            <w:hideMark/>
          </w:tcPr>
          <w:p w14:paraId="45C87219" w14:textId="77777777" w:rsidR="00F32D36" w:rsidRDefault="00F32D3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TextMixTransitions-4K-8bit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5CDF13D" w14:textId="1D43098C" w:rsidR="00F32D36" w:rsidRDefault="00F32D36">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6445F">
              <w:rPr>
                <w:rFonts w:cs="Arial"/>
                <w:color w:val="000000"/>
                <w:sz w:val="20"/>
              </w:rPr>
              <w:t>72.322</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8AC87EE" w14:textId="2FD20CAA" w:rsidR="00F32D36" w:rsidRDefault="00F32D36">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6445F">
              <w:rPr>
                <w:rFonts w:cs="Arial"/>
                <w:color w:val="000000"/>
                <w:sz w:val="20"/>
              </w:rPr>
              <w:t>68.283</w:t>
            </w:r>
          </w:p>
        </w:tc>
      </w:tr>
      <w:tr w:rsidR="00F32D36" w14:paraId="6649D4E9" w14:textId="77777777" w:rsidTr="00F32D36">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3A5BA5B" w14:textId="77777777" w:rsidR="00F32D36" w:rsidRDefault="00F32D36">
            <w:pPr>
              <w:pStyle w:val="TAH"/>
              <w:rPr>
                <w:rFonts w:cs="Arial"/>
                <w:sz w:val="20"/>
                <w:lang w:val="en-US"/>
              </w:rPr>
            </w:pPr>
            <w:r>
              <w:rPr>
                <w:rFonts w:cs="Arial"/>
                <w:sz w:val="20"/>
                <w:lang w:val="en-US"/>
              </w:rPr>
              <w:t>S3-R08</w:t>
            </w:r>
          </w:p>
        </w:tc>
        <w:tc>
          <w:tcPr>
            <w:tcW w:w="0" w:type="auto"/>
            <w:tcBorders>
              <w:top w:val="single" w:sz="4" w:space="0" w:color="FFFFFF"/>
              <w:left w:val="single" w:sz="4" w:space="0" w:color="FFFFFF"/>
              <w:bottom w:val="single" w:sz="4" w:space="0" w:color="FFFFFF"/>
              <w:right w:val="single" w:sz="4" w:space="0" w:color="FFFFFF"/>
            </w:tcBorders>
            <w:hideMark/>
          </w:tcPr>
          <w:p w14:paraId="47EB1A49" w14:textId="77777777" w:rsidR="00F32D36" w:rsidRDefault="00F32D3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TextMixTransitions-FullHD-8bit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15C4B92" w14:textId="283C9034" w:rsidR="00F32D36" w:rsidRDefault="00F32D36">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6445F">
              <w:rPr>
                <w:rFonts w:cs="Arial"/>
                <w:color w:val="000000"/>
                <w:sz w:val="20"/>
              </w:rPr>
              <w:t>56.085</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CCBECD7" w14:textId="3674E871" w:rsidR="00F32D36" w:rsidRDefault="00F32D36">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6445F">
              <w:rPr>
                <w:rFonts w:cs="Arial"/>
                <w:color w:val="000000"/>
                <w:sz w:val="20"/>
              </w:rPr>
              <w:t>51.804</w:t>
            </w:r>
          </w:p>
        </w:tc>
      </w:tr>
      <w:tr w:rsidR="00F32D36" w14:paraId="7C8FA457" w14:textId="77777777" w:rsidTr="00F32D3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979E28F" w14:textId="77777777" w:rsidR="00F32D36" w:rsidRDefault="00F32D36">
            <w:pPr>
              <w:pStyle w:val="TAH"/>
              <w:rPr>
                <w:rFonts w:cs="Arial"/>
                <w:sz w:val="20"/>
                <w:lang w:val="en-US"/>
              </w:rPr>
            </w:pPr>
            <w:r>
              <w:rPr>
                <w:rFonts w:cs="Arial"/>
                <w:sz w:val="20"/>
                <w:lang w:val="en-US"/>
              </w:rPr>
              <w:t>S3-R10</w:t>
            </w:r>
          </w:p>
        </w:tc>
        <w:tc>
          <w:tcPr>
            <w:tcW w:w="0" w:type="auto"/>
            <w:tcBorders>
              <w:top w:val="single" w:sz="4" w:space="0" w:color="FFFFFF"/>
              <w:left w:val="single" w:sz="4" w:space="0" w:color="FFFFFF"/>
              <w:bottom w:val="single" w:sz="4" w:space="0" w:color="FFFFFF"/>
              <w:right w:val="single" w:sz="4" w:space="0" w:color="FFFFFF"/>
            </w:tcBorders>
            <w:hideMark/>
          </w:tcPr>
          <w:p w14:paraId="13F561B7" w14:textId="77777777" w:rsidR="00F32D36" w:rsidRDefault="00F32D3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GraphicsMixSimple-4K-8bit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7B2742F" w14:textId="3E0610D1" w:rsidR="00F32D36" w:rsidRDefault="00F32D36">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6445F">
              <w:rPr>
                <w:rFonts w:cs="Arial"/>
                <w:color w:val="000000"/>
                <w:sz w:val="20"/>
              </w:rPr>
              <w:t>75.681</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4200C96" w14:textId="09BFECA2" w:rsidR="00F32D36" w:rsidRDefault="00F32D36">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6445F">
              <w:rPr>
                <w:rFonts w:cs="Arial"/>
                <w:color w:val="000000"/>
                <w:sz w:val="20"/>
              </w:rPr>
              <w:t>74.772</w:t>
            </w:r>
          </w:p>
        </w:tc>
      </w:tr>
      <w:tr w:rsidR="00F32D36" w14:paraId="69556F12" w14:textId="77777777" w:rsidTr="00F32D36">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DA0933F" w14:textId="77777777" w:rsidR="00F32D36" w:rsidRDefault="00F32D36">
            <w:pPr>
              <w:pStyle w:val="TAH"/>
              <w:rPr>
                <w:rFonts w:cs="Arial"/>
                <w:sz w:val="20"/>
                <w:lang w:val="en-US"/>
              </w:rPr>
            </w:pPr>
            <w:r>
              <w:rPr>
                <w:rFonts w:cs="Arial"/>
                <w:sz w:val="20"/>
                <w:lang w:val="en-US"/>
              </w:rPr>
              <w:t>S3-R12</w:t>
            </w:r>
          </w:p>
        </w:tc>
        <w:tc>
          <w:tcPr>
            <w:tcW w:w="0" w:type="auto"/>
            <w:tcBorders>
              <w:top w:val="single" w:sz="4" w:space="0" w:color="FFFFFF"/>
              <w:left w:val="single" w:sz="4" w:space="0" w:color="FFFFFF"/>
              <w:bottom w:val="single" w:sz="4" w:space="0" w:color="FFFFFF"/>
              <w:right w:val="single" w:sz="4" w:space="0" w:color="FFFFFF"/>
            </w:tcBorders>
            <w:hideMark/>
          </w:tcPr>
          <w:p w14:paraId="043D9243" w14:textId="77777777" w:rsidR="00F32D36" w:rsidRDefault="00F32D3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GraphicsMixSimple-FullHD-8bit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920B48F" w14:textId="22E5BA00" w:rsidR="00F32D36" w:rsidRDefault="00F32D36">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6445F">
              <w:rPr>
                <w:rFonts w:cs="Arial"/>
                <w:color w:val="000000"/>
                <w:sz w:val="20"/>
              </w:rPr>
              <w:t>56.468</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6BBAFD7" w14:textId="621D5FD9" w:rsidR="00F32D36" w:rsidRDefault="00F32D36">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6445F">
              <w:rPr>
                <w:rFonts w:cs="Arial"/>
                <w:color w:val="000000"/>
                <w:sz w:val="20"/>
              </w:rPr>
              <w:t>55.131</w:t>
            </w:r>
          </w:p>
        </w:tc>
      </w:tr>
      <w:tr w:rsidR="00F32D36" w14:paraId="7E0D774F" w14:textId="77777777" w:rsidTr="00F32D3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D92E693" w14:textId="77777777" w:rsidR="00F32D36" w:rsidRDefault="00F32D36">
            <w:pPr>
              <w:pStyle w:val="TAH"/>
              <w:rPr>
                <w:rFonts w:cs="Arial"/>
                <w:sz w:val="20"/>
                <w:lang w:val="en-US"/>
              </w:rPr>
            </w:pPr>
            <w:r>
              <w:rPr>
                <w:rFonts w:cs="Arial"/>
                <w:sz w:val="20"/>
                <w:lang w:val="en-US"/>
              </w:rPr>
              <w:t>S3-R14</w:t>
            </w:r>
          </w:p>
        </w:tc>
        <w:tc>
          <w:tcPr>
            <w:tcW w:w="0" w:type="auto"/>
            <w:tcBorders>
              <w:top w:val="single" w:sz="4" w:space="0" w:color="FFFFFF"/>
              <w:left w:val="single" w:sz="4" w:space="0" w:color="FFFFFF"/>
              <w:bottom w:val="single" w:sz="4" w:space="0" w:color="FFFFFF"/>
              <w:right w:val="single" w:sz="4" w:space="0" w:color="FFFFFF"/>
            </w:tcBorders>
            <w:hideMark/>
          </w:tcPr>
          <w:p w14:paraId="57A4517E" w14:textId="77777777" w:rsidR="00F32D36" w:rsidRDefault="00F32D3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GraphicsMixTransitions-4K-8bit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5D74289" w14:textId="1BF2FD79" w:rsidR="00F32D36" w:rsidRDefault="00F32D36">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6445F">
              <w:rPr>
                <w:rFonts w:cs="Arial"/>
                <w:color w:val="000000"/>
                <w:sz w:val="20"/>
              </w:rPr>
              <w:t>68.336</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E2073F6" w14:textId="53F2C52D" w:rsidR="00F32D36" w:rsidRDefault="00F32D36">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6445F">
              <w:rPr>
                <w:rFonts w:cs="Arial"/>
                <w:color w:val="000000"/>
                <w:sz w:val="20"/>
              </w:rPr>
              <w:t>66.839</w:t>
            </w:r>
          </w:p>
        </w:tc>
      </w:tr>
      <w:tr w:rsidR="00F32D36" w14:paraId="37674D16" w14:textId="77777777" w:rsidTr="00F32D36">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5A714D2" w14:textId="77777777" w:rsidR="00F32D36" w:rsidRDefault="00F32D36">
            <w:pPr>
              <w:pStyle w:val="TAH"/>
              <w:rPr>
                <w:rFonts w:cs="Arial"/>
                <w:sz w:val="20"/>
                <w:lang w:val="en-US"/>
              </w:rPr>
            </w:pPr>
            <w:r>
              <w:rPr>
                <w:rFonts w:cs="Arial"/>
                <w:sz w:val="20"/>
                <w:lang w:val="en-US"/>
              </w:rPr>
              <w:t>S3-R16</w:t>
            </w:r>
          </w:p>
        </w:tc>
        <w:tc>
          <w:tcPr>
            <w:tcW w:w="0" w:type="auto"/>
            <w:tcBorders>
              <w:top w:val="single" w:sz="4" w:space="0" w:color="FFFFFF"/>
              <w:left w:val="single" w:sz="4" w:space="0" w:color="FFFFFF"/>
              <w:bottom w:val="single" w:sz="4" w:space="0" w:color="FFFFFF"/>
              <w:right w:val="single" w:sz="4" w:space="0" w:color="FFFFFF"/>
            </w:tcBorders>
            <w:hideMark/>
          </w:tcPr>
          <w:p w14:paraId="55D6B7B2" w14:textId="77777777" w:rsidR="00F32D36" w:rsidRDefault="00F32D3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GraphicsMixTransitions-FullHD-8bit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95207B9" w14:textId="23832E5C" w:rsidR="00F32D36" w:rsidRDefault="00F32D36">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6445F">
              <w:rPr>
                <w:rFonts w:cs="Arial"/>
                <w:color w:val="000000"/>
                <w:sz w:val="20"/>
              </w:rPr>
              <w:t>58.350</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AFF18CD" w14:textId="7A963F2F" w:rsidR="00F32D36" w:rsidRDefault="00F32D36">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6445F">
              <w:rPr>
                <w:rFonts w:cs="Arial"/>
                <w:color w:val="000000"/>
                <w:sz w:val="20"/>
              </w:rPr>
              <w:t>56.402</w:t>
            </w:r>
          </w:p>
        </w:tc>
      </w:tr>
      <w:tr w:rsidR="00F32D36" w14:paraId="4BB62C9B" w14:textId="77777777" w:rsidTr="00F32D3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1050BF4" w14:textId="77777777" w:rsidR="00F32D36" w:rsidRDefault="00F32D36">
            <w:pPr>
              <w:pStyle w:val="TAH"/>
              <w:rPr>
                <w:rFonts w:cs="Arial"/>
                <w:sz w:val="20"/>
                <w:lang w:val="en-US"/>
              </w:rPr>
            </w:pPr>
            <w:r>
              <w:rPr>
                <w:rFonts w:cs="Arial"/>
                <w:sz w:val="20"/>
                <w:lang w:val="en-US"/>
              </w:rPr>
              <w:t>S3-R17</w:t>
            </w:r>
          </w:p>
        </w:tc>
        <w:tc>
          <w:tcPr>
            <w:tcW w:w="0" w:type="auto"/>
            <w:tcBorders>
              <w:top w:val="single" w:sz="4" w:space="0" w:color="FFFFFF"/>
              <w:left w:val="single" w:sz="4" w:space="0" w:color="FFFFFF"/>
              <w:bottom w:val="single" w:sz="4" w:space="0" w:color="FFFFFF"/>
              <w:right w:val="single" w:sz="4" w:space="0" w:color="FFFFFF"/>
            </w:tcBorders>
            <w:hideMark/>
          </w:tcPr>
          <w:p w14:paraId="09A843A5" w14:textId="77777777" w:rsidR="00F32D36" w:rsidRDefault="00F32D3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Mission-Control</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737C6AB" w14:textId="7102DE04" w:rsidR="00F32D36" w:rsidRDefault="00F32D36">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6445F">
              <w:rPr>
                <w:rFonts w:cs="Arial"/>
                <w:color w:val="000000"/>
                <w:sz w:val="20"/>
              </w:rPr>
              <w:t>55.334</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1CD4AAA" w14:textId="160C27AE" w:rsidR="00F32D36" w:rsidRDefault="00F32D36">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6445F">
              <w:rPr>
                <w:rFonts w:cs="Arial"/>
                <w:color w:val="000000"/>
                <w:sz w:val="20"/>
              </w:rPr>
              <w:t>54.947</w:t>
            </w:r>
          </w:p>
        </w:tc>
      </w:tr>
      <w:tr w:rsidR="00F32D36" w14:paraId="1B7692F4" w14:textId="77777777" w:rsidTr="00F32D36">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26DA0FC6" w14:textId="77777777" w:rsidR="00F32D36" w:rsidRDefault="00F32D36">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169BF420" w14:textId="77777777" w:rsidR="00F32D36" w:rsidRDefault="00F32D3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hideMark/>
          </w:tcPr>
          <w:p w14:paraId="77F13741" w14:textId="6B5B0B29" w:rsidR="00F32D36" w:rsidRDefault="00F32D36">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6445F">
              <w:rPr>
                <w:rFonts w:cs="Arial"/>
                <w:color w:val="000000"/>
                <w:sz w:val="20"/>
              </w:rPr>
              <w:t>55.334</w:t>
            </w:r>
          </w:p>
        </w:tc>
        <w:tc>
          <w:tcPr>
            <w:tcW w:w="0" w:type="auto"/>
            <w:tcBorders>
              <w:top w:val="triple" w:sz="4" w:space="0" w:color="auto"/>
              <w:left w:val="single" w:sz="4" w:space="0" w:color="FFFFFF"/>
              <w:bottom w:val="single" w:sz="4" w:space="0" w:color="FFFFFF"/>
              <w:right w:val="single" w:sz="4" w:space="0" w:color="FFFFFF"/>
            </w:tcBorders>
            <w:vAlign w:val="bottom"/>
            <w:hideMark/>
          </w:tcPr>
          <w:p w14:paraId="7BE1AB53" w14:textId="1EC812A4" w:rsidR="00F32D36" w:rsidRDefault="00F32D36">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6445F">
              <w:rPr>
                <w:rFonts w:cs="Arial"/>
                <w:color w:val="000000"/>
                <w:sz w:val="20"/>
              </w:rPr>
              <w:t>51.804</w:t>
            </w:r>
          </w:p>
        </w:tc>
      </w:tr>
      <w:tr w:rsidR="00F32D36" w14:paraId="000CE322" w14:textId="77777777" w:rsidTr="00F32D3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EF06199" w14:textId="77777777" w:rsidR="00F32D36" w:rsidRDefault="00F32D36">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56DD04F2" w14:textId="77777777" w:rsidR="00F32D36" w:rsidRDefault="00F32D3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81393FF" w14:textId="7C7FE309" w:rsidR="00F32D36" w:rsidRDefault="00F32D36">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6445F">
              <w:rPr>
                <w:rFonts w:cs="Arial"/>
                <w:color w:val="000000"/>
                <w:sz w:val="20"/>
              </w:rPr>
              <w:t>75.681</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221A6E8" w14:textId="5135B8B8" w:rsidR="00F32D36" w:rsidRDefault="00F32D36">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6445F">
              <w:rPr>
                <w:rFonts w:cs="Arial"/>
                <w:color w:val="000000"/>
                <w:sz w:val="20"/>
              </w:rPr>
              <w:t>74.772</w:t>
            </w:r>
          </w:p>
        </w:tc>
      </w:tr>
      <w:tr w:rsidR="00F32D36" w14:paraId="547EFF7B" w14:textId="77777777" w:rsidTr="00F32D36">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09724275" w14:textId="77777777" w:rsidR="00F32D36" w:rsidRDefault="00F32D36">
            <w:pPr>
              <w:pStyle w:val="TAH"/>
              <w:rPr>
                <w:rFonts w:cs="Arial"/>
                <w:sz w:val="20"/>
                <w:lang w:val="en-US"/>
              </w:rPr>
            </w:pPr>
            <w:r>
              <w:rPr>
                <w:rFonts w:cs="Arial"/>
                <w:sz w:val="20"/>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7F6C3155" w14:textId="77777777" w:rsidR="00F32D36" w:rsidRDefault="00F32D3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4AD8587" w14:textId="14FC4CC7" w:rsidR="00F32D36" w:rsidRDefault="00F32D36">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6445F">
              <w:rPr>
                <w:rFonts w:cs="Arial"/>
                <w:color w:val="000000"/>
                <w:sz w:val="20"/>
              </w:rPr>
              <w:t>64.339</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FE87937" w14:textId="2E1A3148" w:rsidR="00F32D36" w:rsidRDefault="00F32D36">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6445F">
              <w:rPr>
                <w:rFonts w:cs="Arial"/>
                <w:color w:val="000000"/>
                <w:sz w:val="20"/>
              </w:rPr>
              <w:t>62.633</w:t>
            </w:r>
          </w:p>
        </w:tc>
      </w:tr>
    </w:tbl>
    <w:p w14:paraId="271BFCFC" w14:textId="77777777" w:rsidR="00F32D36" w:rsidRDefault="00F32D36" w:rsidP="00F32D36">
      <w:pPr>
        <w:pStyle w:val="TH"/>
        <w:ind w:left="284"/>
      </w:pPr>
      <w:r>
        <w:t>Table 7.4.3.2-2 BD rate gain of H.265/HEVC SCC with S3-SCC-02 against H.264/AVC JM with configuration S3-JM-02, i.e. with the screen content scenario reference sequences with fixed Intra every second</w:t>
      </w:r>
    </w:p>
    <w:tbl>
      <w:tblPr>
        <w:tblStyle w:val="GridTable5Dark-Accent3"/>
        <w:tblW w:w="0" w:type="auto"/>
        <w:jc w:val="center"/>
        <w:tblLook w:val="04A0" w:firstRow="1" w:lastRow="0" w:firstColumn="1" w:lastColumn="0" w:noHBand="0" w:noVBand="1"/>
      </w:tblPr>
      <w:tblGrid>
        <w:gridCol w:w="2062"/>
        <w:gridCol w:w="3373"/>
        <w:gridCol w:w="828"/>
        <w:gridCol w:w="828"/>
      </w:tblGrid>
      <w:tr w:rsidR="00F32D36" w14:paraId="6FDF210A" w14:textId="77777777" w:rsidTr="00F32D36">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77C50737" w14:textId="77777777" w:rsidR="00F32D36" w:rsidRDefault="00F32D36">
            <w:pPr>
              <w:pStyle w:val="TAH"/>
              <w:rPr>
                <w:rFonts w:cs="Arial"/>
                <w:sz w:val="20"/>
                <w:lang w:val="en-US"/>
              </w:rPr>
            </w:pPr>
            <w:r>
              <w:rPr>
                <w:rFonts w:cs="Arial"/>
                <w:sz w:val="20"/>
                <w:lang w:val="en-US"/>
              </w:rPr>
              <w:t>Reference sequence</w:t>
            </w:r>
          </w:p>
        </w:tc>
        <w:tc>
          <w:tcPr>
            <w:tcW w:w="0" w:type="auto"/>
            <w:tcBorders>
              <w:bottom w:val="single" w:sz="4" w:space="0" w:color="FFFFFF"/>
            </w:tcBorders>
            <w:hideMark/>
          </w:tcPr>
          <w:p w14:paraId="5CB2C79C" w14:textId="77777777" w:rsidR="00F32D36" w:rsidRDefault="00F32D36">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Name</w:t>
            </w:r>
          </w:p>
        </w:tc>
        <w:tc>
          <w:tcPr>
            <w:tcW w:w="0" w:type="auto"/>
            <w:tcBorders>
              <w:bottom w:val="single" w:sz="4" w:space="0" w:color="FFFFFF"/>
            </w:tcBorders>
            <w:hideMark/>
          </w:tcPr>
          <w:p w14:paraId="51A0849C" w14:textId="77777777" w:rsidR="00F32D36" w:rsidRDefault="00F32D36">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psnr</w:t>
            </w:r>
          </w:p>
        </w:tc>
        <w:tc>
          <w:tcPr>
            <w:tcW w:w="0" w:type="auto"/>
            <w:tcBorders>
              <w:bottom w:val="single" w:sz="4" w:space="0" w:color="FFFFFF"/>
            </w:tcBorders>
            <w:hideMark/>
          </w:tcPr>
          <w:p w14:paraId="160C45D1" w14:textId="77777777" w:rsidR="00F32D36" w:rsidRDefault="00F32D36">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y_psnr</w:t>
            </w:r>
          </w:p>
        </w:tc>
      </w:tr>
      <w:tr w:rsidR="00F32D36" w14:paraId="4D127326" w14:textId="77777777" w:rsidTr="00F32D3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E036CB9" w14:textId="77777777" w:rsidR="00F32D36" w:rsidRDefault="00F32D36">
            <w:pPr>
              <w:pStyle w:val="TAH"/>
              <w:rPr>
                <w:rFonts w:cs="Arial"/>
                <w:b/>
                <w:bCs w:val="0"/>
                <w:sz w:val="20"/>
                <w:lang w:val="en-US"/>
              </w:rPr>
            </w:pPr>
            <w:r>
              <w:rPr>
                <w:rFonts w:cs="Arial"/>
                <w:sz w:val="20"/>
                <w:lang w:val="en-US"/>
              </w:rPr>
              <w:t>S3-R02</w:t>
            </w:r>
          </w:p>
        </w:tc>
        <w:tc>
          <w:tcPr>
            <w:tcW w:w="0" w:type="auto"/>
            <w:tcBorders>
              <w:top w:val="single" w:sz="4" w:space="0" w:color="FFFFFF"/>
              <w:left w:val="single" w:sz="4" w:space="0" w:color="FFFFFF"/>
              <w:bottom w:val="single" w:sz="4" w:space="0" w:color="FFFFFF"/>
              <w:right w:val="single" w:sz="4" w:space="0" w:color="FFFFFF"/>
            </w:tcBorders>
            <w:hideMark/>
          </w:tcPr>
          <w:p w14:paraId="446EEB38" w14:textId="77777777" w:rsidR="00F32D36" w:rsidRDefault="00F32D3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MovingText2-4K-8bit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E42A067" w14:textId="3DE15978" w:rsidR="00F32D36" w:rsidRDefault="00F32D36">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6445F">
              <w:rPr>
                <w:rFonts w:cs="Arial"/>
                <w:color w:val="000000"/>
                <w:sz w:val="20"/>
              </w:rPr>
              <w:t>62.235</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D108030" w14:textId="093220EC" w:rsidR="00F32D36" w:rsidRDefault="00F32D36">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6445F">
              <w:rPr>
                <w:rFonts w:cs="Arial"/>
                <w:color w:val="000000"/>
                <w:sz w:val="20"/>
              </w:rPr>
              <w:t>60.635</w:t>
            </w:r>
          </w:p>
        </w:tc>
      </w:tr>
      <w:tr w:rsidR="00F32D36" w14:paraId="7670E1DC" w14:textId="77777777" w:rsidTr="00F32D36">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7D85E1B" w14:textId="77777777" w:rsidR="00F32D36" w:rsidRDefault="00F32D36">
            <w:pPr>
              <w:pStyle w:val="TAH"/>
              <w:rPr>
                <w:rFonts w:cs="Arial"/>
                <w:sz w:val="20"/>
                <w:lang w:val="en-US"/>
              </w:rPr>
            </w:pPr>
            <w:r>
              <w:rPr>
                <w:rFonts w:cs="Arial"/>
                <w:sz w:val="20"/>
                <w:lang w:val="en-US"/>
              </w:rPr>
              <w:t>S3-R04</w:t>
            </w:r>
          </w:p>
        </w:tc>
        <w:tc>
          <w:tcPr>
            <w:tcW w:w="0" w:type="auto"/>
            <w:tcBorders>
              <w:top w:val="single" w:sz="4" w:space="0" w:color="FFFFFF"/>
              <w:left w:val="single" w:sz="4" w:space="0" w:color="FFFFFF"/>
              <w:bottom w:val="single" w:sz="4" w:space="0" w:color="FFFFFF"/>
              <w:right w:val="single" w:sz="4" w:space="0" w:color="FFFFFF"/>
            </w:tcBorders>
            <w:hideMark/>
          </w:tcPr>
          <w:p w14:paraId="229F21D4" w14:textId="77777777" w:rsidR="00F32D36" w:rsidRDefault="00F32D3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MovingText2-FullHD-8bit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DE18AB2" w14:textId="6325A66B" w:rsidR="00F32D36" w:rsidRDefault="00F32D36">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6445F">
              <w:rPr>
                <w:rFonts w:cs="Arial"/>
                <w:color w:val="000000"/>
                <w:sz w:val="20"/>
              </w:rPr>
              <w:t>57.296</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092AFD8" w14:textId="366E48EA" w:rsidR="00F32D36" w:rsidRDefault="00F32D36">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6445F">
              <w:rPr>
                <w:rFonts w:cs="Arial"/>
                <w:color w:val="000000"/>
                <w:sz w:val="20"/>
              </w:rPr>
              <w:t>56.961</w:t>
            </w:r>
          </w:p>
        </w:tc>
      </w:tr>
      <w:tr w:rsidR="00F32D36" w14:paraId="3B56EC00" w14:textId="77777777" w:rsidTr="00F32D3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395A071" w14:textId="77777777" w:rsidR="00F32D36" w:rsidRDefault="00F32D36">
            <w:pPr>
              <w:pStyle w:val="TAH"/>
              <w:rPr>
                <w:rFonts w:cs="Arial"/>
                <w:sz w:val="20"/>
                <w:lang w:val="en-US"/>
              </w:rPr>
            </w:pPr>
            <w:r>
              <w:rPr>
                <w:rFonts w:cs="Arial"/>
                <w:sz w:val="20"/>
                <w:lang w:val="en-US"/>
              </w:rPr>
              <w:t>S3-R06</w:t>
            </w:r>
          </w:p>
        </w:tc>
        <w:tc>
          <w:tcPr>
            <w:tcW w:w="0" w:type="auto"/>
            <w:tcBorders>
              <w:top w:val="single" w:sz="4" w:space="0" w:color="FFFFFF"/>
              <w:left w:val="single" w:sz="4" w:space="0" w:color="FFFFFF"/>
              <w:bottom w:val="single" w:sz="4" w:space="0" w:color="FFFFFF"/>
              <w:right w:val="single" w:sz="4" w:space="0" w:color="FFFFFF"/>
            </w:tcBorders>
            <w:hideMark/>
          </w:tcPr>
          <w:p w14:paraId="7E390210" w14:textId="77777777" w:rsidR="00F32D36" w:rsidRDefault="00F32D3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TextMixTransitions-4K-8bit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C11190B" w14:textId="3FEFFE04" w:rsidR="00F32D36" w:rsidRDefault="00F32D36">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6445F">
              <w:rPr>
                <w:rFonts w:cs="Arial"/>
                <w:color w:val="000000"/>
                <w:sz w:val="20"/>
              </w:rPr>
              <w:t>72.303</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6FAB74D" w14:textId="74F0C474" w:rsidR="00F32D36" w:rsidRDefault="00F32D36">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6445F">
              <w:rPr>
                <w:rFonts w:cs="Arial"/>
                <w:color w:val="000000"/>
                <w:sz w:val="20"/>
              </w:rPr>
              <w:t>68.363</w:t>
            </w:r>
          </w:p>
        </w:tc>
      </w:tr>
      <w:tr w:rsidR="00F32D36" w14:paraId="2016FB1A" w14:textId="77777777" w:rsidTr="00F32D36">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0A88C7A" w14:textId="77777777" w:rsidR="00F32D36" w:rsidRDefault="00F32D36">
            <w:pPr>
              <w:pStyle w:val="TAH"/>
              <w:rPr>
                <w:rFonts w:cs="Arial"/>
                <w:sz w:val="20"/>
                <w:lang w:val="en-US"/>
              </w:rPr>
            </w:pPr>
            <w:r>
              <w:rPr>
                <w:rFonts w:cs="Arial"/>
                <w:sz w:val="20"/>
                <w:lang w:val="en-US"/>
              </w:rPr>
              <w:t>S3-R08</w:t>
            </w:r>
          </w:p>
        </w:tc>
        <w:tc>
          <w:tcPr>
            <w:tcW w:w="0" w:type="auto"/>
            <w:tcBorders>
              <w:top w:val="single" w:sz="4" w:space="0" w:color="FFFFFF"/>
              <w:left w:val="single" w:sz="4" w:space="0" w:color="FFFFFF"/>
              <w:bottom w:val="single" w:sz="4" w:space="0" w:color="FFFFFF"/>
              <w:right w:val="single" w:sz="4" w:space="0" w:color="FFFFFF"/>
            </w:tcBorders>
            <w:hideMark/>
          </w:tcPr>
          <w:p w14:paraId="2D21DAF2" w14:textId="77777777" w:rsidR="00F32D36" w:rsidRDefault="00F32D3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TextMixTransitions-FullHD-8bit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6D9395A" w14:textId="53AD90A6" w:rsidR="00F32D36" w:rsidRDefault="00F32D36">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6445F">
              <w:rPr>
                <w:rFonts w:cs="Arial"/>
                <w:color w:val="000000"/>
                <w:sz w:val="20"/>
              </w:rPr>
              <w:t>54.122</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679F774" w14:textId="4493098B" w:rsidR="00F32D36" w:rsidRDefault="00F32D36">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6445F">
              <w:rPr>
                <w:rFonts w:cs="Arial"/>
                <w:color w:val="000000"/>
                <w:sz w:val="20"/>
              </w:rPr>
              <w:t>50.782</w:t>
            </w:r>
          </w:p>
        </w:tc>
      </w:tr>
      <w:tr w:rsidR="00F32D36" w14:paraId="17914F62" w14:textId="77777777" w:rsidTr="00F32D3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CABE5BE" w14:textId="77777777" w:rsidR="00F32D36" w:rsidRDefault="00F32D36">
            <w:pPr>
              <w:pStyle w:val="TAH"/>
              <w:rPr>
                <w:rFonts w:cs="Arial"/>
                <w:sz w:val="20"/>
                <w:lang w:val="en-US"/>
              </w:rPr>
            </w:pPr>
            <w:r>
              <w:rPr>
                <w:rFonts w:cs="Arial"/>
                <w:sz w:val="20"/>
                <w:lang w:val="en-US"/>
              </w:rPr>
              <w:t>S3-R10</w:t>
            </w:r>
          </w:p>
        </w:tc>
        <w:tc>
          <w:tcPr>
            <w:tcW w:w="0" w:type="auto"/>
            <w:tcBorders>
              <w:top w:val="single" w:sz="4" w:space="0" w:color="FFFFFF"/>
              <w:left w:val="single" w:sz="4" w:space="0" w:color="FFFFFF"/>
              <w:bottom w:val="single" w:sz="4" w:space="0" w:color="FFFFFF"/>
              <w:right w:val="single" w:sz="4" w:space="0" w:color="FFFFFF"/>
            </w:tcBorders>
            <w:hideMark/>
          </w:tcPr>
          <w:p w14:paraId="599986EF" w14:textId="77777777" w:rsidR="00F32D36" w:rsidRDefault="00F32D3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GraphicsMixSimple-4K-8bit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1DA61A7" w14:textId="57E20026" w:rsidR="00F32D36" w:rsidRDefault="00F32D36">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6445F">
              <w:rPr>
                <w:rFonts w:cs="Arial"/>
                <w:color w:val="000000"/>
                <w:sz w:val="20"/>
              </w:rPr>
              <w:t>72.564</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1E133E9" w14:textId="142C85CD" w:rsidR="00F32D36" w:rsidRDefault="00F32D36">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6445F">
              <w:rPr>
                <w:rFonts w:cs="Arial"/>
                <w:color w:val="000000"/>
                <w:sz w:val="20"/>
              </w:rPr>
              <w:t>71.347</w:t>
            </w:r>
          </w:p>
        </w:tc>
      </w:tr>
      <w:tr w:rsidR="00F32D36" w14:paraId="615B7DF0" w14:textId="77777777" w:rsidTr="00F32D36">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C9F1EFF" w14:textId="77777777" w:rsidR="00F32D36" w:rsidRDefault="00F32D36">
            <w:pPr>
              <w:pStyle w:val="TAH"/>
              <w:rPr>
                <w:rFonts w:cs="Arial"/>
                <w:sz w:val="20"/>
                <w:lang w:val="en-US"/>
              </w:rPr>
            </w:pPr>
            <w:r>
              <w:rPr>
                <w:rFonts w:cs="Arial"/>
                <w:sz w:val="20"/>
                <w:lang w:val="en-US"/>
              </w:rPr>
              <w:t>S3-R12</w:t>
            </w:r>
          </w:p>
        </w:tc>
        <w:tc>
          <w:tcPr>
            <w:tcW w:w="0" w:type="auto"/>
            <w:tcBorders>
              <w:top w:val="single" w:sz="4" w:space="0" w:color="FFFFFF"/>
              <w:left w:val="single" w:sz="4" w:space="0" w:color="FFFFFF"/>
              <w:bottom w:val="single" w:sz="4" w:space="0" w:color="FFFFFF"/>
              <w:right w:val="single" w:sz="4" w:space="0" w:color="FFFFFF"/>
            </w:tcBorders>
            <w:hideMark/>
          </w:tcPr>
          <w:p w14:paraId="3F74DF8C" w14:textId="77777777" w:rsidR="00F32D36" w:rsidRDefault="00F32D3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GraphicsMixSimple-FullHD-8bit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1B0DF92" w14:textId="0B15D4B4" w:rsidR="00F32D36" w:rsidRDefault="00F32D36">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6445F">
              <w:rPr>
                <w:rFonts w:cs="Arial"/>
                <w:color w:val="000000"/>
                <w:sz w:val="20"/>
              </w:rPr>
              <w:t>55.053</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97D921E" w14:textId="5F8DBEF4" w:rsidR="00F32D36" w:rsidRDefault="00F32D36">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6445F">
              <w:rPr>
                <w:rFonts w:cs="Arial"/>
                <w:color w:val="000000"/>
                <w:sz w:val="20"/>
              </w:rPr>
              <w:t>53.235</w:t>
            </w:r>
          </w:p>
        </w:tc>
      </w:tr>
      <w:tr w:rsidR="00F32D36" w14:paraId="57760689" w14:textId="77777777" w:rsidTr="00F32D3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DFB4678" w14:textId="77777777" w:rsidR="00F32D36" w:rsidRDefault="00F32D36">
            <w:pPr>
              <w:pStyle w:val="TAH"/>
              <w:rPr>
                <w:rFonts w:cs="Arial"/>
                <w:sz w:val="20"/>
                <w:lang w:val="en-US"/>
              </w:rPr>
            </w:pPr>
            <w:r>
              <w:rPr>
                <w:rFonts w:cs="Arial"/>
                <w:sz w:val="20"/>
                <w:lang w:val="en-US"/>
              </w:rPr>
              <w:t>S3-R14</w:t>
            </w:r>
          </w:p>
        </w:tc>
        <w:tc>
          <w:tcPr>
            <w:tcW w:w="0" w:type="auto"/>
            <w:tcBorders>
              <w:top w:val="single" w:sz="4" w:space="0" w:color="FFFFFF"/>
              <w:left w:val="single" w:sz="4" w:space="0" w:color="FFFFFF"/>
              <w:bottom w:val="single" w:sz="4" w:space="0" w:color="FFFFFF"/>
              <w:right w:val="single" w:sz="4" w:space="0" w:color="FFFFFF"/>
            </w:tcBorders>
            <w:hideMark/>
          </w:tcPr>
          <w:p w14:paraId="7BCB1ABE" w14:textId="77777777" w:rsidR="00F32D36" w:rsidRDefault="00F32D3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GraphicsMixTransitions-4K-8bit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9CDF139" w14:textId="5BE36E01" w:rsidR="00F32D36" w:rsidRDefault="00F32D36">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6445F">
              <w:rPr>
                <w:rFonts w:cs="Arial"/>
                <w:color w:val="000000"/>
                <w:sz w:val="20"/>
              </w:rPr>
              <w:t>67.353</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CABD779" w14:textId="3F0014A0" w:rsidR="00F32D36" w:rsidRDefault="00F32D36">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6445F">
              <w:rPr>
                <w:rFonts w:cs="Arial"/>
                <w:color w:val="000000"/>
                <w:sz w:val="20"/>
              </w:rPr>
              <w:t>65.918</w:t>
            </w:r>
          </w:p>
        </w:tc>
      </w:tr>
      <w:tr w:rsidR="00F32D36" w14:paraId="7A66292A" w14:textId="77777777" w:rsidTr="00F32D36">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5E59DD8" w14:textId="77777777" w:rsidR="00F32D36" w:rsidRDefault="00F32D36">
            <w:pPr>
              <w:pStyle w:val="TAH"/>
              <w:rPr>
                <w:rFonts w:cs="Arial"/>
                <w:sz w:val="20"/>
                <w:lang w:val="en-US"/>
              </w:rPr>
            </w:pPr>
            <w:r>
              <w:rPr>
                <w:rFonts w:cs="Arial"/>
                <w:sz w:val="20"/>
                <w:lang w:val="en-US"/>
              </w:rPr>
              <w:t>S3-R16</w:t>
            </w:r>
          </w:p>
        </w:tc>
        <w:tc>
          <w:tcPr>
            <w:tcW w:w="0" w:type="auto"/>
            <w:tcBorders>
              <w:top w:val="single" w:sz="4" w:space="0" w:color="FFFFFF"/>
              <w:left w:val="single" w:sz="4" w:space="0" w:color="FFFFFF"/>
              <w:bottom w:val="single" w:sz="4" w:space="0" w:color="FFFFFF"/>
              <w:right w:val="single" w:sz="4" w:space="0" w:color="FFFFFF"/>
            </w:tcBorders>
            <w:hideMark/>
          </w:tcPr>
          <w:p w14:paraId="34E54CC6" w14:textId="77777777" w:rsidR="00F32D36" w:rsidRDefault="00F32D3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GraphicsMixTransitions-FullHD-8bit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BBF1195" w14:textId="0124060F" w:rsidR="00F32D36" w:rsidRDefault="00F32D36">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6445F">
              <w:rPr>
                <w:rFonts w:cs="Arial"/>
                <w:color w:val="000000"/>
                <w:sz w:val="20"/>
              </w:rPr>
              <w:t>55.810</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C12702C" w14:textId="5E092F4F" w:rsidR="00F32D36" w:rsidRDefault="00F32D36">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6445F">
              <w:rPr>
                <w:rFonts w:cs="Arial"/>
                <w:color w:val="000000"/>
                <w:sz w:val="20"/>
              </w:rPr>
              <w:t>53.759</w:t>
            </w:r>
          </w:p>
        </w:tc>
      </w:tr>
      <w:tr w:rsidR="00F32D36" w14:paraId="764FD62C" w14:textId="77777777" w:rsidTr="00F32D3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double" w:sz="4" w:space="0" w:color="auto"/>
              <w:right w:val="single" w:sz="4" w:space="0" w:color="FFFFFF"/>
            </w:tcBorders>
            <w:hideMark/>
          </w:tcPr>
          <w:p w14:paraId="3C4620A7" w14:textId="77777777" w:rsidR="00F32D36" w:rsidRDefault="00F32D36">
            <w:pPr>
              <w:pStyle w:val="TAH"/>
              <w:rPr>
                <w:rFonts w:cs="Arial"/>
                <w:sz w:val="20"/>
                <w:lang w:val="en-US"/>
              </w:rPr>
            </w:pPr>
            <w:r>
              <w:rPr>
                <w:rFonts w:cs="Arial"/>
                <w:sz w:val="20"/>
                <w:lang w:val="en-US"/>
              </w:rPr>
              <w:t>S3-R17</w:t>
            </w:r>
          </w:p>
        </w:tc>
        <w:tc>
          <w:tcPr>
            <w:tcW w:w="0" w:type="auto"/>
            <w:tcBorders>
              <w:top w:val="single" w:sz="4" w:space="0" w:color="FFFFFF"/>
              <w:left w:val="single" w:sz="4" w:space="0" w:color="FFFFFF"/>
              <w:bottom w:val="double" w:sz="4" w:space="0" w:color="auto"/>
              <w:right w:val="single" w:sz="4" w:space="0" w:color="FFFFFF"/>
            </w:tcBorders>
            <w:hideMark/>
          </w:tcPr>
          <w:p w14:paraId="695F6BD3" w14:textId="77777777" w:rsidR="00F32D36" w:rsidRDefault="00F32D3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Mission-Control</w:t>
            </w:r>
          </w:p>
        </w:tc>
        <w:tc>
          <w:tcPr>
            <w:tcW w:w="0" w:type="auto"/>
            <w:tcBorders>
              <w:top w:val="single" w:sz="4" w:space="0" w:color="FFFFFF"/>
              <w:left w:val="single" w:sz="4" w:space="0" w:color="FFFFFF"/>
              <w:bottom w:val="double" w:sz="4" w:space="0" w:color="auto"/>
              <w:right w:val="single" w:sz="4" w:space="0" w:color="FFFFFF"/>
            </w:tcBorders>
            <w:vAlign w:val="bottom"/>
            <w:hideMark/>
          </w:tcPr>
          <w:p w14:paraId="0CB87099" w14:textId="2168DCF1" w:rsidR="00F32D36" w:rsidRDefault="00F32D36">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6445F">
              <w:rPr>
                <w:rFonts w:cs="Arial"/>
                <w:color w:val="000000"/>
                <w:sz w:val="20"/>
              </w:rPr>
              <w:t>53.798</w:t>
            </w:r>
          </w:p>
        </w:tc>
        <w:tc>
          <w:tcPr>
            <w:tcW w:w="0" w:type="auto"/>
            <w:tcBorders>
              <w:top w:val="single" w:sz="4" w:space="0" w:color="FFFFFF"/>
              <w:left w:val="single" w:sz="4" w:space="0" w:color="FFFFFF"/>
              <w:bottom w:val="double" w:sz="4" w:space="0" w:color="auto"/>
              <w:right w:val="single" w:sz="4" w:space="0" w:color="FFFFFF"/>
            </w:tcBorders>
            <w:vAlign w:val="bottom"/>
            <w:hideMark/>
          </w:tcPr>
          <w:p w14:paraId="1AC44320" w14:textId="4EF0D66D" w:rsidR="00F32D36" w:rsidRDefault="00F32D36">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6445F">
              <w:rPr>
                <w:rFonts w:cs="Arial"/>
                <w:color w:val="000000"/>
                <w:sz w:val="20"/>
              </w:rPr>
              <w:t>53.774</w:t>
            </w:r>
          </w:p>
        </w:tc>
      </w:tr>
      <w:tr w:rsidR="00F32D36" w14:paraId="60254013" w14:textId="77777777" w:rsidTr="00F32D36">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double" w:sz="4" w:space="0" w:color="auto"/>
              <w:bottom w:val="single" w:sz="4" w:space="0" w:color="FFFFFF"/>
              <w:right w:val="single" w:sz="4" w:space="0" w:color="FFFFFF"/>
            </w:tcBorders>
            <w:hideMark/>
          </w:tcPr>
          <w:p w14:paraId="6FD854FC" w14:textId="77777777" w:rsidR="00F32D36" w:rsidRDefault="00F32D36">
            <w:pPr>
              <w:pStyle w:val="TAH"/>
              <w:rPr>
                <w:rFonts w:cs="Arial"/>
                <w:sz w:val="20"/>
                <w:lang w:val="en-US"/>
              </w:rPr>
            </w:pPr>
            <w:r>
              <w:rPr>
                <w:rFonts w:cs="Arial"/>
                <w:sz w:val="20"/>
                <w:lang w:val="en-US"/>
              </w:rPr>
              <w:t>Minimum</w:t>
            </w:r>
          </w:p>
        </w:tc>
        <w:tc>
          <w:tcPr>
            <w:tcW w:w="0" w:type="auto"/>
            <w:tcBorders>
              <w:top w:val="double" w:sz="4" w:space="0" w:color="auto"/>
              <w:left w:val="single" w:sz="4" w:space="0" w:color="FFFFFF"/>
              <w:bottom w:val="single" w:sz="4" w:space="0" w:color="FFFFFF"/>
              <w:right w:val="single" w:sz="4" w:space="0" w:color="FFFFFF"/>
            </w:tcBorders>
          </w:tcPr>
          <w:p w14:paraId="59414341" w14:textId="77777777" w:rsidR="00F32D36" w:rsidRDefault="00F32D3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double" w:sz="4" w:space="0" w:color="auto"/>
              <w:left w:val="single" w:sz="4" w:space="0" w:color="FFFFFF"/>
              <w:bottom w:val="single" w:sz="4" w:space="0" w:color="FFFFFF"/>
              <w:right w:val="single" w:sz="4" w:space="0" w:color="FFFFFF"/>
            </w:tcBorders>
            <w:vAlign w:val="bottom"/>
            <w:hideMark/>
          </w:tcPr>
          <w:p w14:paraId="37BDEA42" w14:textId="085EFB61" w:rsidR="00F32D36" w:rsidRDefault="00F32D36">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6445F">
              <w:rPr>
                <w:rFonts w:cs="Arial"/>
                <w:color w:val="000000"/>
                <w:sz w:val="20"/>
              </w:rPr>
              <w:t>53.798</w:t>
            </w:r>
          </w:p>
        </w:tc>
        <w:tc>
          <w:tcPr>
            <w:tcW w:w="0" w:type="auto"/>
            <w:tcBorders>
              <w:top w:val="double" w:sz="4" w:space="0" w:color="auto"/>
              <w:left w:val="single" w:sz="4" w:space="0" w:color="FFFFFF"/>
              <w:bottom w:val="single" w:sz="4" w:space="0" w:color="FFFFFF"/>
              <w:right w:val="single" w:sz="4" w:space="0" w:color="FFFFFF"/>
            </w:tcBorders>
            <w:vAlign w:val="bottom"/>
            <w:hideMark/>
          </w:tcPr>
          <w:p w14:paraId="0BD0B10F" w14:textId="3EDE5B4E" w:rsidR="00F32D36" w:rsidRDefault="00F32D36">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6445F">
              <w:rPr>
                <w:rFonts w:cs="Arial"/>
                <w:color w:val="000000"/>
                <w:sz w:val="20"/>
              </w:rPr>
              <w:t>50.782</w:t>
            </w:r>
          </w:p>
        </w:tc>
      </w:tr>
      <w:tr w:rsidR="00F32D36" w14:paraId="6BACCC3A" w14:textId="77777777" w:rsidTr="00F32D3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017F884" w14:textId="77777777" w:rsidR="00F32D36" w:rsidRDefault="00F32D36">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02A58ABE" w14:textId="77777777" w:rsidR="00F32D36" w:rsidRDefault="00F32D3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3C843A3" w14:textId="73619979" w:rsidR="00F32D36" w:rsidRDefault="00F32D36">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6445F">
              <w:rPr>
                <w:rFonts w:cs="Arial"/>
                <w:color w:val="000000"/>
                <w:sz w:val="20"/>
              </w:rPr>
              <w:t>72.564</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4D788ED" w14:textId="0249A482" w:rsidR="00F32D36" w:rsidRDefault="00F32D36">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6445F">
              <w:rPr>
                <w:rFonts w:cs="Arial"/>
                <w:color w:val="000000"/>
                <w:sz w:val="20"/>
              </w:rPr>
              <w:t>71.347</w:t>
            </w:r>
          </w:p>
        </w:tc>
      </w:tr>
      <w:tr w:rsidR="00F32D36" w14:paraId="2EF7C87B" w14:textId="77777777" w:rsidTr="00F32D36">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5F23CEFF" w14:textId="77777777" w:rsidR="00F32D36" w:rsidRDefault="00F32D36">
            <w:pPr>
              <w:pStyle w:val="TAH"/>
              <w:rPr>
                <w:rFonts w:cs="Arial"/>
                <w:sz w:val="20"/>
                <w:lang w:val="en-US"/>
              </w:rPr>
            </w:pPr>
            <w:r>
              <w:rPr>
                <w:rFonts w:cs="Arial"/>
                <w:sz w:val="20"/>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7BC8E546" w14:textId="77777777" w:rsidR="00F32D36" w:rsidRDefault="00F32D3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510AA0F" w14:textId="5E38B1EB" w:rsidR="00F32D36" w:rsidRDefault="00F32D36">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6445F">
              <w:rPr>
                <w:rFonts w:cs="Arial"/>
                <w:color w:val="000000"/>
                <w:sz w:val="20"/>
              </w:rPr>
              <w:t>61.170</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B58F690" w14:textId="400E6209" w:rsidR="00F32D36" w:rsidRDefault="00F32D36">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6445F">
              <w:rPr>
                <w:rFonts w:cs="Arial"/>
                <w:color w:val="000000"/>
                <w:sz w:val="20"/>
              </w:rPr>
              <w:t>59.419</w:t>
            </w:r>
          </w:p>
        </w:tc>
      </w:tr>
    </w:tbl>
    <w:p w14:paraId="72D2EC2D" w14:textId="77777777" w:rsidR="00F32D36" w:rsidRDefault="00F32D36" w:rsidP="00F32D36"/>
    <w:p w14:paraId="20BB5DDB" w14:textId="77777777" w:rsidR="00F32D36" w:rsidRDefault="00F32D36" w:rsidP="00F32D36">
      <w:r>
        <w:t xml:space="preserve">As an example, </w:t>
      </w:r>
    </w:p>
    <w:p w14:paraId="4F0C566D" w14:textId="77777777" w:rsidR="00F32D36" w:rsidRDefault="00F32D36" w:rsidP="00DD7A3F">
      <w:pPr>
        <w:pStyle w:val="B1"/>
        <w:numPr>
          <w:ilvl w:val="0"/>
          <w:numId w:val="19"/>
        </w:numPr>
      </w:pPr>
      <w:r>
        <w:t>Figure 7.4.3.2-1 provides Rate-Quality curves and BD rate gain for psnr of H.265/HEVC SCC with S3-SCC-01 against H.264/AVC HM with configuration S3-JM-01 for reference sequence S3-R10</w:t>
      </w:r>
    </w:p>
    <w:p w14:paraId="275C7275" w14:textId="77777777" w:rsidR="00F32D36" w:rsidRDefault="00F32D36" w:rsidP="00DD7A3F">
      <w:pPr>
        <w:pStyle w:val="B1"/>
        <w:numPr>
          <w:ilvl w:val="0"/>
          <w:numId w:val="19"/>
        </w:numPr>
      </w:pPr>
      <w:r>
        <w:t>Figure 7.4.3.2-2 provides Rate-Quality curves and BD rate gain for psnr of H.265/HEVC SCC with S3-SCC-02 against H.264/AVC HM with configuration S3-JM-02 for reference sequence S3-R10</w:t>
      </w:r>
    </w:p>
    <w:p w14:paraId="209FCAB2" w14:textId="6F63AD43" w:rsidR="00F32D36" w:rsidRDefault="00F32D36" w:rsidP="00F32D36">
      <w:pPr>
        <w:ind w:left="284"/>
        <w:rPr>
          <w:b/>
        </w:rPr>
      </w:pPr>
      <w:r>
        <w:rPr>
          <w:noProof/>
        </w:rPr>
        <w:drawing>
          <wp:inline distT="0" distB="0" distL="0" distR="0" wp14:anchorId="469F429C" wp14:editId="2F8A802B">
            <wp:extent cx="6115050" cy="2447925"/>
            <wp:effectExtent l="0" t="0" r="0" b="9525"/>
            <wp:docPr id="119" name="Picture 119"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descr="Chart, line chart&#10;&#10;Description automatically generated"/>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p>
    <w:p w14:paraId="2D2FE07D" w14:textId="2A099C2F" w:rsidR="00F32D36" w:rsidRDefault="00F32D36" w:rsidP="00F32D36">
      <w:pPr>
        <w:pStyle w:val="TH"/>
      </w:pPr>
      <w:r>
        <w:lastRenderedPageBreak/>
        <w:t>Figure 7.4.3.2-1 Rate-Quality curves and BD rate gain for psnr of H.265/HEVC SCC with S3-SCC-01 against H.264/AVC HM with configuration S3-JM-01 for reference sequence S3-R10</w:t>
      </w:r>
    </w:p>
    <w:p w14:paraId="20C3DC60" w14:textId="40596909" w:rsidR="00F32D36" w:rsidRDefault="00F32D36" w:rsidP="00F32D36">
      <w:pPr>
        <w:pStyle w:val="TH"/>
      </w:pPr>
      <w:r>
        <w:rPr>
          <w:noProof/>
        </w:rPr>
        <w:drawing>
          <wp:inline distT="0" distB="0" distL="0" distR="0" wp14:anchorId="28E5C5C5" wp14:editId="6A5A68A5">
            <wp:extent cx="6115050" cy="2447925"/>
            <wp:effectExtent l="0" t="0" r="0" b="9525"/>
            <wp:docPr id="116" name="Picture 116"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descr="Chart, line chart&#10;&#10;Description automatically generated"/>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p>
    <w:p w14:paraId="14EA14DC" w14:textId="77777777" w:rsidR="00F32D36" w:rsidRDefault="00F32D36" w:rsidP="00F32D36">
      <w:pPr>
        <w:pStyle w:val="TH"/>
      </w:pPr>
      <w:r>
        <w:t>Figure 7.4.3.2-2 Rate-Quality curves and BD rate gain for psnr of H.265/HEVC SCC with S3-SCC-02 against H.264/AVC HM with configuration S3-JM-02 for reference sequence S3-R10</w:t>
      </w:r>
    </w:p>
    <w:p w14:paraId="732F086C" w14:textId="77777777" w:rsidR="00F32D36" w:rsidRDefault="00F32D36" w:rsidP="00F32D36">
      <w:r>
        <w:t>All Rate-Quality curves and BD rate gain plots are provided in the attachment as well as online here https://dash-large-files.akamaized.net/WAVE/3GPP/5GVideo/Bitstreams/Scenario-3-Screen/265/Characterization/.</w:t>
      </w:r>
    </w:p>
    <w:p w14:paraId="6764F970" w14:textId="77777777" w:rsidR="00F32D36" w:rsidRDefault="00F32D36" w:rsidP="00F32D36">
      <w:pPr>
        <w:pStyle w:val="Heading4"/>
      </w:pPr>
      <w:bookmarkStart w:id="506" w:name="_Toc96545113"/>
      <w:r>
        <w:t>7.4.3.3</w:t>
      </w:r>
      <w:r>
        <w:tab/>
        <w:t>Scenario 5: Online Gaming</w:t>
      </w:r>
      <w:bookmarkEnd w:id="506"/>
    </w:p>
    <w:p w14:paraId="27C23C65" w14:textId="77777777" w:rsidR="00F32D36" w:rsidRDefault="00F32D36" w:rsidP="00F32D36">
      <w:r>
        <w:t xml:space="preserve">This clause provides characterization of H.265/HEVC SCC mode configurations against H.264/AVC JM for Scenario 5 Online Gaming. In particular, </w:t>
      </w:r>
    </w:p>
    <w:p w14:paraId="6193A816" w14:textId="77777777" w:rsidR="00F32D36" w:rsidRDefault="00F32D36" w:rsidP="00DD7A3F">
      <w:pPr>
        <w:pStyle w:val="B1"/>
        <w:numPr>
          <w:ilvl w:val="0"/>
          <w:numId w:val="19"/>
        </w:numPr>
      </w:pPr>
      <w:r>
        <w:t>Table 7.4.3.3-1 provides the BD rate gain of H.265/HEVC SCC with S5-SCC-01 against H.264/AVC JM with configuration S5-JM-01, i.e. with the online gaming scenario reference sequences and no fixed intra.</w:t>
      </w:r>
    </w:p>
    <w:p w14:paraId="78A43313" w14:textId="77777777" w:rsidR="00F32D36" w:rsidRDefault="00F32D36" w:rsidP="00DD7A3F">
      <w:pPr>
        <w:pStyle w:val="B1"/>
        <w:numPr>
          <w:ilvl w:val="0"/>
          <w:numId w:val="19"/>
        </w:numPr>
      </w:pPr>
      <w:r>
        <w:t>Table 7.4.3.3-2 provides the BD rate gain of H.265/HEVC SCC with S5-SCC-02 against H.264/AVC JM with configuration S5-JM-02, i.e. with the online gaming scenario reference sequences with fixed Intra every second.</w:t>
      </w:r>
    </w:p>
    <w:p w14:paraId="4E484CFF" w14:textId="77777777" w:rsidR="00F32D36" w:rsidRDefault="00F32D36" w:rsidP="00F32D36">
      <w:pPr>
        <w:pStyle w:val="TH"/>
        <w:ind w:left="284"/>
      </w:pPr>
      <w:r>
        <w:t>Table 7.4.3.3-1 BD rate gain of H.265/HEVC SCC with S5-SCC-01 against H.264/AVC JM with configuration S5-JM-01, i.e. with the online gaming scenario reference sequences and no fixed intra</w:t>
      </w:r>
    </w:p>
    <w:tbl>
      <w:tblPr>
        <w:tblStyle w:val="GridTable5Dark-Accent3"/>
        <w:tblW w:w="0" w:type="auto"/>
        <w:jc w:val="center"/>
        <w:tblLook w:val="04A0" w:firstRow="1" w:lastRow="0" w:firstColumn="1" w:lastColumn="0" w:noHBand="0" w:noVBand="1"/>
      </w:tblPr>
      <w:tblGrid>
        <w:gridCol w:w="2062"/>
        <w:gridCol w:w="2039"/>
        <w:gridCol w:w="828"/>
        <w:gridCol w:w="828"/>
      </w:tblGrid>
      <w:tr w:rsidR="00F32D36" w14:paraId="0C6E1CDD" w14:textId="77777777" w:rsidTr="00F32D36">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46BEBE75" w14:textId="77777777" w:rsidR="00F32D36" w:rsidRDefault="00F32D36">
            <w:pPr>
              <w:pStyle w:val="TAH"/>
              <w:rPr>
                <w:rFonts w:cs="Arial"/>
                <w:sz w:val="20"/>
                <w:lang w:val="en-US"/>
              </w:rPr>
            </w:pPr>
            <w:r>
              <w:rPr>
                <w:rFonts w:cs="Arial"/>
                <w:sz w:val="20"/>
                <w:lang w:val="en-US"/>
              </w:rPr>
              <w:t>Reference sequence</w:t>
            </w:r>
          </w:p>
        </w:tc>
        <w:tc>
          <w:tcPr>
            <w:tcW w:w="0" w:type="auto"/>
            <w:tcBorders>
              <w:bottom w:val="single" w:sz="4" w:space="0" w:color="FFFFFF"/>
            </w:tcBorders>
            <w:hideMark/>
          </w:tcPr>
          <w:p w14:paraId="1E9D76F5" w14:textId="77777777" w:rsidR="00F32D36" w:rsidRDefault="00F32D36">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Name</w:t>
            </w:r>
          </w:p>
        </w:tc>
        <w:tc>
          <w:tcPr>
            <w:tcW w:w="0" w:type="auto"/>
            <w:tcBorders>
              <w:bottom w:val="single" w:sz="4" w:space="0" w:color="FFFFFF"/>
            </w:tcBorders>
            <w:hideMark/>
          </w:tcPr>
          <w:p w14:paraId="19E9506D" w14:textId="77777777" w:rsidR="00F32D36" w:rsidRDefault="00F32D36">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psnr</w:t>
            </w:r>
          </w:p>
        </w:tc>
        <w:tc>
          <w:tcPr>
            <w:tcW w:w="0" w:type="auto"/>
            <w:tcBorders>
              <w:bottom w:val="single" w:sz="4" w:space="0" w:color="FFFFFF"/>
            </w:tcBorders>
            <w:hideMark/>
          </w:tcPr>
          <w:p w14:paraId="26BF1AA6" w14:textId="77777777" w:rsidR="00F32D36" w:rsidRDefault="00F32D36">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y_psnr</w:t>
            </w:r>
          </w:p>
        </w:tc>
      </w:tr>
      <w:tr w:rsidR="00F32D36" w14:paraId="6AB5183C" w14:textId="77777777" w:rsidTr="00F32D3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755F37E" w14:textId="77777777" w:rsidR="00F32D36" w:rsidRDefault="00F32D36">
            <w:pPr>
              <w:pStyle w:val="TAH"/>
              <w:rPr>
                <w:rFonts w:cs="Arial"/>
                <w:b/>
                <w:bCs w:val="0"/>
                <w:sz w:val="20"/>
                <w:lang w:val="en-US"/>
              </w:rPr>
            </w:pPr>
            <w:r>
              <w:rPr>
                <w:rFonts w:cs="Arial"/>
                <w:sz w:val="20"/>
                <w:lang w:val="en-US"/>
              </w:rPr>
              <w:t>S5-R01</w:t>
            </w:r>
          </w:p>
        </w:tc>
        <w:tc>
          <w:tcPr>
            <w:tcW w:w="0" w:type="auto"/>
            <w:tcBorders>
              <w:top w:val="single" w:sz="4" w:space="0" w:color="FFFFFF"/>
              <w:left w:val="single" w:sz="4" w:space="0" w:color="FFFFFF"/>
              <w:bottom w:val="single" w:sz="4" w:space="0" w:color="FFFFFF"/>
              <w:right w:val="single" w:sz="4" w:space="0" w:color="FFFFFF"/>
            </w:tcBorders>
            <w:hideMark/>
          </w:tcPr>
          <w:p w14:paraId="376B253B" w14:textId="77777777" w:rsidR="00F32D36" w:rsidRDefault="00F32D3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AOV</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4801709" w14:textId="66F54524" w:rsidR="00F32D36" w:rsidRDefault="00F32D3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56445F">
              <w:rPr>
                <w:rFonts w:cs="Arial"/>
                <w:color w:val="000000"/>
                <w:sz w:val="20"/>
              </w:rPr>
              <w:t>45.708</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1007C80" w14:textId="6A6A5336" w:rsidR="00F32D36" w:rsidRDefault="00F32D3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56445F">
              <w:rPr>
                <w:rFonts w:cs="Arial"/>
                <w:color w:val="000000"/>
                <w:sz w:val="20"/>
              </w:rPr>
              <w:t>45.150</w:t>
            </w:r>
          </w:p>
        </w:tc>
      </w:tr>
      <w:tr w:rsidR="00F32D36" w14:paraId="40D744AF" w14:textId="77777777" w:rsidTr="00F32D36">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06F988D" w14:textId="77777777" w:rsidR="00F32D36" w:rsidRDefault="00F32D36">
            <w:pPr>
              <w:pStyle w:val="TAH"/>
              <w:rPr>
                <w:rFonts w:cs="Arial"/>
                <w:sz w:val="20"/>
                <w:lang w:val="en-US"/>
              </w:rPr>
            </w:pPr>
            <w:r>
              <w:rPr>
                <w:rFonts w:cs="Arial"/>
                <w:sz w:val="20"/>
                <w:lang w:val="en-US"/>
              </w:rPr>
              <w:t>S5-R02</w:t>
            </w:r>
          </w:p>
        </w:tc>
        <w:tc>
          <w:tcPr>
            <w:tcW w:w="0" w:type="auto"/>
            <w:tcBorders>
              <w:top w:val="single" w:sz="4" w:space="0" w:color="FFFFFF"/>
              <w:left w:val="single" w:sz="4" w:space="0" w:color="FFFFFF"/>
              <w:bottom w:val="single" w:sz="4" w:space="0" w:color="FFFFFF"/>
              <w:right w:val="single" w:sz="4" w:space="0" w:color="FFFFFF"/>
            </w:tcBorders>
            <w:hideMark/>
          </w:tcPr>
          <w:p w14:paraId="143C4280" w14:textId="77777777" w:rsidR="00F32D36" w:rsidRDefault="00F32D3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Baolei-Man</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6CFE3D7" w14:textId="0C07365B" w:rsidR="00F32D36" w:rsidRDefault="00F32D3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36.948</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064A9EA" w14:textId="0BBCFE94" w:rsidR="00F32D36" w:rsidRDefault="00F32D3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35.522</w:t>
            </w:r>
          </w:p>
        </w:tc>
      </w:tr>
      <w:tr w:rsidR="00F32D36" w14:paraId="3E4D4BD7" w14:textId="77777777" w:rsidTr="00F32D3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D72BCC7" w14:textId="77777777" w:rsidR="00F32D36" w:rsidRDefault="00F32D36">
            <w:pPr>
              <w:pStyle w:val="TAH"/>
              <w:rPr>
                <w:rFonts w:cs="Arial"/>
                <w:sz w:val="20"/>
                <w:lang w:val="en-US"/>
              </w:rPr>
            </w:pPr>
            <w:r>
              <w:rPr>
                <w:rFonts w:cs="Arial"/>
                <w:sz w:val="20"/>
                <w:lang w:val="en-US"/>
              </w:rPr>
              <w:t>S5-R03</w:t>
            </w:r>
          </w:p>
        </w:tc>
        <w:tc>
          <w:tcPr>
            <w:tcW w:w="0" w:type="auto"/>
            <w:tcBorders>
              <w:top w:val="single" w:sz="4" w:space="0" w:color="FFFFFF"/>
              <w:left w:val="single" w:sz="4" w:space="0" w:color="FFFFFF"/>
              <w:bottom w:val="single" w:sz="4" w:space="0" w:color="FFFFFF"/>
              <w:right w:val="single" w:sz="4" w:space="0" w:color="FFFFFF"/>
            </w:tcBorders>
            <w:hideMark/>
          </w:tcPr>
          <w:p w14:paraId="55C0D18B" w14:textId="77777777" w:rsidR="00F32D36" w:rsidRDefault="00F32D3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Baolei-Woman</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133A4A0" w14:textId="6C7F2C1C" w:rsidR="00F32D36" w:rsidRDefault="00F32D3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56445F">
              <w:rPr>
                <w:rFonts w:cs="Arial"/>
                <w:color w:val="000000"/>
                <w:sz w:val="20"/>
              </w:rPr>
              <w:t>45.580</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53F73E1" w14:textId="65CC1ECA" w:rsidR="00F32D36" w:rsidRDefault="00F32D3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56445F">
              <w:rPr>
                <w:rFonts w:cs="Arial"/>
                <w:color w:val="000000"/>
                <w:sz w:val="20"/>
              </w:rPr>
              <w:t>44.765</w:t>
            </w:r>
          </w:p>
        </w:tc>
      </w:tr>
      <w:tr w:rsidR="00F32D36" w14:paraId="0CB337EE" w14:textId="77777777" w:rsidTr="00F32D36">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6634D6C" w14:textId="77777777" w:rsidR="00F32D36" w:rsidRDefault="00F32D36">
            <w:pPr>
              <w:pStyle w:val="TAH"/>
              <w:rPr>
                <w:rFonts w:cs="Arial"/>
                <w:sz w:val="20"/>
                <w:lang w:val="en-US"/>
              </w:rPr>
            </w:pPr>
            <w:r>
              <w:rPr>
                <w:rFonts w:cs="Arial"/>
                <w:sz w:val="20"/>
                <w:lang w:val="en-US"/>
              </w:rPr>
              <w:t>S5-R04</w:t>
            </w:r>
          </w:p>
        </w:tc>
        <w:tc>
          <w:tcPr>
            <w:tcW w:w="0" w:type="auto"/>
            <w:tcBorders>
              <w:top w:val="single" w:sz="4" w:space="0" w:color="FFFFFF"/>
              <w:left w:val="single" w:sz="4" w:space="0" w:color="FFFFFF"/>
              <w:bottom w:val="single" w:sz="4" w:space="0" w:color="FFFFFF"/>
              <w:right w:val="single" w:sz="4" w:space="0" w:color="FFFFFF"/>
            </w:tcBorders>
            <w:hideMark/>
          </w:tcPr>
          <w:p w14:paraId="1A9E0BAB" w14:textId="77777777" w:rsidR="00F32D36" w:rsidRDefault="00F32D3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Baolei-Balloon</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C325405" w14:textId="62C60585" w:rsidR="00F32D36" w:rsidRDefault="00F32D3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52.787</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1CE26CB" w14:textId="61CEACDC" w:rsidR="00F32D36" w:rsidRDefault="00F32D3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52.771</w:t>
            </w:r>
          </w:p>
        </w:tc>
      </w:tr>
      <w:tr w:rsidR="00F32D36" w14:paraId="313AE05E" w14:textId="77777777" w:rsidTr="00F32D3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2755471" w14:textId="77777777" w:rsidR="00F32D36" w:rsidRDefault="00F32D36">
            <w:pPr>
              <w:pStyle w:val="TAH"/>
              <w:rPr>
                <w:rFonts w:cs="Arial"/>
                <w:sz w:val="20"/>
                <w:lang w:val="en-US"/>
              </w:rPr>
            </w:pPr>
            <w:r>
              <w:rPr>
                <w:rFonts w:cs="Arial"/>
                <w:sz w:val="20"/>
                <w:lang w:val="en-US"/>
              </w:rPr>
              <w:t>S5-R05</w:t>
            </w:r>
          </w:p>
        </w:tc>
        <w:tc>
          <w:tcPr>
            <w:tcW w:w="0" w:type="auto"/>
            <w:tcBorders>
              <w:top w:val="single" w:sz="4" w:space="0" w:color="FFFFFF"/>
              <w:left w:val="single" w:sz="4" w:space="0" w:color="FFFFFF"/>
              <w:bottom w:val="single" w:sz="4" w:space="0" w:color="FFFFFF"/>
              <w:right w:val="single" w:sz="4" w:space="0" w:color="FFFFFF"/>
            </w:tcBorders>
            <w:hideMark/>
          </w:tcPr>
          <w:p w14:paraId="7A35489E" w14:textId="77777777" w:rsidR="00F32D36" w:rsidRDefault="00F32D3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Baolei-Yard</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92FBFDF" w14:textId="50CA6331" w:rsidR="00F32D36" w:rsidRDefault="00F32D3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56445F">
              <w:rPr>
                <w:rFonts w:cs="Arial"/>
                <w:color w:val="000000"/>
                <w:sz w:val="20"/>
              </w:rPr>
              <w:t>48.412</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7E0AC32" w14:textId="7F4C1E85" w:rsidR="00F32D36" w:rsidRDefault="00F32D3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56445F">
              <w:rPr>
                <w:rFonts w:cs="Arial"/>
                <w:color w:val="000000"/>
                <w:sz w:val="20"/>
              </w:rPr>
              <w:t>48.248</w:t>
            </w:r>
          </w:p>
        </w:tc>
      </w:tr>
      <w:tr w:rsidR="00F32D36" w14:paraId="281A157F" w14:textId="77777777" w:rsidTr="00F32D36">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ABE46B2" w14:textId="77777777" w:rsidR="00F32D36" w:rsidRDefault="00F32D36">
            <w:pPr>
              <w:pStyle w:val="TAH"/>
              <w:rPr>
                <w:rFonts w:cs="Arial"/>
                <w:sz w:val="20"/>
                <w:lang w:val="en-US"/>
              </w:rPr>
            </w:pPr>
            <w:r>
              <w:rPr>
                <w:rFonts w:cs="Arial"/>
                <w:sz w:val="20"/>
                <w:lang w:val="en-US"/>
              </w:rPr>
              <w:t>S5-R06</w:t>
            </w:r>
          </w:p>
        </w:tc>
        <w:tc>
          <w:tcPr>
            <w:tcW w:w="0" w:type="auto"/>
            <w:tcBorders>
              <w:top w:val="single" w:sz="4" w:space="0" w:color="FFFFFF"/>
              <w:left w:val="single" w:sz="4" w:space="0" w:color="FFFFFF"/>
              <w:bottom w:val="single" w:sz="4" w:space="0" w:color="FFFFFF"/>
              <w:right w:val="single" w:sz="4" w:space="0" w:color="FFFFFF"/>
            </w:tcBorders>
            <w:hideMark/>
          </w:tcPr>
          <w:p w14:paraId="30AAFE9F" w14:textId="77777777" w:rsidR="00F32D36" w:rsidRDefault="00F32D3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Jianling-Temple</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AF6D914" w14:textId="263BDEB6" w:rsidR="00F32D36" w:rsidRDefault="00F32D3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25.467</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AF29A66" w14:textId="61DBB279" w:rsidR="00F32D36" w:rsidRDefault="00F32D3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24.734</w:t>
            </w:r>
          </w:p>
        </w:tc>
      </w:tr>
      <w:tr w:rsidR="00F32D36" w14:paraId="40B19043" w14:textId="77777777" w:rsidTr="00F32D3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BB765D5" w14:textId="77777777" w:rsidR="00F32D36" w:rsidRDefault="00F32D36">
            <w:pPr>
              <w:pStyle w:val="TAH"/>
              <w:rPr>
                <w:rFonts w:cs="Arial"/>
                <w:sz w:val="20"/>
                <w:lang w:val="en-US"/>
              </w:rPr>
            </w:pPr>
            <w:r>
              <w:rPr>
                <w:rFonts w:cs="Arial"/>
                <w:sz w:val="20"/>
                <w:lang w:val="en-US"/>
              </w:rPr>
              <w:t>S5-R07</w:t>
            </w:r>
          </w:p>
        </w:tc>
        <w:tc>
          <w:tcPr>
            <w:tcW w:w="0" w:type="auto"/>
            <w:tcBorders>
              <w:top w:val="single" w:sz="4" w:space="0" w:color="FFFFFF"/>
              <w:left w:val="single" w:sz="4" w:space="0" w:color="FFFFFF"/>
              <w:bottom w:val="single" w:sz="4" w:space="0" w:color="FFFFFF"/>
              <w:right w:val="single" w:sz="4" w:space="0" w:color="FFFFFF"/>
            </w:tcBorders>
            <w:hideMark/>
          </w:tcPr>
          <w:p w14:paraId="15CA54CE" w14:textId="77777777" w:rsidR="00F32D36" w:rsidRDefault="00F32D3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Jianling-Beach</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E240DB3" w14:textId="445ABB4D" w:rsidR="00F32D36" w:rsidRDefault="00F32D3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56445F">
              <w:rPr>
                <w:rFonts w:cs="Arial"/>
                <w:color w:val="000000"/>
                <w:sz w:val="20"/>
              </w:rPr>
              <w:t>39.934</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82E3B9C" w14:textId="67D04FAA" w:rsidR="00F32D36" w:rsidRDefault="00F32D3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56445F">
              <w:rPr>
                <w:rFonts w:cs="Arial"/>
                <w:color w:val="000000"/>
                <w:sz w:val="20"/>
              </w:rPr>
              <w:t>37.326</w:t>
            </w:r>
          </w:p>
        </w:tc>
      </w:tr>
      <w:tr w:rsidR="00F32D36" w14:paraId="65BE03CF" w14:textId="77777777" w:rsidTr="00F32D36">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6F823D7" w14:textId="77777777" w:rsidR="00F32D36" w:rsidRDefault="00F32D36">
            <w:pPr>
              <w:pStyle w:val="TAH"/>
              <w:rPr>
                <w:rFonts w:cs="Arial"/>
                <w:sz w:val="20"/>
                <w:lang w:val="en-US"/>
              </w:rPr>
            </w:pPr>
            <w:r>
              <w:rPr>
                <w:rFonts w:cs="Arial"/>
                <w:sz w:val="20"/>
                <w:lang w:val="en-US"/>
              </w:rPr>
              <w:t>S5-R08</w:t>
            </w:r>
          </w:p>
        </w:tc>
        <w:tc>
          <w:tcPr>
            <w:tcW w:w="0" w:type="auto"/>
            <w:tcBorders>
              <w:top w:val="single" w:sz="4" w:space="0" w:color="FFFFFF"/>
              <w:left w:val="single" w:sz="4" w:space="0" w:color="FFFFFF"/>
              <w:bottom w:val="single" w:sz="4" w:space="0" w:color="FFFFFF"/>
              <w:right w:val="single" w:sz="4" w:space="0" w:color="FFFFFF"/>
            </w:tcBorders>
            <w:hideMark/>
          </w:tcPr>
          <w:p w14:paraId="2883F694" w14:textId="77777777" w:rsidR="00F32D36" w:rsidRDefault="00F32D3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Heroes-of-the-Storm</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9974ED3" w14:textId="3D8D0CAB" w:rsidR="00F32D36" w:rsidRDefault="00F32D3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34.299</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CB7E44B" w14:textId="672BC2C7" w:rsidR="00F32D36" w:rsidRDefault="00F32D3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33.959</w:t>
            </w:r>
          </w:p>
        </w:tc>
      </w:tr>
      <w:tr w:rsidR="00F32D36" w14:paraId="4039D6DE" w14:textId="77777777" w:rsidTr="00F32D3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5A51210" w14:textId="77777777" w:rsidR="00F32D36" w:rsidRDefault="00F32D36">
            <w:pPr>
              <w:pStyle w:val="TAH"/>
              <w:rPr>
                <w:rFonts w:cs="Arial"/>
                <w:sz w:val="20"/>
                <w:lang w:val="en-US"/>
              </w:rPr>
            </w:pPr>
            <w:r>
              <w:rPr>
                <w:rFonts w:cs="Arial"/>
                <w:sz w:val="20"/>
                <w:lang w:val="en-US"/>
              </w:rPr>
              <w:t>S5-R09</w:t>
            </w:r>
          </w:p>
        </w:tc>
        <w:tc>
          <w:tcPr>
            <w:tcW w:w="0" w:type="auto"/>
            <w:tcBorders>
              <w:top w:val="single" w:sz="4" w:space="0" w:color="FFFFFF"/>
              <w:left w:val="single" w:sz="4" w:space="0" w:color="FFFFFF"/>
              <w:bottom w:val="single" w:sz="4" w:space="0" w:color="FFFFFF"/>
              <w:right w:val="single" w:sz="4" w:space="0" w:color="FFFFFF"/>
            </w:tcBorders>
            <w:hideMark/>
          </w:tcPr>
          <w:p w14:paraId="68B2BEEF" w14:textId="77777777" w:rsidR="00F32D36" w:rsidRDefault="00F32D3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Project-CARS</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C53CFD6" w14:textId="14DC3126" w:rsidR="00F32D36" w:rsidRDefault="00F32D3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56445F">
              <w:rPr>
                <w:rFonts w:cs="Arial"/>
                <w:color w:val="000000"/>
                <w:sz w:val="20"/>
              </w:rPr>
              <w:t>42.514</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65905A2" w14:textId="5E564503" w:rsidR="00F32D36" w:rsidRDefault="00F32D3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56445F">
              <w:rPr>
                <w:rFonts w:cs="Arial"/>
                <w:color w:val="000000"/>
                <w:sz w:val="20"/>
              </w:rPr>
              <w:t>39.485</w:t>
            </w:r>
          </w:p>
        </w:tc>
      </w:tr>
      <w:tr w:rsidR="00F32D36" w14:paraId="58CB215C" w14:textId="77777777" w:rsidTr="00F32D36">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5F4D346" w14:textId="77777777" w:rsidR="00F32D36" w:rsidRDefault="00F32D36">
            <w:pPr>
              <w:pStyle w:val="TAH"/>
              <w:rPr>
                <w:rFonts w:cs="Arial"/>
                <w:sz w:val="20"/>
                <w:lang w:val="en-US"/>
              </w:rPr>
            </w:pPr>
            <w:r>
              <w:rPr>
                <w:rFonts w:cs="Arial"/>
                <w:sz w:val="20"/>
                <w:lang w:val="en-US"/>
              </w:rPr>
              <w:t>S5-R10</w:t>
            </w:r>
          </w:p>
        </w:tc>
        <w:tc>
          <w:tcPr>
            <w:tcW w:w="0" w:type="auto"/>
            <w:tcBorders>
              <w:top w:val="single" w:sz="4" w:space="0" w:color="FFFFFF"/>
              <w:left w:val="single" w:sz="4" w:space="0" w:color="FFFFFF"/>
              <w:bottom w:val="single" w:sz="4" w:space="0" w:color="FFFFFF"/>
              <w:right w:val="single" w:sz="4" w:space="0" w:color="FFFFFF"/>
            </w:tcBorders>
            <w:hideMark/>
          </w:tcPr>
          <w:p w14:paraId="1C59E8FE" w14:textId="77777777" w:rsidR="00F32D36" w:rsidRDefault="00F32D3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World-of-WarCraft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04C1378" w14:textId="2EA2657F" w:rsidR="00F32D36" w:rsidRDefault="00F32D3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50.940</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193A91A" w14:textId="271C9813" w:rsidR="00F32D36" w:rsidRDefault="00F32D3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49.847</w:t>
            </w:r>
          </w:p>
        </w:tc>
      </w:tr>
      <w:tr w:rsidR="00F32D36" w14:paraId="6B1BF73C" w14:textId="77777777" w:rsidTr="00F32D3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3CBBB3D" w14:textId="77777777" w:rsidR="00F32D36" w:rsidRDefault="00F32D36">
            <w:pPr>
              <w:pStyle w:val="TAH"/>
              <w:rPr>
                <w:rFonts w:cs="Arial"/>
                <w:sz w:val="20"/>
                <w:lang w:val="en-US"/>
              </w:rPr>
            </w:pPr>
            <w:r>
              <w:rPr>
                <w:rFonts w:cs="Arial"/>
                <w:sz w:val="20"/>
                <w:lang w:val="en-US"/>
              </w:rPr>
              <w:t>S5-R11</w:t>
            </w:r>
          </w:p>
        </w:tc>
        <w:tc>
          <w:tcPr>
            <w:tcW w:w="0" w:type="auto"/>
            <w:tcBorders>
              <w:top w:val="single" w:sz="4" w:space="0" w:color="FFFFFF"/>
              <w:left w:val="single" w:sz="4" w:space="0" w:color="FFFFFF"/>
              <w:bottom w:val="single" w:sz="4" w:space="0" w:color="FFFFFF"/>
              <w:right w:val="single" w:sz="4" w:space="0" w:color="FFFFFF"/>
            </w:tcBorders>
            <w:hideMark/>
          </w:tcPr>
          <w:p w14:paraId="39DACD74" w14:textId="77777777" w:rsidR="00F32D36" w:rsidRDefault="00F32D3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MineCraft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A08C11F" w14:textId="0F02C9B4" w:rsidR="00F32D36" w:rsidRDefault="00F32D3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56445F">
              <w:rPr>
                <w:rFonts w:cs="Arial"/>
                <w:color w:val="000000"/>
                <w:sz w:val="20"/>
              </w:rPr>
              <w:t>39.491</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CE57DE7" w14:textId="7900A5BA" w:rsidR="00F32D36" w:rsidRDefault="00F32D3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56445F">
              <w:rPr>
                <w:rFonts w:cs="Arial"/>
                <w:color w:val="000000"/>
                <w:sz w:val="20"/>
              </w:rPr>
              <w:t>34.397</w:t>
            </w:r>
          </w:p>
        </w:tc>
      </w:tr>
      <w:tr w:rsidR="00F32D36" w14:paraId="638488F1" w14:textId="77777777" w:rsidTr="00F32D36">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AE89D5A" w14:textId="77777777" w:rsidR="00F32D36" w:rsidRDefault="00F32D36">
            <w:pPr>
              <w:pStyle w:val="TAH"/>
              <w:rPr>
                <w:rFonts w:cs="Arial"/>
                <w:sz w:val="20"/>
                <w:lang w:val="en-US"/>
              </w:rPr>
            </w:pPr>
            <w:r>
              <w:rPr>
                <w:rFonts w:cs="Arial"/>
                <w:sz w:val="20"/>
                <w:lang w:val="en-US"/>
              </w:rPr>
              <w:t>S5-R12</w:t>
            </w:r>
          </w:p>
        </w:tc>
        <w:tc>
          <w:tcPr>
            <w:tcW w:w="0" w:type="auto"/>
            <w:tcBorders>
              <w:top w:val="single" w:sz="4" w:space="0" w:color="FFFFFF"/>
              <w:left w:val="single" w:sz="4" w:space="0" w:color="FFFFFF"/>
              <w:bottom w:val="single" w:sz="4" w:space="0" w:color="FFFFFF"/>
              <w:right w:val="single" w:sz="4" w:space="0" w:color="FFFFFF"/>
            </w:tcBorders>
            <w:hideMark/>
          </w:tcPr>
          <w:p w14:paraId="38E9568B" w14:textId="77777777" w:rsidR="00F32D36" w:rsidRDefault="00F32D3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CS-GO</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AA9EBF5" w14:textId="28E2B846" w:rsidR="00F32D36" w:rsidRDefault="00F32D3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56.979</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3CE1190" w14:textId="1CC417E5" w:rsidR="00F32D36" w:rsidRDefault="00F32D3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52.977</w:t>
            </w:r>
          </w:p>
        </w:tc>
      </w:tr>
      <w:tr w:rsidR="00F32D36" w14:paraId="600D8DC6" w14:textId="77777777" w:rsidTr="00F32D3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E867843" w14:textId="77777777" w:rsidR="00F32D36" w:rsidRDefault="00F32D36">
            <w:pPr>
              <w:pStyle w:val="TAH"/>
              <w:rPr>
                <w:rFonts w:cs="Arial"/>
                <w:sz w:val="20"/>
                <w:lang w:val="en-US"/>
              </w:rPr>
            </w:pPr>
            <w:r>
              <w:rPr>
                <w:rFonts w:cs="Arial"/>
                <w:sz w:val="20"/>
                <w:lang w:val="en-US"/>
              </w:rPr>
              <w:t>S5-R13</w:t>
            </w:r>
          </w:p>
        </w:tc>
        <w:tc>
          <w:tcPr>
            <w:tcW w:w="0" w:type="auto"/>
            <w:tcBorders>
              <w:top w:val="single" w:sz="4" w:space="0" w:color="FFFFFF"/>
              <w:left w:val="single" w:sz="4" w:space="0" w:color="FFFFFF"/>
              <w:bottom w:val="single" w:sz="4" w:space="0" w:color="FFFFFF"/>
              <w:right w:val="single" w:sz="4" w:space="0" w:color="FFFFFF"/>
            </w:tcBorders>
            <w:hideMark/>
          </w:tcPr>
          <w:p w14:paraId="37C0A611" w14:textId="77777777" w:rsidR="00F32D36" w:rsidRDefault="00F32D3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StarCraft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4AF9A3D" w14:textId="29D56417" w:rsidR="00F32D36" w:rsidRDefault="00F32D3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56445F">
              <w:rPr>
                <w:rFonts w:cs="Arial"/>
                <w:color w:val="000000"/>
                <w:sz w:val="20"/>
              </w:rPr>
              <w:t>47.862</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FBCFB9E" w14:textId="7A6D8D29" w:rsidR="00F32D36" w:rsidRDefault="00F32D3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56445F">
              <w:rPr>
                <w:rFonts w:cs="Arial"/>
                <w:color w:val="000000"/>
                <w:sz w:val="20"/>
              </w:rPr>
              <w:t>45.578</w:t>
            </w:r>
          </w:p>
        </w:tc>
      </w:tr>
      <w:tr w:rsidR="00F32D36" w14:paraId="0218AE2C" w14:textId="77777777" w:rsidTr="00F32D36">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0304D9AC" w14:textId="77777777" w:rsidR="00F32D36" w:rsidRDefault="00F32D36">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6C1F4ECF" w14:textId="77777777" w:rsidR="00F32D36" w:rsidRDefault="00F32D3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hideMark/>
          </w:tcPr>
          <w:p w14:paraId="081F454E" w14:textId="57CD50AF" w:rsidR="00F32D36" w:rsidRDefault="00F32D3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25.467</w:t>
            </w:r>
          </w:p>
        </w:tc>
        <w:tc>
          <w:tcPr>
            <w:tcW w:w="0" w:type="auto"/>
            <w:tcBorders>
              <w:top w:val="triple" w:sz="4" w:space="0" w:color="auto"/>
              <w:left w:val="single" w:sz="4" w:space="0" w:color="FFFFFF"/>
              <w:bottom w:val="single" w:sz="4" w:space="0" w:color="FFFFFF"/>
              <w:right w:val="single" w:sz="4" w:space="0" w:color="FFFFFF"/>
            </w:tcBorders>
            <w:vAlign w:val="bottom"/>
            <w:hideMark/>
          </w:tcPr>
          <w:p w14:paraId="32B26D52" w14:textId="7A9D2DE6" w:rsidR="00F32D36" w:rsidRDefault="00F32D3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24.734</w:t>
            </w:r>
          </w:p>
        </w:tc>
      </w:tr>
      <w:tr w:rsidR="00F32D36" w14:paraId="2ACB3C1A" w14:textId="77777777" w:rsidTr="00F32D3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7DE7720" w14:textId="77777777" w:rsidR="00F32D36" w:rsidRDefault="00F32D36">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7C8CAF63" w14:textId="77777777" w:rsidR="00F32D36" w:rsidRDefault="00F32D3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C31529B" w14:textId="7AF6D912" w:rsidR="00F32D36" w:rsidRDefault="00F32D3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56445F">
              <w:rPr>
                <w:rFonts w:cs="Arial"/>
                <w:color w:val="000000"/>
                <w:sz w:val="20"/>
              </w:rPr>
              <w:t>56.979</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B3AD35C" w14:textId="6AF285F1" w:rsidR="00F32D36" w:rsidRDefault="00F32D3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56445F">
              <w:rPr>
                <w:rFonts w:cs="Arial"/>
                <w:color w:val="000000"/>
                <w:sz w:val="20"/>
              </w:rPr>
              <w:t>52.977</w:t>
            </w:r>
          </w:p>
        </w:tc>
      </w:tr>
      <w:tr w:rsidR="00F32D36" w14:paraId="4F2383B7" w14:textId="77777777" w:rsidTr="00F32D36">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51CD7674" w14:textId="77777777" w:rsidR="00F32D36" w:rsidRDefault="00F32D36">
            <w:pPr>
              <w:pStyle w:val="TAH"/>
              <w:rPr>
                <w:rFonts w:cs="Arial"/>
                <w:sz w:val="20"/>
                <w:lang w:val="en-US"/>
              </w:rPr>
            </w:pPr>
            <w:r>
              <w:rPr>
                <w:rFonts w:cs="Arial"/>
                <w:sz w:val="20"/>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52462525" w14:textId="77777777" w:rsidR="00F32D36" w:rsidRDefault="00F32D3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80BD095" w14:textId="750958DF" w:rsidR="00F32D36" w:rsidRDefault="00F32D3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43.609</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84DE3A9" w14:textId="02A359A1" w:rsidR="00F32D36" w:rsidRDefault="00F32D3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41.905</w:t>
            </w:r>
          </w:p>
        </w:tc>
      </w:tr>
    </w:tbl>
    <w:p w14:paraId="2080DB99" w14:textId="77777777" w:rsidR="00F32D36" w:rsidRDefault="00F32D36" w:rsidP="00F32D36">
      <w:pPr>
        <w:pStyle w:val="EditorsNote"/>
        <w:ind w:left="0" w:firstLine="0"/>
      </w:pPr>
    </w:p>
    <w:p w14:paraId="0A754770" w14:textId="77777777" w:rsidR="00F32D36" w:rsidRDefault="00F32D36" w:rsidP="00F32D36">
      <w:pPr>
        <w:pStyle w:val="TH"/>
        <w:ind w:left="284"/>
      </w:pPr>
      <w:r>
        <w:lastRenderedPageBreak/>
        <w:t>Table 7.4.3.3-2 BD rate gain of H.265/HEVC SCC with S5-SCC-02 against H.264/AVC JM with configuration S5-JM-02, i.e. with the online gaming scenario reference sequences and fixed intra every second</w:t>
      </w:r>
    </w:p>
    <w:tbl>
      <w:tblPr>
        <w:tblStyle w:val="GridTable5Dark-Accent3"/>
        <w:tblW w:w="0" w:type="auto"/>
        <w:jc w:val="center"/>
        <w:tblLook w:val="04A0" w:firstRow="1" w:lastRow="0" w:firstColumn="1" w:lastColumn="0" w:noHBand="0" w:noVBand="1"/>
      </w:tblPr>
      <w:tblGrid>
        <w:gridCol w:w="2062"/>
        <w:gridCol w:w="2039"/>
        <w:gridCol w:w="828"/>
        <w:gridCol w:w="828"/>
      </w:tblGrid>
      <w:tr w:rsidR="00F32D36" w14:paraId="50F801C6" w14:textId="77777777" w:rsidTr="00F32D36">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504258C5" w14:textId="77777777" w:rsidR="00F32D36" w:rsidRDefault="00F32D36">
            <w:pPr>
              <w:pStyle w:val="TAH"/>
              <w:rPr>
                <w:rFonts w:cs="Arial"/>
                <w:sz w:val="20"/>
                <w:lang w:val="en-US"/>
              </w:rPr>
            </w:pPr>
            <w:r>
              <w:rPr>
                <w:rFonts w:cs="Arial"/>
                <w:sz w:val="20"/>
                <w:lang w:val="en-US"/>
              </w:rPr>
              <w:t>Reference sequence</w:t>
            </w:r>
          </w:p>
        </w:tc>
        <w:tc>
          <w:tcPr>
            <w:tcW w:w="0" w:type="auto"/>
            <w:tcBorders>
              <w:bottom w:val="single" w:sz="4" w:space="0" w:color="FFFFFF"/>
            </w:tcBorders>
            <w:hideMark/>
          </w:tcPr>
          <w:p w14:paraId="1C54698A" w14:textId="77777777" w:rsidR="00F32D36" w:rsidRDefault="00F32D36">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Name</w:t>
            </w:r>
          </w:p>
        </w:tc>
        <w:tc>
          <w:tcPr>
            <w:tcW w:w="0" w:type="auto"/>
            <w:tcBorders>
              <w:bottom w:val="single" w:sz="4" w:space="0" w:color="FFFFFF"/>
            </w:tcBorders>
            <w:hideMark/>
          </w:tcPr>
          <w:p w14:paraId="6D61A327" w14:textId="77777777" w:rsidR="00F32D36" w:rsidRDefault="00F32D36">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psnr</w:t>
            </w:r>
          </w:p>
        </w:tc>
        <w:tc>
          <w:tcPr>
            <w:tcW w:w="0" w:type="auto"/>
            <w:tcBorders>
              <w:bottom w:val="single" w:sz="4" w:space="0" w:color="FFFFFF"/>
            </w:tcBorders>
            <w:hideMark/>
          </w:tcPr>
          <w:p w14:paraId="55BD0F12" w14:textId="77777777" w:rsidR="00F32D36" w:rsidRDefault="00F32D36">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y_psnr</w:t>
            </w:r>
          </w:p>
        </w:tc>
      </w:tr>
      <w:tr w:rsidR="00F32D36" w14:paraId="3434FAD0" w14:textId="77777777" w:rsidTr="00F32D3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568F9C5" w14:textId="77777777" w:rsidR="00F32D36" w:rsidRDefault="00F32D36">
            <w:pPr>
              <w:pStyle w:val="TAH"/>
              <w:rPr>
                <w:rFonts w:cs="Arial"/>
                <w:b/>
                <w:bCs w:val="0"/>
                <w:sz w:val="20"/>
                <w:lang w:val="en-US"/>
              </w:rPr>
            </w:pPr>
            <w:r>
              <w:rPr>
                <w:rFonts w:cs="Arial"/>
                <w:sz w:val="20"/>
                <w:lang w:val="en-US"/>
              </w:rPr>
              <w:t>S5-R01</w:t>
            </w:r>
          </w:p>
        </w:tc>
        <w:tc>
          <w:tcPr>
            <w:tcW w:w="0" w:type="auto"/>
            <w:tcBorders>
              <w:top w:val="single" w:sz="4" w:space="0" w:color="FFFFFF"/>
              <w:left w:val="single" w:sz="4" w:space="0" w:color="FFFFFF"/>
              <w:bottom w:val="single" w:sz="4" w:space="0" w:color="FFFFFF"/>
              <w:right w:val="single" w:sz="4" w:space="0" w:color="FFFFFF"/>
            </w:tcBorders>
            <w:hideMark/>
          </w:tcPr>
          <w:p w14:paraId="3742E989" w14:textId="77777777" w:rsidR="00F32D36" w:rsidRDefault="00F32D3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AOV</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D0606FC" w14:textId="4FB21748" w:rsidR="00F32D36" w:rsidRDefault="00F32D3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56445F">
              <w:rPr>
                <w:rFonts w:cs="Arial"/>
                <w:color w:val="000000"/>
                <w:sz w:val="20"/>
              </w:rPr>
              <w:t>33.412</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B46BFB3" w14:textId="7E33FBEC" w:rsidR="00F32D36" w:rsidRDefault="00F32D3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56445F">
              <w:rPr>
                <w:rFonts w:cs="Arial"/>
                <w:color w:val="000000"/>
                <w:sz w:val="20"/>
              </w:rPr>
              <w:t>33.540</w:t>
            </w:r>
          </w:p>
        </w:tc>
      </w:tr>
      <w:tr w:rsidR="00F32D36" w14:paraId="58C73CD1" w14:textId="77777777" w:rsidTr="00F32D36">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F86CDA9" w14:textId="77777777" w:rsidR="00F32D36" w:rsidRDefault="00F32D36">
            <w:pPr>
              <w:pStyle w:val="TAH"/>
              <w:rPr>
                <w:rFonts w:cs="Arial"/>
                <w:sz w:val="20"/>
                <w:lang w:val="en-US"/>
              </w:rPr>
            </w:pPr>
            <w:r>
              <w:rPr>
                <w:rFonts w:cs="Arial"/>
                <w:sz w:val="20"/>
                <w:lang w:val="en-US"/>
              </w:rPr>
              <w:t>S5-R02</w:t>
            </w:r>
          </w:p>
        </w:tc>
        <w:tc>
          <w:tcPr>
            <w:tcW w:w="0" w:type="auto"/>
            <w:tcBorders>
              <w:top w:val="single" w:sz="4" w:space="0" w:color="FFFFFF"/>
              <w:left w:val="single" w:sz="4" w:space="0" w:color="FFFFFF"/>
              <w:bottom w:val="single" w:sz="4" w:space="0" w:color="FFFFFF"/>
              <w:right w:val="single" w:sz="4" w:space="0" w:color="FFFFFF"/>
            </w:tcBorders>
            <w:hideMark/>
          </w:tcPr>
          <w:p w14:paraId="218CACE8" w14:textId="77777777" w:rsidR="00F32D36" w:rsidRDefault="00F32D3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Baolei-Man</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CD1F1F6" w14:textId="2B548A9E" w:rsidR="00F32D36" w:rsidRDefault="00F32D3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28.192</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D3C2E41" w14:textId="655688DE" w:rsidR="00F32D36" w:rsidRDefault="00F32D3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27.639</w:t>
            </w:r>
          </w:p>
        </w:tc>
      </w:tr>
      <w:tr w:rsidR="00F32D36" w14:paraId="29303E0F" w14:textId="77777777" w:rsidTr="00F32D3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E750985" w14:textId="77777777" w:rsidR="00F32D36" w:rsidRDefault="00F32D36">
            <w:pPr>
              <w:pStyle w:val="TAH"/>
              <w:rPr>
                <w:rFonts w:cs="Arial"/>
                <w:sz w:val="20"/>
                <w:lang w:val="en-US"/>
              </w:rPr>
            </w:pPr>
            <w:r>
              <w:rPr>
                <w:rFonts w:cs="Arial"/>
                <w:sz w:val="20"/>
                <w:lang w:val="en-US"/>
              </w:rPr>
              <w:t>S5-R03</w:t>
            </w:r>
          </w:p>
        </w:tc>
        <w:tc>
          <w:tcPr>
            <w:tcW w:w="0" w:type="auto"/>
            <w:tcBorders>
              <w:top w:val="single" w:sz="4" w:space="0" w:color="FFFFFF"/>
              <w:left w:val="single" w:sz="4" w:space="0" w:color="FFFFFF"/>
              <w:bottom w:val="single" w:sz="4" w:space="0" w:color="FFFFFF"/>
              <w:right w:val="single" w:sz="4" w:space="0" w:color="FFFFFF"/>
            </w:tcBorders>
            <w:hideMark/>
          </w:tcPr>
          <w:p w14:paraId="1AFB2D3A" w14:textId="77777777" w:rsidR="00F32D36" w:rsidRDefault="00F32D3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Baolei-Woman</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102D1EE" w14:textId="43CD92B3" w:rsidR="00F32D36" w:rsidRDefault="00F32D3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56445F">
              <w:rPr>
                <w:rFonts w:cs="Arial"/>
                <w:color w:val="000000"/>
                <w:sz w:val="20"/>
              </w:rPr>
              <w:t>35.618</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43C525B" w14:textId="4081C601" w:rsidR="00F32D36" w:rsidRDefault="00F32D3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56445F">
              <w:rPr>
                <w:rFonts w:cs="Arial"/>
                <w:color w:val="000000"/>
                <w:sz w:val="20"/>
              </w:rPr>
              <w:t>35.586</w:t>
            </w:r>
          </w:p>
        </w:tc>
      </w:tr>
      <w:tr w:rsidR="00F32D36" w14:paraId="2A4FA8FA" w14:textId="77777777" w:rsidTr="00F32D36">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AC9867D" w14:textId="77777777" w:rsidR="00F32D36" w:rsidRDefault="00F32D36">
            <w:pPr>
              <w:pStyle w:val="TAH"/>
              <w:rPr>
                <w:rFonts w:cs="Arial"/>
                <w:sz w:val="20"/>
                <w:lang w:val="en-US"/>
              </w:rPr>
            </w:pPr>
            <w:r>
              <w:rPr>
                <w:rFonts w:cs="Arial"/>
                <w:sz w:val="20"/>
                <w:lang w:val="en-US"/>
              </w:rPr>
              <w:t>S5-R04</w:t>
            </w:r>
          </w:p>
        </w:tc>
        <w:tc>
          <w:tcPr>
            <w:tcW w:w="0" w:type="auto"/>
            <w:tcBorders>
              <w:top w:val="single" w:sz="4" w:space="0" w:color="FFFFFF"/>
              <w:left w:val="single" w:sz="4" w:space="0" w:color="FFFFFF"/>
              <w:bottom w:val="single" w:sz="4" w:space="0" w:color="FFFFFF"/>
              <w:right w:val="single" w:sz="4" w:space="0" w:color="FFFFFF"/>
            </w:tcBorders>
            <w:hideMark/>
          </w:tcPr>
          <w:p w14:paraId="6039365C" w14:textId="77777777" w:rsidR="00F32D36" w:rsidRDefault="00F32D3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Baolei-Balloon</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DE7562B" w14:textId="4D95DA32" w:rsidR="00F32D36" w:rsidRDefault="00F32D3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43.186</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EE174ED" w14:textId="08E09519" w:rsidR="00F32D36" w:rsidRDefault="00F32D3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44.012</w:t>
            </w:r>
          </w:p>
        </w:tc>
      </w:tr>
      <w:tr w:rsidR="00F32D36" w14:paraId="05A1AA74" w14:textId="77777777" w:rsidTr="00F32D3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D12427B" w14:textId="77777777" w:rsidR="00F32D36" w:rsidRDefault="00F32D36">
            <w:pPr>
              <w:pStyle w:val="TAH"/>
              <w:rPr>
                <w:rFonts w:cs="Arial"/>
                <w:sz w:val="20"/>
                <w:lang w:val="en-US"/>
              </w:rPr>
            </w:pPr>
            <w:r>
              <w:rPr>
                <w:rFonts w:cs="Arial"/>
                <w:sz w:val="20"/>
                <w:lang w:val="en-US"/>
              </w:rPr>
              <w:t>S5-R05</w:t>
            </w:r>
          </w:p>
        </w:tc>
        <w:tc>
          <w:tcPr>
            <w:tcW w:w="0" w:type="auto"/>
            <w:tcBorders>
              <w:top w:val="single" w:sz="4" w:space="0" w:color="FFFFFF"/>
              <w:left w:val="single" w:sz="4" w:space="0" w:color="FFFFFF"/>
              <w:bottom w:val="single" w:sz="4" w:space="0" w:color="FFFFFF"/>
              <w:right w:val="single" w:sz="4" w:space="0" w:color="FFFFFF"/>
            </w:tcBorders>
            <w:hideMark/>
          </w:tcPr>
          <w:p w14:paraId="508D4359" w14:textId="77777777" w:rsidR="00F32D36" w:rsidRDefault="00F32D3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Baolei-Yard</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65D7EEE" w14:textId="2AC486E6" w:rsidR="00F32D36" w:rsidRDefault="00F32D3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56445F">
              <w:rPr>
                <w:rFonts w:cs="Arial"/>
                <w:color w:val="000000"/>
                <w:sz w:val="20"/>
              </w:rPr>
              <w:t>41.475</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BDB42E1" w14:textId="5077DC7A" w:rsidR="00F32D36" w:rsidRDefault="00F32D3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56445F">
              <w:rPr>
                <w:rFonts w:cs="Arial"/>
                <w:color w:val="000000"/>
                <w:sz w:val="20"/>
              </w:rPr>
              <w:t>42.209</w:t>
            </w:r>
          </w:p>
        </w:tc>
      </w:tr>
      <w:tr w:rsidR="00F32D36" w14:paraId="2D968A8D" w14:textId="77777777" w:rsidTr="00F32D36">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614C928" w14:textId="77777777" w:rsidR="00F32D36" w:rsidRDefault="00F32D36">
            <w:pPr>
              <w:pStyle w:val="TAH"/>
              <w:rPr>
                <w:rFonts w:cs="Arial"/>
                <w:sz w:val="20"/>
                <w:lang w:val="en-US"/>
              </w:rPr>
            </w:pPr>
            <w:r>
              <w:rPr>
                <w:rFonts w:cs="Arial"/>
                <w:sz w:val="20"/>
                <w:lang w:val="en-US"/>
              </w:rPr>
              <w:t>S5-R06</w:t>
            </w:r>
          </w:p>
        </w:tc>
        <w:tc>
          <w:tcPr>
            <w:tcW w:w="0" w:type="auto"/>
            <w:tcBorders>
              <w:top w:val="single" w:sz="4" w:space="0" w:color="FFFFFF"/>
              <w:left w:val="single" w:sz="4" w:space="0" w:color="FFFFFF"/>
              <w:bottom w:val="single" w:sz="4" w:space="0" w:color="FFFFFF"/>
              <w:right w:val="single" w:sz="4" w:space="0" w:color="FFFFFF"/>
            </w:tcBorders>
            <w:hideMark/>
          </w:tcPr>
          <w:p w14:paraId="0675D309" w14:textId="77777777" w:rsidR="00F32D36" w:rsidRDefault="00F32D3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Jianling-Temple</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12DA907" w14:textId="215213A2" w:rsidR="00F32D36" w:rsidRDefault="00F32D3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22.977</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FBA6A8C" w14:textId="64C7E320" w:rsidR="00F32D36" w:rsidRDefault="00F32D3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22.730</w:t>
            </w:r>
          </w:p>
        </w:tc>
      </w:tr>
      <w:tr w:rsidR="00F32D36" w14:paraId="185FD7A5" w14:textId="77777777" w:rsidTr="00F32D3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34E0949" w14:textId="77777777" w:rsidR="00F32D36" w:rsidRDefault="00F32D36">
            <w:pPr>
              <w:pStyle w:val="TAH"/>
              <w:rPr>
                <w:rFonts w:cs="Arial"/>
                <w:sz w:val="20"/>
                <w:lang w:val="en-US"/>
              </w:rPr>
            </w:pPr>
            <w:r>
              <w:rPr>
                <w:rFonts w:cs="Arial"/>
                <w:sz w:val="20"/>
                <w:lang w:val="en-US"/>
              </w:rPr>
              <w:t>S5-R07</w:t>
            </w:r>
          </w:p>
        </w:tc>
        <w:tc>
          <w:tcPr>
            <w:tcW w:w="0" w:type="auto"/>
            <w:tcBorders>
              <w:top w:val="single" w:sz="4" w:space="0" w:color="FFFFFF"/>
              <w:left w:val="single" w:sz="4" w:space="0" w:color="FFFFFF"/>
              <w:bottom w:val="single" w:sz="4" w:space="0" w:color="FFFFFF"/>
              <w:right w:val="single" w:sz="4" w:space="0" w:color="FFFFFF"/>
            </w:tcBorders>
            <w:hideMark/>
          </w:tcPr>
          <w:p w14:paraId="63C6E2A0" w14:textId="77777777" w:rsidR="00F32D36" w:rsidRDefault="00F32D3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Jianling-Beach</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FF0FB4D" w14:textId="63612215" w:rsidR="00F32D36" w:rsidRDefault="00F32D3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56445F">
              <w:rPr>
                <w:rFonts w:cs="Arial"/>
                <w:color w:val="000000"/>
                <w:sz w:val="20"/>
              </w:rPr>
              <w:t>29.118</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AE5AE63" w14:textId="20656935" w:rsidR="00F32D36" w:rsidRDefault="00F32D3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56445F">
              <w:rPr>
                <w:rFonts w:cs="Arial"/>
                <w:color w:val="000000"/>
                <w:sz w:val="20"/>
              </w:rPr>
              <w:t>28.120</w:t>
            </w:r>
          </w:p>
        </w:tc>
      </w:tr>
      <w:tr w:rsidR="00F32D36" w14:paraId="676B9765" w14:textId="77777777" w:rsidTr="00F32D36">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FE099F4" w14:textId="77777777" w:rsidR="00F32D36" w:rsidRDefault="00F32D36">
            <w:pPr>
              <w:pStyle w:val="TAH"/>
              <w:rPr>
                <w:rFonts w:cs="Arial"/>
                <w:sz w:val="20"/>
                <w:lang w:val="en-US"/>
              </w:rPr>
            </w:pPr>
            <w:r>
              <w:rPr>
                <w:rFonts w:cs="Arial"/>
                <w:sz w:val="20"/>
                <w:lang w:val="en-US"/>
              </w:rPr>
              <w:t>S5-R08</w:t>
            </w:r>
          </w:p>
        </w:tc>
        <w:tc>
          <w:tcPr>
            <w:tcW w:w="0" w:type="auto"/>
            <w:tcBorders>
              <w:top w:val="single" w:sz="4" w:space="0" w:color="FFFFFF"/>
              <w:left w:val="single" w:sz="4" w:space="0" w:color="FFFFFF"/>
              <w:bottom w:val="single" w:sz="4" w:space="0" w:color="FFFFFF"/>
              <w:right w:val="single" w:sz="4" w:space="0" w:color="FFFFFF"/>
            </w:tcBorders>
            <w:hideMark/>
          </w:tcPr>
          <w:p w14:paraId="567EE448" w14:textId="77777777" w:rsidR="00F32D36" w:rsidRDefault="00F32D3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Heroes-of-the-Storm</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D08724D" w14:textId="6D81C71B" w:rsidR="00F32D36" w:rsidRDefault="00F32D3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24.748</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815CD24" w14:textId="26C04122" w:rsidR="00F32D36" w:rsidRDefault="00F32D3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24.914</w:t>
            </w:r>
          </w:p>
        </w:tc>
      </w:tr>
      <w:tr w:rsidR="00F32D36" w14:paraId="26881FE9" w14:textId="77777777" w:rsidTr="00F32D3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59BFC2C" w14:textId="77777777" w:rsidR="00F32D36" w:rsidRDefault="00F32D36">
            <w:pPr>
              <w:pStyle w:val="TAH"/>
              <w:rPr>
                <w:rFonts w:cs="Arial"/>
                <w:sz w:val="20"/>
                <w:lang w:val="en-US"/>
              </w:rPr>
            </w:pPr>
            <w:r>
              <w:rPr>
                <w:rFonts w:cs="Arial"/>
                <w:sz w:val="20"/>
                <w:lang w:val="en-US"/>
              </w:rPr>
              <w:t>S5-R09</w:t>
            </w:r>
          </w:p>
        </w:tc>
        <w:tc>
          <w:tcPr>
            <w:tcW w:w="0" w:type="auto"/>
            <w:tcBorders>
              <w:top w:val="single" w:sz="4" w:space="0" w:color="FFFFFF"/>
              <w:left w:val="single" w:sz="4" w:space="0" w:color="FFFFFF"/>
              <w:bottom w:val="single" w:sz="4" w:space="0" w:color="FFFFFF"/>
              <w:right w:val="single" w:sz="4" w:space="0" w:color="FFFFFF"/>
            </w:tcBorders>
            <w:hideMark/>
          </w:tcPr>
          <w:p w14:paraId="6C25EED6" w14:textId="77777777" w:rsidR="00F32D36" w:rsidRDefault="00F32D3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Project-CARS</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6487331" w14:textId="388F859A" w:rsidR="00F32D36" w:rsidRDefault="00F32D3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56445F">
              <w:rPr>
                <w:rFonts w:cs="Arial"/>
                <w:color w:val="000000"/>
                <w:sz w:val="20"/>
              </w:rPr>
              <w:t>34.004</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477E490" w14:textId="75052D06" w:rsidR="00F32D36" w:rsidRDefault="00F32D3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56445F">
              <w:rPr>
                <w:rFonts w:cs="Arial"/>
                <w:color w:val="000000"/>
                <w:sz w:val="20"/>
              </w:rPr>
              <w:t>33.896</w:t>
            </w:r>
          </w:p>
        </w:tc>
      </w:tr>
      <w:tr w:rsidR="00F32D36" w14:paraId="390D46BD" w14:textId="77777777" w:rsidTr="00F32D36">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F3CFEF1" w14:textId="77777777" w:rsidR="00F32D36" w:rsidRDefault="00F32D36">
            <w:pPr>
              <w:pStyle w:val="TAH"/>
              <w:rPr>
                <w:rFonts w:cs="Arial"/>
                <w:sz w:val="20"/>
                <w:lang w:val="en-US"/>
              </w:rPr>
            </w:pPr>
            <w:r>
              <w:rPr>
                <w:rFonts w:cs="Arial"/>
                <w:sz w:val="20"/>
                <w:lang w:val="en-US"/>
              </w:rPr>
              <w:t>S5-R10</w:t>
            </w:r>
          </w:p>
        </w:tc>
        <w:tc>
          <w:tcPr>
            <w:tcW w:w="0" w:type="auto"/>
            <w:tcBorders>
              <w:top w:val="single" w:sz="4" w:space="0" w:color="FFFFFF"/>
              <w:left w:val="single" w:sz="4" w:space="0" w:color="FFFFFF"/>
              <w:bottom w:val="single" w:sz="4" w:space="0" w:color="FFFFFF"/>
              <w:right w:val="single" w:sz="4" w:space="0" w:color="FFFFFF"/>
            </w:tcBorders>
            <w:hideMark/>
          </w:tcPr>
          <w:p w14:paraId="720D4076" w14:textId="77777777" w:rsidR="00F32D36" w:rsidRDefault="00F32D3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World-of-WarCraft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16ED1B4" w14:textId="629D3557" w:rsidR="00F32D36" w:rsidRDefault="00F32D3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41.006</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36F89FC" w14:textId="441435AE" w:rsidR="00F32D36" w:rsidRDefault="00F32D3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40.026</w:t>
            </w:r>
          </w:p>
        </w:tc>
      </w:tr>
      <w:tr w:rsidR="00F32D36" w14:paraId="64FB996C" w14:textId="77777777" w:rsidTr="00F32D3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D5F9CDC" w14:textId="77777777" w:rsidR="00F32D36" w:rsidRDefault="00F32D36">
            <w:pPr>
              <w:pStyle w:val="TAH"/>
              <w:rPr>
                <w:rFonts w:cs="Arial"/>
                <w:sz w:val="20"/>
                <w:lang w:val="en-US"/>
              </w:rPr>
            </w:pPr>
            <w:r>
              <w:rPr>
                <w:rFonts w:cs="Arial"/>
                <w:sz w:val="20"/>
                <w:lang w:val="en-US"/>
              </w:rPr>
              <w:t>S5-R11</w:t>
            </w:r>
          </w:p>
        </w:tc>
        <w:tc>
          <w:tcPr>
            <w:tcW w:w="0" w:type="auto"/>
            <w:tcBorders>
              <w:top w:val="single" w:sz="4" w:space="0" w:color="FFFFFF"/>
              <w:left w:val="single" w:sz="4" w:space="0" w:color="FFFFFF"/>
              <w:bottom w:val="single" w:sz="4" w:space="0" w:color="FFFFFF"/>
              <w:right w:val="single" w:sz="4" w:space="0" w:color="FFFFFF"/>
            </w:tcBorders>
            <w:hideMark/>
          </w:tcPr>
          <w:p w14:paraId="68117E22" w14:textId="77777777" w:rsidR="00F32D36" w:rsidRDefault="00F32D3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MineCraft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220D2DF" w14:textId="565C1D57" w:rsidR="00F32D36" w:rsidRDefault="00F32D3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56445F">
              <w:rPr>
                <w:rFonts w:cs="Arial"/>
                <w:color w:val="000000"/>
                <w:sz w:val="20"/>
              </w:rPr>
              <w:t>38.371</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046536F" w14:textId="26DE773C" w:rsidR="00F32D36" w:rsidRDefault="00F32D3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56445F">
              <w:rPr>
                <w:rFonts w:cs="Arial"/>
                <w:color w:val="000000"/>
                <w:sz w:val="20"/>
              </w:rPr>
              <w:t>35.086</w:t>
            </w:r>
          </w:p>
        </w:tc>
      </w:tr>
      <w:tr w:rsidR="00F32D36" w14:paraId="65A80747" w14:textId="77777777" w:rsidTr="00F32D36">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339BBBF" w14:textId="77777777" w:rsidR="00F32D36" w:rsidRDefault="00F32D36">
            <w:pPr>
              <w:pStyle w:val="TAH"/>
              <w:rPr>
                <w:rFonts w:cs="Arial"/>
                <w:sz w:val="20"/>
                <w:lang w:val="en-US"/>
              </w:rPr>
            </w:pPr>
            <w:r>
              <w:rPr>
                <w:rFonts w:cs="Arial"/>
                <w:sz w:val="20"/>
                <w:lang w:val="en-US"/>
              </w:rPr>
              <w:t>S5-R12</w:t>
            </w:r>
          </w:p>
        </w:tc>
        <w:tc>
          <w:tcPr>
            <w:tcW w:w="0" w:type="auto"/>
            <w:tcBorders>
              <w:top w:val="single" w:sz="4" w:space="0" w:color="FFFFFF"/>
              <w:left w:val="single" w:sz="4" w:space="0" w:color="FFFFFF"/>
              <w:bottom w:val="single" w:sz="4" w:space="0" w:color="FFFFFF"/>
              <w:right w:val="single" w:sz="4" w:space="0" w:color="FFFFFF"/>
            </w:tcBorders>
            <w:hideMark/>
          </w:tcPr>
          <w:p w14:paraId="78E45D5C" w14:textId="77777777" w:rsidR="00F32D36" w:rsidRDefault="00F32D3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CS-GO</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BDE7D7E" w14:textId="3F911077" w:rsidR="00F32D36" w:rsidRDefault="00F32D3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43.805</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1813A57" w14:textId="3B316CA3" w:rsidR="00F32D36" w:rsidRDefault="00F32D3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41.770</w:t>
            </w:r>
          </w:p>
        </w:tc>
      </w:tr>
      <w:tr w:rsidR="00F32D36" w14:paraId="54EE852B" w14:textId="77777777" w:rsidTr="00F32D3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A2C094E" w14:textId="77777777" w:rsidR="00F32D36" w:rsidRDefault="00F32D36">
            <w:pPr>
              <w:pStyle w:val="TAH"/>
              <w:rPr>
                <w:rFonts w:cs="Arial"/>
                <w:sz w:val="20"/>
                <w:lang w:val="en-US"/>
              </w:rPr>
            </w:pPr>
            <w:r>
              <w:rPr>
                <w:rFonts w:cs="Arial"/>
                <w:sz w:val="20"/>
                <w:lang w:val="en-US"/>
              </w:rPr>
              <w:t>S5-R13</w:t>
            </w:r>
          </w:p>
        </w:tc>
        <w:tc>
          <w:tcPr>
            <w:tcW w:w="0" w:type="auto"/>
            <w:tcBorders>
              <w:top w:val="single" w:sz="4" w:space="0" w:color="FFFFFF"/>
              <w:left w:val="single" w:sz="4" w:space="0" w:color="FFFFFF"/>
              <w:bottom w:val="single" w:sz="4" w:space="0" w:color="FFFFFF"/>
              <w:right w:val="single" w:sz="4" w:space="0" w:color="FFFFFF"/>
            </w:tcBorders>
            <w:hideMark/>
          </w:tcPr>
          <w:p w14:paraId="066DDF5D" w14:textId="77777777" w:rsidR="00F32D36" w:rsidRDefault="00F32D3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StarCraft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01EA729" w14:textId="72218706" w:rsidR="00F32D36" w:rsidRDefault="00F32D3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56445F">
              <w:rPr>
                <w:rFonts w:cs="Arial"/>
                <w:color w:val="000000"/>
                <w:sz w:val="20"/>
              </w:rPr>
              <w:t>34.954</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2FFA875" w14:textId="0B45DAE8" w:rsidR="00F32D36" w:rsidRDefault="00F32D3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56445F">
              <w:rPr>
                <w:rFonts w:cs="Arial"/>
                <w:color w:val="000000"/>
                <w:sz w:val="20"/>
              </w:rPr>
              <w:t>33.444</w:t>
            </w:r>
          </w:p>
        </w:tc>
      </w:tr>
      <w:tr w:rsidR="00F32D36" w14:paraId="799F7058" w14:textId="77777777" w:rsidTr="00F32D36">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5D77956A" w14:textId="77777777" w:rsidR="00F32D36" w:rsidRDefault="00F32D36">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4FABF8B2" w14:textId="77777777" w:rsidR="00F32D36" w:rsidRDefault="00F32D3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hideMark/>
          </w:tcPr>
          <w:p w14:paraId="1370A1CE" w14:textId="11EBB526" w:rsidR="00F32D36" w:rsidRDefault="00F32D3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22.977</w:t>
            </w:r>
          </w:p>
        </w:tc>
        <w:tc>
          <w:tcPr>
            <w:tcW w:w="0" w:type="auto"/>
            <w:tcBorders>
              <w:top w:val="triple" w:sz="4" w:space="0" w:color="auto"/>
              <w:left w:val="single" w:sz="4" w:space="0" w:color="FFFFFF"/>
              <w:bottom w:val="single" w:sz="4" w:space="0" w:color="FFFFFF"/>
              <w:right w:val="single" w:sz="4" w:space="0" w:color="FFFFFF"/>
            </w:tcBorders>
            <w:vAlign w:val="bottom"/>
            <w:hideMark/>
          </w:tcPr>
          <w:p w14:paraId="62FC06D8" w14:textId="1A91357E" w:rsidR="00F32D36" w:rsidRDefault="00F32D3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22.730</w:t>
            </w:r>
          </w:p>
        </w:tc>
      </w:tr>
      <w:tr w:rsidR="00F32D36" w14:paraId="718F1FA4" w14:textId="77777777" w:rsidTr="00F32D3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4A5E50A" w14:textId="77777777" w:rsidR="00F32D36" w:rsidRDefault="00F32D36">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1B50A141" w14:textId="77777777" w:rsidR="00F32D36" w:rsidRDefault="00F32D3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F46EE63" w14:textId="4FBDEF93" w:rsidR="00F32D36" w:rsidRDefault="00F32D3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56445F">
              <w:rPr>
                <w:rFonts w:cs="Arial"/>
                <w:color w:val="000000"/>
                <w:sz w:val="20"/>
              </w:rPr>
              <w:t>43.805</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F343982" w14:textId="449CBB36" w:rsidR="00F32D36" w:rsidRDefault="00F32D3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56445F">
              <w:rPr>
                <w:rFonts w:cs="Arial"/>
                <w:color w:val="000000"/>
                <w:sz w:val="20"/>
              </w:rPr>
              <w:t>44.012</w:t>
            </w:r>
          </w:p>
        </w:tc>
      </w:tr>
      <w:tr w:rsidR="00F32D36" w14:paraId="2C5EB3B5" w14:textId="77777777" w:rsidTr="00F32D36">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1ABDDA9B" w14:textId="77777777" w:rsidR="00F32D36" w:rsidRDefault="00F32D36">
            <w:pPr>
              <w:pStyle w:val="TAH"/>
              <w:rPr>
                <w:rFonts w:cs="Arial"/>
                <w:sz w:val="20"/>
                <w:lang w:val="en-US"/>
              </w:rPr>
            </w:pPr>
            <w:r>
              <w:rPr>
                <w:rFonts w:cs="Arial"/>
                <w:sz w:val="20"/>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007821E3" w14:textId="77777777" w:rsidR="00F32D36" w:rsidRDefault="00F32D3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BB8B013" w14:textId="4BC6D42B" w:rsidR="00F32D36" w:rsidRDefault="00F32D3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34.682</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7477BA2" w14:textId="25C64F63" w:rsidR="00F32D36" w:rsidRDefault="00F32D3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34.075</w:t>
            </w:r>
          </w:p>
        </w:tc>
      </w:tr>
    </w:tbl>
    <w:p w14:paraId="4820EB47" w14:textId="77777777" w:rsidR="00F32D36" w:rsidRDefault="00F32D36" w:rsidP="00F32D36"/>
    <w:p w14:paraId="31EECDAF" w14:textId="77777777" w:rsidR="00F32D36" w:rsidRDefault="00F32D36" w:rsidP="00F32D36">
      <w:r>
        <w:t xml:space="preserve">As an example, </w:t>
      </w:r>
    </w:p>
    <w:p w14:paraId="31558E4A" w14:textId="77777777" w:rsidR="00F32D36" w:rsidRDefault="00F32D36" w:rsidP="00DD7A3F">
      <w:pPr>
        <w:pStyle w:val="B1"/>
        <w:numPr>
          <w:ilvl w:val="0"/>
          <w:numId w:val="19"/>
        </w:numPr>
      </w:pPr>
      <w:r>
        <w:t>Figure 7.4.3.3-1 provides Rate-Quality curves and BD rate gain for psnr of H.265/HEVC SCC with S5-SCC-01 against H.264/AVC HM with configuration S5-JM-01 for reference sequence S5-R04</w:t>
      </w:r>
    </w:p>
    <w:p w14:paraId="3A406CF2" w14:textId="77777777" w:rsidR="00F32D36" w:rsidRDefault="00F32D36" w:rsidP="00DD7A3F">
      <w:pPr>
        <w:pStyle w:val="B1"/>
        <w:numPr>
          <w:ilvl w:val="0"/>
          <w:numId w:val="19"/>
        </w:numPr>
      </w:pPr>
      <w:r>
        <w:t>Figure 7.4.3.3-2 provides Rate-Quality curves and BD rate gain for psnr of H.265/HEVC SCC with S5-SCC-02 against H.264/AVC HM with configuration S5-JM-02 for reference sequence S5-R04</w:t>
      </w:r>
    </w:p>
    <w:p w14:paraId="54A0655E" w14:textId="43E053AB" w:rsidR="00F32D36" w:rsidRDefault="00F32D36" w:rsidP="00F32D36">
      <w:pPr>
        <w:ind w:left="284"/>
        <w:rPr>
          <w:b/>
        </w:rPr>
      </w:pPr>
      <w:r>
        <w:rPr>
          <w:b/>
          <w:noProof/>
        </w:rPr>
        <w:drawing>
          <wp:inline distT="0" distB="0" distL="0" distR="0" wp14:anchorId="7A5A3B25" wp14:editId="108372B3">
            <wp:extent cx="6115050" cy="2447925"/>
            <wp:effectExtent l="0" t="0" r="0" b="9525"/>
            <wp:docPr id="114" name="Picture 114"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descr="Chart, line chart&#10;&#10;Description automatically generated"/>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p>
    <w:p w14:paraId="285D9EBE" w14:textId="77777777" w:rsidR="00F32D36" w:rsidRDefault="00F32D36" w:rsidP="00F32D36">
      <w:pPr>
        <w:pStyle w:val="TH"/>
      </w:pPr>
      <w:r>
        <w:lastRenderedPageBreak/>
        <w:t>Figure 7.4.3.3-1 Rate-Quality curves and BD rate gain for psnr of H.265/HEVC SCC with S5-SCC-01 against H.264/AVC HM with configuration S5-JM-01 for reference sequence S5-R04</w:t>
      </w:r>
    </w:p>
    <w:p w14:paraId="2A9F9F77" w14:textId="0723B519" w:rsidR="00F32D36" w:rsidRDefault="00F32D36" w:rsidP="00F32D36">
      <w:pPr>
        <w:pStyle w:val="TH"/>
      </w:pPr>
      <w:r>
        <w:rPr>
          <w:noProof/>
        </w:rPr>
        <w:drawing>
          <wp:inline distT="0" distB="0" distL="0" distR="0" wp14:anchorId="62D4B5BE" wp14:editId="126C26C8">
            <wp:extent cx="6115050" cy="2447925"/>
            <wp:effectExtent l="0" t="0" r="0" b="9525"/>
            <wp:docPr id="112" name="Picture 112"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descr="Chart, line chart&#10;&#10;Description automatically generated"/>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p>
    <w:p w14:paraId="48B553CC" w14:textId="77777777" w:rsidR="00F32D36" w:rsidRDefault="00F32D36" w:rsidP="00F32D36">
      <w:pPr>
        <w:pStyle w:val="TH"/>
      </w:pPr>
      <w:r>
        <w:t>Figure 7.4.3.3-2 Rate-Quality curves and BD rate gain for psnr of H.265/HEVC SCC with S5-SCC-02 against H.264/AVC HM with configuration S5-JM-02 for reference sequence S5-R04</w:t>
      </w:r>
    </w:p>
    <w:p w14:paraId="6F5CA275" w14:textId="77777777" w:rsidR="00F32D36" w:rsidRDefault="00F32D36" w:rsidP="00F32D36">
      <w:r>
        <w:t>All Rate-Quality curves and BD rate gain plots are provided in the attachment as well as online here: https://dash-large-files.akamaized.net/WAVE/3GPP/5GVideo/Bitstreams/Scenario-5-Gaming/265/Characterization/.</w:t>
      </w:r>
    </w:p>
    <w:p w14:paraId="2B3DF41C" w14:textId="77777777" w:rsidR="00F32D36" w:rsidRDefault="00F32D36" w:rsidP="00F32D36">
      <w:pPr>
        <w:pStyle w:val="Heading4"/>
      </w:pPr>
      <w:bookmarkStart w:id="507" w:name="_Toc96545114"/>
      <w:r>
        <w:t>7.4.3.4</w:t>
      </w:r>
      <w:r>
        <w:tab/>
        <w:t>Summary</w:t>
      </w:r>
      <w:bookmarkEnd w:id="507"/>
    </w:p>
    <w:p w14:paraId="02CAAC32" w14:textId="77777777" w:rsidR="00F32D36" w:rsidRDefault="00F32D36" w:rsidP="00F32D36">
      <w:r>
        <w:t>Table 7.4.3.4-1 provides a summary of BD rate gain in psnr and vmaf of H.265/HEVC SCC against H.264/AVC JM for different scenarios and configurations.</w:t>
      </w:r>
    </w:p>
    <w:p w14:paraId="343C9B5C" w14:textId="77777777" w:rsidR="00F32D36" w:rsidRDefault="00F32D36" w:rsidP="00F32D36">
      <w:pPr>
        <w:pStyle w:val="TH"/>
        <w:ind w:left="284"/>
      </w:pPr>
      <w:r>
        <w:t>Table 7.4.3.4-1 Summary of BD rate gain in psnr of H.265/HEVC SCC against H.264/AVC JM for different scenarios and configurations</w:t>
      </w:r>
    </w:p>
    <w:tbl>
      <w:tblPr>
        <w:tblStyle w:val="GridTable5Dark-Accent3"/>
        <w:tblW w:w="0" w:type="auto"/>
        <w:jc w:val="center"/>
        <w:tblLook w:val="04A0" w:firstRow="1" w:lastRow="0" w:firstColumn="1" w:lastColumn="0" w:noHBand="0" w:noVBand="1"/>
      </w:tblPr>
      <w:tblGrid>
        <w:gridCol w:w="1184"/>
        <w:gridCol w:w="1384"/>
        <w:gridCol w:w="983"/>
        <w:gridCol w:w="1039"/>
      </w:tblGrid>
      <w:tr w:rsidR="00F32D36" w14:paraId="65918F0F" w14:textId="77777777" w:rsidTr="00F32D36">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1420DDD0" w14:textId="77777777" w:rsidR="00F32D36" w:rsidRDefault="00F32D36">
            <w:pPr>
              <w:pStyle w:val="TAH"/>
              <w:rPr>
                <w:rFonts w:cs="Arial"/>
                <w:sz w:val="20"/>
                <w:lang w:val="en-US"/>
              </w:rPr>
            </w:pPr>
            <w:r>
              <w:rPr>
                <w:rFonts w:cs="Arial"/>
                <w:sz w:val="20"/>
                <w:lang w:val="en-US"/>
              </w:rPr>
              <w:t>Scenario</w:t>
            </w:r>
          </w:p>
        </w:tc>
        <w:tc>
          <w:tcPr>
            <w:tcW w:w="0" w:type="auto"/>
            <w:tcBorders>
              <w:bottom w:val="single" w:sz="4" w:space="0" w:color="FFFFFF"/>
            </w:tcBorders>
            <w:hideMark/>
          </w:tcPr>
          <w:p w14:paraId="4BEA2052" w14:textId="77777777" w:rsidR="00F32D36" w:rsidRDefault="00F32D36">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bCs w:val="0"/>
                <w:sz w:val="20"/>
                <w:lang w:val="en-US"/>
              </w:rPr>
              <w:t>average psnr</w:t>
            </w:r>
          </w:p>
        </w:tc>
        <w:tc>
          <w:tcPr>
            <w:tcW w:w="0" w:type="auto"/>
            <w:tcBorders>
              <w:bottom w:val="single" w:sz="4" w:space="0" w:color="FFFFFF"/>
            </w:tcBorders>
            <w:hideMark/>
          </w:tcPr>
          <w:p w14:paraId="6FE6C69F" w14:textId="77777777" w:rsidR="00F32D36" w:rsidRDefault="00F32D36">
            <w:pPr>
              <w:pStyle w:val="TAH"/>
              <w:cnfStyle w:val="100000000000" w:firstRow="1" w:lastRow="0" w:firstColumn="0" w:lastColumn="0" w:oddVBand="0" w:evenVBand="0" w:oddHBand="0" w:evenHBand="0" w:firstRowFirstColumn="0" w:firstRowLastColumn="0" w:lastRowFirstColumn="0" w:lastRowLastColumn="0"/>
              <w:rPr>
                <w:rFonts w:cs="Arial"/>
                <w:bCs w:val="0"/>
                <w:sz w:val="20"/>
                <w:lang w:val="en-US"/>
              </w:rPr>
            </w:pPr>
            <w:r>
              <w:rPr>
                <w:rFonts w:cs="Arial"/>
                <w:bCs w:val="0"/>
                <w:sz w:val="20"/>
                <w:lang w:val="en-US"/>
              </w:rPr>
              <w:t>min psnr</w:t>
            </w:r>
          </w:p>
        </w:tc>
        <w:tc>
          <w:tcPr>
            <w:tcW w:w="0" w:type="auto"/>
            <w:tcBorders>
              <w:bottom w:val="single" w:sz="4" w:space="0" w:color="FFFFFF"/>
            </w:tcBorders>
            <w:hideMark/>
          </w:tcPr>
          <w:p w14:paraId="035EC3FE" w14:textId="77777777" w:rsidR="00F32D36" w:rsidRDefault="00F32D36">
            <w:pPr>
              <w:pStyle w:val="TAH"/>
              <w:cnfStyle w:val="100000000000" w:firstRow="1" w:lastRow="0" w:firstColumn="0" w:lastColumn="0" w:oddVBand="0" w:evenVBand="0" w:oddHBand="0" w:evenHBand="0" w:firstRowFirstColumn="0" w:firstRowLastColumn="0" w:lastRowFirstColumn="0" w:lastRowLastColumn="0"/>
              <w:rPr>
                <w:rFonts w:cs="Arial"/>
                <w:bCs w:val="0"/>
                <w:sz w:val="20"/>
                <w:lang w:val="en-US"/>
              </w:rPr>
            </w:pPr>
            <w:r>
              <w:rPr>
                <w:rFonts w:cs="Arial"/>
                <w:bCs w:val="0"/>
                <w:sz w:val="20"/>
                <w:lang w:val="en-US"/>
              </w:rPr>
              <w:t>max psnr</w:t>
            </w:r>
          </w:p>
        </w:tc>
      </w:tr>
      <w:tr w:rsidR="00F32D36" w14:paraId="22FC735A" w14:textId="77777777" w:rsidTr="00F32D3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C2A1D99" w14:textId="77777777" w:rsidR="00F32D36" w:rsidRDefault="00F32D36">
            <w:pPr>
              <w:pStyle w:val="TAH"/>
              <w:rPr>
                <w:rFonts w:cs="Arial"/>
                <w:bCs w:val="0"/>
                <w:sz w:val="20"/>
                <w:lang w:val="en-US"/>
              </w:rPr>
            </w:pPr>
            <w:r>
              <w:rPr>
                <w:rFonts w:cs="Arial"/>
                <w:sz w:val="20"/>
                <w:lang w:val="en-US"/>
              </w:rPr>
              <w:t>S3 no intra</w:t>
            </w:r>
          </w:p>
        </w:tc>
        <w:tc>
          <w:tcPr>
            <w:tcW w:w="0" w:type="auto"/>
            <w:tcBorders>
              <w:top w:val="single" w:sz="4" w:space="0" w:color="FFFFFF"/>
              <w:left w:val="single" w:sz="4" w:space="0" w:color="FFFFFF"/>
              <w:bottom w:val="single" w:sz="4" w:space="0" w:color="FFFFFF"/>
              <w:right w:val="single" w:sz="4" w:space="0" w:color="FFFFFF"/>
            </w:tcBorders>
            <w:hideMark/>
          </w:tcPr>
          <w:p w14:paraId="16BE46AF" w14:textId="00E637BF" w:rsidR="00F32D36" w:rsidRDefault="00F32D3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color w:val="000000"/>
                <w:sz w:val="20"/>
              </w:rPr>
              <w:t>64.339</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CAA61B9" w14:textId="1AF53B48" w:rsidR="00F32D36" w:rsidRDefault="00F32D3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color w:val="000000"/>
                <w:sz w:val="20"/>
              </w:rPr>
              <w:t>55.334</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F73A7E2" w14:textId="4CF00908" w:rsidR="00F32D36" w:rsidRDefault="00F32D3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color w:val="000000"/>
                <w:sz w:val="20"/>
              </w:rPr>
              <w:t>75.681</w:t>
            </w:r>
          </w:p>
        </w:tc>
      </w:tr>
      <w:tr w:rsidR="00F32D36" w14:paraId="79F5D443" w14:textId="77777777" w:rsidTr="00F32D36">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9E20CE6" w14:textId="77777777" w:rsidR="00F32D36" w:rsidRDefault="00F32D36">
            <w:pPr>
              <w:pStyle w:val="TAH"/>
              <w:rPr>
                <w:rFonts w:cs="Arial"/>
                <w:sz w:val="20"/>
                <w:lang w:val="en-US"/>
              </w:rPr>
            </w:pPr>
            <w:r>
              <w:rPr>
                <w:rFonts w:cs="Arial"/>
                <w:sz w:val="20"/>
                <w:lang w:val="en-US"/>
              </w:rPr>
              <w:t>S3 intra</w:t>
            </w:r>
          </w:p>
        </w:tc>
        <w:tc>
          <w:tcPr>
            <w:tcW w:w="0" w:type="auto"/>
            <w:tcBorders>
              <w:top w:val="single" w:sz="4" w:space="0" w:color="FFFFFF"/>
              <w:left w:val="single" w:sz="4" w:space="0" w:color="FFFFFF"/>
              <w:bottom w:val="single" w:sz="4" w:space="0" w:color="FFFFFF"/>
              <w:right w:val="single" w:sz="4" w:space="0" w:color="FFFFFF"/>
            </w:tcBorders>
            <w:hideMark/>
          </w:tcPr>
          <w:p w14:paraId="0015BF28" w14:textId="2F974F03" w:rsidR="00F32D36" w:rsidRDefault="00F32D3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61.170</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D530EB6" w14:textId="5ABEF2D1" w:rsidR="00F32D36" w:rsidRDefault="00F32D3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53.798</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6684A43" w14:textId="6A7615C3" w:rsidR="00F32D36" w:rsidRDefault="00F32D3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72.564</w:t>
            </w:r>
          </w:p>
        </w:tc>
      </w:tr>
      <w:tr w:rsidR="00F32D36" w14:paraId="5663F868" w14:textId="77777777" w:rsidTr="00F32D3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6DD0C11" w14:textId="77777777" w:rsidR="00F32D36" w:rsidRDefault="00F32D36">
            <w:pPr>
              <w:pStyle w:val="TAH"/>
              <w:rPr>
                <w:rFonts w:cs="Arial"/>
                <w:sz w:val="20"/>
                <w:lang w:val="en-US"/>
              </w:rPr>
            </w:pPr>
            <w:r>
              <w:rPr>
                <w:rFonts w:cs="Arial"/>
                <w:sz w:val="20"/>
                <w:lang w:val="en-US"/>
              </w:rPr>
              <w:t>S5 no intra</w:t>
            </w:r>
          </w:p>
        </w:tc>
        <w:tc>
          <w:tcPr>
            <w:tcW w:w="0" w:type="auto"/>
            <w:tcBorders>
              <w:top w:val="single" w:sz="4" w:space="0" w:color="FFFFFF"/>
              <w:left w:val="single" w:sz="4" w:space="0" w:color="FFFFFF"/>
              <w:bottom w:val="single" w:sz="4" w:space="0" w:color="FFFFFF"/>
              <w:right w:val="single" w:sz="4" w:space="0" w:color="FFFFFF"/>
            </w:tcBorders>
            <w:hideMark/>
          </w:tcPr>
          <w:p w14:paraId="4924E096" w14:textId="77777777" w:rsidR="00F32D36" w:rsidRDefault="00F32D3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color w:val="000000"/>
                <w:sz w:val="20"/>
              </w:rPr>
              <w:t>43.318</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6C8B05D" w14:textId="4F2DD1E0" w:rsidR="00F32D36" w:rsidRDefault="00F32D3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color w:val="000000"/>
                <w:sz w:val="20"/>
              </w:rPr>
              <w:t>25.467</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C229967" w14:textId="2BD957C4" w:rsidR="00F32D36" w:rsidRDefault="00F32D3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color w:val="000000"/>
                <w:sz w:val="20"/>
              </w:rPr>
              <w:t>56.979</w:t>
            </w:r>
          </w:p>
        </w:tc>
      </w:tr>
      <w:tr w:rsidR="00F32D36" w14:paraId="354E6674" w14:textId="77777777" w:rsidTr="00F32D36">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43D8E83" w14:textId="77777777" w:rsidR="00F32D36" w:rsidRDefault="00F32D36">
            <w:pPr>
              <w:pStyle w:val="TAH"/>
              <w:rPr>
                <w:rFonts w:cs="Arial"/>
                <w:sz w:val="20"/>
                <w:lang w:val="en-US"/>
              </w:rPr>
            </w:pPr>
            <w:r>
              <w:rPr>
                <w:rFonts w:cs="Arial"/>
                <w:sz w:val="20"/>
                <w:lang w:val="en-US"/>
              </w:rPr>
              <w:t>S5 intra</w:t>
            </w:r>
          </w:p>
        </w:tc>
        <w:tc>
          <w:tcPr>
            <w:tcW w:w="0" w:type="auto"/>
            <w:tcBorders>
              <w:top w:val="single" w:sz="4" w:space="0" w:color="FFFFFF"/>
              <w:left w:val="single" w:sz="4" w:space="0" w:color="FFFFFF"/>
              <w:bottom w:val="single" w:sz="4" w:space="0" w:color="FFFFFF"/>
              <w:right w:val="single" w:sz="4" w:space="0" w:color="FFFFFF"/>
            </w:tcBorders>
            <w:hideMark/>
          </w:tcPr>
          <w:p w14:paraId="58912489" w14:textId="4C08C86E" w:rsidR="00F32D36" w:rsidRDefault="00F32D3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43.609</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33379A7" w14:textId="07FDEFB8" w:rsidR="00F32D36" w:rsidRDefault="00F32D3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22.977</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8CEEC5B" w14:textId="33E20B75" w:rsidR="00F32D36" w:rsidRDefault="00F32D3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43.805</w:t>
            </w:r>
          </w:p>
        </w:tc>
      </w:tr>
      <w:tr w:rsidR="00F32D36" w14:paraId="3463486C" w14:textId="77777777" w:rsidTr="00F32D3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1BBD52AD" w14:textId="77777777" w:rsidR="00F32D36" w:rsidRDefault="00F32D36">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hideMark/>
          </w:tcPr>
          <w:p w14:paraId="491964DA" w14:textId="01DE6864" w:rsidR="00F32D36" w:rsidRDefault="00F32D3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color w:val="000000"/>
                <w:sz w:val="20"/>
              </w:rPr>
              <w:t>43.318</w:t>
            </w:r>
          </w:p>
        </w:tc>
        <w:tc>
          <w:tcPr>
            <w:tcW w:w="0" w:type="auto"/>
            <w:tcBorders>
              <w:top w:val="triple" w:sz="4" w:space="0" w:color="auto"/>
              <w:left w:val="single" w:sz="4" w:space="0" w:color="FFFFFF"/>
              <w:bottom w:val="single" w:sz="4" w:space="0" w:color="FFFFFF"/>
              <w:right w:val="single" w:sz="4" w:space="0" w:color="FFFFFF"/>
            </w:tcBorders>
            <w:vAlign w:val="bottom"/>
            <w:hideMark/>
          </w:tcPr>
          <w:p w14:paraId="6E3EED43" w14:textId="4C57727C" w:rsidR="00F32D36" w:rsidRDefault="00F32D3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color w:val="000000"/>
                <w:sz w:val="20"/>
              </w:rPr>
              <w:t>22.977</w:t>
            </w:r>
          </w:p>
        </w:tc>
        <w:tc>
          <w:tcPr>
            <w:tcW w:w="0" w:type="auto"/>
            <w:tcBorders>
              <w:top w:val="triple" w:sz="4" w:space="0" w:color="auto"/>
              <w:left w:val="single" w:sz="4" w:space="0" w:color="FFFFFF"/>
              <w:bottom w:val="single" w:sz="4" w:space="0" w:color="FFFFFF"/>
              <w:right w:val="single" w:sz="4" w:space="0" w:color="FFFFFF"/>
            </w:tcBorders>
            <w:vAlign w:val="bottom"/>
            <w:hideMark/>
          </w:tcPr>
          <w:p w14:paraId="7F211D05" w14:textId="51CFD4B1" w:rsidR="00F32D36" w:rsidRDefault="00F32D3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color w:val="000000"/>
                <w:sz w:val="20"/>
              </w:rPr>
              <w:t>43.805</w:t>
            </w:r>
          </w:p>
        </w:tc>
      </w:tr>
      <w:tr w:rsidR="00F32D36" w14:paraId="70BAFAC0" w14:textId="77777777" w:rsidTr="00F32D36">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5FDE1799" w14:textId="77777777" w:rsidR="00F32D36" w:rsidRDefault="00F32D36">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hideMark/>
          </w:tcPr>
          <w:p w14:paraId="663C238B" w14:textId="2D1F6C62" w:rsidR="00F32D36" w:rsidRDefault="00F32D3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64.339</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C2C78F8" w14:textId="298DBC87" w:rsidR="00F32D36" w:rsidRDefault="00F32D3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55.334</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1298408" w14:textId="3D86411D" w:rsidR="00F32D36" w:rsidRDefault="00F32D3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75.681</w:t>
            </w:r>
          </w:p>
        </w:tc>
      </w:tr>
    </w:tbl>
    <w:p w14:paraId="6B06A63D" w14:textId="12ED5DE3" w:rsidR="008C30AA" w:rsidRDefault="008C30AA" w:rsidP="008C30AA">
      <w:pPr>
        <w:pStyle w:val="Heading2"/>
      </w:pPr>
      <w:bookmarkStart w:id="508" w:name="_Toc96545115"/>
      <w:r>
        <w:t>7.5</w:t>
      </w:r>
      <w:r>
        <w:tab/>
        <w:t>Characterization of different HEVC modes</w:t>
      </w:r>
      <w:bookmarkEnd w:id="508"/>
    </w:p>
    <w:p w14:paraId="79245776" w14:textId="77777777" w:rsidR="008C30AA" w:rsidRDefault="008C30AA" w:rsidP="008C30AA">
      <w:pPr>
        <w:rPr>
          <w:rFonts w:ascii="Arial" w:hAnsi="Arial"/>
          <w:noProof/>
          <w:sz w:val="28"/>
        </w:rPr>
      </w:pPr>
      <w:r>
        <w:rPr>
          <w:rFonts w:ascii="Arial" w:hAnsi="Arial"/>
          <w:noProof/>
          <w:sz w:val="28"/>
        </w:rPr>
        <w:t>7.5.1 Introduction</w:t>
      </w:r>
    </w:p>
    <w:p w14:paraId="023C39E4" w14:textId="77777777" w:rsidR="008C30AA" w:rsidRDefault="008C30AA" w:rsidP="008C30AA">
      <w:r>
        <w:t>This clause provides characterization results of different H.265/HEVC modes for different scenarios and metrics.</w:t>
      </w:r>
    </w:p>
    <w:p w14:paraId="5B858238" w14:textId="77777777" w:rsidR="008C30AA" w:rsidRDefault="008C30AA" w:rsidP="008C30AA">
      <w:pPr>
        <w:rPr>
          <w:rFonts w:ascii="Arial" w:hAnsi="Arial"/>
          <w:noProof/>
          <w:sz w:val="28"/>
        </w:rPr>
      </w:pPr>
      <w:r>
        <w:rPr>
          <w:rFonts w:ascii="Arial" w:hAnsi="Arial"/>
          <w:noProof/>
          <w:sz w:val="28"/>
        </w:rPr>
        <w:t>7.5.2 H.265/HEVC SCC against H.265/HEVC HM</w:t>
      </w:r>
    </w:p>
    <w:p w14:paraId="2BE1867F" w14:textId="77777777" w:rsidR="008C30AA" w:rsidRDefault="008C30AA" w:rsidP="00840E21">
      <w:pPr>
        <w:pStyle w:val="Heading4"/>
      </w:pPr>
      <w:bookmarkStart w:id="509" w:name="_Toc96545116"/>
      <w:r>
        <w:t>7.5.2.1</w:t>
      </w:r>
      <w:r>
        <w:tab/>
        <w:t>Introduction</w:t>
      </w:r>
      <w:bookmarkEnd w:id="509"/>
    </w:p>
    <w:p w14:paraId="05F1930D" w14:textId="6CB3F2CF" w:rsidR="008C30AA" w:rsidRDefault="008C30AA" w:rsidP="008C30AA">
      <w:r>
        <w:t xml:space="preserve">This clause provides a partial characterization of </w:t>
      </w:r>
      <w:r w:rsidRPr="001D06F8">
        <w:t xml:space="preserve">H.265/HEVC </w:t>
      </w:r>
      <w:r>
        <w:t>SCC</w:t>
      </w:r>
      <w:r w:rsidRPr="001D06F8">
        <w:t xml:space="preserve"> against H.26</w:t>
      </w:r>
      <w:r>
        <w:t>5</w:t>
      </w:r>
      <w:r w:rsidRPr="001D06F8">
        <w:t>/</w:t>
      </w:r>
      <w:r>
        <w:t>HEVC HM according to clause 7.2.1. The results provided in clause 6 are used for the characterization.</w:t>
      </w:r>
    </w:p>
    <w:p w14:paraId="712004A6" w14:textId="77777777" w:rsidR="00CD248C" w:rsidRDefault="00CD248C" w:rsidP="00CD248C">
      <w:pPr>
        <w:pStyle w:val="Heading4"/>
      </w:pPr>
      <w:bookmarkStart w:id="510" w:name="_Toc96545117"/>
      <w:r>
        <w:t>7.5.2.2</w:t>
      </w:r>
      <w:r>
        <w:tab/>
        <w:t>Scenario 3: Screen Content</w:t>
      </w:r>
      <w:bookmarkEnd w:id="510"/>
    </w:p>
    <w:p w14:paraId="745F4033" w14:textId="77777777" w:rsidR="00CD248C" w:rsidRDefault="00CD248C" w:rsidP="00CD248C">
      <w:r>
        <w:t xml:space="preserve">This clause provides characterization of H.265/HEVC SCC mode configurations against H.265/HEVC HM for Scenario 3 Screen Content. In particular, </w:t>
      </w:r>
    </w:p>
    <w:p w14:paraId="052ED3F3" w14:textId="77777777" w:rsidR="00CD248C" w:rsidRDefault="00CD248C" w:rsidP="00DD7A3F">
      <w:pPr>
        <w:pStyle w:val="B1"/>
        <w:numPr>
          <w:ilvl w:val="0"/>
          <w:numId w:val="19"/>
        </w:numPr>
      </w:pPr>
      <w:r>
        <w:lastRenderedPageBreak/>
        <w:t>Table 7.5.2.2-1 provides the BD rate gain of H.265/HEVC SCC with S3-SCC-01/03 against H.265/HEVC HM with configuration S3-HM-01/03, i.e. with the screen content scenario reference sequences and no fixed intra.</w:t>
      </w:r>
    </w:p>
    <w:p w14:paraId="7085C8A6" w14:textId="77777777" w:rsidR="00CD248C" w:rsidRDefault="00CD248C" w:rsidP="00DD7A3F">
      <w:pPr>
        <w:pStyle w:val="B1"/>
        <w:numPr>
          <w:ilvl w:val="0"/>
          <w:numId w:val="19"/>
        </w:numPr>
      </w:pPr>
      <w:r>
        <w:t>Table 7.5.2.2-2 provides the BD rate gain of H.265/HEVC SCC with S3-SCC-02/04 against H.265/HEVC HM with configuration S3-HM-02/04, i.e. with the screen content scenario reference sequences fixed Intra every second.</w:t>
      </w:r>
    </w:p>
    <w:p w14:paraId="576F6B0F" w14:textId="77777777" w:rsidR="00CD248C" w:rsidRDefault="00CD248C" w:rsidP="00CD248C">
      <w:pPr>
        <w:pStyle w:val="TH"/>
        <w:ind w:left="284"/>
      </w:pPr>
      <w:r>
        <w:t>Table 7.5.2.2-1 BD rate gain of H.265/HEVC SCC with S3-SCC-01/03 against H.265/HEVC HM with configuration S3-HM-01/03, i.e. with the screen content scenario reference sequences and no fixed intra</w:t>
      </w:r>
    </w:p>
    <w:tbl>
      <w:tblPr>
        <w:tblStyle w:val="TableauGrille5Fonc1"/>
        <w:tblW w:w="0" w:type="auto"/>
        <w:jc w:val="center"/>
        <w:tblInd w:w="0" w:type="dxa"/>
        <w:tblLook w:val="04A0" w:firstRow="1" w:lastRow="0" w:firstColumn="1" w:lastColumn="0" w:noHBand="0" w:noVBand="1"/>
      </w:tblPr>
      <w:tblGrid>
        <w:gridCol w:w="2062"/>
        <w:gridCol w:w="3484"/>
        <w:gridCol w:w="828"/>
        <w:gridCol w:w="828"/>
      </w:tblGrid>
      <w:tr w:rsidR="00CD248C" w14:paraId="6A80A5BB" w14:textId="77777777" w:rsidTr="00CD248C">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686B07DF" w14:textId="77777777" w:rsidR="00CD248C" w:rsidRDefault="00CD248C">
            <w:pPr>
              <w:pStyle w:val="TAH"/>
              <w:rPr>
                <w:rFonts w:cs="Arial"/>
                <w:sz w:val="20"/>
                <w:lang w:val="en-US"/>
              </w:rPr>
            </w:pPr>
            <w:r>
              <w:rPr>
                <w:rFonts w:cs="Arial"/>
                <w:sz w:val="20"/>
                <w:lang w:val="en-US"/>
              </w:rPr>
              <w:t>Reference sequence</w:t>
            </w:r>
          </w:p>
        </w:tc>
        <w:tc>
          <w:tcPr>
            <w:tcW w:w="0" w:type="auto"/>
            <w:tcBorders>
              <w:bottom w:val="single" w:sz="4" w:space="0" w:color="FFFFFF"/>
            </w:tcBorders>
            <w:hideMark/>
          </w:tcPr>
          <w:p w14:paraId="6D19E5A7" w14:textId="77777777" w:rsidR="00CD248C" w:rsidRDefault="00CD248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Name</w:t>
            </w:r>
          </w:p>
        </w:tc>
        <w:tc>
          <w:tcPr>
            <w:tcW w:w="0" w:type="auto"/>
            <w:tcBorders>
              <w:bottom w:val="single" w:sz="4" w:space="0" w:color="FFFFFF"/>
            </w:tcBorders>
            <w:hideMark/>
          </w:tcPr>
          <w:p w14:paraId="158C2A3C" w14:textId="6FB5E853" w:rsidR="00CD248C" w:rsidRDefault="00CD248C">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psnr</w:t>
            </w:r>
          </w:p>
        </w:tc>
        <w:tc>
          <w:tcPr>
            <w:tcW w:w="0" w:type="auto"/>
            <w:tcBorders>
              <w:bottom w:val="single" w:sz="4" w:space="0" w:color="FFFFFF"/>
            </w:tcBorders>
            <w:hideMark/>
          </w:tcPr>
          <w:p w14:paraId="3D3D0F4C" w14:textId="309EB2BC" w:rsidR="00CD248C" w:rsidRDefault="00CD248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y_psnr</w:t>
            </w:r>
          </w:p>
        </w:tc>
      </w:tr>
      <w:tr w:rsidR="00CD248C" w14:paraId="281E63DA"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462EFF1" w14:textId="77777777" w:rsidR="00CD248C" w:rsidRDefault="00CD248C">
            <w:pPr>
              <w:pStyle w:val="TAH"/>
              <w:rPr>
                <w:rFonts w:cs="Arial"/>
                <w:b/>
                <w:bCs w:val="0"/>
                <w:sz w:val="20"/>
                <w:lang w:val="en-US"/>
              </w:rPr>
            </w:pPr>
            <w:r>
              <w:rPr>
                <w:rFonts w:cs="Arial"/>
                <w:sz w:val="20"/>
                <w:lang w:val="en-US"/>
              </w:rPr>
              <w:t>S3-R01</w:t>
            </w:r>
          </w:p>
        </w:tc>
        <w:tc>
          <w:tcPr>
            <w:tcW w:w="0" w:type="auto"/>
            <w:tcBorders>
              <w:top w:val="single" w:sz="4" w:space="0" w:color="FFFFFF"/>
              <w:left w:val="single" w:sz="4" w:space="0" w:color="FFFFFF"/>
              <w:bottom w:val="single" w:sz="4" w:space="0" w:color="FFFFFF"/>
              <w:right w:val="single" w:sz="4" w:space="0" w:color="FFFFFF"/>
            </w:tcBorders>
            <w:hideMark/>
          </w:tcPr>
          <w:p w14:paraId="429BD7CD"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MovingText2-4K-10bit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FB2B8D9" w14:textId="533BB66E"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18.943</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66A53D2" w14:textId="34D27586"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16.507</w:t>
            </w:r>
          </w:p>
        </w:tc>
      </w:tr>
      <w:tr w:rsidR="00CD248C" w14:paraId="46821B20"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0E95D64" w14:textId="77777777" w:rsidR="00CD248C" w:rsidRDefault="00CD248C">
            <w:pPr>
              <w:pStyle w:val="TAH"/>
              <w:rPr>
                <w:rFonts w:cs="Arial"/>
                <w:sz w:val="20"/>
                <w:lang w:val="en-US"/>
              </w:rPr>
            </w:pPr>
            <w:r>
              <w:rPr>
                <w:rFonts w:cs="Arial"/>
                <w:sz w:val="20"/>
                <w:lang w:val="en-US"/>
              </w:rPr>
              <w:t>S3-R02</w:t>
            </w:r>
          </w:p>
        </w:tc>
        <w:tc>
          <w:tcPr>
            <w:tcW w:w="0" w:type="auto"/>
            <w:tcBorders>
              <w:top w:val="single" w:sz="4" w:space="0" w:color="FFFFFF"/>
              <w:left w:val="single" w:sz="4" w:space="0" w:color="FFFFFF"/>
              <w:bottom w:val="single" w:sz="4" w:space="0" w:color="FFFFFF"/>
              <w:right w:val="single" w:sz="4" w:space="0" w:color="FFFFFF"/>
            </w:tcBorders>
            <w:hideMark/>
          </w:tcPr>
          <w:p w14:paraId="03B08BD7"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MovingText2-4K-8bit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6F167A9" w14:textId="08F36E2C"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18.651</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6228CD9" w14:textId="7DD65550"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16.210</w:t>
            </w:r>
          </w:p>
        </w:tc>
      </w:tr>
      <w:tr w:rsidR="00CD248C" w14:paraId="43BE8EC7"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857809B" w14:textId="77777777" w:rsidR="00CD248C" w:rsidRDefault="00CD248C">
            <w:pPr>
              <w:pStyle w:val="TAH"/>
              <w:rPr>
                <w:rFonts w:cs="Arial"/>
                <w:sz w:val="20"/>
                <w:lang w:val="en-US"/>
              </w:rPr>
            </w:pPr>
            <w:r>
              <w:rPr>
                <w:rFonts w:cs="Arial"/>
                <w:sz w:val="20"/>
                <w:lang w:val="en-US"/>
              </w:rPr>
              <w:t>S3-R03</w:t>
            </w:r>
          </w:p>
        </w:tc>
        <w:tc>
          <w:tcPr>
            <w:tcW w:w="0" w:type="auto"/>
            <w:tcBorders>
              <w:top w:val="single" w:sz="4" w:space="0" w:color="FFFFFF"/>
              <w:left w:val="single" w:sz="4" w:space="0" w:color="FFFFFF"/>
              <w:bottom w:val="single" w:sz="4" w:space="0" w:color="FFFFFF"/>
              <w:right w:val="single" w:sz="4" w:space="0" w:color="FFFFFF"/>
            </w:tcBorders>
            <w:hideMark/>
          </w:tcPr>
          <w:p w14:paraId="1FED75F4"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MovingText2-FullHD-10bit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3D2DB98" w14:textId="2293DB45"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9.990</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B3F3AC5" w14:textId="1D4FADA0"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8.628</w:t>
            </w:r>
          </w:p>
        </w:tc>
      </w:tr>
      <w:tr w:rsidR="00CD248C" w14:paraId="5193D917"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07841D6" w14:textId="77777777" w:rsidR="00CD248C" w:rsidRDefault="00CD248C">
            <w:pPr>
              <w:pStyle w:val="TAH"/>
              <w:rPr>
                <w:rFonts w:cs="Arial"/>
                <w:sz w:val="20"/>
                <w:lang w:val="en-US"/>
              </w:rPr>
            </w:pPr>
            <w:r>
              <w:rPr>
                <w:rFonts w:cs="Arial"/>
                <w:sz w:val="20"/>
                <w:lang w:val="en-US"/>
              </w:rPr>
              <w:t>S3-R04</w:t>
            </w:r>
          </w:p>
        </w:tc>
        <w:tc>
          <w:tcPr>
            <w:tcW w:w="0" w:type="auto"/>
            <w:tcBorders>
              <w:top w:val="single" w:sz="4" w:space="0" w:color="FFFFFF"/>
              <w:left w:val="single" w:sz="4" w:space="0" w:color="FFFFFF"/>
              <w:bottom w:val="single" w:sz="4" w:space="0" w:color="FFFFFF"/>
              <w:right w:val="single" w:sz="4" w:space="0" w:color="FFFFFF"/>
            </w:tcBorders>
            <w:hideMark/>
          </w:tcPr>
          <w:p w14:paraId="2082648B"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MovingText2-FullHD-8bit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557EC02" w14:textId="14C49883"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10.385</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905E0F4" w14:textId="551B94B5"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8.960</w:t>
            </w:r>
          </w:p>
        </w:tc>
      </w:tr>
      <w:tr w:rsidR="00CD248C" w14:paraId="6C629380"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FFC2923" w14:textId="77777777" w:rsidR="00CD248C" w:rsidRDefault="00CD248C">
            <w:pPr>
              <w:pStyle w:val="TAH"/>
              <w:rPr>
                <w:rFonts w:cs="Arial"/>
                <w:sz w:val="20"/>
                <w:lang w:val="en-US"/>
              </w:rPr>
            </w:pPr>
            <w:r>
              <w:rPr>
                <w:rFonts w:cs="Arial"/>
                <w:sz w:val="20"/>
                <w:lang w:val="en-US"/>
              </w:rPr>
              <w:t>S3-R05</w:t>
            </w:r>
          </w:p>
        </w:tc>
        <w:tc>
          <w:tcPr>
            <w:tcW w:w="0" w:type="auto"/>
            <w:tcBorders>
              <w:top w:val="single" w:sz="4" w:space="0" w:color="FFFFFF"/>
              <w:left w:val="single" w:sz="4" w:space="0" w:color="FFFFFF"/>
              <w:bottom w:val="single" w:sz="4" w:space="0" w:color="FFFFFF"/>
              <w:right w:val="single" w:sz="4" w:space="0" w:color="FFFFFF"/>
            </w:tcBorders>
            <w:hideMark/>
          </w:tcPr>
          <w:p w14:paraId="77C2FF20"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TextMixTransitions-4K-10bit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EC25F8C" w14:textId="1E24C9A9"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36.639</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1D82725" w14:textId="04590D13"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33.942</w:t>
            </w:r>
          </w:p>
        </w:tc>
      </w:tr>
      <w:tr w:rsidR="00CD248C" w14:paraId="1BF9F4D8"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CC18645" w14:textId="77777777" w:rsidR="00CD248C" w:rsidRDefault="00CD248C">
            <w:pPr>
              <w:pStyle w:val="TAH"/>
              <w:rPr>
                <w:rFonts w:cs="Arial"/>
                <w:sz w:val="20"/>
                <w:lang w:val="en-US"/>
              </w:rPr>
            </w:pPr>
            <w:r>
              <w:rPr>
                <w:rFonts w:cs="Arial"/>
                <w:sz w:val="20"/>
                <w:lang w:val="en-US"/>
              </w:rPr>
              <w:t>S3-R06</w:t>
            </w:r>
          </w:p>
        </w:tc>
        <w:tc>
          <w:tcPr>
            <w:tcW w:w="0" w:type="auto"/>
            <w:tcBorders>
              <w:top w:val="single" w:sz="4" w:space="0" w:color="FFFFFF"/>
              <w:left w:val="single" w:sz="4" w:space="0" w:color="FFFFFF"/>
              <w:bottom w:val="single" w:sz="4" w:space="0" w:color="FFFFFF"/>
              <w:right w:val="single" w:sz="4" w:space="0" w:color="FFFFFF"/>
            </w:tcBorders>
            <w:hideMark/>
          </w:tcPr>
          <w:p w14:paraId="4748C6C7"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TextMixTransitions-4K-8bit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DFEA598" w14:textId="6757399D"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37.446</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D23A83D" w14:textId="184A2038"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34.068</w:t>
            </w:r>
          </w:p>
        </w:tc>
      </w:tr>
      <w:tr w:rsidR="00CD248C" w14:paraId="30C1A96E"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F32BD49" w14:textId="77777777" w:rsidR="00CD248C" w:rsidRDefault="00CD248C">
            <w:pPr>
              <w:pStyle w:val="TAH"/>
              <w:rPr>
                <w:rFonts w:cs="Arial"/>
                <w:sz w:val="20"/>
                <w:lang w:val="en-US"/>
              </w:rPr>
            </w:pPr>
            <w:r>
              <w:rPr>
                <w:rFonts w:cs="Arial"/>
                <w:sz w:val="20"/>
                <w:lang w:val="en-US"/>
              </w:rPr>
              <w:t>S3-R07</w:t>
            </w:r>
          </w:p>
        </w:tc>
        <w:tc>
          <w:tcPr>
            <w:tcW w:w="0" w:type="auto"/>
            <w:tcBorders>
              <w:top w:val="single" w:sz="4" w:space="0" w:color="FFFFFF"/>
              <w:left w:val="single" w:sz="4" w:space="0" w:color="FFFFFF"/>
              <w:bottom w:val="single" w:sz="4" w:space="0" w:color="FFFFFF"/>
              <w:right w:val="single" w:sz="4" w:space="0" w:color="FFFFFF"/>
            </w:tcBorders>
            <w:hideMark/>
          </w:tcPr>
          <w:p w14:paraId="389489EA"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TextMixTransitions-FullHD-10bit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57B9B2B" w14:textId="6EC2B233"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22.566</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1FC8D32" w14:textId="3E3B2EA9"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19.022</w:t>
            </w:r>
          </w:p>
        </w:tc>
      </w:tr>
      <w:tr w:rsidR="00CD248C" w14:paraId="28F3226F"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08DBAE1" w14:textId="77777777" w:rsidR="00CD248C" w:rsidRDefault="00CD248C">
            <w:pPr>
              <w:pStyle w:val="TAH"/>
              <w:rPr>
                <w:rFonts w:cs="Arial"/>
                <w:sz w:val="20"/>
                <w:lang w:val="en-US"/>
              </w:rPr>
            </w:pPr>
            <w:r>
              <w:rPr>
                <w:rFonts w:cs="Arial"/>
                <w:sz w:val="20"/>
                <w:lang w:val="en-US"/>
              </w:rPr>
              <w:t>S3-R08</w:t>
            </w:r>
          </w:p>
        </w:tc>
        <w:tc>
          <w:tcPr>
            <w:tcW w:w="0" w:type="auto"/>
            <w:tcBorders>
              <w:top w:val="single" w:sz="4" w:space="0" w:color="FFFFFF"/>
              <w:left w:val="single" w:sz="4" w:space="0" w:color="FFFFFF"/>
              <w:bottom w:val="single" w:sz="4" w:space="0" w:color="FFFFFF"/>
              <w:right w:val="single" w:sz="4" w:space="0" w:color="FFFFFF"/>
            </w:tcBorders>
            <w:hideMark/>
          </w:tcPr>
          <w:p w14:paraId="2846FC04"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TextMixTransitions-FullHD-8bit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63EFAB9" w14:textId="7F79E50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23.196</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92559CE" w14:textId="0254435E"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19.264</w:t>
            </w:r>
          </w:p>
        </w:tc>
      </w:tr>
      <w:tr w:rsidR="00CD248C" w14:paraId="53A70F3F"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27CB3B3" w14:textId="77777777" w:rsidR="00CD248C" w:rsidRDefault="00CD248C">
            <w:pPr>
              <w:pStyle w:val="TAH"/>
              <w:rPr>
                <w:rFonts w:cs="Arial"/>
                <w:sz w:val="20"/>
                <w:lang w:val="en-US"/>
              </w:rPr>
            </w:pPr>
            <w:r>
              <w:rPr>
                <w:rFonts w:cs="Arial"/>
                <w:sz w:val="20"/>
                <w:lang w:val="en-US"/>
              </w:rPr>
              <w:t>S3-R09</w:t>
            </w:r>
          </w:p>
        </w:tc>
        <w:tc>
          <w:tcPr>
            <w:tcW w:w="0" w:type="auto"/>
            <w:tcBorders>
              <w:top w:val="single" w:sz="4" w:space="0" w:color="FFFFFF"/>
              <w:left w:val="single" w:sz="4" w:space="0" w:color="FFFFFF"/>
              <w:bottom w:val="single" w:sz="4" w:space="0" w:color="FFFFFF"/>
              <w:right w:val="single" w:sz="4" w:space="0" w:color="FFFFFF"/>
            </w:tcBorders>
            <w:hideMark/>
          </w:tcPr>
          <w:p w14:paraId="5506966B"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GraphicsMixSimple-4K-10bit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8C57024" w14:textId="75A93082"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43.446</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96C1D26" w14:textId="76B6D061"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42.547</w:t>
            </w:r>
          </w:p>
        </w:tc>
      </w:tr>
      <w:tr w:rsidR="00CD248C" w14:paraId="12966C7F"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B00D8ED" w14:textId="77777777" w:rsidR="00CD248C" w:rsidRDefault="00CD248C">
            <w:pPr>
              <w:pStyle w:val="TAH"/>
              <w:rPr>
                <w:rFonts w:cs="Arial"/>
                <w:sz w:val="20"/>
                <w:lang w:val="en-US"/>
              </w:rPr>
            </w:pPr>
            <w:r>
              <w:rPr>
                <w:rFonts w:cs="Arial"/>
                <w:sz w:val="20"/>
                <w:lang w:val="en-US"/>
              </w:rPr>
              <w:t>S3-R10</w:t>
            </w:r>
          </w:p>
        </w:tc>
        <w:tc>
          <w:tcPr>
            <w:tcW w:w="0" w:type="auto"/>
            <w:tcBorders>
              <w:top w:val="single" w:sz="4" w:space="0" w:color="FFFFFF"/>
              <w:left w:val="single" w:sz="4" w:space="0" w:color="FFFFFF"/>
              <w:bottom w:val="single" w:sz="4" w:space="0" w:color="FFFFFF"/>
              <w:right w:val="single" w:sz="4" w:space="0" w:color="FFFFFF"/>
            </w:tcBorders>
            <w:hideMark/>
          </w:tcPr>
          <w:p w14:paraId="7A8ECB4B"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GraphicsMixSimple-4K-8bit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319FC39" w14:textId="5E651265"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43.486</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6EDF9D7" w14:textId="667FA1F4"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42.520</w:t>
            </w:r>
          </w:p>
        </w:tc>
      </w:tr>
      <w:tr w:rsidR="00CD248C" w14:paraId="734A5911"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FCD113D" w14:textId="77777777" w:rsidR="00CD248C" w:rsidRDefault="00CD248C">
            <w:pPr>
              <w:pStyle w:val="TAH"/>
              <w:rPr>
                <w:rFonts w:cs="Arial"/>
                <w:sz w:val="20"/>
                <w:lang w:val="en-US"/>
              </w:rPr>
            </w:pPr>
            <w:r>
              <w:rPr>
                <w:rFonts w:cs="Arial"/>
                <w:sz w:val="20"/>
                <w:lang w:val="en-US"/>
              </w:rPr>
              <w:t>S3-R11</w:t>
            </w:r>
          </w:p>
        </w:tc>
        <w:tc>
          <w:tcPr>
            <w:tcW w:w="0" w:type="auto"/>
            <w:tcBorders>
              <w:top w:val="single" w:sz="4" w:space="0" w:color="FFFFFF"/>
              <w:left w:val="single" w:sz="4" w:space="0" w:color="FFFFFF"/>
              <w:bottom w:val="single" w:sz="4" w:space="0" w:color="FFFFFF"/>
              <w:right w:val="single" w:sz="4" w:space="0" w:color="FFFFFF"/>
            </w:tcBorders>
            <w:hideMark/>
          </w:tcPr>
          <w:p w14:paraId="691B277A"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GraphicsMixSimple-FullHD-10bit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1C656C0" w14:textId="4974F1BF"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27.106</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0FADF03" w14:textId="266AF9A4"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25.789</w:t>
            </w:r>
          </w:p>
        </w:tc>
      </w:tr>
      <w:tr w:rsidR="00CD248C" w14:paraId="6E5A9EED"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647DF5C" w14:textId="77777777" w:rsidR="00CD248C" w:rsidRDefault="00CD248C">
            <w:pPr>
              <w:pStyle w:val="TAH"/>
              <w:rPr>
                <w:rFonts w:cs="Arial"/>
                <w:sz w:val="20"/>
                <w:lang w:val="en-US"/>
              </w:rPr>
            </w:pPr>
            <w:r>
              <w:rPr>
                <w:rFonts w:cs="Arial"/>
                <w:sz w:val="20"/>
                <w:lang w:val="en-US"/>
              </w:rPr>
              <w:t>S3-R12</w:t>
            </w:r>
          </w:p>
        </w:tc>
        <w:tc>
          <w:tcPr>
            <w:tcW w:w="0" w:type="auto"/>
            <w:tcBorders>
              <w:top w:val="single" w:sz="4" w:space="0" w:color="FFFFFF"/>
              <w:left w:val="single" w:sz="4" w:space="0" w:color="FFFFFF"/>
              <w:bottom w:val="single" w:sz="4" w:space="0" w:color="FFFFFF"/>
              <w:right w:val="single" w:sz="4" w:space="0" w:color="FFFFFF"/>
            </w:tcBorders>
            <w:hideMark/>
          </w:tcPr>
          <w:p w14:paraId="0E507B68"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GraphicsMixSimple-FullHD-8bit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09AF3FD" w14:textId="70F7C67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27.371</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38EF506" w14:textId="6C85C4C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26.061</w:t>
            </w:r>
          </w:p>
        </w:tc>
      </w:tr>
      <w:tr w:rsidR="00CD248C" w14:paraId="7911B867"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58FC955" w14:textId="77777777" w:rsidR="00CD248C" w:rsidRDefault="00CD248C">
            <w:pPr>
              <w:pStyle w:val="TAH"/>
              <w:rPr>
                <w:rFonts w:cs="Arial"/>
                <w:sz w:val="20"/>
                <w:lang w:val="en-US"/>
              </w:rPr>
            </w:pPr>
            <w:r>
              <w:rPr>
                <w:rFonts w:cs="Arial"/>
                <w:sz w:val="20"/>
                <w:lang w:val="en-US"/>
              </w:rPr>
              <w:t>S3-R13</w:t>
            </w:r>
          </w:p>
        </w:tc>
        <w:tc>
          <w:tcPr>
            <w:tcW w:w="0" w:type="auto"/>
            <w:tcBorders>
              <w:top w:val="single" w:sz="4" w:space="0" w:color="FFFFFF"/>
              <w:left w:val="single" w:sz="4" w:space="0" w:color="FFFFFF"/>
              <w:bottom w:val="single" w:sz="4" w:space="0" w:color="FFFFFF"/>
              <w:right w:val="single" w:sz="4" w:space="0" w:color="FFFFFF"/>
            </w:tcBorders>
            <w:hideMark/>
          </w:tcPr>
          <w:p w14:paraId="182B96A0"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GraphicsMixTransitions-4K-10bit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B3E3C4F" w14:textId="62DB08BE"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14.591</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D9C87C6" w14:textId="07EB4402"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13.497</w:t>
            </w:r>
          </w:p>
        </w:tc>
      </w:tr>
      <w:tr w:rsidR="00CD248C" w14:paraId="62723917"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7DC42D3" w14:textId="77777777" w:rsidR="00CD248C" w:rsidRDefault="00CD248C">
            <w:pPr>
              <w:pStyle w:val="TAH"/>
              <w:rPr>
                <w:rFonts w:cs="Arial"/>
                <w:sz w:val="20"/>
                <w:lang w:val="en-US"/>
              </w:rPr>
            </w:pPr>
            <w:r>
              <w:rPr>
                <w:rFonts w:cs="Arial"/>
                <w:sz w:val="20"/>
                <w:lang w:val="en-US"/>
              </w:rPr>
              <w:t>S3-R14</w:t>
            </w:r>
          </w:p>
        </w:tc>
        <w:tc>
          <w:tcPr>
            <w:tcW w:w="0" w:type="auto"/>
            <w:tcBorders>
              <w:top w:val="single" w:sz="4" w:space="0" w:color="FFFFFF"/>
              <w:left w:val="single" w:sz="4" w:space="0" w:color="FFFFFF"/>
              <w:bottom w:val="single" w:sz="4" w:space="0" w:color="FFFFFF"/>
              <w:right w:val="single" w:sz="4" w:space="0" w:color="FFFFFF"/>
            </w:tcBorders>
            <w:hideMark/>
          </w:tcPr>
          <w:p w14:paraId="17FC78CA"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GraphicsMixTransitions-4K-8bit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BB29295" w14:textId="679CB22D"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14.673</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CAE369F" w14:textId="016C640F"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13.391</w:t>
            </w:r>
          </w:p>
        </w:tc>
      </w:tr>
      <w:tr w:rsidR="00CD248C" w14:paraId="12B27CB0"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305248F" w14:textId="77777777" w:rsidR="00CD248C" w:rsidRDefault="00CD248C">
            <w:pPr>
              <w:pStyle w:val="TAH"/>
              <w:rPr>
                <w:rFonts w:cs="Arial"/>
                <w:sz w:val="20"/>
                <w:lang w:val="en-US"/>
              </w:rPr>
            </w:pPr>
            <w:r>
              <w:rPr>
                <w:rFonts w:cs="Arial"/>
                <w:sz w:val="20"/>
                <w:lang w:val="en-US"/>
              </w:rPr>
              <w:t>S3-R15</w:t>
            </w:r>
          </w:p>
        </w:tc>
        <w:tc>
          <w:tcPr>
            <w:tcW w:w="0" w:type="auto"/>
            <w:tcBorders>
              <w:top w:val="single" w:sz="4" w:space="0" w:color="FFFFFF"/>
              <w:left w:val="single" w:sz="4" w:space="0" w:color="FFFFFF"/>
              <w:bottom w:val="single" w:sz="4" w:space="0" w:color="FFFFFF"/>
              <w:right w:val="single" w:sz="4" w:space="0" w:color="FFFFFF"/>
            </w:tcBorders>
            <w:hideMark/>
          </w:tcPr>
          <w:p w14:paraId="07586FCC"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GraphicsMixTransitions-FullHD-10bit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6C5A386" w14:textId="364742A8"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7.315</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71F3148" w14:textId="66D4EB24"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5.714</w:t>
            </w:r>
          </w:p>
        </w:tc>
      </w:tr>
      <w:tr w:rsidR="00CD248C" w14:paraId="622C9A7B"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4662422" w14:textId="77777777" w:rsidR="00CD248C" w:rsidRDefault="00CD248C">
            <w:pPr>
              <w:pStyle w:val="TAH"/>
              <w:rPr>
                <w:rFonts w:cs="Arial"/>
                <w:sz w:val="20"/>
                <w:lang w:val="en-US"/>
              </w:rPr>
            </w:pPr>
            <w:r>
              <w:rPr>
                <w:rFonts w:cs="Arial"/>
                <w:sz w:val="20"/>
                <w:lang w:val="en-US"/>
              </w:rPr>
              <w:t>S3-R16</w:t>
            </w:r>
          </w:p>
        </w:tc>
        <w:tc>
          <w:tcPr>
            <w:tcW w:w="0" w:type="auto"/>
            <w:tcBorders>
              <w:top w:val="single" w:sz="4" w:space="0" w:color="FFFFFF"/>
              <w:left w:val="single" w:sz="4" w:space="0" w:color="FFFFFF"/>
              <w:bottom w:val="single" w:sz="4" w:space="0" w:color="FFFFFF"/>
              <w:right w:val="single" w:sz="4" w:space="0" w:color="FFFFFF"/>
            </w:tcBorders>
            <w:hideMark/>
          </w:tcPr>
          <w:p w14:paraId="3D850F08"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GraphicsMixTransitions-FullHD-8bit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49E8837" w14:textId="114DADA8"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8.094</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0DC6572" w14:textId="6C0BB6E2"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6.318</w:t>
            </w:r>
          </w:p>
        </w:tc>
      </w:tr>
      <w:tr w:rsidR="00CD248C" w14:paraId="2CC7ED63"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triple" w:sz="4" w:space="0" w:color="auto"/>
              <w:right w:val="single" w:sz="4" w:space="0" w:color="FFFFFF"/>
            </w:tcBorders>
            <w:hideMark/>
          </w:tcPr>
          <w:p w14:paraId="642F593E" w14:textId="77777777" w:rsidR="00CD248C" w:rsidRDefault="00CD248C">
            <w:pPr>
              <w:pStyle w:val="TAH"/>
              <w:rPr>
                <w:rFonts w:cs="Arial"/>
                <w:sz w:val="20"/>
                <w:lang w:val="en-US"/>
              </w:rPr>
            </w:pPr>
            <w:r>
              <w:rPr>
                <w:rFonts w:cs="Arial"/>
                <w:sz w:val="20"/>
                <w:lang w:val="en-US"/>
              </w:rPr>
              <w:t>S3-R17</w:t>
            </w:r>
          </w:p>
        </w:tc>
        <w:tc>
          <w:tcPr>
            <w:tcW w:w="0" w:type="auto"/>
            <w:tcBorders>
              <w:top w:val="single" w:sz="4" w:space="0" w:color="FFFFFF"/>
              <w:left w:val="single" w:sz="4" w:space="0" w:color="FFFFFF"/>
              <w:bottom w:val="triple" w:sz="4" w:space="0" w:color="auto"/>
              <w:right w:val="single" w:sz="4" w:space="0" w:color="FFFFFF"/>
            </w:tcBorders>
            <w:hideMark/>
          </w:tcPr>
          <w:p w14:paraId="077F8355"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Mission-Control</w:t>
            </w:r>
          </w:p>
        </w:tc>
        <w:tc>
          <w:tcPr>
            <w:tcW w:w="0" w:type="auto"/>
            <w:tcBorders>
              <w:top w:val="single" w:sz="4" w:space="0" w:color="FFFFFF"/>
              <w:left w:val="single" w:sz="4" w:space="0" w:color="FFFFFF"/>
              <w:bottom w:val="triple" w:sz="4" w:space="0" w:color="auto"/>
              <w:right w:val="single" w:sz="4" w:space="0" w:color="FFFFFF"/>
            </w:tcBorders>
            <w:vAlign w:val="bottom"/>
            <w:hideMark/>
          </w:tcPr>
          <w:p w14:paraId="41DE0542" w14:textId="1873E66D"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32.705</w:t>
            </w:r>
          </w:p>
        </w:tc>
        <w:tc>
          <w:tcPr>
            <w:tcW w:w="0" w:type="auto"/>
            <w:tcBorders>
              <w:top w:val="single" w:sz="4" w:space="0" w:color="FFFFFF"/>
              <w:left w:val="single" w:sz="4" w:space="0" w:color="FFFFFF"/>
              <w:bottom w:val="triple" w:sz="4" w:space="0" w:color="auto"/>
              <w:right w:val="single" w:sz="4" w:space="0" w:color="FFFFFF"/>
            </w:tcBorders>
            <w:vAlign w:val="bottom"/>
            <w:hideMark/>
          </w:tcPr>
          <w:p w14:paraId="7D7C8359" w14:textId="315BB3D9"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32.847</w:t>
            </w:r>
          </w:p>
        </w:tc>
      </w:tr>
      <w:tr w:rsidR="00CD248C" w14:paraId="56D5CA65"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0CEAB2C7" w14:textId="77777777" w:rsidR="00CD248C" w:rsidRDefault="00CD248C">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22D93E88"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hideMark/>
          </w:tcPr>
          <w:p w14:paraId="0340B0C4" w14:textId="260F53EA"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7.315</w:t>
            </w:r>
          </w:p>
        </w:tc>
        <w:tc>
          <w:tcPr>
            <w:tcW w:w="0" w:type="auto"/>
            <w:tcBorders>
              <w:top w:val="triple" w:sz="4" w:space="0" w:color="auto"/>
              <w:left w:val="single" w:sz="4" w:space="0" w:color="FFFFFF"/>
              <w:bottom w:val="single" w:sz="4" w:space="0" w:color="FFFFFF"/>
              <w:right w:val="single" w:sz="4" w:space="0" w:color="FFFFFF"/>
            </w:tcBorders>
            <w:vAlign w:val="bottom"/>
            <w:hideMark/>
          </w:tcPr>
          <w:p w14:paraId="63C9FC02" w14:textId="351307CF"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5.714</w:t>
            </w:r>
          </w:p>
        </w:tc>
      </w:tr>
      <w:tr w:rsidR="00CD248C" w14:paraId="41CC23C6"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2C26439" w14:textId="77777777" w:rsidR="00CD248C" w:rsidRDefault="00CD248C">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568BCF40"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C9A9D58" w14:textId="361F54D6"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43.486</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29323AA" w14:textId="6B0657E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42.520</w:t>
            </w:r>
          </w:p>
        </w:tc>
      </w:tr>
      <w:tr w:rsidR="00CD248C" w14:paraId="323FF137"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4F8535CD" w14:textId="77777777" w:rsidR="00CD248C" w:rsidRDefault="00CD248C">
            <w:pPr>
              <w:pStyle w:val="TAH"/>
              <w:rPr>
                <w:rFonts w:cs="Arial"/>
                <w:sz w:val="20"/>
                <w:lang w:val="en-US"/>
              </w:rPr>
            </w:pPr>
            <w:r>
              <w:rPr>
                <w:rFonts w:cs="Arial"/>
                <w:sz w:val="20"/>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446DCF44"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3B53CB8" w14:textId="6D6721AA"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23.330</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AE73098" w14:textId="28837490"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21.487</w:t>
            </w:r>
          </w:p>
        </w:tc>
      </w:tr>
    </w:tbl>
    <w:p w14:paraId="5A159515" w14:textId="77777777" w:rsidR="00CD248C" w:rsidRDefault="00CD248C" w:rsidP="00CD248C">
      <w:pPr>
        <w:pStyle w:val="TH"/>
        <w:ind w:left="284"/>
      </w:pPr>
      <w:r>
        <w:t>Table 7.5.2.2-2 BD rate gain of H.265/HEVC SCC with S3-SCC-02/04 against H.265/HEVC HM with configuration S3-HM-02/04, i.e. with the screen content scenario reference sequences fixed Intra every second</w:t>
      </w:r>
    </w:p>
    <w:tbl>
      <w:tblPr>
        <w:tblStyle w:val="TableauGrille5Fonc1"/>
        <w:tblW w:w="0" w:type="auto"/>
        <w:jc w:val="center"/>
        <w:tblInd w:w="0" w:type="dxa"/>
        <w:tblLook w:val="04A0" w:firstRow="1" w:lastRow="0" w:firstColumn="1" w:lastColumn="0" w:noHBand="0" w:noVBand="1"/>
      </w:tblPr>
      <w:tblGrid>
        <w:gridCol w:w="2062"/>
        <w:gridCol w:w="3484"/>
        <w:gridCol w:w="828"/>
        <w:gridCol w:w="828"/>
      </w:tblGrid>
      <w:tr w:rsidR="00CD248C" w14:paraId="1D48E125" w14:textId="77777777" w:rsidTr="00CD248C">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0905391F" w14:textId="77777777" w:rsidR="00CD248C" w:rsidRDefault="00CD248C">
            <w:pPr>
              <w:pStyle w:val="TAH"/>
              <w:rPr>
                <w:rFonts w:cs="Arial"/>
                <w:sz w:val="20"/>
                <w:lang w:val="en-US"/>
              </w:rPr>
            </w:pPr>
            <w:r>
              <w:rPr>
                <w:rFonts w:cs="Arial"/>
                <w:sz w:val="20"/>
                <w:lang w:val="en-US"/>
              </w:rPr>
              <w:t>Reference sequence</w:t>
            </w:r>
          </w:p>
        </w:tc>
        <w:tc>
          <w:tcPr>
            <w:tcW w:w="0" w:type="auto"/>
            <w:tcBorders>
              <w:bottom w:val="single" w:sz="4" w:space="0" w:color="FFFFFF"/>
            </w:tcBorders>
            <w:hideMark/>
          </w:tcPr>
          <w:p w14:paraId="286D22B8" w14:textId="77777777" w:rsidR="00CD248C" w:rsidRDefault="00CD248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Name</w:t>
            </w:r>
          </w:p>
        </w:tc>
        <w:tc>
          <w:tcPr>
            <w:tcW w:w="0" w:type="auto"/>
            <w:tcBorders>
              <w:bottom w:val="single" w:sz="4" w:space="0" w:color="FFFFFF"/>
            </w:tcBorders>
            <w:hideMark/>
          </w:tcPr>
          <w:p w14:paraId="7DD9B91E" w14:textId="561B9140" w:rsidR="00CD248C" w:rsidRDefault="00CD248C">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psnr</w:t>
            </w:r>
          </w:p>
        </w:tc>
        <w:tc>
          <w:tcPr>
            <w:tcW w:w="0" w:type="auto"/>
            <w:tcBorders>
              <w:bottom w:val="single" w:sz="4" w:space="0" w:color="FFFFFF"/>
            </w:tcBorders>
            <w:hideMark/>
          </w:tcPr>
          <w:p w14:paraId="249FB0A8" w14:textId="7AA03563" w:rsidR="00CD248C" w:rsidRDefault="00CD248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y_psnr</w:t>
            </w:r>
          </w:p>
        </w:tc>
      </w:tr>
      <w:tr w:rsidR="00CD248C" w14:paraId="75EE7A95"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FF20031" w14:textId="77777777" w:rsidR="00CD248C" w:rsidRDefault="00CD248C">
            <w:pPr>
              <w:pStyle w:val="TAH"/>
              <w:rPr>
                <w:rFonts w:cs="Arial"/>
                <w:b/>
                <w:bCs w:val="0"/>
                <w:sz w:val="20"/>
                <w:lang w:val="en-US"/>
              </w:rPr>
            </w:pPr>
            <w:r>
              <w:rPr>
                <w:rFonts w:cs="Arial"/>
                <w:sz w:val="20"/>
                <w:lang w:val="en-US"/>
              </w:rPr>
              <w:t>S3-R01</w:t>
            </w:r>
          </w:p>
        </w:tc>
        <w:tc>
          <w:tcPr>
            <w:tcW w:w="0" w:type="auto"/>
            <w:tcBorders>
              <w:top w:val="single" w:sz="4" w:space="0" w:color="FFFFFF"/>
              <w:left w:val="single" w:sz="4" w:space="0" w:color="FFFFFF"/>
              <w:bottom w:val="single" w:sz="4" w:space="0" w:color="FFFFFF"/>
              <w:right w:val="single" w:sz="4" w:space="0" w:color="FFFFFF"/>
            </w:tcBorders>
            <w:hideMark/>
          </w:tcPr>
          <w:p w14:paraId="51FE10AC"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MovingText2-4K-10bit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AD26B28" w14:textId="6F2D21CE"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17.590</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5659AC0" w14:textId="3176CC01"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15.677</w:t>
            </w:r>
          </w:p>
        </w:tc>
      </w:tr>
      <w:tr w:rsidR="00CD248C" w14:paraId="3A6FB5B9"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8E1A73B" w14:textId="77777777" w:rsidR="00CD248C" w:rsidRDefault="00CD248C">
            <w:pPr>
              <w:pStyle w:val="TAH"/>
              <w:rPr>
                <w:rFonts w:cs="Arial"/>
                <w:sz w:val="20"/>
                <w:lang w:val="en-US"/>
              </w:rPr>
            </w:pPr>
            <w:r>
              <w:rPr>
                <w:rFonts w:cs="Arial"/>
                <w:sz w:val="20"/>
                <w:lang w:val="en-US"/>
              </w:rPr>
              <w:t>S3-R02</w:t>
            </w:r>
          </w:p>
        </w:tc>
        <w:tc>
          <w:tcPr>
            <w:tcW w:w="0" w:type="auto"/>
            <w:tcBorders>
              <w:top w:val="single" w:sz="4" w:space="0" w:color="FFFFFF"/>
              <w:left w:val="single" w:sz="4" w:space="0" w:color="FFFFFF"/>
              <w:bottom w:val="single" w:sz="4" w:space="0" w:color="FFFFFF"/>
              <w:right w:val="single" w:sz="4" w:space="0" w:color="FFFFFF"/>
            </w:tcBorders>
            <w:hideMark/>
          </w:tcPr>
          <w:p w14:paraId="63D95B12"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MovingText2-4K-8bit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487BD2C" w14:textId="357D190E"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17.530</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6710F97" w14:textId="1B370DFF"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15.537</w:t>
            </w:r>
          </w:p>
        </w:tc>
      </w:tr>
      <w:tr w:rsidR="00CD248C" w14:paraId="28207FAF"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A9B57F1" w14:textId="77777777" w:rsidR="00CD248C" w:rsidRDefault="00CD248C">
            <w:pPr>
              <w:pStyle w:val="TAH"/>
              <w:rPr>
                <w:rFonts w:cs="Arial"/>
                <w:sz w:val="20"/>
                <w:lang w:val="en-US"/>
              </w:rPr>
            </w:pPr>
            <w:r>
              <w:rPr>
                <w:rFonts w:cs="Arial"/>
                <w:sz w:val="20"/>
                <w:lang w:val="en-US"/>
              </w:rPr>
              <w:t>S3-R03</w:t>
            </w:r>
          </w:p>
        </w:tc>
        <w:tc>
          <w:tcPr>
            <w:tcW w:w="0" w:type="auto"/>
            <w:tcBorders>
              <w:top w:val="single" w:sz="4" w:space="0" w:color="FFFFFF"/>
              <w:left w:val="single" w:sz="4" w:space="0" w:color="FFFFFF"/>
              <w:bottom w:val="single" w:sz="4" w:space="0" w:color="FFFFFF"/>
              <w:right w:val="single" w:sz="4" w:space="0" w:color="FFFFFF"/>
            </w:tcBorders>
            <w:hideMark/>
          </w:tcPr>
          <w:p w14:paraId="64899B4E"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MovingText2-FullHD-10bit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E17E89D" w14:textId="2A20B64C"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11.648</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6438A61" w14:textId="43FE401A"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10.596</w:t>
            </w:r>
          </w:p>
        </w:tc>
      </w:tr>
      <w:tr w:rsidR="00CD248C" w14:paraId="1379238B"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1CF2B41" w14:textId="77777777" w:rsidR="00CD248C" w:rsidRDefault="00CD248C">
            <w:pPr>
              <w:pStyle w:val="TAH"/>
              <w:rPr>
                <w:rFonts w:cs="Arial"/>
                <w:sz w:val="20"/>
                <w:lang w:val="en-US"/>
              </w:rPr>
            </w:pPr>
            <w:r>
              <w:rPr>
                <w:rFonts w:cs="Arial"/>
                <w:sz w:val="20"/>
                <w:lang w:val="en-US"/>
              </w:rPr>
              <w:t>S3-R04</w:t>
            </w:r>
          </w:p>
        </w:tc>
        <w:tc>
          <w:tcPr>
            <w:tcW w:w="0" w:type="auto"/>
            <w:tcBorders>
              <w:top w:val="single" w:sz="4" w:space="0" w:color="FFFFFF"/>
              <w:left w:val="single" w:sz="4" w:space="0" w:color="FFFFFF"/>
              <w:bottom w:val="single" w:sz="4" w:space="0" w:color="FFFFFF"/>
              <w:right w:val="single" w:sz="4" w:space="0" w:color="FFFFFF"/>
            </w:tcBorders>
            <w:hideMark/>
          </w:tcPr>
          <w:p w14:paraId="03BB0574"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MovingText2-FullHD-8bit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8CCE665" w14:textId="0BEDEBA8"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11.769</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7AF8474" w14:textId="41764713"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10.551</w:t>
            </w:r>
          </w:p>
        </w:tc>
      </w:tr>
      <w:tr w:rsidR="00CD248C" w14:paraId="491451E8"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9555753" w14:textId="77777777" w:rsidR="00CD248C" w:rsidRDefault="00CD248C">
            <w:pPr>
              <w:pStyle w:val="TAH"/>
              <w:rPr>
                <w:rFonts w:cs="Arial"/>
                <w:sz w:val="20"/>
                <w:lang w:val="en-US"/>
              </w:rPr>
            </w:pPr>
            <w:r>
              <w:rPr>
                <w:rFonts w:cs="Arial"/>
                <w:sz w:val="20"/>
                <w:lang w:val="en-US"/>
              </w:rPr>
              <w:t>S3-R05</w:t>
            </w:r>
          </w:p>
        </w:tc>
        <w:tc>
          <w:tcPr>
            <w:tcW w:w="0" w:type="auto"/>
            <w:tcBorders>
              <w:top w:val="single" w:sz="4" w:space="0" w:color="FFFFFF"/>
              <w:left w:val="single" w:sz="4" w:space="0" w:color="FFFFFF"/>
              <w:bottom w:val="single" w:sz="4" w:space="0" w:color="FFFFFF"/>
              <w:right w:val="single" w:sz="4" w:space="0" w:color="FFFFFF"/>
            </w:tcBorders>
            <w:hideMark/>
          </w:tcPr>
          <w:p w14:paraId="4A03DE19"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TextMixTransitions-4K-10bit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16C41D9" w14:textId="719182D5"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45.771</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126D05E" w14:textId="76552AE6"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43.866</w:t>
            </w:r>
          </w:p>
        </w:tc>
      </w:tr>
      <w:tr w:rsidR="00CD248C" w14:paraId="593B71CA"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B970E1F" w14:textId="77777777" w:rsidR="00CD248C" w:rsidRDefault="00CD248C">
            <w:pPr>
              <w:pStyle w:val="TAH"/>
              <w:rPr>
                <w:rFonts w:cs="Arial"/>
                <w:sz w:val="20"/>
                <w:lang w:val="en-US"/>
              </w:rPr>
            </w:pPr>
            <w:r>
              <w:rPr>
                <w:rFonts w:cs="Arial"/>
                <w:sz w:val="20"/>
                <w:lang w:val="en-US"/>
              </w:rPr>
              <w:t>S3-R06</w:t>
            </w:r>
          </w:p>
        </w:tc>
        <w:tc>
          <w:tcPr>
            <w:tcW w:w="0" w:type="auto"/>
            <w:tcBorders>
              <w:top w:val="single" w:sz="4" w:space="0" w:color="FFFFFF"/>
              <w:left w:val="single" w:sz="4" w:space="0" w:color="FFFFFF"/>
              <w:bottom w:val="single" w:sz="4" w:space="0" w:color="FFFFFF"/>
              <w:right w:val="single" w:sz="4" w:space="0" w:color="FFFFFF"/>
            </w:tcBorders>
            <w:hideMark/>
          </w:tcPr>
          <w:p w14:paraId="5D057C39"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TextMixTransitions-4K-8bit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67B830E" w14:textId="3C5BADC5"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46.122</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B5F7C97" w14:textId="24262DEB"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43.924</w:t>
            </w:r>
          </w:p>
        </w:tc>
      </w:tr>
      <w:tr w:rsidR="00CD248C" w14:paraId="07EB74E7"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889306B" w14:textId="77777777" w:rsidR="00CD248C" w:rsidRDefault="00CD248C">
            <w:pPr>
              <w:pStyle w:val="TAH"/>
              <w:rPr>
                <w:rFonts w:cs="Arial"/>
                <w:sz w:val="20"/>
                <w:lang w:val="en-US"/>
              </w:rPr>
            </w:pPr>
            <w:r>
              <w:rPr>
                <w:rFonts w:cs="Arial"/>
                <w:sz w:val="20"/>
                <w:lang w:val="en-US"/>
              </w:rPr>
              <w:t>S3-R07</w:t>
            </w:r>
          </w:p>
        </w:tc>
        <w:tc>
          <w:tcPr>
            <w:tcW w:w="0" w:type="auto"/>
            <w:tcBorders>
              <w:top w:val="single" w:sz="4" w:space="0" w:color="FFFFFF"/>
              <w:left w:val="single" w:sz="4" w:space="0" w:color="FFFFFF"/>
              <w:bottom w:val="single" w:sz="4" w:space="0" w:color="FFFFFF"/>
              <w:right w:val="single" w:sz="4" w:space="0" w:color="FFFFFF"/>
            </w:tcBorders>
            <w:hideMark/>
          </w:tcPr>
          <w:p w14:paraId="22135124"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TextMixTransitions-FullHD-10bit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A1C8481" w14:textId="67BC518E"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31.360</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3142C12" w14:textId="3E91B5D6"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28.413</w:t>
            </w:r>
          </w:p>
        </w:tc>
      </w:tr>
      <w:tr w:rsidR="00CD248C" w14:paraId="63E8E905"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EF06488" w14:textId="77777777" w:rsidR="00CD248C" w:rsidRDefault="00CD248C">
            <w:pPr>
              <w:pStyle w:val="TAH"/>
              <w:rPr>
                <w:rFonts w:cs="Arial"/>
                <w:sz w:val="20"/>
                <w:lang w:val="en-US"/>
              </w:rPr>
            </w:pPr>
            <w:r>
              <w:rPr>
                <w:rFonts w:cs="Arial"/>
                <w:sz w:val="20"/>
                <w:lang w:val="en-US"/>
              </w:rPr>
              <w:t>S3-R08</w:t>
            </w:r>
          </w:p>
        </w:tc>
        <w:tc>
          <w:tcPr>
            <w:tcW w:w="0" w:type="auto"/>
            <w:tcBorders>
              <w:top w:val="single" w:sz="4" w:space="0" w:color="FFFFFF"/>
              <w:left w:val="single" w:sz="4" w:space="0" w:color="FFFFFF"/>
              <w:bottom w:val="single" w:sz="4" w:space="0" w:color="FFFFFF"/>
              <w:right w:val="single" w:sz="4" w:space="0" w:color="FFFFFF"/>
            </w:tcBorders>
            <w:hideMark/>
          </w:tcPr>
          <w:p w14:paraId="174DB277"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TextMixTransitions-FullHD-8bit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AC438DA" w14:textId="76F9B93E"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31.392</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4C5D0D1" w14:textId="65446BF1"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28.529</w:t>
            </w:r>
          </w:p>
        </w:tc>
      </w:tr>
      <w:tr w:rsidR="00CD248C" w14:paraId="5D614019"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94051D5" w14:textId="77777777" w:rsidR="00CD248C" w:rsidRDefault="00CD248C">
            <w:pPr>
              <w:pStyle w:val="TAH"/>
              <w:rPr>
                <w:rFonts w:cs="Arial"/>
                <w:sz w:val="20"/>
                <w:lang w:val="en-US"/>
              </w:rPr>
            </w:pPr>
            <w:r>
              <w:rPr>
                <w:rFonts w:cs="Arial"/>
                <w:sz w:val="20"/>
                <w:lang w:val="en-US"/>
              </w:rPr>
              <w:t>S3-R09</w:t>
            </w:r>
          </w:p>
        </w:tc>
        <w:tc>
          <w:tcPr>
            <w:tcW w:w="0" w:type="auto"/>
            <w:tcBorders>
              <w:top w:val="single" w:sz="4" w:space="0" w:color="FFFFFF"/>
              <w:left w:val="single" w:sz="4" w:space="0" w:color="FFFFFF"/>
              <w:bottom w:val="single" w:sz="4" w:space="0" w:color="FFFFFF"/>
              <w:right w:val="single" w:sz="4" w:space="0" w:color="FFFFFF"/>
            </w:tcBorders>
            <w:hideMark/>
          </w:tcPr>
          <w:p w14:paraId="33906399"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GraphicsMixSimple-4K-10bit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549AAF1" w14:textId="0CEDF676"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47.621</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62FA888" w14:textId="2014D4A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47.011</w:t>
            </w:r>
          </w:p>
        </w:tc>
      </w:tr>
      <w:tr w:rsidR="00CD248C" w14:paraId="7F1AEA4C"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6E4DEFD" w14:textId="77777777" w:rsidR="00CD248C" w:rsidRDefault="00CD248C">
            <w:pPr>
              <w:pStyle w:val="TAH"/>
              <w:rPr>
                <w:rFonts w:cs="Arial"/>
                <w:sz w:val="20"/>
                <w:lang w:val="en-US"/>
              </w:rPr>
            </w:pPr>
            <w:r>
              <w:rPr>
                <w:rFonts w:cs="Arial"/>
                <w:sz w:val="20"/>
                <w:lang w:val="en-US"/>
              </w:rPr>
              <w:t>S3-R10</w:t>
            </w:r>
          </w:p>
        </w:tc>
        <w:tc>
          <w:tcPr>
            <w:tcW w:w="0" w:type="auto"/>
            <w:tcBorders>
              <w:top w:val="single" w:sz="4" w:space="0" w:color="FFFFFF"/>
              <w:left w:val="single" w:sz="4" w:space="0" w:color="FFFFFF"/>
              <w:bottom w:val="single" w:sz="4" w:space="0" w:color="FFFFFF"/>
              <w:right w:val="single" w:sz="4" w:space="0" w:color="FFFFFF"/>
            </w:tcBorders>
            <w:hideMark/>
          </w:tcPr>
          <w:p w14:paraId="454B7CEE"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GraphicsMixSimple-4K-8bit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C049B63" w14:textId="5A2EBE98"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47.544</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7CA1881" w14:textId="4E52A256"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46.648</w:t>
            </w:r>
          </w:p>
        </w:tc>
      </w:tr>
      <w:tr w:rsidR="00CD248C" w14:paraId="66CCE58F"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69B52DB" w14:textId="77777777" w:rsidR="00CD248C" w:rsidRDefault="00CD248C">
            <w:pPr>
              <w:pStyle w:val="TAH"/>
              <w:rPr>
                <w:rFonts w:cs="Arial"/>
                <w:sz w:val="20"/>
                <w:lang w:val="en-US"/>
              </w:rPr>
            </w:pPr>
            <w:r>
              <w:rPr>
                <w:rFonts w:cs="Arial"/>
                <w:sz w:val="20"/>
                <w:lang w:val="en-US"/>
              </w:rPr>
              <w:t>S3-R11</w:t>
            </w:r>
          </w:p>
        </w:tc>
        <w:tc>
          <w:tcPr>
            <w:tcW w:w="0" w:type="auto"/>
            <w:tcBorders>
              <w:top w:val="single" w:sz="4" w:space="0" w:color="FFFFFF"/>
              <w:left w:val="single" w:sz="4" w:space="0" w:color="FFFFFF"/>
              <w:bottom w:val="single" w:sz="4" w:space="0" w:color="FFFFFF"/>
              <w:right w:val="single" w:sz="4" w:space="0" w:color="FFFFFF"/>
            </w:tcBorders>
            <w:hideMark/>
          </w:tcPr>
          <w:p w14:paraId="4FC66F1A"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GraphicsMixSimple-FullHD-10bit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AA12698" w14:textId="532AA445"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31.496</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3524924" w14:textId="25ECBB8B"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30.307</w:t>
            </w:r>
          </w:p>
        </w:tc>
      </w:tr>
      <w:tr w:rsidR="00CD248C" w14:paraId="38E3428E"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D8F85F9" w14:textId="77777777" w:rsidR="00CD248C" w:rsidRDefault="00CD248C">
            <w:pPr>
              <w:pStyle w:val="TAH"/>
              <w:rPr>
                <w:rFonts w:cs="Arial"/>
                <w:sz w:val="20"/>
                <w:lang w:val="en-US"/>
              </w:rPr>
            </w:pPr>
            <w:r>
              <w:rPr>
                <w:rFonts w:cs="Arial"/>
                <w:sz w:val="20"/>
                <w:lang w:val="en-US"/>
              </w:rPr>
              <w:t>S3-R12</w:t>
            </w:r>
          </w:p>
        </w:tc>
        <w:tc>
          <w:tcPr>
            <w:tcW w:w="0" w:type="auto"/>
            <w:tcBorders>
              <w:top w:val="single" w:sz="4" w:space="0" w:color="FFFFFF"/>
              <w:left w:val="single" w:sz="4" w:space="0" w:color="FFFFFF"/>
              <w:bottom w:val="single" w:sz="4" w:space="0" w:color="FFFFFF"/>
              <w:right w:val="single" w:sz="4" w:space="0" w:color="FFFFFF"/>
            </w:tcBorders>
            <w:hideMark/>
          </w:tcPr>
          <w:p w14:paraId="6613984B"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GraphicsMixSimple-FullHD-8bit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8C6523C" w14:textId="05E37A1F"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31.469</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B4D8B3C" w14:textId="02D0BAB4"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30.090</w:t>
            </w:r>
          </w:p>
        </w:tc>
      </w:tr>
      <w:tr w:rsidR="00CD248C" w14:paraId="77E69F31"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17D1F8D" w14:textId="77777777" w:rsidR="00CD248C" w:rsidRDefault="00CD248C">
            <w:pPr>
              <w:pStyle w:val="TAH"/>
              <w:rPr>
                <w:rFonts w:cs="Arial"/>
                <w:sz w:val="20"/>
                <w:lang w:val="en-US"/>
              </w:rPr>
            </w:pPr>
            <w:r>
              <w:rPr>
                <w:rFonts w:cs="Arial"/>
                <w:sz w:val="20"/>
                <w:lang w:val="en-US"/>
              </w:rPr>
              <w:t>S3-R13</w:t>
            </w:r>
          </w:p>
        </w:tc>
        <w:tc>
          <w:tcPr>
            <w:tcW w:w="0" w:type="auto"/>
            <w:tcBorders>
              <w:top w:val="single" w:sz="4" w:space="0" w:color="FFFFFF"/>
              <w:left w:val="single" w:sz="4" w:space="0" w:color="FFFFFF"/>
              <w:bottom w:val="single" w:sz="4" w:space="0" w:color="FFFFFF"/>
              <w:right w:val="single" w:sz="4" w:space="0" w:color="FFFFFF"/>
            </w:tcBorders>
            <w:hideMark/>
          </w:tcPr>
          <w:p w14:paraId="38300F28"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GraphicsMixTransitions-4K-10bit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6C24E72" w14:textId="1C972ACA"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26.294</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7483359" w14:textId="6E513EFB"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25.468</w:t>
            </w:r>
          </w:p>
        </w:tc>
      </w:tr>
      <w:tr w:rsidR="00CD248C" w14:paraId="7F2A96D2"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5760E0A" w14:textId="77777777" w:rsidR="00CD248C" w:rsidRDefault="00CD248C">
            <w:pPr>
              <w:pStyle w:val="TAH"/>
              <w:rPr>
                <w:rFonts w:cs="Arial"/>
                <w:sz w:val="20"/>
                <w:lang w:val="en-US"/>
              </w:rPr>
            </w:pPr>
            <w:r>
              <w:rPr>
                <w:rFonts w:cs="Arial"/>
                <w:sz w:val="20"/>
                <w:lang w:val="en-US"/>
              </w:rPr>
              <w:t>S3-R14</w:t>
            </w:r>
          </w:p>
        </w:tc>
        <w:tc>
          <w:tcPr>
            <w:tcW w:w="0" w:type="auto"/>
            <w:tcBorders>
              <w:top w:val="single" w:sz="4" w:space="0" w:color="FFFFFF"/>
              <w:left w:val="single" w:sz="4" w:space="0" w:color="FFFFFF"/>
              <w:bottom w:val="single" w:sz="4" w:space="0" w:color="FFFFFF"/>
              <w:right w:val="single" w:sz="4" w:space="0" w:color="FFFFFF"/>
            </w:tcBorders>
            <w:hideMark/>
          </w:tcPr>
          <w:p w14:paraId="7D057D8E"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GraphicsMixTransitions-4K-8bit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6AEAE51" w14:textId="3DEA0B7C"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26.296</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6622B7A" w14:textId="56C767E4"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25.131</w:t>
            </w:r>
          </w:p>
        </w:tc>
      </w:tr>
      <w:tr w:rsidR="00CD248C" w14:paraId="6A438A06"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FE8FCA3" w14:textId="77777777" w:rsidR="00CD248C" w:rsidRDefault="00CD248C">
            <w:pPr>
              <w:pStyle w:val="TAH"/>
              <w:rPr>
                <w:rFonts w:cs="Arial"/>
                <w:sz w:val="20"/>
                <w:lang w:val="en-US"/>
              </w:rPr>
            </w:pPr>
            <w:r>
              <w:rPr>
                <w:rFonts w:cs="Arial"/>
                <w:sz w:val="20"/>
                <w:lang w:val="en-US"/>
              </w:rPr>
              <w:t>S3-R15</w:t>
            </w:r>
          </w:p>
        </w:tc>
        <w:tc>
          <w:tcPr>
            <w:tcW w:w="0" w:type="auto"/>
            <w:tcBorders>
              <w:top w:val="single" w:sz="4" w:space="0" w:color="FFFFFF"/>
              <w:left w:val="single" w:sz="4" w:space="0" w:color="FFFFFF"/>
              <w:bottom w:val="single" w:sz="4" w:space="0" w:color="FFFFFF"/>
              <w:right w:val="single" w:sz="4" w:space="0" w:color="FFFFFF"/>
            </w:tcBorders>
            <w:hideMark/>
          </w:tcPr>
          <w:p w14:paraId="4830C6EA"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GraphicsMixTransitions-FullHD-10bit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24BE6B6" w14:textId="3AE9797C"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16.611</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4DE9695" w14:textId="29E653DA"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15.109</w:t>
            </w:r>
          </w:p>
        </w:tc>
      </w:tr>
      <w:tr w:rsidR="00CD248C" w14:paraId="2DE7E4FB"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C12F55A" w14:textId="77777777" w:rsidR="00CD248C" w:rsidRDefault="00CD248C">
            <w:pPr>
              <w:pStyle w:val="TAH"/>
              <w:rPr>
                <w:rFonts w:cs="Arial"/>
                <w:sz w:val="20"/>
                <w:lang w:val="en-US"/>
              </w:rPr>
            </w:pPr>
            <w:r>
              <w:rPr>
                <w:rFonts w:cs="Arial"/>
                <w:sz w:val="20"/>
                <w:lang w:val="en-US"/>
              </w:rPr>
              <w:t>S3-R16</w:t>
            </w:r>
          </w:p>
        </w:tc>
        <w:tc>
          <w:tcPr>
            <w:tcW w:w="0" w:type="auto"/>
            <w:tcBorders>
              <w:top w:val="single" w:sz="4" w:space="0" w:color="FFFFFF"/>
              <w:left w:val="single" w:sz="4" w:space="0" w:color="FFFFFF"/>
              <w:bottom w:val="single" w:sz="4" w:space="0" w:color="FFFFFF"/>
              <w:right w:val="single" w:sz="4" w:space="0" w:color="FFFFFF"/>
            </w:tcBorders>
            <w:hideMark/>
          </w:tcPr>
          <w:p w14:paraId="3E5B4A1F"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GraphicsMixTransitions-FullHD-8bit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F376B97" w14:textId="042BA8D1"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16.994</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C276204" w14:textId="19F80C81"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15.246</w:t>
            </w:r>
          </w:p>
        </w:tc>
      </w:tr>
      <w:tr w:rsidR="00CD248C" w14:paraId="3404BBC6"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triple" w:sz="4" w:space="0" w:color="auto"/>
              <w:right w:val="single" w:sz="4" w:space="0" w:color="FFFFFF"/>
            </w:tcBorders>
            <w:hideMark/>
          </w:tcPr>
          <w:p w14:paraId="34484D7F" w14:textId="77777777" w:rsidR="00CD248C" w:rsidRDefault="00CD248C">
            <w:pPr>
              <w:pStyle w:val="TAH"/>
              <w:rPr>
                <w:rFonts w:cs="Arial"/>
                <w:sz w:val="20"/>
                <w:lang w:val="en-US"/>
              </w:rPr>
            </w:pPr>
            <w:r>
              <w:rPr>
                <w:rFonts w:cs="Arial"/>
                <w:sz w:val="20"/>
                <w:lang w:val="en-US"/>
              </w:rPr>
              <w:t>S3-R17</w:t>
            </w:r>
          </w:p>
        </w:tc>
        <w:tc>
          <w:tcPr>
            <w:tcW w:w="0" w:type="auto"/>
            <w:tcBorders>
              <w:top w:val="single" w:sz="4" w:space="0" w:color="FFFFFF"/>
              <w:left w:val="single" w:sz="4" w:space="0" w:color="FFFFFF"/>
              <w:bottom w:val="triple" w:sz="4" w:space="0" w:color="auto"/>
              <w:right w:val="single" w:sz="4" w:space="0" w:color="FFFFFF"/>
            </w:tcBorders>
            <w:hideMark/>
          </w:tcPr>
          <w:p w14:paraId="54D1D295"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Mission-Control</w:t>
            </w:r>
          </w:p>
        </w:tc>
        <w:tc>
          <w:tcPr>
            <w:tcW w:w="0" w:type="auto"/>
            <w:tcBorders>
              <w:top w:val="single" w:sz="4" w:space="0" w:color="FFFFFF"/>
              <w:left w:val="single" w:sz="4" w:space="0" w:color="FFFFFF"/>
              <w:bottom w:val="triple" w:sz="4" w:space="0" w:color="auto"/>
              <w:right w:val="single" w:sz="4" w:space="0" w:color="FFFFFF"/>
            </w:tcBorders>
            <w:vAlign w:val="bottom"/>
            <w:hideMark/>
          </w:tcPr>
          <w:p w14:paraId="108888FB" w14:textId="5C047BA4"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35.640</w:t>
            </w:r>
          </w:p>
        </w:tc>
        <w:tc>
          <w:tcPr>
            <w:tcW w:w="0" w:type="auto"/>
            <w:tcBorders>
              <w:top w:val="single" w:sz="4" w:space="0" w:color="FFFFFF"/>
              <w:left w:val="single" w:sz="4" w:space="0" w:color="FFFFFF"/>
              <w:bottom w:val="triple" w:sz="4" w:space="0" w:color="auto"/>
              <w:right w:val="single" w:sz="4" w:space="0" w:color="FFFFFF"/>
            </w:tcBorders>
            <w:vAlign w:val="bottom"/>
            <w:hideMark/>
          </w:tcPr>
          <w:p w14:paraId="60FBB968" w14:textId="3308270F"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35.695</w:t>
            </w:r>
          </w:p>
        </w:tc>
      </w:tr>
      <w:tr w:rsidR="00CD248C" w14:paraId="150DE24C"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34A47179" w14:textId="77777777" w:rsidR="00CD248C" w:rsidRDefault="00CD248C">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23A200EE"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hideMark/>
          </w:tcPr>
          <w:p w14:paraId="190A795D" w14:textId="5ACF342D"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11.648</w:t>
            </w:r>
          </w:p>
        </w:tc>
        <w:tc>
          <w:tcPr>
            <w:tcW w:w="0" w:type="auto"/>
            <w:tcBorders>
              <w:top w:val="triple" w:sz="4" w:space="0" w:color="auto"/>
              <w:left w:val="single" w:sz="4" w:space="0" w:color="FFFFFF"/>
              <w:bottom w:val="single" w:sz="4" w:space="0" w:color="FFFFFF"/>
              <w:right w:val="single" w:sz="4" w:space="0" w:color="FFFFFF"/>
            </w:tcBorders>
            <w:vAlign w:val="bottom"/>
            <w:hideMark/>
          </w:tcPr>
          <w:p w14:paraId="41DEA287" w14:textId="5A11985C"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10.551</w:t>
            </w:r>
          </w:p>
        </w:tc>
      </w:tr>
      <w:tr w:rsidR="00CD248C" w14:paraId="53302C06"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0AF3B80" w14:textId="77777777" w:rsidR="00CD248C" w:rsidRDefault="00CD248C">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6D8A78AF"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444D3F2" w14:textId="700EDE7B"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47.621</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F83ED38" w14:textId="057A0574"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47.011</w:t>
            </w:r>
          </w:p>
        </w:tc>
      </w:tr>
      <w:tr w:rsidR="00CD248C" w14:paraId="1A450F4D"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7A15C23C" w14:textId="77777777" w:rsidR="00CD248C" w:rsidRDefault="00CD248C">
            <w:pPr>
              <w:pStyle w:val="TAH"/>
              <w:rPr>
                <w:rFonts w:cs="Arial"/>
                <w:sz w:val="20"/>
                <w:lang w:val="en-US"/>
              </w:rPr>
            </w:pPr>
            <w:r>
              <w:rPr>
                <w:rFonts w:cs="Arial"/>
                <w:sz w:val="20"/>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2FC972C1"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E4432CC" w14:textId="352FF4DB"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29.009</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95DB065" w14:textId="0BD13480"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27.518</w:t>
            </w:r>
          </w:p>
        </w:tc>
      </w:tr>
    </w:tbl>
    <w:p w14:paraId="6668B325" w14:textId="77777777" w:rsidR="00CD248C" w:rsidRDefault="00CD248C" w:rsidP="00CD248C">
      <w:pPr>
        <w:pStyle w:val="EditorsNote"/>
        <w:ind w:left="0" w:firstLine="0"/>
      </w:pPr>
    </w:p>
    <w:p w14:paraId="59AD78CB" w14:textId="77777777" w:rsidR="00CD248C" w:rsidRDefault="00CD248C" w:rsidP="00CD248C">
      <w:r>
        <w:t xml:space="preserve">As an example, </w:t>
      </w:r>
    </w:p>
    <w:p w14:paraId="6EFFE23A" w14:textId="73D7DC27" w:rsidR="00CD248C" w:rsidRDefault="00CD248C" w:rsidP="00DD7A3F">
      <w:pPr>
        <w:pStyle w:val="B1"/>
        <w:numPr>
          <w:ilvl w:val="0"/>
          <w:numId w:val="19"/>
        </w:numPr>
      </w:pPr>
      <w:r>
        <w:lastRenderedPageBreak/>
        <w:t>Figure 7.5.2.2-1 provides Rate-Quality curves and BD rate gain for psnr of H.265/HEVC HM with S3-SCC-03 against H.265/HEVC HM with configuration S3-HM-03 for reference sequence S3-R09</w:t>
      </w:r>
    </w:p>
    <w:p w14:paraId="6996CD25" w14:textId="3B25B336" w:rsidR="00CD248C" w:rsidRDefault="00CD248C" w:rsidP="00DD7A3F">
      <w:pPr>
        <w:pStyle w:val="B1"/>
        <w:numPr>
          <w:ilvl w:val="0"/>
          <w:numId w:val="19"/>
        </w:numPr>
      </w:pPr>
      <w:r>
        <w:t>Figure 7.5.2.2-2 provides Rate-Quality curves and BD rate gain for psnr of H.265/HEVC SCC with S3-SCC-04 against H.265/HEVC HM with configuration S3-HM-04 for reference sequence S3-R09</w:t>
      </w:r>
    </w:p>
    <w:p w14:paraId="5948EADE" w14:textId="52A807F7" w:rsidR="00CD248C" w:rsidRDefault="00CD248C" w:rsidP="00CD248C">
      <w:pPr>
        <w:ind w:left="360"/>
        <w:rPr>
          <w:b/>
        </w:rPr>
      </w:pPr>
      <w:r>
        <w:rPr>
          <w:noProof/>
        </w:rPr>
        <w:drawing>
          <wp:inline distT="0" distB="0" distL="0" distR="0" wp14:anchorId="3B1669D4" wp14:editId="5F792F8B">
            <wp:extent cx="6115050" cy="2447925"/>
            <wp:effectExtent l="0" t="0" r="0" b="9525"/>
            <wp:docPr id="127" name="Picture 127"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descr="Chart, line chart&#10;&#10;Description automatically generated"/>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p>
    <w:p w14:paraId="5D672C1A" w14:textId="52A9672C" w:rsidR="00CD248C" w:rsidRDefault="00CD248C" w:rsidP="00CD248C">
      <w:pPr>
        <w:pStyle w:val="TH"/>
        <w:ind w:left="360"/>
      </w:pPr>
      <w:r>
        <w:t>Figure 7.5.2.2-1 Rate-Quality curves and BD rate gain for psnr of H.265/HEVC SCC with S3-SCC-03 against H.265/HEVC HM with configuration S3-HM-03 for reference sequence S3-R09</w:t>
      </w:r>
    </w:p>
    <w:p w14:paraId="5A13B909" w14:textId="1115A943" w:rsidR="00CD248C" w:rsidRDefault="00CD248C" w:rsidP="00CD248C">
      <w:pPr>
        <w:pStyle w:val="TH"/>
        <w:ind w:left="360"/>
      </w:pPr>
      <w:r>
        <w:rPr>
          <w:noProof/>
        </w:rPr>
        <w:drawing>
          <wp:inline distT="0" distB="0" distL="0" distR="0" wp14:anchorId="62CBE505" wp14:editId="1FFF02D8">
            <wp:extent cx="6115050" cy="2447925"/>
            <wp:effectExtent l="0" t="0" r="0" b="9525"/>
            <wp:docPr id="125" name="Picture 125"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descr="Chart, line chart&#10;&#10;Description automatically generated"/>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p>
    <w:p w14:paraId="41AE7512" w14:textId="71A083DB" w:rsidR="00CD248C" w:rsidRDefault="00CD248C" w:rsidP="00CD248C">
      <w:pPr>
        <w:pStyle w:val="TH"/>
        <w:ind w:left="360"/>
      </w:pPr>
      <w:r>
        <w:t>Figure 7.5.2.2-2 Rate-Quality curves and BD rate gain for psnr of H.265/HEVC SCC with S3-SCC-04 against H.265/HEVC HM with configuration S3-HM-04 for reference sequence S3-R09</w:t>
      </w:r>
    </w:p>
    <w:p w14:paraId="691A85F1" w14:textId="6299A74A" w:rsidR="00CD248C" w:rsidRDefault="00CD248C" w:rsidP="00CD248C">
      <w:r>
        <w:t>All Rate-Quality curves and BD rate gain plots are provided in the attachment as well as online here https://dash-large-files.akamaized.net/WAVE/3GPP/5GVideo/Bitstreams/Scenario-3-Screen/265/Characterization/.</w:t>
      </w:r>
    </w:p>
    <w:p w14:paraId="17CC1C65" w14:textId="77777777" w:rsidR="00CD248C" w:rsidRDefault="00CD248C" w:rsidP="00CD248C">
      <w:pPr>
        <w:pStyle w:val="Heading4"/>
      </w:pPr>
      <w:bookmarkStart w:id="511" w:name="_Toc96545118"/>
      <w:r>
        <w:t>7.5.2.3</w:t>
      </w:r>
      <w:r>
        <w:tab/>
        <w:t>Scenario 5: Online Gaming</w:t>
      </w:r>
      <w:bookmarkEnd w:id="511"/>
    </w:p>
    <w:p w14:paraId="0C6A1DBF" w14:textId="77777777" w:rsidR="00CD248C" w:rsidRDefault="00CD248C" w:rsidP="00CD248C">
      <w:r>
        <w:t xml:space="preserve">This clause provides characterization of H.265/HEVC SCC mode configurations against H.265/HEVC HM for Scenario 5 Online Gaming. In particular, </w:t>
      </w:r>
    </w:p>
    <w:p w14:paraId="5E03CDB3" w14:textId="77777777" w:rsidR="00CD248C" w:rsidRDefault="00CD248C" w:rsidP="00DD7A3F">
      <w:pPr>
        <w:pStyle w:val="B1"/>
        <w:numPr>
          <w:ilvl w:val="0"/>
          <w:numId w:val="19"/>
        </w:numPr>
      </w:pPr>
      <w:r>
        <w:t>Table 7.5.2.3-1 provides the BD rate gain of H.265/HEVC SCC with S5-SCC-01 against H.265/HEVC HM with configuration S5-HM-01, i.e. with the online gaming scenario reference sequences and no fixed intra.</w:t>
      </w:r>
    </w:p>
    <w:p w14:paraId="52F73766" w14:textId="77777777" w:rsidR="00CD248C" w:rsidRDefault="00CD248C" w:rsidP="00DD7A3F">
      <w:pPr>
        <w:pStyle w:val="B1"/>
        <w:numPr>
          <w:ilvl w:val="0"/>
          <w:numId w:val="19"/>
        </w:numPr>
      </w:pPr>
      <w:r>
        <w:t>Table 7.5.2.3-2 provides the BD rate gain of H.265/HEVC SCC with S5-SCC-02 against H.265/HEVC HM with configuration S5-HM-02, i.e. with the online gaming scenario reference sequences and fixed intra every second.</w:t>
      </w:r>
    </w:p>
    <w:p w14:paraId="7115290E" w14:textId="77777777" w:rsidR="00CD248C" w:rsidRDefault="00CD248C" w:rsidP="00CD248C">
      <w:pPr>
        <w:pStyle w:val="TH"/>
        <w:ind w:left="284"/>
      </w:pPr>
      <w:r>
        <w:lastRenderedPageBreak/>
        <w:t>Table 7.5.2.3-1 BD rate gain of H.265/HEVC SCC with S5-SCC-01 against H.265/HEVC HM with configuration S5-HM-01, i.e. with the online gaming scenario reference sequences and no fixed intra</w:t>
      </w:r>
    </w:p>
    <w:tbl>
      <w:tblPr>
        <w:tblStyle w:val="TableauGrille5Fonc1"/>
        <w:tblW w:w="0" w:type="auto"/>
        <w:jc w:val="center"/>
        <w:tblInd w:w="0" w:type="dxa"/>
        <w:tblLook w:val="04A0" w:firstRow="1" w:lastRow="0" w:firstColumn="1" w:lastColumn="0" w:noHBand="0" w:noVBand="1"/>
      </w:tblPr>
      <w:tblGrid>
        <w:gridCol w:w="2062"/>
        <w:gridCol w:w="2039"/>
        <w:gridCol w:w="828"/>
        <w:gridCol w:w="828"/>
      </w:tblGrid>
      <w:tr w:rsidR="00CD248C" w14:paraId="2D540F46" w14:textId="77777777" w:rsidTr="00CD248C">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53D4F898" w14:textId="77777777" w:rsidR="00CD248C" w:rsidRDefault="00CD248C">
            <w:pPr>
              <w:pStyle w:val="TAH"/>
              <w:rPr>
                <w:rFonts w:cs="Arial"/>
                <w:sz w:val="20"/>
                <w:lang w:val="en-US"/>
              </w:rPr>
            </w:pPr>
            <w:r>
              <w:rPr>
                <w:rFonts w:cs="Arial"/>
                <w:sz w:val="20"/>
                <w:lang w:val="en-US"/>
              </w:rPr>
              <w:t>Reference sequence</w:t>
            </w:r>
          </w:p>
        </w:tc>
        <w:tc>
          <w:tcPr>
            <w:tcW w:w="0" w:type="auto"/>
            <w:tcBorders>
              <w:bottom w:val="single" w:sz="4" w:space="0" w:color="FFFFFF"/>
            </w:tcBorders>
            <w:hideMark/>
          </w:tcPr>
          <w:p w14:paraId="2C51B876" w14:textId="77777777" w:rsidR="00CD248C" w:rsidRDefault="00CD248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Name</w:t>
            </w:r>
          </w:p>
        </w:tc>
        <w:tc>
          <w:tcPr>
            <w:tcW w:w="0" w:type="auto"/>
            <w:tcBorders>
              <w:bottom w:val="single" w:sz="4" w:space="0" w:color="FFFFFF"/>
            </w:tcBorders>
            <w:hideMark/>
          </w:tcPr>
          <w:p w14:paraId="561E4728" w14:textId="35EF6EE8" w:rsidR="00CD248C" w:rsidRDefault="00CD248C">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psnr</w:t>
            </w:r>
          </w:p>
        </w:tc>
        <w:tc>
          <w:tcPr>
            <w:tcW w:w="0" w:type="auto"/>
            <w:tcBorders>
              <w:bottom w:val="single" w:sz="4" w:space="0" w:color="FFFFFF"/>
            </w:tcBorders>
            <w:hideMark/>
          </w:tcPr>
          <w:p w14:paraId="629C9D86" w14:textId="3D7E87FB" w:rsidR="00CD248C" w:rsidRDefault="00CD248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y_psnr</w:t>
            </w:r>
          </w:p>
        </w:tc>
      </w:tr>
      <w:tr w:rsidR="00CD248C" w14:paraId="25E4A07A"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CDAB1FF" w14:textId="77777777" w:rsidR="00CD248C" w:rsidRDefault="00CD248C">
            <w:pPr>
              <w:pStyle w:val="TAH"/>
              <w:rPr>
                <w:rFonts w:cs="Arial"/>
                <w:b/>
                <w:bCs w:val="0"/>
                <w:sz w:val="20"/>
                <w:lang w:val="en-US"/>
              </w:rPr>
            </w:pPr>
            <w:r>
              <w:rPr>
                <w:rFonts w:cs="Arial"/>
                <w:sz w:val="20"/>
                <w:lang w:val="en-US"/>
              </w:rPr>
              <w:t>S5-R01</w:t>
            </w:r>
          </w:p>
        </w:tc>
        <w:tc>
          <w:tcPr>
            <w:tcW w:w="0" w:type="auto"/>
            <w:tcBorders>
              <w:top w:val="single" w:sz="4" w:space="0" w:color="FFFFFF"/>
              <w:left w:val="single" w:sz="4" w:space="0" w:color="FFFFFF"/>
              <w:bottom w:val="single" w:sz="4" w:space="0" w:color="FFFFFF"/>
              <w:right w:val="single" w:sz="4" w:space="0" w:color="FFFFFF"/>
            </w:tcBorders>
            <w:hideMark/>
          </w:tcPr>
          <w:p w14:paraId="3CEB34A4"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AOV</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64F497A" w14:textId="3A338FE3"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0.969</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AC29540" w14:textId="6723B9ED"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0.742</w:t>
            </w:r>
          </w:p>
        </w:tc>
      </w:tr>
      <w:tr w:rsidR="00CD248C" w14:paraId="3C944656"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EED3532" w14:textId="77777777" w:rsidR="00CD248C" w:rsidRDefault="00CD248C">
            <w:pPr>
              <w:pStyle w:val="TAH"/>
              <w:rPr>
                <w:rFonts w:cs="Arial"/>
                <w:sz w:val="20"/>
                <w:lang w:val="en-US"/>
              </w:rPr>
            </w:pPr>
            <w:r>
              <w:rPr>
                <w:rFonts w:cs="Arial"/>
                <w:sz w:val="20"/>
                <w:lang w:val="en-US"/>
              </w:rPr>
              <w:t>S5-R02</w:t>
            </w:r>
          </w:p>
        </w:tc>
        <w:tc>
          <w:tcPr>
            <w:tcW w:w="0" w:type="auto"/>
            <w:tcBorders>
              <w:top w:val="single" w:sz="4" w:space="0" w:color="FFFFFF"/>
              <w:left w:val="single" w:sz="4" w:space="0" w:color="FFFFFF"/>
              <w:bottom w:val="single" w:sz="4" w:space="0" w:color="FFFFFF"/>
              <w:right w:val="single" w:sz="4" w:space="0" w:color="FFFFFF"/>
            </w:tcBorders>
            <w:hideMark/>
          </w:tcPr>
          <w:p w14:paraId="7D1EA6F0"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Baolei-Man</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BF734FC" w14:textId="60A0975B"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0.810</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5B85B52" w14:textId="0BDB6B3C"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0.347</w:t>
            </w:r>
          </w:p>
        </w:tc>
      </w:tr>
      <w:tr w:rsidR="00CD248C" w14:paraId="007B7B31"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F5B1A4D" w14:textId="77777777" w:rsidR="00CD248C" w:rsidRDefault="00CD248C">
            <w:pPr>
              <w:pStyle w:val="TAH"/>
              <w:rPr>
                <w:rFonts w:cs="Arial"/>
                <w:sz w:val="20"/>
                <w:lang w:val="en-US"/>
              </w:rPr>
            </w:pPr>
            <w:r>
              <w:rPr>
                <w:rFonts w:cs="Arial"/>
                <w:sz w:val="20"/>
                <w:lang w:val="en-US"/>
              </w:rPr>
              <w:t>S5-R03</w:t>
            </w:r>
          </w:p>
        </w:tc>
        <w:tc>
          <w:tcPr>
            <w:tcW w:w="0" w:type="auto"/>
            <w:tcBorders>
              <w:top w:val="single" w:sz="4" w:space="0" w:color="FFFFFF"/>
              <w:left w:val="single" w:sz="4" w:space="0" w:color="FFFFFF"/>
              <w:bottom w:val="single" w:sz="4" w:space="0" w:color="FFFFFF"/>
              <w:right w:val="single" w:sz="4" w:space="0" w:color="FFFFFF"/>
            </w:tcBorders>
            <w:hideMark/>
          </w:tcPr>
          <w:p w14:paraId="050CB346"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Baolei-Woman</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34639DA" w14:textId="7BAD82DB"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1.681</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8264D97" w14:textId="4A821640"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1.410</w:t>
            </w:r>
          </w:p>
        </w:tc>
      </w:tr>
      <w:tr w:rsidR="00CD248C" w14:paraId="34C1F9B8"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C31B868" w14:textId="77777777" w:rsidR="00CD248C" w:rsidRDefault="00CD248C">
            <w:pPr>
              <w:pStyle w:val="TAH"/>
              <w:rPr>
                <w:rFonts w:cs="Arial"/>
                <w:sz w:val="20"/>
                <w:lang w:val="en-US"/>
              </w:rPr>
            </w:pPr>
            <w:r>
              <w:rPr>
                <w:rFonts w:cs="Arial"/>
                <w:sz w:val="20"/>
                <w:lang w:val="en-US"/>
              </w:rPr>
              <w:t>S5-R04</w:t>
            </w:r>
          </w:p>
        </w:tc>
        <w:tc>
          <w:tcPr>
            <w:tcW w:w="0" w:type="auto"/>
            <w:tcBorders>
              <w:top w:val="single" w:sz="4" w:space="0" w:color="FFFFFF"/>
              <w:left w:val="single" w:sz="4" w:space="0" w:color="FFFFFF"/>
              <w:bottom w:val="single" w:sz="4" w:space="0" w:color="FFFFFF"/>
              <w:right w:val="single" w:sz="4" w:space="0" w:color="FFFFFF"/>
            </w:tcBorders>
            <w:hideMark/>
          </w:tcPr>
          <w:p w14:paraId="3A7C2AB3"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Baolei-Balloon</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87EEDDB" w14:textId="7B9C777A"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1.037</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877BE07" w14:textId="3CA0888B"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0.885</w:t>
            </w:r>
          </w:p>
        </w:tc>
      </w:tr>
      <w:tr w:rsidR="00CD248C" w14:paraId="02324915"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095E642" w14:textId="77777777" w:rsidR="00CD248C" w:rsidRDefault="00CD248C">
            <w:pPr>
              <w:pStyle w:val="TAH"/>
              <w:rPr>
                <w:rFonts w:cs="Arial"/>
                <w:sz w:val="20"/>
                <w:lang w:val="en-US"/>
              </w:rPr>
            </w:pPr>
            <w:r>
              <w:rPr>
                <w:rFonts w:cs="Arial"/>
                <w:sz w:val="20"/>
                <w:lang w:val="en-US"/>
              </w:rPr>
              <w:t>S5-R05</w:t>
            </w:r>
          </w:p>
        </w:tc>
        <w:tc>
          <w:tcPr>
            <w:tcW w:w="0" w:type="auto"/>
            <w:tcBorders>
              <w:top w:val="single" w:sz="4" w:space="0" w:color="FFFFFF"/>
              <w:left w:val="single" w:sz="4" w:space="0" w:color="FFFFFF"/>
              <w:bottom w:val="single" w:sz="4" w:space="0" w:color="FFFFFF"/>
              <w:right w:val="single" w:sz="4" w:space="0" w:color="FFFFFF"/>
            </w:tcBorders>
            <w:hideMark/>
          </w:tcPr>
          <w:p w14:paraId="61AF205B"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Baolei-Yard</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6792D9C" w14:textId="75A314D5"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0.396</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1D77863" w14:textId="0C633581"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0.245</w:t>
            </w:r>
          </w:p>
        </w:tc>
      </w:tr>
      <w:tr w:rsidR="00CD248C" w14:paraId="7BE3248E"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E2A594F" w14:textId="77777777" w:rsidR="00CD248C" w:rsidRDefault="00CD248C">
            <w:pPr>
              <w:pStyle w:val="TAH"/>
              <w:rPr>
                <w:rFonts w:cs="Arial"/>
                <w:sz w:val="20"/>
                <w:lang w:val="en-US"/>
              </w:rPr>
            </w:pPr>
            <w:r>
              <w:rPr>
                <w:rFonts w:cs="Arial"/>
                <w:sz w:val="20"/>
                <w:lang w:val="en-US"/>
              </w:rPr>
              <w:t>S5-R06</w:t>
            </w:r>
          </w:p>
        </w:tc>
        <w:tc>
          <w:tcPr>
            <w:tcW w:w="0" w:type="auto"/>
            <w:tcBorders>
              <w:top w:val="single" w:sz="4" w:space="0" w:color="FFFFFF"/>
              <w:left w:val="single" w:sz="4" w:space="0" w:color="FFFFFF"/>
              <w:bottom w:val="single" w:sz="4" w:space="0" w:color="FFFFFF"/>
              <w:right w:val="single" w:sz="4" w:space="0" w:color="FFFFFF"/>
            </w:tcBorders>
            <w:hideMark/>
          </w:tcPr>
          <w:p w14:paraId="19B10BC3"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Jianling-Temple</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81CFD13" w14:textId="55084EBC"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2.768</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B259572" w14:textId="3AC156F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2.305</w:t>
            </w:r>
          </w:p>
        </w:tc>
      </w:tr>
      <w:tr w:rsidR="00CD248C" w14:paraId="033CE108"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3FE5C3D" w14:textId="77777777" w:rsidR="00CD248C" w:rsidRDefault="00CD248C">
            <w:pPr>
              <w:pStyle w:val="TAH"/>
              <w:rPr>
                <w:rFonts w:cs="Arial"/>
                <w:sz w:val="20"/>
                <w:lang w:val="en-US"/>
              </w:rPr>
            </w:pPr>
            <w:r>
              <w:rPr>
                <w:rFonts w:cs="Arial"/>
                <w:sz w:val="20"/>
                <w:lang w:val="en-US"/>
              </w:rPr>
              <w:t>S5-R07</w:t>
            </w:r>
          </w:p>
        </w:tc>
        <w:tc>
          <w:tcPr>
            <w:tcW w:w="0" w:type="auto"/>
            <w:tcBorders>
              <w:top w:val="single" w:sz="4" w:space="0" w:color="FFFFFF"/>
              <w:left w:val="single" w:sz="4" w:space="0" w:color="FFFFFF"/>
              <w:bottom w:val="single" w:sz="4" w:space="0" w:color="FFFFFF"/>
              <w:right w:val="single" w:sz="4" w:space="0" w:color="FFFFFF"/>
            </w:tcBorders>
            <w:hideMark/>
          </w:tcPr>
          <w:p w14:paraId="6025655A"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Jianling-Beach</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5AE1BB1" w14:textId="26322550"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4.926</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36921A7" w14:textId="6CCE30E5"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3.967</w:t>
            </w:r>
          </w:p>
        </w:tc>
      </w:tr>
      <w:tr w:rsidR="00CD248C" w14:paraId="28F3C365"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191AFD2" w14:textId="77777777" w:rsidR="00CD248C" w:rsidRDefault="00CD248C">
            <w:pPr>
              <w:pStyle w:val="TAH"/>
              <w:rPr>
                <w:rFonts w:cs="Arial"/>
                <w:sz w:val="20"/>
                <w:lang w:val="en-US"/>
              </w:rPr>
            </w:pPr>
            <w:r>
              <w:rPr>
                <w:rFonts w:cs="Arial"/>
                <w:sz w:val="20"/>
                <w:lang w:val="en-US"/>
              </w:rPr>
              <w:t>S5-R08</w:t>
            </w:r>
          </w:p>
        </w:tc>
        <w:tc>
          <w:tcPr>
            <w:tcW w:w="0" w:type="auto"/>
            <w:tcBorders>
              <w:top w:val="single" w:sz="4" w:space="0" w:color="FFFFFF"/>
              <w:left w:val="single" w:sz="4" w:space="0" w:color="FFFFFF"/>
              <w:bottom w:val="single" w:sz="4" w:space="0" w:color="FFFFFF"/>
              <w:right w:val="single" w:sz="4" w:space="0" w:color="FFFFFF"/>
            </w:tcBorders>
            <w:hideMark/>
          </w:tcPr>
          <w:p w14:paraId="5D12E2CE"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Heroes-of-the-Storm</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893EFAC" w14:textId="3D36C24B"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3.485</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E5E7679" w14:textId="78C88FE2"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3.093</w:t>
            </w:r>
          </w:p>
        </w:tc>
      </w:tr>
      <w:tr w:rsidR="00CD248C" w14:paraId="204641D7"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A9BBF74" w14:textId="77777777" w:rsidR="00CD248C" w:rsidRDefault="00CD248C">
            <w:pPr>
              <w:pStyle w:val="TAH"/>
              <w:rPr>
                <w:rFonts w:cs="Arial"/>
                <w:sz w:val="20"/>
                <w:lang w:val="en-US"/>
              </w:rPr>
            </w:pPr>
            <w:r>
              <w:rPr>
                <w:rFonts w:cs="Arial"/>
                <w:sz w:val="20"/>
                <w:lang w:val="en-US"/>
              </w:rPr>
              <w:t>S5-R09</w:t>
            </w:r>
          </w:p>
        </w:tc>
        <w:tc>
          <w:tcPr>
            <w:tcW w:w="0" w:type="auto"/>
            <w:tcBorders>
              <w:top w:val="single" w:sz="4" w:space="0" w:color="FFFFFF"/>
              <w:left w:val="single" w:sz="4" w:space="0" w:color="FFFFFF"/>
              <w:bottom w:val="single" w:sz="4" w:space="0" w:color="FFFFFF"/>
              <w:right w:val="single" w:sz="4" w:space="0" w:color="FFFFFF"/>
            </w:tcBorders>
            <w:hideMark/>
          </w:tcPr>
          <w:p w14:paraId="340C7CBD"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Project-CARS</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E1A2FF5" w14:textId="4144CCBC"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3.603</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DAEA6EB" w14:textId="076F170D"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2.718</w:t>
            </w:r>
          </w:p>
        </w:tc>
      </w:tr>
      <w:tr w:rsidR="00CD248C" w14:paraId="7C8B4EAB"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2589EFC" w14:textId="77777777" w:rsidR="00CD248C" w:rsidRDefault="00CD248C">
            <w:pPr>
              <w:pStyle w:val="TAH"/>
              <w:rPr>
                <w:rFonts w:cs="Arial"/>
                <w:sz w:val="20"/>
                <w:lang w:val="en-US"/>
              </w:rPr>
            </w:pPr>
            <w:r>
              <w:rPr>
                <w:rFonts w:cs="Arial"/>
                <w:sz w:val="20"/>
                <w:lang w:val="en-US"/>
              </w:rPr>
              <w:t>S5-R10</w:t>
            </w:r>
          </w:p>
        </w:tc>
        <w:tc>
          <w:tcPr>
            <w:tcW w:w="0" w:type="auto"/>
            <w:tcBorders>
              <w:top w:val="single" w:sz="4" w:space="0" w:color="FFFFFF"/>
              <w:left w:val="single" w:sz="4" w:space="0" w:color="FFFFFF"/>
              <w:bottom w:val="single" w:sz="4" w:space="0" w:color="FFFFFF"/>
              <w:right w:val="single" w:sz="4" w:space="0" w:color="FFFFFF"/>
            </w:tcBorders>
            <w:hideMark/>
          </w:tcPr>
          <w:p w14:paraId="5CD80722"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World-of-WarCraft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696782B" w14:textId="4BD3FD8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3.845</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58CFB23" w14:textId="1EB1F98A"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2.863</w:t>
            </w:r>
          </w:p>
        </w:tc>
      </w:tr>
      <w:tr w:rsidR="00CD248C" w14:paraId="049C9FDC"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755F7FA" w14:textId="77777777" w:rsidR="00CD248C" w:rsidRDefault="00CD248C">
            <w:pPr>
              <w:pStyle w:val="TAH"/>
              <w:rPr>
                <w:rFonts w:cs="Arial"/>
                <w:sz w:val="20"/>
                <w:lang w:val="en-US"/>
              </w:rPr>
            </w:pPr>
            <w:r>
              <w:rPr>
                <w:rFonts w:cs="Arial"/>
                <w:sz w:val="20"/>
                <w:lang w:val="en-US"/>
              </w:rPr>
              <w:t>S5-R11</w:t>
            </w:r>
          </w:p>
        </w:tc>
        <w:tc>
          <w:tcPr>
            <w:tcW w:w="0" w:type="auto"/>
            <w:tcBorders>
              <w:top w:val="single" w:sz="4" w:space="0" w:color="FFFFFF"/>
              <w:left w:val="single" w:sz="4" w:space="0" w:color="FFFFFF"/>
              <w:bottom w:val="single" w:sz="4" w:space="0" w:color="FFFFFF"/>
              <w:right w:val="single" w:sz="4" w:space="0" w:color="FFFFFF"/>
            </w:tcBorders>
            <w:hideMark/>
          </w:tcPr>
          <w:p w14:paraId="0816DD0F"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MineCraft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02B3481" w14:textId="2CBEE04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16.644</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48A3193" w14:textId="31AEBFA9"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12.514</w:t>
            </w:r>
          </w:p>
        </w:tc>
      </w:tr>
      <w:tr w:rsidR="00CD248C" w14:paraId="11D09E5F"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7AD6B08" w14:textId="77777777" w:rsidR="00CD248C" w:rsidRDefault="00CD248C">
            <w:pPr>
              <w:pStyle w:val="TAH"/>
              <w:rPr>
                <w:rFonts w:cs="Arial"/>
                <w:sz w:val="20"/>
                <w:lang w:val="en-US"/>
              </w:rPr>
            </w:pPr>
            <w:r>
              <w:rPr>
                <w:rFonts w:cs="Arial"/>
                <w:sz w:val="20"/>
                <w:lang w:val="en-US"/>
              </w:rPr>
              <w:t>S5-R12</w:t>
            </w:r>
          </w:p>
        </w:tc>
        <w:tc>
          <w:tcPr>
            <w:tcW w:w="0" w:type="auto"/>
            <w:tcBorders>
              <w:top w:val="single" w:sz="4" w:space="0" w:color="FFFFFF"/>
              <w:left w:val="single" w:sz="4" w:space="0" w:color="FFFFFF"/>
              <w:bottom w:val="single" w:sz="4" w:space="0" w:color="FFFFFF"/>
              <w:right w:val="single" w:sz="4" w:space="0" w:color="FFFFFF"/>
            </w:tcBorders>
            <w:hideMark/>
          </w:tcPr>
          <w:p w14:paraId="22EFB68C"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CS-GO</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13AEBE1" w14:textId="17FB9542"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9.478</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C77FA78" w14:textId="2999B6CE"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7.322</w:t>
            </w:r>
          </w:p>
        </w:tc>
      </w:tr>
      <w:tr w:rsidR="00CD248C" w14:paraId="5A98DB16"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triple" w:sz="4" w:space="0" w:color="auto"/>
              <w:right w:val="single" w:sz="4" w:space="0" w:color="FFFFFF"/>
            </w:tcBorders>
            <w:hideMark/>
          </w:tcPr>
          <w:p w14:paraId="0B584EA6" w14:textId="77777777" w:rsidR="00CD248C" w:rsidRDefault="00CD248C">
            <w:pPr>
              <w:pStyle w:val="TAH"/>
              <w:rPr>
                <w:rFonts w:cs="Arial"/>
                <w:sz w:val="20"/>
                <w:lang w:val="en-US"/>
              </w:rPr>
            </w:pPr>
            <w:r>
              <w:rPr>
                <w:rFonts w:cs="Arial"/>
                <w:sz w:val="20"/>
                <w:lang w:val="en-US"/>
              </w:rPr>
              <w:t>S5-R13</w:t>
            </w:r>
          </w:p>
        </w:tc>
        <w:tc>
          <w:tcPr>
            <w:tcW w:w="0" w:type="auto"/>
            <w:tcBorders>
              <w:top w:val="single" w:sz="4" w:space="0" w:color="FFFFFF"/>
              <w:left w:val="single" w:sz="4" w:space="0" w:color="FFFFFF"/>
              <w:bottom w:val="triple" w:sz="4" w:space="0" w:color="auto"/>
              <w:right w:val="single" w:sz="4" w:space="0" w:color="FFFFFF"/>
            </w:tcBorders>
            <w:hideMark/>
          </w:tcPr>
          <w:p w14:paraId="55CDE941"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StarCraft</w:t>
            </w:r>
          </w:p>
        </w:tc>
        <w:tc>
          <w:tcPr>
            <w:tcW w:w="0" w:type="auto"/>
            <w:tcBorders>
              <w:top w:val="single" w:sz="4" w:space="0" w:color="FFFFFF"/>
              <w:left w:val="single" w:sz="4" w:space="0" w:color="FFFFFF"/>
              <w:bottom w:val="triple" w:sz="4" w:space="0" w:color="auto"/>
              <w:right w:val="single" w:sz="4" w:space="0" w:color="FFFFFF"/>
            </w:tcBorders>
            <w:vAlign w:val="bottom"/>
            <w:hideMark/>
          </w:tcPr>
          <w:p w14:paraId="577A503B" w14:textId="0906CEA9"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5.461</w:t>
            </w:r>
          </w:p>
        </w:tc>
        <w:tc>
          <w:tcPr>
            <w:tcW w:w="0" w:type="auto"/>
            <w:tcBorders>
              <w:top w:val="single" w:sz="4" w:space="0" w:color="FFFFFF"/>
              <w:left w:val="single" w:sz="4" w:space="0" w:color="FFFFFF"/>
              <w:bottom w:val="triple" w:sz="4" w:space="0" w:color="auto"/>
              <w:right w:val="single" w:sz="4" w:space="0" w:color="FFFFFF"/>
            </w:tcBorders>
            <w:vAlign w:val="bottom"/>
            <w:hideMark/>
          </w:tcPr>
          <w:p w14:paraId="0A64DDAD" w14:textId="6532EA5B"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3.908</w:t>
            </w:r>
          </w:p>
        </w:tc>
      </w:tr>
      <w:tr w:rsidR="00CD248C" w14:paraId="75C9429E"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3519BF66" w14:textId="77777777" w:rsidR="00CD248C" w:rsidRDefault="00CD248C">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37D06ED1"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hideMark/>
          </w:tcPr>
          <w:p w14:paraId="52381BB2" w14:textId="6D55916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0.396</w:t>
            </w:r>
          </w:p>
        </w:tc>
        <w:tc>
          <w:tcPr>
            <w:tcW w:w="0" w:type="auto"/>
            <w:tcBorders>
              <w:top w:val="triple" w:sz="4" w:space="0" w:color="auto"/>
              <w:left w:val="single" w:sz="4" w:space="0" w:color="FFFFFF"/>
              <w:bottom w:val="single" w:sz="4" w:space="0" w:color="FFFFFF"/>
              <w:right w:val="single" w:sz="4" w:space="0" w:color="FFFFFF"/>
            </w:tcBorders>
            <w:vAlign w:val="bottom"/>
            <w:hideMark/>
          </w:tcPr>
          <w:p w14:paraId="4D8B585A" w14:textId="06B80F49"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0.245</w:t>
            </w:r>
          </w:p>
        </w:tc>
      </w:tr>
      <w:tr w:rsidR="00CD248C" w14:paraId="744D07EA"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50DA401" w14:textId="77777777" w:rsidR="00CD248C" w:rsidRDefault="00CD248C">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375996E7"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2FEDBE9" w14:textId="5E2F288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16.644</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64731C5" w14:textId="5232A80C"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12.514</w:t>
            </w:r>
          </w:p>
        </w:tc>
      </w:tr>
      <w:tr w:rsidR="00CD248C" w14:paraId="38FB578A"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4A35996E" w14:textId="77777777" w:rsidR="00CD248C" w:rsidRDefault="00CD248C">
            <w:pPr>
              <w:pStyle w:val="TAH"/>
              <w:rPr>
                <w:rFonts w:cs="Arial"/>
                <w:sz w:val="20"/>
                <w:lang w:val="en-US"/>
              </w:rPr>
            </w:pPr>
            <w:r>
              <w:rPr>
                <w:rFonts w:cs="Arial"/>
                <w:sz w:val="20"/>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054BDE37"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A98A1DF" w14:textId="7C65A880"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4.239</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C86C333" w14:textId="62FE360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3.255</w:t>
            </w:r>
          </w:p>
        </w:tc>
      </w:tr>
    </w:tbl>
    <w:p w14:paraId="1D5A2513" w14:textId="77777777" w:rsidR="00CD248C" w:rsidRDefault="00CD248C" w:rsidP="00CD248C">
      <w:pPr>
        <w:pStyle w:val="EditorsNote"/>
        <w:ind w:left="0" w:firstLine="0"/>
      </w:pPr>
    </w:p>
    <w:p w14:paraId="264CF882" w14:textId="77777777" w:rsidR="00CD248C" w:rsidRDefault="00CD248C" w:rsidP="00CD248C">
      <w:pPr>
        <w:pStyle w:val="TH"/>
        <w:ind w:left="284"/>
      </w:pPr>
      <w:r>
        <w:t>Table 7.5.2.3-2 BD rate gain of H.265/HEVC SCC with S5-SCC-02 against H.265/HEVC HM with configuration S5-HM-02, i.e. with the online gaming scenario reference sequences and fixed intra every second</w:t>
      </w:r>
    </w:p>
    <w:tbl>
      <w:tblPr>
        <w:tblStyle w:val="TableauGrille5Fonc1"/>
        <w:tblW w:w="0" w:type="auto"/>
        <w:jc w:val="center"/>
        <w:tblInd w:w="0" w:type="dxa"/>
        <w:tblLook w:val="04A0" w:firstRow="1" w:lastRow="0" w:firstColumn="1" w:lastColumn="0" w:noHBand="0" w:noVBand="1"/>
      </w:tblPr>
      <w:tblGrid>
        <w:gridCol w:w="2062"/>
        <w:gridCol w:w="2039"/>
        <w:gridCol w:w="828"/>
        <w:gridCol w:w="828"/>
      </w:tblGrid>
      <w:tr w:rsidR="00CD248C" w14:paraId="53ACC6E3" w14:textId="77777777" w:rsidTr="00CD248C">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71E66C50" w14:textId="77777777" w:rsidR="00CD248C" w:rsidRDefault="00CD248C">
            <w:pPr>
              <w:pStyle w:val="TAH"/>
              <w:rPr>
                <w:rFonts w:cs="Arial"/>
                <w:sz w:val="20"/>
                <w:lang w:val="en-US"/>
              </w:rPr>
            </w:pPr>
            <w:r>
              <w:rPr>
                <w:rFonts w:cs="Arial"/>
                <w:sz w:val="20"/>
                <w:lang w:val="en-US"/>
              </w:rPr>
              <w:t>Reference sequence</w:t>
            </w:r>
          </w:p>
        </w:tc>
        <w:tc>
          <w:tcPr>
            <w:tcW w:w="0" w:type="auto"/>
            <w:tcBorders>
              <w:bottom w:val="single" w:sz="4" w:space="0" w:color="FFFFFF"/>
            </w:tcBorders>
            <w:hideMark/>
          </w:tcPr>
          <w:p w14:paraId="2FD63824" w14:textId="77777777" w:rsidR="00CD248C" w:rsidRDefault="00CD248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Name</w:t>
            </w:r>
          </w:p>
        </w:tc>
        <w:tc>
          <w:tcPr>
            <w:tcW w:w="0" w:type="auto"/>
            <w:tcBorders>
              <w:bottom w:val="single" w:sz="4" w:space="0" w:color="FFFFFF"/>
            </w:tcBorders>
            <w:hideMark/>
          </w:tcPr>
          <w:p w14:paraId="48349951" w14:textId="4D6B8A60" w:rsidR="00CD248C" w:rsidRDefault="00CD248C">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psnr</w:t>
            </w:r>
          </w:p>
        </w:tc>
        <w:tc>
          <w:tcPr>
            <w:tcW w:w="0" w:type="auto"/>
            <w:tcBorders>
              <w:bottom w:val="single" w:sz="4" w:space="0" w:color="FFFFFF"/>
            </w:tcBorders>
            <w:hideMark/>
          </w:tcPr>
          <w:p w14:paraId="24EA82E8" w14:textId="77777777" w:rsidR="00CD248C" w:rsidRDefault="00CD248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y_psnr</w:t>
            </w:r>
          </w:p>
        </w:tc>
      </w:tr>
      <w:tr w:rsidR="00CD248C" w14:paraId="7B4E70F6"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656CCAE" w14:textId="77777777" w:rsidR="00CD248C" w:rsidRDefault="00CD248C">
            <w:pPr>
              <w:pStyle w:val="TAH"/>
              <w:rPr>
                <w:rFonts w:cs="Arial"/>
                <w:b/>
                <w:bCs w:val="0"/>
                <w:sz w:val="20"/>
                <w:lang w:val="en-US"/>
              </w:rPr>
            </w:pPr>
            <w:r>
              <w:rPr>
                <w:rFonts w:cs="Arial"/>
                <w:sz w:val="20"/>
                <w:lang w:val="en-US"/>
              </w:rPr>
              <w:t>S5-R01</w:t>
            </w:r>
          </w:p>
        </w:tc>
        <w:tc>
          <w:tcPr>
            <w:tcW w:w="0" w:type="auto"/>
            <w:tcBorders>
              <w:top w:val="single" w:sz="4" w:space="0" w:color="FFFFFF"/>
              <w:left w:val="single" w:sz="4" w:space="0" w:color="FFFFFF"/>
              <w:bottom w:val="single" w:sz="4" w:space="0" w:color="FFFFFF"/>
              <w:right w:val="single" w:sz="4" w:space="0" w:color="FFFFFF"/>
            </w:tcBorders>
            <w:hideMark/>
          </w:tcPr>
          <w:p w14:paraId="6AF6FD5C"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AOV</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0629D92" w14:textId="31A86AEE"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1.487</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243BA4B" w14:textId="251AEF13"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1.178</w:t>
            </w:r>
          </w:p>
        </w:tc>
      </w:tr>
      <w:tr w:rsidR="00CD248C" w14:paraId="6DA113C5"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B508389" w14:textId="77777777" w:rsidR="00CD248C" w:rsidRDefault="00CD248C">
            <w:pPr>
              <w:pStyle w:val="TAH"/>
              <w:rPr>
                <w:rFonts w:cs="Arial"/>
                <w:sz w:val="20"/>
                <w:lang w:val="en-US"/>
              </w:rPr>
            </w:pPr>
            <w:r>
              <w:rPr>
                <w:rFonts w:cs="Arial"/>
                <w:sz w:val="20"/>
                <w:lang w:val="en-US"/>
              </w:rPr>
              <w:t>S5-R02</w:t>
            </w:r>
          </w:p>
        </w:tc>
        <w:tc>
          <w:tcPr>
            <w:tcW w:w="0" w:type="auto"/>
            <w:tcBorders>
              <w:top w:val="single" w:sz="4" w:space="0" w:color="FFFFFF"/>
              <w:left w:val="single" w:sz="4" w:space="0" w:color="FFFFFF"/>
              <w:bottom w:val="single" w:sz="4" w:space="0" w:color="FFFFFF"/>
              <w:right w:val="single" w:sz="4" w:space="0" w:color="FFFFFF"/>
            </w:tcBorders>
            <w:hideMark/>
          </w:tcPr>
          <w:p w14:paraId="2AD2D40C"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Baolei-Man</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51D8974" w14:textId="155271BD"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1.639</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92F10B8" w14:textId="16E21E3A"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1.174</w:t>
            </w:r>
          </w:p>
        </w:tc>
      </w:tr>
      <w:tr w:rsidR="00CD248C" w14:paraId="080EB3D8"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7805DDB" w14:textId="77777777" w:rsidR="00CD248C" w:rsidRDefault="00CD248C">
            <w:pPr>
              <w:pStyle w:val="TAH"/>
              <w:rPr>
                <w:rFonts w:cs="Arial"/>
                <w:sz w:val="20"/>
                <w:lang w:val="en-US"/>
              </w:rPr>
            </w:pPr>
            <w:r>
              <w:rPr>
                <w:rFonts w:cs="Arial"/>
                <w:sz w:val="20"/>
                <w:lang w:val="en-US"/>
              </w:rPr>
              <w:t>S5-R03</w:t>
            </w:r>
          </w:p>
        </w:tc>
        <w:tc>
          <w:tcPr>
            <w:tcW w:w="0" w:type="auto"/>
            <w:tcBorders>
              <w:top w:val="single" w:sz="4" w:space="0" w:color="FFFFFF"/>
              <w:left w:val="single" w:sz="4" w:space="0" w:color="FFFFFF"/>
              <w:bottom w:val="single" w:sz="4" w:space="0" w:color="FFFFFF"/>
              <w:right w:val="single" w:sz="4" w:space="0" w:color="FFFFFF"/>
            </w:tcBorders>
            <w:hideMark/>
          </w:tcPr>
          <w:p w14:paraId="729D8CF9"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Baolei-Woman</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136144F" w14:textId="7BAE643E"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2.881</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2B5EB40" w14:textId="6C48A22C"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2.462</w:t>
            </w:r>
          </w:p>
        </w:tc>
      </w:tr>
      <w:tr w:rsidR="00CD248C" w14:paraId="5BECF691"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71624C9" w14:textId="77777777" w:rsidR="00CD248C" w:rsidRDefault="00CD248C">
            <w:pPr>
              <w:pStyle w:val="TAH"/>
              <w:rPr>
                <w:rFonts w:cs="Arial"/>
                <w:sz w:val="20"/>
                <w:lang w:val="en-US"/>
              </w:rPr>
            </w:pPr>
            <w:r>
              <w:rPr>
                <w:rFonts w:cs="Arial"/>
                <w:sz w:val="20"/>
                <w:lang w:val="en-US"/>
              </w:rPr>
              <w:t>S5-R04</w:t>
            </w:r>
          </w:p>
        </w:tc>
        <w:tc>
          <w:tcPr>
            <w:tcW w:w="0" w:type="auto"/>
            <w:tcBorders>
              <w:top w:val="single" w:sz="4" w:space="0" w:color="FFFFFF"/>
              <w:left w:val="single" w:sz="4" w:space="0" w:color="FFFFFF"/>
              <w:bottom w:val="single" w:sz="4" w:space="0" w:color="FFFFFF"/>
              <w:right w:val="single" w:sz="4" w:space="0" w:color="FFFFFF"/>
            </w:tcBorders>
            <w:hideMark/>
          </w:tcPr>
          <w:p w14:paraId="678DF926"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Baolei-Balloon</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C9C279B" w14:textId="3982515E"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1.051</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DA8485E" w14:textId="577865D4"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0.918</w:t>
            </w:r>
          </w:p>
        </w:tc>
      </w:tr>
      <w:tr w:rsidR="00CD248C" w14:paraId="7E4665F4"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CBC1043" w14:textId="77777777" w:rsidR="00CD248C" w:rsidRDefault="00CD248C">
            <w:pPr>
              <w:pStyle w:val="TAH"/>
              <w:rPr>
                <w:rFonts w:cs="Arial"/>
                <w:sz w:val="20"/>
                <w:lang w:val="en-US"/>
              </w:rPr>
            </w:pPr>
            <w:r>
              <w:rPr>
                <w:rFonts w:cs="Arial"/>
                <w:sz w:val="20"/>
                <w:lang w:val="en-US"/>
              </w:rPr>
              <w:t>S5-R05</w:t>
            </w:r>
          </w:p>
        </w:tc>
        <w:tc>
          <w:tcPr>
            <w:tcW w:w="0" w:type="auto"/>
            <w:tcBorders>
              <w:top w:val="single" w:sz="4" w:space="0" w:color="FFFFFF"/>
              <w:left w:val="single" w:sz="4" w:space="0" w:color="FFFFFF"/>
              <w:bottom w:val="single" w:sz="4" w:space="0" w:color="FFFFFF"/>
              <w:right w:val="single" w:sz="4" w:space="0" w:color="FFFFFF"/>
            </w:tcBorders>
            <w:hideMark/>
          </w:tcPr>
          <w:p w14:paraId="45C8B048"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Baolei-Yard</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F1FA11C" w14:textId="40E75852"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0.347</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B7478AD" w14:textId="0634279F"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0.179</w:t>
            </w:r>
          </w:p>
        </w:tc>
      </w:tr>
      <w:tr w:rsidR="00CD248C" w14:paraId="5DFCF1F5"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DC22B10" w14:textId="77777777" w:rsidR="00CD248C" w:rsidRDefault="00CD248C">
            <w:pPr>
              <w:pStyle w:val="TAH"/>
              <w:rPr>
                <w:rFonts w:cs="Arial"/>
                <w:sz w:val="20"/>
                <w:lang w:val="en-US"/>
              </w:rPr>
            </w:pPr>
            <w:r>
              <w:rPr>
                <w:rFonts w:cs="Arial"/>
                <w:sz w:val="20"/>
                <w:lang w:val="en-US"/>
              </w:rPr>
              <w:t>S5-R06</w:t>
            </w:r>
          </w:p>
        </w:tc>
        <w:tc>
          <w:tcPr>
            <w:tcW w:w="0" w:type="auto"/>
            <w:tcBorders>
              <w:top w:val="single" w:sz="4" w:space="0" w:color="FFFFFF"/>
              <w:left w:val="single" w:sz="4" w:space="0" w:color="FFFFFF"/>
              <w:bottom w:val="single" w:sz="4" w:space="0" w:color="FFFFFF"/>
              <w:right w:val="single" w:sz="4" w:space="0" w:color="FFFFFF"/>
            </w:tcBorders>
            <w:hideMark/>
          </w:tcPr>
          <w:p w14:paraId="4CFAF488"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Jianling-Temple</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283D8A7" w14:textId="19E0AC78"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2.672</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71B50F1" w14:textId="5B4549CA"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2.272</w:t>
            </w:r>
          </w:p>
        </w:tc>
      </w:tr>
      <w:tr w:rsidR="00CD248C" w14:paraId="39C27D6B"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BDB3DFD" w14:textId="77777777" w:rsidR="00CD248C" w:rsidRDefault="00CD248C">
            <w:pPr>
              <w:pStyle w:val="TAH"/>
              <w:rPr>
                <w:rFonts w:cs="Arial"/>
                <w:sz w:val="20"/>
                <w:lang w:val="en-US"/>
              </w:rPr>
            </w:pPr>
            <w:r>
              <w:rPr>
                <w:rFonts w:cs="Arial"/>
                <w:sz w:val="20"/>
                <w:lang w:val="en-US"/>
              </w:rPr>
              <w:t>S5-R07</w:t>
            </w:r>
          </w:p>
        </w:tc>
        <w:tc>
          <w:tcPr>
            <w:tcW w:w="0" w:type="auto"/>
            <w:tcBorders>
              <w:top w:val="single" w:sz="4" w:space="0" w:color="FFFFFF"/>
              <w:left w:val="single" w:sz="4" w:space="0" w:color="FFFFFF"/>
              <w:bottom w:val="single" w:sz="4" w:space="0" w:color="FFFFFF"/>
              <w:right w:val="single" w:sz="4" w:space="0" w:color="FFFFFF"/>
            </w:tcBorders>
            <w:hideMark/>
          </w:tcPr>
          <w:p w14:paraId="34E5E1A9"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Jianling-Beach</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20EE68F" w14:textId="0C2CAE31"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7.148</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0AFF7CE" w14:textId="29233F2E"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6.072</w:t>
            </w:r>
          </w:p>
        </w:tc>
      </w:tr>
      <w:tr w:rsidR="00CD248C" w14:paraId="62215BC4"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55234B4" w14:textId="77777777" w:rsidR="00CD248C" w:rsidRDefault="00CD248C">
            <w:pPr>
              <w:pStyle w:val="TAH"/>
              <w:rPr>
                <w:rFonts w:cs="Arial"/>
                <w:sz w:val="20"/>
                <w:lang w:val="en-US"/>
              </w:rPr>
            </w:pPr>
            <w:r>
              <w:rPr>
                <w:rFonts w:cs="Arial"/>
                <w:sz w:val="20"/>
                <w:lang w:val="en-US"/>
              </w:rPr>
              <w:t>S5-R08</w:t>
            </w:r>
          </w:p>
        </w:tc>
        <w:tc>
          <w:tcPr>
            <w:tcW w:w="0" w:type="auto"/>
            <w:tcBorders>
              <w:top w:val="single" w:sz="4" w:space="0" w:color="FFFFFF"/>
              <w:left w:val="single" w:sz="4" w:space="0" w:color="FFFFFF"/>
              <w:bottom w:val="single" w:sz="4" w:space="0" w:color="FFFFFF"/>
              <w:right w:val="single" w:sz="4" w:space="0" w:color="FFFFFF"/>
            </w:tcBorders>
            <w:hideMark/>
          </w:tcPr>
          <w:p w14:paraId="6DBCDE7D"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Heroes-of-the-Storm</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1B0606B" w14:textId="483B9616"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4.734</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66F97D9" w14:textId="30F9A3AF"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4.452</w:t>
            </w:r>
          </w:p>
        </w:tc>
      </w:tr>
      <w:tr w:rsidR="00CD248C" w14:paraId="1C03D9F4"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4CA4951" w14:textId="77777777" w:rsidR="00CD248C" w:rsidRDefault="00CD248C">
            <w:pPr>
              <w:pStyle w:val="TAH"/>
              <w:rPr>
                <w:rFonts w:cs="Arial"/>
                <w:sz w:val="20"/>
                <w:lang w:val="en-US"/>
              </w:rPr>
            </w:pPr>
            <w:r>
              <w:rPr>
                <w:rFonts w:cs="Arial"/>
                <w:sz w:val="20"/>
                <w:lang w:val="en-US"/>
              </w:rPr>
              <w:t>S5-R09</w:t>
            </w:r>
          </w:p>
        </w:tc>
        <w:tc>
          <w:tcPr>
            <w:tcW w:w="0" w:type="auto"/>
            <w:tcBorders>
              <w:top w:val="single" w:sz="4" w:space="0" w:color="FFFFFF"/>
              <w:left w:val="single" w:sz="4" w:space="0" w:color="FFFFFF"/>
              <w:bottom w:val="single" w:sz="4" w:space="0" w:color="FFFFFF"/>
              <w:right w:val="single" w:sz="4" w:space="0" w:color="FFFFFF"/>
            </w:tcBorders>
            <w:hideMark/>
          </w:tcPr>
          <w:p w14:paraId="4F6B7D78"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Project-CARS</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9B944A6" w14:textId="7409344E"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4.152</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38B8F44" w14:textId="20289C55"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3.105</w:t>
            </w:r>
          </w:p>
        </w:tc>
      </w:tr>
      <w:tr w:rsidR="00CD248C" w14:paraId="04FB9E22"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ACD2C99" w14:textId="77777777" w:rsidR="00CD248C" w:rsidRDefault="00CD248C">
            <w:pPr>
              <w:pStyle w:val="TAH"/>
              <w:rPr>
                <w:rFonts w:cs="Arial"/>
                <w:sz w:val="20"/>
                <w:lang w:val="en-US"/>
              </w:rPr>
            </w:pPr>
            <w:r>
              <w:rPr>
                <w:rFonts w:cs="Arial"/>
                <w:sz w:val="20"/>
                <w:lang w:val="en-US"/>
              </w:rPr>
              <w:t>S5-R10</w:t>
            </w:r>
          </w:p>
        </w:tc>
        <w:tc>
          <w:tcPr>
            <w:tcW w:w="0" w:type="auto"/>
            <w:tcBorders>
              <w:top w:val="single" w:sz="4" w:space="0" w:color="FFFFFF"/>
              <w:left w:val="single" w:sz="4" w:space="0" w:color="FFFFFF"/>
              <w:bottom w:val="single" w:sz="4" w:space="0" w:color="FFFFFF"/>
              <w:right w:val="single" w:sz="4" w:space="0" w:color="FFFFFF"/>
            </w:tcBorders>
            <w:hideMark/>
          </w:tcPr>
          <w:p w14:paraId="0C34C3F3"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World-of-WarCraft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F4DF700" w14:textId="5102366E"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6.407</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D099DE8" w14:textId="5CEEF3B9"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5.778</w:t>
            </w:r>
          </w:p>
        </w:tc>
      </w:tr>
      <w:tr w:rsidR="00CD248C" w14:paraId="4F3313EE"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3EE3174" w14:textId="77777777" w:rsidR="00CD248C" w:rsidRDefault="00CD248C">
            <w:pPr>
              <w:pStyle w:val="TAH"/>
              <w:rPr>
                <w:rFonts w:cs="Arial"/>
                <w:sz w:val="20"/>
                <w:lang w:val="en-US"/>
              </w:rPr>
            </w:pPr>
            <w:r>
              <w:rPr>
                <w:rFonts w:cs="Arial"/>
                <w:sz w:val="20"/>
                <w:lang w:val="en-US"/>
              </w:rPr>
              <w:t>S5-R11</w:t>
            </w:r>
          </w:p>
        </w:tc>
        <w:tc>
          <w:tcPr>
            <w:tcW w:w="0" w:type="auto"/>
            <w:tcBorders>
              <w:top w:val="single" w:sz="4" w:space="0" w:color="FFFFFF"/>
              <w:left w:val="single" w:sz="4" w:space="0" w:color="FFFFFF"/>
              <w:bottom w:val="single" w:sz="4" w:space="0" w:color="FFFFFF"/>
              <w:right w:val="single" w:sz="4" w:space="0" w:color="FFFFFF"/>
            </w:tcBorders>
            <w:hideMark/>
          </w:tcPr>
          <w:p w14:paraId="23EC0456"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MineCraft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06F1EE0" w14:textId="5608F146"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17.150</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20043BA" w14:textId="301CE7F1"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13.958</w:t>
            </w:r>
          </w:p>
        </w:tc>
      </w:tr>
      <w:tr w:rsidR="00CD248C" w14:paraId="4AD38AD0"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59077BC" w14:textId="77777777" w:rsidR="00CD248C" w:rsidRDefault="00CD248C">
            <w:pPr>
              <w:pStyle w:val="TAH"/>
              <w:rPr>
                <w:rFonts w:cs="Arial"/>
                <w:sz w:val="20"/>
                <w:lang w:val="en-US"/>
              </w:rPr>
            </w:pPr>
            <w:r>
              <w:rPr>
                <w:rFonts w:cs="Arial"/>
                <w:sz w:val="20"/>
                <w:lang w:val="en-US"/>
              </w:rPr>
              <w:t>S5-R12</w:t>
            </w:r>
          </w:p>
        </w:tc>
        <w:tc>
          <w:tcPr>
            <w:tcW w:w="0" w:type="auto"/>
            <w:tcBorders>
              <w:top w:val="single" w:sz="4" w:space="0" w:color="FFFFFF"/>
              <w:left w:val="single" w:sz="4" w:space="0" w:color="FFFFFF"/>
              <w:bottom w:val="single" w:sz="4" w:space="0" w:color="FFFFFF"/>
              <w:right w:val="single" w:sz="4" w:space="0" w:color="FFFFFF"/>
            </w:tcBorders>
            <w:hideMark/>
          </w:tcPr>
          <w:p w14:paraId="424E652D"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CS-GO</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48C4F2E" w14:textId="5FFAD666"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11.815</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5C67DC4" w14:textId="34FFFCB1"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9.486</w:t>
            </w:r>
          </w:p>
        </w:tc>
      </w:tr>
      <w:tr w:rsidR="00CD248C" w14:paraId="50EE0831"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triple" w:sz="4" w:space="0" w:color="auto"/>
              <w:right w:val="single" w:sz="4" w:space="0" w:color="FFFFFF"/>
            </w:tcBorders>
            <w:hideMark/>
          </w:tcPr>
          <w:p w14:paraId="308139C3" w14:textId="77777777" w:rsidR="00CD248C" w:rsidRDefault="00CD248C">
            <w:pPr>
              <w:pStyle w:val="TAH"/>
              <w:rPr>
                <w:rFonts w:cs="Arial"/>
                <w:sz w:val="20"/>
                <w:lang w:val="en-US"/>
              </w:rPr>
            </w:pPr>
            <w:r>
              <w:rPr>
                <w:rFonts w:cs="Arial"/>
                <w:sz w:val="20"/>
                <w:lang w:val="en-US"/>
              </w:rPr>
              <w:t>S5-R13</w:t>
            </w:r>
          </w:p>
        </w:tc>
        <w:tc>
          <w:tcPr>
            <w:tcW w:w="0" w:type="auto"/>
            <w:tcBorders>
              <w:top w:val="single" w:sz="4" w:space="0" w:color="FFFFFF"/>
              <w:left w:val="single" w:sz="4" w:space="0" w:color="FFFFFF"/>
              <w:bottom w:val="triple" w:sz="4" w:space="0" w:color="auto"/>
              <w:right w:val="single" w:sz="4" w:space="0" w:color="FFFFFF"/>
            </w:tcBorders>
            <w:hideMark/>
          </w:tcPr>
          <w:p w14:paraId="6891AC67"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StarCraft</w:t>
            </w:r>
          </w:p>
        </w:tc>
        <w:tc>
          <w:tcPr>
            <w:tcW w:w="0" w:type="auto"/>
            <w:tcBorders>
              <w:top w:val="single" w:sz="4" w:space="0" w:color="FFFFFF"/>
              <w:left w:val="single" w:sz="4" w:space="0" w:color="FFFFFF"/>
              <w:bottom w:val="triple" w:sz="4" w:space="0" w:color="auto"/>
              <w:right w:val="single" w:sz="4" w:space="0" w:color="FFFFFF"/>
            </w:tcBorders>
            <w:vAlign w:val="bottom"/>
            <w:hideMark/>
          </w:tcPr>
          <w:p w14:paraId="378FDEF5" w14:textId="5B8DF2E2"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7.159</w:t>
            </w:r>
          </w:p>
        </w:tc>
        <w:tc>
          <w:tcPr>
            <w:tcW w:w="0" w:type="auto"/>
            <w:tcBorders>
              <w:top w:val="single" w:sz="4" w:space="0" w:color="FFFFFF"/>
              <w:left w:val="single" w:sz="4" w:space="0" w:color="FFFFFF"/>
              <w:bottom w:val="triple" w:sz="4" w:space="0" w:color="auto"/>
              <w:right w:val="single" w:sz="4" w:space="0" w:color="FFFFFF"/>
            </w:tcBorders>
            <w:vAlign w:val="bottom"/>
            <w:hideMark/>
          </w:tcPr>
          <w:p w14:paraId="25693A4B" w14:textId="6FABA71C"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5.729</w:t>
            </w:r>
          </w:p>
        </w:tc>
      </w:tr>
      <w:tr w:rsidR="00CD248C" w14:paraId="0B9B6A73"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56BD1B70" w14:textId="77777777" w:rsidR="00CD248C" w:rsidRDefault="00CD248C">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2FD27726"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hideMark/>
          </w:tcPr>
          <w:p w14:paraId="3831B004" w14:textId="2736C34D"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0.347</w:t>
            </w:r>
          </w:p>
        </w:tc>
        <w:tc>
          <w:tcPr>
            <w:tcW w:w="0" w:type="auto"/>
            <w:tcBorders>
              <w:top w:val="triple" w:sz="4" w:space="0" w:color="auto"/>
              <w:left w:val="single" w:sz="4" w:space="0" w:color="FFFFFF"/>
              <w:bottom w:val="single" w:sz="4" w:space="0" w:color="FFFFFF"/>
              <w:right w:val="single" w:sz="4" w:space="0" w:color="FFFFFF"/>
            </w:tcBorders>
            <w:vAlign w:val="bottom"/>
            <w:hideMark/>
          </w:tcPr>
          <w:p w14:paraId="653A60AB" w14:textId="7AEF2AA0"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0.179</w:t>
            </w:r>
          </w:p>
        </w:tc>
      </w:tr>
      <w:tr w:rsidR="00CD248C" w14:paraId="0554653E"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44F6796" w14:textId="77777777" w:rsidR="00CD248C" w:rsidRDefault="00CD248C">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5545CCF8"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1D51A03" w14:textId="44432B2B"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17.150</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753CFB7" w14:textId="5FDBF1F4"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13.958</w:t>
            </w:r>
          </w:p>
        </w:tc>
      </w:tr>
      <w:tr w:rsidR="00CD248C" w14:paraId="525672FE"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11BCB320" w14:textId="77777777" w:rsidR="00CD248C" w:rsidRDefault="00CD248C">
            <w:pPr>
              <w:pStyle w:val="TAH"/>
              <w:rPr>
                <w:rFonts w:cs="Arial"/>
                <w:sz w:val="20"/>
                <w:lang w:val="en-US"/>
              </w:rPr>
            </w:pPr>
            <w:r>
              <w:rPr>
                <w:rFonts w:cs="Arial"/>
                <w:sz w:val="20"/>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0F307D90"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24DB3DC" w14:textId="13DDF59C"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5.280</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9F9E1C2" w14:textId="45241E9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4.366</w:t>
            </w:r>
          </w:p>
        </w:tc>
      </w:tr>
    </w:tbl>
    <w:p w14:paraId="598657DC" w14:textId="77777777" w:rsidR="00CD248C" w:rsidRDefault="00CD248C" w:rsidP="00CD248C">
      <w:pPr>
        <w:rPr>
          <w:rFonts w:ascii="Arial" w:hAnsi="Arial"/>
          <w:noProof/>
          <w:sz w:val="28"/>
        </w:rPr>
      </w:pPr>
    </w:p>
    <w:p w14:paraId="11E567BE" w14:textId="77777777" w:rsidR="00CD248C" w:rsidRDefault="00CD248C" w:rsidP="00CD248C">
      <w:r>
        <w:t xml:space="preserve">As an example, </w:t>
      </w:r>
    </w:p>
    <w:p w14:paraId="28C9AF2E" w14:textId="77777777" w:rsidR="00CD248C" w:rsidRDefault="00CD248C" w:rsidP="00DD7A3F">
      <w:pPr>
        <w:pStyle w:val="B1"/>
        <w:numPr>
          <w:ilvl w:val="0"/>
          <w:numId w:val="19"/>
        </w:numPr>
      </w:pPr>
      <w:r>
        <w:t>Figure 7.5.2.3-1 provides Rate-Quality curves and BD rate gain for psnr of H.265/HEVC SCC with S5-SCC-01 against H.265/HEVC HM with configuration S5-HM-01 for reference sequence S5-R11</w:t>
      </w:r>
    </w:p>
    <w:p w14:paraId="5C52324E" w14:textId="77777777" w:rsidR="00CD248C" w:rsidRDefault="00CD248C" w:rsidP="00DD7A3F">
      <w:pPr>
        <w:pStyle w:val="B1"/>
        <w:numPr>
          <w:ilvl w:val="0"/>
          <w:numId w:val="19"/>
        </w:numPr>
      </w:pPr>
      <w:r>
        <w:t>Figure 7.5.2.3-2 provides Rate-Quality curves and BD rate gain for psnr of H.265/HEVC SCC with S5-SCC-02 against H.265/HEVC HM with configuration S5-HM-02 for reference sequence S5-R11</w:t>
      </w:r>
    </w:p>
    <w:p w14:paraId="5860B5D2" w14:textId="15B6542F" w:rsidR="00CD248C" w:rsidRDefault="00CD248C" w:rsidP="00CD248C">
      <w:pPr>
        <w:pStyle w:val="TH"/>
        <w:ind w:left="360"/>
      </w:pPr>
      <w:r>
        <w:rPr>
          <w:noProof/>
        </w:rPr>
        <w:lastRenderedPageBreak/>
        <w:drawing>
          <wp:inline distT="0" distB="0" distL="0" distR="0" wp14:anchorId="5A714A01" wp14:editId="06C95323">
            <wp:extent cx="6115050" cy="2447925"/>
            <wp:effectExtent l="0" t="0" r="0" b="9525"/>
            <wp:docPr id="122" name="Picture 122"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descr="Chart, line chart&#10;&#10;Description automatically generated"/>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p>
    <w:p w14:paraId="112C312D" w14:textId="77777777" w:rsidR="00CD248C" w:rsidRDefault="00CD248C" w:rsidP="00CD248C">
      <w:pPr>
        <w:pStyle w:val="TH"/>
        <w:ind w:left="360"/>
      </w:pPr>
      <w:r>
        <w:t>Figure 7.5.2.3-1 Rate-Quality curves and BD rate gain for psnr of H.265/HEVC SCC with S5-SCC-01 against H.265/HEVC HM with configuration S5-HM-01 for reference sequence S5-R11</w:t>
      </w:r>
    </w:p>
    <w:p w14:paraId="676756CC" w14:textId="776AD9D1" w:rsidR="00CD248C" w:rsidRDefault="00CD248C" w:rsidP="00CD248C">
      <w:pPr>
        <w:pStyle w:val="TH"/>
        <w:ind w:left="360"/>
        <w:jc w:val="left"/>
      </w:pPr>
      <w:r>
        <w:rPr>
          <w:noProof/>
        </w:rPr>
        <w:drawing>
          <wp:inline distT="0" distB="0" distL="0" distR="0" wp14:anchorId="3C9311D6" wp14:editId="1A68A2CD">
            <wp:extent cx="6115050" cy="2447925"/>
            <wp:effectExtent l="0" t="0" r="0" b="9525"/>
            <wp:docPr id="120" name="Picture 120"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descr="Chart, line chart&#10;&#10;Description automatically generated"/>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p>
    <w:p w14:paraId="0279CCF2" w14:textId="77777777" w:rsidR="00CD248C" w:rsidRDefault="00CD248C" w:rsidP="00CD248C">
      <w:pPr>
        <w:pStyle w:val="TH"/>
        <w:ind w:left="360"/>
      </w:pPr>
      <w:r>
        <w:t>Figure 7.5.2.3-2 Rate-Quality curves and BD rate gain for psnr of H.265/HEVC SCC with S5-SCC-02 against H.265/HEVC HM with configuration S5-HM-02 for reference sequence S5-R11</w:t>
      </w:r>
    </w:p>
    <w:p w14:paraId="15B8048F" w14:textId="77777777" w:rsidR="00CD248C" w:rsidRDefault="00CD248C" w:rsidP="00CD248C">
      <w:r>
        <w:t>All Rate-Quality curves and BD rate gain plots are provided in the attachment as well as online here: https://dash-large-files.akamaized.net/WAVE/3GPP/5GVideo/Bitstreams/Scenario-5-Gaming/265/Characterization/.</w:t>
      </w:r>
    </w:p>
    <w:p w14:paraId="6AD2CB0A" w14:textId="77777777" w:rsidR="00CD248C" w:rsidRDefault="00CD248C" w:rsidP="00CD248C">
      <w:pPr>
        <w:pStyle w:val="Heading4"/>
      </w:pPr>
      <w:bookmarkStart w:id="512" w:name="_Toc96545119"/>
      <w:r>
        <w:t>7.5.2.4</w:t>
      </w:r>
      <w:r>
        <w:tab/>
        <w:t>Summary</w:t>
      </w:r>
      <w:bookmarkEnd w:id="512"/>
    </w:p>
    <w:p w14:paraId="33C42CB4" w14:textId="77777777" w:rsidR="00CD248C" w:rsidRDefault="00CD248C" w:rsidP="00CD248C">
      <w:r>
        <w:t>Table 7.5.2.4-1 provides a summary of BD rate gain in psnr of H.265/HEVC SCC against H.265/HEVC HM for different scenarios and configurations.</w:t>
      </w:r>
    </w:p>
    <w:p w14:paraId="07F3C8CA" w14:textId="77777777" w:rsidR="00CD248C" w:rsidRDefault="00CD248C" w:rsidP="00CD248C">
      <w:pPr>
        <w:pStyle w:val="TH"/>
        <w:ind w:left="284"/>
      </w:pPr>
      <w:r>
        <w:t>Table 7.5.2.4-1 Summary of BD rate gain in psnr of H.265/HEVC SCC against H.265/HEVC HM for different scenarios and configurations</w:t>
      </w:r>
    </w:p>
    <w:tbl>
      <w:tblPr>
        <w:tblStyle w:val="GridTable5Dark-Accent3"/>
        <w:tblW w:w="0" w:type="auto"/>
        <w:jc w:val="center"/>
        <w:tblLook w:val="04A0" w:firstRow="1" w:lastRow="0" w:firstColumn="1" w:lastColumn="0" w:noHBand="0" w:noVBand="1"/>
      </w:tblPr>
      <w:tblGrid>
        <w:gridCol w:w="1184"/>
        <w:gridCol w:w="1384"/>
        <w:gridCol w:w="983"/>
        <w:gridCol w:w="1039"/>
      </w:tblGrid>
      <w:tr w:rsidR="00CD248C" w14:paraId="4901A8BF" w14:textId="77777777" w:rsidTr="00CD248C">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2E6AA73B" w14:textId="77777777" w:rsidR="00CD248C" w:rsidRDefault="00CD248C">
            <w:pPr>
              <w:pStyle w:val="TAH"/>
              <w:rPr>
                <w:rFonts w:cs="Arial"/>
                <w:sz w:val="20"/>
                <w:lang w:val="en-US"/>
              </w:rPr>
            </w:pPr>
            <w:r>
              <w:rPr>
                <w:rFonts w:cs="Arial"/>
                <w:sz w:val="20"/>
                <w:lang w:val="en-US"/>
              </w:rPr>
              <w:t>Scenario</w:t>
            </w:r>
          </w:p>
        </w:tc>
        <w:tc>
          <w:tcPr>
            <w:tcW w:w="0" w:type="auto"/>
            <w:tcBorders>
              <w:bottom w:val="single" w:sz="4" w:space="0" w:color="FFFFFF"/>
            </w:tcBorders>
            <w:hideMark/>
          </w:tcPr>
          <w:p w14:paraId="4C9E3E9A" w14:textId="77777777" w:rsidR="00CD248C" w:rsidRDefault="00CD248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bCs w:val="0"/>
                <w:sz w:val="20"/>
                <w:lang w:val="en-US"/>
              </w:rPr>
              <w:t>average psnr</w:t>
            </w:r>
          </w:p>
        </w:tc>
        <w:tc>
          <w:tcPr>
            <w:tcW w:w="0" w:type="auto"/>
            <w:tcBorders>
              <w:bottom w:val="single" w:sz="4" w:space="0" w:color="FFFFFF"/>
            </w:tcBorders>
            <w:hideMark/>
          </w:tcPr>
          <w:p w14:paraId="6DD46E50" w14:textId="77777777" w:rsidR="00CD248C" w:rsidRDefault="00CD248C">
            <w:pPr>
              <w:pStyle w:val="TAH"/>
              <w:cnfStyle w:val="100000000000" w:firstRow="1" w:lastRow="0" w:firstColumn="0" w:lastColumn="0" w:oddVBand="0" w:evenVBand="0" w:oddHBand="0" w:evenHBand="0" w:firstRowFirstColumn="0" w:firstRowLastColumn="0" w:lastRowFirstColumn="0" w:lastRowLastColumn="0"/>
              <w:rPr>
                <w:rFonts w:cs="Arial"/>
                <w:bCs w:val="0"/>
                <w:sz w:val="20"/>
                <w:lang w:val="en-US"/>
              </w:rPr>
            </w:pPr>
            <w:r>
              <w:rPr>
                <w:rFonts w:cs="Arial"/>
                <w:bCs w:val="0"/>
                <w:sz w:val="20"/>
                <w:lang w:val="en-US"/>
              </w:rPr>
              <w:t>min psnr</w:t>
            </w:r>
          </w:p>
        </w:tc>
        <w:tc>
          <w:tcPr>
            <w:tcW w:w="0" w:type="auto"/>
            <w:tcBorders>
              <w:bottom w:val="single" w:sz="4" w:space="0" w:color="FFFFFF"/>
            </w:tcBorders>
            <w:hideMark/>
          </w:tcPr>
          <w:p w14:paraId="0998E123" w14:textId="77777777" w:rsidR="00CD248C" w:rsidRDefault="00CD248C">
            <w:pPr>
              <w:pStyle w:val="TAH"/>
              <w:cnfStyle w:val="100000000000" w:firstRow="1" w:lastRow="0" w:firstColumn="0" w:lastColumn="0" w:oddVBand="0" w:evenVBand="0" w:oddHBand="0" w:evenHBand="0" w:firstRowFirstColumn="0" w:firstRowLastColumn="0" w:lastRowFirstColumn="0" w:lastRowLastColumn="0"/>
              <w:rPr>
                <w:rFonts w:cs="Arial"/>
                <w:bCs w:val="0"/>
                <w:sz w:val="20"/>
                <w:lang w:val="en-US"/>
              </w:rPr>
            </w:pPr>
            <w:r>
              <w:rPr>
                <w:rFonts w:cs="Arial"/>
                <w:bCs w:val="0"/>
                <w:sz w:val="20"/>
                <w:lang w:val="en-US"/>
              </w:rPr>
              <w:t>max psnr</w:t>
            </w:r>
          </w:p>
        </w:tc>
      </w:tr>
      <w:tr w:rsidR="00CD248C" w14:paraId="6286A76A" w14:textId="77777777" w:rsidTr="00CD248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FB38798" w14:textId="77777777" w:rsidR="00CD248C" w:rsidRDefault="00CD248C">
            <w:pPr>
              <w:pStyle w:val="TAH"/>
              <w:rPr>
                <w:rFonts w:cs="Arial"/>
                <w:bCs w:val="0"/>
                <w:sz w:val="20"/>
                <w:lang w:val="en-US"/>
              </w:rPr>
            </w:pPr>
            <w:r>
              <w:rPr>
                <w:rFonts w:cs="Arial"/>
                <w:sz w:val="20"/>
                <w:lang w:val="en-US"/>
              </w:rPr>
              <w:t>S3 no intra</w:t>
            </w:r>
          </w:p>
        </w:tc>
        <w:tc>
          <w:tcPr>
            <w:tcW w:w="0" w:type="auto"/>
            <w:tcBorders>
              <w:top w:val="single" w:sz="4" w:space="0" w:color="FFFFFF"/>
              <w:left w:val="single" w:sz="4" w:space="0" w:color="FFFFFF"/>
              <w:bottom w:val="single" w:sz="4" w:space="0" w:color="FFFFFF"/>
              <w:right w:val="single" w:sz="4" w:space="0" w:color="FFFFFF"/>
            </w:tcBorders>
            <w:hideMark/>
          </w:tcPr>
          <w:p w14:paraId="0565B4C1" w14:textId="61D978AB" w:rsidR="00CD248C" w:rsidRDefault="00CD248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color w:val="000000"/>
                <w:sz w:val="20"/>
              </w:rPr>
              <w:t>23.330</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9D3FE1F" w14:textId="6EF72B6F" w:rsidR="00CD248C" w:rsidRDefault="00CD248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color w:val="000000"/>
                <w:sz w:val="20"/>
              </w:rPr>
              <w:t>7.315</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4C8B2F8" w14:textId="1B4A3012" w:rsidR="00CD248C" w:rsidRDefault="00CD248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color w:val="000000"/>
                <w:sz w:val="20"/>
              </w:rPr>
              <w:t>43.486</w:t>
            </w:r>
          </w:p>
        </w:tc>
      </w:tr>
      <w:tr w:rsidR="00CD248C" w14:paraId="4877C268"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2D166BF" w14:textId="77777777" w:rsidR="00CD248C" w:rsidRDefault="00CD248C">
            <w:pPr>
              <w:pStyle w:val="TAH"/>
              <w:rPr>
                <w:rFonts w:cs="Arial"/>
                <w:sz w:val="20"/>
                <w:lang w:val="en-US"/>
              </w:rPr>
            </w:pPr>
            <w:r>
              <w:rPr>
                <w:rFonts w:cs="Arial"/>
                <w:sz w:val="20"/>
                <w:lang w:val="en-US"/>
              </w:rPr>
              <w:t>S3 intra</w:t>
            </w:r>
          </w:p>
        </w:tc>
        <w:tc>
          <w:tcPr>
            <w:tcW w:w="0" w:type="auto"/>
            <w:tcBorders>
              <w:top w:val="single" w:sz="4" w:space="0" w:color="FFFFFF"/>
              <w:left w:val="single" w:sz="4" w:space="0" w:color="FFFFFF"/>
              <w:bottom w:val="single" w:sz="4" w:space="0" w:color="FFFFFF"/>
              <w:right w:val="single" w:sz="4" w:space="0" w:color="FFFFFF"/>
            </w:tcBorders>
            <w:hideMark/>
          </w:tcPr>
          <w:p w14:paraId="165F940B" w14:textId="0822E800"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29.009</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BBF17A0" w14:textId="3E2B0A16"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11.648</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CFA46B8" w14:textId="142ECFC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47.621</w:t>
            </w:r>
          </w:p>
        </w:tc>
      </w:tr>
      <w:tr w:rsidR="00CD248C" w14:paraId="696F3F54" w14:textId="77777777" w:rsidTr="00CD248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569E726" w14:textId="77777777" w:rsidR="00CD248C" w:rsidRDefault="00CD248C">
            <w:pPr>
              <w:pStyle w:val="TAH"/>
              <w:rPr>
                <w:rFonts w:cs="Arial"/>
                <w:sz w:val="20"/>
                <w:lang w:val="en-US"/>
              </w:rPr>
            </w:pPr>
            <w:r>
              <w:rPr>
                <w:rFonts w:cs="Arial"/>
                <w:sz w:val="20"/>
                <w:lang w:val="en-US"/>
              </w:rPr>
              <w:t>S5 no intra</w:t>
            </w:r>
          </w:p>
        </w:tc>
        <w:tc>
          <w:tcPr>
            <w:tcW w:w="0" w:type="auto"/>
            <w:tcBorders>
              <w:top w:val="single" w:sz="4" w:space="0" w:color="FFFFFF"/>
              <w:left w:val="single" w:sz="4" w:space="0" w:color="FFFFFF"/>
              <w:bottom w:val="single" w:sz="4" w:space="0" w:color="FFFFFF"/>
              <w:right w:val="single" w:sz="4" w:space="0" w:color="FFFFFF"/>
            </w:tcBorders>
            <w:hideMark/>
          </w:tcPr>
          <w:p w14:paraId="3AD56EB4" w14:textId="62E5BA57" w:rsidR="00CD248C" w:rsidRDefault="00CD248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color w:val="000000"/>
                <w:sz w:val="20"/>
              </w:rPr>
              <w:t>4.239</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904B753" w14:textId="222A8C86" w:rsidR="00CD248C" w:rsidRDefault="00CD248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color w:val="000000"/>
                <w:sz w:val="20"/>
              </w:rPr>
              <w:t>0.396</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4F9AD04" w14:textId="555DC041" w:rsidR="00CD248C" w:rsidRDefault="00CD248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color w:val="000000"/>
                <w:sz w:val="20"/>
              </w:rPr>
              <w:t>16.644</w:t>
            </w:r>
          </w:p>
        </w:tc>
      </w:tr>
      <w:tr w:rsidR="00CD248C" w14:paraId="2E4B73A0"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BDD614A" w14:textId="77777777" w:rsidR="00CD248C" w:rsidRDefault="00CD248C">
            <w:pPr>
              <w:pStyle w:val="TAH"/>
              <w:rPr>
                <w:rFonts w:cs="Arial"/>
                <w:sz w:val="20"/>
                <w:lang w:val="en-US"/>
              </w:rPr>
            </w:pPr>
            <w:r>
              <w:rPr>
                <w:rFonts w:cs="Arial"/>
                <w:sz w:val="20"/>
                <w:lang w:val="en-US"/>
              </w:rPr>
              <w:t>S5 intra</w:t>
            </w:r>
          </w:p>
        </w:tc>
        <w:tc>
          <w:tcPr>
            <w:tcW w:w="0" w:type="auto"/>
            <w:tcBorders>
              <w:top w:val="single" w:sz="4" w:space="0" w:color="FFFFFF"/>
              <w:left w:val="single" w:sz="4" w:space="0" w:color="FFFFFF"/>
              <w:bottom w:val="single" w:sz="4" w:space="0" w:color="FFFFFF"/>
              <w:right w:val="single" w:sz="4" w:space="0" w:color="FFFFFF"/>
            </w:tcBorders>
            <w:hideMark/>
          </w:tcPr>
          <w:p w14:paraId="26EA43AD" w14:textId="08A553B6"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5.280</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4331DFE" w14:textId="4989154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0.347</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8123A18" w14:textId="2B022C6C"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17.150</w:t>
            </w:r>
          </w:p>
        </w:tc>
      </w:tr>
      <w:tr w:rsidR="00CD248C" w14:paraId="2C89A08A" w14:textId="77777777" w:rsidTr="00CD248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1F9F90DA" w14:textId="77777777" w:rsidR="00CD248C" w:rsidRDefault="00CD248C">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hideMark/>
          </w:tcPr>
          <w:p w14:paraId="4784B8DC" w14:textId="0D6EE6BB" w:rsidR="00CD248C" w:rsidRDefault="00CD248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color w:val="000000"/>
                <w:sz w:val="20"/>
              </w:rPr>
              <w:t>4.239</w:t>
            </w:r>
          </w:p>
        </w:tc>
        <w:tc>
          <w:tcPr>
            <w:tcW w:w="0" w:type="auto"/>
            <w:tcBorders>
              <w:top w:val="triple" w:sz="4" w:space="0" w:color="auto"/>
              <w:left w:val="single" w:sz="4" w:space="0" w:color="FFFFFF"/>
              <w:bottom w:val="single" w:sz="4" w:space="0" w:color="FFFFFF"/>
              <w:right w:val="single" w:sz="4" w:space="0" w:color="FFFFFF"/>
            </w:tcBorders>
            <w:vAlign w:val="bottom"/>
            <w:hideMark/>
          </w:tcPr>
          <w:p w14:paraId="49B4BC91" w14:textId="72964FF3" w:rsidR="00CD248C" w:rsidRDefault="00CD248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color w:val="000000"/>
                <w:sz w:val="20"/>
              </w:rPr>
              <w:t>0.347</w:t>
            </w:r>
          </w:p>
        </w:tc>
        <w:tc>
          <w:tcPr>
            <w:tcW w:w="0" w:type="auto"/>
            <w:tcBorders>
              <w:top w:val="triple" w:sz="4" w:space="0" w:color="auto"/>
              <w:left w:val="single" w:sz="4" w:space="0" w:color="FFFFFF"/>
              <w:bottom w:val="single" w:sz="4" w:space="0" w:color="FFFFFF"/>
              <w:right w:val="single" w:sz="4" w:space="0" w:color="FFFFFF"/>
            </w:tcBorders>
            <w:vAlign w:val="bottom"/>
            <w:hideMark/>
          </w:tcPr>
          <w:p w14:paraId="35B2EF0D" w14:textId="0B860A14" w:rsidR="00CD248C" w:rsidRDefault="00CD248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color w:val="000000"/>
                <w:sz w:val="20"/>
              </w:rPr>
              <w:t>16.644</w:t>
            </w:r>
          </w:p>
        </w:tc>
      </w:tr>
      <w:tr w:rsidR="00CD248C" w14:paraId="5B03D319"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36E0874E" w14:textId="77777777" w:rsidR="00CD248C" w:rsidRDefault="00CD248C">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hideMark/>
          </w:tcPr>
          <w:p w14:paraId="5EB38583" w14:textId="303D4ADA"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29.009</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815EC0D" w14:textId="3A6D5FC4"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11.648</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C0D730E" w14:textId="10FFC27D"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47.621</w:t>
            </w:r>
          </w:p>
        </w:tc>
      </w:tr>
    </w:tbl>
    <w:p w14:paraId="267977FE" w14:textId="77777777" w:rsidR="003155ED" w:rsidRDefault="003155ED" w:rsidP="003155ED">
      <w:r>
        <w:t>]</w:t>
      </w:r>
    </w:p>
    <w:p w14:paraId="1C329DF8" w14:textId="76C2B0C5" w:rsidR="00C94F7D" w:rsidRDefault="00C94F7D" w:rsidP="00C94F7D">
      <w:pPr>
        <w:pStyle w:val="Heading2"/>
      </w:pPr>
      <w:bookmarkStart w:id="513" w:name="_Toc96545120"/>
      <w:r>
        <w:lastRenderedPageBreak/>
        <w:t>7.</w:t>
      </w:r>
      <w:r w:rsidR="000B4D16">
        <w:t>6</w:t>
      </w:r>
      <w:r>
        <w:tab/>
        <w:t>External Characterization Results</w:t>
      </w:r>
      <w:bookmarkEnd w:id="513"/>
    </w:p>
    <w:p w14:paraId="5CE30331" w14:textId="1546427D" w:rsidR="00C94F7D" w:rsidRDefault="00C94F7D" w:rsidP="00C94F7D">
      <w:pPr>
        <w:pStyle w:val="Heading3"/>
      </w:pPr>
      <w:bookmarkStart w:id="514" w:name="_Toc96545121"/>
      <w:r>
        <w:t>7.</w:t>
      </w:r>
      <w:r w:rsidR="000B4D16">
        <w:t>6</w:t>
      </w:r>
      <w:r>
        <w:t xml:space="preserve">.1 </w:t>
      </w:r>
      <w:r>
        <w:tab/>
        <w:t>Introduction</w:t>
      </w:r>
      <w:bookmarkEnd w:id="514"/>
    </w:p>
    <w:p w14:paraId="0BFE4F50" w14:textId="75146671" w:rsidR="00C94F7D" w:rsidRDefault="00C94F7D" w:rsidP="00931E6F">
      <w:r>
        <w:t>This clause introduces external characterization results that have been conducted in a similar fashion as introduced in clause</w:t>
      </w:r>
      <w:r w:rsidR="00C411B3">
        <w:t xml:space="preserve"> 5.8 </w:t>
      </w:r>
      <w:r>
        <w:t>but are not based on the metrics developed in this report.</w:t>
      </w:r>
    </w:p>
    <w:p w14:paraId="363561BE" w14:textId="7439F14E" w:rsidR="00C94F7D" w:rsidRDefault="00C94F7D" w:rsidP="00C94F7D">
      <w:pPr>
        <w:pStyle w:val="Heading3"/>
      </w:pPr>
      <w:bookmarkStart w:id="515" w:name="_Toc96545122"/>
      <w:r>
        <w:t>7.</w:t>
      </w:r>
      <w:r w:rsidR="000B4D16">
        <w:t>6</w:t>
      </w:r>
      <w:r>
        <w:t xml:space="preserve">.2 </w:t>
      </w:r>
      <w:r w:rsidR="003155ED">
        <w:tab/>
      </w:r>
      <w:r>
        <w:t>H.265/HEVC Characterization against H.264/AVC.</w:t>
      </w:r>
      <w:bookmarkEnd w:id="515"/>
    </w:p>
    <w:p w14:paraId="38F379E9" w14:textId="2ECAA23A" w:rsidR="00C94F7D" w:rsidRDefault="00C94F7D" w:rsidP="00C94F7D">
      <w:r w:rsidRPr="00CE1B18">
        <w:t xml:space="preserve">In </w:t>
      </w:r>
      <w:r w:rsidRPr="00D32D20">
        <w:t>JCT</w:t>
      </w:r>
      <w:r w:rsidRPr="00525F70">
        <w:t>VC-Q1011</w:t>
      </w:r>
      <w:r w:rsidRPr="00A34D48">
        <w:t xml:space="preserve"> </w:t>
      </w:r>
      <w:r w:rsidRPr="003F6B97">
        <w:t>[</w:t>
      </w:r>
      <w:r w:rsidR="00A343F3" w:rsidRPr="00931E6F">
        <w:t>65</w:t>
      </w:r>
      <w:r w:rsidRPr="00CE1B18">
        <w:t xml:space="preserve">] </w:t>
      </w:r>
      <w:r w:rsidRPr="00D32D20">
        <w:t>the JCTVC</w:t>
      </w:r>
      <w:r w:rsidRPr="00525F70">
        <w:t xml:space="preserve"> verification test </w:t>
      </w:r>
      <w:r w:rsidRPr="00A34D48">
        <w:t>reports</w:t>
      </w:r>
      <w:r w:rsidRPr="003F6B97">
        <w:t xml:space="preserve"> that </w:t>
      </w:r>
      <w:r w:rsidRPr="007F56A3">
        <w:t>the HEVC standard achieve</w:t>
      </w:r>
      <w:r w:rsidRPr="0066755F">
        <w:t>s</w:t>
      </w:r>
      <w:r w:rsidRPr="00806269">
        <w:t xml:space="preserve"> a substantial improvement in compression capability relative to its predecessor, the AVC standard</w:t>
      </w:r>
      <w:r w:rsidRPr="00D10F8D">
        <w:t>, in accordance with the “HEVC verication test plan” in JCTVC-P1011 [</w:t>
      </w:r>
      <w:r w:rsidR="00A343F3" w:rsidRPr="00931E6F">
        <w:t>65</w:t>
      </w:r>
      <w:r w:rsidRPr="00CE1B18">
        <w:t>]</w:t>
      </w:r>
      <w:r w:rsidRPr="00D32D20">
        <w:t>.</w:t>
      </w:r>
      <w:r w:rsidRPr="00525F70">
        <w:t xml:space="preserve"> </w:t>
      </w:r>
      <w:r w:rsidRPr="00A34D48">
        <w:t>The</w:t>
      </w:r>
      <w:r w:rsidRPr="003F6B97">
        <w:t xml:space="preserve"> precise</w:t>
      </w:r>
      <w:r w:rsidRPr="007F56A3">
        <w:t xml:space="preserve"> performance results reported </w:t>
      </w:r>
      <w:r w:rsidRPr="0066755F">
        <w:t xml:space="preserve">are a consequence of the specific configurations </w:t>
      </w:r>
      <w:r w:rsidRPr="00806269">
        <w:t xml:space="preserve">and software </w:t>
      </w:r>
      <w:r w:rsidRPr="00D10F8D">
        <w:t>used.</w:t>
      </w:r>
    </w:p>
    <w:p w14:paraId="6F98A8D9" w14:textId="77777777" w:rsidR="00C94F7D" w:rsidRDefault="00C94F7D" w:rsidP="00C94F7D">
      <w:r>
        <w:t xml:space="preserve">The verification test was conducted for the HEVC Main profile and the AVC High profile using the HM12.1 (reference HEVC codec) and JM18.5 (reference AVC codec). Four picture resolutions UHD, 1080p, 720p and 480p were tested. Each resolution was represented by 5 test sequences, giving a total of 20 test sequences. For each test sequence 4 test points were chosen. </w:t>
      </w:r>
    </w:p>
    <w:p w14:paraId="4E92786E" w14:textId="77777777" w:rsidR="00C94F7D" w:rsidRDefault="00C94F7D" w:rsidP="00C94F7D">
      <w:pPr>
        <w:rPr>
          <w:lang w:val="en-US"/>
        </w:rPr>
      </w:pPr>
      <w:r>
        <w:t xml:space="preserve">A bit depth of 8 bits for 480p, 720p and 1080p sequence and of 8 &amp; 10 bits for 4K sequences was used. The coding structure was a combination of Random Access (RA) with an Intra refresh period at approximately 1 second intervals with picture reordering allowed and Low Delay (LD) with no intra refesh and no picture reordering. </w:t>
      </w:r>
    </w:p>
    <w:p w14:paraId="6422E781" w14:textId="77777777" w:rsidR="00C94F7D" w:rsidRDefault="00C94F7D" w:rsidP="00C94F7D">
      <w:r>
        <w:t>A subjective evaluation was conducted comparing the same twenty test sequences.</w:t>
      </w:r>
    </w:p>
    <w:p w14:paraId="2A182E02" w14:textId="77777777" w:rsidR="00C94F7D" w:rsidRDefault="00C94F7D" w:rsidP="00C94F7D">
      <w:r>
        <w:t>Analysis of the subjective test results show that the HEVC bitstreams, generated at half or less than half the bit rate of the AVC reference bitstreams, were found to achieve comparable quality in 86% of the cases. This can be seen equivalently as the HEVC Main profile bitstreams requiring on average 59% fewer bits compared to the AVC reference bitstreams, to achieve the same subjective quality.</w:t>
      </w:r>
    </w:p>
    <w:p w14:paraId="7CA9DD03" w14:textId="6B0F9F7B" w:rsidR="00C94F7D" w:rsidRDefault="00C94F7D" w:rsidP="00C94F7D">
      <w:r>
        <w:t>Figure 7.</w:t>
      </w:r>
      <w:r w:rsidR="000B4D16">
        <w:t>6</w:t>
      </w:r>
      <w:r>
        <w:t xml:space="preserve">.2-1 provides an overview of the results. </w:t>
      </w:r>
    </w:p>
    <w:p w14:paraId="19DF4311" w14:textId="77777777" w:rsidR="00C94F7D" w:rsidRDefault="00C94F7D" w:rsidP="00C94F7D">
      <w:r>
        <w:t>The bit rate savings are similar for the different resolutions tested, with higher resolution sequences having slightly more savings. The average bit rate savings for the test sequences with UHD, 1080p, 720p and 480p resolutions are estimated at approximately 64%, 62%, 56% and 52%, respectively.</w:t>
      </w:r>
    </w:p>
    <w:p w14:paraId="251CB3A7" w14:textId="58448673" w:rsidR="00C94F7D" w:rsidRDefault="00C94F7D" w:rsidP="00C94F7D">
      <w:pPr>
        <w:keepNext/>
        <w:jc w:val="center"/>
      </w:pPr>
      <w:r>
        <w:rPr>
          <w:noProof/>
        </w:rPr>
        <w:drawing>
          <wp:inline distT="0" distB="0" distL="0" distR="0" wp14:anchorId="4636107A" wp14:editId="4644CBA0">
            <wp:extent cx="4400550" cy="2419350"/>
            <wp:effectExtent l="0" t="0" r="0" b="0"/>
            <wp:docPr id="84" name="Picture 84" descr="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Timeline&#10;&#10;Description automatically generated"/>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4400550" cy="2419350"/>
                    </a:xfrm>
                    <a:prstGeom prst="rect">
                      <a:avLst/>
                    </a:prstGeom>
                    <a:noFill/>
                    <a:ln>
                      <a:noFill/>
                    </a:ln>
                  </pic:spPr>
                </pic:pic>
              </a:graphicData>
            </a:graphic>
          </wp:inline>
        </w:drawing>
      </w:r>
    </w:p>
    <w:p w14:paraId="632CD8F6" w14:textId="3D67B6A9" w:rsidR="00C94F7D" w:rsidRDefault="00C94F7D" w:rsidP="00931E6F">
      <w:pPr>
        <w:pStyle w:val="TF"/>
      </w:pPr>
      <w:r w:rsidRPr="00CE1B18">
        <w:t xml:space="preserve">Figure </w:t>
      </w:r>
      <w:r w:rsidRPr="00D32D20">
        <w:t>7.</w:t>
      </w:r>
      <w:r w:rsidR="000B4D16">
        <w:t>6</w:t>
      </w:r>
      <w:r w:rsidRPr="00D32D20">
        <w:t>.2-1</w:t>
      </w:r>
      <w:r w:rsidRPr="00931E6F">
        <w:t>: Average bit rate savings (measured by BD-Rate) of the conducted HEVC tests compared to corresponding AVC tests</w:t>
      </w:r>
      <w:r w:rsidRPr="00CE1B18">
        <w:t xml:space="preserve">. The average of highest bit rate points over all sequences in each resolution was used in </w:t>
      </w:r>
      <w:r w:rsidRPr="00D32D20">
        <w:t>this illustration.</w:t>
      </w:r>
    </w:p>
    <w:p w14:paraId="4C6A8251" w14:textId="7FE27A7D" w:rsidR="00223B10" w:rsidRPr="00223B10" w:rsidRDefault="00223B10" w:rsidP="006332B0">
      <w:pPr>
        <w:tabs>
          <w:tab w:val="left" w:pos="5325"/>
        </w:tabs>
      </w:pPr>
      <w:r>
        <w:tab/>
      </w:r>
    </w:p>
    <w:p w14:paraId="7E819CB1" w14:textId="52698375" w:rsidR="00730F6C" w:rsidRDefault="00730F6C" w:rsidP="00730F6C">
      <w:pPr>
        <w:pStyle w:val="Heading1"/>
      </w:pPr>
      <w:bookmarkStart w:id="516" w:name="_Toc41600625"/>
      <w:bookmarkStart w:id="517" w:name="_Toc49377068"/>
      <w:bookmarkStart w:id="518" w:name="_Toc96545123"/>
      <w:r>
        <w:lastRenderedPageBreak/>
        <w:t>8</w:t>
      </w:r>
      <w:bookmarkStart w:id="519" w:name="_Toc41600627"/>
      <w:bookmarkStart w:id="520" w:name="_Toc55813062"/>
      <w:bookmarkStart w:id="521" w:name="_Toc49377070"/>
      <w:bookmarkEnd w:id="516"/>
      <w:bookmarkEnd w:id="517"/>
      <w:r>
        <w:tab/>
        <w:t>Initial Information on new Codecs</w:t>
      </w:r>
      <w:bookmarkEnd w:id="518"/>
      <w:bookmarkEnd w:id="519"/>
      <w:bookmarkEnd w:id="520"/>
      <w:bookmarkEnd w:id="521"/>
    </w:p>
    <w:p w14:paraId="4D6539FF" w14:textId="34E5125F" w:rsidR="00730F6C" w:rsidRDefault="00730F6C" w:rsidP="00730F6C">
      <w:pPr>
        <w:pStyle w:val="Heading2"/>
      </w:pPr>
      <w:bookmarkStart w:id="522" w:name="_Toc55813063"/>
      <w:bookmarkStart w:id="523" w:name="_Toc49377071"/>
      <w:bookmarkStart w:id="524" w:name="_Toc96545124"/>
      <w:r>
        <w:t>8.1</w:t>
      </w:r>
      <w:r>
        <w:tab/>
        <w:t>Introduction</w:t>
      </w:r>
      <w:bookmarkEnd w:id="522"/>
      <w:bookmarkEnd w:id="523"/>
      <w:bookmarkEnd w:id="524"/>
    </w:p>
    <w:p w14:paraId="3F6EC3AE" w14:textId="4968E4F6" w:rsidR="00730F6C" w:rsidRDefault="00CA2F26" w:rsidP="00730F6C">
      <w:r>
        <w:t>This clause collects initial information on how new codecs under development in ISO/IEC SC29 WG 4/WG 5 (MPEG Video/JVET) - (in particular including VVC and EVC) and by the Alliance for Open Media (AV1), may meet the above criteria based on the characterization results provided, for example, by such organizations</w:t>
      </w:r>
      <w:r w:rsidR="00730F6C">
        <w:t>.</w:t>
      </w:r>
    </w:p>
    <w:p w14:paraId="1755AE19" w14:textId="77777777" w:rsidR="00730F6C" w:rsidRPr="00882D8E" w:rsidRDefault="00730F6C" w:rsidP="00804F45">
      <w:pPr>
        <w:pStyle w:val="EditorsNote"/>
      </w:pPr>
      <w:r>
        <w:t>Editor’s Note: It is expected that the preliminary coding performances documented in the following clauses for VCC and EVC will be updated by the latest results from JVET and MPEG when made available.</w:t>
      </w:r>
    </w:p>
    <w:p w14:paraId="4D04BE49" w14:textId="52FE8B72" w:rsidR="00730F6C" w:rsidRDefault="00730F6C" w:rsidP="00730F6C">
      <w:pPr>
        <w:pStyle w:val="Heading2"/>
      </w:pPr>
      <w:bookmarkStart w:id="525" w:name="_Toc55813064"/>
      <w:bookmarkStart w:id="526" w:name="_Toc49377072"/>
      <w:bookmarkStart w:id="527" w:name="_Toc96545125"/>
      <w:r>
        <w:t>8.2</w:t>
      </w:r>
      <w:r>
        <w:tab/>
        <w:t>Versatile Video Coding (VVC)</w:t>
      </w:r>
      <w:bookmarkEnd w:id="525"/>
      <w:bookmarkEnd w:id="526"/>
      <w:bookmarkEnd w:id="527"/>
    </w:p>
    <w:p w14:paraId="4A04E21E" w14:textId="0A387274" w:rsidR="00730F6C" w:rsidRDefault="00730F6C" w:rsidP="00730F6C">
      <w:pPr>
        <w:pStyle w:val="Heading3"/>
      </w:pPr>
      <w:bookmarkStart w:id="528" w:name="_Toc55813065"/>
      <w:bookmarkStart w:id="529" w:name="_Toc49377073"/>
      <w:bookmarkStart w:id="530" w:name="_Toc96545126"/>
      <w:r>
        <w:t>8.2.1</w:t>
      </w:r>
      <w:r>
        <w:tab/>
        <w:t>Overview</w:t>
      </w:r>
      <w:bookmarkEnd w:id="528"/>
      <w:bookmarkEnd w:id="529"/>
      <w:bookmarkEnd w:id="530"/>
    </w:p>
    <w:p w14:paraId="38636C72" w14:textId="43AEB63A" w:rsidR="00730F6C" w:rsidRDefault="00730F6C" w:rsidP="00730F6C">
      <w:r>
        <w:t>ITU-T SG 16 informed that the development of the new Versatile Video Coding (VVC) standard has been completed for Consent at the June-July 2020 meeting of ITU-T SG16 and is also thereafter undergoing final approval in ISO/IEC JTC 1/SC 29/WG 11 (MPEG). After final approval, the dual reference to the jointly developed VVC standard will be Rec. ITU-T H.266 | ISO/IEC 23090-3 [38].</w:t>
      </w:r>
    </w:p>
    <w:p w14:paraId="59441932" w14:textId="77777777" w:rsidR="00730F6C" w:rsidRDefault="00730F6C" w:rsidP="00730F6C">
      <w:r>
        <w:t xml:space="preserve">VVC is the latest in a series of such jointly developed ITU-T Recommendations and International Standards for video coding, and is the direct successor to HEVC (Rec. </w:t>
      </w:r>
      <w:r w:rsidRPr="00882D8E">
        <w:t xml:space="preserve">ITU-T H.265 | ISO/IEC 23008-2) [8] and AVC (Rec. ITU-T H.264 | ISO/IEC 14496-10) [7]. </w:t>
      </w:r>
      <w:r>
        <w:t>VVC provides significant coding efficiency improvements over HEVC. Plans are underway to conduct a verification test with formal subjective testing to confirm that VVC achieves about a 50% bit rate reduction vs. HEVC for equal subjective video quality. Test results demonstrate that VVC provides about a 40% bit rate reduction for 4K/UHD test sequences using objective metrics. Application areas especially targeted for the use of VVC include ultra-high definition 4K and 8K video, video with a high dynamic range and wide colour gamut, and video for immersive media applications such as 360° omnidirectional video, as well as conventional standard-definition and high-definition video content. In addition to improving coding efficiency, VVC also provides highly flexible syntax supporting such use cases as subpicture bitstream extraction, bitstream merging, and layered coding scalability.</w:t>
      </w:r>
    </w:p>
    <w:p w14:paraId="24876D74" w14:textId="77777777" w:rsidR="00730F6C" w:rsidRDefault="00730F6C" w:rsidP="00730F6C">
      <w:r>
        <w:t>The VVC standard includes the specification of a "Main 10" profile that supports 8- and 10-bit 4:2:0 video, a "Main 10 4:4:4" profile with 4:4:4 and 4:2:2 format support, corresponding "Multilayer Main 10" and "Multilayer Main 10 4:4:4" profiles with support for layered coding, and "Main 10 Still Picture" and "Main 10 4:4:4 Still Picture" profiles for still image coding employing the same coding tools as in the corresponding video profiles.</w:t>
      </w:r>
    </w:p>
    <w:p w14:paraId="7A7ED042" w14:textId="61B44C5D" w:rsidR="00730F6C" w:rsidRDefault="00730F6C" w:rsidP="00730F6C">
      <w:r>
        <w:t>ITU-T also announced AAP Consent for Rec. ITU-T H.274 “Versatile supplemental enhancement information for coded video bitstreams” (VSEI), developed jointly as twin text with ISO/IEC JTC 1/SC 29/WG 11 as ISO/IEC 23002-7 [39]. VSEI specifies the syntax and semantics of video usability information (VUI) parameters and supplemental enhancement information (SEI) messages for use with coded video bitstreams. VSEI is particularly intended for use with VVC, although it is drafted in a manner intended to be sufficiently generic that it may also be used with other types of coded video bitstreams.</w:t>
      </w:r>
    </w:p>
    <w:p w14:paraId="6107B8F1" w14:textId="7A838BF3" w:rsidR="00F32227" w:rsidRDefault="00104B01" w:rsidP="00F32227">
      <w:pPr>
        <w:pStyle w:val="Heading3"/>
      </w:pPr>
      <w:bookmarkStart w:id="531" w:name="_Toc96545127"/>
      <w:r>
        <w:t>8.2.</w:t>
      </w:r>
      <w:r w:rsidR="00EF0CC0">
        <w:t>2</w:t>
      </w:r>
      <w:r w:rsidR="00F32227">
        <w:tab/>
        <w:t>Test Configurations and Results for VTM</w:t>
      </w:r>
      <w:bookmarkEnd w:id="531"/>
    </w:p>
    <w:p w14:paraId="1636B7CF" w14:textId="51F5D0A0" w:rsidR="008778DB" w:rsidRDefault="00EF0CC0" w:rsidP="008778DB">
      <w:pPr>
        <w:pStyle w:val="Heading4"/>
      </w:pPr>
      <w:bookmarkStart w:id="532" w:name="_Toc96545128"/>
      <w:r>
        <w:t>8.2.2.</w:t>
      </w:r>
      <w:r w:rsidR="00F32227">
        <w:t>1</w:t>
      </w:r>
      <w:r w:rsidR="00F32227">
        <w:tab/>
        <w:t>Introduction</w:t>
      </w:r>
      <w:bookmarkEnd w:id="532"/>
    </w:p>
    <w:p w14:paraId="2BD394AA" w14:textId="77777777" w:rsidR="00F93AD8" w:rsidRDefault="00F93AD8" w:rsidP="00F93AD8">
      <w:r>
        <w:t>This clause provides test setups, configurations and results for VVC.</w:t>
      </w:r>
    </w:p>
    <w:p w14:paraId="6EFB12B9" w14:textId="194DA919" w:rsidR="00F93AD8" w:rsidRDefault="00F93AD8" w:rsidP="00F93AD8">
      <w:r>
        <w:t xml:space="preserve">The reference software for H.266/MPEG-I VVC is called VTM (VVC Test Model). The VTM software is maintained and can be downloaded from the repository:  </w:t>
      </w:r>
      <w:hyperlink r:id="rId61" w:history="1">
        <w:r>
          <w:rPr>
            <w:rStyle w:val="Hyperlink"/>
          </w:rPr>
          <w:t>https://vcgit.hhi.fraunhofer.de/jvet/VVCSoftware_VTM</w:t>
        </w:r>
      </w:hyperlink>
      <w:r>
        <w:t xml:space="preserve">. </w:t>
      </w:r>
    </w:p>
    <w:p w14:paraId="310A42A9" w14:textId="77777777" w:rsidR="00F93AD8" w:rsidRDefault="00F93AD8" w:rsidP="00F93AD8">
      <w:r>
        <w:t>The VVC implementation provided for the tests depends on the scenario and is documented individually for each scenario.</w:t>
      </w:r>
    </w:p>
    <w:p w14:paraId="6D232238" w14:textId="73BCA92B" w:rsidR="00F32227" w:rsidRDefault="00EF0CC0" w:rsidP="00F32227">
      <w:pPr>
        <w:pStyle w:val="Heading4"/>
      </w:pPr>
      <w:bookmarkStart w:id="533" w:name="_Toc96545129"/>
      <w:r>
        <w:lastRenderedPageBreak/>
        <w:t>8.2.2.</w:t>
      </w:r>
      <w:r w:rsidR="00F32227">
        <w:t>2</w:t>
      </w:r>
      <w:r w:rsidR="00F32227">
        <w:tab/>
        <w:t>Scenario 1: Full HD Streaming</w:t>
      </w:r>
      <w:bookmarkEnd w:id="533"/>
    </w:p>
    <w:p w14:paraId="1BE55D85" w14:textId="27B2BC13" w:rsidR="00222E1E" w:rsidRDefault="00EF0CC0" w:rsidP="00222E1E">
      <w:pPr>
        <w:pStyle w:val="Heading5"/>
      </w:pPr>
      <w:bookmarkStart w:id="534" w:name="_Toc96545130"/>
      <w:r>
        <w:t>8.2.2.</w:t>
      </w:r>
      <w:r w:rsidR="00222E1E">
        <w:t>2.1</w:t>
      </w:r>
      <w:r w:rsidR="00222E1E">
        <w:tab/>
        <w:t>Overview</w:t>
      </w:r>
      <w:bookmarkEnd w:id="534"/>
    </w:p>
    <w:p w14:paraId="4F66DE45" w14:textId="77777777" w:rsidR="00E538EC" w:rsidRDefault="00E538EC" w:rsidP="00E538EC">
      <w:r>
        <w:t xml:space="preserve">Table 8.2.2.2.1-1 provides an overview of the H.266/VVC test tuples. For provided bitstreams, reference H.266/VVC software implementation VTM available on the </w:t>
      </w:r>
      <w:hyperlink r:id="rId62" w:history="1">
        <w:r>
          <w:rPr>
            <w:rStyle w:val="Hyperlink"/>
          </w:rPr>
          <w:t>https://vcgit.hhi.fraunhofer.de/jvet/VVCSoftware_VTM</w:t>
        </w:r>
      </w:hyperlink>
      <w:r>
        <w:t xml:space="preserve"> branch, SHA 8159a6c72a770792b0bab4fee7445aa444821584 has been used. Utilized encoder configuration files are provided. </w:t>
      </w:r>
    </w:p>
    <w:p w14:paraId="702602D6" w14:textId="77777777" w:rsidR="00222E1E" w:rsidRDefault="00222E1E" w:rsidP="00222E1E">
      <w:r>
        <w:t>The details are also provided here: https://dash-large-files.akamaized.net/WAVE/3GPP/5GVideo/Bitstreams/Scenario-1-FHD/VTM/streams.csv.</w:t>
      </w:r>
    </w:p>
    <w:p w14:paraId="7D47AF18" w14:textId="49B4447A" w:rsidR="00222E1E" w:rsidRPr="00F72F96" w:rsidRDefault="00222E1E" w:rsidP="00222E1E">
      <w:pPr>
        <w:keepNext/>
        <w:keepLines/>
        <w:spacing w:before="60"/>
        <w:jc w:val="center"/>
        <w:rPr>
          <w:rFonts w:ascii="Arial" w:hAnsi="Arial"/>
          <w:b/>
        </w:rPr>
      </w:pPr>
      <w:r w:rsidRPr="00F72F96">
        <w:rPr>
          <w:rFonts w:ascii="Arial" w:hAnsi="Arial"/>
          <w:b/>
        </w:rPr>
        <w:t xml:space="preserve">Table </w:t>
      </w:r>
      <w:r w:rsidR="00EF0CC0">
        <w:rPr>
          <w:rFonts w:ascii="Arial" w:hAnsi="Arial"/>
          <w:b/>
        </w:rPr>
        <w:t>8.2.2.</w:t>
      </w:r>
      <w:r>
        <w:rPr>
          <w:rFonts w:ascii="Arial" w:hAnsi="Arial"/>
          <w:b/>
        </w:rPr>
        <w:t>2</w:t>
      </w:r>
      <w:r w:rsidRPr="00F72F96">
        <w:rPr>
          <w:rFonts w:ascii="Arial" w:hAnsi="Arial"/>
          <w:b/>
        </w:rPr>
        <w:t xml:space="preserve">.1-1 </w:t>
      </w:r>
      <w:r>
        <w:rPr>
          <w:rFonts w:ascii="Arial" w:hAnsi="Arial"/>
          <w:b/>
        </w:rPr>
        <w:t xml:space="preserve">Test </w:t>
      </w:r>
      <w:r w:rsidRPr="00F72F96">
        <w:rPr>
          <w:rFonts w:ascii="Arial" w:hAnsi="Arial"/>
          <w:b/>
        </w:rPr>
        <w:t>Tuple generation with H.26</w:t>
      </w:r>
      <w:r>
        <w:rPr>
          <w:rFonts w:ascii="Arial" w:hAnsi="Arial"/>
          <w:b/>
        </w:rPr>
        <w:t>6</w:t>
      </w:r>
      <w:r w:rsidRPr="00F72F96">
        <w:rPr>
          <w:rFonts w:ascii="Arial" w:hAnsi="Arial"/>
          <w:b/>
        </w:rPr>
        <w:t>/</w:t>
      </w:r>
      <w:r>
        <w:rPr>
          <w:rFonts w:ascii="Arial" w:hAnsi="Arial"/>
          <w:b/>
        </w:rPr>
        <w:t>V</w:t>
      </w:r>
      <w:r w:rsidRPr="00F72F96">
        <w:rPr>
          <w:rFonts w:ascii="Arial" w:hAnsi="Arial"/>
          <w:b/>
        </w:rPr>
        <w:t>VC for FullHD Scenario</w:t>
      </w:r>
    </w:p>
    <w:tbl>
      <w:tblPr>
        <w:tblStyle w:val="GridTable5Dark-Accent3"/>
        <w:tblW w:w="0" w:type="auto"/>
        <w:tblLook w:val="04A0" w:firstRow="1" w:lastRow="0" w:firstColumn="1" w:lastColumn="0" w:noHBand="0" w:noVBand="1"/>
      </w:tblPr>
      <w:tblGrid>
        <w:gridCol w:w="1255"/>
        <w:gridCol w:w="917"/>
        <w:gridCol w:w="1087"/>
        <w:gridCol w:w="1087"/>
        <w:gridCol w:w="1396"/>
        <w:gridCol w:w="1657"/>
        <w:gridCol w:w="2074"/>
      </w:tblGrid>
      <w:tr w:rsidR="00D625E6" w:rsidRPr="003061E1" w14:paraId="6EE6B974" w14:textId="77777777" w:rsidTr="00E97CD4">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42152687" w14:textId="77777777" w:rsidR="00222E1E" w:rsidRPr="003061E1" w:rsidRDefault="00222E1E" w:rsidP="00B90C94">
            <w:pPr>
              <w:keepNext/>
              <w:keepLines/>
              <w:spacing w:after="0"/>
              <w:jc w:val="center"/>
              <w:rPr>
                <w:rFonts w:ascii="Arial" w:hAnsi="Arial"/>
                <w:b w:val="0"/>
                <w:color w:val="FFFFFF" w:themeColor="background1"/>
                <w:sz w:val="18"/>
                <w:lang w:val="en-US"/>
              </w:rPr>
            </w:pPr>
            <w:r w:rsidRPr="003061E1">
              <w:rPr>
                <w:rFonts w:ascii="Arial" w:hAnsi="Arial"/>
                <w:color w:val="FFFFFF" w:themeColor="background1"/>
                <w:sz w:val="18"/>
                <w:lang w:val="en-US"/>
              </w:rPr>
              <w:t>Key</w:t>
            </w:r>
          </w:p>
        </w:tc>
        <w:tc>
          <w:tcPr>
            <w:tcW w:w="258" w:type="dxa"/>
          </w:tcPr>
          <w:p w14:paraId="4073D7CB" w14:textId="77777777" w:rsidR="00222E1E" w:rsidRPr="003061E1" w:rsidRDefault="00222E1E" w:rsidP="00B90C94">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color w:val="FFFFFF" w:themeColor="background1"/>
                <w:sz w:val="18"/>
                <w:lang w:val="en-US"/>
              </w:rPr>
            </w:pPr>
            <w:r w:rsidRPr="003061E1">
              <w:rPr>
                <w:rFonts w:ascii="Arial" w:hAnsi="Arial"/>
                <w:color w:val="FFFFFF" w:themeColor="background1"/>
                <w:sz w:val="18"/>
                <w:lang w:val="en-US"/>
              </w:rPr>
              <w:t>Clause</w:t>
            </w:r>
          </w:p>
        </w:tc>
        <w:tc>
          <w:tcPr>
            <w:tcW w:w="1087" w:type="dxa"/>
          </w:tcPr>
          <w:p w14:paraId="372A5CEA" w14:textId="77777777" w:rsidR="00222E1E" w:rsidRPr="003061E1" w:rsidRDefault="00222E1E" w:rsidP="00B90C94">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color w:val="FFFFFF" w:themeColor="background1"/>
                <w:sz w:val="18"/>
                <w:lang w:val="en-US"/>
              </w:rPr>
            </w:pPr>
            <w:r w:rsidRPr="003061E1">
              <w:rPr>
                <w:rFonts w:ascii="Arial" w:hAnsi="Arial"/>
                <w:color w:val="FFFFFF" w:themeColor="background1"/>
                <w:sz w:val="18"/>
                <w:lang w:val="en-US"/>
              </w:rPr>
              <w:t>Reference Sequence</w:t>
            </w:r>
          </w:p>
        </w:tc>
        <w:tc>
          <w:tcPr>
            <w:tcW w:w="1087" w:type="dxa"/>
          </w:tcPr>
          <w:p w14:paraId="6F3B5280" w14:textId="77777777" w:rsidR="00222E1E" w:rsidRPr="003061E1" w:rsidRDefault="00222E1E" w:rsidP="00B90C94">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color w:val="FFFFFF" w:themeColor="background1"/>
                <w:sz w:val="18"/>
                <w:lang w:val="en-US"/>
              </w:rPr>
            </w:pPr>
            <w:r w:rsidRPr="003061E1">
              <w:rPr>
                <w:rFonts w:ascii="Arial" w:hAnsi="Arial"/>
                <w:color w:val="FFFFFF" w:themeColor="background1"/>
                <w:sz w:val="18"/>
                <w:lang w:val="en-US"/>
              </w:rPr>
              <w:t>Reference Encoder</w:t>
            </w:r>
          </w:p>
        </w:tc>
        <w:tc>
          <w:tcPr>
            <w:tcW w:w="1396" w:type="dxa"/>
          </w:tcPr>
          <w:p w14:paraId="51D8DC01" w14:textId="77777777" w:rsidR="00222E1E" w:rsidRPr="003061E1" w:rsidRDefault="00222E1E" w:rsidP="00B90C94">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color w:val="FFFFFF" w:themeColor="background1"/>
                <w:sz w:val="18"/>
                <w:lang w:val="en-US"/>
              </w:rPr>
            </w:pPr>
            <w:r w:rsidRPr="003061E1">
              <w:rPr>
                <w:rFonts w:ascii="Arial" w:hAnsi="Arial"/>
                <w:color w:val="FFFFFF" w:themeColor="background1"/>
                <w:sz w:val="18"/>
                <w:lang w:val="en-US"/>
              </w:rPr>
              <w:t>Configuration</w:t>
            </w:r>
          </w:p>
        </w:tc>
        <w:tc>
          <w:tcPr>
            <w:tcW w:w="1657" w:type="dxa"/>
          </w:tcPr>
          <w:p w14:paraId="077CF499" w14:textId="77777777" w:rsidR="00222E1E" w:rsidRPr="003061E1" w:rsidRDefault="00222E1E" w:rsidP="00B90C94">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color w:val="FFFFFF" w:themeColor="background1"/>
                <w:sz w:val="18"/>
                <w:lang w:val="en-US"/>
              </w:rPr>
            </w:pPr>
            <w:r w:rsidRPr="003061E1">
              <w:rPr>
                <w:rFonts w:ascii="Arial" w:hAnsi="Arial"/>
                <w:color w:val="FFFFFF" w:themeColor="background1"/>
                <w:sz w:val="18"/>
                <w:lang w:val="en-US"/>
              </w:rPr>
              <w:t>Variations</w:t>
            </w:r>
          </w:p>
        </w:tc>
        <w:tc>
          <w:tcPr>
            <w:tcW w:w="2074" w:type="dxa"/>
          </w:tcPr>
          <w:p w14:paraId="5FC04A14" w14:textId="77777777" w:rsidR="00222E1E" w:rsidRPr="003061E1" w:rsidRDefault="00222E1E" w:rsidP="00B90C94">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color w:val="FFFFFF" w:themeColor="background1"/>
                <w:sz w:val="18"/>
                <w:lang w:val="en-US"/>
              </w:rPr>
            </w:pPr>
            <w:r w:rsidRPr="003061E1">
              <w:rPr>
                <w:rFonts w:ascii="Arial" w:hAnsi="Arial"/>
                <w:color w:val="FFFFFF" w:themeColor="background1"/>
                <w:sz w:val="18"/>
                <w:lang w:val="en-US"/>
              </w:rPr>
              <w:t>Anchor Key</w:t>
            </w:r>
          </w:p>
        </w:tc>
      </w:tr>
      <w:tr w:rsidR="00D625E6" w:rsidRPr="00F72F96" w14:paraId="17B8C90F" w14:textId="77777777" w:rsidTr="00E97CD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24658F54" w14:textId="55B7A41D" w:rsidR="00222E1E" w:rsidRPr="00954C77" w:rsidRDefault="001016BA" w:rsidP="00B90C94">
            <w:pPr>
              <w:keepNext/>
              <w:keepLines/>
              <w:spacing w:after="0"/>
              <w:jc w:val="center"/>
              <w:rPr>
                <w:rFonts w:ascii="Arial" w:hAnsi="Arial"/>
                <w:b w:val="0"/>
                <w:color w:val="FFFFFF" w:themeColor="background1"/>
                <w:sz w:val="18"/>
                <w:lang w:val="en-US"/>
              </w:rPr>
            </w:pPr>
            <w:r>
              <w:rPr>
                <w:rFonts w:ascii="Arial" w:hAnsi="Arial"/>
                <w:b w:val="0"/>
                <w:color w:val="FFFFFF" w:themeColor="background1"/>
                <w:sz w:val="18"/>
                <w:lang w:val="en-US"/>
              </w:rPr>
              <w:t>S1-T</w:t>
            </w:r>
            <w:r w:rsidR="00222E1E" w:rsidRPr="00954C77">
              <w:rPr>
                <w:rFonts w:ascii="Arial" w:hAnsi="Arial"/>
                <w:b w:val="0"/>
                <w:color w:val="FFFFFF" w:themeColor="background1"/>
                <w:sz w:val="18"/>
                <w:lang w:val="en-US"/>
              </w:rPr>
              <w:t>01-</w:t>
            </w:r>
            <w:r w:rsidR="00204EE3">
              <w:rPr>
                <w:rFonts w:ascii="Arial" w:hAnsi="Arial"/>
                <w:b w:val="0"/>
                <w:color w:val="FFFFFF" w:themeColor="background1"/>
                <w:sz w:val="18"/>
                <w:lang w:val="en-US"/>
              </w:rPr>
              <w:t>VTM</w:t>
            </w:r>
          </w:p>
        </w:tc>
        <w:tc>
          <w:tcPr>
            <w:tcW w:w="258" w:type="dxa"/>
          </w:tcPr>
          <w:p w14:paraId="67384A7A" w14:textId="23B3CB26" w:rsidR="00222E1E" w:rsidRPr="00F72F96" w:rsidRDefault="00EF0CC0" w:rsidP="00B90C94">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8.2.2.</w:t>
            </w:r>
            <w:r w:rsidR="00222E1E" w:rsidRPr="00954C77">
              <w:rPr>
                <w:rFonts w:ascii="Arial" w:hAnsi="Arial"/>
                <w:sz w:val="18"/>
              </w:rPr>
              <w:t>2.3</w:t>
            </w:r>
          </w:p>
        </w:tc>
        <w:tc>
          <w:tcPr>
            <w:tcW w:w="1087" w:type="dxa"/>
          </w:tcPr>
          <w:p w14:paraId="758E16AA" w14:textId="77777777" w:rsidR="00222E1E" w:rsidRPr="00F72F96" w:rsidRDefault="00222E1E" w:rsidP="00B90C94">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S1-R1</w:t>
            </w:r>
          </w:p>
        </w:tc>
        <w:tc>
          <w:tcPr>
            <w:tcW w:w="1087" w:type="dxa"/>
          </w:tcPr>
          <w:p w14:paraId="67086A9F" w14:textId="623A389A" w:rsidR="00222E1E" w:rsidRPr="00F72F96" w:rsidRDefault="00FA0E87" w:rsidP="00B90C94">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Pr>
                <w:rFonts w:ascii="Arial" w:hAnsi="Arial" w:cs="Arial"/>
                <w:sz w:val="18"/>
                <w:szCs w:val="18"/>
              </w:rPr>
              <w:t>VTM</w:t>
            </w:r>
          </w:p>
        </w:tc>
        <w:tc>
          <w:tcPr>
            <w:tcW w:w="1396" w:type="dxa"/>
          </w:tcPr>
          <w:p w14:paraId="48EF4122" w14:textId="77777777" w:rsidR="00222E1E" w:rsidRPr="00F72F96" w:rsidRDefault="00222E1E" w:rsidP="00B90C94">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w:t>
            </w:r>
            <w:r>
              <w:rPr>
                <w:rFonts w:ascii="Arial" w:hAnsi="Arial"/>
                <w:sz w:val="18"/>
              </w:rPr>
              <w:t>VT</w:t>
            </w:r>
            <w:r w:rsidRPr="00F72F96">
              <w:rPr>
                <w:rFonts w:ascii="Arial" w:hAnsi="Arial"/>
                <w:sz w:val="18"/>
              </w:rPr>
              <w:t>M-01</w:t>
            </w:r>
          </w:p>
        </w:tc>
        <w:tc>
          <w:tcPr>
            <w:tcW w:w="1657" w:type="dxa"/>
          </w:tcPr>
          <w:p w14:paraId="1DA29A5B" w14:textId="77777777" w:rsidR="00222E1E" w:rsidRPr="00F72F96" w:rsidRDefault="00222E1E" w:rsidP="00B90C94">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QP: [22,27,32,37]</w:t>
            </w:r>
          </w:p>
        </w:tc>
        <w:tc>
          <w:tcPr>
            <w:tcW w:w="2074" w:type="dxa"/>
          </w:tcPr>
          <w:p w14:paraId="02086935" w14:textId="011FD4FD" w:rsidR="00222E1E" w:rsidRPr="00F72F96" w:rsidRDefault="001016BA" w:rsidP="00B90C94">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S1-T</w:t>
            </w:r>
            <w:r w:rsidR="006F78EF">
              <w:rPr>
                <w:rFonts w:ascii="Arial" w:hAnsi="Arial"/>
                <w:sz w:val="18"/>
              </w:rPr>
              <w:t>0</w:t>
            </w:r>
            <w:r w:rsidR="00222E1E" w:rsidRPr="00F72F96">
              <w:rPr>
                <w:rFonts w:ascii="Arial" w:hAnsi="Arial"/>
                <w:sz w:val="18"/>
              </w:rPr>
              <w:t>1-</w:t>
            </w:r>
            <w:r w:rsidR="005F7AD4">
              <w:rPr>
                <w:rFonts w:ascii="Arial" w:hAnsi="Arial"/>
                <w:sz w:val="18"/>
              </w:rPr>
              <w:t>VTM</w:t>
            </w:r>
            <w:r w:rsidR="00222E1E" w:rsidRPr="00F72F96">
              <w:rPr>
                <w:rFonts w:ascii="Arial" w:hAnsi="Arial"/>
                <w:sz w:val="18"/>
              </w:rPr>
              <w:t>-&lt;QP&gt;</w:t>
            </w:r>
          </w:p>
        </w:tc>
      </w:tr>
      <w:tr w:rsidR="00D625E6" w:rsidRPr="00F72F96" w14:paraId="4918C644" w14:textId="77777777" w:rsidTr="00E97CD4">
        <w:tc>
          <w:tcPr>
            <w:cnfStyle w:val="001000000000" w:firstRow="0" w:lastRow="0" w:firstColumn="1" w:lastColumn="0" w:oddVBand="0" w:evenVBand="0" w:oddHBand="0" w:evenHBand="0" w:firstRowFirstColumn="0" w:firstRowLastColumn="0" w:lastRowFirstColumn="0" w:lastRowLastColumn="0"/>
            <w:tcW w:w="1255" w:type="dxa"/>
          </w:tcPr>
          <w:p w14:paraId="2705FDC6" w14:textId="3D3AA954" w:rsidR="00222E1E" w:rsidRPr="00954C77" w:rsidRDefault="001016BA" w:rsidP="00B90C94">
            <w:pPr>
              <w:keepNext/>
              <w:keepLines/>
              <w:spacing w:after="0"/>
              <w:jc w:val="center"/>
              <w:rPr>
                <w:rFonts w:ascii="Arial" w:hAnsi="Arial"/>
                <w:b w:val="0"/>
                <w:color w:val="FFFFFF" w:themeColor="background1"/>
                <w:sz w:val="18"/>
                <w:lang w:val="en-US"/>
              </w:rPr>
            </w:pPr>
            <w:r>
              <w:rPr>
                <w:rFonts w:ascii="Arial" w:hAnsi="Arial"/>
                <w:b w:val="0"/>
                <w:color w:val="FFFFFF" w:themeColor="background1"/>
                <w:sz w:val="18"/>
                <w:lang w:val="en-US"/>
              </w:rPr>
              <w:t>S1-T</w:t>
            </w:r>
            <w:r w:rsidR="00222E1E" w:rsidRPr="00954C77">
              <w:rPr>
                <w:rFonts w:ascii="Arial" w:hAnsi="Arial"/>
                <w:b w:val="0"/>
                <w:color w:val="FFFFFF" w:themeColor="background1"/>
                <w:sz w:val="18"/>
                <w:lang w:val="en-US"/>
              </w:rPr>
              <w:t>02-</w:t>
            </w:r>
            <w:r w:rsidR="00204EE3">
              <w:rPr>
                <w:rFonts w:ascii="Arial" w:hAnsi="Arial"/>
                <w:b w:val="0"/>
                <w:color w:val="FFFFFF" w:themeColor="background1"/>
                <w:sz w:val="18"/>
                <w:lang w:val="en-US"/>
              </w:rPr>
              <w:t>VTM</w:t>
            </w:r>
          </w:p>
        </w:tc>
        <w:tc>
          <w:tcPr>
            <w:tcW w:w="258" w:type="dxa"/>
          </w:tcPr>
          <w:p w14:paraId="2BE55DB0" w14:textId="43852794" w:rsidR="00222E1E" w:rsidRPr="00F72F96" w:rsidRDefault="00EF0CC0" w:rsidP="00B90C94">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8.2.2.</w:t>
            </w:r>
            <w:r w:rsidR="00222E1E" w:rsidRPr="00954C77">
              <w:rPr>
                <w:rFonts w:ascii="Arial" w:hAnsi="Arial"/>
                <w:sz w:val="18"/>
              </w:rPr>
              <w:t>2.3</w:t>
            </w:r>
          </w:p>
        </w:tc>
        <w:tc>
          <w:tcPr>
            <w:tcW w:w="1087" w:type="dxa"/>
          </w:tcPr>
          <w:p w14:paraId="1947EABA" w14:textId="77777777" w:rsidR="00222E1E" w:rsidRPr="00F72F96" w:rsidRDefault="00222E1E" w:rsidP="00B90C94">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S1-R2</w:t>
            </w:r>
          </w:p>
        </w:tc>
        <w:tc>
          <w:tcPr>
            <w:tcW w:w="1087" w:type="dxa"/>
          </w:tcPr>
          <w:p w14:paraId="7704A77A" w14:textId="3217834D" w:rsidR="00222E1E" w:rsidRPr="00F72F96" w:rsidRDefault="00FA0E87" w:rsidP="00B90C94">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sz w:val="18"/>
                <w:szCs w:val="18"/>
              </w:rPr>
              <w:t>VTM</w:t>
            </w:r>
          </w:p>
        </w:tc>
        <w:tc>
          <w:tcPr>
            <w:tcW w:w="1396" w:type="dxa"/>
          </w:tcPr>
          <w:p w14:paraId="0899DF39" w14:textId="77777777" w:rsidR="00222E1E" w:rsidRPr="00F72F96" w:rsidRDefault="00222E1E" w:rsidP="00B90C94">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w:t>
            </w:r>
            <w:r>
              <w:rPr>
                <w:rFonts w:ascii="Arial" w:hAnsi="Arial"/>
                <w:sz w:val="18"/>
              </w:rPr>
              <w:t>VTM</w:t>
            </w:r>
            <w:r w:rsidRPr="00F72F96">
              <w:rPr>
                <w:rFonts w:ascii="Arial" w:hAnsi="Arial"/>
                <w:sz w:val="18"/>
              </w:rPr>
              <w:t>-01</w:t>
            </w:r>
          </w:p>
        </w:tc>
        <w:tc>
          <w:tcPr>
            <w:tcW w:w="1657" w:type="dxa"/>
          </w:tcPr>
          <w:p w14:paraId="12153067" w14:textId="77777777" w:rsidR="00222E1E" w:rsidRPr="00F72F96" w:rsidRDefault="00222E1E" w:rsidP="00B90C94">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QP: [22,27,32,37]</w:t>
            </w:r>
          </w:p>
        </w:tc>
        <w:tc>
          <w:tcPr>
            <w:tcW w:w="2074" w:type="dxa"/>
          </w:tcPr>
          <w:p w14:paraId="51EE96B7" w14:textId="0E7ED6EF" w:rsidR="00222E1E" w:rsidRPr="00F72F96" w:rsidRDefault="001016BA" w:rsidP="00B90C94">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S1-T</w:t>
            </w:r>
            <w:r w:rsidR="006F78EF">
              <w:rPr>
                <w:rFonts w:ascii="Arial" w:hAnsi="Arial"/>
                <w:sz w:val="18"/>
              </w:rPr>
              <w:t>0</w:t>
            </w:r>
            <w:r w:rsidR="00222E1E" w:rsidRPr="00F72F96">
              <w:rPr>
                <w:rFonts w:ascii="Arial" w:hAnsi="Arial"/>
                <w:sz w:val="18"/>
              </w:rPr>
              <w:t>2-</w:t>
            </w:r>
            <w:r w:rsidR="005F7AD4">
              <w:rPr>
                <w:rFonts w:ascii="Arial" w:hAnsi="Arial"/>
                <w:sz w:val="18"/>
              </w:rPr>
              <w:t>VTM</w:t>
            </w:r>
            <w:r w:rsidR="00222E1E" w:rsidRPr="00F72F96">
              <w:rPr>
                <w:rFonts w:ascii="Arial" w:hAnsi="Arial"/>
                <w:sz w:val="18"/>
              </w:rPr>
              <w:t>-&lt;QP&gt;</w:t>
            </w:r>
          </w:p>
        </w:tc>
      </w:tr>
      <w:tr w:rsidR="00D625E6" w:rsidRPr="00F72F96" w14:paraId="7434C2BC" w14:textId="77777777" w:rsidTr="00E97CD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567B0C19" w14:textId="33083E7B" w:rsidR="00222E1E" w:rsidRPr="00954C77" w:rsidRDefault="001016BA" w:rsidP="00B90C94">
            <w:pPr>
              <w:keepNext/>
              <w:keepLines/>
              <w:spacing w:after="0"/>
              <w:jc w:val="center"/>
              <w:rPr>
                <w:rFonts w:ascii="Arial" w:hAnsi="Arial"/>
                <w:b w:val="0"/>
                <w:color w:val="FFFFFF" w:themeColor="background1"/>
                <w:sz w:val="18"/>
                <w:lang w:val="en-US"/>
              </w:rPr>
            </w:pPr>
            <w:r>
              <w:rPr>
                <w:rFonts w:ascii="Arial" w:hAnsi="Arial"/>
                <w:b w:val="0"/>
                <w:color w:val="FFFFFF" w:themeColor="background1"/>
                <w:sz w:val="18"/>
                <w:lang w:val="en-US"/>
              </w:rPr>
              <w:t>S1-T</w:t>
            </w:r>
            <w:r w:rsidR="00222E1E" w:rsidRPr="00954C77">
              <w:rPr>
                <w:rFonts w:ascii="Arial" w:hAnsi="Arial"/>
                <w:b w:val="0"/>
                <w:color w:val="FFFFFF" w:themeColor="background1"/>
                <w:sz w:val="18"/>
                <w:lang w:val="en-US"/>
              </w:rPr>
              <w:t>03-</w:t>
            </w:r>
            <w:r w:rsidR="00204EE3">
              <w:rPr>
                <w:rFonts w:ascii="Arial" w:hAnsi="Arial"/>
                <w:b w:val="0"/>
                <w:color w:val="FFFFFF" w:themeColor="background1"/>
                <w:sz w:val="18"/>
                <w:lang w:val="en-US"/>
              </w:rPr>
              <w:t>VTM</w:t>
            </w:r>
          </w:p>
        </w:tc>
        <w:tc>
          <w:tcPr>
            <w:tcW w:w="258" w:type="dxa"/>
          </w:tcPr>
          <w:p w14:paraId="498BFC6A" w14:textId="664C2A23" w:rsidR="00222E1E" w:rsidRPr="00F72F96" w:rsidRDefault="00EF0CC0" w:rsidP="00B90C94">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8.2.2.</w:t>
            </w:r>
            <w:r w:rsidR="00222E1E" w:rsidRPr="00954C77">
              <w:rPr>
                <w:rFonts w:ascii="Arial" w:hAnsi="Arial"/>
                <w:sz w:val="18"/>
              </w:rPr>
              <w:t>2.3</w:t>
            </w:r>
          </w:p>
        </w:tc>
        <w:tc>
          <w:tcPr>
            <w:tcW w:w="1087" w:type="dxa"/>
          </w:tcPr>
          <w:p w14:paraId="1A5F467A" w14:textId="77777777" w:rsidR="00222E1E" w:rsidRPr="00F72F96" w:rsidRDefault="00222E1E" w:rsidP="00B90C94">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S1-R3</w:t>
            </w:r>
          </w:p>
        </w:tc>
        <w:tc>
          <w:tcPr>
            <w:tcW w:w="1087" w:type="dxa"/>
          </w:tcPr>
          <w:p w14:paraId="541F733C" w14:textId="7D71200B" w:rsidR="00222E1E" w:rsidRPr="00F72F96" w:rsidRDefault="00FA0E87" w:rsidP="00B90C94">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Pr>
                <w:rFonts w:ascii="Arial" w:hAnsi="Arial" w:cs="Arial"/>
                <w:sz w:val="18"/>
                <w:szCs w:val="18"/>
              </w:rPr>
              <w:t>VTM</w:t>
            </w:r>
          </w:p>
        </w:tc>
        <w:tc>
          <w:tcPr>
            <w:tcW w:w="1396" w:type="dxa"/>
          </w:tcPr>
          <w:p w14:paraId="5594B87C" w14:textId="77777777" w:rsidR="00222E1E" w:rsidRPr="00F72F96" w:rsidRDefault="00222E1E" w:rsidP="00B90C94">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w:t>
            </w:r>
            <w:r>
              <w:rPr>
                <w:rFonts w:ascii="Arial" w:hAnsi="Arial"/>
                <w:sz w:val="18"/>
              </w:rPr>
              <w:t>VTM</w:t>
            </w:r>
            <w:r w:rsidRPr="00F72F96">
              <w:rPr>
                <w:rFonts w:ascii="Arial" w:hAnsi="Arial"/>
                <w:sz w:val="18"/>
              </w:rPr>
              <w:t>-01</w:t>
            </w:r>
          </w:p>
        </w:tc>
        <w:tc>
          <w:tcPr>
            <w:tcW w:w="1657" w:type="dxa"/>
          </w:tcPr>
          <w:p w14:paraId="45765845" w14:textId="77777777" w:rsidR="00222E1E" w:rsidRPr="00F72F96" w:rsidRDefault="00222E1E" w:rsidP="00B90C94">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QP: [22,27,32,37]</w:t>
            </w:r>
          </w:p>
        </w:tc>
        <w:tc>
          <w:tcPr>
            <w:tcW w:w="2074" w:type="dxa"/>
          </w:tcPr>
          <w:p w14:paraId="68252622" w14:textId="5E51BC3D" w:rsidR="00222E1E" w:rsidRPr="00F72F96" w:rsidRDefault="001016BA" w:rsidP="00B90C94">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S1-T</w:t>
            </w:r>
            <w:r w:rsidR="006F78EF">
              <w:rPr>
                <w:rFonts w:ascii="Arial" w:hAnsi="Arial"/>
                <w:sz w:val="18"/>
              </w:rPr>
              <w:t>0</w:t>
            </w:r>
            <w:r w:rsidR="00222E1E" w:rsidRPr="00F72F96">
              <w:rPr>
                <w:rFonts w:ascii="Arial" w:hAnsi="Arial"/>
                <w:sz w:val="18"/>
              </w:rPr>
              <w:t>3-</w:t>
            </w:r>
            <w:r w:rsidR="005F7AD4">
              <w:rPr>
                <w:rFonts w:ascii="Arial" w:hAnsi="Arial"/>
                <w:sz w:val="18"/>
              </w:rPr>
              <w:t>VTM</w:t>
            </w:r>
            <w:r w:rsidR="00222E1E" w:rsidRPr="00F72F96">
              <w:rPr>
                <w:rFonts w:ascii="Arial" w:hAnsi="Arial"/>
                <w:sz w:val="18"/>
              </w:rPr>
              <w:t>-&lt;QP&gt;</w:t>
            </w:r>
          </w:p>
        </w:tc>
      </w:tr>
      <w:tr w:rsidR="00D625E6" w:rsidRPr="00F72F96" w14:paraId="050CD093" w14:textId="77777777" w:rsidTr="00E97CD4">
        <w:tc>
          <w:tcPr>
            <w:cnfStyle w:val="001000000000" w:firstRow="0" w:lastRow="0" w:firstColumn="1" w:lastColumn="0" w:oddVBand="0" w:evenVBand="0" w:oddHBand="0" w:evenHBand="0" w:firstRowFirstColumn="0" w:firstRowLastColumn="0" w:lastRowFirstColumn="0" w:lastRowLastColumn="0"/>
            <w:tcW w:w="1255" w:type="dxa"/>
          </w:tcPr>
          <w:p w14:paraId="271FA514" w14:textId="00AF5BE9" w:rsidR="00222E1E" w:rsidRPr="00954C77" w:rsidRDefault="001016BA" w:rsidP="00B90C94">
            <w:pPr>
              <w:keepNext/>
              <w:keepLines/>
              <w:spacing w:after="0"/>
              <w:jc w:val="center"/>
              <w:rPr>
                <w:rFonts w:ascii="Arial" w:hAnsi="Arial"/>
                <w:b w:val="0"/>
                <w:color w:val="FFFFFF" w:themeColor="background1"/>
                <w:sz w:val="18"/>
                <w:lang w:val="en-US"/>
              </w:rPr>
            </w:pPr>
            <w:r>
              <w:rPr>
                <w:rFonts w:ascii="Arial" w:hAnsi="Arial"/>
                <w:b w:val="0"/>
                <w:color w:val="FFFFFF" w:themeColor="background1"/>
                <w:sz w:val="18"/>
                <w:lang w:val="en-US"/>
              </w:rPr>
              <w:t>S1-T</w:t>
            </w:r>
            <w:r w:rsidR="00222E1E" w:rsidRPr="00954C77">
              <w:rPr>
                <w:rFonts w:ascii="Arial" w:hAnsi="Arial"/>
                <w:b w:val="0"/>
                <w:color w:val="FFFFFF" w:themeColor="background1"/>
                <w:sz w:val="18"/>
                <w:lang w:val="en-US"/>
              </w:rPr>
              <w:t>0</w:t>
            </w:r>
            <w:r w:rsidR="006F78EF">
              <w:rPr>
                <w:rFonts w:ascii="Arial" w:hAnsi="Arial"/>
                <w:b w:val="0"/>
                <w:color w:val="FFFFFF" w:themeColor="background1"/>
                <w:sz w:val="18"/>
                <w:lang w:val="en-US"/>
              </w:rPr>
              <w:t>4</w:t>
            </w:r>
            <w:r w:rsidR="00222E1E" w:rsidRPr="00954C77">
              <w:rPr>
                <w:rFonts w:ascii="Arial" w:hAnsi="Arial"/>
                <w:b w:val="0"/>
                <w:color w:val="FFFFFF" w:themeColor="background1"/>
                <w:sz w:val="18"/>
                <w:lang w:val="en-US"/>
              </w:rPr>
              <w:t>-</w:t>
            </w:r>
            <w:r w:rsidR="00204EE3">
              <w:rPr>
                <w:rFonts w:ascii="Arial" w:hAnsi="Arial"/>
                <w:b w:val="0"/>
                <w:color w:val="FFFFFF" w:themeColor="background1"/>
                <w:sz w:val="18"/>
                <w:lang w:val="en-US"/>
              </w:rPr>
              <w:t>VTM</w:t>
            </w:r>
          </w:p>
        </w:tc>
        <w:tc>
          <w:tcPr>
            <w:tcW w:w="258" w:type="dxa"/>
          </w:tcPr>
          <w:p w14:paraId="040CB0A2" w14:textId="12F96499" w:rsidR="00222E1E" w:rsidRPr="00F72F96" w:rsidRDefault="00EF0CC0" w:rsidP="00B90C94">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8.2.2.</w:t>
            </w:r>
            <w:r w:rsidR="00222E1E" w:rsidRPr="00954C77">
              <w:rPr>
                <w:rFonts w:ascii="Arial" w:hAnsi="Arial"/>
                <w:sz w:val="18"/>
              </w:rPr>
              <w:t>2.3</w:t>
            </w:r>
          </w:p>
        </w:tc>
        <w:tc>
          <w:tcPr>
            <w:tcW w:w="1087" w:type="dxa"/>
          </w:tcPr>
          <w:p w14:paraId="75E0EB73" w14:textId="031D0F3A" w:rsidR="00222E1E" w:rsidRPr="00F72F96" w:rsidRDefault="00222E1E" w:rsidP="00B90C94">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S1-R</w:t>
            </w:r>
            <w:r w:rsidR="006F78EF">
              <w:rPr>
                <w:rFonts w:ascii="Arial" w:hAnsi="Arial"/>
                <w:sz w:val="18"/>
              </w:rPr>
              <w:t>4</w:t>
            </w:r>
          </w:p>
        </w:tc>
        <w:tc>
          <w:tcPr>
            <w:tcW w:w="1087" w:type="dxa"/>
          </w:tcPr>
          <w:p w14:paraId="50B5883F" w14:textId="7E37E760" w:rsidR="00222E1E" w:rsidRPr="00F72F96" w:rsidRDefault="00FA0E87" w:rsidP="00B90C94">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sz w:val="18"/>
                <w:szCs w:val="18"/>
              </w:rPr>
              <w:t>VTM</w:t>
            </w:r>
          </w:p>
        </w:tc>
        <w:tc>
          <w:tcPr>
            <w:tcW w:w="1396" w:type="dxa"/>
          </w:tcPr>
          <w:p w14:paraId="5F38C143" w14:textId="77777777" w:rsidR="00222E1E" w:rsidRPr="00F72F96" w:rsidRDefault="00222E1E" w:rsidP="00B90C94">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w:t>
            </w:r>
            <w:r>
              <w:rPr>
                <w:rFonts w:ascii="Arial" w:hAnsi="Arial"/>
                <w:sz w:val="18"/>
              </w:rPr>
              <w:t>VTM</w:t>
            </w:r>
            <w:r w:rsidRPr="00F72F96">
              <w:rPr>
                <w:rFonts w:ascii="Arial" w:hAnsi="Arial"/>
                <w:sz w:val="18"/>
              </w:rPr>
              <w:t>-01</w:t>
            </w:r>
          </w:p>
        </w:tc>
        <w:tc>
          <w:tcPr>
            <w:tcW w:w="1657" w:type="dxa"/>
          </w:tcPr>
          <w:p w14:paraId="1F5B0228" w14:textId="77777777" w:rsidR="00222E1E" w:rsidRPr="00F72F96" w:rsidRDefault="00222E1E" w:rsidP="00B90C94">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QP: [22,27,32,37]</w:t>
            </w:r>
          </w:p>
        </w:tc>
        <w:tc>
          <w:tcPr>
            <w:tcW w:w="2074" w:type="dxa"/>
          </w:tcPr>
          <w:p w14:paraId="016E71B5" w14:textId="6265B4C3" w:rsidR="00222E1E" w:rsidRPr="00F72F96" w:rsidRDefault="001016BA" w:rsidP="00B90C94">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S1-T</w:t>
            </w:r>
            <w:r w:rsidR="006F78EF">
              <w:rPr>
                <w:rFonts w:ascii="Arial" w:hAnsi="Arial"/>
                <w:sz w:val="18"/>
              </w:rPr>
              <w:t>04</w:t>
            </w:r>
            <w:r w:rsidR="00222E1E" w:rsidRPr="00F72F96">
              <w:rPr>
                <w:rFonts w:ascii="Arial" w:hAnsi="Arial"/>
                <w:sz w:val="18"/>
              </w:rPr>
              <w:t>-</w:t>
            </w:r>
            <w:r w:rsidR="005F7AD4">
              <w:rPr>
                <w:rFonts w:ascii="Arial" w:hAnsi="Arial"/>
                <w:sz w:val="18"/>
              </w:rPr>
              <w:t>VTM</w:t>
            </w:r>
            <w:r w:rsidR="00222E1E" w:rsidRPr="00F72F96">
              <w:rPr>
                <w:rFonts w:ascii="Arial" w:hAnsi="Arial"/>
                <w:sz w:val="18"/>
              </w:rPr>
              <w:t>-&lt;QP&gt;</w:t>
            </w:r>
          </w:p>
        </w:tc>
      </w:tr>
      <w:tr w:rsidR="00D625E6" w:rsidRPr="00F72F96" w14:paraId="05FDA756" w14:textId="77777777" w:rsidTr="00E97CD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499F7337" w14:textId="72D482BE" w:rsidR="006F78EF" w:rsidRPr="00954C77" w:rsidRDefault="001016BA" w:rsidP="006F78EF">
            <w:pPr>
              <w:keepNext/>
              <w:keepLines/>
              <w:spacing w:after="0"/>
              <w:jc w:val="center"/>
              <w:rPr>
                <w:rFonts w:ascii="Arial" w:hAnsi="Arial"/>
                <w:b w:val="0"/>
                <w:bCs w:val="0"/>
                <w:color w:val="FFFFFF" w:themeColor="background1"/>
                <w:sz w:val="18"/>
                <w:lang w:val="en-US"/>
              </w:rPr>
            </w:pPr>
            <w:r>
              <w:rPr>
                <w:rFonts w:ascii="Arial" w:hAnsi="Arial"/>
                <w:b w:val="0"/>
                <w:color w:val="FFFFFF" w:themeColor="background1"/>
                <w:sz w:val="18"/>
                <w:lang w:val="en-US"/>
              </w:rPr>
              <w:t>S1-T</w:t>
            </w:r>
            <w:r w:rsidR="006F78EF" w:rsidRPr="00B90C94">
              <w:rPr>
                <w:rFonts w:ascii="Arial" w:hAnsi="Arial"/>
                <w:b w:val="0"/>
                <w:color w:val="FFFFFF" w:themeColor="background1"/>
                <w:sz w:val="18"/>
                <w:lang w:val="en-US"/>
              </w:rPr>
              <w:t>0</w:t>
            </w:r>
            <w:r w:rsidR="006F78EF">
              <w:rPr>
                <w:rFonts w:ascii="Arial" w:hAnsi="Arial"/>
                <w:b w:val="0"/>
                <w:color w:val="FFFFFF" w:themeColor="background1"/>
                <w:sz w:val="18"/>
                <w:lang w:val="en-US"/>
              </w:rPr>
              <w:t>5</w:t>
            </w:r>
            <w:r w:rsidR="006F78EF" w:rsidRPr="00B90C94">
              <w:rPr>
                <w:rFonts w:ascii="Arial" w:hAnsi="Arial"/>
                <w:b w:val="0"/>
                <w:color w:val="FFFFFF" w:themeColor="background1"/>
                <w:sz w:val="18"/>
                <w:lang w:val="en-US"/>
              </w:rPr>
              <w:t>-</w:t>
            </w:r>
            <w:r w:rsidR="00204EE3">
              <w:rPr>
                <w:rFonts w:ascii="Arial" w:hAnsi="Arial"/>
                <w:b w:val="0"/>
                <w:color w:val="FFFFFF" w:themeColor="background1"/>
                <w:sz w:val="18"/>
                <w:lang w:val="en-US"/>
              </w:rPr>
              <w:t>VTM</w:t>
            </w:r>
          </w:p>
        </w:tc>
        <w:tc>
          <w:tcPr>
            <w:tcW w:w="258" w:type="dxa"/>
          </w:tcPr>
          <w:p w14:paraId="0513E7E4" w14:textId="0494F9EF" w:rsidR="006F78EF" w:rsidRPr="00954C77" w:rsidRDefault="00EF0CC0" w:rsidP="006F78EF">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8.2.2.</w:t>
            </w:r>
            <w:r w:rsidR="006F78EF" w:rsidRPr="00B90C94">
              <w:rPr>
                <w:rFonts w:ascii="Arial" w:hAnsi="Arial"/>
                <w:sz w:val="18"/>
              </w:rPr>
              <w:t>2.3</w:t>
            </w:r>
          </w:p>
        </w:tc>
        <w:tc>
          <w:tcPr>
            <w:tcW w:w="1087" w:type="dxa"/>
          </w:tcPr>
          <w:p w14:paraId="67B3C04F" w14:textId="306EA1FD" w:rsidR="006F78EF" w:rsidRPr="00F72F96" w:rsidRDefault="006F78EF" w:rsidP="006F78EF">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S1-R</w:t>
            </w:r>
            <w:r>
              <w:rPr>
                <w:rFonts w:ascii="Arial" w:hAnsi="Arial"/>
                <w:sz w:val="18"/>
              </w:rPr>
              <w:t>5</w:t>
            </w:r>
          </w:p>
        </w:tc>
        <w:tc>
          <w:tcPr>
            <w:tcW w:w="1087" w:type="dxa"/>
          </w:tcPr>
          <w:p w14:paraId="75E59686" w14:textId="3BB43791" w:rsidR="006F78EF" w:rsidRPr="000B6EEC" w:rsidRDefault="00FA0E87" w:rsidP="006F78EF">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Pr>
                <w:rFonts w:ascii="Arial" w:hAnsi="Arial" w:cs="Arial"/>
                <w:sz w:val="18"/>
                <w:szCs w:val="18"/>
              </w:rPr>
              <w:t>VTM</w:t>
            </w:r>
          </w:p>
        </w:tc>
        <w:tc>
          <w:tcPr>
            <w:tcW w:w="1396" w:type="dxa"/>
          </w:tcPr>
          <w:p w14:paraId="03CC8E3E" w14:textId="2A4827E4" w:rsidR="006F78EF" w:rsidRPr="00F72F96" w:rsidRDefault="006F78EF" w:rsidP="006F78EF">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w:t>
            </w:r>
            <w:r>
              <w:rPr>
                <w:rFonts w:ascii="Arial" w:hAnsi="Arial"/>
                <w:sz w:val="18"/>
              </w:rPr>
              <w:t>VTM</w:t>
            </w:r>
            <w:r w:rsidRPr="00F72F96">
              <w:rPr>
                <w:rFonts w:ascii="Arial" w:hAnsi="Arial"/>
                <w:sz w:val="18"/>
              </w:rPr>
              <w:t>-01</w:t>
            </w:r>
          </w:p>
        </w:tc>
        <w:tc>
          <w:tcPr>
            <w:tcW w:w="1657" w:type="dxa"/>
          </w:tcPr>
          <w:p w14:paraId="597981DE" w14:textId="2D2F2853" w:rsidR="006F78EF" w:rsidRPr="00F72F96" w:rsidRDefault="006F78EF" w:rsidP="006F78EF">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QP: [22,27,32,37]</w:t>
            </w:r>
          </w:p>
        </w:tc>
        <w:tc>
          <w:tcPr>
            <w:tcW w:w="2074" w:type="dxa"/>
          </w:tcPr>
          <w:p w14:paraId="2577F4F8" w14:textId="5DA89986" w:rsidR="006F78EF" w:rsidRPr="00F72F96" w:rsidRDefault="001016BA" w:rsidP="006F78EF">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S1-T</w:t>
            </w:r>
            <w:r w:rsidR="006F78EF">
              <w:rPr>
                <w:rFonts w:ascii="Arial" w:hAnsi="Arial"/>
                <w:sz w:val="18"/>
              </w:rPr>
              <w:t>05</w:t>
            </w:r>
            <w:r w:rsidR="006F78EF" w:rsidRPr="00F72F96">
              <w:rPr>
                <w:rFonts w:ascii="Arial" w:hAnsi="Arial"/>
                <w:sz w:val="18"/>
              </w:rPr>
              <w:t>-</w:t>
            </w:r>
            <w:r w:rsidR="005F7AD4">
              <w:rPr>
                <w:rFonts w:ascii="Arial" w:hAnsi="Arial"/>
                <w:sz w:val="18"/>
              </w:rPr>
              <w:t>VTM</w:t>
            </w:r>
            <w:r w:rsidR="006F78EF" w:rsidRPr="00F72F96">
              <w:rPr>
                <w:rFonts w:ascii="Arial" w:hAnsi="Arial"/>
                <w:sz w:val="18"/>
              </w:rPr>
              <w:t>-&lt;QP&gt;</w:t>
            </w:r>
          </w:p>
        </w:tc>
      </w:tr>
      <w:tr w:rsidR="00D625E6" w:rsidRPr="00F72F96" w14:paraId="38382857" w14:textId="77777777" w:rsidTr="00E97CD4">
        <w:tc>
          <w:tcPr>
            <w:cnfStyle w:val="001000000000" w:firstRow="0" w:lastRow="0" w:firstColumn="1" w:lastColumn="0" w:oddVBand="0" w:evenVBand="0" w:oddHBand="0" w:evenHBand="0" w:firstRowFirstColumn="0" w:firstRowLastColumn="0" w:lastRowFirstColumn="0" w:lastRowLastColumn="0"/>
            <w:tcW w:w="1255" w:type="dxa"/>
          </w:tcPr>
          <w:p w14:paraId="61875224" w14:textId="2816961A" w:rsidR="006F78EF" w:rsidRPr="00954C77" w:rsidRDefault="001016BA" w:rsidP="006F78EF">
            <w:pPr>
              <w:keepNext/>
              <w:keepLines/>
              <w:spacing w:after="0"/>
              <w:jc w:val="center"/>
              <w:rPr>
                <w:rFonts w:ascii="Arial" w:hAnsi="Arial"/>
                <w:b w:val="0"/>
                <w:bCs w:val="0"/>
                <w:color w:val="FFFFFF" w:themeColor="background1"/>
                <w:sz w:val="18"/>
                <w:lang w:val="en-US"/>
              </w:rPr>
            </w:pPr>
            <w:r>
              <w:rPr>
                <w:rFonts w:ascii="Arial" w:hAnsi="Arial"/>
                <w:b w:val="0"/>
                <w:color w:val="FFFFFF" w:themeColor="background1"/>
                <w:sz w:val="18"/>
                <w:lang w:val="en-US"/>
              </w:rPr>
              <w:t>S1-T</w:t>
            </w:r>
            <w:r w:rsidR="006F78EF" w:rsidRPr="00B90C94">
              <w:rPr>
                <w:rFonts w:ascii="Arial" w:hAnsi="Arial"/>
                <w:b w:val="0"/>
                <w:color w:val="FFFFFF" w:themeColor="background1"/>
                <w:sz w:val="18"/>
                <w:lang w:val="en-US"/>
              </w:rPr>
              <w:t>0</w:t>
            </w:r>
            <w:r w:rsidR="006F78EF">
              <w:rPr>
                <w:rFonts w:ascii="Arial" w:hAnsi="Arial"/>
                <w:b w:val="0"/>
                <w:color w:val="FFFFFF" w:themeColor="background1"/>
                <w:sz w:val="18"/>
                <w:lang w:val="en-US"/>
              </w:rPr>
              <w:t>6</w:t>
            </w:r>
            <w:r w:rsidR="006F78EF" w:rsidRPr="00B90C94">
              <w:rPr>
                <w:rFonts w:ascii="Arial" w:hAnsi="Arial"/>
                <w:b w:val="0"/>
                <w:color w:val="FFFFFF" w:themeColor="background1"/>
                <w:sz w:val="18"/>
                <w:lang w:val="en-US"/>
              </w:rPr>
              <w:t>-</w:t>
            </w:r>
            <w:r w:rsidR="00204EE3">
              <w:rPr>
                <w:rFonts w:ascii="Arial" w:hAnsi="Arial"/>
                <w:b w:val="0"/>
                <w:color w:val="FFFFFF" w:themeColor="background1"/>
                <w:sz w:val="18"/>
                <w:lang w:val="en-US"/>
              </w:rPr>
              <w:t>VTM</w:t>
            </w:r>
          </w:p>
        </w:tc>
        <w:tc>
          <w:tcPr>
            <w:tcW w:w="258" w:type="dxa"/>
          </w:tcPr>
          <w:p w14:paraId="1F67113D" w14:textId="6244E9B7" w:rsidR="006F78EF" w:rsidRPr="00954C77" w:rsidRDefault="00EF0CC0" w:rsidP="006F78EF">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8.2.2.</w:t>
            </w:r>
            <w:r w:rsidR="006F78EF" w:rsidRPr="00B90C94">
              <w:rPr>
                <w:rFonts w:ascii="Arial" w:hAnsi="Arial"/>
                <w:sz w:val="18"/>
              </w:rPr>
              <w:t>2.3</w:t>
            </w:r>
          </w:p>
        </w:tc>
        <w:tc>
          <w:tcPr>
            <w:tcW w:w="1087" w:type="dxa"/>
          </w:tcPr>
          <w:p w14:paraId="500D02B0" w14:textId="1ED99713" w:rsidR="006F78EF" w:rsidRPr="00F72F96" w:rsidRDefault="006F78EF" w:rsidP="006F78EF">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S1-R</w:t>
            </w:r>
            <w:r>
              <w:rPr>
                <w:rFonts w:ascii="Arial" w:hAnsi="Arial"/>
                <w:sz w:val="18"/>
              </w:rPr>
              <w:t>6</w:t>
            </w:r>
          </w:p>
        </w:tc>
        <w:tc>
          <w:tcPr>
            <w:tcW w:w="1087" w:type="dxa"/>
          </w:tcPr>
          <w:p w14:paraId="1E2CF640" w14:textId="0E4CB1EE" w:rsidR="006F78EF" w:rsidRPr="000B6EEC" w:rsidRDefault="00FA0E87" w:rsidP="006F78EF">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sz w:val="18"/>
                <w:szCs w:val="18"/>
              </w:rPr>
              <w:t>VTM</w:t>
            </w:r>
          </w:p>
        </w:tc>
        <w:tc>
          <w:tcPr>
            <w:tcW w:w="1396" w:type="dxa"/>
          </w:tcPr>
          <w:p w14:paraId="3DEFC6B3" w14:textId="72631631" w:rsidR="006F78EF" w:rsidRPr="00F72F96" w:rsidRDefault="006F78EF" w:rsidP="006F78EF">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w:t>
            </w:r>
            <w:r>
              <w:rPr>
                <w:rFonts w:ascii="Arial" w:hAnsi="Arial"/>
                <w:sz w:val="18"/>
              </w:rPr>
              <w:t>VTM</w:t>
            </w:r>
            <w:r w:rsidRPr="00F72F96">
              <w:rPr>
                <w:rFonts w:ascii="Arial" w:hAnsi="Arial"/>
                <w:sz w:val="18"/>
              </w:rPr>
              <w:t>-01</w:t>
            </w:r>
          </w:p>
        </w:tc>
        <w:tc>
          <w:tcPr>
            <w:tcW w:w="1657" w:type="dxa"/>
          </w:tcPr>
          <w:p w14:paraId="32A68583" w14:textId="5E575268" w:rsidR="006F78EF" w:rsidRPr="00F72F96" w:rsidRDefault="006F78EF" w:rsidP="006F78EF">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QP: [22,27,32,37]</w:t>
            </w:r>
          </w:p>
        </w:tc>
        <w:tc>
          <w:tcPr>
            <w:tcW w:w="2074" w:type="dxa"/>
          </w:tcPr>
          <w:p w14:paraId="395CCD2E" w14:textId="058936EB" w:rsidR="006F78EF" w:rsidRPr="00F72F96" w:rsidRDefault="001016BA" w:rsidP="006F78EF">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S1-T</w:t>
            </w:r>
            <w:r w:rsidR="006F78EF">
              <w:rPr>
                <w:rFonts w:ascii="Arial" w:hAnsi="Arial"/>
                <w:sz w:val="18"/>
              </w:rPr>
              <w:t>06</w:t>
            </w:r>
            <w:r w:rsidR="006F78EF" w:rsidRPr="00F72F96">
              <w:rPr>
                <w:rFonts w:ascii="Arial" w:hAnsi="Arial"/>
                <w:sz w:val="18"/>
              </w:rPr>
              <w:t>-</w:t>
            </w:r>
            <w:r w:rsidR="005F7AD4">
              <w:rPr>
                <w:rFonts w:ascii="Arial" w:hAnsi="Arial"/>
                <w:sz w:val="18"/>
              </w:rPr>
              <w:t>VTM</w:t>
            </w:r>
            <w:r w:rsidR="006F78EF" w:rsidRPr="00F72F96">
              <w:rPr>
                <w:rFonts w:ascii="Arial" w:hAnsi="Arial"/>
                <w:sz w:val="18"/>
              </w:rPr>
              <w:t>-&lt;QP&gt;</w:t>
            </w:r>
          </w:p>
        </w:tc>
      </w:tr>
      <w:tr w:rsidR="00D625E6" w:rsidRPr="00F72F96" w14:paraId="5901F68F" w14:textId="77777777" w:rsidTr="00E97CD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424ACC4C" w14:textId="7C0C962E" w:rsidR="006F78EF" w:rsidRPr="00954C77" w:rsidRDefault="001016BA" w:rsidP="006F78EF">
            <w:pPr>
              <w:keepNext/>
              <w:keepLines/>
              <w:spacing w:after="0"/>
              <w:jc w:val="center"/>
              <w:rPr>
                <w:rFonts w:ascii="Arial" w:hAnsi="Arial"/>
                <w:b w:val="0"/>
                <w:bCs w:val="0"/>
                <w:color w:val="FFFFFF" w:themeColor="background1"/>
                <w:sz w:val="18"/>
                <w:lang w:val="en-US"/>
              </w:rPr>
            </w:pPr>
            <w:r>
              <w:rPr>
                <w:rFonts w:ascii="Arial" w:hAnsi="Arial"/>
                <w:b w:val="0"/>
                <w:color w:val="FFFFFF" w:themeColor="background1"/>
                <w:sz w:val="18"/>
                <w:lang w:val="en-US"/>
              </w:rPr>
              <w:t>S1-T</w:t>
            </w:r>
            <w:r w:rsidR="006F78EF" w:rsidRPr="00B90C94">
              <w:rPr>
                <w:rFonts w:ascii="Arial" w:hAnsi="Arial"/>
                <w:b w:val="0"/>
                <w:color w:val="FFFFFF" w:themeColor="background1"/>
                <w:sz w:val="18"/>
                <w:lang w:val="en-US"/>
              </w:rPr>
              <w:t>0</w:t>
            </w:r>
            <w:r w:rsidR="006F78EF">
              <w:rPr>
                <w:rFonts w:ascii="Arial" w:hAnsi="Arial"/>
                <w:b w:val="0"/>
                <w:color w:val="FFFFFF" w:themeColor="background1"/>
                <w:sz w:val="18"/>
                <w:lang w:val="en-US"/>
              </w:rPr>
              <w:t>7</w:t>
            </w:r>
            <w:r w:rsidR="006F78EF" w:rsidRPr="00B90C94">
              <w:rPr>
                <w:rFonts w:ascii="Arial" w:hAnsi="Arial"/>
                <w:b w:val="0"/>
                <w:color w:val="FFFFFF" w:themeColor="background1"/>
                <w:sz w:val="18"/>
                <w:lang w:val="en-US"/>
              </w:rPr>
              <w:t>-</w:t>
            </w:r>
            <w:r w:rsidR="00204EE3">
              <w:rPr>
                <w:rFonts w:ascii="Arial" w:hAnsi="Arial"/>
                <w:b w:val="0"/>
                <w:color w:val="FFFFFF" w:themeColor="background1"/>
                <w:sz w:val="18"/>
                <w:lang w:val="en-US"/>
              </w:rPr>
              <w:t>VTM</w:t>
            </w:r>
          </w:p>
        </w:tc>
        <w:tc>
          <w:tcPr>
            <w:tcW w:w="258" w:type="dxa"/>
          </w:tcPr>
          <w:p w14:paraId="4A8C5A6C" w14:textId="08C6EB8C" w:rsidR="006F78EF" w:rsidRPr="00954C77" w:rsidRDefault="00EF0CC0" w:rsidP="006F78EF">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8.2.2.</w:t>
            </w:r>
            <w:r w:rsidR="006F78EF" w:rsidRPr="00B90C94">
              <w:rPr>
                <w:rFonts w:ascii="Arial" w:hAnsi="Arial"/>
                <w:sz w:val="18"/>
              </w:rPr>
              <w:t>2.3</w:t>
            </w:r>
          </w:p>
        </w:tc>
        <w:tc>
          <w:tcPr>
            <w:tcW w:w="1087" w:type="dxa"/>
          </w:tcPr>
          <w:p w14:paraId="0575C0C6" w14:textId="0DA4EABA" w:rsidR="006F78EF" w:rsidRPr="00F72F96" w:rsidRDefault="006F78EF" w:rsidP="006F78EF">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S1-R</w:t>
            </w:r>
            <w:r>
              <w:rPr>
                <w:rFonts w:ascii="Arial" w:hAnsi="Arial"/>
                <w:sz w:val="18"/>
              </w:rPr>
              <w:t>7</w:t>
            </w:r>
          </w:p>
        </w:tc>
        <w:tc>
          <w:tcPr>
            <w:tcW w:w="1087" w:type="dxa"/>
          </w:tcPr>
          <w:p w14:paraId="11710FC0" w14:textId="13B650DE" w:rsidR="006F78EF" w:rsidRPr="000B6EEC" w:rsidRDefault="00FA0E87" w:rsidP="006F78EF">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Pr>
                <w:rFonts w:ascii="Arial" w:hAnsi="Arial" w:cs="Arial"/>
                <w:sz w:val="18"/>
                <w:szCs w:val="18"/>
              </w:rPr>
              <w:t>VTM</w:t>
            </w:r>
          </w:p>
        </w:tc>
        <w:tc>
          <w:tcPr>
            <w:tcW w:w="1396" w:type="dxa"/>
          </w:tcPr>
          <w:p w14:paraId="3975E57C" w14:textId="1D039830" w:rsidR="006F78EF" w:rsidRPr="00F72F96" w:rsidRDefault="006F78EF" w:rsidP="006F78EF">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w:t>
            </w:r>
            <w:r>
              <w:rPr>
                <w:rFonts w:ascii="Arial" w:hAnsi="Arial"/>
                <w:sz w:val="18"/>
              </w:rPr>
              <w:t>VTM</w:t>
            </w:r>
            <w:r w:rsidRPr="00F72F96">
              <w:rPr>
                <w:rFonts w:ascii="Arial" w:hAnsi="Arial"/>
                <w:sz w:val="18"/>
              </w:rPr>
              <w:t>-01</w:t>
            </w:r>
          </w:p>
        </w:tc>
        <w:tc>
          <w:tcPr>
            <w:tcW w:w="1657" w:type="dxa"/>
          </w:tcPr>
          <w:p w14:paraId="7AF18A61" w14:textId="2DF22E73" w:rsidR="006F78EF" w:rsidRPr="00F72F96" w:rsidRDefault="006F78EF" w:rsidP="006F78EF">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QP: [22,27,32,37]</w:t>
            </w:r>
          </w:p>
        </w:tc>
        <w:tc>
          <w:tcPr>
            <w:tcW w:w="2074" w:type="dxa"/>
          </w:tcPr>
          <w:p w14:paraId="1F569E41" w14:textId="09EA677D" w:rsidR="006F78EF" w:rsidRPr="00F72F96" w:rsidRDefault="001016BA" w:rsidP="006F78EF">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S1-T</w:t>
            </w:r>
            <w:r w:rsidR="006F78EF">
              <w:rPr>
                <w:rFonts w:ascii="Arial" w:hAnsi="Arial"/>
                <w:sz w:val="18"/>
              </w:rPr>
              <w:t>07</w:t>
            </w:r>
            <w:r w:rsidR="006F78EF" w:rsidRPr="00F72F96">
              <w:rPr>
                <w:rFonts w:ascii="Arial" w:hAnsi="Arial"/>
                <w:sz w:val="18"/>
              </w:rPr>
              <w:t>-</w:t>
            </w:r>
            <w:r w:rsidR="005F7AD4">
              <w:rPr>
                <w:rFonts w:ascii="Arial" w:hAnsi="Arial"/>
                <w:sz w:val="18"/>
              </w:rPr>
              <w:t>VTM</w:t>
            </w:r>
            <w:r w:rsidR="006F78EF" w:rsidRPr="00F72F96">
              <w:rPr>
                <w:rFonts w:ascii="Arial" w:hAnsi="Arial"/>
                <w:sz w:val="18"/>
              </w:rPr>
              <w:t>-&lt;QP&gt;</w:t>
            </w:r>
          </w:p>
        </w:tc>
      </w:tr>
      <w:tr w:rsidR="00D625E6" w:rsidRPr="00F72F96" w14:paraId="79E0D677" w14:textId="77777777" w:rsidTr="00E97CD4">
        <w:tc>
          <w:tcPr>
            <w:cnfStyle w:val="001000000000" w:firstRow="0" w:lastRow="0" w:firstColumn="1" w:lastColumn="0" w:oddVBand="0" w:evenVBand="0" w:oddHBand="0" w:evenHBand="0" w:firstRowFirstColumn="0" w:firstRowLastColumn="0" w:lastRowFirstColumn="0" w:lastRowLastColumn="0"/>
            <w:tcW w:w="1255" w:type="dxa"/>
          </w:tcPr>
          <w:p w14:paraId="57AA4422" w14:textId="0090D4CC" w:rsidR="006F78EF" w:rsidRPr="00954C77" w:rsidRDefault="001016BA" w:rsidP="006F78EF">
            <w:pPr>
              <w:keepNext/>
              <w:keepLines/>
              <w:spacing w:after="0"/>
              <w:jc w:val="center"/>
              <w:rPr>
                <w:rFonts w:ascii="Arial" w:hAnsi="Arial"/>
                <w:b w:val="0"/>
                <w:color w:val="FFFFFF" w:themeColor="background1"/>
                <w:sz w:val="18"/>
                <w:lang w:val="en-US"/>
              </w:rPr>
            </w:pPr>
            <w:r>
              <w:rPr>
                <w:rFonts w:ascii="Arial" w:hAnsi="Arial"/>
                <w:b w:val="0"/>
                <w:color w:val="FFFFFF" w:themeColor="background1"/>
                <w:sz w:val="18"/>
                <w:lang w:val="en-US"/>
              </w:rPr>
              <w:t>S1-T</w:t>
            </w:r>
            <w:r w:rsidR="006F78EF" w:rsidRPr="00954C77">
              <w:rPr>
                <w:rFonts w:ascii="Arial" w:hAnsi="Arial"/>
                <w:b w:val="0"/>
                <w:color w:val="FFFFFF" w:themeColor="background1"/>
                <w:sz w:val="18"/>
                <w:lang w:val="en-US"/>
              </w:rPr>
              <w:t>08-</w:t>
            </w:r>
            <w:r w:rsidR="00204EE3">
              <w:rPr>
                <w:rFonts w:ascii="Arial" w:hAnsi="Arial"/>
                <w:b w:val="0"/>
                <w:color w:val="FFFFFF" w:themeColor="background1"/>
                <w:sz w:val="18"/>
                <w:lang w:val="en-US"/>
              </w:rPr>
              <w:t>VTM</w:t>
            </w:r>
          </w:p>
        </w:tc>
        <w:tc>
          <w:tcPr>
            <w:tcW w:w="258" w:type="dxa"/>
          </w:tcPr>
          <w:p w14:paraId="3A04C28C" w14:textId="52471A12" w:rsidR="006F78EF" w:rsidRPr="00F72F96" w:rsidRDefault="00EF0CC0" w:rsidP="006F78EF">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8.2.2.</w:t>
            </w:r>
            <w:r w:rsidR="006F78EF" w:rsidRPr="00954C77">
              <w:rPr>
                <w:rFonts w:ascii="Arial" w:hAnsi="Arial"/>
                <w:sz w:val="18"/>
              </w:rPr>
              <w:t>2.3</w:t>
            </w:r>
          </w:p>
        </w:tc>
        <w:tc>
          <w:tcPr>
            <w:tcW w:w="1087" w:type="dxa"/>
          </w:tcPr>
          <w:p w14:paraId="63A8488D" w14:textId="77777777" w:rsidR="006F78EF" w:rsidRPr="00F72F96" w:rsidRDefault="006F78EF" w:rsidP="006F78EF">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S1-R8</w:t>
            </w:r>
          </w:p>
        </w:tc>
        <w:tc>
          <w:tcPr>
            <w:tcW w:w="1087" w:type="dxa"/>
          </w:tcPr>
          <w:p w14:paraId="49F4454E" w14:textId="13110B0C" w:rsidR="006F78EF" w:rsidRPr="00F72F96" w:rsidRDefault="00FA0E87" w:rsidP="006F78EF">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sz w:val="18"/>
                <w:szCs w:val="18"/>
              </w:rPr>
              <w:t>VTM</w:t>
            </w:r>
          </w:p>
        </w:tc>
        <w:tc>
          <w:tcPr>
            <w:tcW w:w="1396" w:type="dxa"/>
          </w:tcPr>
          <w:p w14:paraId="3B139362" w14:textId="77777777" w:rsidR="006F78EF" w:rsidRPr="00F72F96" w:rsidRDefault="006F78EF" w:rsidP="006F78EF">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w:t>
            </w:r>
            <w:r>
              <w:rPr>
                <w:rFonts w:ascii="Arial" w:hAnsi="Arial"/>
                <w:sz w:val="18"/>
              </w:rPr>
              <w:t>VTM</w:t>
            </w:r>
            <w:r w:rsidRPr="00F72F96">
              <w:rPr>
                <w:rFonts w:ascii="Arial" w:hAnsi="Arial"/>
                <w:sz w:val="18"/>
              </w:rPr>
              <w:t>-01</w:t>
            </w:r>
          </w:p>
        </w:tc>
        <w:tc>
          <w:tcPr>
            <w:tcW w:w="1657" w:type="dxa"/>
          </w:tcPr>
          <w:p w14:paraId="7909EC77" w14:textId="77777777" w:rsidR="006F78EF" w:rsidRPr="00F72F96" w:rsidRDefault="006F78EF" w:rsidP="006F78EF">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QP: [22,27,32,37]</w:t>
            </w:r>
          </w:p>
        </w:tc>
        <w:tc>
          <w:tcPr>
            <w:tcW w:w="2074" w:type="dxa"/>
          </w:tcPr>
          <w:p w14:paraId="0CC19795" w14:textId="4F4033EE" w:rsidR="006F78EF" w:rsidRPr="00F72F96" w:rsidRDefault="001016BA" w:rsidP="006F78EF">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S1-T</w:t>
            </w:r>
            <w:r w:rsidR="006F78EF">
              <w:rPr>
                <w:rFonts w:ascii="Arial" w:hAnsi="Arial"/>
                <w:sz w:val="18"/>
              </w:rPr>
              <w:t>0</w:t>
            </w:r>
            <w:r w:rsidR="006F78EF" w:rsidRPr="00F72F96">
              <w:rPr>
                <w:rFonts w:ascii="Arial" w:hAnsi="Arial"/>
                <w:sz w:val="18"/>
              </w:rPr>
              <w:t>8-</w:t>
            </w:r>
            <w:r w:rsidR="005F7AD4">
              <w:rPr>
                <w:rFonts w:ascii="Arial" w:hAnsi="Arial"/>
                <w:sz w:val="18"/>
              </w:rPr>
              <w:t>VTM</w:t>
            </w:r>
            <w:r w:rsidR="006F78EF" w:rsidRPr="00F72F96">
              <w:rPr>
                <w:rFonts w:ascii="Arial" w:hAnsi="Arial"/>
                <w:sz w:val="18"/>
              </w:rPr>
              <w:t>-&lt;QP&gt;</w:t>
            </w:r>
          </w:p>
        </w:tc>
      </w:tr>
      <w:tr w:rsidR="00D625E6" w:rsidRPr="00F72F96" w14:paraId="795300AA" w14:textId="77777777" w:rsidTr="00E97CD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72BFAC2D" w14:textId="6D15168A" w:rsidR="007917A9" w:rsidRPr="00954C77" w:rsidRDefault="001016BA" w:rsidP="007917A9">
            <w:pPr>
              <w:keepNext/>
              <w:keepLines/>
              <w:spacing w:after="0"/>
              <w:jc w:val="center"/>
              <w:rPr>
                <w:rFonts w:ascii="Arial" w:hAnsi="Arial"/>
                <w:b w:val="0"/>
                <w:bCs w:val="0"/>
                <w:color w:val="FFFFFF" w:themeColor="background1"/>
                <w:sz w:val="18"/>
                <w:lang w:val="en-US"/>
              </w:rPr>
            </w:pPr>
            <w:r>
              <w:rPr>
                <w:rFonts w:ascii="Arial" w:hAnsi="Arial"/>
                <w:b w:val="0"/>
                <w:color w:val="FFFFFF" w:themeColor="background1"/>
                <w:sz w:val="18"/>
                <w:lang w:val="en-US"/>
              </w:rPr>
              <w:t>S1-T</w:t>
            </w:r>
            <w:r w:rsidR="007917A9" w:rsidRPr="00B90C94">
              <w:rPr>
                <w:rFonts w:ascii="Arial" w:hAnsi="Arial"/>
                <w:b w:val="0"/>
                <w:color w:val="FFFFFF" w:themeColor="background1"/>
                <w:sz w:val="18"/>
                <w:lang w:val="en-US"/>
              </w:rPr>
              <w:t>1</w:t>
            </w:r>
            <w:r w:rsidR="007917A9">
              <w:rPr>
                <w:rFonts w:ascii="Arial" w:hAnsi="Arial"/>
                <w:b w:val="0"/>
                <w:color w:val="FFFFFF" w:themeColor="background1"/>
                <w:sz w:val="18"/>
                <w:lang w:val="en-US"/>
              </w:rPr>
              <w:t>1</w:t>
            </w:r>
            <w:r w:rsidR="007917A9" w:rsidRPr="00B90C94">
              <w:rPr>
                <w:rFonts w:ascii="Arial" w:hAnsi="Arial"/>
                <w:b w:val="0"/>
                <w:color w:val="FFFFFF" w:themeColor="background1"/>
                <w:sz w:val="18"/>
                <w:lang w:val="en-US"/>
              </w:rPr>
              <w:t>-</w:t>
            </w:r>
            <w:r w:rsidR="00204EE3">
              <w:rPr>
                <w:rFonts w:ascii="Arial" w:hAnsi="Arial"/>
                <w:b w:val="0"/>
                <w:color w:val="FFFFFF" w:themeColor="background1"/>
                <w:sz w:val="18"/>
                <w:lang w:val="en-US"/>
              </w:rPr>
              <w:t>VTM</w:t>
            </w:r>
          </w:p>
        </w:tc>
        <w:tc>
          <w:tcPr>
            <w:tcW w:w="258" w:type="dxa"/>
          </w:tcPr>
          <w:p w14:paraId="3E3D3049" w14:textId="0CC017EF" w:rsidR="007917A9" w:rsidRPr="00954C77" w:rsidRDefault="00EF0CC0"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8.2.2.</w:t>
            </w:r>
            <w:r w:rsidR="007917A9" w:rsidRPr="00B90C94">
              <w:rPr>
                <w:rFonts w:ascii="Arial" w:hAnsi="Arial"/>
                <w:sz w:val="18"/>
              </w:rPr>
              <w:t>2.4</w:t>
            </w:r>
          </w:p>
        </w:tc>
        <w:tc>
          <w:tcPr>
            <w:tcW w:w="1087" w:type="dxa"/>
          </w:tcPr>
          <w:p w14:paraId="4C7236C3" w14:textId="2D80697C"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S1-R1</w:t>
            </w:r>
            <w:r>
              <w:rPr>
                <w:rFonts w:ascii="Arial" w:hAnsi="Arial"/>
                <w:sz w:val="18"/>
              </w:rPr>
              <w:t>1</w:t>
            </w:r>
          </w:p>
        </w:tc>
        <w:tc>
          <w:tcPr>
            <w:tcW w:w="1087" w:type="dxa"/>
          </w:tcPr>
          <w:p w14:paraId="54ABB34D" w14:textId="59D6FD63" w:rsidR="007917A9" w:rsidRPr="000B6EEC" w:rsidRDefault="00FA0E87"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Pr>
                <w:rFonts w:ascii="Arial" w:hAnsi="Arial" w:cs="Arial"/>
                <w:sz w:val="18"/>
                <w:szCs w:val="18"/>
              </w:rPr>
              <w:t>VTM</w:t>
            </w:r>
          </w:p>
        </w:tc>
        <w:tc>
          <w:tcPr>
            <w:tcW w:w="1396" w:type="dxa"/>
          </w:tcPr>
          <w:p w14:paraId="5A0A705B" w14:textId="0568CDD9"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w:t>
            </w:r>
            <w:r>
              <w:rPr>
                <w:rFonts w:ascii="Arial" w:hAnsi="Arial"/>
                <w:sz w:val="18"/>
              </w:rPr>
              <w:t>VTM</w:t>
            </w:r>
            <w:r w:rsidRPr="00F72F96">
              <w:rPr>
                <w:rFonts w:ascii="Arial" w:hAnsi="Arial"/>
                <w:sz w:val="18"/>
              </w:rPr>
              <w:t>-02</w:t>
            </w:r>
          </w:p>
        </w:tc>
        <w:tc>
          <w:tcPr>
            <w:tcW w:w="1657" w:type="dxa"/>
          </w:tcPr>
          <w:p w14:paraId="5D8535AA" w14:textId="20ADC158"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QP: [22,27,32,37]</w:t>
            </w:r>
          </w:p>
        </w:tc>
        <w:tc>
          <w:tcPr>
            <w:tcW w:w="2074" w:type="dxa"/>
          </w:tcPr>
          <w:p w14:paraId="5A689618" w14:textId="5D0E92B5" w:rsidR="007917A9" w:rsidRPr="00F72F96" w:rsidRDefault="001016BA"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S1-T</w:t>
            </w:r>
            <w:r w:rsidR="007917A9" w:rsidRPr="00F72F96">
              <w:rPr>
                <w:rFonts w:ascii="Arial" w:hAnsi="Arial"/>
                <w:sz w:val="18"/>
              </w:rPr>
              <w:t>1</w:t>
            </w:r>
            <w:r w:rsidR="007917A9">
              <w:rPr>
                <w:rFonts w:ascii="Arial" w:hAnsi="Arial"/>
                <w:sz w:val="18"/>
              </w:rPr>
              <w:t>1</w:t>
            </w:r>
            <w:r w:rsidR="007917A9" w:rsidRPr="00F72F96">
              <w:rPr>
                <w:rFonts w:ascii="Arial" w:hAnsi="Arial"/>
                <w:sz w:val="18"/>
              </w:rPr>
              <w:t>-</w:t>
            </w:r>
            <w:r w:rsidR="005F7AD4">
              <w:rPr>
                <w:rFonts w:ascii="Arial" w:hAnsi="Arial"/>
                <w:sz w:val="18"/>
              </w:rPr>
              <w:t>VTM</w:t>
            </w:r>
            <w:r w:rsidR="007917A9" w:rsidRPr="00F72F96">
              <w:rPr>
                <w:rFonts w:ascii="Arial" w:hAnsi="Arial"/>
                <w:sz w:val="18"/>
              </w:rPr>
              <w:t>-&lt;QP&gt;</w:t>
            </w:r>
          </w:p>
        </w:tc>
      </w:tr>
      <w:tr w:rsidR="00D625E6" w:rsidRPr="00F72F96" w14:paraId="75C5A4A7" w14:textId="77777777" w:rsidTr="00E97CD4">
        <w:tc>
          <w:tcPr>
            <w:cnfStyle w:val="001000000000" w:firstRow="0" w:lastRow="0" w:firstColumn="1" w:lastColumn="0" w:oddVBand="0" w:evenVBand="0" w:oddHBand="0" w:evenHBand="0" w:firstRowFirstColumn="0" w:firstRowLastColumn="0" w:lastRowFirstColumn="0" w:lastRowLastColumn="0"/>
            <w:tcW w:w="1255" w:type="dxa"/>
          </w:tcPr>
          <w:p w14:paraId="41907AEE" w14:textId="131F1D39" w:rsidR="007917A9" w:rsidRPr="00954C77" w:rsidRDefault="001016BA" w:rsidP="007917A9">
            <w:pPr>
              <w:keepNext/>
              <w:keepLines/>
              <w:spacing w:after="0"/>
              <w:jc w:val="center"/>
              <w:rPr>
                <w:rFonts w:ascii="Arial" w:hAnsi="Arial"/>
                <w:b w:val="0"/>
                <w:color w:val="FFFFFF" w:themeColor="background1"/>
                <w:sz w:val="18"/>
                <w:lang w:val="en-US"/>
              </w:rPr>
            </w:pPr>
            <w:r>
              <w:rPr>
                <w:rFonts w:ascii="Arial" w:hAnsi="Arial"/>
                <w:b w:val="0"/>
                <w:color w:val="FFFFFF" w:themeColor="background1"/>
                <w:sz w:val="18"/>
                <w:lang w:val="en-US"/>
              </w:rPr>
              <w:t>S1-T</w:t>
            </w:r>
            <w:r w:rsidR="007917A9" w:rsidRPr="00954C77">
              <w:rPr>
                <w:rFonts w:ascii="Arial" w:hAnsi="Arial"/>
                <w:b w:val="0"/>
                <w:color w:val="FFFFFF" w:themeColor="background1"/>
                <w:sz w:val="18"/>
                <w:lang w:val="en-US"/>
              </w:rPr>
              <w:t>12-</w:t>
            </w:r>
            <w:r w:rsidR="00204EE3">
              <w:rPr>
                <w:rFonts w:ascii="Arial" w:hAnsi="Arial"/>
                <w:b w:val="0"/>
                <w:color w:val="FFFFFF" w:themeColor="background1"/>
                <w:sz w:val="18"/>
                <w:lang w:val="en-US"/>
              </w:rPr>
              <w:t>VTM</w:t>
            </w:r>
          </w:p>
        </w:tc>
        <w:tc>
          <w:tcPr>
            <w:tcW w:w="258" w:type="dxa"/>
          </w:tcPr>
          <w:p w14:paraId="5EC8E549" w14:textId="4062D4CF" w:rsidR="007917A9" w:rsidRPr="00F72F96" w:rsidRDefault="00EF0CC0"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8.2.2.</w:t>
            </w:r>
            <w:r w:rsidR="007917A9" w:rsidRPr="00954C77">
              <w:rPr>
                <w:rFonts w:ascii="Arial" w:hAnsi="Arial"/>
                <w:sz w:val="18"/>
              </w:rPr>
              <w:t>2.4</w:t>
            </w:r>
          </w:p>
        </w:tc>
        <w:tc>
          <w:tcPr>
            <w:tcW w:w="1087" w:type="dxa"/>
          </w:tcPr>
          <w:p w14:paraId="5C10FFC7" w14:textId="77777777" w:rsidR="007917A9" w:rsidRPr="00F72F96" w:rsidRDefault="007917A9"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S1-R12</w:t>
            </w:r>
          </w:p>
        </w:tc>
        <w:tc>
          <w:tcPr>
            <w:tcW w:w="1087" w:type="dxa"/>
          </w:tcPr>
          <w:p w14:paraId="13316277" w14:textId="15C708A4" w:rsidR="007917A9" w:rsidRPr="00F72F96" w:rsidRDefault="00FA0E87"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sz w:val="18"/>
                <w:szCs w:val="18"/>
              </w:rPr>
              <w:t>VTM</w:t>
            </w:r>
          </w:p>
        </w:tc>
        <w:tc>
          <w:tcPr>
            <w:tcW w:w="1396" w:type="dxa"/>
          </w:tcPr>
          <w:p w14:paraId="689B3BA8" w14:textId="77777777" w:rsidR="007917A9" w:rsidRPr="00F72F96" w:rsidRDefault="007917A9"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w:t>
            </w:r>
            <w:r>
              <w:rPr>
                <w:rFonts w:ascii="Arial" w:hAnsi="Arial"/>
                <w:sz w:val="18"/>
              </w:rPr>
              <w:t>VTM</w:t>
            </w:r>
            <w:r w:rsidRPr="00F72F96">
              <w:rPr>
                <w:rFonts w:ascii="Arial" w:hAnsi="Arial"/>
                <w:sz w:val="18"/>
              </w:rPr>
              <w:t>-02</w:t>
            </w:r>
          </w:p>
        </w:tc>
        <w:tc>
          <w:tcPr>
            <w:tcW w:w="1657" w:type="dxa"/>
          </w:tcPr>
          <w:p w14:paraId="264C805D" w14:textId="77777777" w:rsidR="007917A9" w:rsidRPr="00F72F96" w:rsidRDefault="007917A9"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QP: [22,27,32,37]</w:t>
            </w:r>
          </w:p>
        </w:tc>
        <w:tc>
          <w:tcPr>
            <w:tcW w:w="2074" w:type="dxa"/>
          </w:tcPr>
          <w:p w14:paraId="5FE52B94" w14:textId="2BB0C3AA" w:rsidR="007917A9" w:rsidRPr="00F72F96" w:rsidRDefault="001016BA"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S1-T</w:t>
            </w:r>
            <w:r w:rsidR="007917A9" w:rsidRPr="00F72F96">
              <w:rPr>
                <w:rFonts w:ascii="Arial" w:hAnsi="Arial"/>
                <w:sz w:val="18"/>
              </w:rPr>
              <w:t>12-</w:t>
            </w:r>
            <w:r w:rsidR="005F7AD4">
              <w:rPr>
                <w:rFonts w:ascii="Arial" w:hAnsi="Arial"/>
                <w:sz w:val="18"/>
              </w:rPr>
              <w:t>VTM</w:t>
            </w:r>
            <w:r w:rsidR="007917A9" w:rsidRPr="00F72F96">
              <w:rPr>
                <w:rFonts w:ascii="Arial" w:hAnsi="Arial"/>
                <w:sz w:val="18"/>
              </w:rPr>
              <w:t>-&lt;QP&gt;</w:t>
            </w:r>
          </w:p>
        </w:tc>
      </w:tr>
      <w:tr w:rsidR="00D625E6" w:rsidRPr="00F72F96" w14:paraId="7B5EFD28" w14:textId="77777777" w:rsidTr="00E97CD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3A4A9D58" w14:textId="374F0DD3" w:rsidR="007917A9" w:rsidRPr="00954C77" w:rsidRDefault="001016BA" w:rsidP="007917A9">
            <w:pPr>
              <w:keepNext/>
              <w:keepLines/>
              <w:spacing w:after="0"/>
              <w:jc w:val="center"/>
              <w:rPr>
                <w:rFonts w:ascii="Arial" w:hAnsi="Arial"/>
                <w:b w:val="0"/>
                <w:color w:val="FFFFFF" w:themeColor="background1"/>
                <w:sz w:val="18"/>
                <w:lang w:val="en-US"/>
              </w:rPr>
            </w:pPr>
            <w:r>
              <w:rPr>
                <w:rFonts w:ascii="Arial" w:hAnsi="Arial"/>
                <w:b w:val="0"/>
                <w:color w:val="FFFFFF" w:themeColor="background1"/>
                <w:sz w:val="18"/>
                <w:lang w:val="en-US"/>
              </w:rPr>
              <w:t>S1-T</w:t>
            </w:r>
            <w:r w:rsidR="007917A9" w:rsidRPr="00954C77">
              <w:rPr>
                <w:rFonts w:ascii="Arial" w:hAnsi="Arial"/>
                <w:b w:val="0"/>
                <w:color w:val="FFFFFF" w:themeColor="background1"/>
                <w:sz w:val="18"/>
                <w:lang w:val="en-US"/>
              </w:rPr>
              <w:t>13-</w:t>
            </w:r>
            <w:r w:rsidR="00204EE3">
              <w:rPr>
                <w:rFonts w:ascii="Arial" w:hAnsi="Arial"/>
                <w:b w:val="0"/>
                <w:color w:val="FFFFFF" w:themeColor="background1"/>
                <w:sz w:val="18"/>
                <w:lang w:val="en-US"/>
              </w:rPr>
              <w:t>VTM</w:t>
            </w:r>
          </w:p>
        </w:tc>
        <w:tc>
          <w:tcPr>
            <w:tcW w:w="258" w:type="dxa"/>
          </w:tcPr>
          <w:p w14:paraId="5B830A6A" w14:textId="2A8AF0C0" w:rsidR="007917A9" w:rsidRPr="00F72F96" w:rsidRDefault="00EF0CC0"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8.2.2.</w:t>
            </w:r>
            <w:r w:rsidR="007917A9" w:rsidRPr="00954C77">
              <w:rPr>
                <w:rFonts w:ascii="Arial" w:hAnsi="Arial"/>
                <w:sz w:val="18"/>
              </w:rPr>
              <w:t>2.4</w:t>
            </w:r>
          </w:p>
        </w:tc>
        <w:tc>
          <w:tcPr>
            <w:tcW w:w="1087" w:type="dxa"/>
          </w:tcPr>
          <w:p w14:paraId="4D336F5B" w14:textId="77777777"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S1-R13</w:t>
            </w:r>
          </w:p>
        </w:tc>
        <w:tc>
          <w:tcPr>
            <w:tcW w:w="1087" w:type="dxa"/>
          </w:tcPr>
          <w:p w14:paraId="4943D0A6" w14:textId="02DDD76D" w:rsidR="007917A9" w:rsidRPr="00F72F96" w:rsidRDefault="00FA0E87"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Pr>
                <w:rFonts w:ascii="Arial" w:hAnsi="Arial" w:cs="Arial"/>
                <w:sz w:val="18"/>
                <w:szCs w:val="18"/>
              </w:rPr>
              <w:t>VTM</w:t>
            </w:r>
          </w:p>
        </w:tc>
        <w:tc>
          <w:tcPr>
            <w:tcW w:w="1396" w:type="dxa"/>
          </w:tcPr>
          <w:p w14:paraId="49A83AEF" w14:textId="77777777"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w:t>
            </w:r>
            <w:r>
              <w:rPr>
                <w:rFonts w:ascii="Arial" w:hAnsi="Arial"/>
                <w:sz w:val="18"/>
              </w:rPr>
              <w:t>VTM</w:t>
            </w:r>
            <w:r w:rsidRPr="00F72F96">
              <w:rPr>
                <w:rFonts w:ascii="Arial" w:hAnsi="Arial"/>
                <w:sz w:val="18"/>
              </w:rPr>
              <w:t>-02</w:t>
            </w:r>
          </w:p>
        </w:tc>
        <w:tc>
          <w:tcPr>
            <w:tcW w:w="1657" w:type="dxa"/>
          </w:tcPr>
          <w:p w14:paraId="55E9B95E" w14:textId="77777777"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QP: [22,27,32,37]</w:t>
            </w:r>
          </w:p>
        </w:tc>
        <w:tc>
          <w:tcPr>
            <w:tcW w:w="2074" w:type="dxa"/>
          </w:tcPr>
          <w:p w14:paraId="02791D20" w14:textId="6ED232EA" w:rsidR="007917A9" w:rsidRPr="00F72F96" w:rsidRDefault="001016BA"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S1-T</w:t>
            </w:r>
            <w:r w:rsidR="007917A9" w:rsidRPr="00F72F96">
              <w:rPr>
                <w:rFonts w:ascii="Arial" w:hAnsi="Arial"/>
                <w:sz w:val="18"/>
              </w:rPr>
              <w:t>13-</w:t>
            </w:r>
            <w:r w:rsidR="005F7AD4">
              <w:rPr>
                <w:rFonts w:ascii="Arial" w:hAnsi="Arial"/>
                <w:sz w:val="18"/>
              </w:rPr>
              <w:t>VTM</w:t>
            </w:r>
            <w:r w:rsidR="007917A9" w:rsidRPr="00F72F96">
              <w:rPr>
                <w:rFonts w:ascii="Arial" w:hAnsi="Arial"/>
                <w:sz w:val="18"/>
              </w:rPr>
              <w:t>-&lt;QP&gt;</w:t>
            </w:r>
          </w:p>
        </w:tc>
      </w:tr>
      <w:tr w:rsidR="00D625E6" w:rsidRPr="00F72F96" w14:paraId="5AAAEDDD" w14:textId="77777777" w:rsidTr="00E97CD4">
        <w:tc>
          <w:tcPr>
            <w:cnfStyle w:val="001000000000" w:firstRow="0" w:lastRow="0" w:firstColumn="1" w:lastColumn="0" w:oddVBand="0" w:evenVBand="0" w:oddHBand="0" w:evenHBand="0" w:firstRowFirstColumn="0" w:firstRowLastColumn="0" w:lastRowFirstColumn="0" w:lastRowLastColumn="0"/>
            <w:tcW w:w="1255" w:type="dxa"/>
          </w:tcPr>
          <w:p w14:paraId="0622F201" w14:textId="10F81DFE" w:rsidR="007917A9" w:rsidRPr="00954C77" w:rsidRDefault="001016BA" w:rsidP="007917A9">
            <w:pPr>
              <w:keepNext/>
              <w:keepLines/>
              <w:spacing w:after="0"/>
              <w:jc w:val="center"/>
              <w:rPr>
                <w:rFonts w:ascii="Arial" w:hAnsi="Arial"/>
                <w:b w:val="0"/>
                <w:color w:val="FFFFFF" w:themeColor="background1"/>
                <w:sz w:val="18"/>
                <w:lang w:val="en-US"/>
              </w:rPr>
            </w:pPr>
            <w:r>
              <w:rPr>
                <w:rFonts w:ascii="Arial" w:hAnsi="Arial"/>
                <w:b w:val="0"/>
                <w:color w:val="FFFFFF" w:themeColor="background1"/>
                <w:sz w:val="18"/>
                <w:lang w:val="en-US"/>
              </w:rPr>
              <w:t>S1-T</w:t>
            </w:r>
            <w:r w:rsidR="007917A9" w:rsidRPr="00954C77">
              <w:rPr>
                <w:rFonts w:ascii="Arial" w:hAnsi="Arial"/>
                <w:b w:val="0"/>
                <w:color w:val="FFFFFF" w:themeColor="background1"/>
                <w:sz w:val="18"/>
                <w:lang w:val="en-US"/>
              </w:rPr>
              <w:t>14-</w:t>
            </w:r>
            <w:r w:rsidR="00204EE3">
              <w:rPr>
                <w:rFonts w:ascii="Arial" w:hAnsi="Arial"/>
                <w:b w:val="0"/>
                <w:color w:val="FFFFFF" w:themeColor="background1"/>
                <w:sz w:val="18"/>
                <w:lang w:val="en-US"/>
              </w:rPr>
              <w:t>VTM</w:t>
            </w:r>
          </w:p>
        </w:tc>
        <w:tc>
          <w:tcPr>
            <w:tcW w:w="258" w:type="dxa"/>
          </w:tcPr>
          <w:p w14:paraId="05AACE55" w14:textId="2F42D0A4" w:rsidR="007917A9" w:rsidRPr="00F72F96" w:rsidRDefault="00EF0CC0"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8.2.2.</w:t>
            </w:r>
            <w:r w:rsidR="007917A9" w:rsidRPr="00954C77">
              <w:rPr>
                <w:rFonts w:ascii="Arial" w:hAnsi="Arial"/>
                <w:sz w:val="18"/>
              </w:rPr>
              <w:t>2.4</w:t>
            </w:r>
          </w:p>
        </w:tc>
        <w:tc>
          <w:tcPr>
            <w:tcW w:w="1087" w:type="dxa"/>
          </w:tcPr>
          <w:p w14:paraId="04BA4EAD" w14:textId="77777777" w:rsidR="007917A9" w:rsidRPr="00F72F96" w:rsidRDefault="007917A9"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S1-R14</w:t>
            </w:r>
          </w:p>
        </w:tc>
        <w:tc>
          <w:tcPr>
            <w:tcW w:w="1087" w:type="dxa"/>
          </w:tcPr>
          <w:p w14:paraId="7A68F45F" w14:textId="334570D0" w:rsidR="007917A9" w:rsidRPr="00F72F96" w:rsidRDefault="00FA0E87"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sz w:val="18"/>
                <w:szCs w:val="18"/>
              </w:rPr>
              <w:t>VTM</w:t>
            </w:r>
          </w:p>
        </w:tc>
        <w:tc>
          <w:tcPr>
            <w:tcW w:w="1396" w:type="dxa"/>
          </w:tcPr>
          <w:p w14:paraId="2773E330" w14:textId="77777777" w:rsidR="007917A9" w:rsidRPr="00F72F96" w:rsidRDefault="007917A9"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w:t>
            </w:r>
            <w:r>
              <w:rPr>
                <w:rFonts w:ascii="Arial" w:hAnsi="Arial"/>
                <w:sz w:val="18"/>
              </w:rPr>
              <w:t>VTM</w:t>
            </w:r>
            <w:r w:rsidRPr="00F72F96">
              <w:rPr>
                <w:rFonts w:ascii="Arial" w:hAnsi="Arial"/>
                <w:sz w:val="18"/>
              </w:rPr>
              <w:t>-02</w:t>
            </w:r>
          </w:p>
        </w:tc>
        <w:tc>
          <w:tcPr>
            <w:tcW w:w="1657" w:type="dxa"/>
          </w:tcPr>
          <w:p w14:paraId="23DF79E3" w14:textId="77777777" w:rsidR="007917A9" w:rsidRPr="00F72F96" w:rsidRDefault="007917A9"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QP: [22,27,32,37]</w:t>
            </w:r>
          </w:p>
        </w:tc>
        <w:tc>
          <w:tcPr>
            <w:tcW w:w="2074" w:type="dxa"/>
          </w:tcPr>
          <w:p w14:paraId="4F53BDF3" w14:textId="19A34ACE" w:rsidR="007917A9" w:rsidRPr="00F72F96" w:rsidRDefault="001016BA"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S1-T</w:t>
            </w:r>
            <w:r w:rsidR="007917A9" w:rsidRPr="00F72F96">
              <w:rPr>
                <w:rFonts w:ascii="Arial" w:hAnsi="Arial"/>
                <w:sz w:val="18"/>
              </w:rPr>
              <w:t>14-</w:t>
            </w:r>
            <w:r w:rsidR="005F7AD4">
              <w:rPr>
                <w:rFonts w:ascii="Arial" w:hAnsi="Arial"/>
                <w:sz w:val="18"/>
              </w:rPr>
              <w:t>VTM</w:t>
            </w:r>
            <w:r w:rsidR="007917A9" w:rsidRPr="00F72F96">
              <w:rPr>
                <w:rFonts w:ascii="Arial" w:hAnsi="Arial"/>
                <w:sz w:val="18"/>
              </w:rPr>
              <w:t>-&lt;QP&gt;</w:t>
            </w:r>
          </w:p>
        </w:tc>
      </w:tr>
      <w:tr w:rsidR="00D625E6" w:rsidRPr="00F72F96" w14:paraId="1C07AB30" w14:textId="77777777" w:rsidTr="00E97CD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42B2A715" w14:textId="287976C9" w:rsidR="007917A9" w:rsidRPr="00954C77" w:rsidRDefault="001016BA" w:rsidP="007917A9">
            <w:pPr>
              <w:keepNext/>
              <w:keepLines/>
              <w:spacing w:after="0"/>
              <w:jc w:val="center"/>
              <w:rPr>
                <w:rFonts w:ascii="Arial" w:hAnsi="Arial"/>
                <w:b w:val="0"/>
                <w:bCs w:val="0"/>
                <w:color w:val="FFFFFF" w:themeColor="background1"/>
                <w:sz w:val="18"/>
                <w:lang w:val="en-US"/>
              </w:rPr>
            </w:pPr>
            <w:r>
              <w:rPr>
                <w:rFonts w:ascii="Arial" w:hAnsi="Arial"/>
                <w:b w:val="0"/>
                <w:color w:val="FFFFFF" w:themeColor="background1"/>
                <w:sz w:val="18"/>
                <w:lang w:val="en-US"/>
              </w:rPr>
              <w:t>S1-T</w:t>
            </w:r>
            <w:r w:rsidR="007917A9" w:rsidRPr="00B90C94">
              <w:rPr>
                <w:rFonts w:ascii="Arial" w:hAnsi="Arial"/>
                <w:b w:val="0"/>
                <w:color w:val="FFFFFF" w:themeColor="background1"/>
                <w:sz w:val="18"/>
                <w:lang w:val="en-US"/>
              </w:rPr>
              <w:t>1</w:t>
            </w:r>
            <w:r w:rsidR="007917A9">
              <w:rPr>
                <w:rFonts w:ascii="Arial" w:hAnsi="Arial"/>
                <w:b w:val="0"/>
                <w:color w:val="FFFFFF" w:themeColor="background1"/>
                <w:sz w:val="18"/>
                <w:lang w:val="en-US"/>
              </w:rPr>
              <w:t>5</w:t>
            </w:r>
            <w:r w:rsidR="007917A9" w:rsidRPr="00B90C94">
              <w:rPr>
                <w:rFonts w:ascii="Arial" w:hAnsi="Arial"/>
                <w:b w:val="0"/>
                <w:color w:val="FFFFFF" w:themeColor="background1"/>
                <w:sz w:val="18"/>
                <w:lang w:val="en-US"/>
              </w:rPr>
              <w:t>-</w:t>
            </w:r>
            <w:r w:rsidR="00204EE3">
              <w:rPr>
                <w:rFonts w:ascii="Arial" w:hAnsi="Arial"/>
                <w:b w:val="0"/>
                <w:color w:val="FFFFFF" w:themeColor="background1"/>
                <w:sz w:val="18"/>
                <w:lang w:val="en-US"/>
              </w:rPr>
              <w:t>VTM</w:t>
            </w:r>
          </w:p>
        </w:tc>
        <w:tc>
          <w:tcPr>
            <w:tcW w:w="258" w:type="dxa"/>
          </w:tcPr>
          <w:p w14:paraId="5AC0A91E" w14:textId="314AE3B8" w:rsidR="007917A9" w:rsidRPr="00954C77" w:rsidRDefault="00EF0CC0"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8.2.2.</w:t>
            </w:r>
            <w:r w:rsidR="007917A9" w:rsidRPr="00B90C94">
              <w:rPr>
                <w:rFonts w:ascii="Arial" w:hAnsi="Arial"/>
                <w:sz w:val="18"/>
              </w:rPr>
              <w:t>2.4</w:t>
            </w:r>
          </w:p>
        </w:tc>
        <w:tc>
          <w:tcPr>
            <w:tcW w:w="1087" w:type="dxa"/>
          </w:tcPr>
          <w:p w14:paraId="2C24D198" w14:textId="0098A0DF"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S1-R1</w:t>
            </w:r>
            <w:r>
              <w:rPr>
                <w:rFonts w:ascii="Arial" w:hAnsi="Arial"/>
                <w:sz w:val="18"/>
              </w:rPr>
              <w:t>5</w:t>
            </w:r>
          </w:p>
        </w:tc>
        <w:tc>
          <w:tcPr>
            <w:tcW w:w="1087" w:type="dxa"/>
          </w:tcPr>
          <w:p w14:paraId="1B898B10" w14:textId="168613AE" w:rsidR="007917A9" w:rsidRPr="000B6EEC" w:rsidRDefault="00FA0E87"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Pr>
                <w:rFonts w:ascii="Arial" w:hAnsi="Arial" w:cs="Arial"/>
                <w:sz w:val="18"/>
                <w:szCs w:val="18"/>
              </w:rPr>
              <w:t>VTM</w:t>
            </w:r>
          </w:p>
        </w:tc>
        <w:tc>
          <w:tcPr>
            <w:tcW w:w="1396" w:type="dxa"/>
          </w:tcPr>
          <w:p w14:paraId="06A8AC4C" w14:textId="26CAC9A8"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w:t>
            </w:r>
            <w:r>
              <w:rPr>
                <w:rFonts w:ascii="Arial" w:hAnsi="Arial"/>
                <w:sz w:val="18"/>
              </w:rPr>
              <w:t>VTM</w:t>
            </w:r>
            <w:r w:rsidRPr="00F72F96">
              <w:rPr>
                <w:rFonts w:ascii="Arial" w:hAnsi="Arial"/>
                <w:sz w:val="18"/>
              </w:rPr>
              <w:t>-02</w:t>
            </w:r>
          </w:p>
        </w:tc>
        <w:tc>
          <w:tcPr>
            <w:tcW w:w="1657" w:type="dxa"/>
          </w:tcPr>
          <w:p w14:paraId="0FE69E07" w14:textId="4CA6F4F1"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QP: [22,27,32,37]</w:t>
            </w:r>
          </w:p>
        </w:tc>
        <w:tc>
          <w:tcPr>
            <w:tcW w:w="2074" w:type="dxa"/>
          </w:tcPr>
          <w:p w14:paraId="1D4931C9" w14:textId="56CECE77" w:rsidR="007917A9" w:rsidRPr="00F72F96" w:rsidRDefault="001016BA"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S1-T</w:t>
            </w:r>
            <w:r w:rsidR="007917A9" w:rsidRPr="00F72F96">
              <w:rPr>
                <w:rFonts w:ascii="Arial" w:hAnsi="Arial"/>
                <w:sz w:val="18"/>
              </w:rPr>
              <w:t>1</w:t>
            </w:r>
            <w:r w:rsidR="007917A9">
              <w:rPr>
                <w:rFonts w:ascii="Arial" w:hAnsi="Arial"/>
                <w:sz w:val="18"/>
              </w:rPr>
              <w:t>5</w:t>
            </w:r>
            <w:r w:rsidR="007917A9" w:rsidRPr="00F72F96">
              <w:rPr>
                <w:rFonts w:ascii="Arial" w:hAnsi="Arial"/>
                <w:sz w:val="18"/>
              </w:rPr>
              <w:t>-</w:t>
            </w:r>
            <w:r w:rsidR="005F7AD4">
              <w:rPr>
                <w:rFonts w:ascii="Arial" w:hAnsi="Arial"/>
                <w:sz w:val="18"/>
              </w:rPr>
              <w:t>VTM</w:t>
            </w:r>
            <w:r w:rsidR="007917A9" w:rsidRPr="00F72F96">
              <w:rPr>
                <w:rFonts w:ascii="Arial" w:hAnsi="Arial"/>
                <w:sz w:val="18"/>
              </w:rPr>
              <w:t>-&lt;QP&gt;</w:t>
            </w:r>
          </w:p>
        </w:tc>
      </w:tr>
      <w:tr w:rsidR="00D625E6" w:rsidRPr="00F72F96" w14:paraId="330086B1" w14:textId="77777777" w:rsidTr="00E97CD4">
        <w:tc>
          <w:tcPr>
            <w:cnfStyle w:val="001000000000" w:firstRow="0" w:lastRow="0" w:firstColumn="1" w:lastColumn="0" w:oddVBand="0" w:evenVBand="0" w:oddHBand="0" w:evenHBand="0" w:firstRowFirstColumn="0" w:firstRowLastColumn="0" w:lastRowFirstColumn="0" w:lastRowLastColumn="0"/>
            <w:tcW w:w="1255" w:type="dxa"/>
          </w:tcPr>
          <w:p w14:paraId="729286A9" w14:textId="56D39614" w:rsidR="007917A9" w:rsidRPr="00954C77" w:rsidRDefault="001016BA" w:rsidP="007917A9">
            <w:pPr>
              <w:keepNext/>
              <w:keepLines/>
              <w:spacing w:after="0"/>
              <w:jc w:val="center"/>
              <w:rPr>
                <w:rFonts w:ascii="Arial" w:hAnsi="Arial"/>
                <w:b w:val="0"/>
                <w:bCs w:val="0"/>
                <w:color w:val="FFFFFF" w:themeColor="background1"/>
                <w:sz w:val="18"/>
                <w:lang w:val="en-US"/>
              </w:rPr>
            </w:pPr>
            <w:r>
              <w:rPr>
                <w:rFonts w:ascii="Arial" w:hAnsi="Arial"/>
                <w:b w:val="0"/>
                <w:color w:val="FFFFFF" w:themeColor="background1"/>
                <w:sz w:val="18"/>
                <w:lang w:val="en-US"/>
              </w:rPr>
              <w:t>S1-T</w:t>
            </w:r>
            <w:r w:rsidR="007917A9" w:rsidRPr="00B90C94">
              <w:rPr>
                <w:rFonts w:ascii="Arial" w:hAnsi="Arial"/>
                <w:b w:val="0"/>
                <w:color w:val="FFFFFF" w:themeColor="background1"/>
                <w:sz w:val="18"/>
                <w:lang w:val="en-US"/>
              </w:rPr>
              <w:t>1</w:t>
            </w:r>
            <w:r w:rsidR="007917A9">
              <w:rPr>
                <w:rFonts w:ascii="Arial" w:hAnsi="Arial"/>
                <w:b w:val="0"/>
                <w:color w:val="FFFFFF" w:themeColor="background1"/>
                <w:sz w:val="18"/>
                <w:lang w:val="en-US"/>
              </w:rPr>
              <w:t>6</w:t>
            </w:r>
            <w:r w:rsidR="007917A9" w:rsidRPr="00B90C94">
              <w:rPr>
                <w:rFonts w:ascii="Arial" w:hAnsi="Arial"/>
                <w:b w:val="0"/>
                <w:color w:val="FFFFFF" w:themeColor="background1"/>
                <w:sz w:val="18"/>
                <w:lang w:val="en-US"/>
              </w:rPr>
              <w:t>-</w:t>
            </w:r>
            <w:r w:rsidR="00204EE3">
              <w:rPr>
                <w:rFonts w:ascii="Arial" w:hAnsi="Arial"/>
                <w:b w:val="0"/>
                <w:color w:val="FFFFFF" w:themeColor="background1"/>
                <w:sz w:val="18"/>
                <w:lang w:val="en-US"/>
              </w:rPr>
              <w:t>VTM</w:t>
            </w:r>
          </w:p>
        </w:tc>
        <w:tc>
          <w:tcPr>
            <w:tcW w:w="258" w:type="dxa"/>
          </w:tcPr>
          <w:p w14:paraId="7A44F801" w14:textId="210ECFE7" w:rsidR="007917A9" w:rsidRPr="00954C77" w:rsidRDefault="00EF0CC0"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8.2.2.</w:t>
            </w:r>
            <w:r w:rsidR="007917A9" w:rsidRPr="00B90C94">
              <w:rPr>
                <w:rFonts w:ascii="Arial" w:hAnsi="Arial"/>
                <w:sz w:val="18"/>
              </w:rPr>
              <w:t>2.4</w:t>
            </w:r>
          </w:p>
        </w:tc>
        <w:tc>
          <w:tcPr>
            <w:tcW w:w="1087" w:type="dxa"/>
          </w:tcPr>
          <w:p w14:paraId="42EB2CE2" w14:textId="576448F0" w:rsidR="007917A9" w:rsidRPr="00F72F96" w:rsidRDefault="007917A9"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S1-R1</w:t>
            </w:r>
            <w:r>
              <w:rPr>
                <w:rFonts w:ascii="Arial" w:hAnsi="Arial"/>
                <w:sz w:val="18"/>
              </w:rPr>
              <w:t>6</w:t>
            </w:r>
          </w:p>
        </w:tc>
        <w:tc>
          <w:tcPr>
            <w:tcW w:w="1087" w:type="dxa"/>
          </w:tcPr>
          <w:p w14:paraId="5325B0F1" w14:textId="155CA30A" w:rsidR="007917A9" w:rsidRPr="000B6EEC" w:rsidRDefault="00FA0E87"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sz w:val="18"/>
                <w:szCs w:val="18"/>
              </w:rPr>
              <w:t>VTM</w:t>
            </w:r>
          </w:p>
        </w:tc>
        <w:tc>
          <w:tcPr>
            <w:tcW w:w="1396" w:type="dxa"/>
          </w:tcPr>
          <w:p w14:paraId="6801FB65" w14:textId="73231843" w:rsidR="007917A9" w:rsidRPr="00F72F96" w:rsidRDefault="007917A9"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w:t>
            </w:r>
            <w:r>
              <w:rPr>
                <w:rFonts w:ascii="Arial" w:hAnsi="Arial"/>
                <w:sz w:val="18"/>
              </w:rPr>
              <w:t>VTM</w:t>
            </w:r>
            <w:r w:rsidRPr="00F72F96">
              <w:rPr>
                <w:rFonts w:ascii="Arial" w:hAnsi="Arial"/>
                <w:sz w:val="18"/>
              </w:rPr>
              <w:t>-02</w:t>
            </w:r>
          </w:p>
        </w:tc>
        <w:tc>
          <w:tcPr>
            <w:tcW w:w="1657" w:type="dxa"/>
          </w:tcPr>
          <w:p w14:paraId="2F163679" w14:textId="2466C8C3" w:rsidR="007917A9" w:rsidRPr="00F72F96" w:rsidRDefault="007917A9"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QP: [22,27,32,37]</w:t>
            </w:r>
          </w:p>
        </w:tc>
        <w:tc>
          <w:tcPr>
            <w:tcW w:w="2074" w:type="dxa"/>
          </w:tcPr>
          <w:p w14:paraId="02347F33" w14:textId="0E3157DB" w:rsidR="007917A9" w:rsidRPr="00F72F96" w:rsidRDefault="001016BA"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S1-T</w:t>
            </w:r>
            <w:r w:rsidR="007917A9" w:rsidRPr="00F72F96">
              <w:rPr>
                <w:rFonts w:ascii="Arial" w:hAnsi="Arial"/>
                <w:sz w:val="18"/>
              </w:rPr>
              <w:t>1</w:t>
            </w:r>
            <w:r w:rsidR="007917A9">
              <w:rPr>
                <w:rFonts w:ascii="Arial" w:hAnsi="Arial"/>
                <w:sz w:val="18"/>
              </w:rPr>
              <w:t>6</w:t>
            </w:r>
            <w:r w:rsidR="007917A9" w:rsidRPr="00F72F96">
              <w:rPr>
                <w:rFonts w:ascii="Arial" w:hAnsi="Arial"/>
                <w:sz w:val="18"/>
              </w:rPr>
              <w:t>-</w:t>
            </w:r>
            <w:r w:rsidR="005F7AD4">
              <w:rPr>
                <w:rFonts w:ascii="Arial" w:hAnsi="Arial"/>
                <w:sz w:val="18"/>
              </w:rPr>
              <w:t>VTM</w:t>
            </w:r>
            <w:r w:rsidR="007917A9" w:rsidRPr="00F72F96">
              <w:rPr>
                <w:rFonts w:ascii="Arial" w:hAnsi="Arial"/>
                <w:sz w:val="18"/>
              </w:rPr>
              <w:t>-&lt;QP&gt;</w:t>
            </w:r>
          </w:p>
        </w:tc>
      </w:tr>
      <w:tr w:rsidR="00D625E6" w:rsidRPr="00F72F96" w14:paraId="30AD0E24" w14:textId="77777777" w:rsidTr="00E97CD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6A742846" w14:textId="16043731" w:rsidR="007917A9" w:rsidRPr="00954C77" w:rsidRDefault="001016BA" w:rsidP="007917A9">
            <w:pPr>
              <w:keepNext/>
              <w:keepLines/>
              <w:spacing w:after="0"/>
              <w:jc w:val="center"/>
              <w:rPr>
                <w:rFonts w:ascii="Arial" w:hAnsi="Arial"/>
                <w:b w:val="0"/>
                <w:color w:val="FFFFFF" w:themeColor="background1"/>
                <w:sz w:val="18"/>
                <w:lang w:val="en-US"/>
              </w:rPr>
            </w:pPr>
            <w:r>
              <w:rPr>
                <w:rFonts w:ascii="Arial" w:hAnsi="Arial"/>
                <w:b w:val="0"/>
                <w:color w:val="FFFFFF" w:themeColor="background1"/>
                <w:sz w:val="18"/>
                <w:lang w:val="en-US"/>
              </w:rPr>
              <w:t>S1-T</w:t>
            </w:r>
            <w:r w:rsidR="007917A9" w:rsidRPr="00954C77">
              <w:rPr>
                <w:rFonts w:ascii="Arial" w:hAnsi="Arial"/>
                <w:b w:val="0"/>
                <w:color w:val="FFFFFF" w:themeColor="background1"/>
                <w:sz w:val="18"/>
                <w:lang w:val="en-US"/>
              </w:rPr>
              <w:t>17-</w:t>
            </w:r>
            <w:r w:rsidR="00204EE3">
              <w:rPr>
                <w:rFonts w:ascii="Arial" w:hAnsi="Arial"/>
                <w:b w:val="0"/>
                <w:color w:val="FFFFFF" w:themeColor="background1"/>
                <w:sz w:val="18"/>
                <w:lang w:val="en-US"/>
              </w:rPr>
              <w:t>VTM</w:t>
            </w:r>
          </w:p>
        </w:tc>
        <w:tc>
          <w:tcPr>
            <w:tcW w:w="258" w:type="dxa"/>
          </w:tcPr>
          <w:p w14:paraId="053A0257" w14:textId="504AA463" w:rsidR="007917A9" w:rsidRPr="00F72F96" w:rsidRDefault="00EF0CC0"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8.2.2.</w:t>
            </w:r>
            <w:r w:rsidR="007917A9" w:rsidRPr="00954C77">
              <w:rPr>
                <w:rFonts w:ascii="Arial" w:hAnsi="Arial"/>
                <w:sz w:val="18"/>
              </w:rPr>
              <w:t>2.4</w:t>
            </w:r>
          </w:p>
        </w:tc>
        <w:tc>
          <w:tcPr>
            <w:tcW w:w="1087" w:type="dxa"/>
          </w:tcPr>
          <w:p w14:paraId="1D786F37" w14:textId="77777777"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S1-R17</w:t>
            </w:r>
          </w:p>
        </w:tc>
        <w:tc>
          <w:tcPr>
            <w:tcW w:w="1087" w:type="dxa"/>
          </w:tcPr>
          <w:p w14:paraId="304F5FE2" w14:textId="528AFE15" w:rsidR="007917A9" w:rsidRPr="00F72F96" w:rsidRDefault="00FA0E87"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Pr>
                <w:rFonts w:ascii="Arial" w:hAnsi="Arial" w:cs="Arial"/>
                <w:sz w:val="18"/>
                <w:szCs w:val="18"/>
              </w:rPr>
              <w:t>VTM</w:t>
            </w:r>
          </w:p>
        </w:tc>
        <w:tc>
          <w:tcPr>
            <w:tcW w:w="1396" w:type="dxa"/>
          </w:tcPr>
          <w:p w14:paraId="701E1ED7" w14:textId="77777777"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w:t>
            </w:r>
            <w:r>
              <w:rPr>
                <w:rFonts w:ascii="Arial" w:hAnsi="Arial"/>
                <w:sz w:val="18"/>
              </w:rPr>
              <w:t>VTM</w:t>
            </w:r>
            <w:r w:rsidRPr="00F72F96">
              <w:rPr>
                <w:rFonts w:ascii="Arial" w:hAnsi="Arial"/>
                <w:sz w:val="18"/>
              </w:rPr>
              <w:t>-02</w:t>
            </w:r>
          </w:p>
        </w:tc>
        <w:tc>
          <w:tcPr>
            <w:tcW w:w="1657" w:type="dxa"/>
          </w:tcPr>
          <w:p w14:paraId="4E9211B8" w14:textId="77777777"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QP: [22,27,32,37]</w:t>
            </w:r>
          </w:p>
        </w:tc>
        <w:tc>
          <w:tcPr>
            <w:tcW w:w="2074" w:type="dxa"/>
          </w:tcPr>
          <w:p w14:paraId="54BEA42C" w14:textId="3AC602FB" w:rsidR="007917A9" w:rsidRPr="00F72F96" w:rsidRDefault="001016BA"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S1-T</w:t>
            </w:r>
            <w:r w:rsidR="007917A9" w:rsidRPr="00F72F96">
              <w:rPr>
                <w:rFonts w:ascii="Arial" w:hAnsi="Arial"/>
                <w:sz w:val="18"/>
              </w:rPr>
              <w:t>17-</w:t>
            </w:r>
            <w:r w:rsidR="005F7AD4">
              <w:rPr>
                <w:rFonts w:ascii="Arial" w:hAnsi="Arial"/>
                <w:sz w:val="18"/>
              </w:rPr>
              <w:t>VTM</w:t>
            </w:r>
            <w:r w:rsidR="007917A9" w:rsidRPr="00F72F96">
              <w:rPr>
                <w:rFonts w:ascii="Arial" w:hAnsi="Arial"/>
                <w:sz w:val="18"/>
              </w:rPr>
              <w:t>-&lt;QP&gt;</w:t>
            </w:r>
          </w:p>
        </w:tc>
      </w:tr>
    </w:tbl>
    <w:p w14:paraId="12EFD069" w14:textId="5A915124" w:rsidR="00222E1E" w:rsidRDefault="00EF0CC0" w:rsidP="00222E1E">
      <w:pPr>
        <w:pStyle w:val="Heading5"/>
      </w:pPr>
      <w:bookmarkStart w:id="535" w:name="_Toc96545131"/>
      <w:r>
        <w:t>8.2.2.</w:t>
      </w:r>
      <w:r w:rsidR="00222E1E">
        <w:t>2.2</w:t>
      </w:r>
      <w:r w:rsidR="00222E1E">
        <w:tab/>
        <w:t>Common Parameters and Settings</w:t>
      </w:r>
      <w:bookmarkEnd w:id="535"/>
    </w:p>
    <w:p w14:paraId="151AF73B" w14:textId="418EFA50" w:rsidR="00222E1E" w:rsidRPr="0050357C" w:rsidRDefault="00222E1E" w:rsidP="00222E1E">
      <w:r>
        <w:t xml:space="preserve">To generate the VVC bitstreams, </w:t>
      </w:r>
      <w:r w:rsidR="00FA0E87">
        <w:t>VTM</w:t>
      </w:r>
      <w:r>
        <w:t xml:space="preserve"> is used:</w:t>
      </w:r>
    </w:p>
    <w:p w14:paraId="468B56EB" w14:textId="77777777" w:rsidR="00222E1E" w:rsidRDefault="00222E1E" w:rsidP="00222E1E">
      <w:r>
        <w:t>The common parameters are as follows:</w:t>
      </w:r>
    </w:p>
    <w:p w14:paraId="6A924FF5" w14:textId="77777777" w:rsidR="00222E1E" w:rsidRDefault="00222E1E" w:rsidP="00DD7A3F">
      <w:pPr>
        <w:pStyle w:val="B2"/>
        <w:numPr>
          <w:ilvl w:val="0"/>
          <w:numId w:val="10"/>
        </w:numPr>
        <w:rPr>
          <w:lang w:val="en-US"/>
        </w:rPr>
      </w:pPr>
      <w:r w:rsidRPr="00931E6F">
        <w:rPr>
          <w:rFonts w:ascii="Courier New" w:hAnsi="Courier New" w:cs="Courier New"/>
          <w:lang w:val="en-US"/>
        </w:rPr>
        <w:t>Profile</w:t>
      </w:r>
      <w:r>
        <w:rPr>
          <w:lang w:val="en-US"/>
        </w:rPr>
        <w:t>: main10 (Main 10 Profile)</w:t>
      </w:r>
    </w:p>
    <w:p w14:paraId="0A125B00" w14:textId="77777777" w:rsidR="00222E1E" w:rsidRDefault="00222E1E" w:rsidP="00DD7A3F">
      <w:pPr>
        <w:pStyle w:val="B2"/>
        <w:numPr>
          <w:ilvl w:val="0"/>
          <w:numId w:val="10"/>
        </w:numPr>
        <w:rPr>
          <w:lang w:val="en-US"/>
        </w:rPr>
      </w:pPr>
      <w:r w:rsidRPr="00931E6F">
        <w:rPr>
          <w:rFonts w:ascii="Courier New" w:hAnsi="Courier New" w:cs="Courier New"/>
          <w:lang w:val="en-US"/>
        </w:rPr>
        <w:t>DecodingRefreshType</w:t>
      </w:r>
      <w:r w:rsidRPr="00931E6F">
        <w:rPr>
          <w:lang w:val="en-US"/>
        </w:rPr>
        <w:t xml:space="preserve">: </w:t>
      </w:r>
      <w:r>
        <w:rPr>
          <w:lang w:val="en-US"/>
        </w:rPr>
        <w:t>1</w:t>
      </w:r>
      <w:r w:rsidRPr="00931E6F">
        <w:rPr>
          <w:lang w:val="en-US"/>
        </w:rPr>
        <w:t xml:space="preserve"> (</w:t>
      </w:r>
      <w:r>
        <w:rPr>
          <w:lang w:val="en-US"/>
        </w:rPr>
        <w:t>CRA</w:t>
      </w:r>
      <w:r w:rsidRPr="00931E6F">
        <w:rPr>
          <w:lang w:val="en-US"/>
        </w:rPr>
        <w:t>)</w:t>
      </w:r>
    </w:p>
    <w:p w14:paraId="7D39BF2D" w14:textId="77777777" w:rsidR="00222E1E" w:rsidRDefault="00222E1E" w:rsidP="00DD7A3F">
      <w:pPr>
        <w:pStyle w:val="B2"/>
        <w:numPr>
          <w:ilvl w:val="0"/>
          <w:numId w:val="10"/>
        </w:numPr>
        <w:rPr>
          <w:lang w:val="en-US"/>
        </w:rPr>
      </w:pPr>
      <w:r w:rsidRPr="00931E6F">
        <w:rPr>
          <w:rFonts w:ascii="Courier New" w:hAnsi="Courier New" w:cs="Courier New"/>
          <w:lang w:val="en-US"/>
        </w:rPr>
        <w:t>SearchRange</w:t>
      </w:r>
      <w:r>
        <w:rPr>
          <w:lang w:val="en-US"/>
        </w:rPr>
        <w:t>: 384</w:t>
      </w:r>
    </w:p>
    <w:p w14:paraId="2B6819AF" w14:textId="77777777" w:rsidR="00222E1E" w:rsidRPr="00B1411D" w:rsidRDefault="00222E1E" w:rsidP="00DD7A3F">
      <w:pPr>
        <w:pStyle w:val="B2"/>
        <w:numPr>
          <w:ilvl w:val="0"/>
          <w:numId w:val="10"/>
        </w:numPr>
        <w:rPr>
          <w:lang w:val="en-US"/>
        </w:rPr>
      </w:pPr>
      <w:r w:rsidRPr="00931E6F">
        <w:rPr>
          <w:rFonts w:ascii="Courier New" w:hAnsi="Courier New" w:cs="Courier New"/>
        </w:rPr>
        <w:t>InternalBitDepth</w:t>
      </w:r>
      <w:r>
        <w:t>: 10</w:t>
      </w:r>
    </w:p>
    <w:p w14:paraId="53AE1D9F" w14:textId="77777777" w:rsidR="00222E1E" w:rsidRDefault="00222E1E" w:rsidP="00222E1E">
      <w:r>
        <w:t xml:space="preserve">The following parameters need to be adapted for each sequence as follows using the JSON parameters of the reference sequence: </w:t>
      </w:r>
    </w:p>
    <w:p w14:paraId="59B34ECD" w14:textId="77777777" w:rsidR="00222E1E" w:rsidRDefault="00222E1E" w:rsidP="00222E1E">
      <w:pPr>
        <w:pStyle w:val="B1"/>
      </w:pPr>
      <w:r>
        <w:t>-</w:t>
      </w:r>
      <w:r>
        <w:tab/>
        <w:t xml:space="preserve"> </w:t>
      </w:r>
      <w:r w:rsidRPr="00931E6F">
        <w:rPr>
          <w:rFonts w:ascii="Courier New" w:hAnsi="Courier New" w:cs="Courier New"/>
        </w:rPr>
        <w:t>IntraPeriod</w:t>
      </w:r>
      <w:r>
        <w:t xml:space="preserve">: Intra Period aligned with GOPSize such that approximately 1 second is achieved, i.e. </w:t>
      </w:r>
    </w:p>
    <w:p w14:paraId="4EE2F9D8" w14:textId="77777777" w:rsidR="00222E1E" w:rsidRDefault="00222E1E" w:rsidP="00222E1E">
      <w:pPr>
        <w:pStyle w:val="B2"/>
      </w:pPr>
      <w:r>
        <w:t>-</w:t>
      </w:r>
      <w:r>
        <w:tab/>
      </w:r>
      <w:r>
        <w:rPr>
          <w:rFonts w:ascii="Consolas" w:hAnsi="Consolas" w:cs="Consolas"/>
          <w:color w:val="2E75B6"/>
          <w:sz w:val="19"/>
          <w:szCs w:val="19"/>
        </w:rPr>
        <w:t>"frameRate"</w:t>
      </w:r>
      <w:r>
        <w:rPr>
          <w:rFonts w:ascii="Consolas" w:hAnsi="Consolas" w:cs="Consolas"/>
          <w:color w:val="000000"/>
          <w:sz w:val="19"/>
          <w:szCs w:val="19"/>
        </w:rPr>
        <w:t xml:space="preserve">: 23.98 or 24.0 or 25 or 30 </w:t>
      </w:r>
      <w:r>
        <w:t xml:space="preserve">=&gt; </w:t>
      </w:r>
      <w:r w:rsidRPr="00931E6F">
        <w:rPr>
          <w:rFonts w:ascii="Courier New" w:hAnsi="Courier New" w:cs="Courier New"/>
        </w:rPr>
        <w:t>IntraPeriod</w:t>
      </w:r>
      <w:r>
        <w:t xml:space="preserve"> set to 32, </w:t>
      </w:r>
    </w:p>
    <w:p w14:paraId="7497B878" w14:textId="77777777" w:rsidR="00222E1E" w:rsidRPr="00B1411D" w:rsidRDefault="00222E1E" w:rsidP="00222E1E">
      <w:pPr>
        <w:pStyle w:val="B2"/>
        <w:rPr>
          <w:lang w:val="en-US"/>
        </w:rPr>
      </w:pPr>
      <w:r w:rsidRPr="00931E6F">
        <w:rPr>
          <w:lang w:val="en-US"/>
        </w:rPr>
        <w:t>-</w:t>
      </w:r>
      <w:r w:rsidRPr="00931E6F">
        <w:rPr>
          <w:lang w:val="en-US"/>
        </w:rPr>
        <w:tab/>
      </w:r>
      <w:r>
        <w:rPr>
          <w:rFonts w:ascii="Consolas" w:hAnsi="Consolas" w:cs="Consolas"/>
          <w:color w:val="2E75B6"/>
          <w:sz w:val="19"/>
          <w:szCs w:val="19"/>
        </w:rPr>
        <w:t>"frameRate"</w:t>
      </w:r>
      <w:r>
        <w:rPr>
          <w:rFonts w:ascii="Consolas" w:hAnsi="Consolas" w:cs="Consolas"/>
          <w:color w:val="000000"/>
          <w:sz w:val="19"/>
          <w:szCs w:val="19"/>
        </w:rPr>
        <w:t xml:space="preserve">: 50.0 or 59.94 or 60 </w:t>
      </w:r>
      <w:r w:rsidRPr="00931E6F">
        <w:rPr>
          <w:lang w:val="en-US"/>
        </w:rPr>
        <w:t xml:space="preserve">=&gt; </w:t>
      </w:r>
      <w:r w:rsidRPr="00931E6F">
        <w:rPr>
          <w:rFonts w:ascii="Courier New" w:hAnsi="Courier New" w:cs="Courier New"/>
        </w:rPr>
        <w:t>IntraPeriod</w:t>
      </w:r>
      <w:r>
        <w:rPr>
          <w:lang w:val="en-US"/>
        </w:rPr>
        <w:t xml:space="preserve"> set to 64</w:t>
      </w:r>
    </w:p>
    <w:p w14:paraId="7B8CCE19" w14:textId="77777777" w:rsidR="00222E1E" w:rsidRDefault="00222E1E" w:rsidP="00222E1E">
      <w:pPr>
        <w:pStyle w:val="B1"/>
        <w:ind w:left="0" w:firstLine="0"/>
      </w:pPr>
      <w:r>
        <w:t>The following parameters are variables and triggered through updates of the config-file.</w:t>
      </w:r>
    </w:p>
    <w:p w14:paraId="63CB94AF" w14:textId="77777777" w:rsidR="00222E1E" w:rsidRDefault="00222E1E" w:rsidP="00DD7A3F">
      <w:pPr>
        <w:pStyle w:val="B1"/>
        <w:numPr>
          <w:ilvl w:val="0"/>
          <w:numId w:val="8"/>
        </w:numPr>
      </w:pPr>
      <w:r>
        <w:t>QP: [22,</w:t>
      </w:r>
      <w:r w:rsidRPr="00931E6F">
        <w:t>27,32,37</w:t>
      </w:r>
      <w:r>
        <w:t>]</w:t>
      </w:r>
    </w:p>
    <w:p w14:paraId="1413E44E" w14:textId="13E2B07E" w:rsidR="00222E1E" w:rsidRDefault="00EF0CC0" w:rsidP="00222E1E">
      <w:pPr>
        <w:pStyle w:val="Heading5"/>
      </w:pPr>
      <w:bookmarkStart w:id="536" w:name="_Toc96545132"/>
      <w:r>
        <w:t>8.2.2.</w:t>
      </w:r>
      <w:r w:rsidR="00222E1E">
        <w:t>2.3</w:t>
      </w:r>
      <w:r w:rsidR="00222E1E">
        <w:tab/>
        <w:t>SDR Settings: S1-VTM-01</w:t>
      </w:r>
      <w:bookmarkEnd w:id="536"/>
      <w:r w:rsidR="00222E1E">
        <w:t xml:space="preserve"> </w:t>
      </w:r>
    </w:p>
    <w:p w14:paraId="5A2A38EF" w14:textId="7A998027" w:rsidR="00222E1E" w:rsidRDefault="00222E1E" w:rsidP="00222E1E">
      <w:r>
        <w:t xml:space="preserve">The common parameters as defined in </w:t>
      </w:r>
      <w:r w:rsidR="00EF0CC0">
        <w:t>8.2.2.</w:t>
      </w:r>
      <w:r>
        <w:t>2.2 apply.</w:t>
      </w:r>
    </w:p>
    <w:p w14:paraId="20D7164C" w14:textId="77777777" w:rsidR="00222E1E" w:rsidRDefault="00222E1E" w:rsidP="00222E1E">
      <w:r>
        <w:t xml:space="preserve">In addition, the following parameters apply: </w:t>
      </w:r>
    </w:p>
    <w:p w14:paraId="767F238B" w14:textId="77777777" w:rsidR="00222E1E" w:rsidRDefault="00222E1E" w:rsidP="00DD7A3F">
      <w:pPr>
        <w:pStyle w:val="B2"/>
        <w:numPr>
          <w:ilvl w:val="0"/>
          <w:numId w:val="10"/>
        </w:numPr>
        <w:rPr>
          <w:lang w:val="en-US"/>
        </w:rPr>
      </w:pPr>
      <w:r w:rsidRPr="00931E6F">
        <w:rPr>
          <w:rFonts w:ascii="Courier New" w:hAnsi="Courier New" w:cs="Courier New"/>
          <w:lang w:val="en-US"/>
        </w:rPr>
        <w:t>VuiParametersPresent</w:t>
      </w:r>
      <w:r>
        <w:rPr>
          <w:lang w:val="en-US"/>
        </w:rPr>
        <w:t>: 0 (VUI absent)</w:t>
      </w:r>
    </w:p>
    <w:p w14:paraId="068385B5" w14:textId="77777777" w:rsidR="00222E1E" w:rsidRDefault="00222E1E" w:rsidP="00DD7A3F">
      <w:pPr>
        <w:pStyle w:val="B2"/>
        <w:numPr>
          <w:ilvl w:val="0"/>
          <w:numId w:val="10"/>
        </w:numPr>
        <w:rPr>
          <w:lang w:val="en-US"/>
        </w:rPr>
      </w:pPr>
      <w:r w:rsidRPr="00B73328">
        <w:rPr>
          <w:rFonts w:ascii="Courier New" w:hAnsi="Courier New" w:cs="Courier New"/>
          <w:lang w:val="en-US"/>
        </w:rPr>
        <w:lastRenderedPageBreak/>
        <w:t>SEIDecodedPictureHash</w:t>
      </w:r>
      <w:r w:rsidRPr="007D14E3">
        <w:rPr>
          <w:lang w:val="en-US"/>
        </w:rPr>
        <w:t>: 0 (md5 checksum absent)</w:t>
      </w:r>
    </w:p>
    <w:p w14:paraId="7EAD2E1E" w14:textId="64D31375" w:rsidR="00222E1E" w:rsidRDefault="00D45A30" w:rsidP="00222E1E">
      <w:r>
        <w:t xml:space="preserve">The complete settings (to be adapted for each sequence) are defined in the attached configuration file </w:t>
      </w:r>
      <w:r>
        <w:rPr>
          <w:rFonts w:ascii="Courier New" w:hAnsi="Courier New" w:cs="Courier New"/>
        </w:rPr>
        <w:t>s1-vtm-01.cfg</w:t>
      </w:r>
      <w:r>
        <w:t>.</w:t>
      </w:r>
    </w:p>
    <w:p w14:paraId="54CF2C09" w14:textId="6DD642B7" w:rsidR="00222E1E" w:rsidRDefault="00EF0CC0" w:rsidP="00222E1E">
      <w:pPr>
        <w:pStyle w:val="Heading5"/>
      </w:pPr>
      <w:bookmarkStart w:id="537" w:name="_Toc96545133"/>
      <w:r>
        <w:t>8.2.2.</w:t>
      </w:r>
      <w:r w:rsidR="00222E1E">
        <w:t>2.4</w:t>
      </w:r>
      <w:r w:rsidR="00222E1E">
        <w:tab/>
        <w:t>HDR PQ Settings: S1-VTM-02</w:t>
      </w:r>
      <w:bookmarkEnd w:id="537"/>
    </w:p>
    <w:p w14:paraId="2AD927EB" w14:textId="4FCA4BB5" w:rsidR="00222E1E" w:rsidRDefault="00222E1E" w:rsidP="00222E1E">
      <w:r>
        <w:t xml:space="preserve">The common parameters as defined in </w:t>
      </w:r>
      <w:r w:rsidR="00EF0CC0">
        <w:t>8.2.2.</w:t>
      </w:r>
      <w:r>
        <w:t>2.2 apply.</w:t>
      </w:r>
    </w:p>
    <w:p w14:paraId="67DD2342" w14:textId="77777777" w:rsidR="00222E1E" w:rsidRDefault="00222E1E" w:rsidP="00222E1E">
      <w:r>
        <w:t xml:space="preserve">In addition, the following parameters apply: </w:t>
      </w:r>
    </w:p>
    <w:p w14:paraId="299E805B" w14:textId="77777777" w:rsidR="00222E1E" w:rsidRDefault="00222E1E" w:rsidP="00DD7A3F">
      <w:pPr>
        <w:pStyle w:val="B2"/>
        <w:numPr>
          <w:ilvl w:val="0"/>
          <w:numId w:val="10"/>
        </w:numPr>
        <w:rPr>
          <w:lang w:val="en-US"/>
        </w:rPr>
      </w:pPr>
      <w:r w:rsidRPr="00931E6F">
        <w:rPr>
          <w:rFonts w:ascii="Courier New" w:hAnsi="Courier New" w:cs="Courier New"/>
          <w:lang w:val="en-US"/>
        </w:rPr>
        <w:t>VuiParametersPresent</w:t>
      </w:r>
      <w:r>
        <w:rPr>
          <w:lang w:val="en-US"/>
        </w:rPr>
        <w:t>: 1 (VUI present)</w:t>
      </w:r>
    </w:p>
    <w:p w14:paraId="40AEF3AF" w14:textId="77777777" w:rsidR="00222E1E" w:rsidRPr="0098117F" w:rsidRDefault="00222E1E" w:rsidP="00DD7A3F">
      <w:pPr>
        <w:pStyle w:val="B2"/>
        <w:numPr>
          <w:ilvl w:val="0"/>
          <w:numId w:val="10"/>
        </w:numPr>
        <w:rPr>
          <w:lang w:val="en-US"/>
        </w:rPr>
      </w:pPr>
      <w:r w:rsidRPr="00B73328">
        <w:rPr>
          <w:rFonts w:ascii="Courier New" w:hAnsi="Courier New" w:cs="Courier New"/>
          <w:lang w:val="en-US"/>
        </w:rPr>
        <w:t>SEIDecodedPictureHash</w:t>
      </w:r>
      <w:r w:rsidRPr="00D70210">
        <w:rPr>
          <w:lang w:val="en-US"/>
        </w:rPr>
        <w:t>: 0 (md5 checksum absent)</w:t>
      </w:r>
    </w:p>
    <w:p w14:paraId="12C74523" w14:textId="38A7C2DA" w:rsidR="00222E1E" w:rsidRPr="00EB0314" w:rsidRDefault="00D45A30" w:rsidP="00222E1E">
      <w:r>
        <w:t xml:space="preserve">The complete settings are defined in the attached configuration file </w:t>
      </w:r>
      <w:r>
        <w:rPr>
          <w:rFonts w:ascii="Courier New" w:hAnsi="Courier New" w:cs="Courier New"/>
        </w:rPr>
        <w:t>s1-vtm-02.cfg</w:t>
      </w:r>
      <w:r>
        <w:rPr>
          <w:rFonts w:ascii="Courier New" w:hAnsi="Courier New" w:cs="Courier New"/>
          <w:b/>
          <w:bCs/>
        </w:rPr>
        <w:t>.</w:t>
      </w:r>
    </w:p>
    <w:p w14:paraId="01B40AEA" w14:textId="1EC747E1" w:rsidR="00222E1E" w:rsidRDefault="00EF0CC0" w:rsidP="00222E1E">
      <w:pPr>
        <w:pStyle w:val="Heading5"/>
      </w:pPr>
      <w:bookmarkStart w:id="538" w:name="_Toc96545134"/>
      <w:r>
        <w:t>8.2.2.</w:t>
      </w:r>
      <w:r w:rsidR="00222E1E">
        <w:t>2.5</w:t>
      </w:r>
      <w:r w:rsidR="00222E1E">
        <w:tab/>
      </w:r>
      <w:r w:rsidR="00D35F55">
        <w:t xml:space="preserve">Test </w:t>
      </w:r>
      <w:r w:rsidR="00222E1E">
        <w:t>Results</w:t>
      </w:r>
      <w:bookmarkEnd w:id="538"/>
    </w:p>
    <w:p w14:paraId="208A7AE0" w14:textId="77777777" w:rsidR="006E589C" w:rsidRDefault="006E589C" w:rsidP="006E589C">
      <w:r>
        <w:t xml:space="preserve">VVC test streams are provided according to the key system here: </w:t>
      </w:r>
    </w:p>
    <w:p w14:paraId="7B989606" w14:textId="419845CD" w:rsidR="006E589C" w:rsidRDefault="006E589C" w:rsidP="006E589C">
      <w:pPr>
        <w:pStyle w:val="List"/>
        <w:numPr>
          <w:ilvl w:val="0"/>
          <w:numId w:val="2"/>
        </w:numPr>
      </w:pPr>
      <w:r w:rsidRPr="0097252C">
        <w:t>https://dash-large-files.akamaized.net/WAVE/3GPP/5GVideo/Bitstreams/Scenario-</w:t>
      </w:r>
      <w:r w:rsidR="00C62092">
        <w:t>1</w:t>
      </w:r>
      <w:r w:rsidRPr="0097252C">
        <w:t>-</w:t>
      </w:r>
      <w:r w:rsidR="00C62092">
        <w:t>FHD</w:t>
      </w:r>
      <w:r w:rsidRPr="0097252C">
        <w:t>/VTM/</w:t>
      </w:r>
    </w:p>
    <w:p w14:paraId="27C05C4B" w14:textId="5E1D5682" w:rsidR="006E589C" w:rsidRDefault="006E589C" w:rsidP="006E589C">
      <w:r>
        <w:t xml:space="preserve">VVC test metrics are provided with the appropriate keys as defined in Table </w:t>
      </w:r>
      <w:r w:rsidR="00EF0CC0">
        <w:t>8.2.2.</w:t>
      </w:r>
      <w:r w:rsidR="00C62092">
        <w:t>2</w:t>
      </w:r>
      <w:r>
        <w:t xml:space="preserve">.1-1 </w:t>
      </w:r>
    </w:p>
    <w:p w14:paraId="19A16351" w14:textId="77777777" w:rsidR="006E589C" w:rsidRDefault="006E589C" w:rsidP="006E589C">
      <w:pPr>
        <w:pStyle w:val="List"/>
        <w:numPr>
          <w:ilvl w:val="0"/>
          <w:numId w:val="2"/>
        </w:numPr>
      </w:pPr>
      <w:r>
        <w:t>in the attached csv files</w:t>
      </w:r>
    </w:p>
    <w:p w14:paraId="5F6BEB7F" w14:textId="50DBE667" w:rsidR="006E589C" w:rsidRDefault="006E589C" w:rsidP="006E589C">
      <w:pPr>
        <w:pStyle w:val="List"/>
        <w:numPr>
          <w:ilvl w:val="0"/>
          <w:numId w:val="2"/>
        </w:numPr>
      </w:pPr>
      <w:r w:rsidRPr="002C03D1">
        <w:t>https://dash-large-files.akamaized.net/WAVE/3GPP/5GVideo/Bitstreams/</w:t>
      </w:r>
      <w:r w:rsidR="00C62092" w:rsidRPr="0097252C">
        <w:t>Scenario-</w:t>
      </w:r>
      <w:r w:rsidR="00C62092">
        <w:t>1</w:t>
      </w:r>
      <w:r w:rsidR="00C62092" w:rsidRPr="0097252C">
        <w:t>-</w:t>
      </w:r>
      <w:r w:rsidR="00C62092">
        <w:t>FHD</w:t>
      </w:r>
      <w:r w:rsidRPr="0097252C">
        <w:t>/VTM</w:t>
      </w:r>
      <w:r w:rsidRPr="002C03D1">
        <w:t>/Metrics/</w:t>
      </w:r>
    </w:p>
    <w:p w14:paraId="4A365581" w14:textId="77777777" w:rsidR="006E589C" w:rsidRDefault="006E589C" w:rsidP="006E589C">
      <w:pPr>
        <w:pStyle w:val="EditorsNote"/>
      </w:pPr>
      <w:r>
        <w:t>Editor’s Note:</w:t>
      </w:r>
    </w:p>
    <w:p w14:paraId="217B250F" w14:textId="77777777" w:rsidR="006E589C" w:rsidRDefault="006E589C" w:rsidP="006E589C">
      <w:pPr>
        <w:pStyle w:val="EditorsNote"/>
        <w:numPr>
          <w:ilvl w:val="0"/>
          <w:numId w:val="2"/>
        </w:numPr>
      </w:pPr>
      <w:r>
        <w:t>Results still need to be provided</w:t>
      </w:r>
    </w:p>
    <w:p w14:paraId="77E4A85E" w14:textId="514EFF3F" w:rsidR="00F32227" w:rsidRDefault="00EF0CC0" w:rsidP="00F32227">
      <w:pPr>
        <w:pStyle w:val="Heading4"/>
      </w:pPr>
      <w:bookmarkStart w:id="539" w:name="_Toc96545135"/>
      <w:r>
        <w:t>8.2.2.</w:t>
      </w:r>
      <w:r w:rsidR="00F32227">
        <w:t>3</w:t>
      </w:r>
      <w:r w:rsidR="00F32227">
        <w:tab/>
        <w:t>Scenario 2: 4K-TV</w:t>
      </w:r>
      <w:bookmarkEnd w:id="539"/>
    </w:p>
    <w:p w14:paraId="2AEEF197" w14:textId="5EA2F957" w:rsidR="004C032F" w:rsidRDefault="00EF0CC0" w:rsidP="004C032F">
      <w:pPr>
        <w:pStyle w:val="Heading5"/>
      </w:pPr>
      <w:bookmarkStart w:id="540" w:name="_Toc83392492"/>
      <w:bookmarkStart w:id="541" w:name="_Toc96545136"/>
      <w:r>
        <w:t>8.2.2.</w:t>
      </w:r>
      <w:r w:rsidR="004C032F">
        <w:t>3.1</w:t>
      </w:r>
      <w:r w:rsidR="004C032F">
        <w:tab/>
        <w:t>Overview</w:t>
      </w:r>
      <w:bookmarkEnd w:id="540"/>
      <w:bookmarkEnd w:id="541"/>
    </w:p>
    <w:p w14:paraId="26E974D4" w14:textId="77777777" w:rsidR="001D02D9" w:rsidRDefault="001D02D9" w:rsidP="001D02D9">
      <w:r>
        <w:t xml:space="preserve">Table 8.2.2.3.1-1 provides an overview of the H.266/VVC test tuples. For provided bitstreams, reference H.266/VVC software implementation VTM available on the </w:t>
      </w:r>
      <w:hyperlink r:id="rId63" w:history="1">
        <w:r>
          <w:rPr>
            <w:rStyle w:val="Hyperlink"/>
          </w:rPr>
          <w:t>https://vcgit.hhi.fraunhofer.de/jvet/VVCSoftware_VTM</w:t>
        </w:r>
      </w:hyperlink>
      <w:r>
        <w:t xml:space="preserve"> branch, SHA 8159a6c72a770792b0bab4fee7445aa444821584 has been used. Utilized encoder configuration files are provided. </w:t>
      </w:r>
    </w:p>
    <w:p w14:paraId="24566FE1" w14:textId="42BCCBFE" w:rsidR="004C032F" w:rsidRDefault="004C032F" w:rsidP="004C032F">
      <w:r w:rsidRPr="003044AC">
        <w:t>The details are also provided here: https://dash-large-files.akamaized.net/WAVE/3GPP/5GVideo/Bitstreams/Scenario-2-4K/</w:t>
      </w:r>
      <w:r w:rsidR="003044AC">
        <w:t>VTM</w:t>
      </w:r>
      <w:r w:rsidRPr="003044AC">
        <w:t>/streams.csv.</w:t>
      </w:r>
    </w:p>
    <w:p w14:paraId="230EBE37" w14:textId="31ABA2F8" w:rsidR="004C032F" w:rsidRDefault="004C032F" w:rsidP="004C032F">
      <w:pPr>
        <w:pStyle w:val="TH"/>
      </w:pPr>
      <w:r>
        <w:lastRenderedPageBreak/>
        <w:t xml:space="preserve">Table </w:t>
      </w:r>
      <w:r w:rsidR="00EF0CC0">
        <w:t>8.2.2.</w:t>
      </w:r>
      <w:r>
        <w:t>3.1-1 Anchor Tuple generation with H.266/VVC for 4K-TV Scenario</w:t>
      </w:r>
    </w:p>
    <w:tbl>
      <w:tblPr>
        <w:tblStyle w:val="GridTable5Dark-Accent3"/>
        <w:tblW w:w="0" w:type="auto"/>
        <w:tblLook w:val="04A0" w:firstRow="1" w:lastRow="0" w:firstColumn="1" w:lastColumn="0" w:noHBand="0" w:noVBand="1"/>
      </w:tblPr>
      <w:tblGrid>
        <w:gridCol w:w="1291"/>
        <w:gridCol w:w="1068"/>
        <w:gridCol w:w="1087"/>
        <w:gridCol w:w="1139"/>
        <w:gridCol w:w="1440"/>
        <w:gridCol w:w="1701"/>
        <w:gridCol w:w="1903"/>
      </w:tblGrid>
      <w:tr w:rsidR="006F47B5" w14:paraId="34EDCD04" w14:textId="77777777" w:rsidTr="00954C7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07A415A8" w14:textId="77777777" w:rsidR="004C032F" w:rsidRPr="00642842" w:rsidRDefault="004C032F" w:rsidP="00C94F24">
            <w:pPr>
              <w:pStyle w:val="TAH"/>
              <w:rPr>
                <w:b/>
                <w:bCs w:val="0"/>
                <w:lang w:val="en-US"/>
              </w:rPr>
            </w:pPr>
            <w:r w:rsidRPr="00642842">
              <w:rPr>
                <w:b/>
                <w:bCs w:val="0"/>
                <w:lang w:val="en-US"/>
              </w:rPr>
              <w:t>Key</w:t>
            </w:r>
          </w:p>
        </w:tc>
        <w:tc>
          <w:tcPr>
            <w:tcW w:w="1068" w:type="dxa"/>
          </w:tcPr>
          <w:p w14:paraId="3CDF810F" w14:textId="77777777" w:rsidR="004C032F" w:rsidRDefault="004C032F" w:rsidP="00C94F24">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Clause</w:t>
            </w:r>
          </w:p>
        </w:tc>
        <w:tc>
          <w:tcPr>
            <w:tcW w:w="0" w:type="dxa"/>
          </w:tcPr>
          <w:p w14:paraId="6566EAAC" w14:textId="77777777" w:rsidR="004C032F" w:rsidRDefault="004C032F" w:rsidP="00C94F24">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Reference Sequence</w:t>
            </w:r>
          </w:p>
        </w:tc>
        <w:tc>
          <w:tcPr>
            <w:tcW w:w="1139" w:type="dxa"/>
          </w:tcPr>
          <w:p w14:paraId="3845BA9A" w14:textId="77777777" w:rsidR="004C032F" w:rsidRDefault="004C032F" w:rsidP="00C94F24">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Reference Encoder</w:t>
            </w:r>
          </w:p>
        </w:tc>
        <w:tc>
          <w:tcPr>
            <w:tcW w:w="1440" w:type="dxa"/>
          </w:tcPr>
          <w:p w14:paraId="661471EC" w14:textId="77777777" w:rsidR="004C032F" w:rsidRDefault="004C032F" w:rsidP="00C94F24">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Configuration</w:t>
            </w:r>
          </w:p>
        </w:tc>
        <w:tc>
          <w:tcPr>
            <w:tcW w:w="1701" w:type="dxa"/>
          </w:tcPr>
          <w:p w14:paraId="39634B9E" w14:textId="77777777" w:rsidR="004C032F" w:rsidRDefault="004C032F" w:rsidP="00C94F24">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Variations</w:t>
            </w:r>
          </w:p>
        </w:tc>
        <w:tc>
          <w:tcPr>
            <w:tcW w:w="1903" w:type="dxa"/>
          </w:tcPr>
          <w:p w14:paraId="3158C0EB" w14:textId="77777777" w:rsidR="004C032F" w:rsidRDefault="004C032F" w:rsidP="00C94F24">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Anchor Key</w:t>
            </w:r>
          </w:p>
        </w:tc>
      </w:tr>
      <w:tr w:rsidR="006F47B5" w14:paraId="5194A2B5"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21DEDD89" w14:textId="7D954E61" w:rsidR="004C032F" w:rsidRPr="003044AC" w:rsidRDefault="009366E9" w:rsidP="00C94F24">
            <w:pPr>
              <w:pStyle w:val="TAH"/>
              <w:rPr>
                <w:lang w:val="en-US"/>
              </w:rPr>
            </w:pPr>
            <w:r>
              <w:rPr>
                <w:lang w:val="en-US"/>
              </w:rPr>
              <w:t>S2-T</w:t>
            </w:r>
            <w:r w:rsidR="004C032F" w:rsidRPr="003044AC">
              <w:rPr>
                <w:lang w:val="en-US"/>
              </w:rPr>
              <w:t>01-</w:t>
            </w:r>
            <w:r w:rsidR="00517247">
              <w:rPr>
                <w:lang w:val="en-US"/>
              </w:rPr>
              <w:t>VTM</w:t>
            </w:r>
          </w:p>
        </w:tc>
        <w:tc>
          <w:tcPr>
            <w:tcW w:w="1068" w:type="dxa"/>
          </w:tcPr>
          <w:p w14:paraId="7DE58464" w14:textId="2097BFAA" w:rsidR="004C032F" w:rsidRPr="003044AC" w:rsidRDefault="00EF0CC0" w:rsidP="00C94F24">
            <w:pPr>
              <w:pStyle w:val="TAC"/>
              <w:cnfStyle w:val="000000100000" w:firstRow="0" w:lastRow="0" w:firstColumn="0" w:lastColumn="0" w:oddVBand="0" w:evenVBand="0" w:oddHBand="1" w:evenHBand="0" w:firstRowFirstColumn="0" w:firstRowLastColumn="0" w:lastRowFirstColumn="0" w:lastRowLastColumn="0"/>
            </w:pPr>
            <w:r>
              <w:t>8.2.2.</w:t>
            </w:r>
            <w:r w:rsidR="004C032F" w:rsidRPr="003044AC">
              <w:t>3.3</w:t>
            </w:r>
          </w:p>
        </w:tc>
        <w:tc>
          <w:tcPr>
            <w:tcW w:w="0" w:type="dxa"/>
          </w:tcPr>
          <w:p w14:paraId="6914F64C"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S2-R1</w:t>
            </w:r>
          </w:p>
        </w:tc>
        <w:tc>
          <w:tcPr>
            <w:tcW w:w="1139" w:type="dxa"/>
          </w:tcPr>
          <w:p w14:paraId="6439B91E" w14:textId="31856F50" w:rsidR="004C032F" w:rsidRPr="003044AC" w:rsidRDefault="00FA0E87" w:rsidP="00C94F24">
            <w:pPr>
              <w:pStyle w:val="TAC"/>
              <w:cnfStyle w:val="000000100000" w:firstRow="0" w:lastRow="0" w:firstColumn="0" w:lastColumn="0" w:oddVBand="0" w:evenVBand="0" w:oddHBand="1" w:evenHBand="0" w:firstRowFirstColumn="0" w:firstRowLastColumn="0" w:lastRowFirstColumn="0" w:lastRowLastColumn="0"/>
            </w:pPr>
            <w:r>
              <w:t>VTM</w:t>
            </w:r>
          </w:p>
        </w:tc>
        <w:tc>
          <w:tcPr>
            <w:tcW w:w="1440" w:type="dxa"/>
          </w:tcPr>
          <w:p w14:paraId="157FA93D"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S2-VTM-01</w:t>
            </w:r>
          </w:p>
        </w:tc>
        <w:tc>
          <w:tcPr>
            <w:tcW w:w="1701" w:type="dxa"/>
          </w:tcPr>
          <w:p w14:paraId="5D8C4DDE"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QP: [22,27,32,37]</w:t>
            </w:r>
          </w:p>
        </w:tc>
        <w:tc>
          <w:tcPr>
            <w:tcW w:w="1903" w:type="dxa"/>
          </w:tcPr>
          <w:p w14:paraId="6A942D24" w14:textId="63ECE19D" w:rsidR="004C032F" w:rsidRPr="003044AC" w:rsidRDefault="009366E9" w:rsidP="00C94F24">
            <w:pPr>
              <w:pStyle w:val="TAC"/>
              <w:cnfStyle w:val="000000100000" w:firstRow="0" w:lastRow="0" w:firstColumn="0" w:lastColumn="0" w:oddVBand="0" w:evenVBand="0" w:oddHBand="1" w:evenHBand="0" w:firstRowFirstColumn="0" w:firstRowLastColumn="0" w:lastRowFirstColumn="0" w:lastRowLastColumn="0"/>
            </w:pPr>
            <w:r>
              <w:t>S2-T</w:t>
            </w:r>
            <w:r w:rsidR="007B54A8">
              <w:t>0</w:t>
            </w:r>
            <w:r w:rsidR="004C032F" w:rsidRPr="003044AC">
              <w:t>1-</w:t>
            </w:r>
            <w:r w:rsidR="00517247">
              <w:t>VTM</w:t>
            </w:r>
            <w:r w:rsidR="004C032F" w:rsidRPr="003044AC">
              <w:t>-&lt;QP&gt;</w:t>
            </w:r>
          </w:p>
        </w:tc>
      </w:tr>
      <w:tr w:rsidR="006F47B5" w14:paraId="16A0DA1C" w14:textId="77777777" w:rsidTr="00954C77">
        <w:tc>
          <w:tcPr>
            <w:cnfStyle w:val="001000000000" w:firstRow="0" w:lastRow="0" w:firstColumn="1" w:lastColumn="0" w:oddVBand="0" w:evenVBand="0" w:oddHBand="0" w:evenHBand="0" w:firstRowFirstColumn="0" w:firstRowLastColumn="0" w:lastRowFirstColumn="0" w:lastRowLastColumn="0"/>
            <w:tcW w:w="1291" w:type="dxa"/>
          </w:tcPr>
          <w:p w14:paraId="4E32D16B" w14:textId="11981FFA" w:rsidR="004C032F" w:rsidRPr="003044AC" w:rsidRDefault="009366E9" w:rsidP="00C94F24">
            <w:pPr>
              <w:pStyle w:val="TAH"/>
              <w:rPr>
                <w:lang w:val="en-US"/>
              </w:rPr>
            </w:pPr>
            <w:r>
              <w:rPr>
                <w:lang w:val="en-US"/>
              </w:rPr>
              <w:t>S2-T</w:t>
            </w:r>
            <w:r w:rsidR="004C032F" w:rsidRPr="003044AC">
              <w:rPr>
                <w:lang w:val="en-US"/>
              </w:rPr>
              <w:t>02-</w:t>
            </w:r>
            <w:r w:rsidR="00517247">
              <w:rPr>
                <w:lang w:val="en-US"/>
              </w:rPr>
              <w:t>VTM</w:t>
            </w:r>
          </w:p>
        </w:tc>
        <w:tc>
          <w:tcPr>
            <w:tcW w:w="1068" w:type="dxa"/>
          </w:tcPr>
          <w:p w14:paraId="0E98E3A5" w14:textId="78A09FBE" w:rsidR="004C032F" w:rsidRPr="003044AC" w:rsidRDefault="00EF0CC0" w:rsidP="00C94F24">
            <w:pPr>
              <w:pStyle w:val="TAC"/>
              <w:cnfStyle w:val="000000000000" w:firstRow="0" w:lastRow="0" w:firstColumn="0" w:lastColumn="0" w:oddVBand="0" w:evenVBand="0" w:oddHBand="0" w:evenHBand="0" w:firstRowFirstColumn="0" w:firstRowLastColumn="0" w:lastRowFirstColumn="0" w:lastRowLastColumn="0"/>
            </w:pPr>
            <w:r>
              <w:t>8.2.2.</w:t>
            </w:r>
            <w:r w:rsidR="004C032F" w:rsidRPr="003044AC">
              <w:t>3.3</w:t>
            </w:r>
          </w:p>
        </w:tc>
        <w:tc>
          <w:tcPr>
            <w:tcW w:w="0" w:type="dxa"/>
          </w:tcPr>
          <w:p w14:paraId="1A61E864"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S2-R2</w:t>
            </w:r>
          </w:p>
        </w:tc>
        <w:tc>
          <w:tcPr>
            <w:tcW w:w="1139" w:type="dxa"/>
          </w:tcPr>
          <w:p w14:paraId="391D07B0" w14:textId="59570D16" w:rsidR="004C032F" w:rsidRPr="003044AC" w:rsidRDefault="00FA0E87" w:rsidP="00C94F24">
            <w:pPr>
              <w:pStyle w:val="TAC"/>
              <w:cnfStyle w:val="000000000000" w:firstRow="0" w:lastRow="0" w:firstColumn="0" w:lastColumn="0" w:oddVBand="0" w:evenVBand="0" w:oddHBand="0" w:evenHBand="0" w:firstRowFirstColumn="0" w:firstRowLastColumn="0" w:lastRowFirstColumn="0" w:lastRowLastColumn="0"/>
            </w:pPr>
            <w:r>
              <w:t>VTM</w:t>
            </w:r>
          </w:p>
        </w:tc>
        <w:tc>
          <w:tcPr>
            <w:tcW w:w="1440" w:type="dxa"/>
          </w:tcPr>
          <w:p w14:paraId="29BCD018"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S2-VTM-01</w:t>
            </w:r>
          </w:p>
        </w:tc>
        <w:tc>
          <w:tcPr>
            <w:tcW w:w="1701" w:type="dxa"/>
          </w:tcPr>
          <w:p w14:paraId="4B87E470"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QP: [22,27,32,37]</w:t>
            </w:r>
          </w:p>
        </w:tc>
        <w:tc>
          <w:tcPr>
            <w:tcW w:w="1903" w:type="dxa"/>
          </w:tcPr>
          <w:p w14:paraId="37536D9C" w14:textId="140F686E" w:rsidR="004C032F" w:rsidRPr="003044AC" w:rsidRDefault="009366E9" w:rsidP="00C94F24">
            <w:pPr>
              <w:pStyle w:val="TAC"/>
              <w:cnfStyle w:val="000000000000" w:firstRow="0" w:lastRow="0" w:firstColumn="0" w:lastColumn="0" w:oddVBand="0" w:evenVBand="0" w:oddHBand="0" w:evenHBand="0" w:firstRowFirstColumn="0" w:firstRowLastColumn="0" w:lastRowFirstColumn="0" w:lastRowLastColumn="0"/>
            </w:pPr>
            <w:r>
              <w:t>S2-T</w:t>
            </w:r>
            <w:r w:rsidR="007B54A8">
              <w:t>0</w:t>
            </w:r>
            <w:r w:rsidR="004C032F" w:rsidRPr="003044AC">
              <w:t>2-</w:t>
            </w:r>
            <w:r w:rsidR="00517247">
              <w:t>VTM</w:t>
            </w:r>
            <w:r w:rsidR="004C032F" w:rsidRPr="003044AC">
              <w:t>-&lt;QP&gt;</w:t>
            </w:r>
          </w:p>
        </w:tc>
      </w:tr>
      <w:tr w:rsidR="006F47B5" w14:paraId="21205006"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33DC0EE2" w14:textId="2E25F6B0" w:rsidR="004C032F" w:rsidRPr="003044AC" w:rsidRDefault="009366E9" w:rsidP="00C94F24">
            <w:pPr>
              <w:pStyle w:val="TAH"/>
              <w:rPr>
                <w:lang w:val="en-US"/>
              </w:rPr>
            </w:pPr>
            <w:r>
              <w:rPr>
                <w:lang w:val="en-US"/>
              </w:rPr>
              <w:t>S2-T</w:t>
            </w:r>
            <w:r w:rsidR="004C032F" w:rsidRPr="003044AC">
              <w:rPr>
                <w:lang w:val="en-US"/>
              </w:rPr>
              <w:t>03-</w:t>
            </w:r>
            <w:r w:rsidR="00517247">
              <w:rPr>
                <w:lang w:val="en-US"/>
              </w:rPr>
              <w:t>VTM</w:t>
            </w:r>
          </w:p>
        </w:tc>
        <w:tc>
          <w:tcPr>
            <w:tcW w:w="1068" w:type="dxa"/>
          </w:tcPr>
          <w:p w14:paraId="1C33BC1C" w14:textId="451D24B3" w:rsidR="004C032F" w:rsidRPr="003044AC" w:rsidRDefault="00EF0CC0" w:rsidP="00C94F24">
            <w:pPr>
              <w:pStyle w:val="TAC"/>
              <w:cnfStyle w:val="000000100000" w:firstRow="0" w:lastRow="0" w:firstColumn="0" w:lastColumn="0" w:oddVBand="0" w:evenVBand="0" w:oddHBand="1" w:evenHBand="0" w:firstRowFirstColumn="0" w:firstRowLastColumn="0" w:lastRowFirstColumn="0" w:lastRowLastColumn="0"/>
            </w:pPr>
            <w:r>
              <w:t>8.2.2.</w:t>
            </w:r>
            <w:r w:rsidR="004C032F" w:rsidRPr="003044AC">
              <w:t>3.3</w:t>
            </w:r>
          </w:p>
        </w:tc>
        <w:tc>
          <w:tcPr>
            <w:tcW w:w="0" w:type="dxa"/>
          </w:tcPr>
          <w:p w14:paraId="07C44702"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S2-R3</w:t>
            </w:r>
          </w:p>
        </w:tc>
        <w:tc>
          <w:tcPr>
            <w:tcW w:w="1139" w:type="dxa"/>
          </w:tcPr>
          <w:p w14:paraId="0FE4BA1F" w14:textId="76D5B0DF" w:rsidR="004C032F" w:rsidRPr="003044AC" w:rsidRDefault="00FA0E87" w:rsidP="00C94F24">
            <w:pPr>
              <w:pStyle w:val="TAC"/>
              <w:cnfStyle w:val="000000100000" w:firstRow="0" w:lastRow="0" w:firstColumn="0" w:lastColumn="0" w:oddVBand="0" w:evenVBand="0" w:oddHBand="1" w:evenHBand="0" w:firstRowFirstColumn="0" w:firstRowLastColumn="0" w:lastRowFirstColumn="0" w:lastRowLastColumn="0"/>
            </w:pPr>
            <w:r>
              <w:t>VTM</w:t>
            </w:r>
          </w:p>
        </w:tc>
        <w:tc>
          <w:tcPr>
            <w:tcW w:w="1440" w:type="dxa"/>
          </w:tcPr>
          <w:p w14:paraId="54C4F90C"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S2-VTM-01</w:t>
            </w:r>
          </w:p>
        </w:tc>
        <w:tc>
          <w:tcPr>
            <w:tcW w:w="1701" w:type="dxa"/>
          </w:tcPr>
          <w:p w14:paraId="23932DA2"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QP: [22,27,32,37]</w:t>
            </w:r>
          </w:p>
        </w:tc>
        <w:tc>
          <w:tcPr>
            <w:tcW w:w="1903" w:type="dxa"/>
          </w:tcPr>
          <w:p w14:paraId="604A6562" w14:textId="017596A8" w:rsidR="004C032F" w:rsidRPr="003044AC" w:rsidRDefault="009366E9" w:rsidP="00C94F24">
            <w:pPr>
              <w:pStyle w:val="TAC"/>
              <w:cnfStyle w:val="000000100000" w:firstRow="0" w:lastRow="0" w:firstColumn="0" w:lastColumn="0" w:oddVBand="0" w:evenVBand="0" w:oddHBand="1" w:evenHBand="0" w:firstRowFirstColumn="0" w:firstRowLastColumn="0" w:lastRowFirstColumn="0" w:lastRowLastColumn="0"/>
            </w:pPr>
            <w:r>
              <w:t>S2-T</w:t>
            </w:r>
            <w:r w:rsidR="007B54A8">
              <w:t>0</w:t>
            </w:r>
            <w:r w:rsidR="004C032F" w:rsidRPr="003044AC">
              <w:t>3-</w:t>
            </w:r>
            <w:r w:rsidR="00517247">
              <w:t>VTM</w:t>
            </w:r>
            <w:r w:rsidR="004C032F" w:rsidRPr="003044AC">
              <w:t>-&lt;QP&gt;</w:t>
            </w:r>
          </w:p>
        </w:tc>
      </w:tr>
      <w:tr w:rsidR="006F47B5" w14:paraId="1A57B45F" w14:textId="77777777" w:rsidTr="00954C77">
        <w:tc>
          <w:tcPr>
            <w:cnfStyle w:val="001000000000" w:firstRow="0" w:lastRow="0" w:firstColumn="1" w:lastColumn="0" w:oddVBand="0" w:evenVBand="0" w:oddHBand="0" w:evenHBand="0" w:firstRowFirstColumn="0" w:firstRowLastColumn="0" w:lastRowFirstColumn="0" w:lastRowLastColumn="0"/>
            <w:tcW w:w="1291" w:type="dxa"/>
          </w:tcPr>
          <w:p w14:paraId="6FAAAD79" w14:textId="172160E8" w:rsidR="004C032F" w:rsidRPr="003044AC" w:rsidRDefault="009366E9" w:rsidP="00C94F24">
            <w:pPr>
              <w:pStyle w:val="TAH"/>
              <w:rPr>
                <w:lang w:val="en-US"/>
              </w:rPr>
            </w:pPr>
            <w:r>
              <w:rPr>
                <w:lang w:val="en-US"/>
              </w:rPr>
              <w:t>S2-T</w:t>
            </w:r>
            <w:r w:rsidR="004C032F" w:rsidRPr="003044AC">
              <w:rPr>
                <w:lang w:val="en-US"/>
              </w:rPr>
              <w:t>04-</w:t>
            </w:r>
            <w:r w:rsidR="00517247">
              <w:rPr>
                <w:lang w:val="en-US"/>
              </w:rPr>
              <w:t>VTM</w:t>
            </w:r>
          </w:p>
        </w:tc>
        <w:tc>
          <w:tcPr>
            <w:tcW w:w="1068" w:type="dxa"/>
          </w:tcPr>
          <w:p w14:paraId="01CDFD1D" w14:textId="0A15B76E" w:rsidR="004C032F" w:rsidRPr="003044AC" w:rsidRDefault="00EF0CC0" w:rsidP="00C94F24">
            <w:pPr>
              <w:pStyle w:val="TAC"/>
              <w:cnfStyle w:val="000000000000" w:firstRow="0" w:lastRow="0" w:firstColumn="0" w:lastColumn="0" w:oddVBand="0" w:evenVBand="0" w:oddHBand="0" w:evenHBand="0" w:firstRowFirstColumn="0" w:firstRowLastColumn="0" w:lastRowFirstColumn="0" w:lastRowLastColumn="0"/>
            </w:pPr>
            <w:r>
              <w:t>8.2.2.</w:t>
            </w:r>
            <w:r w:rsidR="004C032F" w:rsidRPr="003044AC">
              <w:t>3.3</w:t>
            </w:r>
          </w:p>
        </w:tc>
        <w:tc>
          <w:tcPr>
            <w:tcW w:w="0" w:type="dxa"/>
          </w:tcPr>
          <w:p w14:paraId="5673E247"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S2-R4</w:t>
            </w:r>
          </w:p>
        </w:tc>
        <w:tc>
          <w:tcPr>
            <w:tcW w:w="1139" w:type="dxa"/>
          </w:tcPr>
          <w:p w14:paraId="36BCA619" w14:textId="3B974C40" w:rsidR="004C032F" w:rsidRPr="003044AC" w:rsidRDefault="00FA0E87" w:rsidP="00C94F24">
            <w:pPr>
              <w:pStyle w:val="TAC"/>
              <w:cnfStyle w:val="000000000000" w:firstRow="0" w:lastRow="0" w:firstColumn="0" w:lastColumn="0" w:oddVBand="0" w:evenVBand="0" w:oddHBand="0" w:evenHBand="0" w:firstRowFirstColumn="0" w:firstRowLastColumn="0" w:lastRowFirstColumn="0" w:lastRowLastColumn="0"/>
            </w:pPr>
            <w:r>
              <w:t>VTM</w:t>
            </w:r>
          </w:p>
        </w:tc>
        <w:tc>
          <w:tcPr>
            <w:tcW w:w="1440" w:type="dxa"/>
          </w:tcPr>
          <w:p w14:paraId="7E3CD190"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S2-VTM-01</w:t>
            </w:r>
          </w:p>
        </w:tc>
        <w:tc>
          <w:tcPr>
            <w:tcW w:w="1701" w:type="dxa"/>
          </w:tcPr>
          <w:p w14:paraId="7E408243"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QP: [22,27,32,37]</w:t>
            </w:r>
          </w:p>
        </w:tc>
        <w:tc>
          <w:tcPr>
            <w:tcW w:w="1903" w:type="dxa"/>
          </w:tcPr>
          <w:p w14:paraId="0BD23569" w14:textId="768F6EC2" w:rsidR="004C032F" w:rsidRPr="003044AC" w:rsidRDefault="009366E9" w:rsidP="00C94F24">
            <w:pPr>
              <w:pStyle w:val="TAC"/>
              <w:cnfStyle w:val="000000000000" w:firstRow="0" w:lastRow="0" w:firstColumn="0" w:lastColumn="0" w:oddVBand="0" w:evenVBand="0" w:oddHBand="0" w:evenHBand="0" w:firstRowFirstColumn="0" w:firstRowLastColumn="0" w:lastRowFirstColumn="0" w:lastRowLastColumn="0"/>
            </w:pPr>
            <w:r>
              <w:t>S2-T</w:t>
            </w:r>
            <w:r w:rsidR="007B54A8">
              <w:t>0</w:t>
            </w:r>
            <w:r w:rsidR="004C032F" w:rsidRPr="003044AC">
              <w:t>4-</w:t>
            </w:r>
            <w:r w:rsidR="00517247">
              <w:t>VTM</w:t>
            </w:r>
            <w:r w:rsidR="004C032F" w:rsidRPr="003044AC">
              <w:t>-&lt;QP&gt;</w:t>
            </w:r>
          </w:p>
        </w:tc>
      </w:tr>
      <w:tr w:rsidR="006F47B5" w14:paraId="685C1E7F"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31AF4EF8" w14:textId="779902F2" w:rsidR="004C032F" w:rsidRPr="003044AC" w:rsidRDefault="009366E9" w:rsidP="00C94F24">
            <w:pPr>
              <w:pStyle w:val="TAH"/>
              <w:rPr>
                <w:lang w:val="en-US"/>
              </w:rPr>
            </w:pPr>
            <w:r>
              <w:rPr>
                <w:lang w:val="en-US"/>
              </w:rPr>
              <w:t>S2-T</w:t>
            </w:r>
            <w:r w:rsidR="004C032F" w:rsidRPr="003044AC">
              <w:rPr>
                <w:lang w:val="en-US"/>
              </w:rPr>
              <w:t>05-</w:t>
            </w:r>
            <w:r w:rsidR="00517247">
              <w:rPr>
                <w:lang w:val="en-US"/>
              </w:rPr>
              <w:t>VTM</w:t>
            </w:r>
          </w:p>
        </w:tc>
        <w:tc>
          <w:tcPr>
            <w:tcW w:w="1068" w:type="dxa"/>
          </w:tcPr>
          <w:p w14:paraId="2D754B40" w14:textId="7E2AA69D" w:rsidR="004C032F" w:rsidRPr="003044AC" w:rsidRDefault="00EF0CC0" w:rsidP="00C94F24">
            <w:pPr>
              <w:pStyle w:val="TAC"/>
              <w:cnfStyle w:val="000000100000" w:firstRow="0" w:lastRow="0" w:firstColumn="0" w:lastColumn="0" w:oddVBand="0" w:evenVBand="0" w:oddHBand="1" w:evenHBand="0" w:firstRowFirstColumn="0" w:firstRowLastColumn="0" w:lastRowFirstColumn="0" w:lastRowLastColumn="0"/>
            </w:pPr>
            <w:r>
              <w:t>8.2.2.</w:t>
            </w:r>
            <w:r w:rsidR="004C032F" w:rsidRPr="003044AC">
              <w:t>3.3</w:t>
            </w:r>
          </w:p>
        </w:tc>
        <w:tc>
          <w:tcPr>
            <w:tcW w:w="0" w:type="dxa"/>
          </w:tcPr>
          <w:p w14:paraId="07D490D9"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S2-R5</w:t>
            </w:r>
          </w:p>
        </w:tc>
        <w:tc>
          <w:tcPr>
            <w:tcW w:w="1139" w:type="dxa"/>
          </w:tcPr>
          <w:p w14:paraId="00C589F6" w14:textId="77CCFE0F" w:rsidR="004C032F" w:rsidRPr="003044AC" w:rsidRDefault="00FA0E87" w:rsidP="00C94F24">
            <w:pPr>
              <w:pStyle w:val="TAC"/>
              <w:cnfStyle w:val="000000100000" w:firstRow="0" w:lastRow="0" w:firstColumn="0" w:lastColumn="0" w:oddVBand="0" w:evenVBand="0" w:oddHBand="1" w:evenHBand="0" w:firstRowFirstColumn="0" w:firstRowLastColumn="0" w:lastRowFirstColumn="0" w:lastRowLastColumn="0"/>
            </w:pPr>
            <w:r>
              <w:t>VTM</w:t>
            </w:r>
          </w:p>
        </w:tc>
        <w:tc>
          <w:tcPr>
            <w:tcW w:w="1440" w:type="dxa"/>
          </w:tcPr>
          <w:p w14:paraId="354A4D87"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S2-VTM-01</w:t>
            </w:r>
          </w:p>
        </w:tc>
        <w:tc>
          <w:tcPr>
            <w:tcW w:w="1701" w:type="dxa"/>
          </w:tcPr>
          <w:p w14:paraId="7E8CFF7E"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QP: [22,27,32,37]</w:t>
            </w:r>
          </w:p>
        </w:tc>
        <w:tc>
          <w:tcPr>
            <w:tcW w:w="1903" w:type="dxa"/>
          </w:tcPr>
          <w:p w14:paraId="02328D1C" w14:textId="4412E6E4" w:rsidR="004C032F" w:rsidRPr="003044AC" w:rsidRDefault="009366E9" w:rsidP="00C94F24">
            <w:pPr>
              <w:pStyle w:val="TAC"/>
              <w:cnfStyle w:val="000000100000" w:firstRow="0" w:lastRow="0" w:firstColumn="0" w:lastColumn="0" w:oddVBand="0" w:evenVBand="0" w:oddHBand="1" w:evenHBand="0" w:firstRowFirstColumn="0" w:firstRowLastColumn="0" w:lastRowFirstColumn="0" w:lastRowLastColumn="0"/>
            </w:pPr>
            <w:r>
              <w:t>S2-T</w:t>
            </w:r>
            <w:r w:rsidR="007B54A8">
              <w:t>0</w:t>
            </w:r>
            <w:r w:rsidR="004C032F" w:rsidRPr="003044AC">
              <w:t>5-</w:t>
            </w:r>
            <w:r w:rsidR="00517247">
              <w:t>VTM</w:t>
            </w:r>
            <w:r w:rsidR="004C032F" w:rsidRPr="003044AC">
              <w:t>-&lt;QP&gt;</w:t>
            </w:r>
          </w:p>
        </w:tc>
      </w:tr>
      <w:tr w:rsidR="006F47B5" w14:paraId="74BA7E62" w14:textId="77777777" w:rsidTr="00954C77">
        <w:tc>
          <w:tcPr>
            <w:cnfStyle w:val="001000000000" w:firstRow="0" w:lastRow="0" w:firstColumn="1" w:lastColumn="0" w:oddVBand="0" w:evenVBand="0" w:oddHBand="0" w:evenHBand="0" w:firstRowFirstColumn="0" w:firstRowLastColumn="0" w:lastRowFirstColumn="0" w:lastRowLastColumn="0"/>
            <w:tcW w:w="1291" w:type="dxa"/>
          </w:tcPr>
          <w:p w14:paraId="310AD83D" w14:textId="24307EBD" w:rsidR="004C032F" w:rsidRPr="003044AC" w:rsidRDefault="009366E9" w:rsidP="00C94F24">
            <w:pPr>
              <w:pStyle w:val="TAH"/>
              <w:rPr>
                <w:lang w:val="en-US"/>
              </w:rPr>
            </w:pPr>
            <w:r>
              <w:rPr>
                <w:lang w:val="en-US"/>
              </w:rPr>
              <w:t>S2-T</w:t>
            </w:r>
            <w:r w:rsidR="004C032F" w:rsidRPr="003044AC">
              <w:rPr>
                <w:lang w:val="en-US"/>
              </w:rPr>
              <w:t>06-</w:t>
            </w:r>
            <w:r w:rsidR="00517247">
              <w:rPr>
                <w:lang w:val="en-US"/>
              </w:rPr>
              <w:t>VTM</w:t>
            </w:r>
          </w:p>
        </w:tc>
        <w:tc>
          <w:tcPr>
            <w:tcW w:w="1068" w:type="dxa"/>
          </w:tcPr>
          <w:p w14:paraId="08166E6F" w14:textId="4546C2F4" w:rsidR="004C032F" w:rsidRPr="003044AC" w:rsidRDefault="00EF0CC0" w:rsidP="00C94F24">
            <w:pPr>
              <w:pStyle w:val="TAC"/>
              <w:cnfStyle w:val="000000000000" w:firstRow="0" w:lastRow="0" w:firstColumn="0" w:lastColumn="0" w:oddVBand="0" w:evenVBand="0" w:oddHBand="0" w:evenHBand="0" w:firstRowFirstColumn="0" w:firstRowLastColumn="0" w:lastRowFirstColumn="0" w:lastRowLastColumn="0"/>
            </w:pPr>
            <w:r>
              <w:t>8.2.2.</w:t>
            </w:r>
            <w:r w:rsidR="004C032F" w:rsidRPr="003044AC">
              <w:t>3.3</w:t>
            </w:r>
          </w:p>
        </w:tc>
        <w:tc>
          <w:tcPr>
            <w:tcW w:w="0" w:type="dxa"/>
          </w:tcPr>
          <w:p w14:paraId="5F975CBB"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S2-R6</w:t>
            </w:r>
          </w:p>
        </w:tc>
        <w:tc>
          <w:tcPr>
            <w:tcW w:w="1139" w:type="dxa"/>
          </w:tcPr>
          <w:p w14:paraId="4CCD6BEB" w14:textId="1BA2F381" w:rsidR="004C032F" w:rsidRPr="003044AC" w:rsidRDefault="00FA0E87" w:rsidP="00C94F24">
            <w:pPr>
              <w:pStyle w:val="TAC"/>
              <w:cnfStyle w:val="000000000000" w:firstRow="0" w:lastRow="0" w:firstColumn="0" w:lastColumn="0" w:oddVBand="0" w:evenVBand="0" w:oddHBand="0" w:evenHBand="0" w:firstRowFirstColumn="0" w:firstRowLastColumn="0" w:lastRowFirstColumn="0" w:lastRowLastColumn="0"/>
            </w:pPr>
            <w:r>
              <w:t>VTM</w:t>
            </w:r>
          </w:p>
        </w:tc>
        <w:tc>
          <w:tcPr>
            <w:tcW w:w="1440" w:type="dxa"/>
          </w:tcPr>
          <w:p w14:paraId="7FB1E51E"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S2-VTM-01</w:t>
            </w:r>
          </w:p>
        </w:tc>
        <w:tc>
          <w:tcPr>
            <w:tcW w:w="1701" w:type="dxa"/>
          </w:tcPr>
          <w:p w14:paraId="66AFAC6D"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QP: [22,27,32,37]</w:t>
            </w:r>
          </w:p>
        </w:tc>
        <w:tc>
          <w:tcPr>
            <w:tcW w:w="1903" w:type="dxa"/>
          </w:tcPr>
          <w:p w14:paraId="7C76CD9A" w14:textId="737ADE31" w:rsidR="004C032F" w:rsidRPr="003044AC" w:rsidRDefault="009366E9" w:rsidP="00C94F24">
            <w:pPr>
              <w:pStyle w:val="TAC"/>
              <w:cnfStyle w:val="000000000000" w:firstRow="0" w:lastRow="0" w:firstColumn="0" w:lastColumn="0" w:oddVBand="0" w:evenVBand="0" w:oddHBand="0" w:evenHBand="0" w:firstRowFirstColumn="0" w:firstRowLastColumn="0" w:lastRowFirstColumn="0" w:lastRowLastColumn="0"/>
            </w:pPr>
            <w:r>
              <w:t>S2-T</w:t>
            </w:r>
            <w:r w:rsidR="007B54A8">
              <w:t>0</w:t>
            </w:r>
            <w:r w:rsidR="004C032F" w:rsidRPr="003044AC">
              <w:t>6-</w:t>
            </w:r>
            <w:r w:rsidR="00517247">
              <w:t>VTM</w:t>
            </w:r>
            <w:r w:rsidR="004C032F" w:rsidRPr="003044AC">
              <w:t>-&lt;QP&gt;</w:t>
            </w:r>
          </w:p>
        </w:tc>
      </w:tr>
      <w:tr w:rsidR="006F47B5" w14:paraId="3C62DD27"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318F761B" w14:textId="4BAAED38" w:rsidR="004C032F" w:rsidRPr="003044AC" w:rsidRDefault="009366E9" w:rsidP="00C94F24">
            <w:pPr>
              <w:pStyle w:val="TAH"/>
              <w:rPr>
                <w:lang w:val="en-US"/>
              </w:rPr>
            </w:pPr>
            <w:r>
              <w:rPr>
                <w:lang w:val="en-US"/>
              </w:rPr>
              <w:t>S2-T</w:t>
            </w:r>
            <w:r w:rsidR="004C032F" w:rsidRPr="003044AC">
              <w:rPr>
                <w:lang w:val="en-US"/>
              </w:rPr>
              <w:t>07-</w:t>
            </w:r>
            <w:r w:rsidR="00517247">
              <w:rPr>
                <w:lang w:val="en-US"/>
              </w:rPr>
              <w:t>VTM</w:t>
            </w:r>
          </w:p>
        </w:tc>
        <w:tc>
          <w:tcPr>
            <w:tcW w:w="1068" w:type="dxa"/>
          </w:tcPr>
          <w:p w14:paraId="67B2B110" w14:textId="46B1F676" w:rsidR="004C032F" w:rsidRPr="003044AC" w:rsidRDefault="00EF0CC0" w:rsidP="00C94F24">
            <w:pPr>
              <w:pStyle w:val="TAC"/>
              <w:cnfStyle w:val="000000100000" w:firstRow="0" w:lastRow="0" w:firstColumn="0" w:lastColumn="0" w:oddVBand="0" w:evenVBand="0" w:oddHBand="1" w:evenHBand="0" w:firstRowFirstColumn="0" w:firstRowLastColumn="0" w:lastRowFirstColumn="0" w:lastRowLastColumn="0"/>
            </w:pPr>
            <w:r>
              <w:t>8.2.2.</w:t>
            </w:r>
            <w:r w:rsidR="004C032F" w:rsidRPr="003044AC">
              <w:t>3.3</w:t>
            </w:r>
          </w:p>
        </w:tc>
        <w:tc>
          <w:tcPr>
            <w:tcW w:w="0" w:type="dxa"/>
          </w:tcPr>
          <w:p w14:paraId="4D3FA90D"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S2-R7</w:t>
            </w:r>
          </w:p>
        </w:tc>
        <w:tc>
          <w:tcPr>
            <w:tcW w:w="1139" w:type="dxa"/>
          </w:tcPr>
          <w:p w14:paraId="1E452354" w14:textId="076C49F1" w:rsidR="004C032F" w:rsidRPr="003044AC" w:rsidRDefault="00FA0E87" w:rsidP="00C94F24">
            <w:pPr>
              <w:pStyle w:val="TAC"/>
              <w:cnfStyle w:val="000000100000" w:firstRow="0" w:lastRow="0" w:firstColumn="0" w:lastColumn="0" w:oddVBand="0" w:evenVBand="0" w:oddHBand="1" w:evenHBand="0" w:firstRowFirstColumn="0" w:firstRowLastColumn="0" w:lastRowFirstColumn="0" w:lastRowLastColumn="0"/>
            </w:pPr>
            <w:r>
              <w:t>VTM</w:t>
            </w:r>
          </w:p>
        </w:tc>
        <w:tc>
          <w:tcPr>
            <w:tcW w:w="1440" w:type="dxa"/>
          </w:tcPr>
          <w:p w14:paraId="5D690B8E"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S2-VTM-01</w:t>
            </w:r>
          </w:p>
        </w:tc>
        <w:tc>
          <w:tcPr>
            <w:tcW w:w="1701" w:type="dxa"/>
          </w:tcPr>
          <w:p w14:paraId="21ED2FB6"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QP: [22,27,32,37]</w:t>
            </w:r>
          </w:p>
        </w:tc>
        <w:tc>
          <w:tcPr>
            <w:tcW w:w="1903" w:type="dxa"/>
          </w:tcPr>
          <w:p w14:paraId="234C2CE4" w14:textId="775B5B13" w:rsidR="004C032F" w:rsidRPr="003044AC" w:rsidRDefault="009366E9" w:rsidP="00C94F24">
            <w:pPr>
              <w:pStyle w:val="TAC"/>
              <w:cnfStyle w:val="000000100000" w:firstRow="0" w:lastRow="0" w:firstColumn="0" w:lastColumn="0" w:oddVBand="0" w:evenVBand="0" w:oddHBand="1" w:evenHBand="0" w:firstRowFirstColumn="0" w:firstRowLastColumn="0" w:lastRowFirstColumn="0" w:lastRowLastColumn="0"/>
            </w:pPr>
            <w:r>
              <w:t>S2-T</w:t>
            </w:r>
            <w:r w:rsidR="007B54A8">
              <w:t>0</w:t>
            </w:r>
            <w:r w:rsidR="004C032F" w:rsidRPr="003044AC">
              <w:t>7-</w:t>
            </w:r>
            <w:r w:rsidR="00517247">
              <w:t>VTM</w:t>
            </w:r>
            <w:r w:rsidR="004C032F" w:rsidRPr="003044AC">
              <w:t>-&lt;QP&gt;</w:t>
            </w:r>
          </w:p>
        </w:tc>
      </w:tr>
      <w:tr w:rsidR="006F47B5" w14:paraId="2F1E7E51" w14:textId="77777777" w:rsidTr="00954C77">
        <w:tc>
          <w:tcPr>
            <w:cnfStyle w:val="001000000000" w:firstRow="0" w:lastRow="0" w:firstColumn="1" w:lastColumn="0" w:oddVBand="0" w:evenVBand="0" w:oddHBand="0" w:evenHBand="0" w:firstRowFirstColumn="0" w:firstRowLastColumn="0" w:lastRowFirstColumn="0" w:lastRowLastColumn="0"/>
            <w:tcW w:w="1291" w:type="dxa"/>
          </w:tcPr>
          <w:p w14:paraId="37CAEF18" w14:textId="06C1F106" w:rsidR="004C032F" w:rsidRPr="003044AC" w:rsidRDefault="009366E9" w:rsidP="00C94F24">
            <w:pPr>
              <w:pStyle w:val="TAH"/>
              <w:rPr>
                <w:lang w:val="en-US"/>
              </w:rPr>
            </w:pPr>
            <w:r>
              <w:rPr>
                <w:lang w:val="en-US"/>
              </w:rPr>
              <w:t>S2-T</w:t>
            </w:r>
            <w:r w:rsidR="004C032F" w:rsidRPr="003044AC">
              <w:rPr>
                <w:lang w:val="en-US"/>
              </w:rPr>
              <w:t>08-</w:t>
            </w:r>
            <w:r w:rsidR="00517247">
              <w:rPr>
                <w:lang w:val="en-US"/>
              </w:rPr>
              <w:t>VTM</w:t>
            </w:r>
          </w:p>
        </w:tc>
        <w:tc>
          <w:tcPr>
            <w:tcW w:w="1068" w:type="dxa"/>
          </w:tcPr>
          <w:p w14:paraId="7F4341F5" w14:textId="3448F551" w:rsidR="004C032F" w:rsidRPr="003044AC" w:rsidRDefault="00EF0CC0" w:rsidP="00C94F24">
            <w:pPr>
              <w:pStyle w:val="TAC"/>
              <w:cnfStyle w:val="000000000000" w:firstRow="0" w:lastRow="0" w:firstColumn="0" w:lastColumn="0" w:oddVBand="0" w:evenVBand="0" w:oddHBand="0" w:evenHBand="0" w:firstRowFirstColumn="0" w:firstRowLastColumn="0" w:lastRowFirstColumn="0" w:lastRowLastColumn="0"/>
            </w:pPr>
            <w:r>
              <w:t>8.2.2.</w:t>
            </w:r>
            <w:r w:rsidR="004C032F" w:rsidRPr="003044AC">
              <w:t>3.3</w:t>
            </w:r>
          </w:p>
        </w:tc>
        <w:tc>
          <w:tcPr>
            <w:tcW w:w="0" w:type="dxa"/>
          </w:tcPr>
          <w:p w14:paraId="524656D4"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S2-R8</w:t>
            </w:r>
          </w:p>
        </w:tc>
        <w:tc>
          <w:tcPr>
            <w:tcW w:w="1139" w:type="dxa"/>
          </w:tcPr>
          <w:p w14:paraId="6F7DE28C" w14:textId="7697C946" w:rsidR="004C032F" w:rsidRPr="003044AC" w:rsidRDefault="00FA0E87" w:rsidP="00C94F24">
            <w:pPr>
              <w:pStyle w:val="TAC"/>
              <w:cnfStyle w:val="000000000000" w:firstRow="0" w:lastRow="0" w:firstColumn="0" w:lastColumn="0" w:oddVBand="0" w:evenVBand="0" w:oddHBand="0" w:evenHBand="0" w:firstRowFirstColumn="0" w:firstRowLastColumn="0" w:lastRowFirstColumn="0" w:lastRowLastColumn="0"/>
            </w:pPr>
            <w:r>
              <w:t>VTM</w:t>
            </w:r>
          </w:p>
        </w:tc>
        <w:tc>
          <w:tcPr>
            <w:tcW w:w="1440" w:type="dxa"/>
          </w:tcPr>
          <w:p w14:paraId="4B690567"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S2-VTM-01</w:t>
            </w:r>
          </w:p>
        </w:tc>
        <w:tc>
          <w:tcPr>
            <w:tcW w:w="1701" w:type="dxa"/>
          </w:tcPr>
          <w:p w14:paraId="170113AB"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QP: [22,27,32,37]</w:t>
            </w:r>
          </w:p>
        </w:tc>
        <w:tc>
          <w:tcPr>
            <w:tcW w:w="1903" w:type="dxa"/>
          </w:tcPr>
          <w:p w14:paraId="1F5C3308" w14:textId="5948363D" w:rsidR="004C032F" w:rsidRPr="003044AC" w:rsidRDefault="009366E9" w:rsidP="00C94F24">
            <w:pPr>
              <w:pStyle w:val="TAC"/>
              <w:cnfStyle w:val="000000000000" w:firstRow="0" w:lastRow="0" w:firstColumn="0" w:lastColumn="0" w:oddVBand="0" w:evenVBand="0" w:oddHBand="0" w:evenHBand="0" w:firstRowFirstColumn="0" w:firstRowLastColumn="0" w:lastRowFirstColumn="0" w:lastRowLastColumn="0"/>
            </w:pPr>
            <w:r>
              <w:t>S2-T</w:t>
            </w:r>
            <w:r w:rsidR="007B54A8">
              <w:t>0</w:t>
            </w:r>
            <w:r w:rsidR="004C032F" w:rsidRPr="003044AC">
              <w:t>8-</w:t>
            </w:r>
            <w:r w:rsidR="00517247">
              <w:t>VTM</w:t>
            </w:r>
            <w:r w:rsidR="004C032F" w:rsidRPr="003044AC">
              <w:t>-&lt;QP&gt;</w:t>
            </w:r>
          </w:p>
        </w:tc>
      </w:tr>
      <w:tr w:rsidR="006F47B5" w14:paraId="238FFD3D"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3FE0BD0C" w14:textId="4255B1CE" w:rsidR="004C032F" w:rsidRPr="003044AC" w:rsidRDefault="009366E9" w:rsidP="00C94F24">
            <w:pPr>
              <w:pStyle w:val="TAH"/>
              <w:rPr>
                <w:lang w:val="en-US"/>
              </w:rPr>
            </w:pPr>
            <w:r>
              <w:rPr>
                <w:lang w:val="en-US"/>
              </w:rPr>
              <w:t>S2-T</w:t>
            </w:r>
            <w:r w:rsidR="004C032F" w:rsidRPr="003044AC">
              <w:rPr>
                <w:lang w:val="en-US"/>
              </w:rPr>
              <w:t>11-</w:t>
            </w:r>
            <w:r w:rsidR="00517247">
              <w:rPr>
                <w:lang w:val="en-US"/>
              </w:rPr>
              <w:t>VTM</w:t>
            </w:r>
          </w:p>
        </w:tc>
        <w:tc>
          <w:tcPr>
            <w:tcW w:w="1068" w:type="dxa"/>
          </w:tcPr>
          <w:p w14:paraId="2BC1441C" w14:textId="6DF80634" w:rsidR="004C032F" w:rsidRPr="003044AC" w:rsidRDefault="00EF0CC0" w:rsidP="00C94F24">
            <w:pPr>
              <w:pStyle w:val="TAC"/>
              <w:cnfStyle w:val="000000100000" w:firstRow="0" w:lastRow="0" w:firstColumn="0" w:lastColumn="0" w:oddVBand="0" w:evenVBand="0" w:oddHBand="1" w:evenHBand="0" w:firstRowFirstColumn="0" w:firstRowLastColumn="0" w:lastRowFirstColumn="0" w:lastRowLastColumn="0"/>
            </w:pPr>
            <w:r>
              <w:t>8.2.2.</w:t>
            </w:r>
            <w:r w:rsidR="004C032F" w:rsidRPr="003044AC">
              <w:t>3.4</w:t>
            </w:r>
          </w:p>
        </w:tc>
        <w:tc>
          <w:tcPr>
            <w:tcW w:w="0" w:type="dxa"/>
          </w:tcPr>
          <w:p w14:paraId="305EBC57"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S2-R11</w:t>
            </w:r>
          </w:p>
        </w:tc>
        <w:tc>
          <w:tcPr>
            <w:tcW w:w="1139" w:type="dxa"/>
          </w:tcPr>
          <w:p w14:paraId="3D6C2B19" w14:textId="11DEBD43" w:rsidR="004C032F" w:rsidRPr="003044AC" w:rsidRDefault="00FA0E87" w:rsidP="00C94F24">
            <w:pPr>
              <w:pStyle w:val="TAC"/>
              <w:cnfStyle w:val="000000100000" w:firstRow="0" w:lastRow="0" w:firstColumn="0" w:lastColumn="0" w:oddVBand="0" w:evenVBand="0" w:oddHBand="1" w:evenHBand="0" w:firstRowFirstColumn="0" w:firstRowLastColumn="0" w:lastRowFirstColumn="0" w:lastRowLastColumn="0"/>
            </w:pPr>
            <w:r>
              <w:t>VTM</w:t>
            </w:r>
          </w:p>
        </w:tc>
        <w:tc>
          <w:tcPr>
            <w:tcW w:w="1440" w:type="dxa"/>
          </w:tcPr>
          <w:p w14:paraId="79BE4195" w14:textId="77777777" w:rsidR="004C032F" w:rsidRPr="009A5567"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9A5567">
              <w:t>S2-VTM-02</w:t>
            </w:r>
          </w:p>
        </w:tc>
        <w:tc>
          <w:tcPr>
            <w:tcW w:w="1701" w:type="dxa"/>
          </w:tcPr>
          <w:p w14:paraId="12E6F9BA"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QP: [22,27,32,37]</w:t>
            </w:r>
          </w:p>
        </w:tc>
        <w:tc>
          <w:tcPr>
            <w:tcW w:w="1903" w:type="dxa"/>
          </w:tcPr>
          <w:p w14:paraId="42070D24" w14:textId="6C92F809" w:rsidR="004C032F" w:rsidRPr="003044AC" w:rsidRDefault="009366E9" w:rsidP="00C94F24">
            <w:pPr>
              <w:pStyle w:val="TAC"/>
              <w:cnfStyle w:val="000000100000" w:firstRow="0" w:lastRow="0" w:firstColumn="0" w:lastColumn="0" w:oddVBand="0" w:evenVBand="0" w:oddHBand="1" w:evenHBand="0" w:firstRowFirstColumn="0" w:firstRowLastColumn="0" w:lastRowFirstColumn="0" w:lastRowLastColumn="0"/>
            </w:pPr>
            <w:r>
              <w:t>S2-T</w:t>
            </w:r>
            <w:r w:rsidR="004C032F" w:rsidRPr="003044AC">
              <w:t>11-</w:t>
            </w:r>
            <w:r w:rsidR="00517247">
              <w:t>VTM</w:t>
            </w:r>
            <w:r w:rsidR="004C032F" w:rsidRPr="003044AC">
              <w:t>-&lt;QP&gt;</w:t>
            </w:r>
          </w:p>
        </w:tc>
      </w:tr>
      <w:tr w:rsidR="006F47B5" w14:paraId="2C3AB2DD" w14:textId="77777777" w:rsidTr="00954C77">
        <w:tc>
          <w:tcPr>
            <w:cnfStyle w:val="001000000000" w:firstRow="0" w:lastRow="0" w:firstColumn="1" w:lastColumn="0" w:oddVBand="0" w:evenVBand="0" w:oddHBand="0" w:evenHBand="0" w:firstRowFirstColumn="0" w:firstRowLastColumn="0" w:lastRowFirstColumn="0" w:lastRowLastColumn="0"/>
            <w:tcW w:w="1291" w:type="dxa"/>
          </w:tcPr>
          <w:p w14:paraId="65F2DADC" w14:textId="5D42670E" w:rsidR="004C032F" w:rsidRPr="003044AC" w:rsidRDefault="009366E9" w:rsidP="00C94F24">
            <w:pPr>
              <w:pStyle w:val="TAH"/>
              <w:rPr>
                <w:lang w:val="en-US"/>
              </w:rPr>
            </w:pPr>
            <w:r>
              <w:rPr>
                <w:lang w:val="en-US"/>
              </w:rPr>
              <w:t>S2-T</w:t>
            </w:r>
            <w:r w:rsidR="004C032F" w:rsidRPr="003044AC">
              <w:rPr>
                <w:lang w:val="en-US"/>
              </w:rPr>
              <w:t>12-</w:t>
            </w:r>
            <w:r w:rsidR="00517247">
              <w:rPr>
                <w:lang w:val="en-US"/>
              </w:rPr>
              <w:t>VTM</w:t>
            </w:r>
          </w:p>
        </w:tc>
        <w:tc>
          <w:tcPr>
            <w:tcW w:w="1068" w:type="dxa"/>
          </w:tcPr>
          <w:p w14:paraId="30C311A0" w14:textId="5F12FAAA" w:rsidR="004C032F" w:rsidRPr="003044AC" w:rsidRDefault="00EF0CC0" w:rsidP="00C94F24">
            <w:pPr>
              <w:pStyle w:val="TAC"/>
              <w:cnfStyle w:val="000000000000" w:firstRow="0" w:lastRow="0" w:firstColumn="0" w:lastColumn="0" w:oddVBand="0" w:evenVBand="0" w:oddHBand="0" w:evenHBand="0" w:firstRowFirstColumn="0" w:firstRowLastColumn="0" w:lastRowFirstColumn="0" w:lastRowLastColumn="0"/>
            </w:pPr>
            <w:r>
              <w:t>8.2.2.</w:t>
            </w:r>
            <w:r w:rsidR="004C032F" w:rsidRPr="003044AC">
              <w:t>3.4</w:t>
            </w:r>
          </w:p>
        </w:tc>
        <w:tc>
          <w:tcPr>
            <w:tcW w:w="0" w:type="dxa"/>
          </w:tcPr>
          <w:p w14:paraId="4687E996"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S2-R12</w:t>
            </w:r>
          </w:p>
        </w:tc>
        <w:tc>
          <w:tcPr>
            <w:tcW w:w="1139" w:type="dxa"/>
          </w:tcPr>
          <w:p w14:paraId="6718FDC0" w14:textId="4E5B57EF" w:rsidR="004C032F" w:rsidRPr="003044AC" w:rsidRDefault="00FA0E87" w:rsidP="00C94F24">
            <w:pPr>
              <w:pStyle w:val="TAC"/>
              <w:cnfStyle w:val="000000000000" w:firstRow="0" w:lastRow="0" w:firstColumn="0" w:lastColumn="0" w:oddVBand="0" w:evenVBand="0" w:oddHBand="0" w:evenHBand="0" w:firstRowFirstColumn="0" w:firstRowLastColumn="0" w:lastRowFirstColumn="0" w:lastRowLastColumn="0"/>
            </w:pPr>
            <w:r>
              <w:t>VTM</w:t>
            </w:r>
          </w:p>
        </w:tc>
        <w:tc>
          <w:tcPr>
            <w:tcW w:w="1440" w:type="dxa"/>
          </w:tcPr>
          <w:p w14:paraId="44CB9BEC" w14:textId="77777777" w:rsidR="004C032F" w:rsidRPr="009A5567"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9A5567">
              <w:t>S2-VTM-02</w:t>
            </w:r>
          </w:p>
        </w:tc>
        <w:tc>
          <w:tcPr>
            <w:tcW w:w="1701" w:type="dxa"/>
          </w:tcPr>
          <w:p w14:paraId="52297929"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QP: [22,27,32,37]</w:t>
            </w:r>
          </w:p>
        </w:tc>
        <w:tc>
          <w:tcPr>
            <w:tcW w:w="1903" w:type="dxa"/>
          </w:tcPr>
          <w:p w14:paraId="1C19FE3A" w14:textId="5778729B" w:rsidR="004C032F" w:rsidRPr="003044AC" w:rsidRDefault="009366E9" w:rsidP="00C94F24">
            <w:pPr>
              <w:pStyle w:val="TAC"/>
              <w:cnfStyle w:val="000000000000" w:firstRow="0" w:lastRow="0" w:firstColumn="0" w:lastColumn="0" w:oddVBand="0" w:evenVBand="0" w:oddHBand="0" w:evenHBand="0" w:firstRowFirstColumn="0" w:firstRowLastColumn="0" w:lastRowFirstColumn="0" w:lastRowLastColumn="0"/>
            </w:pPr>
            <w:r>
              <w:t>S2-T</w:t>
            </w:r>
            <w:r w:rsidR="004C032F" w:rsidRPr="003044AC">
              <w:t>12-</w:t>
            </w:r>
            <w:r w:rsidR="00517247">
              <w:t>VTM</w:t>
            </w:r>
            <w:r w:rsidR="004C032F" w:rsidRPr="003044AC">
              <w:t>-&lt;QP&gt;</w:t>
            </w:r>
          </w:p>
        </w:tc>
      </w:tr>
      <w:tr w:rsidR="006F47B5" w14:paraId="7C1033EB"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62ECA02D" w14:textId="42D17B13" w:rsidR="004C032F" w:rsidRPr="003044AC" w:rsidRDefault="009366E9" w:rsidP="00C94F24">
            <w:pPr>
              <w:pStyle w:val="TAH"/>
              <w:rPr>
                <w:lang w:val="en-US"/>
              </w:rPr>
            </w:pPr>
            <w:r>
              <w:rPr>
                <w:lang w:val="en-US"/>
              </w:rPr>
              <w:t>S2-T</w:t>
            </w:r>
            <w:r w:rsidR="004C032F" w:rsidRPr="003044AC">
              <w:rPr>
                <w:lang w:val="en-US"/>
              </w:rPr>
              <w:t>13-</w:t>
            </w:r>
            <w:r w:rsidR="00517247">
              <w:rPr>
                <w:lang w:val="en-US"/>
              </w:rPr>
              <w:t>VTM</w:t>
            </w:r>
          </w:p>
        </w:tc>
        <w:tc>
          <w:tcPr>
            <w:tcW w:w="1068" w:type="dxa"/>
          </w:tcPr>
          <w:p w14:paraId="2AC9BAA9" w14:textId="76273CAC" w:rsidR="004C032F" w:rsidRPr="003044AC" w:rsidRDefault="00EF0CC0" w:rsidP="00C94F24">
            <w:pPr>
              <w:pStyle w:val="TAC"/>
              <w:cnfStyle w:val="000000100000" w:firstRow="0" w:lastRow="0" w:firstColumn="0" w:lastColumn="0" w:oddVBand="0" w:evenVBand="0" w:oddHBand="1" w:evenHBand="0" w:firstRowFirstColumn="0" w:firstRowLastColumn="0" w:lastRowFirstColumn="0" w:lastRowLastColumn="0"/>
            </w:pPr>
            <w:r>
              <w:t>8.2.2.</w:t>
            </w:r>
            <w:r w:rsidR="004C032F" w:rsidRPr="003044AC">
              <w:t>3.4</w:t>
            </w:r>
          </w:p>
        </w:tc>
        <w:tc>
          <w:tcPr>
            <w:tcW w:w="0" w:type="dxa"/>
          </w:tcPr>
          <w:p w14:paraId="180AB6D8"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S2-R13</w:t>
            </w:r>
          </w:p>
        </w:tc>
        <w:tc>
          <w:tcPr>
            <w:tcW w:w="1139" w:type="dxa"/>
          </w:tcPr>
          <w:p w14:paraId="6E1540F3" w14:textId="14752BC0" w:rsidR="004C032F" w:rsidRPr="003044AC" w:rsidRDefault="00FA0E87" w:rsidP="00C94F24">
            <w:pPr>
              <w:pStyle w:val="TAC"/>
              <w:cnfStyle w:val="000000100000" w:firstRow="0" w:lastRow="0" w:firstColumn="0" w:lastColumn="0" w:oddVBand="0" w:evenVBand="0" w:oddHBand="1" w:evenHBand="0" w:firstRowFirstColumn="0" w:firstRowLastColumn="0" w:lastRowFirstColumn="0" w:lastRowLastColumn="0"/>
            </w:pPr>
            <w:r>
              <w:t>VTM</w:t>
            </w:r>
          </w:p>
        </w:tc>
        <w:tc>
          <w:tcPr>
            <w:tcW w:w="1440" w:type="dxa"/>
          </w:tcPr>
          <w:p w14:paraId="4069AB3B" w14:textId="77777777" w:rsidR="004C032F" w:rsidRPr="009A5567"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9A5567">
              <w:t>S2-VTM-02</w:t>
            </w:r>
          </w:p>
        </w:tc>
        <w:tc>
          <w:tcPr>
            <w:tcW w:w="1701" w:type="dxa"/>
          </w:tcPr>
          <w:p w14:paraId="30DAC123"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QP: [22,27,32,37]</w:t>
            </w:r>
          </w:p>
        </w:tc>
        <w:tc>
          <w:tcPr>
            <w:tcW w:w="1903" w:type="dxa"/>
          </w:tcPr>
          <w:p w14:paraId="53303939" w14:textId="796B6EC7" w:rsidR="004C032F" w:rsidRPr="003044AC" w:rsidRDefault="009366E9" w:rsidP="00C94F24">
            <w:pPr>
              <w:pStyle w:val="TAC"/>
              <w:cnfStyle w:val="000000100000" w:firstRow="0" w:lastRow="0" w:firstColumn="0" w:lastColumn="0" w:oddVBand="0" w:evenVBand="0" w:oddHBand="1" w:evenHBand="0" w:firstRowFirstColumn="0" w:firstRowLastColumn="0" w:lastRowFirstColumn="0" w:lastRowLastColumn="0"/>
            </w:pPr>
            <w:r>
              <w:t>S2-T</w:t>
            </w:r>
            <w:r w:rsidR="004C032F" w:rsidRPr="003044AC">
              <w:t>13-</w:t>
            </w:r>
            <w:r w:rsidR="00517247">
              <w:t>VTM</w:t>
            </w:r>
            <w:r w:rsidR="004C032F" w:rsidRPr="003044AC">
              <w:t>-&lt;QP&gt;</w:t>
            </w:r>
          </w:p>
        </w:tc>
      </w:tr>
      <w:tr w:rsidR="006F47B5" w14:paraId="46DD28B6" w14:textId="77777777" w:rsidTr="00954C77">
        <w:tc>
          <w:tcPr>
            <w:cnfStyle w:val="001000000000" w:firstRow="0" w:lastRow="0" w:firstColumn="1" w:lastColumn="0" w:oddVBand="0" w:evenVBand="0" w:oddHBand="0" w:evenHBand="0" w:firstRowFirstColumn="0" w:firstRowLastColumn="0" w:lastRowFirstColumn="0" w:lastRowLastColumn="0"/>
            <w:tcW w:w="1291" w:type="dxa"/>
          </w:tcPr>
          <w:p w14:paraId="14A4B403" w14:textId="2985B132" w:rsidR="004C032F" w:rsidRPr="003044AC" w:rsidRDefault="009366E9" w:rsidP="00C94F24">
            <w:pPr>
              <w:pStyle w:val="TAH"/>
              <w:rPr>
                <w:lang w:val="en-US"/>
              </w:rPr>
            </w:pPr>
            <w:r>
              <w:rPr>
                <w:lang w:val="en-US"/>
              </w:rPr>
              <w:t>S2-T</w:t>
            </w:r>
            <w:r w:rsidR="004C032F" w:rsidRPr="003044AC">
              <w:rPr>
                <w:lang w:val="en-US"/>
              </w:rPr>
              <w:t>14-</w:t>
            </w:r>
            <w:r w:rsidR="00517247">
              <w:rPr>
                <w:lang w:val="en-US"/>
              </w:rPr>
              <w:t>VTM</w:t>
            </w:r>
          </w:p>
        </w:tc>
        <w:tc>
          <w:tcPr>
            <w:tcW w:w="1068" w:type="dxa"/>
          </w:tcPr>
          <w:p w14:paraId="0D9A9176" w14:textId="5A4F886C" w:rsidR="004C032F" w:rsidRPr="003044AC" w:rsidRDefault="00EF0CC0" w:rsidP="00C94F24">
            <w:pPr>
              <w:pStyle w:val="TAC"/>
              <w:cnfStyle w:val="000000000000" w:firstRow="0" w:lastRow="0" w:firstColumn="0" w:lastColumn="0" w:oddVBand="0" w:evenVBand="0" w:oddHBand="0" w:evenHBand="0" w:firstRowFirstColumn="0" w:firstRowLastColumn="0" w:lastRowFirstColumn="0" w:lastRowLastColumn="0"/>
            </w:pPr>
            <w:r>
              <w:t>8.2.2.</w:t>
            </w:r>
            <w:r w:rsidR="004C032F" w:rsidRPr="003044AC">
              <w:t>3.4</w:t>
            </w:r>
          </w:p>
        </w:tc>
        <w:tc>
          <w:tcPr>
            <w:tcW w:w="0" w:type="dxa"/>
          </w:tcPr>
          <w:p w14:paraId="7DCB2272"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S2-R14</w:t>
            </w:r>
          </w:p>
        </w:tc>
        <w:tc>
          <w:tcPr>
            <w:tcW w:w="1139" w:type="dxa"/>
          </w:tcPr>
          <w:p w14:paraId="74F573A9" w14:textId="479AD214" w:rsidR="004C032F" w:rsidRPr="003044AC" w:rsidRDefault="00FA0E87" w:rsidP="00C94F24">
            <w:pPr>
              <w:pStyle w:val="TAC"/>
              <w:cnfStyle w:val="000000000000" w:firstRow="0" w:lastRow="0" w:firstColumn="0" w:lastColumn="0" w:oddVBand="0" w:evenVBand="0" w:oddHBand="0" w:evenHBand="0" w:firstRowFirstColumn="0" w:firstRowLastColumn="0" w:lastRowFirstColumn="0" w:lastRowLastColumn="0"/>
            </w:pPr>
            <w:r>
              <w:t>VTM</w:t>
            </w:r>
          </w:p>
        </w:tc>
        <w:tc>
          <w:tcPr>
            <w:tcW w:w="1440" w:type="dxa"/>
          </w:tcPr>
          <w:p w14:paraId="07630B2A" w14:textId="77777777" w:rsidR="004C032F" w:rsidRPr="009A5567"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9A5567">
              <w:t>S2-VTM-02</w:t>
            </w:r>
          </w:p>
        </w:tc>
        <w:tc>
          <w:tcPr>
            <w:tcW w:w="1701" w:type="dxa"/>
          </w:tcPr>
          <w:p w14:paraId="7DB00BF7"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QP: [22,27,32,37]</w:t>
            </w:r>
          </w:p>
        </w:tc>
        <w:tc>
          <w:tcPr>
            <w:tcW w:w="1903" w:type="dxa"/>
          </w:tcPr>
          <w:p w14:paraId="65C80E65" w14:textId="08EB8A08" w:rsidR="004C032F" w:rsidRPr="003044AC" w:rsidRDefault="009366E9" w:rsidP="00C94F24">
            <w:pPr>
              <w:pStyle w:val="TAC"/>
              <w:cnfStyle w:val="000000000000" w:firstRow="0" w:lastRow="0" w:firstColumn="0" w:lastColumn="0" w:oddVBand="0" w:evenVBand="0" w:oddHBand="0" w:evenHBand="0" w:firstRowFirstColumn="0" w:firstRowLastColumn="0" w:lastRowFirstColumn="0" w:lastRowLastColumn="0"/>
            </w:pPr>
            <w:r>
              <w:t>S2-T</w:t>
            </w:r>
            <w:r w:rsidR="004C032F" w:rsidRPr="003044AC">
              <w:t>14-</w:t>
            </w:r>
            <w:r w:rsidR="00517247">
              <w:t>VTM</w:t>
            </w:r>
            <w:r w:rsidR="004C032F" w:rsidRPr="003044AC">
              <w:t>-&lt;QP&gt;</w:t>
            </w:r>
          </w:p>
        </w:tc>
      </w:tr>
      <w:tr w:rsidR="006F47B5" w14:paraId="77F4B3E4"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2D6F96CD" w14:textId="4F1B1798" w:rsidR="004C032F" w:rsidRPr="003044AC" w:rsidRDefault="009366E9" w:rsidP="00C94F24">
            <w:pPr>
              <w:pStyle w:val="TAH"/>
              <w:rPr>
                <w:lang w:val="en-US"/>
              </w:rPr>
            </w:pPr>
            <w:r>
              <w:rPr>
                <w:lang w:val="en-US"/>
              </w:rPr>
              <w:t>S2-T</w:t>
            </w:r>
            <w:r w:rsidR="004C032F" w:rsidRPr="003044AC">
              <w:rPr>
                <w:lang w:val="en-US"/>
              </w:rPr>
              <w:t>15-</w:t>
            </w:r>
            <w:r w:rsidR="00517247">
              <w:rPr>
                <w:lang w:val="en-US"/>
              </w:rPr>
              <w:t>VTM</w:t>
            </w:r>
          </w:p>
        </w:tc>
        <w:tc>
          <w:tcPr>
            <w:tcW w:w="1068" w:type="dxa"/>
          </w:tcPr>
          <w:p w14:paraId="2CF8F14B" w14:textId="38316D7A" w:rsidR="004C032F" w:rsidRPr="003044AC" w:rsidRDefault="00EF0CC0" w:rsidP="00C94F24">
            <w:pPr>
              <w:pStyle w:val="TAC"/>
              <w:cnfStyle w:val="000000100000" w:firstRow="0" w:lastRow="0" w:firstColumn="0" w:lastColumn="0" w:oddVBand="0" w:evenVBand="0" w:oddHBand="1" w:evenHBand="0" w:firstRowFirstColumn="0" w:firstRowLastColumn="0" w:lastRowFirstColumn="0" w:lastRowLastColumn="0"/>
            </w:pPr>
            <w:r>
              <w:t>8.2.2.</w:t>
            </w:r>
            <w:r w:rsidR="004C032F" w:rsidRPr="003044AC">
              <w:t>3.4</w:t>
            </w:r>
          </w:p>
        </w:tc>
        <w:tc>
          <w:tcPr>
            <w:tcW w:w="0" w:type="dxa"/>
          </w:tcPr>
          <w:p w14:paraId="654D9446"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S2-R15</w:t>
            </w:r>
          </w:p>
        </w:tc>
        <w:tc>
          <w:tcPr>
            <w:tcW w:w="1139" w:type="dxa"/>
          </w:tcPr>
          <w:p w14:paraId="6C3E2CF3" w14:textId="7C70E230" w:rsidR="004C032F" w:rsidRPr="003044AC" w:rsidRDefault="00FA0E87" w:rsidP="00C94F24">
            <w:pPr>
              <w:pStyle w:val="TAC"/>
              <w:cnfStyle w:val="000000100000" w:firstRow="0" w:lastRow="0" w:firstColumn="0" w:lastColumn="0" w:oddVBand="0" w:evenVBand="0" w:oddHBand="1" w:evenHBand="0" w:firstRowFirstColumn="0" w:firstRowLastColumn="0" w:lastRowFirstColumn="0" w:lastRowLastColumn="0"/>
            </w:pPr>
            <w:r>
              <w:t>VTM</w:t>
            </w:r>
          </w:p>
        </w:tc>
        <w:tc>
          <w:tcPr>
            <w:tcW w:w="1440" w:type="dxa"/>
          </w:tcPr>
          <w:p w14:paraId="284F5938" w14:textId="77777777" w:rsidR="004C032F" w:rsidRPr="009A5567"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9A5567">
              <w:t>S2-VTM-02</w:t>
            </w:r>
          </w:p>
        </w:tc>
        <w:tc>
          <w:tcPr>
            <w:tcW w:w="1701" w:type="dxa"/>
          </w:tcPr>
          <w:p w14:paraId="071E8566"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QP: [22,27,32,37]</w:t>
            </w:r>
          </w:p>
        </w:tc>
        <w:tc>
          <w:tcPr>
            <w:tcW w:w="1903" w:type="dxa"/>
          </w:tcPr>
          <w:p w14:paraId="38F05B8B" w14:textId="5D64EF05" w:rsidR="004C032F" w:rsidRPr="003044AC" w:rsidRDefault="009366E9" w:rsidP="00C94F24">
            <w:pPr>
              <w:pStyle w:val="TAC"/>
              <w:cnfStyle w:val="000000100000" w:firstRow="0" w:lastRow="0" w:firstColumn="0" w:lastColumn="0" w:oddVBand="0" w:evenVBand="0" w:oddHBand="1" w:evenHBand="0" w:firstRowFirstColumn="0" w:firstRowLastColumn="0" w:lastRowFirstColumn="0" w:lastRowLastColumn="0"/>
            </w:pPr>
            <w:r>
              <w:t>S2-T</w:t>
            </w:r>
            <w:r w:rsidR="004C032F" w:rsidRPr="003044AC">
              <w:t>15-</w:t>
            </w:r>
            <w:r w:rsidR="00517247">
              <w:t>VTM</w:t>
            </w:r>
            <w:r w:rsidR="004C032F" w:rsidRPr="003044AC">
              <w:t>-&lt;QP&gt;</w:t>
            </w:r>
          </w:p>
        </w:tc>
      </w:tr>
      <w:tr w:rsidR="006F47B5" w14:paraId="14040485" w14:textId="77777777" w:rsidTr="00954C77">
        <w:tc>
          <w:tcPr>
            <w:cnfStyle w:val="001000000000" w:firstRow="0" w:lastRow="0" w:firstColumn="1" w:lastColumn="0" w:oddVBand="0" w:evenVBand="0" w:oddHBand="0" w:evenHBand="0" w:firstRowFirstColumn="0" w:firstRowLastColumn="0" w:lastRowFirstColumn="0" w:lastRowLastColumn="0"/>
            <w:tcW w:w="1291" w:type="dxa"/>
          </w:tcPr>
          <w:p w14:paraId="01A62E37" w14:textId="043273A1" w:rsidR="004C032F" w:rsidRPr="003044AC" w:rsidRDefault="009366E9" w:rsidP="00C94F24">
            <w:pPr>
              <w:pStyle w:val="TAH"/>
              <w:rPr>
                <w:lang w:val="en-US"/>
              </w:rPr>
            </w:pPr>
            <w:r>
              <w:rPr>
                <w:lang w:val="en-US"/>
              </w:rPr>
              <w:t>S2-T</w:t>
            </w:r>
            <w:r w:rsidR="004C032F" w:rsidRPr="003044AC">
              <w:rPr>
                <w:lang w:val="en-US"/>
              </w:rPr>
              <w:t>16-</w:t>
            </w:r>
            <w:r w:rsidR="00517247">
              <w:rPr>
                <w:lang w:val="en-US"/>
              </w:rPr>
              <w:t>VTM</w:t>
            </w:r>
          </w:p>
        </w:tc>
        <w:tc>
          <w:tcPr>
            <w:tcW w:w="1068" w:type="dxa"/>
          </w:tcPr>
          <w:p w14:paraId="5F47952C" w14:textId="5B41BDC8" w:rsidR="004C032F" w:rsidRPr="003044AC" w:rsidRDefault="00EF0CC0" w:rsidP="00C94F24">
            <w:pPr>
              <w:pStyle w:val="TAC"/>
              <w:cnfStyle w:val="000000000000" w:firstRow="0" w:lastRow="0" w:firstColumn="0" w:lastColumn="0" w:oddVBand="0" w:evenVBand="0" w:oddHBand="0" w:evenHBand="0" w:firstRowFirstColumn="0" w:firstRowLastColumn="0" w:lastRowFirstColumn="0" w:lastRowLastColumn="0"/>
            </w:pPr>
            <w:r>
              <w:t>8.2.2.</w:t>
            </w:r>
            <w:r w:rsidR="004C032F" w:rsidRPr="003044AC">
              <w:t>3.4</w:t>
            </w:r>
          </w:p>
        </w:tc>
        <w:tc>
          <w:tcPr>
            <w:tcW w:w="0" w:type="dxa"/>
          </w:tcPr>
          <w:p w14:paraId="5832A4BB"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S2-R16</w:t>
            </w:r>
          </w:p>
        </w:tc>
        <w:tc>
          <w:tcPr>
            <w:tcW w:w="1139" w:type="dxa"/>
          </w:tcPr>
          <w:p w14:paraId="29E686E2" w14:textId="16A4CDB6" w:rsidR="004C032F" w:rsidRPr="003044AC" w:rsidRDefault="00FA0E87" w:rsidP="00C94F24">
            <w:pPr>
              <w:pStyle w:val="TAC"/>
              <w:cnfStyle w:val="000000000000" w:firstRow="0" w:lastRow="0" w:firstColumn="0" w:lastColumn="0" w:oddVBand="0" w:evenVBand="0" w:oddHBand="0" w:evenHBand="0" w:firstRowFirstColumn="0" w:firstRowLastColumn="0" w:lastRowFirstColumn="0" w:lastRowLastColumn="0"/>
            </w:pPr>
            <w:r>
              <w:t>VTM</w:t>
            </w:r>
          </w:p>
        </w:tc>
        <w:tc>
          <w:tcPr>
            <w:tcW w:w="1440" w:type="dxa"/>
          </w:tcPr>
          <w:p w14:paraId="0BD143A0" w14:textId="77777777" w:rsidR="004C032F" w:rsidRPr="009A5567"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9A5567">
              <w:t>S2-VTM-02</w:t>
            </w:r>
          </w:p>
        </w:tc>
        <w:tc>
          <w:tcPr>
            <w:tcW w:w="1701" w:type="dxa"/>
          </w:tcPr>
          <w:p w14:paraId="761C1B73"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QP: [22,27,32,37]</w:t>
            </w:r>
          </w:p>
        </w:tc>
        <w:tc>
          <w:tcPr>
            <w:tcW w:w="1903" w:type="dxa"/>
          </w:tcPr>
          <w:p w14:paraId="2F56122D" w14:textId="1E8A8EAE" w:rsidR="004C032F" w:rsidRPr="003044AC" w:rsidRDefault="009366E9" w:rsidP="00C94F24">
            <w:pPr>
              <w:pStyle w:val="TAC"/>
              <w:cnfStyle w:val="000000000000" w:firstRow="0" w:lastRow="0" w:firstColumn="0" w:lastColumn="0" w:oddVBand="0" w:evenVBand="0" w:oddHBand="0" w:evenHBand="0" w:firstRowFirstColumn="0" w:firstRowLastColumn="0" w:lastRowFirstColumn="0" w:lastRowLastColumn="0"/>
            </w:pPr>
            <w:r>
              <w:t>S2-T</w:t>
            </w:r>
            <w:r w:rsidR="004C032F" w:rsidRPr="003044AC">
              <w:t>16-</w:t>
            </w:r>
            <w:r w:rsidR="00517247">
              <w:t>VTM</w:t>
            </w:r>
            <w:r w:rsidR="004C032F" w:rsidRPr="003044AC">
              <w:t>-&lt;QP&gt;</w:t>
            </w:r>
          </w:p>
        </w:tc>
      </w:tr>
      <w:tr w:rsidR="006F47B5" w14:paraId="538066F2"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792E1052" w14:textId="44905C9D" w:rsidR="004C032F" w:rsidRPr="003044AC" w:rsidRDefault="009366E9" w:rsidP="00C94F24">
            <w:pPr>
              <w:pStyle w:val="TAH"/>
              <w:rPr>
                <w:lang w:val="en-US"/>
              </w:rPr>
            </w:pPr>
            <w:r>
              <w:rPr>
                <w:lang w:val="en-US"/>
              </w:rPr>
              <w:t>S2-T</w:t>
            </w:r>
            <w:r w:rsidR="004C032F" w:rsidRPr="003044AC">
              <w:rPr>
                <w:lang w:val="en-US"/>
              </w:rPr>
              <w:t>17-</w:t>
            </w:r>
            <w:r w:rsidR="00517247">
              <w:rPr>
                <w:lang w:val="en-US"/>
              </w:rPr>
              <w:t>VTM</w:t>
            </w:r>
          </w:p>
        </w:tc>
        <w:tc>
          <w:tcPr>
            <w:tcW w:w="1068" w:type="dxa"/>
          </w:tcPr>
          <w:p w14:paraId="773507DB" w14:textId="041A810B" w:rsidR="004C032F" w:rsidRPr="003044AC" w:rsidRDefault="00EF0CC0" w:rsidP="00C94F24">
            <w:pPr>
              <w:pStyle w:val="TAC"/>
              <w:cnfStyle w:val="000000100000" w:firstRow="0" w:lastRow="0" w:firstColumn="0" w:lastColumn="0" w:oddVBand="0" w:evenVBand="0" w:oddHBand="1" w:evenHBand="0" w:firstRowFirstColumn="0" w:firstRowLastColumn="0" w:lastRowFirstColumn="0" w:lastRowLastColumn="0"/>
            </w:pPr>
            <w:r>
              <w:t>8.2.2.</w:t>
            </w:r>
            <w:r w:rsidR="004C032F" w:rsidRPr="003044AC">
              <w:t>3.4</w:t>
            </w:r>
          </w:p>
        </w:tc>
        <w:tc>
          <w:tcPr>
            <w:tcW w:w="0" w:type="dxa"/>
          </w:tcPr>
          <w:p w14:paraId="487B5651"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S2-R17</w:t>
            </w:r>
          </w:p>
        </w:tc>
        <w:tc>
          <w:tcPr>
            <w:tcW w:w="1139" w:type="dxa"/>
          </w:tcPr>
          <w:p w14:paraId="3EAB41B6" w14:textId="507EFECF" w:rsidR="004C032F" w:rsidRPr="003044AC" w:rsidRDefault="00FA0E87" w:rsidP="00C94F24">
            <w:pPr>
              <w:pStyle w:val="TAC"/>
              <w:cnfStyle w:val="000000100000" w:firstRow="0" w:lastRow="0" w:firstColumn="0" w:lastColumn="0" w:oddVBand="0" w:evenVBand="0" w:oddHBand="1" w:evenHBand="0" w:firstRowFirstColumn="0" w:firstRowLastColumn="0" w:lastRowFirstColumn="0" w:lastRowLastColumn="0"/>
            </w:pPr>
            <w:r>
              <w:t>VTM</w:t>
            </w:r>
          </w:p>
        </w:tc>
        <w:tc>
          <w:tcPr>
            <w:tcW w:w="1440" w:type="dxa"/>
          </w:tcPr>
          <w:p w14:paraId="4B04A641" w14:textId="77777777" w:rsidR="004C032F" w:rsidRPr="009A5567"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9A5567">
              <w:t>S2-VTM-02</w:t>
            </w:r>
          </w:p>
        </w:tc>
        <w:tc>
          <w:tcPr>
            <w:tcW w:w="1701" w:type="dxa"/>
          </w:tcPr>
          <w:p w14:paraId="0C6ADBDD"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QP: [22,27,32,37]</w:t>
            </w:r>
          </w:p>
        </w:tc>
        <w:tc>
          <w:tcPr>
            <w:tcW w:w="1903" w:type="dxa"/>
          </w:tcPr>
          <w:p w14:paraId="7A81755D" w14:textId="713DBDBC" w:rsidR="004C032F" w:rsidRPr="003044AC" w:rsidRDefault="009366E9" w:rsidP="00C94F24">
            <w:pPr>
              <w:pStyle w:val="TAC"/>
              <w:cnfStyle w:val="000000100000" w:firstRow="0" w:lastRow="0" w:firstColumn="0" w:lastColumn="0" w:oddVBand="0" w:evenVBand="0" w:oddHBand="1" w:evenHBand="0" w:firstRowFirstColumn="0" w:firstRowLastColumn="0" w:lastRowFirstColumn="0" w:lastRowLastColumn="0"/>
            </w:pPr>
            <w:r>
              <w:t>S2-T</w:t>
            </w:r>
            <w:r w:rsidR="004C032F" w:rsidRPr="003044AC">
              <w:t>17-</w:t>
            </w:r>
            <w:r w:rsidR="00517247">
              <w:t>VTM</w:t>
            </w:r>
            <w:r w:rsidR="004C032F" w:rsidRPr="003044AC">
              <w:t>-&lt;QP&gt;</w:t>
            </w:r>
          </w:p>
        </w:tc>
      </w:tr>
    </w:tbl>
    <w:p w14:paraId="7FFA3CFC" w14:textId="07D53F3E" w:rsidR="004C032F" w:rsidRDefault="00EF0CC0" w:rsidP="004C032F">
      <w:pPr>
        <w:pStyle w:val="Heading5"/>
      </w:pPr>
      <w:bookmarkStart w:id="542" w:name="_Toc83392493"/>
      <w:bookmarkStart w:id="543" w:name="_Toc96545137"/>
      <w:r>
        <w:t>8.2.2.</w:t>
      </w:r>
      <w:r w:rsidR="004C032F">
        <w:t>3.2</w:t>
      </w:r>
      <w:r w:rsidR="004C032F">
        <w:tab/>
        <w:t>Common Parameters and Settings</w:t>
      </w:r>
      <w:bookmarkEnd w:id="542"/>
      <w:bookmarkEnd w:id="543"/>
    </w:p>
    <w:p w14:paraId="3E027F0A" w14:textId="746DA123" w:rsidR="004C032F" w:rsidRPr="0050357C" w:rsidRDefault="004C032F" w:rsidP="004C032F">
      <w:r>
        <w:t xml:space="preserve">To generate the VVC bitstreams, </w:t>
      </w:r>
      <w:r w:rsidR="00FA0E87">
        <w:t>VTM</w:t>
      </w:r>
      <w:r>
        <w:t xml:space="preserve"> is used:</w:t>
      </w:r>
    </w:p>
    <w:p w14:paraId="00D08744" w14:textId="77777777" w:rsidR="004C032F" w:rsidRDefault="004C032F" w:rsidP="004C032F">
      <w:r>
        <w:t>The common parameters are as follows:</w:t>
      </w:r>
    </w:p>
    <w:p w14:paraId="5AE1ED01" w14:textId="77777777" w:rsidR="004C032F" w:rsidRDefault="004C032F" w:rsidP="00DD7A3F">
      <w:pPr>
        <w:pStyle w:val="B2"/>
        <w:numPr>
          <w:ilvl w:val="0"/>
          <w:numId w:val="10"/>
        </w:numPr>
        <w:rPr>
          <w:lang w:val="en-US"/>
        </w:rPr>
      </w:pPr>
      <w:r w:rsidRPr="00931E6F">
        <w:rPr>
          <w:rFonts w:ascii="Courier New" w:hAnsi="Courier New" w:cs="Courier New"/>
          <w:lang w:val="en-US"/>
        </w:rPr>
        <w:t>Profile</w:t>
      </w:r>
      <w:r>
        <w:rPr>
          <w:lang w:val="en-US"/>
        </w:rPr>
        <w:t>: main10 (Main 10 Profile)</w:t>
      </w:r>
    </w:p>
    <w:p w14:paraId="284E2D23" w14:textId="77777777" w:rsidR="004C032F" w:rsidRDefault="004C032F" w:rsidP="00DD7A3F">
      <w:pPr>
        <w:pStyle w:val="B2"/>
        <w:numPr>
          <w:ilvl w:val="0"/>
          <w:numId w:val="10"/>
        </w:numPr>
        <w:rPr>
          <w:lang w:val="en-US"/>
        </w:rPr>
      </w:pPr>
      <w:r w:rsidRPr="00931E6F">
        <w:rPr>
          <w:rFonts w:ascii="Courier New" w:hAnsi="Courier New" w:cs="Courier New"/>
          <w:lang w:val="en-US"/>
        </w:rPr>
        <w:t>DecodingRefreshType</w:t>
      </w:r>
      <w:r w:rsidRPr="00931E6F">
        <w:rPr>
          <w:lang w:val="en-US"/>
        </w:rPr>
        <w:t xml:space="preserve">: </w:t>
      </w:r>
      <w:r>
        <w:rPr>
          <w:lang w:val="en-US"/>
        </w:rPr>
        <w:t>1</w:t>
      </w:r>
      <w:r w:rsidRPr="00931E6F">
        <w:rPr>
          <w:lang w:val="en-US"/>
        </w:rPr>
        <w:t xml:space="preserve"> (</w:t>
      </w:r>
      <w:r>
        <w:rPr>
          <w:lang w:val="en-US"/>
        </w:rPr>
        <w:t>CRA</w:t>
      </w:r>
      <w:r w:rsidRPr="00931E6F">
        <w:rPr>
          <w:lang w:val="en-US"/>
        </w:rPr>
        <w:t>)</w:t>
      </w:r>
    </w:p>
    <w:p w14:paraId="5A265AA0" w14:textId="77777777" w:rsidR="004C032F" w:rsidRDefault="004C032F" w:rsidP="00DD7A3F">
      <w:pPr>
        <w:pStyle w:val="B2"/>
        <w:numPr>
          <w:ilvl w:val="0"/>
          <w:numId w:val="10"/>
        </w:numPr>
        <w:rPr>
          <w:lang w:val="en-US"/>
        </w:rPr>
      </w:pPr>
      <w:r w:rsidRPr="00931E6F">
        <w:rPr>
          <w:rFonts w:ascii="Courier New" w:hAnsi="Courier New" w:cs="Courier New"/>
          <w:lang w:val="en-US"/>
        </w:rPr>
        <w:t>SearchRange</w:t>
      </w:r>
      <w:r>
        <w:rPr>
          <w:lang w:val="en-US"/>
        </w:rPr>
        <w:t>: 384</w:t>
      </w:r>
    </w:p>
    <w:p w14:paraId="0C6F8DD6" w14:textId="77777777" w:rsidR="004C032F" w:rsidRPr="00B1411D" w:rsidRDefault="004C032F" w:rsidP="00DD7A3F">
      <w:pPr>
        <w:pStyle w:val="B2"/>
        <w:numPr>
          <w:ilvl w:val="0"/>
          <w:numId w:val="10"/>
        </w:numPr>
        <w:rPr>
          <w:lang w:val="en-US"/>
        </w:rPr>
      </w:pPr>
      <w:r w:rsidRPr="00931E6F">
        <w:rPr>
          <w:rFonts w:ascii="Courier New" w:hAnsi="Courier New" w:cs="Courier New"/>
        </w:rPr>
        <w:t>InternalBitDepth</w:t>
      </w:r>
      <w:r>
        <w:t>: 10</w:t>
      </w:r>
    </w:p>
    <w:p w14:paraId="2EA0F8D3" w14:textId="77777777" w:rsidR="004C032F" w:rsidRDefault="004C032F" w:rsidP="004C032F">
      <w:r>
        <w:t xml:space="preserve">The following parameters need to be adapted for each sequence as follows using the JSON parameters of the reference sequence: </w:t>
      </w:r>
    </w:p>
    <w:p w14:paraId="70768553" w14:textId="77777777" w:rsidR="004C032F" w:rsidRDefault="004C032F" w:rsidP="004C032F">
      <w:pPr>
        <w:pStyle w:val="B1"/>
      </w:pPr>
      <w:r>
        <w:t>-</w:t>
      </w:r>
      <w:r>
        <w:tab/>
        <w:t xml:space="preserve"> </w:t>
      </w:r>
      <w:r w:rsidRPr="00931E6F">
        <w:rPr>
          <w:rFonts w:ascii="Courier New" w:hAnsi="Courier New" w:cs="Courier New"/>
        </w:rPr>
        <w:t>IntraPeriod</w:t>
      </w:r>
      <w:r>
        <w:t xml:space="preserve">: Intra Period aligned with GOPSize such that approximately 1 second is achieved, i.e. </w:t>
      </w:r>
    </w:p>
    <w:p w14:paraId="0DE5B6B8" w14:textId="77777777" w:rsidR="004C032F" w:rsidRDefault="004C032F" w:rsidP="004C032F">
      <w:pPr>
        <w:pStyle w:val="B2"/>
      </w:pPr>
      <w:r>
        <w:t>-</w:t>
      </w:r>
      <w:r>
        <w:tab/>
      </w:r>
      <w:r>
        <w:rPr>
          <w:rFonts w:ascii="Consolas" w:hAnsi="Consolas" w:cs="Consolas"/>
          <w:color w:val="2E75B6"/>
          <w:sz w:val="19"/>
          <w:szCs w:val="19"/>
        </w:rPr>
        <w:t>"frameRate"</w:t>
      </w:r>
      <w:r>
        <w:rPr>
          <w:rFonts w:ascii="Consolas" w:hAnsi="Consolas" w:cs="Consolas"/>
          <w:color w:val="000000"/>
          <w:sz w:val="19"/>
          <w:szCs w:val="19"/>
        </w:rPr>
        <w:t xml:space="preserve">: 23.98 or 24.0 or 25 or 30 </w:t>
      </w:r>
      <w:r>
        <w:t xml:space="preserve">=&gt; </w:t>
      </w:r>
      <w:r w:rsidRPr="00931E6F">
        <w:rPr>
          <w:rFonts w:ascii="Courier New" w:hAnsi="Courier New" w:cs="Courier New"/>
        </w:rPr>
        <w:t>IntraPeriod</w:t>
      </w:r>
      <w:r>
        <w:t xml:space="preserve"> set to 32, </w:t>
      </w:r>
    </w:p>
    <w:p w14:paraId="409F642C" w14:textId="77777777" w:rsidR="004C032F" w:rsidRPr="00B1411D" w:rsidRDefault="004C032F" w:rsidP="004C032F">
      <w:pPr>
        <w:pStyle w:val="B2"/>
        <w:rPr>
          <w:lang w:val="en-US"/>
        </w:rPr>
      </w:pPr>
      <w:r w:rsidRPr="00931E6F">
        <w:rPr>
          <w:lang w:val="en-US"/>
        </w:rPr>
        <w:t>-</w:t>
      </w:r>
      <w:r w:rsidRPr="00931E6F">
        <w:rPr>
          <w:lang w:val="en-US"/>
        </w:rPr>
        <w:tab/>
      </w:r>
      <w:r>
        <w:rPr>
          <w:rFonts w:ascii="Consolas" w:hAnsi="Consolas" w:cs="Consolas"/>
          <w:color w:val="2E75B6"/>
          <w:sz w:val="19"/>
          <w:szCs w:val="19"/>
        </w:rPr>
        <w:t>"frameRate"</w:t>
      </w:r>
      <w:r>
        <w:rPr>
          <w:rFonts w:ascii="Consolas" w:hAnsi="Consolas" w:cs="Consolas"/>
          <w:color w:val="000000"/>
          <w:sz w:val="19"/>
          <w:szCs w:val="19"/>
        </w:rPr>
        <w:t xml:space="preserve">: 50.0 or 59.94 or 60 </w:t>
      </w:r>
      <w:r w:rsidRPr="00931E6F">
        <w:rPr>
          <w:lang w:val="en-US"/>
        </w:rPr>
        <w:t xml:space="preserve">=&gt; </w:t>
      </w:r>
      <w:r w:rsidRPr="00931E6F">
        <w:rPr>
          <w:rFonts w:ascii="Courier New" w:hAnsi="Courier New" w:cs="Courier New"/>
        </w:rPr>
        <w:t>IntraPeriod</w:t>
      </w:r>
      <w:r>
        <w:rPr>
          <w:lang w:val="en-US"/>
        </w:rPr>
        <w:t xml:space="preserve"> set to 64</w:t>
      </w:r>
    </w:p>
    <w:p w14:paraId="3DD2AFB8" w14:textId="77777777" w:rsidR="004C032F" w:rsidRDefault="004C032F" w:rsidP="004C032F">
      <w:pPr>
        <w:pStyle w:val="B1"/>
        <w:ind w:left="0" w:firstLine="0"/>
      </w:pPr>
      <w:r>
        <w:t>The following parameters are variables and triggered through updates of the config-file.</w:t>
      </w:r>
    </w:p>
    <w:p w14:paraId="56AC0779" w14:textId="77777777" w:rsidR="004C032F" w:rsidRDefault="004C032F" w:rsidP="00DD7A3F">
      <w:pPr>
        <w:pStyle w:val="B1"/>
        <w:numPr>
          <w:ilvl w:val="0"/>
          <w:numId w:val="8"/>
        </w:numPr>
      </w:pPr>
      <w:r>
        <w:t>QP: [22,</w:t>
      </w:r>
      <w:r w:rsidRPr="00931E6F">
        <w:t>27,32,37</w:t>
      </w:r>
      <w:r>
        <w:t>]</w:t>
      </w:r>
    </w:p>
    <w:p w14:paraId="20A7A0CC" w14:textId="1AE7E280" w:rsidR="004C032F" w:rsidRDefault="00EF0CC0" w:rsidP="004C032F">
      <w:pPr>
        <w:pStyle w:val="Heading5"/>
      </w:pPr>
      <w:bookmarkStart w:id="544" w:name="_Toc83392494"/>
      <w:bookmarkStart w:id="545" w:name="_Toc96545138"/>
      <w:r>
        <w:t>8.2.2.</w:t>
      </w:r>
      <w:r w:rsidR="004C032F">
        <w:t>3.3</w:t>
      </w:r>
      <w:r w:rsidR="004C032F">
        <w:tab/>
        <w:t>SDR Settings: S2-VTM-01</w:t>
      </w:r>
      <w:bookmarkEnd w:id="545"/>
      <w:r w:rsidR="004C032F">
        <w:t xml:space="preserve"> </w:t>
      </w:r>
      <w:bookmarkEnd w:id="544"/>
    </w:p>
    <w:p w14:paraId="59D084E7" w14:textId="4CE90C16" w:rsidR="004C032F" w:rsidRDefault="004C032F" w:rsidP="004C032F">
      <w:r>
        <w:t xml:space="preserve">The common parameters as defined in </w:t>
      </w:r>
      <w:r w:rsidR="00EF0CC0">
        <w:t>8.2.2.</w:t>
      </w:r>
      <w:r>
        <w:t>3.2 apply.</w:t>
      </w:r>
    </w:p>
    <w:p w14:paraId="2F87871B" w14:textId="77777777" w:rsidR="004C032F" w:rsidRDefault="004C032F" w:rsidP="004C032F">
      <w:r>
        <w:t xml:space="preserve">In addition, the following parameters apply: </w:t>
      </w:r>
    </w:p>
    <w:p w14:paraId="7D56F3F1" w14:textId="77777777" w:rsidR="004C032F" w:rsidRDefault="004C032F" w:rsidP="00DD7A3F">
      <w:pPr>
        <w:pStyle w:val="B2"/>
        <w:numPr>
          <w:ilvl w:val="0"/>
          <w:numId w:val="10"/>
        </w:numPr>
        <w:rPr>
          <w:lang w:val="en-US"/>
        </w:rPr>
      </w:pPr>
      <w:r w:rsidRPr="00931E6F">
        <w:rPr>
          <w:rFonts w:ascii="Courier New" w:hAnsi="Courier New" w:cs="Courier New"/>
          <w:lang w:val="en-US"/>
        </w:rPr>
        <w:t>VuiParametersPresent</w:t>
      </w:r>
      <w:r>
        <w:rPr>
          <w:lang w:val="en-US"/>
        </w:rPr>
        <w:t>: 0 (VUI absent)</w:t>
      </w:r>
    </w:p>
    <w:p w14:paraId="0BD95C4A" w14:textId="77777777" w:rsidR="004C032F" w:rsidRDefault="004C032F" w:rsidP="00DD7A3F">
      <w:pPr>
        <w:pStyle w:val="B2"/>
        <w:numPr>
          <w:ilvl w:val="0"/>
          <w:numId w:val="10"/>
        </w:numPr>
        <w:rPr>
          <w:lang w:val="en-US"/>
        </w:rPr>
      </w:pPr>
      <w:r w:rsidRPr="00B73328">
        <w:rPr>
          <w:rFonts w:ascii="Courier New" w:hAnsi="Courier New" w:cs="Courier New"/>
          <w:lang w:val="en-US"/>
        </w:rPr>
        <w:t>SEIDecodedPictureHash</w:t>
      </w:r>
      <w:r w:rsidRPr="007D14E3">
        <w:rPr>
          <w:lang w:val="en-US"/>
        </w:rPr>
        <w:t>: 0 (md5 checksum absent)</w:t>
      </w:r>
    </w:p>
    <w:p w14:paraId="2CB6408D" w14:textId="65F6CC57" w:rsidR="004C032F" w:rsidRDefault="00C11D8E" w:rsidP="004C032F">
      <w:r>
        <w:t xml:space="preserve">The complete settings (to be adapted for each sequence) are defined in the attached configuration file </w:t>
      </w:r>
      <w:r>
        <w:rPr>
          <w:rFonts w:ascii="Courier New" w:hAnsi="Courier New" w:cs="Courier New"/>
        </w:rPr>
        <w:t>s2-vtm-01.cfg</w:t>
      </w:r>
      <w:r>
        <w:t>.</w:t>
      </w:r>
    </w:p>
    <w:p w14:paraId="66D72781" w14:textId="23817BB0" w:rsidR="004C032F" w:rsidRDefault="00EF0CC0" w:rsidP="004C032F">
      <w:pPr>
        <w:pStyle w:val="Heading5"/>
      </w:pPr>
      <w:bookmarkStart w:id="546" w:name="_Toc83392495"/>
      <w:bookmarkStart w:id="547" w:name="_Toc96545139"/>
      <w:r>
        <w:t>8.2.2.</w:t>
      </w:r>
      <w:r w:rsidR="004C032F">
        <w:t>3.4</w:t>
      </w:r>
      <w:r w:rsidR="004C032F">
        <w:tab/>
        <w:t>HDR PQ Settings: S2-VTM-02</w:t>
      </w:r>
      <w:bookmarkEnd w:id="547"/>
      <w:r w:rsidR="004C032F">
        <w:t xml:space="preserve"> </w:t>
      </w:r>
      <w:bookmarkEnd w:id="546"/>
    </w:p>
    <w:p w14:paraId="6713683D" w14:textId="3972E4A8" w:rsidR="004C032F" w:rsidRDefault="004C032F" w:rsidP="004C032F">
      <w:r>
        <w:t xml:space="preserve">The common parameters as defined in </w:t>
      </w:r>
      <w:r w:rsidR="00EF0CC0">
        <w:t>8.2.2.</w:t>
      </w:r>
      <w:r>
        <w:t>3.2 apply.</w:t>
      </w:r>
    </w:p>
    <w:p w14:paraId="6E92C6F9" w14:textId="77777777" w:rsidR="004C032F" w:rsidRDefault="004C032F" w:rsidP="004C032F">
      <w:r>
        <w:t xml:space="preserve">In addition, the following parameters apply: </w:t>
      </w:r>
    </w:p>
    <w:p w14:paraId="0FE81DFE" w14:textId="77777777" w:rsidR="004C032F" w:rsidRDefault="004C032F" w:rsidP="00DD7A3F">
      <w:pPr>
        <w:pStyle w:val="B2"/>
        <w:numPr>
          <w:ilvl w:val="0"/>
          <w:numId w:val="10"/>
        </w:numPr>
        <w:rPr>
          <w:lang w:val="en-US"/>
        </w:rPr>
      </w:pPr>
      <w:r w:rsidRPr="00931E6F">
        <w:rPr>
          <w:rFonts w:ascii="Courier New" w:hAnsi="Courier New" w:cs="Courier New"/>
          <w:lang w:val="en-US"/>
        </w:rPr>
        <w:lastRenderedPageBreak/>
        <w:t>VuiParametersPresent</w:t>
      </w:r>
      <w:r>
        <w:rPr>
          <w:lang w:val="en-US"/>
        </w:rPr>
        <w:t>: 1 (VUI present)</w:t>
      </w:r>
    </w:p>
    <w:p w14:paraId="56D36387" w14:textId="77777777" w:rsidR="004C032F" w:rsidRPr="0098117F" w:rsidRDefault="004C032F" w:rsidP="00DD7A3F">
      <w:pPr>
        <w:pStyle w:val="B2"/>
        <w:numPr>
          <w:ilvl w:val="0"/>
          <w:numId w:val="10"/>
        </w:numPr>
        <w:rPr>
          <w:lang w:val="en-US"/>
        </w:rPr>
      </w:pPr>
      <w:r w:rsidRPr="00B73328">
        <w:rPr>
          <w:rFonts w:ascii="Courier New" w:hAnsi="Courier New" w:cs="Courier New"/>
          <w:lang w:val="en-US"/>
        </w:rPr>
        <w:t>SEIDecodedPictureHash</w:t>
      </w:r>
      <w:r w:rsidRPr="00D70210">
        <w:rPr>
          <w:lang w:val="en-US"/>
        </w:rPr>
        <w:t>: 0 (md5 checksum absent)</w:t>
      </w:r>
    </w:p>
    <w:p w14:paraId="069E0C1C" w14:textId="46FE079C" w:rsidR="004C032F" w:rsidRPr="00EB0314" w:rsidRDefault="00C11D8E" w:rsidP="004C032F">
      <w:r>
        <w:t xml:space="preserve">The complete settings are defined in the attached configuration file </w:t>
      </w:r>
      <w:r>
        <w:rPr>
          <w:rFonts w:ascii="Courier New" w:hAnsi="Courier New" w:cs="Courier New"/>
        </w:rPr>
        <w:t>s2-vtm-02.cfg</w:t>
      </w:r>
      <w:r>
        <w:t>.</w:t>
      </w:r>
    </w:p>
    <w:p w14:paraId="78434E62" w14:textId="07BAD315" w:rsidR="004C032F" w:rsidRDefault="00EF0CC0" w:rsidP="004C032F">
      <w:pPr>
        <w:pStyle w:val="Heading5"/>
      </w:pPr>
      <w:bookmarkStart w:id="548" w:name="_Toc83392496"/>
      <w:bookmarkStart w:id="549" w:name="_Toc96545140"/>
      <w:r>
        <w:t>8.2.2.</w:t>
      </w:r>
      <w:r w:rsidR="004C032F">
        <w:t>3.5</w:t>
      </w:r>
      <w:r w:rsidR="004C032F">
        <w:tab/>
      </w:r>
      <w:r w:rsidR="00D35F55">
        <w:t xml:space="preserve">Test </w:t>
      </w:r>
      <w:r w:rsidR="004C032F">
        <w:t>Results</w:t>
      </w:r>
      <w:bookmarkEnd w:id="548"/>
      <w:bookmarkEnd w:id="549"/>
    </w:p>
    <w:p w14:paraId="44E56278" w14:textId="77777777" w:rsidR="00760B57" w:rsidRDefault="00760B57" w:rsidP="00760B57">
      <w:r>
        <w:t xml:space="preserve">VVC test streams are provided according to the key system here: </w:t>
      </w:r>
    </w:p>
    <w:p w14:paraId="2EFF6B9D" w14:textId="349E5952" w:rsidR="00760B57" w:rsidRDefault="00760B57" w:rsidP="00760B57">
      <w:pPr>
        <w:pStyle w:val="List"/>
        <w:numPr>
          <w:ilvl w:val="0"/>
          <w:numId w:val="2"/>
        </w:numPr>
      </w:pPr>
      <w:r w:rsidRPr="0097252C">
        <w:t>https://dash-large-files.akamaized.net/WAVE/3GPP/5GVideo/Bitstreams/Scenario-</w:t>
      </w:r>
      <w:r w:rsidR="006E589C">
        <w:t>2</w:t>
      </w:r>
      <w:r w:rsidRPr="0097252C">
        <w:t>-</w:t>
      </w:r>
      <w:r w:rsidR="006E589C">
        <w:t>4k</w:t>
      </w:r>
      <w:r w:rsidRPr="0097252C">
        <w:t>/VTM/</w:t>
      </w:r>
    </w:p>
    <w:p w14:paraId="17D02D98" w14:textId="25407C23" w:rsidR="00760B57" w:rsidRDefault="00760B57" w:rsidP="00760B57">
      <w:r>
        <w:t xml:space="preserve">VVC test metrics are provided with the appropriate keys as defined in Table </w:t>
      </w:r>
      <w:r w:rsidR="00EF0CC0">
        <w:t>8.2.2.</w:t>
      </w:r>
      <w:r w:rsidR="00C62092">
        <w:t>3</w:t>
      </w:r>
      <w:r>
        <w:t xml:space="preserve">.1-1 </w:t>
      </w:r>
    </w:p>
    <w:p w14:paraId="2871E59B" w14:textId="77777777" w:rsidR="00760B57" w:rsidRDefault="00760B57" w:rsidP="00760B57">
      <w:pPr>
        <w:pStyle w:val="List"/>
        <w:numPr>
          <w:ilvl w:val="0"/>
          <w:numId w:val="2"/>
        </w:numPr>
      </w:pPr>
      <w:r>
        <w:t>in the attached csv files</w:t>
      </w:r>
    </w:p>
    <w:p w14:paraId="3482266E" w14:textId="527C2311" w:rsidR="00760B57" w:rsidRDefault="00760B57" w:rsidP="00760B57">
      <w:pPr>
        <w:pStyle w:val="List"/>
        <w:numPr>
          <w:ilvl w:val="0"/>
          <w:numId w:val="2"/>
        </w:numPr>
      </w:pPr>
      <w:r w:rsidRPr="002C03D1">
        <w:t>https://dash-large-files.akamaized.net/WAVE/3GPP/5GVideo/Bitstreams/</w:t>
      </w:r>
      <w:r w:rsidR="006E589C" w:rsidRPr="0097252C">
        <w:t>Scenario-</w:t>
      </w:r>
      <w:r w:rsidR="006E589C">
        <w:t>2</w:t>
      </w:r>
      <w:r w:rsidR="006E589C" w:rsidRPr="0097252C">
        <w:t>-</w:t>
      </w:r>
      <w:r w:rsidR="006E589C">
        <w:t>4k</w:t>
      </w:r>
      <w:r w:rsidR="006E589C" w:rsidRPr="0097252C">
        <w:t>/VTM</w:t>
      </w:r>
      <w:r w:rsidRPr="002C03D1">
        <w:t>/Metrics/</w:t>
      </w:r>
    </w:p>
    <w:p w14:paraId="00090981" w14:textId="77777777" w:rsidR="00760B57" w:rsidRDefault="00760B57" w:rsidP="00760B57">
      <w:pPr>
        <w:pStyle w:val="EditorsNote"/>
      </w:pPr>
      <w:r>
        <w:t>Editor’s Note:</w:t>
      </w:r>
    </w:p>
    <w:p w14:paraId="4922F8FE" w14:textId="1FF93962" w:rsidR="004C032F" w:rsidRDefault="006E589C" w:rsidP="00706EB2">
      <w:pPr>
        <w:pStyle w:val="EditorsNote"/>
        <w:numPr>
          <w:ilvl w:val="0"/>
          <w:numId w:val="2"/>
        </w:numPr>
      </w:pPr>
      <w:r>
        <w:t>Results still need to be provided</w:t>
      </w:r>
    </w:p>
    <w:p w14:paraId="1A1C0747" w14:textId="09443F5D" w:rsidR="00F32227" w:rsidRDefault="00EF0CC0" w:rsidP="00F32227">
      <w:pPr>
        <w:pStyle w:val="Heading4"/>
      </w:pPr>
      <w:bookmarkStart w:id="550" w:name="_Toc96545141"/>
      <w:r>
        <w:t>8.2.2.</w:t>
      </w:r>
      <w:r w:rsidR="00F32227">
        <w:t>4</w:t>
      </w:r>
      <w:r w:rsidR="00F32227">
        <w:tab/>
        <w:t>Scenario 3: Screen Content Scenario</w:t>
      </w:r>
      <w:bookmarkEnd w:id="550"/>
    </w:p>
    <w:p w14:paraId="404FDC46" w14:textId="144D7026" w:rsidR="00F32227" w:rsidRDefault="00EF0CC0" w:rsidP="00F32227">
      <w:pPr>
        <w:pStyle w:val="Heading5"/>
      </w:pPr>
      <w:bookmarkStart w:id="551" w:name="_Toc96545142"/>
      <w:r>
        <w:t>8.2.2.</w:t>
      </w:r>
      <w:r w:rsidR="00F32227">
        <w:t>4.1</w:t>
      </w:r>
      <w:r w:rsidR="00F32227">
        <w:tab/>
        <w:t>Overview</w:t>
      </w:r>
      <w:bookmarkEnd w:id="551"/>
    </w:p>
    <w:p w14:paraId="1C230F74" w14:textId="77777777" w:rsidR="00FA0E87" w:rsidRDefault="00FA0E87" w:rsidP="00FA0E87">
      <w:r>
        <w:t xml:space="preserve">Table 8.2.2.4.1-1 provides an overview of the H.266/VVC test tuples. For provided bitstreams, reference H.266/VVC software implementation VTM available on the </w:t>
      </w:r>
      <w:hyperlink r:id="rId64" w:history="1">
        <w:r>
          <w:rPr>
            <w:rStyle w:val="Hyperlink"/>
          </w:rPr>
          <w:t>https://vcgit.hhi.fraunhofer.de/jvet/VVCSoftware_VTM</w:t>
        </w:r>
      </w:hyperlink>
      <w:r>
        <w:t xml:space="preserve"> branch, SHA 8159a6c72a770792b0bab4fee7445aa444821584 has been used. Utilized encoder configuration files are provided. </w:t>
      </w:r>
    </w:p>
    <w:p w14:paraId="12461176" w14:textId="77777777" w:rsidR="00F93AD8" w:rsidRDefault="00F93AD8" w:rsidP="00F93AD8">
      <w:r>
        <w:t xml:space="preserve">The details are also provided here: </w:t>
      </w:r>
      <w:hyperlink r:id="rId65" w:history="1">
        <w:r>
          <w:rPr>
            <w:rStyle w:val="Hyperlink"/>
          </w:rPr>
          <w:t>https://dash-large-files.akamaized.net/WAVE/3GPP/5GVideo/Bitstreams/Scenario-3-Screen/VTM/streams.csv</w:t>
        </w:r>
      </w:hyperlink>
      <w:r>
        <w:t>.</w:t>
      </w:r>
    </w:p>
    <w:p w14:paraId="33887EBA" w14:textId="7CBE2231" w:rsidR="00F32227" w:rsidRDefault="0060490C" w:rsidP="00F32227">
      <w:pPr>
        <w:pStyle w:val="TH"/>
      </w:pPr>
      <w:hyperlink r:id="rId66" w:history="1"/>
      <w:r w:rsidR="00F32227">
        <w:t xml:space="preserve">Table </w:t>
      </w:r>
      <w:r w:rsidR="00EF0CC0">
        <w:t>8.2.2.</w:t>
      </w:r>
      <w:r w:rsidR="00F32227">
        <w:t>4.1-1 Test Tuple generation with H.266/VVC for Screen Content Scenario</w:t>
      </w:r>
    </w:p>
    <w:tbl>
      <w:tblPr>
        <w:tblW w:w="963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197"/>
        <w:gridCol w:w="1227"/>
        <w:gridCol w:w="878"/>
        <w:gridCol w:w="1282"/>
        <w:gridCol w:w="1350"/>
        <w:gridCol w:w="1890"/>
        <w:gridCol w:w="1806"/>
      </w:tblGrid>
      <w:tr w:rsidR="00F32227" w14:paraId="2498AC91" w14:textId="77777777" w:rsidTr="00291763">
        <w:tc>
          <w:tcPr>
            <w:tcW w:w="1197" w:type="dxa"/>
            <w:tcBorders>
              <w:top w:val="single" w:sz="4" w:space="0" w:color="FFFFFF"/>
              <w:left w:val="single" w:sz="4" w:space="0" w:color="FFFFFF"/>
              <w:bottom w:val="single" w:sz="4" w:space="0" w:color="FFFFFF"/>
              <w:right w:val="nil"/>
            </w:tcBorders>
            <w:shd w:val="clear" w:color="auto" w:fill="A5A5A5"/>
            <w:hideMark/>
          </w:tcPr>
          <w:p w14:paraId="16727E84" w14:textId="77777777" w:rsidR="00F32227" w:rsidRDefault="00F32227">
            <w:pPr>
              <w:pStyle w:val="TAH"/>
              <w:rPr>
                <w:b w:val="0"/>
                <w:bCs/>
                <w:color w:val="FFFFFF"/>
                <w:sz w:val="16"/>
                <w:szCs w:val="18"/>
                <w:lang w:val="en-US" w:eastAsia="fr-FR"/>
              </w:rPr>
            </w:pPr>
            <w:r>
              <w:rPr>
                <w:b w:val="0"/>
                <w:bCs/>
                <w:color w:val="FFFFFF"/>
                <w:sz w:val="16"/>
                <w:szCs w:val="18"/>
                <w:lang w:val="en-US" w:eastAsia="fr-FR"/>
              </w:rPr>
              <w:t>Key</w:t>
            </w:r>
          </w:p>
        </w:tc>
        <w:tc>
          <w:tcPr>
            <w:tcW w:w="1227" w:type="dxa"/>
            <w:tcBorders>
              <w:top w:val="single" w:sz="4" w:space="0" w:color="FFFFFF"/>
              <w:left w:val="nil"/>
              <w:bottom w:val="single" w:sz="4" w:space="0" w:color="FFFFFF"/>
              <w:right w:val="nil"/>
            </w:tcBorders>
            <w:shd w:val="clear" w:color="auto" w:fill="A5A5A5"/>
            <w:hideMark/>
          </w:tcPr>
          <w:p w14:paraId="416C495F" w14:textId="77777777" w:rsidR="00F32227" w:rsidRDefault="00F32227">
            <w:pPr>
              <w:pStyle w:val="TAH"/>
              <w:rPr>
                <w:b w:val="0"/>
                <w:bCs/>
                <w:color w:val="FFFFFF"/>
                <w:sz w:val="16"/>
                <w:szCs w:val="18"/>
                <w:lang w:val="en-US" w:eastAsia="fr-FR"/>
              </w:rPr>
            </w:pPr>
            <w:r>
              <w:rPr>
                <w:b w:val="0"/>
                <w:bCs/>
                <w:color w:val="FFFFFF"/>
                <w:sz w:val="16"/>
                <w:szCs w:val="18"/>
                <w:lang w:val="en-US" w:eastAsia="fr-FR"/>
              </w:rPr>
              <w:t>Clause</w:t>
            </w:r>
          </w:p>
        </w:tc>
        <w:tc>
          <w:tcPr>
            <w:tcW w:w="878" w:type="dxa"/>
            <w:tcBorders>
              <w:top w:val="single" w:sz="4" w:space="0" w:color="FFFFFF"/>
              <w:left w:val="nil"/>
              <w:bottom w:val="single" w:sz="4" w:space="0" w:color="FFFFFF"/>
              <w:right w:val="nil"/>
            </w:tcBorders>
            <w:shd w:val="clear" w:color="auto" w:fill="A5A5A5"/>
            <w:hideMark/>
          </w:tcPr>
          <w:p w14:paraId="72479CEC" w14:textId="77777777" w:rsidR="00F32227" w:rsidRDefault="00F32227">
            <w:pPr>
              <w:pStyle w:val="TAH"/>
              <w:rPr>
                <w:b w:val="0"/>
                <w:bCs/>
                <w:color w:val="FFFFFF"/>
                <w:sz w:val="16"/>
                <w:szCs w:val="18"/>
                <w:lang w:val="en-US" w:eastAsia="fr-FR"/>
              </w:rPr>
            </w:pPr>
            <w:r>
              <w:rPr>
                <w:b w:val="0"/>
                <w:bCs/>
                <w:color w:val="FFFFFF"/>
                <w:sz w:val="16"/>
                <w:szCs w:val="18"/>
                <w:lang w:val="en-US" w:eastAsia="fr-FR"/>
              </w:rPr>
              <w:t>Reference Sequence</w:t>
            </w:r>
          </w:p>
        </w:tc>
        <w:tc>
          <w:tcPr>
            <w:tcW w:w="1282" w:type="dxa"/>
            <w:tcBorders>
              <w:top w:val="single" w:sz="4" w:space="0" w:color="FFFFFF"/>
              <w:left w:val="nil"/>
              <w:bottom w:val="single" w:sz="4" w:space="0" w:color="FFFFFF"/>
              <w:right w:val="nil"/>
            </w:tcBorders>
            <w:shd w:val="clear" w:color="auto" w:fill="A5A5A5"/>
            <w:hideMark/>
          </w:tcPr>
          <w:p w14:paraId="405BFAA7" w14:textId="77777777" w:rsidR="00F32227" w:rsidRDefault="00F32227">
            <w:pPr>
              <w:pStyle w:val="TAH"/>
              <w:rPr>
                <w:b w:val="0"/>
                <w:bCs/>
                <w:color w:val="FFFFFF"/>
                <w:sz w:val="16"/>
                <w:szCs w:val="18"/>
                <w:lang w:val="en-US" w:eastAsia="fr-FR"/>
              </w:rPr>
            </w:pPr>
            <w:r>
              <w:rPr>
                <w:b w:val="0"/>
                <w:bCs/>
                <w:color w:val="FFFFFF"/>
                <w:sz w:val="16"/>
                <w:szCs w:val="18"/>
                <w:lang w:val="en-US" w:eastAsia="fr-FR"/>
              </w:rPr>
              <w:t>Reference Encoder</w:t>
            </w:r>
          </w:p>
        </w:tc>
        <w:tc>
          <w:tcPr>
            <w:tcW w:w="1350" w:type="dxa"/>
            <w:tcBorders>
              <w:top w:val="single" w:sz="4" w:space="0" w:color="FFFFFF"/>
              <w:left w:val="nil"/>
              <w:bottom w:val="single" w:sz="4" w:space="0" w:color="FFFFFF"/>
              <w:right w:val="nil"/>
            </w:tcBorders>
            <w:shd w:val="clear" w:color="auto" w:fill="A5A5A5"/>
            <w:hideMark/>
          </w:tcPr>
          <w:p w14:paraId="23ABA852" w14:textId="77777777" w:rsidR="00F32227" w:rsidRDefault="00F32227">
            <w:pPr>
              <w:pStyle w:val="TAH"/>
              <w:rPr>
                <w:b w:val="0"/>
                <w:bCs/>
                <w:color w:val="FFFFFF"/>
                <w:sz w:val="16"/>
                <w:szCs w:val="18"/>
                <w:lang w:val="en-US" w:eastAsia="fr-FR"/>
              </w:rPr>
            </w:pPr>
            <w:r>
              <w:rPr>
                <w:b w:val="0"/>
                <w:bCs/>
                <w:color w:val="FFFFFF"/>
                <w:sz w:val="16"/>
                <w:szCs w:val="18"/>
                <w:lang w:val="en-US" w:eastAsia="fr-FR"/>
              </w:rPr>
              <w:t>Configuration</w:t>
            </w:r>
          </w:p>
        </w:tc>
        <w:tc>
          <w:tcPr>
            <w:tcW w:w="1890" w:type="dxa"/>
            <w:tcBorders>
              <w:top w:val="single" w:sz="4" w:space="0" w:color="FFFFFF"/>
              <w:left w:val="nil"/>
              <w:bottom w:val="single" w:sz="4" w:space="0" w:color="FFFFFF"/>
              <w:right w:val="nil"/>
            </w:tcBorders>
            <w:shd w:val="clear" w:color="auto" w:fill="A5A5A5"/>
            <w:hideMark/>
          </w:tcPr>
          <w:p w14:paraId="0B65087E" w14:textId="77777777" w:rsidR="00F32227" w:rsidRDefault="00F32227">
            <w:pPr>
              <w:pStyle w:val="TAH"/>
              <w:rPr>
                <w:b w:val="0"/>
                <w:bCs/>
                <w:color w:val="FFFFFF"/>
                <w:sz w:val="16"/>
                <w:szCs w:val="18"/>
                <w:lang w:val="en-US" w:eastAsia="fr-FR"/>
              </w:rPr>
            </w:pPr>
            <w:r>
              <w:rPr>
                <w:b w:val="0"/>
                <w:bCs/>
                <w:color w:val="FFFFFF"/>
                <w:sz w:val="16"/>
                <w:szCs w:val="18"/>
                <w:lang w:val="en-US" w:eastAsia="fr-FR"/>
              </w:rPr>
              <w:t>Variations</w:t>
            </w:r>
          </w:p>
        </w:tc>
        <w:tc>
          <w:tcPr>
            <w:tcW w:w="1806" w:type="dxa"/>
            <w:tcBorders>
              <w:top w:val="single" w:sz="4" w:space="0" w:color="FFFFFF"/>
              <w:left w:val="nil"/>
              <w:bottom w:val="single" w:sz="4" w:space="0" w:color="FFFFFF"/>
              <w:right w:val="single" w:sz="4" w:space="0" w:color="FFFFFF"/>
            </w:tcBorders>
            <w:shd w:val="clear" w:color="auto" w:fill="A5A5A5"/>
            <w:hideMark/>
          </w:tcPr>
          <w:p w14:paraId="3E036DD0" w14:textId="77777777" w:rsidR="00F32227" w:rsidRDefault="00F32227">
            <w:pPr>
              <w:pStyle w:val="TAH"/>
              <w:rPr>
                <w:b w:val="0"/>
                <w:bCs/>
                <w:color w:val="FFFFFF"/>
                <w:sz w:val="16"/>
                <w:szCs w:val="18"/>
                <w:lang w:val="en-US" w:eastAsia="fr-FR"/>
              </w:rPr>
            </w:pPr>
            <w:r>
              <w:rPr>
                <w:b w:val="0"/>
                <w:bCs/>
                <w:color w:val="FFFFFF"/>
                <w:sz w:val="16"/>
                <w:szCs w:val="18"/>
                <w:lang w:val="en-US" w:eastAsia="fr-FR"/>
              </w:rPr>
              <w:t>Anchor Key</w:t>
            </w:r>
          </w:p>
        </w:tc>
      </w:tr>
      <w:tr w:rsidR="00291763" w14:paraId="2D585D09"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020EEA7"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S3-T01-VTM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A702414" w14:textId="2532BA52" w:rsidR="00291763" w:rsidRDefault="00EF0CC0" w:rsidP="00291763">
            <w:pPr>
              <w:pStyle w:val="TAC"/>
              <w:rPr>
                <w:sz w:val="16"/>
                <w:szCs w:val="18"/>
                <w:lang w:val="en-US" w:eastAsia="fr-FR"/>
              </w:rPr>
            </w:pPr>
            <w:r>
              <w:rPr>
                <w:sz w:val="16"/>
                <w:szCs w:val="18"/>
                <w:lang w:val="en-US" w:eastAsia="fr-FR"/>
              </w:rPr>
              <w:t>8.2.2.</w:t>
            </w:r>
            <w:r w:rsidR="00291763">
              <w:rPr>
                <w:sz w:val="16"/>
                <w:szCs w:val="18"/>
                <w:lang w:val="en-US" w:eastAsia="fr-FR"/>
              </w:rPr>
              <w:t>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B2501F0" w14:textId="77777777" w:rsidR="00291763" w:rsidRDefault="00291763" w:rsidP="00291763">
            <w:pPr>
              <w:pStyle w:val="TAC"/>
              <w:rPr>
                <w:sz w:val="16"/>
                <w:szCs w:val="18"/>
                <w:lang w:val="en-US" w:eastAsia="fr-FR"/>
              </w:rPr>
            </w:pPr>
            <w:r>
              <w:rPr>
                <w:sz w:val="16"/>
                <w:szCs w:val="18"/>
                <w:lang w:val="en-US" w:eastAsia="fr-FR"/>
              </w:rPr>
              <w:t>S3-R01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5C81286" w14:textId="1F1496C6" w:rsidR="00291763" w:rsidRDefault="00FA0E87" w:rsidP="00291763">
            <w:pPr>
              <w:pStyle w:val="TAC"/>
              <w:rPr>
                <w:sz w:val="16"/>
                <w:szCs w:val="18"/>
                <w:lang w:val="en-US" w:eastAsia="fr-FR"/>
              </w:rPr>
            </w:pPr>
            <w:r>
              <w:rPr>
                <w:sz w:val="16"/>
                <w:szCs w:val="18"/>
                <w:lang w:val="en-US" w:eastAsia="fr-FR"/>
              </w:rPr>
              <w:t>VTM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7BA3AE" w14:textId="3C877CCD"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D430D91" w14:textId="7804870A"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06C7F32" w14:textId="77777777" w:rsidR="00291763" w:rsidRDefault="00291763" w:rsidP="00291763">
            <w:pPr>
              <w:pStyle w:val="TAC"/>
              <w:rPr>
                <w:sz w:val="16"/>
                <w:szCs w:val="18"/>
                <w:lang w:val="en-US" w:eastAsia="fr-FR"/>
              </w:rPr>
            </w:pPr>
            <w:r>
              <w:rPr>
                <w:sz w:val="16"/>
                <w:szCs w:val="18"/>
                <w:lang w:val="en-US" w:eastAsia="fr-FR"/>
              </w:rPr>
              <w:t>S3-T01-VTM-&lt;QP&gt;</w:t>
            </w:r>
          </w:p>
        </w:tc>
      </w:tr>
      <w:tr w:rsidR="00291763" w14:paraId="6BAAE8EB"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1F5DAC4"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S3-T02-VTM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D66965" w14:textId="2622B3D5" w:rsidR="00291763" w:rsidRDefault="00EF0CC0" w:rsidP="00291763">
            <w:pPr>
              <w:pStyle w:val="TAC"/>
              <w:rPr>
                <w:sz w:val="16"/>
                <w:szCs w:val="18"/>
                <w:lang w:val="en-US" w:eastAsia="fr-FR"/>
              </w:rPr>
            </w:pPr>
            <w:r>
              <w:rPr>
                <w:sz w:val="16"/>
                <w:szCs w:val="18"/>
                <w:lang w:val="en-US" w:eastAsia="fr-FR"/>
              </w:rPr>
              <w:t>8.2.2.</w:t>
            </w:r>
            <w:r w:rsidR="00291763">
              <w:rPr>
                <w:sz w:val="16"/>
                <w:szCs w:val="18"/>
                <w:lang w:val="en-US" w:eastAsia="fr-FR"/>
              </w:rPr>
              <w:t>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F961984" w14:textId="77777777" w:rsidR="00291763" w:rsidRDefault="00291763" w:rsidP="00291763">
            <w:pPr>
              <w:pStyle w:val="TAC"/>
              <w:rPr>
                <w:sz w:val="16"/>
                <w:szCs w:val="18"/>
                <w:lang w:val="en-US" w:eastAsia="fr-FR"/>
              </w:rPr>
            </w:pPr>
            <w:r>
              <w:rPr>
                <w:sz w:val="16"/>
                <w:szCs w:val="18"/>
                <w:lang w:val="en-US" w:eastAsia="fr-FR"/>
              </w:rPr>
              <w:t>S3-R02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C5D9DEA" w14:textId="487CC534" w:rsidR="00291763" w:rsidRDefault="00FA0E87" w:rsidP="00291763">
            <w:pPr>
              <w:pStyle w:val="TAC"/>
              <w:rPr>
                <w:sz w:val="16"/>
                <w:szCs w:val="18"/>
                <w:lang w:val="en-US" w:eastAsia="fr-FR"/>
              </w:rPr>
            </w:pPr>
            <w:r>
              <w:rPr>
                <w:sz w:val="16"/>
                <w:szCs w:val="18"/>
                <w:lang w:val="en-US" w:eastAsia="fr-FR"/>
              </w:rPr>
              <w:t>VTM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E80065C" w14:textId="05B5E252"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0809D8F" w14:textId="3D373EBA"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129623F" w14:textId="77777777" w:rsidR="00291763" w:rsidRDefault="00291763" w:rsidP="00291763">
            <w:pPr>
              <w:pStyle w:val="TAC"/>
              <w:rPr>
                <w:sz w:val="16"/>
                <w:szCs w:val="18"/>
                <w:lang w:val="en-US" w:eastAsia="fr-FR"/>
              </w:rPr>
            </w:pPr>
            <w:r>
              <w:rPr>
                <w:sz w:val="16"/>
                <w:szCs w:val="18"/>
                <w:lang w:val="en-US" w:eastAsia="fr-FR"/>
              </w:rPr>
              <w:t>S3-T02-VTM-&lt;QP&gt;</w:t>
            </w:r>
          </w:p>
        </w:tc>
      </w:tr>
      <w:tr w:rsidR="00291763" w14:paraId="1475D50F"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6B67E01"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S3-T03-VTM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20C9EF0" w14:textId="1C59B644" w:rsidR="00291763" w:rsidRDefault="00EF0CC0" w:rsidP="00291763">
            <w:pPr>
              <w:pStyle w:val="TAC"/>
              <w:rPr>
                <w:sz w:val="16"/>
                <w:szCs w:val="18"/>
                <w:lang w:val="en-US" w:eastAsia="fr-FR"/>
              </w:rPr>
            </w:pPr>
            <w:r>
              <w:rPr>
                <w:sz w:val="16"/>
                <w:szCs w:val="18"/>
                <w:lang w:val="en-US" w:eastAsia="fr-FR"/>
              </w:rPr>
              <w:t>8.2.2.</w:t>
            </w:r>
            <w:r w:rsidR="00291763">
              <w:rPr>
                <w:sz w:val="16"/>
                <w:szCs w:val="18"/>
                <w:lang w:val="en-US" w:eastAsia="fr-FR"/>
              </w:rPr>
              <w:t>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93A4E54" w14:textId="77777777" w:rsidR="00291763" w:rsidRDefault="00291763" w:rsidP="00291763">
            <w:pPr>
              <w:pStyle w:val="TAC"/>
              <w:rPr>
                <w:sz w:val="16"/>
                <w:szCs w:val="18"/>
                <w:lang w:val="en-US" w:eastAsia="fr-FR"/>
              </w:rPr>
            </w:pPr>
            <w:r>
              <w:rPr>
                <w:sz w:val="16"/>
                <w:szCs w:val="18"/>
                <w:lang w:val="en-US" w:eastAsia="fr-FR"/>
              </w:rPr>
              <w:t>S3-R03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CDBD124" w14:textId="025CF026" w:rsidR="00291763" w:rsidRDefault="00FA0E87" w:rsidP="00291763">
            <w:pPr>
              <w:pStyle w:val="TAC"/>
              <w:rPr>
                <w:sz w:val="16"/>
                <w:szCs w:val="18"/>
                <w:lang w:val="en-US" w:eastAsia="fr-FR"/>
              </w:rPr>
            </w:pPr>
            <w:r>
              <w:rPr>
                <w:sz w:val="16"/>
                <w:szCs w:val="18"/>
                <w:lang w:val="en-US" w:eastAsia="fr-FR"/>
              </w:rPr>
              <w:t>VTM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F3501C" w14:textId="10E271EA"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C5509BA" w14:textId="2713CC19"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5631052" w14:textId="77777777" w:rsidR="00291763" w:rsidRDefault="00291763" w:rsidP="00291763">
            <w:pPr>
              <w:pStyle w:val="TAC"/>
              <w:rPr>
                <w:sz w:val="16"/>
                <w:szCs w:val="18"/>
                <w:lang w:val="en-US" w:eastAsia="fr-FR"/>
              </w:rPr>
            </w:pPr>
            <w:r>
              <w:rPr>
                <w:sz w:val="16"/>
                <w:szCs w:val="18"/>
                <w:lang w:val="en-US" w:eastAsia="fr-FR"/>
              </w:rPr>
              <w:t>S3-T03-VTM-&lt;QP&gt;</w:t>
            </w:r>
          </w:p>
        </w:tc>
      </w:tr>
      <w:tr w:rsidR="00291763" w14:paraId="32FFFE5F"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77B6DEE"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S3-T04-VTM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34EFE5" w14:textId="38B217E9" w:rsidR="00291763" w:rsidRDefault="00EF0CC0" w:rsidP="00291763">
            <w:pPr>
              <w:pStyle w:val="TAC"/>
              <w:rPr>
                <w:sz w:val="16"/>
                <w:szCs w:val="18"/>
                <w:lang w:val="en-US" w:eastAsia="fr-FR"/>
              </w:rPr>
            </w:pPr>
            <w:r>
              <w:rPr>
                <w:sz w:val="16"/>
                <w:szCs w:val="18"/>
                <w:lang w:val="en-US" w:eastAsia="fr-FR"/>
              </w:rPr>
              <w:t>8.2.2.</w:t>
            </w:r>
            <w:r w:rsidR="00291763">
              <w:rPr>
                <w:sz w:val="16"/>
                <w:szCs w:val="18"/>
                <w:lang w:val="en-US" w:eastAsia="fr-FR"/>
              </w:rPr>
              <w:t>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E3F303" w14:textId="77777777" w:rsidR="00291763" w:rsidRDefault="00291763" w:rsidP="00291763">
            <w:pPr>
              <w:pStyle w:val="TAC"/>
              <w:rPr>
                <w:sz w:val="16"/>
                <w:szCs w:val="18"/>
                <w:lang w:val="en-US" w:eastAsia="fr-FR"/>
              </w:rPr>
            </w:pPr>
            <w:r>
              <w:rPr>
                <w:sz w:val="16"/>
                <w:szCs w:val="18"/>
                <w:lang w:val="en-US" w:eastAsia="fr-FR"/>
              </w:rPr>
              <w:t>S3-R04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5EEBD98" w14:textId="31465B5A" w:rsidR="00291763" w:rsidRDefault="00FA0E87" w:rsidP="00291763">
            <w:pPr>
              <w:pStyle w:val="TAC"/>
              <w:rPr>
                <w:sz w:val="16"/>
                <w:szCs w:val="18"/>
                <w:lang w:val="en-US" w:eastAsia="fr-FR"/>
              </w:rPr>
            </w:pPr>
            <w:r>
              <w:rPr>
                <w:sz w:val="16"/>
                <w:szCs w:val="18"/>
                <w:lang w:val="en-US" w:eastAsia="fr-FR"/>
              </w:rPr>
              <w:t>VTM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2EC1B4E" w14:textId="50B6A48F"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6E043D2" w14:textId="31C8AD71"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496A9E1" w14:textId="77777777" w:rsidR="00291763" w:rsidRDefault="00291763" w:rsidP="00291763">
            <w:pPr>
              <w:pStyle w:val="TAC"/>
              <w:rPr>
                <w:sz w:val="16"/>
                <w:szCs w:val="18"/>
                <w:lang w:val="en-US" w:eastAsia="fr-FR"/>
              </w:rPr>
            </w:pPr>
            <w:r>
              <w:rPr>
                <w:sz w:val="16"/>
                <w:szCs w:val="18"/>
                <w:lang w:val="en-US" w:eastAsia="fr-FR"/>
              </w:rPr>
              <w:t>S3-T04-VTM-&lt;QP&gt;</w:t>
            </w:r>
          </w:p>
        </w:tc>
      </w:tr>
      <w:tr w:rsidR="00291763" w14:paraId="670DAA9D"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1CE4FFD"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S3-T05-VTM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2DF6FB6" w14:textId="234C0AE1" w:rsidR="00291763" w:rsidRDefault="00EF0CC0" w:rsidP="00291763">
            <w:pPr>
              <w:pStyle w:val="TAC"/>
              <w:rPr>
                <w:sz w:val="16"/>
                <w:szCs w:val="18"/>
                <w:lang w:val="en-US" w:eastAsia="fr-FR"/>
              </w:rPr>
            </w:pPr>
            <w:r>
              <w:rPr>
                <w:sz w:val="16"/>
                <w:szCs w:val="18"/>
                <w:lang w:val="en-US" w:eastAsia="fr-FR"/>
              </w:rPr>
              <w:t>8.2.2.</w:t>
            </w:r>
            <w:r w:rsidR="00291763">
              <w:rPr>
                <w:sz w:val="16"/>
                <w:szCs w:val="18"/>
                <w:lang w:val="en-US" w:eastAsia="fr-FR"/>
              </w:rPr>
              <w:t>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0CD4194" w14:textId="77777777" w:rsidR="00291763" w:rsidRDefault="00291763" w:rsidP="00291763">
            <w:pPr>
              <w:pStyle w:val="TAC"/>
              <w:rPr>
                <w:sz w:val="16"/>
                <w:szCs w:val="18"/>
                <w:lang w:val="en-US" w:eastAsia="fr-FR"/>
              </w:rPr>
            </w:pPr>
            <w:r>
              <w:rPr>
                <w:sz w:val="16"/>
                <w:szCs w:val="18"/>
                <w:lang w:val="en-US" w:eastAsia="fr-FR"/>
              </w:rPr>
              <w:t>S3-R05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D59A7E7" w14:textId="6289EE73" w:rsidR="00291763" w:rsidRDefault="00FA0E87" w:rsidP="00291763">
            <w:pPr>
              <w:pStyle w:val="TAC"/>
              <w:rPr>
                <w:sz w:val="16"/>
                <w:szCs w:val="18"/>
                <w:lang w:val="en-US" w:eastAsia="fr-FR"/>
              </w:rPr>
            </w:pPr>
            <w:r>
              <w:rPr>
                <w:sz w:val="16"/>
                <w:szCs w:val="18"/>
                <w:lang w:val="en-US" w:eastAsia="fr-FR"/>
              </w:rPr>
              <w:t>VTM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38B314C" w14:textId="20B4B9C5"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DEEE523" w14:textId="0E8B35F2"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0D92FDB" w14:textId="77777777" w:rsidR="00291763" w:rsidRDefault="00291763" w:rsidP="00291763">
            <w:pPr>
              <w:pStyle w:val="TAC"/>
              <w:rPr>
                <w:sz w:val="16"/>
                <w:szCs w:val="18"/>
                <w:lang w:val="en-US" w:eastAsia="fr-FR"/>
              </w:rPr>
            </w:pPr>
            <w:r>
              <w:rPr>
                <w:sz w:val="16"/>
                <w:szCs w:val="18"/>
                <w:lang w:val="en-US" w:eastAsia="fr-FR"/>
              </w:rPr>
              <w:t>S3-T05-VTM-&lt;QP&gt;</w:t>
            </w:r>
          </w:p>
        </w:tc>
      </w:tr>
      <w:tr w:rsidR="00291763" w14:paraId="41FEAEF3"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25742DF"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S3-T06-VTM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AD25D3" w14:textId="374A2D49" w:rsidR="00291763" w:rsidRDefault="00EF0CC0" w:rsidP="00291763">
            <w:pPr>
              <w:pStyle w:val="TAC"/>
              <w:rPr>
                <w:sz w:val="16"/>
                <w:szCs w:val="18"/>
                <w:lang w:val="en-US" w:eastAsia="fr-FR"/>
              </w:rPr>
            </w:pPr>
            <w:r>
              <w:rPr>
                <w:sz w:val="16"/>
                <w:szCs w:val="18"/>
                <w:lang w:val="en-US" w:eastAsia="fr-FR"/>
              </w:rPr>
              <w:t>8.2.2.</w:t>
            </w:r>
            <w:r w:rsidR="00291763">
              <w:rPr>
                <w:sz w:val="16"/>
                <w:szCs w:val="18"/>
                <w:lang w:val="en-US" w:eastAsia="fr-FR"/>
              </w:rPr>
              <w:t>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590EE0F" w14:textId="77777777" w:rsidR="00291763" w:rsidRDefault="00291763" w:rsidP="00291763">
            <w:pPr>
              <w:pStyle w:val="TAC"/>
              <w:rPr>
                <w:sz w:val="16"/>
                <w:szCs w:val="18"/>
                <w:lang w:val="en-US" w:eastAsia="fr-FR"/>
              </w:rPr>
            </w:pPr>
            <w:r>
              <w:rPr>
                <w:sz w:val="16"/>
                <w:szCs w:val="18"/>
                <w:lang w:val="en-US" w:eastAsia="fr-FR"/>
              </w:rPr>
              <w:t>S3-R06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409B08F" w14:textId="330968DD" w:rsidR="00291763" w:rsidRDefault="00FA0E87" w:rsidP="00291763">
            <w:pPr>
              <w:pStyle w:val="TAC"/>
              <w:rPr>
                <w:sz w:val="16"/>
                <w:szCs w:val="18"/>
                <w:lang w:val="en-US" w:eastAsia="fr-FR"/>
              </w:rPr>
            </w:pPr>
            <w:r>
              <w:rPr>
                <w:sz w:val="16"/>
                <w:szCs w:val="18"/>
                <w:lang w:val="en-US" w:eastAsia="fr-FR"/>
              </w:rPr>
              <w:t>VTM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2C72223" w14:textId="63D619CE"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75576E" w14:textId="52104576"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A7F214" w14:textId="77777777" w:rsidR="00291763" w:rsidRDefault="00291763" w:rsidP="00291763">
            <w:pPr>
              <w:pStyle w:val="TAC"/>
              <w:rPr>
                <w:sz w:val="16"/>
                <w:szCs w:val="18"/>
                <w:lang w:val="en-US" w:eastAsia="fr-FR"/>
              </w:rPr>
            </w:pPr>
            <w:r>
              <w:rPr>
                <w:sz w:val="16"/>
                <w:szCs w:val="18"/>
                <w:lang w:val="en-US" w:eastAsia="fr-FR"/>
              </w:rPr>
              <w:t>S3-T06-VTM-&lt;QP&gt;</w:t>
            </w:r>
          </w:p>
        </w:tc>
      </w:tr>
      <w:tr w:rsidR="00291763" w14:paraId="6A4B8007"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28A7744"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S3-T07-VTM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50E677B" w14:textId="33B8114D" w:rsidR="00291763" w:rsidRDefault="00EF0CC0" w:rsidP="00291763">
            <w:pPr>
              <w:pStyle w:val="TAC"/>
              <w:rPr>
                <w:sz w:val="16"/>
                <w:szCs w:val="18"/>
                <w:lang w:val="en-US" w:eastAsia="fr-FR"/>
              </w:rPr>
            </w:pPr>
            <w:r>
              <w:rPr>
                <w:sz w:val="16"/>
                <w:szCs w:val="18"/>
                <w:lang w:val="en-US" w:eastAsia="fr-FR"/>
              </w:rPr>
              <w:t>8.2.2.</w:t>
            </w:r>
            <w:r w:rsidR="00291763">
              <w:rPr>
                <w:sz w:val="16"/>
                <w:szCs w:val="18"/>
                <w:lang w:val="en-US" w:eastAsia="fr-FR"/>
              </w:rPr>
              <w:t>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4A4DC95" w14:textId="77777777" w:rsidR="00291763" w:rsidRDefault="00291763" w:rsidP="00291763">
            <w:pPr>
              <w:pStyle w:val="TAC"/>
              <w:rPr>
                <w:sz w:val="16"/>
                <w:szCs w:val="18"/>
                <w:lang w:val="en-US" w:eastAsia="fr-FR"/>
              </w:rPr>
            </w:pPr>
            <w:r>
              <w:rPr>
                <w:sz w:val="16"/>
                <w:szCs w:val="18"/>
                <w:lang w:val="en-US" w:eastAsia="fr-FR"/>
              </w:rPr>
              <w:t>S3-R07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3AF268F" w14:textId="6621C6F0" w:rsidR="00291763" w:rsidRDefault="00FA0E87" w:rsidP="00291763">
            <w:pPr>
              <w:pStyle w:val="TAC"/>
              <w:rPr>
                <w:sz w:val="16"/>
                <w:szCs w:val="18"/>
                <w:lang w:val="en-US" w:eastAsia="fr-FR"/>
              </w:rPr>
            </w:pPr>
            <w:r>
              <w:rPr>
                <w:sz w:val="16"/>
                <w:szCs w:val="18"/>
                <w:lang w:val="en-US" w:eastAsia="fr-FR"/>
              </w:rPr>
              <w:t>VTM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166FB09" w14:textId="17259B21"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B9863A" w14:textId="6A844BB8"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65F1F95" w14:textId="77777777" w:rsidR="00291763" w:rsidRDefault="00291763" w:rsidP="00291763">
            <w:pPr>
              <w:pStyle w:val="TAC"/>
              <w:rPr>
                <w:sz w:val="16"/>
                <w:szCs w:val="18"/>
                <w:lang w:val="en-US" w:eastAsia="fr-FR"/>
              </w:rPr>
            </w:pPr>
            <w:r>
              <w:rPr>
                <w:sz w:val="16"/>
                <w:szCs w:val="18"/>
                <w:lang w:val="en-US" w:eastAsia="fr-FR"/>
              </w:rPr>
              <w:t>S3-T07-VTM-&lt;QP&gt;</w:t>
            </w:r>
          </w:p>
        </w:tc>
      </w:tr>
      <w:tr w:rsidR="00291763" w14:paraId="6EC30391"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D7B71C5"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S3-T08-VTM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3C87B9E" w14:textId="377C9143" w:rsidR="00291763" w:rsidRDefault="00EF0CC0" w:rsidP="00291763">
            <w:pPr>
              <w:pStyle w:val="TAC"/>
              <w:rPr>
                <w:sz w:val="16"/>
                <w:szCs w:val="18"/>
                <w:lang w:val="en-US" w:eastAsia="fr-FR"/>
              </w:rPr>
            </w:pPr>
            <w:r>
              <w:rPr>
                <w:sz w:val="16"/>
                <w:szCs w:val="18"/>
                <w:lang w:val="en-US" w:eastAsia="fr-FR"/>
              </w:rPr>
              <w:t>8.2.2.</w:t>
            </w:r>
            <w:r w:rsidR="00291763">
              <w:rPr>
                <w:sz w:val="16"/>
                <w:szCs w:val="18"/>
                <w:lang w:val="en-US" w:eastAsia="fr-FR"/>
              </w:rPr>
              <w:t>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D3B295A" w14:textId="77777777" w:rsidR="00291763" w:rsidRDefault="00291763" w:rsidP="00291763">
            <w:pPr>
              <w:pStyle w:val="TAC"/>
              <w:rPr>
                <w:sz w:val="16"/>
                <w:szCs w:val="18"/>
                <w:lang w:val="en-US" w:eastAsia="fr-FR"/>
              </w:rPr>
            </w:pPr>
            <w:r>
              <w:rPr>
                <w:sz w:val="16"/>
                <w:szCs w:val="18"/>
                <w:lang w:val="en-US" w:eastAsia="fr-FR"/>
              </w:rPr>
              <w:t>S3-R08</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1AE2A13" w14:textId="17D51AF0" w:rsidR="00291763" w:rsidRDefault="00FA0E87" w:rsidP="00291763">
            <w:pPr>
              <w:pStyle w:val="TAC"/>
              <w:rPr>
                <w:sz w:val="16"/>
                <w:szCs w:val="18"/>
                <w:lang w:val="en-US" w:eastAsia="fr-FR"/>
              </w:rPr>
            </w:pPr>
            <w:r>
              <w:rPr>
                <w:sz w:val="16"/>
                <w:szCs w:val="18"/>
                <w:lang w:val="en-US" w:eastAsia="fr-FR"/>
              </w:rPr>
              <w:t>VTM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1910694" w14:textId="22F5B6AC"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3B60FEA" w14:textId="061359A3"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8D6E09" w14:textId="77777777" w:rsidR="00291763" w:rsidRDefault="00291763" w:rsidP="00291763">
            <w:pPr>
              <w:pStyle w:val="TAC"/>
              <w:rPr>
                <w:sz w:val="16"/>
                <w:szCs w:val="18"/>
                <w:lang w:val="en-US" w:eastAsia="fr-FR"/>
              </w:rPr>
            </w:pPr>
            <w:r>
              <w:rPr>
                <w:sz w:val="16"/>
                <w:szCs w:val="18"/>
                <w:lang w:val="en-US" w:eastAsia="fr-FR"/>
              </w:rPr>
              <w:t>S3-T08-VTM-&lt;QP&gt;</w:t>
            </w:r>
          </w:p>
        </w:tc>
      </w:tr>
      <w:tr w:rsidR="00291763" w14:paraId="3D7A467A"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A6CC9A3"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S3-T09-VTM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A8044B6" w14:textId="40DD8C75" w:rsidR="00291763" w:rsidRDefault="00EF0CC0" w:rsidP="00291763">
            <w:pPr>
              <w:pStyle w:val="TAC"/>
              <w:rPr>
                <w:sz w:val="16"/>
                <w:szCs w:val="18"/>
                <w:lang w:val="en-US" w:eastAsia="fr-FR"/>
              </w:rPr>
            </w:pPr>
            <w:r>
              <w:rPr>
                <w:sz w:val="16"/>
                <w:szCs w:val="18"/>
                <w:lang w:val="en-US" w:eastAsia="fr-FR"/>
              </w:rPr>
              <w:t>8.2.2.</w:t>
            </w:r>
            <w:r w:rsidR="00291763">
              <w:rPr>
                <w:sz w:val="16"/>
                <w:szCs w:val="18"/>
                <w:lang w:val="en-US" w:eastAsia="fr-FR"/>
              </w:rPr>
              <w:t>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5D8D36F" w14:textId="77777777" w:rsidR="00291763" w:rsidRDefault="00291763" w:rsidP="00291763">
            <w:pPr>
              <w:pStyle w:val="TAC"/>
              <w:rPr>
                <w:sz w:val="16"/>
                <w:szCs w:val="18"/>
                <w:lang w:val="en-US" w:eastAsia="fr-FR"/>
              </w:rPr>
            </w:pPr>
            <w:r>
              <w:rPr>
                <w:sz w:val="16"/>
                <w:szCs w:val="18"/>
                <w:lang w:val="en-US" w:eastAsia="fr-FR"/>
              </w:rPr>
              <w:t>S3-R09</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A341094" w14:textId="26AD2AC2" w:rsidR="00291763" w:rsidRDefault="00FA0E87" w:rsidP="00291763">
            <w:pPr>
              <w:pStyle w:val="TAC"/>
              <w:rPr>
                <w:sz w:val="16"/>
                <w:szCs w:val="18"/>
                <w:lang w:val="en-US" w:eastAsia="fr-FR"/>
              </w:rPr>
            </w:pPr>
            <w:r>
              <w:rPr>
                <w:sz w:val="16"/>
                <w:szCs w:val="18"/>
                <w:lang w:val="en-US" w:eastAsia="fr-FR"/>
              </w:rPr>
              <w:t>VTM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A6CF401" w14:textId="56CF7779"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0D995F7" w14:textId="7B5A7B60"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5B0923" w14:textId="77777777" w:rsidR="00291763" w:rsidRDefault="00291763" w:rsidP="00291763">
            <w:pPr>
              <w:pStyle w:val="TAC"/>
              <w:rPr>
                <w:sz w:val="16"/>
                <w:szCs w:val="18"/>
                <w:lang w:val="en-US" w:eastAsia="fr-FR"/>
              </w:rPr>
            </w:pPr>
            <w:r>
              <w:rPr>
                <w:sz w:val="16"/>
                <w:szCs w:val="18"/>
                <w:lang w:val="en-US" w:eastAsia="fr-FR"/>
              </w:rPr>
              <w:t>S3-T09-VTM-&lt;QP&gt;</w:t>
            </w:r>
          </w:p>
        </w:tc>
      </w:tr>
      <w:tr w:rsidR="00291763" w14:paraId="42D54133"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6EE8A18"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S3-T10-VTM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834710A" w14:textId="0E624B89" w:rsidR="00291763" w:rsidRDefault="00EF0CC0" w:rsidP="00291763">
            <w:pPr>
              <w:pStyle w:val="TAC"/>
              <w:rPr>
                <w:sz w:val="16"/>
                <w:szCs w:val="18"/>
                <w:lang w:val="en-US" w:eastAsia="fr-FR"/>
              </w:rPr>
            </w:pPr>
            <w:r>
              <w:rPr>
                <w:sz w:val="16"/>
                <w:szCs w:val="18"/>
                <w:lang w:val="en-US" w:eastAsia="fr-FR"/>
              </w:rPr>
              <w:t>8.2.2.</w:t>
            </w:r>
            <w:r w:rsidR="00291763">
              <w:rPr>
                <w:sz w:val="16"/>
                <w:szCs w:val="18"/>
                <w:lang w:val="en-US" w:eastAsia="fr-FR"/>
              </w:rPr>
              <w:t>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EE180EB" w14:textId="77777777" w:rsidR="00291763" w:rsidRDefault="00291763" w:rsidP="00291763">
            <w:pPr>
              <w:pStyle w:val="TAC"/>
              <w:rPr>
                <w:sz w:val="16"/>
                <w:szCs w:val="18"/>
                <w:lang w:val="en-US" w:eastAsia="fr-FR"/>
              </w:rPr>
            </w:pPr>
            <w:r>
              <w:rPr>
                <w:sz w:val="16"/>
                <w:szCs w:val="18"/>
                <w:lang w:val="en-US" w:eastAsia="fr-FR"/>
              </w:rPr>
              <w:t>S3-R10</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C1BB3FA" w14:textId="3B3A4ECB" w:rsidR="00291763" w:rsidRDefault="00FA0E87" w:rsidP="00291763">
            <w:pPr>
              <w:pStyle w:val="TAC"/>
              <w:rPr>
                <w:sz w:val="16"/>
                <w:szCs w:val="18"/>
                <w:lang w:val="en-US" w:eastAsia="fr-FR"/>
              </w:rPr>
            </w:pPr>
            <w:r>
              <w:rPr>
                <w:sz w:val="16"/>
                <w:szCs w:val="18"/>
                <w:lang w:val="en-US" w:eastAsia="fr-FR"/>
              </w:rPr>
              <w:t>VTM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DD45A5C" w14:textId="2B59E2B0"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69B3B69" w14:textId="6525FCFD"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C4309A1" w14:textId="77777777" w:rsidR="00291763" w:rsidRDefault="00291763" w:rsidP="00291763">
            <w:pPr>
              <w:pStyle w:val="TAC"/>
              <w:rPr>
                <w:sz w:val="16"/>
                <w:szCs w:val="18"/>
                <w:lang w:val="en-US" w:eastAsia="fr-FR"/>
              </w:rPr>
            </w:pPr>
            <w:r>
              <w:rPr>
                <w:sz w:val="16"/>
                <w:szCs w:val="18"/>
                <w:lang w:val="en-US" w:eastAsia="fr-FR"/>
              </w:rPr>
              <w:t>S3-T10-VTM-&lt;QP&gt;</w:t>
            </w:r>
          </w:p>
        </w:tc>
      </w:tr>
      <w:tr w:rsidR="00291763" w14:paraId="74DCE932"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A3327F5"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S3-T11-VTM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90A117" w14:textId="6BF870E0" w:rsidR="00291763" w:rsidRDefault="00EF0CC0" w:rsidP="00291763">
            <w:pPr>
              <w:pStyle w:val="TAC"/>
              <w:rPr>
                <w:sz w:val="16"/>
                <w:szCs w:val="18"/>
                <w:lang w:val="en-US" w:eastAsia="fr-FR"/>
              </w:rPr>
            </w:pPr>
            <w:r>
              <w:rPr>
                <w:sz w:val="16"/>
                <w:szCs w:val="18"/>
                <w:lang w:val="en-US" w:eastAsia="fr-FR"/>
              </w:rPr>
              <w:t>8.2.2.</w:t>
            </w:r>
            <w:r w:rsidR="00291763">
              <w:rPr>
                <w:sz w:val="16"/>
                <w:szCs w:val="18"/>
                <w:lang w:val="en-US" w:eastAsia="fr-FR"/>
              </w:rPr>
              <w:t>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280ED50" w14:textId="77777777" w:rsidR="00291763" w:rsidRDefault="00291763" w:rsidP="00291763">
            <w:pPr>
              <w:pStyle w:val="TAC"/>
              <w:rPr>
                <w:sz w:val="16"/>
                <w:szCs w:val="18"/>
                <w:lang w:val="en-US" w:eastAsia="fr-FR"/>
              </w:rPr>
            </w:pPr>
            <w:r>
              <w:rPr>
                <w:sz w:val="16"/>
                <w:szCs w:val="18"/>
                <w:lang w:val="en-US" w:eastAsia="fr-FR"/>
              </w:rPr>
              <w:t>S3-R11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1CD681" w14:textId="225FF339" w:rsidR="00291763" w:rsidRDefault="00FA0E87" w:rsidP="00291763">
            <w:pPr>
              <w:pStyle w:val="TAC"/>
              <w:rPr>
                <w:sz w:val="16"/>
                <w:szCs w:val="18"/>
                <w:lang w:val="en-US" w:eastAsia="fr-FR"/>
              </w:rPr>
            </w:pPr>
            <w:r>
              <w:rPr>
                <w:sz w:val="16"/>
                <w:szCs w:val="18"/>
                <w:lang w:val="en-US" w:eastAsia="fr-FR"/>
              </w:rPr>
              <w:t>VTM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85DCE6E" w14:textId="4CD15C09"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1C53B4F" w14:textId="37BC82AC"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812E60" w14:textId="77777777" w:rsidR="00291763" w:rsidRDefault="00291763" w:rsidP="00291763">
            <w:pPr>
              <w:pStyle w:val="TAC"/>
              <w:rPr>
                <w:sz w:val="16"/>
                <w:szCs w:val="18"/>
                <w:lang w:val="en-US" w:eastAsia="fr-FR"/>
              </w:rPr>
            </w:pPr>
            <w:r>
              <w:rPr>
                <w:sz w:val="16"/>
                <w:szCs w:val="18"/>
                <w:lang w:val="en-US" w:eastAsia="fr-FR"/>
              </w:rPr>
              <w:t>S3-T11-VTM-&lt;QP&gt;</w:t>
            </w:r>
          </w:p>
        </w:tc>
      </w:tr>
      <w:tr w:rsidR="00291763" w14:paraId="4967917E"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9EB1893"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S3-T12-VTM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B1AB185" w14:textId="350F44BA" w:rsidR="00291763" w:rsidRDefault="00EF0CC0" w:rsidP="00291763">
            <w:pPr>
              <w:pStyle w:val="TAC"/>
              <w:rPr>
                <w:sz w:val="16"/>
                <w:szCs w:val="18"/>
                <w:lang w:val="en-US" w:eastAsia="fr-FR"/>
              </w:rPr>
            </w:pPr>
            <w:r>
              <w:rPr>
                <w:sz w:val="16"/>
                <w:szCs w:val="18"/>
                <w:lang w:val="en-US" w:eastAsia="fr-FR"/>
              </w:rPr>
              <w:t>8.2.2.</w:t>
            </w:r>
            <w:r w:rsidR="00291763">
              <w:rPr>
                <w:sz w:val="16"/>
                <w:szCs w:val="18"/>
                <w:lang w:val="en-US" w:eastAsia="fr-FR"/>
              </w:rPr>
              <w:t>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A19074B" w14:textId="77777777" w:rsidR="00291763" w:rsidRDefault="00291763" w:rsidP="00291763">
            <w:pPr>
              <w:pStyle w:val="TAC"/>
              <w:rPr>
                <w:sz w:val="16"/>
                <w:szCs w:val="18"/>
                <w:lang w:val="en-US" w:eastAsia="fr-FR"/>
              </w:rPr>
            </w:pPr>
            <w:r>
              <w:rPr>
                <w:sz w:val="16"/>
                <w:szCs w:val="18"/>
                <w:lang w:val="en-US" w:eastAsia="fr-FR"/>
              </w:rPr>
              <w:t>S3-R12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D39A920" w14:textId="398E2FD1" w:rsidR="00291763" w:rsidRDefault="00FA0E87" w:rsidP="00291763">
            <w:pPr>
              <w:pStyle w:val="TAC"/>
              <w:rPr>
                <w:sz w:val="16"/>
                <w:szCs w:val="18"/>
                <w:lang w:val="en-US" w:eastAsia="fr-FR"/>
              </w:rPr>
            </w:pPr>
            <w:r>
              <w:rPr>
                <w:sz w:val="16"/>
                <w:szCs w:val="18"/>
                <w:lang w:val="en-US" w:eastAsia="fr-FR"/>
              </w:rPr>
              <w:t>VTM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81A2B82" w14:textId="110FFBBA"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03EFDE" w14:textId="078C095E"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5160917" w14:textId="77777777" w:rsidR="00291763" w:rsidRDefault="00291763" w:rsidP="00291763">
            <w:pPr>
              <w:pStyle w:val="TAC"/>
              <w:rPr>
                <w:sz w:val="16"/>
                <w:szCs w:val="18"/>
                <w:lang w:val="en-US" w:eastAsia="fr-FR"/>
              </w:rPr>
            </w:pPr>
            <w:r>
              <w:rPr>
                <w:sz w:val="16"/>
                <w:szCs w:val="18"/>
                <w:lang w:val="en-US" w:eastAsia="fr-FR"/>
              </w:rPr>
              <w:t>S3-T12-VTM-&lt;QP&gt;</w:t>
            </w:r>
          </w:p>
        </w:tc>
      </w:tr>
      <w:tr w:rsidR="00291763" w14:paraId="6484DC0F"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5457C52"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S3-T13-VTM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5BF1EB1" w14:textId="25CC5715" w:rsidR="00291763" w:rsidRDefault="00EF0CC0" w:rsidP="00291763">
            <w:pPr>
              <w:pStyle w:val="TAC"/>
              <w:rPr>
                <w:sz w:val="16"/>
                <w:szCs w:val="18"/>
                <w:lang w:val="en-US" w:eastAsia="fr-FR"/>
              </w:rPr>
            </w:pPr>
            <w:r>
              <w:rPr>
                <w:sz w:val="16"/>
                <w:szCs w:val="18"/>
                <w:lang w:val="en-US" w:eastAsia="fr-FR"/>
              </w:rPr>
              <w:t>8.2.2.</w:t>
            </w:r>
            <w:r w:rsidR="00291763">
              <w:rPr>
                <w:sz w:val="16"/>
                <w:szCs w:val="18"/>
                <w:lang w:val="en-US" w:eastAsia="fr-FR"/>
              </w:rPr>
              <w:t>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0096263" w14:textId="77777777" w:rsidR="00291763" w:rsidRDefault="00291763" w:rsidP="00291763">
            <w:pPr>
              <w:pStyle w:val="TAC"/>
              <w:rPr>
                <w:sz w:val="16"/>
                <w:szCs w:val="18"/>
                <w:lang w:val="en-US" w:eastAsia="fr-FR"/>
              </w:rPr>
            </w:pPr>
            <w:r>
              <w:rPr>
                <w:sz w:val="16"/>
                <w:szCs w:val="18"/>
                <w:lang w:val="en-US" w:eastAsia="fr-FR"/>
              </w:rPr>
              <w:t>S3-R13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31053FF" w14:textId="413E8A46" w:rsidR="00291763" w:rsidRDefault="00FA0E87" w:rsidP="00291763">
            <w:pPr>
              <w:pStyle w:val="TAC"/>
              <w:rPr>
                <w:sz w:val="16"/>
                <w:szCs w:val="18"/>
                <w:lang w:val="en-US" w:eastAsia="fr-FR"/>
              </w:rPr>
            </w:pPr>
            <w:r>
              <w:rPr>
                <w:sz w:val="16"/>
                <w:szCs w:val="18"/>
                <w:lang w:val="en-US" w:eastAsia="fr-FR"/>
              </w:rPr>
              <w:t>VTM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47323EB" w14:textId="74092895"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035D6BF" w14:textId="7C410278"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C7C3834" w14:textId="77777777" w:rsidR="00291763" w:rsidRDefault="00291763" w:rsidP="00291763">
            <w:pPr>
              <w:pStyle w:val="TAC"/>
              <w:rPr>
                <w:sz w:val="16"/>
                <w:szCs w:val="18"/>
                <w:lang w:val="en-US" w:eastAsia="fr-FR"/>
              </w:rPr>
            </w:pPr>
            <w:r>
              <w:rPr>
                <w:sz w:val="16"/>
                <w:szCs w:val="18"/>
                <w:lang w:val="en-US" w:eastAsia="fr-FR"/>
              </w:rPr>
              <w:t>S3-T13-VTM-&lt;QP&gt;</w:t>
            </w:r>
          </w:p>
        </w:tc>
      </w:tr>
      <w:tr w:rsidR="00291763" w14:paraId="5EB71E2D"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7FB1BFE"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S3-T14-VTM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6DB25E" w14:textId="2B358D5B" w:rsidR="00291763" w:rsidRDefault="00EF0CC0" w:rsidP="00291763">
            <w:pPr>
              <w:pStyle w:val="TAC"/>
              <w:rPr>
                <w:sz w:val="16"/>
                <w:szCs w:val="18"/>
                <w:lang w:val="en-US" w:eastAsia="fr-FR"/>
              </w:rPr>
            </w:pPr>
            <w:r>
              <w:rPr>
                <w:sz w:val="16"/>
                <w:szCs w:val="18"/>
                <w:lang w:val="en-US" w:eastAsia="fr-FR"/>
              </w:rPr>
              <w:t>8.2.2.</w:t>
            </w:r>
            <w:r w:rsidR="00291763">
              <w:rPr>
                <w:sz w:val="16"/>
                <w:szCs w:val="18"/>
                <w:lang w:val="en-US" w:eastAsia="fr-FR"/>
              </w:rPr>
              <w:t>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60AAD9" w14:textId="77777777" w:rsidR="00291763" w:rsidRDefault="00291763" w:rsidP="00291763">
            <w:pPr>
              <w:pStyle w:val="TAC"/>
              <w:rPr>
                <w:sz w:val="16"/>
                <w:szCs w:val="18"/>
                <w:lang w:val="en-US" w:eastAsia="fr-FR"/>
              </w:rPr>
            </w:pPr>
            <w:r>
              <w:rPr>
                <w:sz w:val="16"/>
                <w:szCs w:val="18"/>
                <w:lang w:val="en-US" w:eastAsia="fr-FR"/>
              </w:rPr>
              <w:t>S3-R14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587137B" w14:textId="460D9703" w:rsidR="00291763" w:rsidRDefault="00FA0E87" w:rsidP="00291763">
            <w:pPr>
              <w:pStyle w:val="TAC"/>
              <w:rPr>
                <w:sz w:val="16"/>
                <w:szCs w:val="18"/>
                <w:lang w:val="en-US" w:eastAsia="fr-FR"/>
              </w:rPr>
            </w:pPr>
            <w:r>
              <w:rPr>
                <w:sz w:val="16"/>
                <w:szCs w:val="18"/>
                <w:lang w:val="en-US" w:eastAsia="fr-FR"/>
              </w:rPr>
              <w:t>VTM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034EEC" w14:textId="699E4BF4"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F7632A" w14:textId="54992A09"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CA41B46" w14:textId="77777777" w:rsidR="00291763" w:rsidRDefault="00291763" w:rsidP="00291763">
            <w:pPr>
              <w:pStyle w:val="TAC"/>
              <w:rPr>
                <w:sz w:val="16"/>
                <w:szCs w:val="18"/>
                <w:lang w:val="en-US" w:eastAsia="fr-FR"/>
              </w:rPr>
            </w:pPr>
            <w:r>
              <w:rPr>
                <w:sz w:val="16"/>
                <w:szCs w:val="18"/>
                <w:lang w:val="en-US" w:eastAsia="fr-FR"/>
              </w:rPr>
              <w:t>S3-T14-VTM-&lt;QP&gt;</w:t>
            </w:r>
          </w:p>
        </w:tc>
      </w:tr>
      <w:tr w:rsidR="00291763" w14:paraId="69501BA7"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20D84B5"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S3-T15-VTM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A8DDDC" w14:textId="407CB5E6" w:rsidR="00291763" w:rsidRDefault="00EF0CC0" w:rsidP="00291763">
            <w:pPr>
              <w:pStyle w:val="TAC"/>
              <w:rPr>
                <w:sz w:val="16"/>
                <w:szCs w:val="18"/>
                <w:lang w:val="en-US" w:eastAsia="fr-FR"/>
              </w:rPr>
            </w:pPr>
            <w:r>
              <w:rPr>
                <w:sz w:val="16"/>
                <w:szCs w:val="18"/>
                <w:lang w:val="en-US" w:eastAsia="fr-FR"/>
              </w:rPr>
              <w:t>8.2.2.</w:t>
            </w:r>
            <w:r w:rsidR="00291763">
              <w:rPr>
                <w:sz w:val="16"/>
                <w:szCs w:val="18"/>
                <w:lang w:val="en-US" w:eastAsia="fr-FR"/>
              </w:rPr>
              <w:t>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540D0D" w14:textId="77777777" w:rsidR="00291763" w:rsidRDefault="00291763" w:rsidP="00291763">
            <w:pPr>
              <w:pStyle w:val="TAC"/>
              <w:rPr>
                <w:sz w:val="16"/>
                <w:szCs w:val="18"/>
                <w:lang w:val="en-US" w:eastAsia="fr-FR"/>
              </w:rPr>
            </w:pPr>
            <w:r>
              <w:rPr>
                <w:sz w:val="16"/>
                <w:szCs w:val="18"/>
                <w:lang w:val="en-US" w:eastAsia="fr-FR"/>
              </w:rPr>
              <w:t>S3-R15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85742E" w14:textId="1CC3CC7E" w:rsidR="00291763" w:rsidRDefault="00FA0E87" w:rsidP="00291763">
            <w:pPr>
              <w:pStyle w:val="TAC"/>
              <w:rPr>
                <w:sz w:val="16"/>
                <w:szCs w:val="18"/>
                <w:lang w:val="en-US" w:eastAsia="fr-FR"/>
              </w:rPr>
            </w:pPr>
            <w:r>
              <w:rPr>
                <w:sz w:val="16"/>
                <w:szCs w:val="18"/>
                <w:lang w:val="en-US" w:eastAsia="fr-FR"/>
              </w:rPr>
              <w:t>VTM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9C6D4FE" w14:textId="14B55FFC"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BE5C44E" w14:textId="13F9E354"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A8A85F" w14:textId="77777777" w:rsidR="00291763" w:rsidRDefault="00291763" w:rsidP="00291763">
            <w:pPr>
              <w:pStyle w:val="TAC"/>
              <w:rPr>
                <w:sz w:val="16"/>
                <w:szCs w:val="18"/>
                <w:lang w:val="en-US" w:eastAsia="fr-FR"/>
              </w:rPr>
            </w:pPr>
            <w:r>
              <w:rPr>
                <w:sz w:val="16"/>
                <w:szCs w:val="18"/>
                <w:lang w:val="en-US" w:eastAsia="fr-FR"/>
              </w:rPr>
              <w:t>S3-T15-VTM-&lt;QP&gt;</w:t>
            </w:r>
          </w:p>
        </w:tc>
      </w:tr>
      <w:tr w:rsidR="00291763" w14:paraId="49465A2D"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141B906"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S3-T16-VTM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163EF7A" w14:textId="0B5B0A3B" w:rsidR="00291763" w:rsidRDefault="00EF0CC0" w:rsidP="00291763">
            <w:pPr>
              <w:pStyle w:val="TAC"/>
              <w:rPr>
                <w:sz w:val="16"/>
                <w:szCs w:val="18"/>
                <w:lang w:val="en-US" w:eastAsia="fr-FR"/>
              </w:rPr>
            </w:pPr>
            <w:r>
              <w:rPr>
                <w:sz w:val="16"/>
                <w:szCs w:val="18"/>
                <w:lang w:val="en-US" w:eastAsia="fr-FR"/>
              </w:rPr>
              <w:t>8.2.2.</w:t>
            </w:r>
            <w:r w:rsidR="00291763">
              <w:rPr>
                <w:sz w:val="16"/>
                <w:szCs w:val="18"/>
                <w:lang w:val="en-US" w:eastAsia="fr-FR"/>
              </w:rPr>
              <w:t>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1E6DC0F" w14:textId="77777777" w:rsidR="00291763" w:rsidRDefault="00291763" w:rsidP="00291763">
            <w:pPr>
              <w:pStyle w:val="TAC"/>
              <w:rPr>
                <w:sz w:val="16"/>
                <w:szCs w:val="18"/>
                <w:lang w:val="en-US" w:eastAsia="fr-FR"/>
              </w:rPr>
            </w:pPr>
            <w:r>
              <w:rPr>
                <w:sz w:val="16"/>
                <w:szCs w:val="18"/>
                <w:lang w:val="en-US" w:eastAsia="fr-FR"/>
              </w:rPr>
              <w:t>S3-R16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09502E4" w14:textId="01F57D06" w:rsidR="00291763" w:rsidRDefault="00FA0E87" w:rsidP="00291763">
            <w:pPr>
              <w:pStyle w:val="TAC"/>
              <w:rPr>
                <w:sz w:val="16"/>
                <w:szCs w:val="18"/>
                <w:lang w:val="en-US" w:eastAsia="fr-FR"/>
              </w:rPr>
            </w:pPr>
            <w:r>
              <w:rPr>
                <w:sz w:val="16"/>
                <w:szCs w:val="18"/>
                <w:lang w:val="en-US" w:eastAsia="fr-FR"/>
              </w:rPr>
              <w:t>VTM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9CBDB1" w14:textId="04470D7A"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26197A" w14:textId="23D4764C"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AC1FA2" w14:textId="77777777" w:rsidR="00291763" w:rsidRDefault="00291763" w:rsidP="00291763">
            <w:pPr>
              <w:pStyle w:val="TAC"/>
              <w:rPr>
                <w:sz w:val="16"/>
                <w:szCs w:val="18"/>
                <w:lang w:val="en-US" w:eastAsia="fr-FR"/>
              </w:rPr>
            </w:pPr>
            <w:r>
              <w:rPr>
                <w:sz w:val="16"/>
                <w:szCs w:val="18"/>
                <w:lang w:val="en-US" w:eastAsia="fr-FR"/>
              </w:rPr>
              <w:t>S3-T16-VTM-&lt;QP&gt;</w:t>
            </w:r>
          </w:p>
        </w:tc>
      </w:tr>
      <w:tr w:rsidR="00291763" w14:paraId="6F80A5C8"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AFE3F66"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S3-T17-VTM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6D2F7BB" w14:textId="3EA42C76" w:rsidR="00291763" w:rsidRDefault="00EF0CC0" w:rsidP="00291763">
            <w:pPr>
              <w:pStyle w:val="TAC"/>
              <w:rPr>
                <w:sz w:val="16"/>
                <w:szCs w:val="18"/>
                <w:lang w:val="en-US" w:eastAsia="fr-FR"/>
              </w:rPr>
            </w:pPr>
            <w:r>
              <w:rPr>
                <w:sz w:val="16"/>
                <w:szCs w:val="18"/>
                <w:lang w:val="en-US" w:eastAsia="fr-FR"/>
              </w:rPr>
              <w:t>8.2.2.</w:t>
            </w:r>
            <w:r w:rsidR="00291763">
              <w:rPr>
                <w:sz w:val="16"/>
                <w:szCs w:val="18"/>
                <w:lang w:val="en-US" w:eastAsia="fr-FR"/>
              </w:rPr>
              <w:t>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76AC4F" w14:textId="77777777" w:rsidR="00291763" w:rsidRDefault="00291763" w:rsidP="00291763">
            <w:pPr>
              <w:pStyle w:val="TAC"/>
              <w:rPr>
                <w:sz w:val="16"/>
                <w:szCs w:val="18"/>
                <w:lang w:val="en-US" w:eastAsia="fr-FR"/>
              </w:rPr>
            </w:pPr>
            <w:r>
              <w:rPr>
                <w:sz w:val="16"/>
                <w:szCs w:val="18"/>
                <w:lang w:val="en-US" w:eastAsia="fr-FR"/>
              </w:rPr>
              <w:t>S3-R01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1BD116A" w14:textId="7C3C8B11" w:rsidR="00291763" w:rsidRDefault="00FA0E87" w:rsidP="00291763">
            <w:pPr>
              <w:pStyle w:val="TAC"/>
              <w:rPr>
                <w:sz w:val="16"/>
                <w:szCs w:val="18"/>
                <w:lang w:val="en-US" w:eastAsia="fr-FR"/>
              </w:rPr>
            </w:pPr>
            <w:r>
              <w:rPr>
                <w:sz w:val="16"/>
                <w:szCs w:val="18"/>
                <w:lang w:val="en-US" w:eastAsia="fr-FR"/>
              </w:rPr>
              <w:t>VTM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D51EA9F" w14:textId="120B080B"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AA2AACE" w14:textId="4D779D99"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D7F80E6" w14:textId="77777777" w:rsidR="00291763" w:rsidRDefault="00291763" w:rsidP="00291763">
            <w:pPr>
              <w:pStyle w:val="TAC"/>
              <w:rPr>
                <w:sz w:val="16"/>
                <w:szCs w:val="18"/>
                <w:lang w:val="en-US" w:eastAsia="fr-FR"/>
              </w:rPr>
            </w:pPr>
            <w:r>
              <w:rPr>
                <w:sz w:val="16"/>
                <w:szCs w:val="18"/>
                <w:lang w:val="en-US" w:eastAsia="fr-FR"/>
              </w:rPr>
              <w:t>S3-T17-VTM-&lt;QP&gt;</w:t>
            </w:r>
          </w:p>
        </w:tc>
      </w:tr>
      <w:tr w:rsidR="00291763" w14:paraId="73343D8C"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564ECA2"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S3-T18-VTM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BD6C9CE" w14:textId="3B4A7918" w:rsidR="00291763" w:rsidRDefault="00EF0CC0" w:rsidP="00291763">
            <w:pPr>
              <w:pStyle w:val="TAC"/>
              <w:rPr>
                <w:sz w:val="16"/>
                <w:szCs w:val="18"/>
                <w:lang w:val="en-US" w:eastAsia="fr-FR"/>
              </w:rPr>
            </w:pPr>
            <w:r>
              <w:rPr>
                <w:sz w:val="16"/>
                <w:szCs w:val="18"/>
                <w:lang w:val="en-US" w:eastAsia="fr-FR"/>
              </w:rPr>
              <w:t>8.2.2.</w:t>
            </w:r>
            <w:r w:rsidR="00291763">
              <w:rPr>
                <w:sz w:val="16"/>
                <w:szCs w:val="18"/>
                <w:lang w:val="en-US" w:eastAsia="fr-FR"/>
              </w:rPr>
              <w:t>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08E48F" w14:textId="77777777" w:rsidR="00291763" w:rsidRDefault="00291763" w:rsidP="00291763">
            <w:pPr>
              <w:pStyle w:val="TAC"/>
              <w:rPr>
                <w:sz w:val="16"/>
                <w:szCs w:val="18"/>
                <w:lang w:val="en-US" w:eastAsia="fr-FR"/>
              </w:rPr>
            </w:pPr>
            <w:r>
              <w:rPr>
                <w:sz w:val="16"/>
                <w:szCs w:val="18"/>
                <w:lang w:val="en-US" w:eastAsia="fr-FR"/>
              </w:rPr>
              <w:t>S3-R02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35448D" w14:textId="30C88489" w:rsidR="00291763" w:rsidRDefault="00FA0E87" w:rsidP="00291763">
            <w:pPr>
              <w:pStyle w:val="TAC"/>
              <w:rPr>
                <w:sz w:val="16"/>
                <w:szCs w:val="18"/>
                <w:lang w:val="en-US" w:eastAsia="fr-FR"/>
              </w:rPr>
            </w:pPr>
            <w:r>
              <w:rPr>
                <w:sz w:val="16"/>
                <w:szCs w:val="18"/>
                <w:lang w:val="en-US" w:eastAsia="fr-FR"/>
              </w:rPr>
              <w:t>VTM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0939FC8" w14:textId="5947832E"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6564DF" w14:textId="560AC828"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EDB6EBD" w14:textId="77777777" w:rsidR="00291763" w:rsidRDefault="00291763" w:rsidP="00291763">
            <w:pPr>
              <w:pStyle w:val="TAC"/>
              <w:rPr>
                <w:sz w:val="16"/>
                <w:szCs w:val="18"/>
                <w:lang w:val="en-US" w:eastAsia="fr-FR"/>
              </w:rPr>
            </w:pPr>
            <w:r>
              <w:rPr>
                <w:sz w:val="16"/>
                <w:szCs w:val="18"/>
                <w:lang w:val="en-US" w:eastAsia="fr-FR"/>
              </w:rPr>
              <w:t>S3-T18-VTM-&lt;QP&gt;</w:t>
            </w:r>
          </w:p>
        </w:tc>
      </w:tr>
      <w:tr w:rsidR="00291763" w14:paraId="33854419"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62A0B7C"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S3-T19-VTM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60775FB" w14:textId="33145979" w:rsidR="00291763" w:rsidRDefault="00EF0CC0" w:rsidP="00291763">
            <w:pPr>
              <w:pStyle w:val="TAC"/>
              <w:rPr>
                <w:sz w:val="16"/>
                <w:szCs w:val="18"/>
                <w:lang w:val="en-US" w:eastAsia="fr-FR"/>
              </w:rPr>
            </w:pPr>
            <w:r>
              <w:rPr>
                <w:sz w:val="16"/>
                <w:szCs w:val="18"/>
                <w:lang w:val="en-US" w:eastAsia="fr-FR"/>
              </w:rPr>
              <w:t>8.2.2.</w:t>
            </w:r>
            <w:r w:rsidR="00291763">
              <w:rPr>
                <w:sz w:val="16"/>
                <w:szCs w:val="18"/>
                <w:lang w:val="en-US" w:eastAsia="fr-FR"/>
              </w:rPr>
              <w:t>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45E12B" w14:textId="77777777" w:rsidR="00291763" w:rsidRDefault="00291763" w:rsidP="00291763">
            <w:pPr>
              <w:pStyle w:val="TAC"/>
              <w:rPr>
                <w:sz w:val="16"/>
                <w:szCs w:val="18"/>
                <w:lang w:val="en-US" w:eastAsia="fr-FR"/>
              </w:rPr>
            </w:pPr>
            <w:r>
              <w:rPr>
                <w:sz w:val="16"/>
                <w:szCs w:val="18"/>
                <w:lang w:val="en-US" w:eastAsia="fr-FR"/>
              </w:rPr>
              <w:t>S3-R03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DC174B" w14:textId="3DDBAFDA" w:rsidR="00291763" w:rsidRDefault="00FA0E87" w:rsidP="00291763">
            <w:pPr>
              <w:pStyle w:val="TAC"/>
              <w:rPr>
                <w:sz w:val="16"/>
                <w:szCs w:val="18"/>
                <w:lang w:val="en-US" w:eastAsia="fr-FR"/>
              </w:rPr>
            </w:pPr>
            <w:r>
              <w:rPr>
                <w:sz w:val="16"/>
                <w:szCs w:val="18"/>
                <w:lang w:val="en-US" w:eastAsia="fr-FR"/>
              </w:rPr>
              <w:t>VTM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C768EEE" w14:textId="0050A00E"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5635E0" w14:textId="296E280F"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55D9E0D" w14:textId="77777777" w:rsidR="00291763" w:rsidRDefault="00291763" w:rsidP="00291763">
            <w:pPr>
              <w:pStyle w:val="TAC"/>
              <w:rPr>
                <w:sz w:val="16"/>
                <w:szCs w:val="18"/>
                <w:lang w:val="en-US" w:eastAsia="fr-FR"/>
              </w:rPr>
            </w:pPr>
            <w:r>
              <w:rPr>
                <w:sz w:val="16"/>
                <w:szCs w:val="18"/>
                <w:lang w:val="en-US" w:eastAsia="fr-FR"/>
              </w:rPr>
              <w:t>S3-T19-VTM-&lt;QP&gt;</w:t>
            </w:r>
          </w:p>
        </w:tc>
      </w:tr>
      <w:tr w:rsidR="00291763" w14:paraId="6A448011"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A9231BA"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S3-T20-VTM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58A5A59" w14:textId="2EB942F0" w:rsidR="00291763" w:rsidRDefault="00EF0CC0" w:rsidP="00291763">
            <w:pPr>
              <w:pStyle w:val="TAC"/>
              <w:rPr>
                <w:sz w:val="16"/>
                <w:szCs w:val="18"/>
                <w:lang w:val="en-US" w:eastAsia="fr-FR"/>
              </w:rPr>
            </w:pPr>
            <w:r>
              <w:rPr>
                <w:sz w:val="16"/>
                <w:szCs w:val="18"/>
                <w:lang w:val="en-US" w:eastAsia="fr-FR"/>
              </w:rPr>
              <w:t>8.2.2.</w:t>
            </w:r>
            <w:r w:rsidR="00291763">
              <w:rPr>
                <w:sz w:val="16"/>
                <w:szCs w:val="18"/>
                <w:lang w:val="en-US" w:eastAsia="fr-FR"/>
              </w:rPr>
              <w:t>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B907DC" w14:textId="77777777" w:rsidR="00291763" w:rsidRDefault="00291763" w:rsidP="00291763">
            <w:pPr>
              <w:pStyle w:val="TAC"/>
              <w:rPr>
                <w:sz w:val="16"/>
                <w:szCs w:val="18"/>
                <w:lang w:val="en-US" w:eastAsia="fr-FR"/>
              </w:rPr>
            </w:pPr>
            <w:r>
              <w:rPr>
                <w:sz w:val="16"/>
                <w:szCs w:val="18"/>
                <w:lang w:val="en-US" w:eastAsia="fr-FR"/>
              </w:rPr>
              <w:t>S3-R04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06F62C1" w14:textId="0F863D20" w:rsidR="00291763" w:rsidRDefault="00FA0E87" w:rsidP="00291763">
            <w:pPr>
              <w:pStyle w:val="TAC"/>
              <w:rPr>
                <w:sz w:val="16"/>
                <w:szCs w:val="18"/>
                <w:lang w:val="en-US" w:eastAsia="fr-FR"/>
              </w:rPr>
            </w:pPr>
            <w:r>
              <w:rPr>
                <w:sz w:val="16"/>
                <w:szCs w:val="18"/>
                <w:lang w:val="en-US" w:eastAsia="fr-FR"/>
              </w:rPr>
              <w:t>VTM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C2C6C2A" w14:textId="47B69C4C"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3E7062" w14:textId="69D79337"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96A3373" w14:textId="77777777" w:rsidR="00291763" w:rsidRDefault="00291763" w:rsidP="00291763">
            <w:pPr>
              <w:pStyle w:val="TAC"/>
              <w:rPr>
                <w:sz w:val="16"/>
                <w:szCs w:val="18"/>
                <w:lang w:val="en-US" w:eastAsia="fr-FR"/>
              </w:rPr>
            </w:pPr>
            <w:r>
              <w:rPr>
                <w:sz w:val="16"/>
                <w:szCs w:val="18"/>
                <w:lang w:val="en-US" w:eastAsia="fr-FR"/>
              </w:rPr>
              <w:t>S3-T20-VTM-&lt;QP&gt;</w:t>
            </w:r>
          </w:p>
        </w:tc>
      </w:tr>
      <w:tr w:rsidR="00291763" w14:paraId="7A0292D1"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0F1FC57"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S3-T21-VTM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E6A9296" w14:textId="1449ABB6" w:rsidR="00291763" w:rsidRDefault="00EF0CC0" w:rsidP="00291763">
            <w:pPr>
              <w:pStyle w:val="TAC"/>
              <w:rPr>
                <w:sz w:val="16"/>
                <w:szCs w:val="18"/>
                <w:lang w:val="en-US" w:eastAsia="fr-FR"/>
              </w:rPr>
            </w:pPr>
            <w:r>
              <w:rPr>
                <w:sz w:val="16"/>
                <w:szCs w:val="18"/>
                <w:lang w:val="en-US" w:eastAsia="fr-FR"/>
              </w:rPr>
              <w:t>8.2.2.</w:t>
            </w:r>
            <w:r w:rsidR="00291763">
              <w:rPr>
                <w:sz w:val="16"/>
                <w:szCs w:val="18"/>
                <w:lang w:val="en-US" w:eastAsia="fr-FR"/>
              </w:rPr>
              <w:t>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9865D6F" w14:textId="77777777" w:rsidR="00291763" w:rsidRDefault="00291763" w:rsidP="00291763">
            <w:pPr>
              <w:pStyle w:val="TAC"/>
              <w:rPr>
                <w:sz w:val="16"/>
                <w:szCs w:val="18"/>
                <w:lang w:val="en-US" w:eastAsia="fr-FR"/>
              </w:rPr>
            </w:pPr>
            <w:r>
              <w:rPr>
                <w:sz w:val="16"/>
                <w:szCs w:val="18"/>
                <w:lang w:val="en-US" w:eastAsia="fr-FR"/>
              </w:rPr>
              <w:t>S3-R05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2BB361A" w14:textId="5897D4E6" w:rsidR="00291763" w:rsidRDefault="00FA0E87" w:rsidP="00291763">
            <w:pPr>
              <w:pStyle w:val="TAC"/>
              <w:rPr>
                <w:sz w:val="16"/>
                <w:szCs w:val="18"/>
                <w:lang w:val="en-US" w:eastAsia="fr-FR"/>
              </w:rPr>
            </w:pPr>
            <w:r>
              <w:rPr>
                <w:sz w:val="16"/>
                <w:szCs w:val="18"/>
                <w:lang w:val="en-US" w:eastAsia="fr-FR"/>
              </w:rPr>
              <w:t>VTM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31767EC" w14:textId="0D700A82"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3FAB8D3" w14:textId="2E9F4BEB"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4916CAB" w14:textId="77777777" w:rsidR="00291763" w:rsidRDefault="00291763" w:rsidP="00291763">
            <w:pPr>
              <w:pStyle w:val="TAC"/>
              <w:rPr>
                <w:sz w:val="16"/>
                <w:szCs w:val="18"/>
                <w:lang w:val="en-US" w:eastAsia="fr-FR"/>
              </w:rPr>
            </w:pPr>
            <w:r>
              <w:rPr>
                <w:sz w:val="16"/>
                <w:szCs w:val="18"/>
                <w:lang w:val="en-US" w:eastAsia="fr-FR"/>
              </w:rPr>
              <w:t>S3-T21-VTM-&lt;QP&gt;</w:t>
            </w:r>
          </w:p>
        </w:tc>
      </w:tr>
      <w:tr w:rsidR="00291763" w14:paraId="58B0851B"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FC74CB1"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S3-T22-VTM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BD60A61" w14:textId="694D1345" w:rsidR="00291763" w:rsidRDefault="00EF0CC0" w:rsidP="00291763">
            <w:pPr>
              <w:pStyle w:val="TAC"/>
              <w:rPr>
                <w:sz w:val="16"/>
                <w:szCs w:val="18"/>
                <w:lang w:val="en-US" w:eastAsia="fr-FR"/>
              </w:rPr>
            </w:pPr>
            <w:r>
              <w:rPr>
                <w:sz w:val="16"/>
                <w:szCs w:val="18"/>
                <w:lang w:val="en-US" w:eastAsia="fr-FR"/>
              </w:rPr>
              <w:t>8.2.2.</w:t>
            </w:r>
            <w:r w:rsidR="00291763">
              <w:rPr>
                <w:sz w:val="16"/>
                <w:szCs w:val="18"/>
                <w:lang w:val="en-US" w:eastAsia="fr-FR"/>
              </w:rPr>
              <w:t>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D58EA2D" w14:textId="77777777" w:rsidR="00291763" w:rsidRDefault="00291763" w:rsidP="00291763">
            <w:pPr>
              <w:pStyle w:val="TAC"/>
              <w:rPr>
                <w:sz w:val="16"/>
                <w:szCs w:val="18"/>
                <w:lang w:val="en-US" w:eastAsia="fr-FR"/>
              </w:rPr>
            </w:pPr>
            <w:r>
              <w:rPr>
                <w:sz w:val="16"/>
                <w:szCs w:val="18"/>
                <w:lang w:val="en-US" w:eastAsia="fr-FR"/>
              </w:rPr>
              <w:t>S3-R06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1CB05D" w14:textId="56EE9420" w:rsidR="00291763" w:rsidRDefault="00FA0E87" w:rsidP="00291763">
            <w:pPr>
              <w:pStyle w:val="TAC"/>
              <w:rPr>
                <w:sz w:val="16"/>
                <w:szCs w:val="18"/>
                <w:lang w:val="en-US" w:eastAsia="fr-FR"/>
              </w:rPr>
            </w:pPr>
            <w:r>
              <w:rPr>
                <w:sz w:val="16"/>
                <w:szCs w:val="18"/>
                <w:lang w:val="en-US" w:eastAsia="fr-FR"/>
              </w:rPr>
              <w:t>VTM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2A6CED4" w14:textId="76D85D21"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4597C32" w14:textId="6E141BD2"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FE7A8E" w14:textId="77777777" w:rsidR="00291763" w:rsidRDefault="00291763" w:rsidP="00291763">
            <w:pPr>
              <w:pStyle w:val="TAC"/>
              <w:rPr>
                <w:sz w:val="16"/>
                <w:szCs w:val="18"/>
                <w:lang w:val="en-US" w:eastAsia="fr-FR"/>
              </w:rPr>
            </w:pPr>
            <w:r>
              <w:rPr>
                <w:sz w:val="16"/>
                <w:szCs w:val="18"/>
                <w:lang w:val="en-US" w:eastAsia="fr-FR"/>
              </w:rPr>
              <w:t>S3-T22-VTM-&lt;QP&gt;</w:t>
            </w:r>
          </w:p>
        </w:tc>
      </w:tr>
      <w:tr w:rsidR="00291763" w14:paraId="3C7FDFFD"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6EF4FC1"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S3-T23-VTM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D344A7" w14:textId="4CE93A12" w:rsidR="00291763" w:rsidRDefault="00EF0CC0" w:rsidP="00291763">
            <w:pPr>
              <w:pStyle w:val="TAC"/>
              <w:rPr>
                <w:sz w:val="16"/>
                <w:szCs w:val="18"/>
                <w:lang w:val="en-US" w:eastAsia="fr-FR"/>
              </w:rPr>
            </w:pPr>
            <w:r>
              <w:rPr>
                <w:sz w:val="16"/>
                <w:szCs w:val="18"/>
                <w:lang w:val="en-US" w:eastAsia="fr-FR"/>
              </w:rPr>
              <w:t>8.2.2.</w:t>
            </w:r>
            <w:r w:rsidR="00291763">
              <w:rPr>
                <w:sz w:val="16"/>
                <w:szCs w:val="18"/>
                <w:lang w:val="en-US" w:eastAsia="fr-FR"/>
              </w:rPr>
              <w:t>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4FD9495" w14:textId="77777777" w:rsidR="00291763" w:rsidRDefault="00291763" w:rsidP="00291763">
            <w:pPr>
              <w:pStyle w:val="TAC"/>
              <w:rPr>
                <w:sz w:val="16"/>
                <w:szCs w:val="18"/>
                <w:lang w:val="en-US" w:eastAsia="fr-FR"/>
              </w:rPr>
            </w:pPr>
            <w:r>
              <w:rPr>
                <w:sz w:val="16"/>
                <w:szCs w:val="18"/>
                <w:lang w:val="en-US" w:eastAsia="fr-FR"/>
              </w:rPr>
              <w:t>S3-R07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39F0C4" w14:textId="61CC52AF" w:rsidR="00291763" w:rsidRDefault="00FA0E87" w:rsidP="00291763">
            <w:pPr>
              <w:pStyle w:val="TAC"/>
              <w:rPr>
                <w:sz w:val="16"/>
                <w:szCs w:val="18"/>
                <w:lang w:val="en-US" w:eastAsia="fr-FR"/>
              </w:rPr>
            </w:pPr>
            <w:r>
              <w:rPr>
                <w:sz w:val="16"/>
                <w:szCs w:val="18"/>
                <w:lang w:val="en-US" w:eastAsia="fr-FR"/>
              </w:rPr>
              <w:t>VTM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CD68AD5" w14:textId="085FEBF3"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D99027D" w14:textId="0FEC2198"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2017203" w14:textId="77777777" w:rsidR="00291763" w:rsidRDefault="00291763" w:rsidP="00291763">
            <w:pPr>
              <w:pStyle w:val="TAC"/>
              <w:rPr>
                <w:sz w:val="16"/>
                <w:szCs w:val="18"/>
                <w:lang w:val="en-US" w:eastAsia="fr-FR"/>
              </w:rPr>
            </w:pPr>
            <w:r>
              <w:rPr>
                <w:sz w:val="16"/>
                <w:szCs w:val="18"/>
                <w:lang w:val="en-US" w:eastAsia="fr-FR"/>
              </w:rPr>
              <w:t>S3-T23-VTM-&lt;QP&gt;</w:t>
            </w:r>
          </w:p>
        </w:tc>
      </w:tr>
      <w:tr w:rsidR="00291763" w14:paraId="1964F5FB"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0C0D357"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S3-T24-VTM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0786FB2" w14:textId="2A65B5FB" w:rsidR="00291763" w:rsidRDefault="00EF0CC0" w:rsidP="00291763">
            <w:pPr>
              <w:pStyle w:val="TAC"/>
              <w:rPr>
                <w:sz w:val="16"/>
                <w:szCs w:val="18"/>
                <w:lang w:val="en-US" w:eastAsia="fr-FR"/>
              </w:rPr>
            </w:pPr>
            <w:r>
              <w:rPr>
                <w:sz w:val="16"/>
                <w:szCs w:val="18"/>
                <w:lang w:val="en-US" w:eastAsia="fr-FR"/>
              </w:rPr>
              <w:t>8.2.2.</w:t>
            </w:r>
            <w:r w:rsidR="00291763">
              <w:rPr>
                <w:sz w:val="16"/>
                <w:szCs w:val="18"/>
                <w:lang w:val="en-US" w:eastAsia="fr-FR"/>
              </w:rPr>
              <w:t>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61D742" w14:textId="77777777" w:rsidR="00291763" w:rsidRDefault="00291763" w:rsidP="00291763">
            <w:pPr>
              <w:pStyle w:val="TAC"/>
              <w:rPr>
                <w:sz w:val="16"/>
                <w:szCs w:val="18"/>
                <w:lang w:val="en-US" w:eastAsia="fr-FR"/>
              </w:rPr>
            </w:pPr>
            <w:r>
              <w:rPr>
                <w:sz w:val="16"/>
                <w:szCs w:val="18"/>
                <w:lang w:val="en-US" w:eastAsia="fr-FR"/>
              </w:rPr>
              <w:t>S3-R08</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8BBF6A" w14:textId="15535A77" w:rsidR="00291763" w:rsidRDefault="00FA0E87" w:rsidP="00291763">
            <w:pPr>
              <w:pStyle w:val="TAC"/>
              <w:rPr>
                <w:sz w:val="16"/>
                <w:szCs w:val="18"/>
                <w:lang w:val="en-US" w:eastAsia="fr-FR"/>
              </w:rPr>
            </w:pPr>
            <w:r>
              <w:rPr>
                <w:sz w:val="16"/>
                <w:szCs w:val="18"/>
                <w:lang w:val="en-US" w:eastAsia="fr-FR"/>
              </w:rPr>
              <w:t>VTM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F3B2770" w14:textId="00BE9709"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64DD09" w14:textId="70843A8B"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7808B17" w14:textId="77777777" w:rsidR="00291763" w:rsidRDefault="00291763" w:rsidP="00291763">
            <w:pPr>
              <w:pStyle w:val="TAC"/>
              <w:rPr>
                <w:sz w:val="16"/>
                <w:szCs w:val="18"/>
                <w:lang w:val="en-US" w:eastAsia="fr-FR"/>
              </w:rPr>
            </w:pPr>
            <w:r>
              <w:rPr>
                <w:sz w:val="16"/>
                <w:szCs w:val="18"/>
                <w:lang w:val="en-US" w:eastAsia="fr-FR"/>
              </w:rPr>
              <w:t>S3-T24-VTM-&lt;QP&gt;</w:t>
            </w:r>
          </w:p>
        </w:tc>
      </w:tr>
      <w:tr w:rsidR="00291763" w14:paraId="1196A747"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13D6524"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S3-T25-VTM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5DF071" w14:textId="1B03382D" w:rsidR="00291763" w:rsidRDefault="00EF0CC0" w:rsidP="00291763">
            <w:pPr>
              <w:pStyle w:val="TAC"/>
              <w:rPr>
                <w:sz w:val="16"/>
                <w:szCs w:val="18"/>
                <w:lang w:val="en-US" w:eastAsia="fr-FR"/>
              </w:rPr>
            </w:pPr>
            <w:r>
              <w:rPr>
                <w:sz w:val="16"/>
                <w:szCs w:val="18"/>
                <w:lang w:val="en-US" w:eastAsia="fr-FR"/>
              </w:rPr>
              <w:t>8.2.2.</w:t>
            </w:r>
            <w:r w:rsidR="00291763">
              <w:rPr>
                <w:sz w:val="16"/>
                <w:szCs w:val="18"/>
                <w:lang w:val="en-US" w:eastAsia="fr-FR"/>
              </w:rPr>
              <w:t>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DDDFB24" w14:textId="77777777" w:rsidR="00291763" w:rsidRDefault="00291763" w:rsidP="00291763">
            <w:pPr>
              <w:pStyle w:val="TAC"/>
              <w:rPr>
                <w:sz w:val="16"/>
                <w:szCs w:val="18"/>
                <w:lang w:val="en-US" w:eastAsia="fr-FR"/>
              </w:rPr>
            </w:pPr>
            <w:r>
              <w:rPr>
                <w:sz w:val="16"/>
                <w:szCs w:val="18"/>
                <w:lang w:val="en-US" w:eastAsia="fr-FR"/>
              </w:rPr>
              <w:t>S3-R09</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F8509E" w14:textId="6F8BD2CC" w:rsidR="00291763" w:rsidRDefault="00FA0E87" w:rsidP="00291763">
            <w:pPr>
              <w:pStyle w:val="TAC"/>
              <w:rPr>
                <w:sz w:val="16"/>
                <w:szCs w:val="18"/>
                <w:lang w:val="en-US" w:eastAsia="fr-FR"/>
              </w:rPr>
            </w:pPr>
            <w:r>
              <w:rPr>
                <w:sz w:val="16"/>
                <w:szCs w:val="18"/>
                <w:lang w:val="en-US" w:eastAsia="fr-FR"/>
              </w:rPr>
              <w:t>VTM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39B49C" w14:textId="7B89E0C5"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CD29E24" w14:textId="0C8E71ED"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70979EA" w14:textId="77777777" w:rsidR="00291763" w:rsidRDefault="00291763" w:rsidP="00291763">
            <w:pPr>
              <w:pStyle w:val="TAC"/>
              <w:rPr>
                <w:sz w:val="16"/>
                <w:szCs w:val="18"/>
                <w:lang w:val="en-US" w:eastAsia="fr-FR"/>
              </w:rPr>
            </w:pPr>
            <w:r>
              <w:rPr>
                <w:sz w:val="16"/>
                <w:szCs w:val="18"/>
                <w:lang w:val="en-US" w:eastAsia="fr-FR"/>
              </w:rPr>
              <w:t>S3-T25-VTM-&lt;QP&gt;</w:t>
            </w:r>
          </w:p>
        </w:tc>
      </w:tr>
      <w:tr w:rsidR="00291763" w14:paraId="0A43EA8A"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B9C1B25"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S3-T26-VTM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ECA37CE" w14:textId="658ECF97" w:rsidR="00291763" w:rsidRDefault="00EF0CC0" w:rsidP="00291763">
            <w:pPr>
              <w:pStyle w:val="TAC"/>
              <w:rPr>
                <w:sz w:val="16"/>
                <w:szCs w:val="18"/>
                <w:lang w:val="en-US" w:eastAsia="fr-FR"/>
              </w:rPr>
            </w:pPr>
            <w:r>
              <w:rPr>
                <w:sz w:val="16"/>
                <w:szCs w:val="18"/>
                <w:lang w:val="en-US" w:eastAsia="fr-FR"/>
              </w:rPr>
              <w:t>8.2.2.</w:t>
            </w:r>
            <w:r w:rsidR="00291763">
              <w:rPr>
                <w:sz w:val="16"/>
                <w:szCs w:val="18"/>
                <w:lang w:val="en-US" w:eastAsia="fr-FR"/>
              </w:rPr>
              <w:t>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CB99BF" w14:textId="77777777" w:rsidR="00291763" w:rsidRDefault="00291763" w:rsidP="00291763">
            <w:pPr>
              <w:pStyle w:val="TAC"/>
              <w:rPr>
                <w:sz w:val="16"/>
                <w:szCs w:val="18"/>
                <w:lang w:val="en-US" w:eastAsia="fr-FR"/>
              </w:rPr>
            </w:pPr>
            <w:r>
              <w:rPr>
                <w:sz w:val="16"/>
                <w:szCs w:val="18"/>
                <w:lang w:val="en-US" w:eastAsia="fr-FR"/>
              </w:rPr>
              <w:t>S3-R10</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3D63244" w14:textId="6C1A9573" w:rsidR="00291763" w:rsidRDefault="00FA0E87" w:rsidP="00291763">
            <w:pPr>
              <w:pStyle w:val="TAC"/>
              <w:rPr>
                <w:sz w:val="16"/>
                <w:szCs w:val="18"/>
                <w:lang w:val="en-US" w:eastAsia="fr-FR"/>
              </w:rPr>
            </w:pPr>
            <w:r>
              <w:rPr>
                <w:sz w:val="16"/>
                <w:szCs w:val="18"/>
                <w:lang w:val="en-US" w:eastAsia="fr-FR"/>
              </w:rPr>
              <w:t>VTM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B533A8A" w14:textId="30CF514D"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2F97FD3" w14:textId="769DFA4F"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A98444" w14:textId="77777777" w:rsidR="00291763" w:rsidRDefault="00291763" w:rsidP="00291763">
            <w:pPr>
              <w:pStyle w:val="TAC"/>
              <w:rPr>
                <w:sz w:val="16"/>
                <w:szCs w:val="18"/>
                <w:lang w:val="en-US" w:eastAsia="fr-FR"/>
              </w:rPr>
            </w:pPr>
            <w:r>
              <w:rPr>
                <w:sz w:val="16"/>
                <w:szCs w:val="18"/>
                <w:lang w:val="en-US" w:eastAsia="fr-FR"/>
              </w:rPr>
              <w:t>S3-T26-VTM-&lt;QP&gt;</w:t>
            </w:r>
          </w:p>
        </w:tc>
      </w:tr>
      <w:tr w:rsidR="00291763" w14:paraId="2C0275D3"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A896EB2"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S3-T27-VTM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5689634" w14:textId="32BECB5E" w:rsidR="00291763" w:rsidRDefault="00EF0CC0" w:rsidP="00291763">
            <w:pPr>
              <w:pStyle w:val="TAC"/>
              <w:rPr>
                <w:sz w:val="16"/>
                <w:szCs w:val="18"/>
                <w:lang w:val="en-US" w:eastAsia="fr-FR"/>
              </w:rPr>
            </w:pPr>
            <w:r>
              <w:rPr>
                <w:sz w:val="16"/>
                <w:szCs w:val="18"/>
                <w:lang w:val="en-US" w:eastAsia="fr-FR"/>
              </w:rPr>
              <w:t>8.2.2.</w:t>
            </w:r>
            <w:r w:rsidR="00291763">
              <w:rPr>
                <w:sz w:val="16"/>
                <w:szCs w:val="18"/>
                <w:lang w:val="en-US" w:eastAsia="fr-FR"/>
              </w:rPr>
              <w:t>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857262E" w14:textId="77777777" w:rsidR="00291763" w:rsidRDefault="00291763" w:rsidP="00291763">
            <w:pPr>
              <w:pStyle w:val="TAC"/>
              <w:rPr>
                <w:sz w:val="16"/>
                <w:szCs w:val="18"/>
                <w:lang w:val="en-US" w:eastAsia="fr-FR"/>
              </w:rPr>
            </w:pPr>
            <w:r>
              <w:rPr>
                <w:sz w:val="16"/>
                <w:szCs w:val="18"/>
                <w:lang w:val="en-US" w:eastAsia="fr-FR"/>
              </w:rPr>
              <w:t>S3-R11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2606BA9" w14:textId="19C7E949" w:rsidR="00291763" w:rsidRDefault="00FA0E87" w:rsidP="00291763">
            <w:pPr>
              <w:pStyle w:val="TAC"/>
              <w:rPr>
                <w:sz w:val="16"/>
                <w:szCs w:val="18"/>
                <w:lang w:val="en-US" w:eastAsia="fr-FR"/>
              </w:rPr>
            </w:pPr>
            <w:r>
              <w:rPr>
                <w:sz w:val="16"/>
                <w:szCs w:val="18"/>
                <w:lang w:val="en-US" w:eastAsia="fr-FR"/>
              </w:rPr>
              <w:t>VTM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80EE7AC" w14:textId="618A1607"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EDA6A95" w14:textId="12F592ED"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C379956" w14:textId="77777777" w:rsidR="00291763" w:rsidRDefault="00291763" w:rsidP="00291763">
            <w:pPr>
              <w:pStyle w:val="TAC"/>
              <w:rPr>
                <w:sz w:val="16"/>
                <w:szCs w:val="18"/>
                <w:lang w:val="en-US" w:eastAsia="fr-FR"/>
              </w:rPr>
            </w:pPr>
            <w:r>
              <w:rPr>
                <w:sz w:val="16"/>
                <w:szCs w:val="18"/>
                <w:lang w:val="en-US" w:eastAsia="fr-FR"/>
              </w:rPr>
              <w:t>S3-T27-VTM-&lt;QP&gt;</w:t>
            </w:r>
          </w:p>
        </w:tc>
      </w:tr>
      <w:tr w:rsidR="00291763" w14:paraId="1AF3CF03"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56EE39C"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S3-T28-VTM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A1ECE36" w14:textId="5C8CA41F" w:rsidR="00291763" w:rsidRDefault="00EF0CC0" w:rsidP="00291763">
            <w:pPr>
              <w:pStyle w:val="TAC"/>
              <w:rPr>
                <w:sz w:val="16"/>
                <w:szCs w:val="18"/>
                <w:lang w:val="en-US" w:eastAsia="fr-FR"/>
              </w:rPr>
            </w:pPr>
            <w:r>
              <w:rPr>
                <w:sz w:val="16"/>
                <w:szCs w:val="18"/>
                <w:lang w:val="en-US" w:eastAsia="fr-FR"/>
              </w:rPr>
              <w:t>8.2.2.</w:t>
            </w:r>
            <w:r w:rsidR="00291763">
              <w:rPr>
                <w:sz w:val="16"/>
                <w:szCs w:val="18"/>
                <w:lang w:val="en-US" w:eastAsia="fr-FR"/>
              </w:rPr>
              <w:t>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AD9AEE1" w14:textId="77777777" w:rsidR="00291763" w:rsidRDefault="00291763" w:rsidP="00291763">
            <w:pPr>
              <w:pStyle w:val="TAC"/>
              <w:rPr>
                <w:sz w:val="16"/>
                <w:szCs w:val="18"/>
                <w:lang w:val="en-US" w:eastAsia="fr-FR"/>
              </w:rPr>
            </w:pPr>
            <w:r>
              <w:rPr>
                <w:sz w:val="16"/>
                <w:szCs w:val="18"/>
                <w:lang w:val="en-US" w:eastAsia="fr-FR"/>
              </w:rPr>
              <w:t>S3-R12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C16CF99" w14:textId="2423ABB6" w:rsidR="00291763" w:rsidRDefault="00FA0E87" w:rsidP="00291763">
            <w:pPr>
              <w:pStyle w:val="TAC"/>
              <w:rPr>
                <w:sz w:val="16"/>
                <w:szCs w:val="18"/>
                <w:lang w:val="en-US" w:eastAsia="fr-FR"/>
              </w:rPr>
            </w:pPr>
            <w:r>
              <w:rPr>
                <w:sz w:val="16"/>
                <w:szCs w:val="18"/>
                <w:lang w:val="en-US" w:eastAsia="fr-FR"/>
              </w:rPr>
              <w:t>VTM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226DC9A" w14:textId="72A481DF"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E9C661" w14:textId="600F90D1"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6C472F" w14:textId="77777777" w:rsidR="00291763" w:rsidRDefault="00291763" w:rsidP="00291763">
            <w:pPr>
              <w:pStyle w:val="TAC"/>
              <w:rPr>
                <w:sz w:val="16"/>
                <w:szCs w:val="18"/>
                <w:lang w:val="en-US" w:eastAsia="fr-FR"/>
              </w:rPr>
            </w:pPr>
            <w:r>
              <w:rPr>
                <w:sz w:val="16"/>
                <w:szCs w:val="18"/>
                <w:lang w:val="en-US" w:eastAsia="fr-FR"/>
              </w:rPr>
              <w:t>S3-T28-VTM-&lt;QP&gt;</w:t>
            </w:r>
          </w:p>
        </w:tc>
      </w:tr>
      <w:tr w:rsidR="00291763" w14:paraId="176C8DE8"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659602A"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S3-T29-VTM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DCAD5F7" w14:textId="1A812456" w:rsidR="00291763" w:rsidRDefault="00EF0CC0" w:rsidP="00291763">
            <w:pPr>
              <w:pStyle w:val="TAC"/>
              <w:rPr>
                <w:sz w:val="16"/>
                <w:szCs w:val="18"/>
                <w:lang w:val="en-US" w:eastAsia="fr-FR"/>
              </w:rPr>
            </w:pPr>
            <w:r>
              <w:rPr>
                <w:sz w:val="16"/>
                <w:szCs w:val="18"/>
                <w:lang w:val="en-US" w:eastAsia="fr-FR"/>
              </w:rPr>
              <w:t>8.2.2.</w:t>
            </w:r>
            <w:r w:rsidR="00291763">
              <w:rPr>
                <w:sz w:val="16"/>
                <w:szCs w:val="18"/>
                <w:lang w:val="en-US" w:eastAsia="fr-FR"/>
              </w:rPr>
              <w:t>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97F5319" w14:textId="77777777" w:rsidR="00291763" w:rsidRDefault="00291763" w:rsidP="00291763">
            <w:pPr>
              <w:pStyle w:val="TAC"/>
              <w:rPr>
                <w:sz w:val="16"/>
                <w:szCs w:val="18"/>
                <w:lang w:val="en-US" w:eastAsia="fr-FR"/>
              </w:rPr>
            </w:pPr>
            <w:r>
              <w:rPr>
                <w:sz w:val="16"/>
                <w:szCs w:val="18"/>
                <w:lang w:val="en-US" w:eastAsia="fr-FR"/>
              </w:rPr>
              <w:t>S3-R13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4A3D559" w14:textId="354089F7" w:rsidR="00291763" w:rsidRDefault="00FA0E87" w:rsidP="00291763">
            <w:pPr>
              <w:pStyle w:val="TAC"/>
              <w:rPr>
                <w:sz w:val="16"/>
                <w:szCs w:val="18"/>
                <w:lang w:val="en-US" w:eastAsia="fr-FR"/>
              </w:rPr>
            </w:pPr>
            <w:r>
              <w:rPr>
                <w:sz w:val="16"/>
                <w:szCs w:val="18"/>
                <w:lang w:val="en-US" w:eastAsia="fr-FR"/>
              </w:rPr>
              <w:t>VTM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3CAD6C" w14:textId="13824002"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ED5C5E7" w14:textId="5A7D3048"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A15F533" w14:textId="77777777" w:rsidR="00291763" w:rsidRDefault="00291763" w:rsidP="00291763">
            <w:pPr>
              <w:pStyle w:val="TAC"/>
              <w:rPr>
                <w:sz w:val="16"/>
                <w:szCs w:val="18"/>
                <w:lang w:val="en-US" w:eastAsia="fr-FR"/>
              </w:rPr>
            </w:pPr>
            <w:r>
              <w:rPr>
                <w:sz w:val="16"/>
                <w:szCs w:val="18"/>
                <w:lang w:val="en-US" w:eastAsia="fr-FR"/>
              </w:rPr>
              <w:t>S3-T29-VTM-&lt;QP&gt;</w:t>
            </w:r>
          </w:p>
        </w:tc>
      </w:tr>
      <w:tr w:rsidR="00291763" w14:paraId="581EA399"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A8CB1BB"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S3-T30-VTM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8B3278" w14:textId="675BC05F" w:rsidR="00291763" w:rsidRDefault="00EF0CC0" w:rsidP="00291763">
            <w:pPr>
              <w:pStyle w:val="TAC"/>
              <w:rPr>
                <w:sz w:val="16"/>
                <w:szCs w:val="18"/>
                <w:lang w:val="en-US" w:eastAsia="fr-FR"/>
              </w:rPr>
            </w:pPr>
            <w:r>
              <w:rPr>
                <w:sz w:val="16"/>
                <w:szCs w:val="18"/>
                <w:lang w:val="en-US" w:eastAsia="fr-FR"/>
              </w:rPr>
              <w:t>8.2.2.</w:t>
            </w:r>
            <w:r w:rsidR="00291763">
              <w:rPr>
                <w:sz w:val="16"/>
                <w:szCs w:val="18"/>
                <w:lang w:val="en-US" w:eastAsia="fr-FR"/>
              </w:rPr>
              <w:t>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11BEFC5" w14:textId="77777777" w:rsidR="00291763" w:rsidRDefault="00291763" w:rsidP="00291763">
            <w:pPr>
              <w:pStyle w:val="TAC"/>
              <w:rPr>
                <w:sz w:val="16"/>
                <w:szCs w:val="18"/>
                <w:lang w:val="en-US" w:eastAsia="fr-FR"/>
              </w:rPr>
            </w:pPr>
            <w:r>
              <w:rPr>
                <w:sz w:val="16"/>
                <w:szCs w:val="18"/>
                <w:lang w:val="en-US" w:eastAsia="fr-FR"/>
              </w:rPr>
              <w:t>S3-R14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CA5206" w14:textId="0CE1C39B" w:rsidR="00291763" w:rsidRDefault="00FA0E87" w:rsidP="00291763">
            <w:pPr>
              <w:pStyle w:val="TAC"/>
              <w:rPr>
                <w:sz w:val="16"/>
                <w:szCs w:val="18"/>
                <w:lang w:val="en-US" w:eastAsia="fr-FR"/>
              </w:rPr>
            </w:pPr>
            <w:r>
              <w:rPr>
                <w:sz w:val="16"/>
                <w:szCs w:val="18"/>
                <w:lang w:val="en-US" w:eastAsia="fr-FR"/>
              </w:rPr>
              <w:t>VTM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7B99AF5" w14:textId="1793F997"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67A5642" w14:textId="2736B964"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E4C1717" w14:textId="77777777" w:rsidR="00291763" w:rsidRDefault="00291763" w:rsidP="00291763">
            <w:pPr>
              <w:pStyle w:val="TAC"/>
              <w:rPr>
                <w:sz w:val="16"/>
                <w:szCs w:val="18"/>
                <w:lang w:val="en-US" w:eastAsia="fr-FR"/>
              </w:rPr>
            </w:pPr>
            <w:r>
              <w:rPr>
                <w:sz w:val="16"/>
                <w:szCs w:val="18"/>
                <w:lang w:val="en-US" w:eastAsia="fr-FR"/>
              </w:rPr>
              <w:t>S3-T30-VTM-&lt;QP&gt;</w:t>
            </w:r>
          </w:p>
        </w:tc>
      </w:tr>
      <w:tr w:rsidR="00291763" w14:paraId="535B0493"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A77010C"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S3-T31-VTM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26FE262" w14:textId="45EFE124" w:rsidR="00291763" w:rsidRDefault="00EF0CC0" w:rsidP="00291763">
            <w:pPr>
              <w:pStyle w:val="TAC"/>
              <w:rPr>
                <w:sz w:val="16"/>
                <w:szCs w:val="18"/>
                <w:lang w:val="en-US" w:eastAsia="fr-FR"/>
              </w:rPr>
            </w:pPr>
            <w:r>
              <w:rPr>
                <w:sz w:val="16"/>
                <w:szCs w:val="18"/>
                <w:lang w:val="en-US" w:eastAsia="fr-FR"/>
              </w:rPr>
              <w:t>8.2.2.</w:t>
            </w:r>
            <w:r w:rsidR="00291763">
              <w:rPr>
                <w:sz w:val="16"/>
                <w:szCs w:val="18"/>
                <w:lang w:val="en-US" w:eastAsia="fr-FR"/>
              </w:rPr>
              <w:t>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94C85D9" w14:textId="77777777" w:rsidR="00291763" w:rsidRDefault="00291763" w:rsidP="00291763">
            <w:pPr>
              <w:pStyle w:val="TAC"/>
              <w:rPr>
                <w:sz w:val="16"/>
                <w:szCs w:val="18"/>
                <w:lang w:val="en-US" w:eastAsia="fr-FR"/>
              </w:rPr>
            </w:pPr>
            <w:r>
              <w:rPr>
                <w:sz w:val="16"/>
                <w:szCs w:val="18"/>
                <w:lang w:val="en-US" w:eastAsia="fr-FR"/>
              </w:rPr>
              <w:t>S3-R15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B78ACE" w14:textId="13A20491" w:rsidR="00291763" w:rsidRDefault="00FA0E87" w:rsidP="00291763">
            <w:pPr>
              <w:pStyle w:val="TAC"/>
              <w:rPr>
                <w:sz w:val="16"/>
                <w:szCs w:val="18"/>
                <w:lang w:val="en-US" w:eastAsia="fr-FR"/>
              </w:rPr>
            </w:pPr>
            <w:r>
              <w:rPr>
                <w:sz w:val="16"/>
                <w:szCs w:val="18"/>
                <w:lang w:val="en-US" w:eastAsia="fr-FR"/>
              </w:rPr>
              <w:t>VTM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54EAC9" w14:textId="41645148"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BFF4B7" w14:textId="675822EC"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21BE634" w14:textId="77777777" w:rsidR="00291763" w:rsidRDefault="00291763" w:rsidP="00291763">
            <w:pPr>
              <w:pStyle w:val="TAC"/>
              <w:rPr>
                <w:sz w:val="16"/>
                <w:szCs w:val="18"/>
                <w:lang w:val="en-US" w:eastAsia="fr-FR"/>
              </w:rPr>
            </w:pPr>
            <w:r>
              <w:rPr>
                <w:sz w:val="16"/>
                <w:szCs w:val="18"/>
                <w:lang w:val="en-US" w:eastAsia="fr-FR"/>
              </w:rPr>
              <w:t>S3-T31-VTM-&lt;QP&gt;</w:t>
            </w:r>
          </w:p>
        </w:tc>
      </w:tr>
      <w:tr w:rsidR="00291763" w14:paraId="75AD8090"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5CB5145"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S3-T32-VTM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3F9A40D" w14:textId="1E9CF9BF" w:rsidR="00291763" w:rsidRDefault="00EF0CC0" w:rsidP="00291763">
            <w:pPr>
              <w:pStyle w:val="TAC"/>
              <w:rPr>
                <w:sz w:val="16"/>
                <w:szCs w:val="18"/>
                <w:lang w:val="en-US" w:eastAsia="fr-FR"/>
              </w:rPr>
            </w:pPr>
            <w:r>
              <w:rPr>
                <w:sz w:val="16"/>
                <w:szCs w:val="18"/>
                <w:lang w:val="en-US" w:eastAsia="fr-FR"/>
              </w:rPr>
              <w:t>8.2.2.</w:t>
            </w:r>
            <w:r w:rsidR="00291763">
              <w:rPr>
                <w:sz w:val="16"/>
                <w:szCs w:val="18"/>
                <w:lang w:val="en-US" w:eastAsia="fr-FR"/>
              </w:rPr>
              <w:t>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B175459" w14:textId="77777777" w:rsidR="00291763" w:rsidRDefault="00291763" w:rsidP="00291763">
            <w:pPr>
              <w:pStyle w:val="TAC"/>
              <w:rPr>
                <w:sz w:val="16"/>
                <w:szCs w:val="18"/>
                <w:lang w:val="en-US" w:eastAsia="fr-FR"/>
              </w:rPr>
            </w:pPr>
            <w:r>
              <w:rPr>
                <w:sz w:val="16"/>
                <w:szCs w:val="18"/>
                <w:lang w:val="en-US" w:eastAsia="fr-FR"/>
              </w:rPr>
              <w:t>S3-R16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90BBB11" w14:textId="15626BBB" w:rsidR="00291763" w:rsidRDefault="00FA0E87" w:rsidP="00291763">
            <w:pPr>
              <w:pStyle w:val="TAC"/>
              <w:rPr>
                <w:sz w:val="16"/>
                <w:szCs w:val="18"/>
                <w:lang w:val="en-US" w:eastAsia="fr-FR"/>
              </w:rPr>
            </w:pPr>
            <w:r>
              <w:rPr>
                <w:sz w:val="16"/>
                <w:szCs w:val="18"/>
                <w:lang w:val="en-US" w:eastAsia="fr-FR"/>
              </w:rPr>
              <w:t>VTM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1441C2" w14:textId="48CB97FE"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E2B8D5D" w14:textId="7C32E191"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7DAF31E" w14:textId="77777777" w:rsidR="00291763" w:rsidRDefault="00291763" w:rsidP="00291763">
            <w:pPr>
              <w:pStyle w:val="TAC"/>
              <w:rPr>
                <w:sz w:val="16"/>
                <w:szCs w:val="18"/>
                <w:lang w:val="en-US" w:eastAsia="fr-FR"/>
              </w:rPr>
            </w:pPr>
            <w:r>
              <w:rPr>
                <w:sz w:val="16"/>
                <w:szCs w:val="18"/>
                <w:lang w:val="en-US" w:eastAsia="fr-FR"/>
              </w:rPr>
              <w:t>S3-T32-VTM-&lt;QP&gt;</w:t>
            </w:r>
          </w:p>
        </w:tc>
      </w:tr>
      <w:tr w:rsidR="00452AE3" w14:paraId="4EF4186E" w14:textId="77777777" w:rsidTr="00096B4F">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A24754D" w14:textId="53B68666" w:rsidR="00452AE3" w:rsidRDefault="00452AE3" w:rsidP="00096B4F">
            <w:pPr>
              <w:pStyle w:val="TAH"/>
              <w:rPr>
                <w:b w:val="0"/>
                <w:bCs/>
                <w:color w:val="FFFFFF"/>
                <w:sz w:val="16"/>
                <w:szCs w:val="18"/>
                <w:lang w:val="en-US" w:eastAsia="fr-FR"/>
              </w:rPr>
            </w:pPr>
            <w:r>
              <w:rPr>
                <w:b w:val="0"/>
                <w:bCs/>
                <w:color w:val="FFFFFF"/>
                <w:sz w:val="16"/>
                <w:szCs w:val="18"/>
                <w:lang w:val="en-US" w:eastAsia="fr-FR"/>
              </w:rPr>
              <w:t>S3-T</w:t>
            </w:r>
            <w:r w:rsidR="00333DFB">
              <w:rPr>
                <w:b w:val="0"/>
                <w:bCs/>
                <w:color w:val="FFFFFF"/>
                <w:sz w:val="16"/>
                <w:szCs w:val="18"/>
                <w:lang w:val="en-US" w:eastAsia="fr-FR"/>
              </w:rPr>
              <w:t>33</w:t>
            </w:r>
            <w:r>
              <w:rPr>
                <w:b w:val="0"/>
                <w:bCs/>
                <w:color w:val="FFFFFF"/>
                <w:sz w:val="16"/>
                <w:szCs w:val="18"/>
                <w:lang w:val="en-US" w:eastAsia="fr-FR"/>
              </w:rPr>
              <w:t>-VTM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3B4D8FA" w14:textId="0725DBCC" w:rsidR="00452AE3" w:rsidRDefault="00EF0CC0" w:rsidP="00096B4F">
            <w:pPr>
              <w:pStyle w:val="TAC"/>
              <w:rPr>
                <w:sz w:val="16"/>
                <w:szCs w:val="18"/>
                <w:lang w:val="en-US" w:eastAsia="fr-FR"/>
              </w:rPr>
            </w:pPr>
            <w:r>
              <w:rPr>
                <w:sz w:val="16"/>
                <w:szCs w:val="18"/>
                <w:lang w:val="en-US" w:eastAsia="fr-FR"/>
              </w:rPr>
              <w:t>8.2.2.</w:t>
            </w:r>
            <w:r w:rsidR="00452AE3">
              <w:rPr>
                <w:sz w:val="16"/>
                <w:szCs w:val="18"/>
                <w:lang w:val="en-US" w:eastAsia="fr-FR"/>
              </w:rPr>
              <w:t>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BF4A5AA" w14:textId="15B40EAF" w:rsidR="00452AE3" w:rsidRDefault="00452AE3" w:rsidP="00096B4F">
            <w:pPr>
              <w:pStyle w:val="TAC"/>
              <w:rPr>
                <w:sz w:val="16"/>
                <w:szCs w:val="18"/>
                <w:lang w:val="en-US" w:eastAsia="fr-FR"/>
              </w:rPr>
            </w:pPr>
            <w:r>
              <w:rPr>
                <w:sz w:val="16"/>
                <w:szCs w:val="18"/>
                <w:lang w:val="en-US" w:eastAsia="fr-FR"/>
              </w:rPr>
              <w:t>S3-R17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3846977" w14:textId="4FBF01FE" w:rsidR="00452AE3" w:rsidRDefault="00FA0E87" w:rsidP="00096B4F">
            <w:pPr>
              <w:pStyle w:val="TAC"/>
              <w:rPr>
                <w:sz w:val="16"/>
                <w:szCs w:val="18"/>
                <w:lang w:val="en-US" w:eastAsia="fr-FR"/>
              </w:rPr>
            </w:pPr>
            <w:r>
              <w:rPr>
                <w:sz w:val="16"/>
                <w:szCs w:val="18"/>
                <w:lang w:val="en-US" w:eastAsia="fr-FR"/>
              </w:rPr>
              <w:t>VTM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9CEB3B4" w14:textId="77777777" w:rsidR="00452AE3" w:rsidRDefault="00452AE3" w:rsidP="00096B4F">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9D0C014" w14:textId="77777777" w:rsidR="00452AE3" w:rsidRDefault="00452AE3" w:rsidP="00096B4F">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865A83D" w14:textId="389A8A0C" w:rsidR="00452AE3" w:rsidRDefault="00452AE3" w:rsidP="00096B4F">
            <w:pPr>
              <w:pStyle w:val="TAC"/>
              <w:rPr>
                <w:sz w:val="16"/>
                <w:szCs w:val="18"/>
                <w:lang w:val="en-US" w:eastAsia="fr-FR"/>
              </w:rPr>
            </w:pPr>
            <w:r>
              <w:rPr>
                <w:sz w:val="16"/>
                <w:szCs w:val="18"/>
                <w:lang w:val="en-US" w:eastAsia="fr-FR"/>
              </w:rPr>
              <w:t>S3-T</w:t>
            </w:r>
            <w:r w:rsidR="00333DFB">
              <w:rPr>
                <w:sz w:val="16"/>
                <w:szCs w:val="18"/>
                <w:lang w:val="en-US" w:eastAsia="fr-FR"/>
              </w:rPr>
              <w:t>33</w:t>
            </w:r>
            <w:r>
              <w:rPr>
                <w:sz w:val="16"/>
                <w:szCs w:val="18"/>
                <w:lang w:val="en-US" w:eastAsia="fr-FR"/>
              </w:rPr>
              <w:t>-VTM-&lt;QP&gt;</w:t>
            </w:r>
          </w:p>
        </w:tc>
      </w:tr>
      <w:tr w:rsidR="00452AE3" w14:paraId="1793719F" w14:textId="77777777" w:rsidTr="00096B4F">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3F8A009" w14:textId="1737CCCA" w:rsidR="00452AE3" w:rsidRDefault="00452AE3" w:rsidP="00096B4F">
            <w:pPr>
              <w:pStyle w:val="TAH"/>
              <w:rPr>
                <w:b w:val="0"/>
                <w:bCs/>
                <w:color w:val="FFFFFF"/>
                <w:sz w:val="16"/>
                <w:szCs w:val="18"/>
                <w:lang w:val="en-US" w:eastAsia="fr-FR"/>
              </w:rPr>
            </w:pPr>
            <w:r>
              <w:rPr>
                <w:b w:val="0"/>
                <w:bCs/>
                <w:color w:val="FFFFFF"/>
                <w:sz w:val="16"/>
                <w:szCs w:val="18"/>
                <w:lang w:val="en-US" w:eastAsia="fr-FR"/>
              </w:rPr>
              <w:t>S3-T3</w:t>
            </w:r>
            <w:r w:rsidR="00333DFB">
              <w:rPr>
                <w:b w:val="0"/>
                <w:bCs/>
                <w:color w:val="FFFFFF"/>
                <w:sz w:val="16"/>
                <w:szCs w:val="18"/>
                <w:lang w:val="en-US" w:eastAsia="fr-FR"/>
              </w:rPr>
              <w:t>4</w:t>
            </w:r>
            <w:r>
              <w:rPr>
                <w:b w:val="0"/>
                <w:bCs/>
                <w:color w:val="FFFFFF"/>
                <w:sz w:val="16"/>
                <w:szCs w:val="18"/>
                <w:lang w:val="en-US" w:eastAsia="fr-FR"/>
              </w:rPr>
              <w:t>-VTM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42039B5" w14:textId="526DD88E" w:rsidR="00452AE3" w:rsidRDefault="00EF0CC0" w:rsidP="00096B4F">
            <w:pPr>
              <w:pStyle w:val="TAC"/>
              <w:rPr>
                <w:sz w:val="16"/>
                <w:szCs w:val="18"/>
                <w:lang w:val="en-US" w:eastAsia="fr-FR"/>
              </w:rPr>
            </w:pPr>
            <w:r>
              <w:rPr>
                <w:sz w:val="16"/>
                <w:szCs w:val="18"/>
                <w:lang w:val="en-US" w:eastAsia="fr-FR"/>
              </w:rPr>
              <w:t>8.2.2.</w:t>
            </w:r>
            <w:r w:rsidR="00452AE3">
              <w:rPr>
                <w:sz w:val="16"/>
                <w:szCs w:val="18"/>
                <w:lang w:val="en-US" w:eastAsia="fr-FR"/>
              </w:rPr>
              <w:t>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352B6B0" w14:textId="5F778B4B" w:rsidR="00452AE3" w:rsidRDefault="00452AE3" w:rsidP="00096B4F">
            <w:pPr>
              <w:pStyle w:val="TAC"/>
              <w:rPr>
                <w:sz w:val="16"/>
                <w:szCs w:val="18"/>
                <w:lang w:val="en-US" w:eastAsia="fr-FR"/>
              </w:rPr>
            </w:pPr>
            <w:r>
              <w:rPr>
                <w:sz w:val="16"/>
                <w:szCs w:val="18"/>
                <w:lang w:val="en-US" w:eastAsia="fr-FR"/>
              </w:rPr>
              <w:t>S3-R17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3740ED" w14:textId="6C59E5AF" w:rsidR="00452AE3" w:rsidRDefault="00FA0E87" w:rsidP="00096B4F">
            <w:pPr>
              <w:pStyle w:val="TAC"/>
              <w:rPr>
                <w:sz w:val="16"/>
                <w:szCs w:val="18"/>
                <w:lang w:val="en-US" w:eastAsia="fr-FR"/>
              </w:rPr>
            </w:pPr>
            <w:r>
              <w:rPr>
                <w:sz w:val="16"/>
                <w:szCs w:val="18"/>
                <w:lang w:val="en-US" w:eastAsia="fr-FR"/>
              </w:rPr>
              <w:t>VTM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DC28668" w14:textId="77777777" w:rsidR="00452AE3" w:rsidRDefault="00452AE3" w:rsidP="00096B4F">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AB3A79" w14:textId="77777777" w:rsidR="00452AE3" w:rsidRDefault="00452AE3" w:rsidP="00096B4F">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5EEDCA4" w14:textId="1A0CAC2B" w:rsidR="00452AE3" w:rsidRDefault="00452AE3" w:rsidP="00096B4F">
            <w:pPr>
              <w:pStyle w:val="TAC"/>
              <w:rPr>
                <w:sz w:val="16"/>
                <w:szCs w:val="18"/>
                <w:lang w:val="en-US" w:eastAsia="fr-FR"/>
              </w:rPr>
            </w:pPr>
            <w:r>
              <w:rPr>
                <w:sz w:val="16"/>
                <w:szCs w:val="18"/>
                <w:lang w:val="en-US" w:eastAsia="fr-FR"/>
              </w:rPr>
              <w:t>S3-T3</w:t>
            </w:r>
            <w:r w:rsidR="00333DFB">
              <w:rPr>
                <w:sz w:val="16"/>
                <w:szCs w:val="18"/>
                <w:lang w:val="en-US" w:eastAsia="fr-FR"/>
              </w:rPr>
              <w:t>4</w:t>
            </w:r>
            <w:r>
              <w:rPr>
                <w:sz w:val="16"/>
                <w:szCs w:val="18"/>
                <w:lang w:val="en-US" w:eastAsia="fr-FR"/>
              </w:rPr>
              <w:t>-VTM-&lt;QP&gt;</w:t>
            </w:r>
          </w:p>
        </w:tc>
      </w:tr>
    </w:tbl>
    <w:p w14:paraId="190F42CC" w14:textId="5B19A94F" w:rsidR="00AF1E0E" w:rsidRDefault="00EF0CC0" w:rsidP="00AF1E0E">
      <w:pPr>
        <w:pStyle w:val="Heading5"/>
      </w:pPr>
      <w:bookmarkStart w:id="552" w:name="_Toc96545143"/>
      <w:r>
        <w:t>8.2.2.</w:t>
      </w:r>
      <w:r w:rsidR="00AF1E0E">
        <w:t>4.2</w:t>
      </w:r>
      <w:r w:rsidR="00AF1E0E">
        <w:tab/>
        <w:t>Test Model and Configurations</w:t>
      </w:r>
      <w:bookmarkEnd w:id="552"/>
    </w:p>
    <w:p w14:paraId="79823C36" w14:textId="028120DB" w:rsidR="00AF1E0E" w:rsidRDefault="00EF0CC0" w:rsidP="00AF1E0E">
      <w:pPr>
        <w:pStyle w:val="Heading6"/>
      </w:pPr>
      <w:bookmarkStart w:id="553" w:name="_Toc96545144"/>
      <w:r>
        <w:t>8.2.2.</w:t>
      </w:r>
      <w:r w:rsidR="00AF1E0E">
        <w:t>4.2.1</w:t>
      </w:r>
      <w:r w:rsidR="00AF1E0E">
        <w:tab/>
        <w:t>Common Parameters</w:t>
      </w:r>
      <w:bookmarkEnd w:id="553"/>
    </w:p>
    <w:p w14:paraId="1F0501B0" w14:textId="77777777" w:rsidR="00F612A7" w:rsidRDefault="00F612A7" w:rsidP="00F612A7">
      <w:r>
        <w:t xml:space="preserve">To generate the anchor bitstreams, the following is applied: </w:t>
      </w:r>
    </w:p>
    <w:p w14:paraId="1E1E91FC" w14:textId="77777777" w:rsidR="00F612A7" w:rsidRDefault="00F612A7" w:rsidP="00DD7A3F">
      <w:pPr>
        <w:pStyle w:val="B1"/>
        <w:numPr>
          <w:ilvl w:val="0"/>
          <w:numId w:val="12"/>
        </w:numPr>
      </w:pPr>
      <w:r>
        <w:t>VTM Main 10 in low delay P configuration is used with screen content tools enabled. In addition, to enable screen content tools, the following settings are set to 1:  IBC, HashME, BDPCM.</w:t>
      </w:r>
    </w:p>
    <w:p w14:paraId="15D32A3F" w14:textId="77777777" w:rsidR="00F612A7" w:rsidRDefault="00F612A7" w:rsidP="00DD7A3F">
      <w:pPr>
        <w:pStyle w:val="B1"/>
        <w:numPr>
          <w:ilvl w:val="0"/>
          <w:numId w:val="12"/>
        </w:numPr>
      </w:pPr>
      <w:r w:rsidRPr="00E0695D">
        <w:rPr>
          <w:rFonts w:ascii="Courier New" w:hAnsi="Courier New" w:cs="Courier New"/>
        </w:rPr>
        <w:t>InternalBitDepth</w:t>
      </w:r>
      <w:r>
        <w:t xml:space="preserve"> is 10 # codec operating bit-depth where all sequences (including 8 bit sequences) are coded with an internal bitdeph of 10 in accordance with [44] and metrics are calculated in 10 bits.</w:t>
      </w:r>
    </w:p>
    <w:p w14:paraId="6108611E" w14:textId="77777777" w:rsidR="00F612A7" w:rsidRDefault="00F612A7" w:rsidP="00DD7A3F">
      <w:pPr>
        <w:pStyle w:val="B1"/>
        <w:numPr>
          <w:ilvl w:val="0"/>
          <w:numId w:val="12"/>
        </w:numPr>
      </w:pPr>
      <w:r>
        <w:t>Each source sequence is encoded with the following parameters: QP: [22, 27, 32, 37, 42]</w:t>
      </w:r>
    </w:p>
    <w:p w14:paraId="19829883" w14:textId="77777777" w:rsidR="00F612A7" w:rsidRDefault="00F612A7" w:rsidP="00DD7A3F">
      <w:pPr>
        <w:pStyle w:val="B1"/>
        <w:numPr>
          <w:ilvl w:val="0"/>
          <w:numId w:val="12"/>
        </w:numPr>
      </w:pPr>
      <w:r w:rsidRPr="00C075EA">
        <w:rPr>
          <w:rFonts w:ascii="Courier New" w:hAnsi="Courier New" w:cs="Courier New"/>
        </w:rPr>
        <w:t>SEIDecodedPictureHash</w:t>
      </w:r>
      <w:r w:rsidRPr="00611385">
        <w:t>=1</w:t>
      </w:r>
    </w:p>
    <w:p w14:paraId="4221A08C" w14:textId="77777777" w:rsidR="00F612A7" w:rsidRPr="008223BC" w:rsidRDefault="00F612A7" w:rsidP="00F612A7">
      <w:r>
        <w:t xml:space="preserve">As the </w:t>
      </w:r>
      <w:r w:rsidRPr="0019774C">
        <w:rPr>
          <w:rFonts w:ascii="Courier New" w:hAnsi="Courier New" w:cs="Courier New"/>
        </w:rPr>
        <w:t>SEIDecodedPictureHash</w:t>
      </w:r>
      <w:r>
        <w:t xml:space="preserve"> is set to 1, the effective file size (EFS) needs to take into account the removal of this SEI message when computing the bitrate metric as defined in clause 5.5.2.</w:t>
      </w:r>
    </w:p>
    <w:p w14:paraId="18E9884A" w14:textId="2ED62D47" w:rsidR="00AF1E0E" w:rsidRDefault="00EF0CC0" w:rsidP="00931E6F">
      <w:pPr>
        <w:pStyle w:val="Heading6"/>
      </w:pPr>
      <w:bookmarkStart w:id="554" w:name="_Toc96545145"/>
      <w:r>
        <w:t>8.2.2.</w:t>
      </w:r>
      <w:r w:rsidR="00AF1E0E">
        <w:t>4.2.2</w:t>
      </w:r>
      <w:r w:rsidR="00AF1E0E">
        <w:tab/>
        <w:t>S3-VTM-01: Main 10 Profile with no fixed Intra</w:t>
      </w:r>
      <w:bookmarkEnd w:id="554"/>
      <w:r w:rsidR="00AF1E0E">
        <w:t xml:space="preserve"> </w:t>
      </w:r>
    </w:p>
    <w:p w14:paraId="6AE38C13" w14:textId="39AC6785" w:rsidR="00AF1E0E" w:rsidRDefault="00AF1E0E" w:rsidP="00AF1E0E">
      <w:r>
        <w:t xml:space="preserve">Each source sequence is encoded with the following configurations: </w:t>
      </w:r>
    </w:p>
    <w:p w14:paraId="3681AD03" w14:textId="6993CDB7" w:rsidR="00AF1E0E" w:rsidRDefault="00AF1E0E" w:rsidP="00AF1E0E">
      <w:pPr>
        <w:pStyle w:val="B1"/>
      </w:pPr>
      <w:r>
        <w:t>-</w:t>
      </w:r>
      <w:r>
        <w:tab/>
        <w:t xml:space="preserve">The common parameters defined in clause </w:t>
      </w:r>
      <w:r w:rsidR="00EF0CC0">
        <w:t>8.2.2.</w:t>
      </w:r>
      <w:r>
        <w:t>4.2.1.</w:t>
      </w:r>
    </w:p>
    <w:p w14:paraId="27D72C86" w14:textId="77777777" w:rsidR="00AF1E0E" w:rsidRDefault="00AF1E0E" w:rsidP="00AF1E0E">
      <w:pPr>
        <w:pStyle w:val="B1"/>
      </w:pPr>
      <w:r>
        <w:t>-</w:t>
      </w:r>
      <w:r>
        <w:tab/>
      </w:r>
      <w:r w:rsidRPr="00E0695D">
        <w:rPr>
          <w:rFonts w:ascii="Courier New" w:hAnsi="Courier New" w:cs="Courier New"/>
        </w:rPr>
        <w:t>IntraPeriod</w:t>
      </w:r>
      <w:r>
        <w:t xml:space="preserve"> with no fix interval</w:t>
      </w:r>
    </w:p>
    <w:p w14:paraId="04D3E1C2" w14:textId="122F36CA" w:rsidR="00AF1E0E" w:rsidRDefault="00AF1E0E" w:rsidP="00AF1E0E">
      <w:pPr>
        <w:pStyle w:val="B2"/>
      </w:pPr>
      <w:r>
        <w:t>-</w:t>
      </w:r>
      <w:r>
        <w:tab/>
      </w:r>
      <w:r w:rsidRPr="00E0695D">
        <w:rPr>
          <w:rFonts w:ascii="Courier New" w:hAnsi="Courier New" w:cs="Courier New"/>
        </w:rPr>
        <w:t>GOPSize</w:t>
      </w:r>
      <w:r>
        <w:t xml:space="preserve"> is equal to 8. Each P picture refers to up to 4 preceding pictures in display order</w:t>
      </w:r>
      <w:r w:rsidR="00883FAE">
        <w:t xml:space="preserve"> within the GOP</w:t>
      </w:r>
    </w:p>
    <w:p w14:paraId="40687B18" w14:textId="77777777" w:rsidR="00AF1E0E" w:rsidRDefault="00AF1E0E" w:rsidP="00931E6F">
      <w:r>
        <w:lastRenderedPageBreak/>
        <w:t xml:space="preserve">The detailed settings are defined in the attached configuration file </w:t>
      </w:r>
      <w:r>
        <w:rPr>
          <w:rFonts w:ascii="Courier New" w:hAnsi="Courier New" w:cs="Courier New"/>
        </w:rPr>
        <w:t>s3-vtm-01.cfg</w:t>
      </w:r>
      <w:r>
        <w:t xml:space="preserve">. </w:t>
      </w:r>
    </w:p>
    <w:p w14:paraId="0347107A" w14:textId="6647DCEA" w:rsidR="00AF1E0E" w:rsidRDefault="00EF0CC0" w:rsidP="00AF1E0E">
      <w:pPr>
        <w:pStyle w:val="Heading6"/>
      </w:pPr>
      <w:bookmarkStart w:id="555" w:name="_Toc96545146"/>
      <w:r>
        <w:t>8.2.2.</w:t>
      </w:r>
      <w:r w:rsidR="00AF1E0E">
        <w:t>4.2.3</w:t>
      </w:r>
      <w:r w:rsidR="00AF1E0E">
        <w:tab/>
        <w:t>S3-VTM-02: Main 10 Profile with fixed Intra every second</w:t>
      </w:r>
      <w:bookmarkEnd w:id="555"/>
    </w:p>
    <w:p w14:paraId="584FDA1B" w14:textId="77777777" w:rsidR="00AF1E0E" w:rsidRDefault="00AF1E0E" w:rsidP="00AF1E0E">
      <w:r>
        <w:t xml:space="preserve">Each source sequence is encoded with the following configurations: </w:t>
      </w:r>
    </w:p>
    <w:p w14:paraId="0A6F2A16" w14:textId="6DF2EB60" w:rsidR="00AF1E0E" w:rsidRDefault="00AF1E0E" w:rsidP="00AF1E0E">
      <w:pPr>
        <w:pStyle w:val="B1"/>
      </w:pPr>
      <w:r>
        <w:t>-</w:t>
      </w:r>
      <w:r>
        <w:tab/>
        <w:t xml:space="preserve">The common parameters defined in clause </w:t>
      </w:r>
      <w:r w:rsidR="00EF0CC0">
        <w:t>8.2.2.</w:t>
      </w:r>
      <w:r>
        <w:t>4.2.1.</w:t>
      </w:r>
    </w:p>
    <w:p w14:paraId="598D52F3" w14:textId="77777777" w:rsidR="00AF1E0E" w:rsidRDefault="00AF1E0E" w:rsidP="00AF1E0E">
      <w:pPr>
        <w:pStyle w:val="B1"/>
      </w:pPr>
      <w:r>
        <w:t>-</w:t>
      </w:r>
      <w:r>
        <w:tab/>
      </w:r>
      <w:r w:rsidRPr="00E0695D">
        <w:rPr>
          <w:rFonts w:ascii="Courier New" w:hAnsi="Courier New" w:cs="Courier New"/>
        </w:rPr>
        <w:t>IntraPeriod</w:t>
      </w:r>
      <w:r>
        <w:t xml:space="preserve"> such that 1 second is achieved </w:t>
      </w:r>
    </w:p>
    <w:p w14:paraId="1DB419BC" w14:textId="77777777" w:rsidR="00AF1E0E" w:rsidRDefault="00AF1E0E" w:rsidP="00AF1E0E">
      <w:pPr>
        <w:pStyle w:val="B2"/>
      </w:pPr>
      <w:r>
        <w:t>-</w:t>
      </w:r>
      <w:r>
        <w:tab/>
      </w:r>
      <w:r w:rsidRPr="00E0695D">
        <w:rPr>
          <w:rFonts w:ascii="Courier New" w:hAnsi="Courier New" w:cs="Courier New"/>
        </w:rPr>
        <w:t>DecodingRefreshType</w:t>
      </w:r>
      <w:r>
        <w:t xml:space="preserve">: (2) IDR  </w:t>
      </w:r>
    </w:p>
    <w:p w14:paraId="214C0988" w14:textId="77777777" w:rsidR="00AF1E0E" w:rsidRDefault="00AF1E0E" w:rsidP="00AF1E0E">
      <w:pPr>
        <w:pStyle w:val="B2"/>
      </w:pPr>
      <w:r>
        <w:t>-</w:t>
      </w:r>
      <w:r>
        <w:tab/>
      </w:r>
      <w:r w:rsidRPr="00E0695D">
        <w:rPr>
          <w:rFonts w:ascii="Courier New" w:hAnsi="Courier New" w:cs="Courier New"/>
        </w:rPr>
        <w:t>IntraQPOffset</w:t>
      </w:r>
      <w:r>
        <w:t xml:space="preserve"> and </w:t>
      </w:r>
      <w:r w:rsidRPr="00E0695D">
        <w:rPr>
          <w:rFonts w:ascii="Courier New" w:hAnsi="Courier New" w:cs="Courier New"/>
        </w:rPr>
        <w:t>QPoffsets</w:t>
      </w:r>
      <w:r>
        <w:t xml:space="preserve"> are set equal to 0</w:t>
      </w:r>
    </w:p>
    <w:p w14:paraId="7D165DC6" w14:textId="77777777" w:rsidR="00AF1E0E" w:rsidRDefault="00AF1E0E" w:rsidP="00AF1E0E">
      <w:pPr>
        <w:pStyle w:val="B2"/>
      </w:pPr>
      <w:r>
        <w:t>-</w:t>
      </w:r>
      <w:r>
        <w:tab/>
        <w:t>Each P picture refers to immediately preceding pictures in display order.</w:t>
      </w:r>
    </w:p>
    <w:p w14:paraId="5E187E0C" w14:textId="77777777" w:rsidR="00AF1E0E" w:rsidRDefault="00AF1E0E" w:rsidP="00931E6F">
      <w:r>
        <w:t xml:space="preserve">The detailed settings are defined in the attached configuration file </w:t>
      </w:r>
      <w:r>
        <w:rPr>
          <w:rFonts w:ascii="Courier New" w:hAnsi="Courier New" w:cs="Courier New"/>
        </w:rPr>
        <w:t>s3-vtm-02.cfg</w:t>
      </w:r>
      <w:r>
        <w:t xml:space="preserve">. </w:t>
      </w:r>
    </w:p>
    <w:p w14:paraId="66741731" w14:textId="0261C84C" w:rsidR="00F32227" w:rsidRDefault="00EF0CC0" w:rsidP="00F32227">
      <w:pPr>
        <w:pStyle w:val="Heading5"/>
      </w:pPr>
      <w:bookmarkStart w:id="556" w:name="_Toc96545147"/>
      <w:r>
        <w:t>8.2.2.</w:t>
      </w:r>
      <w:r w:rsidR="00F32227">
        <w:t>4.3</w:t>
      </w:r>
      <w:r w:rsidR="00F32227">
        <w:tab/>
        <w:t>Test Results</w:t>
      </w:r>
      <w:bookmarkEnd w:id="556"/>
    </w:p>
    <w:p w14:paraId="0EAAA5AB" w14:textId="77777777" w:rsidR="00F32227" w:rsidRDefault="00F32227" w:rsidP="00F32227">
      <w:r>
        <w:t xml:space="preserve">VVC test streams are provided according to the key system here: </w:t>
      </w:r>
    </w:p>
    <w:p w14:paraId="43A2560E" w14:textId="4AD67C51" w:rsidR="00F32227" w:rsidRDefault="0097252C" w:rsidP="00DD7A3F">
      <w:pPr>
        <w:pStyle w:val="List"/>
        <w:numPr>
          <w:ilvl w:val="0"/>
          <w:numId w:val="5"/>
        </w:numPr>
      </w:pPr>
      <w:r w:rsidRPr="0097252C">
        <w:t>https://dash-large-files.akamaized.net/WAVE/3GPP/5GVideo/Bitstreams/Scenario-3-Screen/VTM/</w:t>
      </w:r>
    </w:p>
    <w:p w14:paraId="45CC351F" w14:textId="4FCD87F7" w:rsidR="00F32227" w:rsidRDefault="00F32227" w:rsidP="00F32227">
      <w:r>
        <w:t xml:space="preserve">VVC test metrics are provided with the appropriate keys as defined in Table </w:t>
      </w:r>
      <w:r w:rsidR="00EF0CC0">
        <w:t>8.2.2.</w:t>
      </w:r>
      <w:r>
        <w:t xml:space="preserve">4.1-1 </w:t>
      </w:r>
    </w:p>
    <w:p w14:paraId="461EBE87" w14:textId="77777777" w:rsidR="00F32227" w:rsidRDefault="00F32227" w:rsidP="00DD7A3F">
      <w:pPr>
        <w:pStyle w:val="List"/>
        <w:numPr>
          <w:ilvl w:val="0"/>
          <w:numId w:val="5"/>
        </w:numPr>
      </w:pPr>
      <w:r>
        <w:t>in the attached csv files</w:t>
      </w:r>
    </w:p>
    <w:p w14:paraId="33C7EF2D" w14:textId="212B5F04" w:rsidR="00F32227" w:rsidRDefault="002C03D1" w:rsidP="00C81DEE">
      <w:pPr>
        <w:pStyle w:val="List"/>
        <w:numPr>
          <w:ilvl w:val="0"/>
          <w:numId w:val="5"/>
        </w:numPr>
      </w:pPr>
      <w:r w:rsidRPr="002C03D1">
        <w:t>https://dash-large-files.akamaized.net/WAVE/3GPP/5GVideo/Bitstreams/Scenario-3-Screen/VTM/Metrics/</w:t>
      </w:r>
    </w:p>
    <w:p w14:paraId="182F680B" w14:textId="1AF58A0E" w:rsidR="00F32227" w:rsidRDefault="00EF0CC0" w:rsidP="00F32227">
      <w:pPr>
        <w:pStyle w:val="Heading4"/>
      </w:pPr>
      <w:bookmarkStart w:id="557" w:name="_Toc96545148"/>
      <w:r>
        <w:t>8.2.2.</w:t>
      </w:r>
      <w:r w:rsidR="00F32227">
        <w:t>5</w:t>
      </w:r>
      <w:r w:rsidR="00F32227">
        <w:tab/>
        <w:t>Scenario 4: Messaging and Social Sharing</w:t>
      </w:r>
      <w:bookmarkEnd w:id="557"/>
    </w:p>
    <w:p w14:paraId="4E068171" w14:textId="58BE056A" w:rsidR="00CB6144" w:rsidRDefault="00EF0CC0" w:rsidP="00CB6144">
      <w:pPr>
        <w:pStyle w:val="Heading5"/>
      </w:pPr>
      <w:bookmarkStart w:id="558" w:name="_Toc85628369"/>
      <w:bookmarkStart w:id="559" w:name="_Toc96545149"/>
      <w:r>
        <w:t>8.2.2.</w:t>
      </w:r>
      <w:r w:rsidR="00CB6144">
        <w:t>5.1</w:t>
      </w:r>
      <w:r w:rsidR="00CB6144">
        <w:tab/>
        <w:t>Overview</w:t>
      </w:r>
      <w:bookmarkEnd w:id="558"/>
      <w:bookmarkEnd w:id="559"/>
    </w:p>
    <w:p w14:paraId="0BD60C45" w14:textId="2FB9E41A" w:rsidR="00FA0E87" w:rsidRDefault="00FA0E87" w:rsidP="00FA0E87">
      <w:r>
        <w:t>Table 8.2.2.</w:t>
      </w:r>
      <w:r w:rsidR="00C81DEE">
        <w:t>5</w:t>
      </w:r>
      <w:r>
        <w:t xml:space="preserve">.1-1 provides an overview of the H.266/VVC test tuples. For provided bitstreams, reference H.266/VVC software implementation VTM available on the </w:t>
      </w:r>
      <w:hyperlink r:id="rId67" w:history="1">
        <w:r>
          <w:rPr>
            <w:rStyle w:val="Hyperlink"/>
          </w:rPr>
          <w:t>https://vcgit.hhi.fraunhofer.de/jvet/VVCSoftware_VTM</w:t>
        </w:r>
      </w:hyperlink>
      <w:r>
        <w:t xml:space="preserve"> branch, SHA 8159a6c72a770792b0bab4fee7445aa444821584 has been used. Utilized encoder configuration files are provided. </w:t>
      </w:r>
    </w:p>
    <w:p w14:paraId="2EAFFD05" w14:textId="77777777" w:rsidR="00CB6144" w:rsidRDefault="00CB6144" w:rsidP="00CB6144">
      <w:r>
        <w:t>The details are also provided here: https://dash-large-files.akamaized.net/WAVE/3GPP/5GVideo/Bitstreams/Scenario-4-Sharing/VTM/streams.csv.</w:t>
      </w:r>
    </w:p>
    <w:p w14:paraId="308A7E03" w14:textId="6B695496" w:rsidR="00CB6144" w:rsidRDefault="00CB6144" w:rsidP="00CB6144">
      <w:pPr>
        <w:pStyle w:val="TH"/>
      </w:pPr>
      <w:r>
        <w:t xml:space="preserve">Table </w:t>
      </w:r>
      <w:r w:rsidR="00EF0CC0">
        <w:t>8.2.2.</w:t>
      </w:r>
      <w:r>
        <w:t>5.1-1 Test Tuple generation with H.266/VVC for messaging and social sharing scenario</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195"/>
        <w:gridCol w:w="1729"/>
        <w:gridCol w:w="955"/>
        <w:gridCol w:w="1041"/>
        <w:gridCol w:w="1168"/>
        <w:gridCol w:w="1737"/>
        <w:gridCol w:w="1804"/>
      </w:tblGrid>
      <w:tr w:rsidR="00CB6144" w14:paraId="314FE87D" w14:textId="77777777" w:rsidTr="00CB6144">
        <w:tc>
          <w:tcPr>
            <w:tcW w:w="1195" w:type="dxa"/>
            <w:tcBorders>
              <w:top w:val="single" w:sz="4" w:space="0" w:color="FFFFFF"/>
              <w:left w:val="single" w:sz="4" w:space="0" w:color="FFFFFF"/>
              <w:bottom w:val="single" w:sz="4" w:space="0" w:color="FFFFFF"/>
              <w:right w:val="nil"/>
            </w:tcBorders>
            <w:shd w:val="clear" w:color="auto" w:fill="A5A5A5"/>
            <w:hideMark/>
          </w:tcPr>
          <w:p w14:paraId="4C1100B9" w14:textId="77777777" w:rsidR="00CB6144" w:rsidRDefault="00CB6144">
            <w:pPr>
              <w:pStyle w:val="TAH"/>
              <w:rPr>
                <w:b w:val="0"/>
                <w:bCs/>
                <w:color w:val="FFFFFF"/>
                <w:sz w:val="16"/>
                <w:szCs w:val="18"/>
                <w:lang w:val="en-US" w:eastAsia="fr-FR"/>
              </w:rPr>
            </w:pPr>
            <w:r>
              <w:rPr>
                <w:b w:val="0"/>
                <w:bCs/>
                <w:color w:val="FFFFFF"/>
                <w:sz w:val="16"/>
                <w:szCs w:val="18"/>
                <w:lang w:val="en-US" w:eastAsia="fr-FR"/>
              </w:rPr>
              <w:t>Key</w:t>
            </w:r>
          </w:p>
        </w:tc>
        <w:tc>
          <w:tcPr>
            <w:tcW w:w="1729" w:type="dxa"/>
            <w:tcBorders>
              <w:top w:val="single" w:sz="4" w:space="0" w:color="FFFFFF"/>
              <w:left w:val="nil"/>
              <w:bottom w:val="single" w:sz="4" w:space="0" w:color="FFFFFF"/>
              <w:right w:val="nil"/>
            </w:tcBorders>
            <w:shd w:val="clear" w:color="auto" w:fill="A5A5A5"/>
            <w:hideMark/>
          </w:tcPr>
          <w:p w14:paraId="4355858F" w14:textId="77777777" w:rsidR="00CB6144" w:rsidRDefault="00CB6144">
            <w:pPr>
              <w:pStyle w:val="TAH"/>
              <w:rPr>
                <w:b w:val="0"/>
                <w:bCs/>
                <w:color w:val="FFFFFF"/>
                <w:sz w:val="16"/>
                <w:szCs w:val="18"/>
                <w:lang w:val="en-US" w:eastAsia="fr-FR"/>
              </w:rPr>
            </w:pPr>
            <w:r>
              <w:rPr>
                <w:b w:val="0"/>
                <w:bCs/>
                <w:color w:val="FFFFFF"/>
                <w:sz w:val="16"/>
                <w:szCs w:val="18"/>
                <w:lang w:val="en-US" w:eastAsia="fr-FR"/>
              </w:rPr>
              <w:t>Clause</w:t>
            </w:r>
          </w:p>
        </w:tc>
        <w:tc>
          <w:tcPr>
            <w:tcW w:w="955" w:type="dxa"/>
            <w:tcBorders>
              <w:top w:val="single" w:sz="4" w:space="0" w:color="FFFFFF"/>
              <w:left w:val="nil"/>
              <w:bottom w:val="single" w:sz="4" w:space="0" w:color="FFFFFF"/>
              <w:right w:val="nil"/>
            </w:tcBorders>
            <w:shd w:val="clear" w:color="auto" w:fill="A5A5A5"/>
            <w:hideMark/>
          </w:tcPr>
          <w:p w14:paraId="42F19C4F" w14:textId="77777777" w:rsidR="00CB6144" w:rsidRDefault="00CB6144">
            <w:pPr>
              <w:pStyle w:val="TAH"/>
              <w:rPr>
                <w:b w:val="0"/>
                <w:bCs/>
                <w:color w:val="FFFFFF"/>
                <w:sz w:val="16"/>
                <w:szCs w:val="18"/>
                <w:lang w:val="en-US" w:eastAsia="fr-FR"/>
              </w:rPr>
            </w:pPr>
            <w:r>
              <w:rPr>
                <w:b w:val="0"/>
                <w:bCs/>
                <w:color w:val="FFFFFF"/>
                <w:sz w:val="16"/>
                <w:szCs w:val="18"/>
                <w:lang w:val="en-US" w:eastAsia="fr-FR"/>
              </w:rPr>
              <w:t>Reference Sequence</w:t>
            </w:r>
          </w:p>
        </w:tc>
        <w:tc>
          <w:tcPr>
            <w:tcW w:w="1041" w:type="dxa"/>
            <w:tcBorders>
              <w:top w:val="single" w:sz="4" w:space="0" w:color="FFFFFF"/>
              <w:left w:val="nil"/>
              <w:bottom w:val="single" w:sz="4" w:space="0" w:color="FFFFFF"/>
              <w:right w:val="nil"/>
            </w:tcBorders>
            <w:shd w:val="clear" w:color="auto" w:fill="A5A5A5"/>
            <w:hideMark/>
          </w:tcPr>
          <w:p w14:paraId="4A0668FA" w14:textId="77777777" w:rsidR="00CB6144" w:rsidRDefault="00CB6144">
            <w:pPr>
              <w:pStyle w:val="TAH"/>
              <w:rPr>
                <w:b w:val="0"/>
                <w:bCs/>
                <w:color w:val="FFFFFF"/>
                <w:sz w:val="16"/>
                <w:szCs w:val="18"/>
                <w:lang w:val="en-US" w:eastAsia="fr-FR"/>
              </w:rPr>
            </w:pPr>
            <w:r>
              <w:rPr>
                <w:b w:val="0"/>
                <w:bCs/>
                <w:color w:val="FFFFFF"/>
                <w:sz w:val="16"/>
                <w:szCs w:val="18"/>
                <w:lang w:val="en-US" w:eastAsia="fr-FR"/>
              </w:rPr>
              <w:t>Reference Encoder</w:t>
            </w:r>
          </w:p>
        </w:tc>
        <w:tc>
          <w:tcPr>
            <w:tcW w:w="1168" w:type="dxa"/>
            <w:tcBorders>
              <w:top w:val="single" w:sz="4" w:space="0" w:color="FFFFFF"/>
              <w:left w:val="nil"/>
              <w:bottom w:val="single" w:sz="4" w:space="0" w:color="FFFFFF"/>
              <w:right w:val="nil"/>
            </w:tcBorders>
            <w:shd w:val="clear" w:color="auto" w:fill="A5A5A5"/>
            <w:hideMark/>
          </w:tcPr>
          <w:p w14:paraId="72F61655" w14:textId="77777777" w:rsidR="00CB6144" w:rsidRDefault="00CB6144">
            <w:pPr>
              <w:pStyle w:val="TAH"/>
              <w:rPr>
                <w:b w:val="0"/>
                <w:bCs/>
                <w:color w:val="FFFFFF"/>
                <w:sz w:val="16"/>
                <w:szCs w:val="18"/>
                <w:lang w:val="en-US" w:eastAsia="fr-FR"/>
              </w:rPr>
            </w:pPr>
            <w:r>
              <w:rPr>
                <w:b w:val="0"/>
                <w:bCs/>
                <w:color w:val="FFFFFF"/>
                <w:sz w:val="16"/>
                <w:szCs w:val="18"/>
                <w:lang w:val="en-US" w:eastAsia="fr-FR"/>
              </w:rPr>
              <w:t>Configuration</w:t>
            </w:r>
          </w:p>
        </w:tc>
        <w:tc>
          <w:tcPr>
            <w:tcW w:w="1737" w:type="dxa"/>
            <w:tcBorders>
              <w:top w:val="single" w:sz="4" w:space="0" w:color="FFFFFF"/>
              <w:left w:val="nil"/>
              <w:bottom w:val="single" w:sz="4" w:space="0" w:color="FFFFFF"/>
              <w:right w:val="nil"/>
            </w:tcBorders>
            <w:shd w:val="clear" w:color="auto" w:fill="A5A5A5"/>
            <w:hideMark/>
          </w:tcPr>
          <w:p w14:paraId="65C3C113" w14:textId="77777777" w:rsidR="00CB6144" w:rsidRDefault="00CB6144">
            <w:pPr>
              <w:pStyle w:val="TAH"/>
              <w:rPr>
                <w:b w:val="0"/>
                <w:bCs/>
                <w:color w:val="FFFFFF"/>
                <w:sz w:val="16"/>
                <w:szCs w:val="18"/>
                <w:lang w:val="en-US" w:eastAsia="fr-FR"/>
              </w:rPr>
            </w:pPr>
            <w:r>
              <w:rPr>
                <w:b w:val="0"/>
                <w:bCs/>
                <w:color w:val="FFFFFF"/>
                <w:sz w:val="16"/>
                <w:szCs w:val="18"/>
                <w:lang w:val="en-US" w:eastAsia="fr-FR"/>
              </w:rPr>
              <w:t>Variations</w:t>
            </w:r>
          </w:p>
        </w:tc>
        <w:tc>
          <w:tcPr>
            <w:tcW w:w="1804" w:type="dxa"/>
            <w:tcBorders>
              <w:top w:val="single" w:sz="4" w:space="0" w:color="FFFFFF"/>
              <w:left w:val="nil"/>
              <w:bottom w:val="single" w:sz="4" w:space="0" w:color="FFFFFF"/>
              <w:right w:val="single" w:sz="4" w:space="0" w:color="FFFFFF"/>
            </w:tcBorders>
            <w:shd w:val="clear" w:color="auto" w:fill="A5A5A5"/>
            <w:hideMark/>
          </w:tcPr>
          <w:p w14:paraId="21D2DC08" w14:textId="77777777" w:rsidR="00CB6144" w:rsidRDefault="00CB6144">
            <w:pPr>
              <w:pStyle w:val="TAH"/>
              <w:rPr>
                <w:b w:val="0"/>
                <w:bCs/>
                <w:color w:val="FFFFFF"/>
                <w:sz w:val="16"/>
                <w:szCs w:val="18"/>
                <w:lang w:val="en-US" w:eastAsia="fr-FR"/>
              </w:rPr>
            </w:pPr>
            <w:r>
              <w:rPr>
                <w:b w:val="0"/>
                <w:bCs/>
                <w:color w:val="FFFFFF"/>
                <w:sz w:val="16"/>
                <w:szCs w:val="18"/>
                <w:lang w:val="en-US" w:eastAsia="fr-FR"/>
              </w:rPr>
              <w:t>Anchor Key</w:t>
            </w:r>
          </w:p>
        </w:tc>
      </w:tr>
      <w:tr w:rsidR="00CB6144" w14:paraId="69D279CD" w14:textId="77777777" w:rsidTr="00CB6144">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196C51F" w14:textId="098367F5" w:rsidR="00CB6144" w:rsidRDefault="00CB6144">
            <w:pPr>
              <w:pStyle w:val="TAH"/>
              <w:rPr>
                <w:b w:val="0"/>
                <w:bCs/>
                <w:color w:val="FFFFFF"/>
                <w:sz w:val="16"/>
                <w:szCs w:val="18"/>
                <w:lang w:val="en-US" w:eastAsia="fr-FR"/>
              </w:rPr>
            </w:pPr>
            <w:r>
              <w:rPr>
                <w:b w:val="0"/>
                <w:bCs/>
                <w:color w:val="FFFFFF"/>
                <w:sz w:val="16"/>
                <w:szCs w:val="18"/>
                <w:lang w:val="en-US" w:eastAsia="fr-FR"/>
              </w:rPr>
              <w:t>S4-</w:t>
            </w:r>
            <w:r w:rsidR="00E16D4B">
              <w:rPr>
                <w:b w:val="0"/>
                <w:bCs/>
                <w:color w:val="FFFFFF"/>
                <w:sz w:val="16"/>
                <w:szCs w:val="18"/>
                <w:lang w:val="en-US" w:eastAsia="fr-FR"/>
              </w:rPr>
              <w:t>T</w:t>
            </w:r>
            <w:r>
              <w:rPr>
                <w:b w:val="0"/>
                <w:bCs/>
                <w:color w:val="FFFFFF"/>
                <w:sz w:val="16"/>
                <w:szCs w:val="18"/>
                <w:lang w:val="en-US" w:eastAsia="fr-FR"/>
              </w:rPr>
              <w:t>01-VTM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0151B90" w14:textId="42DEF242" w:rsidR="00CB6144" w:rsidRDefault="00EF0CC0">
            <w:pPr>
              <w:pStyle w:val="TAC"/>
              <w:rPr>
                <w:sz w:val="16"/>
                <w:szCs w:val="18"/>
                <w:lang w:val="en-US" w:eastAsia="fr-FR"/>
              </w:rPr>
            </w:pPr>
            <w:r>
              <w:rPr>
                <w:sz w:val="16"/>
                <w:szCs w:val="18"/>
                <w:lang w:val="en-US" w:eastAsia="fr-FR"/>
              </w:rPr>
              <w:t>8.2.2.</w:t>
            </w:r>
            <w:r w:rsidR="00CB6144">
              <w:rPr>
                <w:sz w:val="16"/>
                <w:szCs w:val="18"/>
                <w:lang w:val="en-US" w:eastAsia="fr-FR"/>
              </w:rPr>
              <w:t>5.2.2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4CF5354" w14:textId="77777777" w:rsidR="00CB6144" w:rsidRDefault="00CB6144">
            <w:pPr>
              <w:pStyle w:val="TAC"/>
              <w:rPr>
                <w:sz w:val="16"/>
                <w:szCs w:val="18"/>
                <w:lang w:val="en-US" w:eastAsia="fr-FR"/>
              </w:rPr>
            </w:pPr>
            <w:r>
              <w:rPr>
                <w:sz w:val="16"/>
                <w:szCs w:val="18"/>
                <w:lang w:val="en-US" w:eastAsia="fr-FR"/>
              </w:rPr>
              <w:t>S4-R01</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0BCACA2" w14:textId="56506629" w:rsidR="00CB6144" w:rsidRDefault="00FA0E87">
            <w:pPr>
              <w:pStyle w:val="TAC"/>
              <w:rPr>
                <w:sz w:val="16"/>
                <w:szCs w:val="18"/>
                <w:lang w:val="en-US" w:eastAsia="fr-FR"/>
              </w:rPr>
            </w:pPr>
            <w:r>
              <w:rPr>
                <w:sz w:val="16"/>
                <w:szCs w:val="18"/>
                <w:lang w:val="en-US" w:eastAsia="fr-FR"/>
              </w:rPr>
              <w:t>VTM</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137AB13" w14:textId="77777777" w:rsidR="00CB6144" w:rsidRDefault="00CB6144">
            <w:pPr>
              <w:pStyle w:val="TAC"/>
              <w:rPr>
                <w:sz w:val="16"/>
                <w:szCs w:val="18"/>
                <w:lang w:val="en-US" w:eastAsia="fr-FR"/>
              </w:rPr>
            </w:pPr>
            <w:r>
              <w:rPr>
                <w:sz w:val="16"/>
                <w:szCs w:val="18"/>
                <w:lang w:val="en-US" w:eastAsia="fr-FR"/>
              </w:rPr>
              <w:t>S4-VTM-01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AAEB23" w14:textId="77777777" w:rsidR="00CB6144" w:rsidRDefault="00CB6144">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B0BAC01" w14:textId="3ADB8DD2" w:rsidR="00CB6144" w:rsidRDefault="00CB6144">
            <w:pPr>
              <w:pStyle w:val="TAC"/>
              <w:rPr>
                <w:sz w:val="16"/>
                <w:szCs w:val="18"/>
                <w:lang w:val="en-US" w:eastAsia="fr-FR"/>
              </w:rPr>
            </w:pPr>
            <w:r>
              <w:rPr>
                <w:sz w:val="16"/>
                <w:szCs w:val="18"/>
                <w:lang w:val="en-US" w:eastAsia="fr-FR"/>
              </w:rPr>
              <w:t>S4-</w:t>
            </w:r>
            <w:r w:rsidR="00E16D4B">
              <w:rPr>
                <w:sz w:val="16"/>
                <w:szCs w:val="18"/>
                <w:lang w:val="en-US" w:eastAsia="fr-FR"/>
              </w:rPr>
              <w:t>T</w:t>
            </w:r>
            <w:r>
              <w:rPr>
                <w:sz w:val="16"/>
                <w:szCs w:val="18"/>
                <w:lang w:val="en-US" w:eastAsia="fr-FR"/>
              </w:rPr>
              <w:t>01-VTM-&lt;QP&gt;</w:t>
            </w:r>
          </w:p>
        </w:tc>
      </w:tr>
      <w:tr w:rsidR="00CB6144" w14:paraId="02B0E779" w14:textId="77777777" w:rsidTr="00CB6144">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A97ACB3" w14:textId="18296032" w:rsidR="00CB6144" w:rsidRDefault="00CB6144">
            <w:pPr>
              <w:pStyle w:val="TAH"/>
              <w:rPr>
                <w:b w:val="0"/>
                <w:bCs/>
                <w:color w:val="FFFFFF"/>
                <w:sz w:val="16"/>
                <w:szCs w:val="18"/>
                <w:lang w:val="en-US" w:eastAsia="fr-FR"/>
              </w:rPr>
            </w:pPr>
            <w:r>
              <w:rPr>
                <w:b w:val="0"/>
                <w:bCs/>
                <w:color w:val="FFFFFF"/>
                <w:sz w:val="16"/>
                <w:szCs w:val="18"/>
                <w:lang w:val="en-US" w:eastAsia="fr-FR"/>
              </w:rPr>
              <w:t>S4-</w:t>
            </w:r>
            <w:r w:rsidR="00E16D4B">
              <w:rPr>
                <w:b w:val="0"/>
                <w:bCs/>
                <w:color w:val="FFFFFF"/>
                <w:sz w:val="16"/>
                <w:szCs w:val="18"/>
                <w:lang w:val="en-US" w:eastAsia="fr-FR"/>
              </w:rPr>
              <w:t>T</w:t>
            </w:r>
            <w:r>
              <w:rPr>
                <w:b w:val="0"/>
                <w:bCs/>
                <w:color w:val="FFFFFF"/>
                <w:sz w:val="16"/>
                <w:szCs w:val="18"/>
                <w:lang w:val="en-US" w:eastAsia="fr-FR"/>
              </w:rPr>
              <w:t>02-VTM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C93934" w14:textId="7E0099E0" w:rsidR="00CB6144" w:rsidRDefault="00EF0CC0">
            <w:pPr>
              <w:pStyle w:val="TAC"/>
              <w:rPr>
                <w:sz w:val="16"/>
                <w:szCs w:val="18"/>
                <w:lang w:val="en-US" w:eastAsia="fr-FR"/>
              </w:rPr>
            </w:pPr>
            <w:r>
              <w:rPr>
                <w:sz w:val="16"/>
                <w:szCs w:val="18"/>
                <w:lang w:val="en-US" w:eastAsia="fr-FR"/>
              </w:rPr>
              <w:t>8.2.2.</w:t>
            </w:r>
            <w:r w:rsidR="00CB6144">
              <w:rPr>
                <w:sz w:val="16"/>
                <w:szCs w:val="18"/>
                <w:lang w:val="en-US" w:eastAsia="fr-FR"/>
              </w:rPr>
              <w:t>5.2.2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DA44221" w14:textId="77777777" w:rsidR="00CB6144" w:rsidRDefault="00CB6144">
            <w:pPr>
              <w:pStyle w:val="TAC"/>
              <w:rPr>
                <w:sz w:val="16"/>
                <w:szCs w:val="18"/>
                <w:lang w:val="en-US" w:eastAsia="fr-FR"/>
              </w:rPr>
            </w:pPr>
            <w:r>
              <w:rPr>
                <w:sz w:val="16"/>
                <w:szCs w:val="18"/>
                <w:lang w:val="en-US" w:eastAsia="fr-FR"/>
              </w:rPr>
              <w:t>S4-R02</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189B557" w14:textId="7FA3FDC6" w:rsidR="00CB6144" w:rsidRDefault="00FA0E87">
            <w:pPr>
              <w:pStyle w:val="TAC"/>
              <w:rPr>
                <w:sz w:val="16"/>
                <w:szCs w:val="18"/>
                <w:lang w:val="en-US" w:eastAsia="fr-FR"/>
              </w:rPr>
            </w:pPr>
            <w:r>
              <w:rPr>
                <w:sz w:val="16"/>
                <w:szCs w:val="18"/>
                <w:lang w:val="en-US" w:eastAsia="fr-FR"/>
              </w:rPr>
              <w:t>VTM</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FEC423" w14:textId="77777777" w:rsidR="00CB6144" w:rsidRDefault="00CB6144">
            <w:pPr>
              <w:pStyle w:val="TAC"/>
              <w:rPr>
                <w:sz w:val="16"/>
                <w:szCs w:val="18"/>
                <w:lang w:val="en-US" w:eastAsia="fr-FR"/>
              </w:rPr>
            </w:pPr>
            <w:r>
              <w:rPr>
                <w:sz w:val="16"/>
                <w:szCs w:val="18"/>
                <w:lang w:val="en-US" w:eastAsia="fr-FR"/>
              </w:rPr>
              <w:t>S4-VTM-01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AB76462" w14:textId="77777777" w:rsidR="00CB6144" w:rsidRDefault="00CB6144">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892CC36" w14:textId="699A2536" w:rsidR="00CB6144" w:rsidRDefault="00CB6144">
            <w:pPr>
              <w:pStyle w:val="TAC"/>
              <w:rPr>
                <w:sz w:val="16"/>
                <w:szCs w:val="18"/>
                <w:lang w:val="en-US" w:eastAsia="fr-FR"/>
              </w:rPr>
            </w:pPr>
            <w:r>
              <w:rPr>
                <w:sz w:val="16"/>
                <w:szCs w:val="18"/>
                <w:lang w:val="en-US" w:eastAsia="fr-FR"/>
              </w:rPr>
              <w:t>S4-</w:t>
            </w:r>
            <w:r w:rsidR="00E16D4B">
              <w:rPr>
                <w:sz w:val="16"/>
                <w:szCs w:val="18"/>
                <w:lang w:val="en-US" w:eastAsia="fr-FR"/>
              </w:rPr>
              <w:t>T</w:t>
            </w:r>
            <w:r>
              <w:rPr>
                <w:sz w:val="16"/>
                <w:szCs w:val="18"/>
                <w:lang w:val="en-US" w:eastAsia="fr-FR"/>
              </w:rPr>
              <w:t>02-VTM-&lt;QP&gt;</w:t>
            </w:r>
          </w:p>
        </w:tc>
      </w:tr>
      <w:tr w:rsidR="00CB6144" w14:paraId="6E1313C8" w14:textId="77777777" w:rsidTr="00CB6144">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7ACB4BE" w14:textId="77877DAE" w:rsidR="00CB6144" w:rsidRDefault="00CB6144">
            <w:pPr>
              <w:pStyle w:val="TAH"/>
              <w:rPr>
                <w:b w:val="0"/>
                <w:bCs/>
                <w:color w:val="FFFFFF"/>
                <w:sz w:val="16"/>
                <w:szCs w:val="18"/>
                <w:lang w:val="en-US" w:eastAsia="fr-FR"/>
              </w:rPr>
            </w:pPr>
            <w:r>
              <w:rPr>
                <w:b w:val="0"/>
                <w:bCs/>
                <w:color w:val="FFFFFF"/>
                <w:sz w:val="16"/>
                <w:szCs w:val="18"/>
                <w:lang w:val="en-US" w:eastAsia="fr-FR"/>
              </w:rPr>
              <w:t>S4-</w:t>
            </w:r>
            <w:r w:rsidR="00E16D4B">
              <w:rPr>
                <w:b w:val="0"/>
                <w:bCs/>
                <w:color w:val="FFFFFF"/>
                <w:sz w:val="16"/>
                <w:szCs w:val="18"/>
                <w:lang w:val="en-US" w:eastAsia="fr-FR"/>
              </w:rPr>
              <w:t>T</w:t>
            </w:r>
            <w:r>
              <w:rPr>
                <w:b w:val="0"/>
                <w:bCs/>
                <w:color w:val="FFFFFF"/>
                <w:sz w:val="16"/>
                <w:szCs w:val="18"/>
                <w:lang w:val="en-US" w:eastAsia="fr-FR"/>
              </w:rPr>
              <w:t>03-VTM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9EC82D" w14:textId="781C26A6" w:rsidR="00CB6144" w:rsidRDefault="00EF0CC0">
            <w:pPr>
              <w:pStyle w:val="TAC"/>
              <w:rPr>
                <w:sz w:val="16"/>
                <w:szCs w:val="18"/>
                <w:lang w:val="en-US" w:eastAsia="fr-FR"/>
              </w:rPr>
            </w:pPr>
            <w:r>
              <w:rPr>
                <w:sz w:val="16"/>
                <w:szCs w:val="18"/>
                <w:lang w:val="en-US" w:eastAsia="fr-FR"/>
              </w:rPr>
              <w:t>8.2.2.</w:t>
            </w:r>
            <w:r w:rsidR="00CB6144">
              <w:rPr>
                <w:sz w:val="16"/>
                <w:szCs w:val="18"/>
                <w:lang w:val="en-US" w:eastAsia="fr-FR"/>
              </w:rPr>
              <w:t>5.2.2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1722716" w14:textId="77777777" w:rsidR="00CB6144" w:rsidRDefault="00CB6144">
            <w:pPr>
              <w:pStyle w:val="TAC"/>
              <w:rPr>
                <w:sz w:val="16"/>
                <w:szCs w:val="18"/>
                <w:lang w:val="en-US" w:eastAsia="fr-FR"/>
              </w:rPr>
            </w:pPr>
            <w:r>
              <w:rPr>
                <w:sz w:val="16"/>
                <w:szCs w:val="18"/>
                <w:lang w:val="en-US" w:eastAsia="fr-FR"/>
              </w:rPr>
              <w:t>S4-R03</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3524E6F" w14:textId="592CA78C" w:rsidR="00CB6144" w:rsidRDefault="00FA0E87">
            <w:pPr>
              <w:pStyle w:val="TAC"/>
              <w:rPr>
                <w:sz w:val="16"/>
                <w:szCs w:val="18"/>
                <w:lang w:val="en-US" w:eastAsia="fr-FR"/>
              </w:rPr>
            </w:pPr>
            <w:r>
              <w:rPr>
                <w:sz w:val="16"/>
                <w:szCs w:val="18"/>
                <w:lang w:val="en-US" w:eastAsia="fr-FR"/>
              </w:rPr>
              <w:t>VTM</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97D131" w14:textId="77777777" w:rsidR="00CB6144" w:rsidRDefault="00CB6144">
            <w:pPr>
              <w:pStyle w:val="TAC"/>
              <w:rPr>
                <w:sz w:val="16"/>
                <w:szCs w:val="18"/>
                <w:lang w:val="en-US" w:eastAsia="fr-FR"/>
              </w:rPr>
            </w:pPr>
            <w:r>
              <w:rPr>
                <w:sz w:val="16"/>
                <w:szCs w:val="18"/>
                <w:lang w:val="en-US" w:eastAsia="fr-FR"/>
              </w:rPr>
              <w:t>S4-VTM-01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641089D" w14:textId="77777777" w:rsidR="00CB6144" w:rsidRDefault="00CB6144">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7F43145" w14:textId="718026BC" w:rsidR="00CB6144" w:rsidRDefault="00CB6144">
            <w:pPr>
              <w:pStyle w:val="TAC"/>
              <w:rPr>
                <w:sz w:val="16"/>
                <w:szCs w:val="18"/>
                <w:lang w:val="en-US" w:eastAsia="fr-FR"/>
              </w:rPr>
            </w:pPr>
            <w:r>
              <w:rPr>
                <w:sz w:val="16"/>
                <w:szCs w:val="18"/>
                <w:lang w:val="en-US" w:eastAsia="fr-FR"/>
              </w:rPr>
              <w:t>S4-</w:t>
            </w:r>
            <w:r w:rsidR="00E16D4B">
              <w:rPr>
                <w:sz w:val="16"/>
                <w:szCs w:val="18"/>
                <w:lang w:val="en-US" w:eastAsia="fr-FR"/>
              </w:rPr>
              <w:t>T</w:t>
            </w:r>
            <w:r>
              <w:rPr>
                <w:sz w:val="16"/>
                <w:szCs w:val="18"/>
                <w:lang w:val="en-US" w:eastAsia="fr-FR"/>
              </w:rPr>
              <w:t>03-VTM-&lt;QP&gt;</w:t>
            </w:r>
          </w:p>
        </w:tc>
      </w:tr>
      <w:tr w:rsidR="00CB6144" w14:paraId="64610047" w14:textId="77777777" w:rsidTr="00CB6144">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CEAD943" w14:textId="2279F6D0" w:rsidR="00CB6144" w:rsidRDefault="00CB6144">
            <w:pPr>
              <w:pStyle w:val="TAH"/>
              <w:rPr>
                <w:b w:val="0"/>
                <w:bCs/>
                <w:color w:val="FFFFFF"/>
                <w:sz w:val="16"/>
                <w:szCs w:val="18"/>
                <w:lang w:val="en-US" w:eastAsia="fr-FR"/>
              </w:rPr>
            </w:pPr>
            <w:r>
              <w:rPr>
                <w:b w:val="0"/>
                <w:bCs/>
                <w:color w:val="FFFFFF"/>
                <w:sz w:val="16"/>
                <w:szCs w:val="18"/>
                <w:lang w:val="en-US" w:eastAsia="fr-FR"/>
              </w:rPr>
              <w:t>S4-</w:t>
            </w:r>
            <w:r w:rsidR="00E16D4B">
              <w:rPr>
                <w:b w:val="0"/>
                <w:bCs/>
                <w:color w:val="FFFFFF"/>
                <w:sz w:val="16"/>
                <w:szCs w:val="18"/>
                <w:lang w:val="en-US" w:eastAsia="fr-FR"/>
              </w:rPr>
              <w:t>T</w:t>
            </w:r>
            <w:r>
              <w:rPr>
                <w:b w:val="0"/>
                <w:bCs/>
                <w:color w:val="FFFFFF"/>
                <w:sz w:val="16"/>
                <w:szCs w:val="18"/>
                <w:lang w:val="en-US" w:eastAsia="fr-FR"/>
              </w:rPr>
              <w:t>04-VTM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89DD80E" w14:textId="6B03AD4E" w:rsidR="00CB6144" w:rsidRDefault="00EF0CC0">
            <w:pPr>
              <w:pStyle w:val="TAC"/>
              <w:rPr>
                <w:sz w:val="16"/>
                <w:szCs w:val="18"/>
                <w:lang w:val="en-US" w:eastAsia="fr-FR"/>
              </w:rPr>
            </w:pPr>
            <w:r>
              <w:rPr>
                <w:sz w:val="16"/>
                <w:szCs w:val="18"/>
                <w:lang w:val="en-US" w:eastAsia="fr-FR"/>
              </w:rPr>
              <w:t>8.2.2.</w:t>
            </w:r>
            <w:r w:rsidR="00CB6144">
              <w:rPr>
                <w:sz w:val="16"/>
                <w:szCs w:val="18"/>
                <w:lang w:val="en-US" w:eastAsia="fr-FR"/>
              </w:rPr>
              <w:t>5.2.2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A76362D" w14:textId="77777777" w:rsidR="00CB6144" w:rsidRDefault="00CB6144">
            <w:pPr>
              <w:pStyle w:val="TAC"/>
              <w:rPr>
                <w:sz w:val="16"/>
                <w:szCs w:val="18"/>
                <w:lang w:val="en-US" w:eastAsia="fr-FR"/>
              </w:rPr>
            </w:pPr>
            <w:r>
              <w:rPr>
                <w:sz w:val="16"/>
                <w:szCs w:val="18"/>
                <w:lang w:val="en-US" w:eastAsia="fr-FR"/>
              </w:rPr>
              <w:t>S4-R04</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40932D1" w14:textId="14E1328D" w:rsidR="00CB6144" w:rsidRDefault="00FA0E87">
            <w:pPr>
              <w:pStyle w:val="TAC"/>
              <w:rPr>
                <w:sz w:val="16"/>
                <w:szCs w:val="18"/>
                <w:lang w:val="en-US" w:eastAsia="fr-FR"/>
              </w:rPr>
            </w:pPr>
            <w:r>
              <w:rPr>
                <w:sz w:val="16"/>
                <w:szCs w:val="18"/>
                <w:lang w:val="en-US" w:eastAsia="fr-FR"/>
              </w:rPr>
              <w:t>VTM</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EF46EE" w14:textId="77777777" w:rsidR="00CB6144" w:rsidRDefault="00CB6144">
            <w:pPr>
              <w:pStyle w:val="TAC"/>
              <w:rPr>
                <w:sz w:val="16"/>
                <w:szCs w:val="18"/>
                <w:lang w:val="en-US" w:eastAsia="fr-FR"/>
              </w:rPr>
            </w:pPr>
            <w:r>
              <w:rPr>
                <w:sz w:val="16"/>
                <w:szCs w:val="18"/>
                <w:lang w:val="en-US" w:eastAsia="fr-FR"/>
              </w:rPr>
              <w:t>S4-VTM-01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980EB7B" w14:textId="77777777" w:rsidR="00CB6144" w:rsidRDefault="00CB6144">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1D6B16A" w14:textId="7486565C" w:rsidR="00CB6144" w:rsidRDefault="00CB6144">
            <w:pPr>
              <w:pStyle w:val="TAC"/>
              <w:rPr>
                <w:sz w:val="16"/>
                <w:szCs w:val="18"/>
                <w:lang w:val="en-US" w:eastAsia="fr-FR"/>
              </w:rPr>
            </w:pPr>
            <w:r>
              <w:rPr>
                <w:sz w:val="16"/>
                <w:szCs w:val="18"/>
                <w:lang w:val="en-US" w:eastAsia="fr-FR"/>
              </w:rPr>
              <w:t>S4-</w:t>
            </w:r>
            <w:r w:rsidR="00E16D4B">
              <w:rPr>
                <w:sz w:val="16"/>
                <w:szCs w:val="18"/>
                <w:lang w:val="en-US" w:eastAsia="fr-FR"/>
              </w:rPr>
              <w:t>T</w:t>
            </w:r>
            <w:r>
              <w:rPr>
                <w:sz w:val="16"/>
                <w:szCs w:val="18"/>
                <w:lang w:val="en-US" w:eastAsia="fr-FR"/>
              </w:rPr>
              <w:t>04-VTM-&lt;QP&gt;</w:t>
            </w:r>
          </w:p>
        </w:tc>
      </w:tr>
      <w:tr w:rsidR="00CB6144" w14:paraId="7895C056" w14:textId="77777777" w:rsidTr="00CB6144">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8549CA6" w14:textId="1B67DFD9" w:rsidR="00CB6144" w:rsidRDefault="00CB6144">
            <w:pPr>
              <w:pStyle w:val="TAH"/>
              <w:rPr>
                <w:b w:val="0"/>
                <w:bCs/>
                <w:color w:val="FFFFFF"/>
                <w:sz w:val="16"/>
                <w:szCs w:val="18"/>
                <w:lang w:val="en-US" w:eastAsia="fr-FR"/>
              </w:rPr>
            </w:pPr>
            <w:r>
              <w:rPr>
                <w:b w:val="0"/>
                <w:bCs/>
                <w:color w:val="FFFFFF"/>
                <w:sz w:val="16"/>
                <w:szCs w:val="18"/>
                <w:lang w:val="en-US" w:eastAsia="fr-FR"/>
              </w:rPr>
              <w:t>S5-</w:t>
            </w:r>
            <w:r w:rsidR="00E16D4B">
              <w:rPr>
                <w:b w:val="0"/>
                <w:bCs/>
                <w:color w:val="FFFFFF"/>
                <w:sz w:val="16"/>
                <w:szCs w:val="18"/>
                <w:lang w:val="en-US" w:eastAsia="fr-FR"/>
              </w:rPr>
              <w:t>T</w:t>
            </w:r>
            <w:r>
              <w:rPr>
                <w:b w:val="0"/>
                <w:bCs/>
                <w:color w:val="FFFFFF"/>
                <w:sz w:val="16"/>
                <w:szCs w:val="18"/>
                <w:lang w:val="en-US" w:eastAsia="fr-FR"/>
              </w:rPr>
              <w:t>05-VTM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10A8BFB" w14:textId="071C850C" w:rsidR="00CB6144" w:rsidRDefault="00EF0CC0">
            <w:pPr>
              <w:pStyle w:val="TAC"/>
              <w:rPr>
                <w:sz w:val="16"/>
                <w:szCs w:val="18"/>
                <w:lang w:val="en-US" w:eastAsia="fr-FR"/>
              </w:rPr>
            </w:pPr>
            <w:r>
              <w:rPr>
                <w:sz w:val="16"/>
                <w:szCs w:val="18"/>
                <w:lang w:val="en-US" w:eastAsia="fr-FR"/>
              </w:rPr>
              <w:t>8.2.2.</w:t>
            </w:r>
            <w:r w:rsidR="00CB6144">
              <w:rPr>
                <w:sz w:val="16"/>
                <w:szCs w:val="18"/>
                <w:lang w:val="en-US" w:eastAsia="fr-FR"/>
              </w:rPr>
              <w:t>5.2.2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CA909CD" w14:textId="77777777" w:rsidR="00CB6144" w:rsidRDefault="00CB6144">
            <w:pPr>
              <w:pStyle w:val="TAC"/>
              <w:rPr>
                <w:sz w:val="16"/>
                <w:szCs w:val="18"/>
                <w:lang w:val="en-US" w:eastAsia="fr-FR"/>
              </w:rPr>
            </w:pPr>
            <w:r>
              <w:rPr>
                <w:sz w:val="16"/>
                <w:szCs w:val="18"/>
                <w:lang w:val="en-US" w:eastAsia="fr-FR"/>
              </w:rPr>
              <w:t>S4-R01</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BE9F3B6" w14:textId="6FB5556E" w:rsidR="00CB6144" w:rsidRDefault="00FA0E87">
            <w:pPr>
              <w:pStyle w:val="TAC"/>
              <w:rPr>
                <w:sz w:val="16"/>
                <w:szCs w:val="18"/>
                <w:lang w:val="en-US" w:eastAsia="fr-FR"/>
              </w:rPr>
            </w:pPr>
            <w:r>
              <w:rPr>
                <w:sz w:val="16"/>
                <w:szCs w:val="18"/>
                <w:lang w:val="en-US" w:eastAsia="fr-FR"/>
              </w:rPr>
              <w:t>VTM</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93758DF" w14:textId="77777777" w:rsidR="00CB6144" w:rsidRDefault="00CB6144">
            <w:pPr>
              <w:pStyle w:val="TAC"/>
              <w:rPr>
                <w:sz w:val="16"/>
                <w:szCs w:val="18"/>
                <w:lang w:val="en-US" w:eastAsia="fr-FR"/>
              </w:rPr>
            </w:pPr>
            <w:r>
              <w:rPr>
                <w:sz w:val="16"/>
                <w:szCs w:val="18"/>
                <w:lang w:val="en-US" w:eastAsia="fr-FR"/>
              </w:rPr>
              <w:t>S4-VTM-02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B592EFD" w14:textId="77777777" w:rsidR="00CB6144" w:rsidRDefault="00CB6144">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6C80CB" w14:textId="100076F5" w:rsidR="00CB6144" w:rsidRDefault="00CB6144">
            <w:pPr>
              <w:pStyle w:val="TAC"/>
              <w:rPr>
                <w:sz w:val="16"/>
                <w:szCs w:val="18"/>
                <w:lang w:val="en-US" w:eastAsia="fr-FR"/>
              </w:rPr>
            </w:pPr>
            <w:r>
              <w:rPr>
                <w:sz w:val="16"/>
                <w:szCs w:val="18"/>
                <w:lang w:val="en-US" w:eastAsia="fr-FR"/>
              </w:rPr>
              <w:t>S4-</w:t>
            </w:r>
            <w:r w:rsidR="00E16D4B">
              <w:rPr>
                <w:sz w:val="16"/>
                <w:szCs w:val="18"/>
                <w:lang w:val="en-US" w:eastAsia="fr-FR"/>
              </w:rPr>
              <w:t>T</w:t>
            </w:r>
            <w:r>
              <w:rPr>
                <w:sz w:val="16"/>
                <w:szCs w:val="18"/>
                <w:lang w:val="en-US" w:eastAsia="fr-FR"/>
              </w:rPr>
              <w:t>05-VTM-&lt;QP&gt;</w:t>
            </w:r>
          </w:p>
        </w:tc>
      </w:tr>
      <w:tr w:rsidR="00CB6144" w14:paraId="54B1C1E9" w14:textId="77777777" w:rsidTr="00CB6144">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400A638" w14:textId="4D933D32" w:rsidR="00CB6144" w:rsidRDefault="00CB6144">
            <w:pPr>
              <w:pStyle w:val="TAH"/>
              <w:rPr>
                <w:b w:val="0"/>
                <w:bCs/>
                <w:color w:val="FFFFFF"/>
                <w:sz w:val="16"/>
                <w:szCs w:val="18"/>
                <w:lang w:val="en-US" w:eastAsia="fr-FR"/>
              </w:rPr>
            </w:pPr>
            <w:r>
              <w:rPr>
                <w:b w:val="0"/>
                <w:bCs/>
                <w:color w:val="FFFFFF"/>
                <w:sz w:val="16"/>
                <w:szCs w:val="18"/>
                <w:lang w:val="en-US" w:eastAsia="fr-FR"/>
              </w:rPr>
              <w:t>S5-</w:t>
            </w:r>
            <w:r w:rsidR="00E16D4B">
              <w:rPr>
                <w:b w:val="0"/>
                <w:bCs/>
                <w:color w:val="FFFFFF"/>
                <w:sz w:val="16"/>
                <w:szCs w:val="18"/>
                <w:lang w:val="en-US" w:eastAsia="fr-FR"/>
              </w:rPr>
              <w:t>T</w:t>
            </w:r>
            <w:r>
              <w:rPr>
                <w:b w:val="0"/>
                <w:bCs/>
                <w:color w:val="FFFFFF"/>
                <w:sz w:val="16"/>
                <w:szCs w:val="18"/>
                <w:lang w:val="en-US" w:eastAsia="fr-FR"/>
              </w:rPr>
              <w:t>06-VTM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7F5794D" w14:textId="6C28CCA3" w:rsidR="00CB6144" w:rsidRDefault="00EF0CC0">
            <w:pPr>
              <w:pStyle w:val="TAC"/>
              <w:rPr>
                <w:sz w:val="16"/>
                <w:szCs w:val="18"/>
                <w:lang w:val="en-US" w:eastAsia="fr-FR"/>
              </w:rPr>
            </w:pPr>
            <w:r>
              <w:rPr>
                <w:sz w:val="16"/>
                <w:szCs w:val="18"/>
                <w:lang w:val="en-US" w:eastAsia="fr-FR"/>
              </w:rPr>
              <w:t>8.2.2.</w:t>
            </w:r>
            <w:r w:rsidR="00CB6144">
              <w:rPr>
                <w:sz w:val="16"/>
                <w:szCs w:val="18"/>
                <w:lang w:val="en-US" w:eastAsia="fr-FR"/>
              </w:rPr>
              <w:t>5.2.2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F3B5956" w14:textId="77777777" w:rsidR="00CB6144" w:rsidRDefault="00CB6144">
            <w:pPr>
              <w:pStyle w:val="TAC"/>
              <w:rPr>
                <w:sz w:val="16"/>
                <w:szCs w:val="18"/>
                <w:lang w:val="en-US" w:eastAsia="fr-FR"/>
              </w:rPr>
            </w:pPr>
            <w:r>
              <w:rPr>
                <w:sz w:val="16"/>
                <w:szCs w:val="18"/>
                <w:lang w:val="en-US" w:eastAsia="fr-FR"/>
              </w:rPr>
              <w:t>S4-R02</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2DF1455" w14:textId="54C50C6A" w:rsidR="00CB6144" w:rsidRDefault="00FA0E87">
            <w:pPr>
              <w:pStyle w:val="TAC"/>
              <w:rPr>
                <w:sz w:val="16"/>
                <w:szCs w:val="18"/>
                <w:lang w:val="en-US" w:eastAsia="fr-FR"/>
              </w:rPr>
            </w:pPr>
            <w:r>
              <w:rPr>
                <w:sz w:val="16"/>
                <w:szCs w:val="18"/>
                <w:lang w:val="en-US" w:eastAsia="fr-FR"/>
              </w:rPr>
              <w:t>VTM</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31BBD6D" w14:textId="77777777" w:rsidR="00CB6144" w:rsidRDefault="00CB6144">
            <w:pPr>
              <w:pStyle w:val="TAC"/>
              <w:rPr>
                <w:sz w:val="16"/>
                <w:szCs w:val="18"/>
                <w:lang w:val="en-US" w:eastAsia="fr-FR"/>
              </w:rPr>
            </w:pPr>
            <w:r>
              <w:rPr>
                <w:sz w:val="16"/>
                <w:szCs w:val="18"/>
                <w:lang w:val="en-US" w:eastAsia="fr-FR"/>
              </w:rPr>
              <w:t>S4-VTM-02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A3EA915" w14:textId="77777777" w:rsidR="00CB6144" w:rsidRDefault="00CB6144">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0E96418" w14:textId="095D7DE2" w:rsidR="00CB6144" w:rsidRDefault="00CB6144">
            <w:pPr>
              <w:pStyle w:val="TAC"/>
              <w:rPr>
                <w:sz w:val="16"/>
                <w:szCs w:val="18"/>
                <w:lang w:val="en-US" w:eastAsia="fr-FR"/>
              </w:rPr>
            </w:pPr>
            <w:r>
              <w:rPr>
                <w:sz w:val="16"/>
                <w:szCs w:val="18"/>
                <w:lang w:val="en-US" w:eastAsia="fr-FR"/>
              </w:rPr>
              <w:t>S4-</w:t>
            </w:r>
            <w:r w:rsidR="00E16D4B">
              <w:rPr>
                <w:sz w:val="16"/>
                <w:szCs w:val="18"/>
                <w:lang w:val="en-US" w:eastAsia="fr-FR"/>
              </w:rPr>
              <w:t>T</w:t>
            </w:r>
            <w:r>
              <w:rPr>
                <w:sz w:val="16"/>
                <w:szCs w:val="18"/>
                <w:lang w:val="en-US" w:eastAsia="fr-FR"/>
              </w:rPr>
              <w:t>06-VTM-&lt;QP&gt;</w:t>
            </w:r>
          </w:p>
        </w:tc>
      </w:tr>
      <w:tr w:rsidR="00CB6144" w14:paraId="26E4F519" w14:textId="77777777" w:rsidTr="00CB6144">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268F5A4" w14:textId="1ECBB49A" w:rsidR="00CB6144" w:rsidRDefault="00CB6144">
            <w:pPr>
              <w:pStyle w:val="TAH"/>
              <w:rPr>
                <w:b w:val="0"/>
                <w:bCs/>
                <w:color w:val="FFFFFF"/>
                <w:sz w:val="16"/>
                <w:szCs w:val="18"/>
                <w:lang w:val="en-US" w:eastAsia="fr-FR"/>
              </w:rPr>
            </w:pPr>
            <w:r>
              <w:rPr>
                <w:b w:val="0"/>
                <w:bCs/>
                <w:color w:val="FFFFFF"/>
                <w:sz w:val="16"/>
                <w:szCs w:val="18"/>
                <w:lang w:val="en-US" w:eastAsia="fr-FR"/>
              </w:rPr>
              <w:t>S5-</w:t>
            </w:r>
            <w:r w:rsidR="00E16D4B">
              <w:rPr>
                <w:b w:val="0"/>
                <w:bCs/>
                <w:color w:val="FFFFFF"/>
                <w:sz w:val="16"/>
                <w:szCs w:val="18"/>
                <w:lang w:val="en-US" w:eastAsia="fr-FR"/>
              </w:rPr>
              <w:t>T</w:t>
            </w:r>
            <w:r>
              <w:rPr>
                <w:b w:val="0"/>
                <w:bCs/>
                <w:color w:val="FFFFFF"/>
                <w:sz w:val="16"/>
                <w:szCs w:val="18"/>
                <w:lang w:val="en-US" w:eastAsia="fr-FR"/>
              </w:rPr>
              <w:t>07-VTM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A460EE" w14:textId="743F7AA7" w:rsidR="00CB6144" w:rsidRDefault="00EF0CC0">
            <w:pPr>
              <w:pStyle w:val="TAC"/>
              <w:rPr>
                <w:sz w:val="16"/>
                <w:szCs w:val="18"/>
                <w:lang w:val="en-US" w:eastAsia="fr-FR"/>
              </w:rPr>
            </w:pPr>
            <w:r>
              <w:rPr>
                <w:sz w:val="16"/>
                <w:szCs w:val="18"/>
                <w:lang w:val="en-US" w:eastAsia="fr-FR"/>
              </w:rPr>
              <w:t>8.2.2.</w:t>
            </w:r>
            <w:r w:rsidR="00CB6144">
              <w:rPr>
                <w:sz w:val="16"/>
                <w:szCs w:val="18"/>
                <w:lang w:val="en-US" w:eastAsia="fr-FR"/>
              </w:rPr>
              <w:t>5.2.2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02767D2" w14:textId="77777777" w:rsidR="00CB6144" w:rsidRDefault="00CB6144">
            <w:pPr>
              <w:pStyle w:val="TAC"/>
              <w:rPr>
                <w:sz w:val="16"/>
                <w:szCs w:val="18"/>
                <w:lang w:val="en-US" w:eastAsia="fr-FR"/>
              </w:rPr>
            </w:pPr>
            <w:r>
              <w:rPr>
                <w:sz w:val="16"/>
                <w:szCs w:val="18"/>
                <w:lang w:val="en-US" w:eastAsia="fr-FR"/>
              </w:rPr>
              <w:t>S4-R03</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2C6C991" w14:textId="388E5744" w:rsidR="00CB6144" w:rsidRDefault="00FA0E87">
            <w:pPr>
              <w:pStyle w:val="TAC"/>
              <w:rPr>
                <w:sz w:val="16"/>
                <w:szCs w:val="18"/>
                <w:lang w:val="en-US" w:eastAsia="fr-FR"/>
              </w:rPr>
            </w:pPr>
            <w:r>
              <w:rPr>
                <w:sz w:val="16"/>
                <w:szCs w:val="18"/>
                <w:lang w:val="en-US" w:eastAsia="fr-FR"/>
              </w:rPr>
              <w:t>VTM</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F2F9745" w14:textId="77777777" w:rsidR="00CB6144" w:rsidRDefault="00CB6144">
            <w:pPr>
              <w:pStyle w:val="TAC"/>
              <w:rPr>
                <w:sz w:val="16"/>
                <w:szCs w:val="18"/>
                <w:lang w:val="en-US" w:eastAsia="fr-FR"/>
              </w:rPr>
            </w:pPr>
            <w:r>
              <w:rPr>
                <w:sz w:val="16"/>
                <w:szCs w:val="18"/>
                <w:lang w:val="en-US" w:eastAsia="fr-FR"/>
              </w:rPr>
              <w:t>S4-VTM-02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FCAF282" w14:textId="77777777" w:rsidR="00CB6144" w:rsidRDefault="00CB6144">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C620CC" w14:textId="059F6E5A" w:rsidR="00CB6144" w:rsidRDefault="00CB6144">
            <w:pPr>
              <w:pStyle w:val="TAC"/>
              <w:rPr>
                <w:sz w:val="16"/>
                <w:szCs w:val="18"/>
                <w:lang w:val="en-US" w:eastAsia="fr-FR"/>
              </w:rPr>
            </w:pPr>
            <w:r>
              <w:rPr>
                <w:sz w:val="16"/>
                <w:szCs w:val="18"/>
                <w:lang w:val="en-US" w:eastAsia="fr-FR"/>
              </w:rPr>
              <w:t>S4-</w:t>
            </w:r>
            <w:r w:rsidR="00E16D4B">
              <w:rPr>
                <w:sz w:val="16"/>
                <w:szCs w:val="18"/>
                <w:lang w:val="en-US" w:eastAsia="fr-FR"/>
              </w:rPr>
              <w:t>T</w:t>
            </w:r>
            <w:r>
              <w:rPr>
                <w:sz w:val="16"/>
                <w:szCs w:val="18"/>
                <w:lang w:val="en-US" w:eastAsia="fr-FR"/>
              </w:rPr>
              <w:t>07-VTM-&lt;QP&gt;</w:t>
            </w:r>
          </w:p>
        </w:tc>
      </w:tr>
      <w:tr w:rsidR="00CB6144" w14:paraId="33F987E9" w14:textId="77777777" w:rsidTr="00CB6144">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89B8265" w14:textId="2C761034" w:rsidR="00CB6144" w:rsidRDefault="00CB6144">
            <w:pPr>
              <w:pStyle w:val="TAH"/>
              <w:rPr>
                <w:b w:val="0"/>
                <w:bCs/>
                <w:color w:val="FFFFFF"/>
                <w:sz w:val="16"/>
                <w:szCs w:val="18"/>
                <w:lang w:val="en-US" w:eastAsia="fr-FR"/>
              </w:rPr>
            </w:pPr>
            <w:r>
              <w:rPr>
                <w:b w:val="0"/>
                <w:bCs/>
                <w:color w:val="FFFFFF"/>
                <w:sz w:val="16"/>
                <w:szCs w:val="18"/>
                <w:lang w:val="en-US" w:eastAsia="fr-FR"/>
              </w:rPr>
              <w:t>S5-</w:t>
            </w:r>
            <w:r w:rsidR="00E16D4B">
              <w:rPr>
                <w:b w:val="0"/>
                <w:bCs/>
                <w:color w:val="FFFFFF"/>
                <w:sz w:val="16"/>
                <w:szCs w:val="18"/>
                <w:lang w:val="en-US" w:eastAsia="fr-FR"/>
              </w:rPr>
              <w:t>T</w:t>
            </w:r>
            <w:r>
              <w:rPr>
                <w:b w:val="0"/>
                <w:bCs/>
                <w:color w:val="FFFFFF"/>
                <w:sz w:val="16"/>
                <w:szCs w:val="18"/>
                <w:lang w:val="en-US" w:eastAsia="fr-FR"/>
              </w:rPr>
              <w:t>08-VTM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0E62D04" w14:textId="4251592C" w:rsidR="00CB6144" w:rsidRDefault="00EF0CC0">
            <w:pPr>
              <w:pStyle w:val="TAC"/>
              <w:rPr>
                <w:sz w:val="16"/>
                <w:szCs w:val="18"/>
                <w:lang w:val="en-US" w:eastAsia="fr-FR"/>
              </w:rPr>
            </w:pPr>
            <w:r>
              <w:rPr>
                <w:sz w:val="16"/>
                <w:szCs w:val="18"/>
                <w:lang w:val="en-US" w:eastAsia="fr-FR"/>
              </w:rPr>
              <w:t>8.2.2.</w:t>
            </w:r>
            <w:r w:rsidR="00CB6144">
              <w:rPr>
                <w:sz w:val="16"/>
                <w:szCs w:val="18"/>
                <w:lang w:val="en-US" w:eastAsia="fr-FR"/>
              </w:rPr>
              <w:t>5.2.2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959C180" w14:textId="77777777" w:rsidR="00CB6144" w:rsidRDefault="00CB6144">
            <w:pPr>
              <w:pStyle w:val="TAC"/>
              <w:rPr>
                <w:sz w:val="16"/>
                <w:szCs w:val="18"/>
                <w:lang w:val="en-US" w:eastAsia="fr-FR"/>
              </w:rPr>
            </w:pPr>
            <w:r>
              <w:rPr>
                <w:sz w:val="16"/>
                <w:szCs w:val="18"/>
                <w:lang w:val="en-US" w:eastAsia="fr-FR"/>
              </w:rPr>
              <w:t>S4-R04</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3613D8A" w14:textId="45D6ED36" w:rsidR="00CB6144" w:rsidRDefault="00FA0E87">
            <w:pPr>
              <w:pStyle w:val="TAC"/>
              <w:rPr>
                <w:sz w:val="16"/>
                <w:szCs w:val="18"/>
                <w:lang w:val="en-US" w:eastAsia="fr-FR"/>
              </w:rPr>
            </w:pPr>
            <w:r>
              <w:rPr>
                <w:sz w:val="16"/>
                <w:szCs w:val="18"/>
                <w:lang w:val="en-US" w:eastAsia="fr-FR"/>
              </w:rPr>
              <w:t>VTM</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482C282" w14:textId="77777777" w:rsidR="00CB6144" w:rsidRDefault="00CB6144">
            <w:pPr>
              <w:pStyle w:val="TAC"/>
              <w:rPr>
                <w:sz w:val="16"/>
                <w:szCs w:val="18"/>
                <w:lang w:val="en-US" w:eastAsia="fr-FR"/>
              </w:rPr>
            </w:pPr>
            <w:r>
              <w:rPr>
                <w:sz w:val="16"/>
                <w:szCs w:val="18"/>
                <w:lang w:val="en-US" w:eastAsia="fr-FR"/>
              </w:rPr>
              <w:t>S4-VTM-02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76CB3DE" w14:textId="77777777" w:rsidR="00CB6144" w:rsidRDefault="00CB6144">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03D1FCB" w14:textId="454DCEAA" w:rsidR="00CB6144" w:rsidRDefault="00CB6144">
            <w:pPr>
              <w:pStyle w:val="TAC"/>
              <w:rPr>
                <w:sz w:val="16"/>
                <w:szCs w:val="18"/>
                <w:lang w:val="en-US" w:eastAsia="fr-FR"/>
              </w:rPr>
            </w:pPr>
            <w:r>
              <w:rPr>
                <w:sz w:val="16"/>
                <w:szCs w:val="18"/>
                <w:lang w:val="en-US" w:eastAsia="fr-FR"/>
              </w:rPr>
              <w:t>S4-</w:t>
            </w:r>
            <w:r w:rsidR="00E16D4B">
              <w:rPr>
                <w:sz w:val="16"/>
                <w:szCs w:val="18"/>
                <w:lang w:val="en-US" w:eastAsia="fr-FR"/>
              </w:rPr>
              <w:t>T</w:t>
            </w:r>
            <w:r>
              <w:rPr>
                <w:sz w:val="16"/>
                <w:szCs w:val="18"/>
                <w:lang w:val="en-US" w:eastAsia="fr-FR"/>
              </w:rPr>
              <w:t>08-VTM-&lt;QP&gt;</w:t>
            </w:r>
          </w:p>
        </w:tc>
      </w:tr>
    </w:tbl>
    <w:p w14:paraId="06DFD555" w14:textId="45D6B43E" w:rsidR="00CB6144" w:rsidRDefault="00EF0CC0" w:rsidP="00CB6144">
      <w:pPr>
        <w:pStyle w:val="Heading5"/>
      </w:pPr>
      <w:bookmarkStart w:id="560" w:name="_Toc85628370"/>
      <w:bookmarkStart w:id="561" w:name="_Toc96545150"/>
      <w:r>
        <w:t>8.2.2.</w:t>
      </w:r>
      <w:r w:rsidR="00CB6144">
        <w:t>5.2</w:t>
      </w:r>
      <w:r w:rsidR="00CB6144">
        <w:tab/>
        <w:t>Test Model and Configurations</w:t>
      </w:r>
      <w:bookmarkEnd w:id="560"/>
      <w:bookmarkEnd w:id="561"/>
    </w:p>
    <w:p w14:paraId="5407CFA1" w14:textId="58CD7E65" w:rsidR="00CB6144" w:rsidRDefault="00EF0CC0" w:rsidP="00CB6144">
      <w:pPr>
        <w:pStyle w:val="Heading6"/>
      </w:pPr>
      <w:bookmarkStart w:id="562" w:name="_Toc85628371"/>
      <w:bookmarkStart w:id="563" w:name="_Toc96545151"/>
      <w:r>
        <w:t>8.2.2.</w:t>
      </w:r>
      <w:r w:rsidR="00CB6144">
        <w:t>5.2.1</w:t>
      </w:r>
      <w:r w:rsidR="00CB6144">
        <w:tab/>
        <w:t>Common Parameters</w:t>
      </w:r>
      <w:bookmarkEnd w:id="562"/>
      <w:bookmarkEnd w:id="563"/>
    </w:p>
    <w:p w14:paraId="4AB544B4" w14:textId="77777777" w:rsidR="00CB6144" w:rsidRDefault="00CB6144" w:rsidP="00CB6144">
      <w:r>
        <w:t xml:space="preserve">To generate the anchor bitstreams, the following is applied: </w:t>
      </w:r>
    </w:p>
    <w:p w14:paraId="271998D7" w14:textId="77777777" w:rsidR="00CB6144" w:rsidRDefault="00CB6144" w:rsidP="00DD7A3F">
      <w:pPr>
        <w:pStyle w:val="B1"/>
        <w:numPr>
          <w:ilvl w:val="0"/>
          <w:numId w:val="16"/>
        </w:numPr>
      </w:pPr>
      <w:r>
        <w:t>VTM Main 10 in low delay B configuration is used with screen content tools enabled. In addition, to enable screen content tools, the following settings are set to 1:  IBC, HashME, BDPCM.</w:t>
      </w:r>
    </w:p>
    <w:p w14:paraId="1C0935B7" w14:textId="77777777" w:rsidR="00CB6144" w:rsidRDefault="00CB6144" w:rsidP="00DD7A3F">
      <w:pPr>
        <w:pStyle w:val="B1"/>
        <w:numPr>
          <w:ilvl w:val="0"/>
          <w:numId w:val="16"/>
        </w:numPr>
      </w:pPr>
      <w:r>
        <w:rPr>
          <w:rFonts w:ascii="Courier New" w:hAnsi="Courier New" w:cs="Courier New"/>
        </w:rPr>
        <w:t>InternalBitDepth</w:t>
      </w:r>
      <w:r>
        <w:t xml:space="preserve"> is 10 # codec operating bit-depth where all sequences (including 8 bit sequences) are coded with an internal bitdepth of 10 in accordance with [44] and metrics are calculated in 10 bits.</w:t>
      </w:r>
    </w:p>
    <w:p w14:paraId="285E7D81" w14:textId="77777777" w:rsidR="00CB6144" w:rsidRDefault="00CB6144" w:rsidP="00DD7A3F">
      <w:pPr>
        <w:pStyle w:val="B1"/>
        <w:numPr>
          <w:ilvl w:val="0"/>
          <w:numId w:val="16"/>
        </w:numPr>
      </w:pPr>
      <w:r>
        <w:lastRenderedPageBreak/>
        <w:t>Each source sequence is encoded with the following parameters: QP: [22, 27, 32, 37]</w:t>
      </w:r>
    </w:p>
    <w:p w14:paraId="4C019767" w14:textId="5E76DAA8" w:rsidR="00CB6144" w:rsidRDefault="00EF0CC0" w:rsidP="00CB6144">
      <w:pPr>
        <w:pStyle w:val="Heading6"/>
      </w:pPr>
      <w:bookmarkStart w:id="564" w:name="_Toc85628372"/>
      <w:bookmarkStart w:id="565" w:name="_Toc96545152"/>
      <w:r>
        <w:t>8.2.2.</w:t>
      </w:r>
      <w:r w:rsidR="00CB6144">
        <w:t>5.2.2</w:t>
      </w:r>
      <w:r w:rsidR="00CB6144">
        <w:tab/>
        <w:t>S5-VTM-01: Main 10 Profile with no fixed Intra</w:t>
      </w:r>
      <w:bookmarkEnd w:id="564"/>
      <w:bookmarkEnd w:id="565"/>
    </w:p>
    <w:p w14:paraId="741A2694" w14:textId="77777777" w:rsidR="00CB6144" w:rsidRDefault="00CB6144" w:rsidP="00CB6144">
      <w:r>
        <w:t xml:space="preserve">Each source sequence is encoded with the following configurations: </w:t>
      </w:r>
    </w:p>
    <w:p w14:paraId="2A46E5A4" w14:textId="10AF4370" w:rsidR="00CB6144" w:rsidRDefault="00CB6144" w:rsidP="00CB6144">
      <w:pPr>
        <w:pStyle w:val="B1"/>
      </w:pPr>
      <w:r>
        <w:t>-</w:t>
      </w:r>
      <w:r>
        <w:tab/>
        <w:t xml:space="preserve">The common parameters defined in clause </w:t>
      </w:r>
      <w:r w:rsidR="00EF0CC0">
        <w:t>8.2.2.</w:t>
      </w:r>
      <w:r>
        <w:t>5.2.1.</w:t>
      </w:r>
    </w:p>
    <w:p w14:paraId="7CE49160" w14:textId="77777777" w:rsidR="00CB6144" w:rsidRDefault="00CB6144" w:rsidP="00CB6144">
      <w:pPr>
        <w:pStyle w:val="B1"/>
      </w:pPr>
      <w:r>
        <w:t>-</w:t>
      </w:r>
      <w:r>
        <w:tab/>
      </w:r>
      <w:r>
        <w:rPr>
          <w:rFonts w:ascii="Courier New" w:hAnsi="Courier New" w:cs="Courier New"/>
        </w:rPr>
        <w:t>IntraPeriod</w:t>
      </w:r>
      <w:r>
        <w:t xml:space="preserve"> with no fix interval</w:t>
      </w:r>
    </w:p>
    <w:p w14:paraId="67AA170B" w14:textId="77777777" w:rsidR="00CB6144" w:rsidRDefault="00CB6144" w:rsidP="00CB6144">
      <w:pPr>
        <w:pStyle w:val="B2"/>
      </w:pPr>
      <w:r>
        <w:t>-</w:t>
      </w:r>
      <w:r>
        <w:tab/>
      </w:r>
      <w:r>
        <w:rPr>
          <w:rFonts w:ascii="Courier New" w:hAnsi="Courier New" w:cs="Courier New"/>
        </w:rPr>
        <w:t>GOPSize</w:t>
      </w:r>
      <w:r>
        <w:t xml:space="preserve"> is equal to 8. Each B picture refers to up to 4 preceding pictures in display order within the GOP</w:t>
      </w:r>
    </w:p>
    <w:p w14:paraId="0342F4EA" w14:textId="77777777" w:rsidR="00CB6144" w:rsidRDefault="00CB6144" w:rsidP="00CB6144">
      <w:r>
        <w:t xml:space="preserve">The detailed settings are defined in the attached configuration file </w:t>
      </w:r>
      <w:r>
        <w:rPr>
          <w:rFonts w:ascii="Courier New" w:hAnsi="Courier New" w:cs="Courier New"/>
        </w:rPr>
        <w:t>s4-vtm-01.cfg</w:t>
      </w:r>
      <w:r>
        <w:t xml:space="preserve">. </w:t>
      </w:r>
    </w:p>
    <w:p w14:paraId="3ABA6869" w14:textId="2EBAE273" w:rsidR="00CB6144" w:rsidRDefault="00EF0CC0" w:rsidP="00CB6144">
      <w:pPr>
        <w:pStyle w:val="Heading6"/>
      </w:pPr>
      <w:bookmarkStart w:id="566" w:name="_Toc85628373"/>
      <w:bookmarkStart w:id="567" w:name="_Toc96545153"/>
      <w:r>
        <w:t>8.2.2.</w:t>
      </w:r>
      <w:r w:rsidR="00CB6144">
        <w:t>5.2.3</w:t>
      </w:r>
      <w:r w:rsidR="00CB6144">
        <w:tab/>
        <w:t>S5-VTM-02: Main 10 Profile with fixed Intra every second</w:t>
      </w:r>
      <w:bookmarkEnd w:id="566"/>
      <w:bookmarkEnd w:id="567"/>
    </w:p>
    <w:p w14:paraId="1C444EDA" w14:textId="77777777" w:rsidR="00CB6144" w:rsidRDefault="00CB6144" w:rsidP="00CB6144">
      <w:r>
        <w:t xml:space="preserve">Each source sequence is encoded with the following configurations: </w:t>
      </w:r>
    </w:p>
    <w:p w14:paraId="0391CF59" w14:textId="528E298C" w:rsidR="00CB6144" w:rsidRDefault="00CB6144" w:rsidP="00CB6144">
      <w:pPr>
        <w:pStyle w:val="B1"/>
      </w:pPr>
      <w:r>
        <w:t>-</w:t>
      </w:r>
      <w:r>
        <w:tab/>
        <w:t xml:space="preserve">The common parameters defined in clause </w:t>
      </w:r>
      <w:r w:rsidR="00EF0CC0">
        <w:t>8.2.2.</w:t>
      </w:r>
      <w:r>
        <w:t>5.2.1.</w:t>
      </w:r>
    </w:p>
    <w:p w14:paraId="0BCC4E1F" w14:textId="77777777" w:rsidR="00CB6144" w:rsidRDefault="00CB6144" w:rsidP="00CB6144">
      <w:pPr>
        <w:pStyle w:val="B1"/>
      </w:pPr>
      <w:r>
        <w:t>-</w:t>
      </w:r>
      <w:r>
        <w:tab/>
      </w:r>
      <w:r>
        <w:rPr>
          <w:rFonts w:ascii="Courier New" w:hAnsi="Courier New" w:cs="Courier New"/>
        </w:rPr>
        <w:t>IntraPeriod</w:t>
      </w:r>
      <w:r>
        <w:t xml:space="preserve"> such that 1 second is achieved </w:t>
      </w:r>
    </w:p>
    <w:p w14:paraId="37DDA4FF" w14:textId="77777777" w:rsidR="00CB6144" w:rsidRDefault="00CB6144" w:rsidP="00CB6144">
      <w:pPr>
        <w:pStyle w:val="B2"/>
      </w:pPr>
      <w:r>
        <w:t>-</w:t>
      </w:r>
      <w:r>
        <w:tab/>
      </w:r>
      <w:r>
        <w:rPr>
          <w:rFonts w:ascii="Courier New" w:hAnsi="Courier New" w:cs="Courier New"/>
        </w:rPr>
        <w:t>DecodingRefreshType</w:t>
      </w:r>
      <w:r>
        <w:t xml:space="preserve">: (2) IDR  </w:t>
      </w:r>
    </w:p>
    <w:p w14:paraId="4D0FAB25" w14:textId="77777777" w:rsidR="00CB6144" w:rsidRDefault="00CB6144" w:rsidP="00CB6144">
      <w:pPr>
        <w:pStyle w:val="B2"/>
      </w:pPr>
      <w:r>
        <w:t>-</w:t>
      </w:r>
      <w:r>
        <w:tab/>
      </w:r>
      <w:r>
        <w:rPr>
          <w:rFonts w:ascii="Courier New" w:hAnsi="Courier New" w:cs="Courier New"/>
        </w:rPr>
        <w:t>IntraQPOffset</w:t>
      </w:r>
      <w:r>
        <w:t xml:space="preserve"> and </w:t>
      </w:r>
      <w:r>
        <w:rPr>
          <w:rFonts w:ascii="Courier New" w:hAnsi="Courier New" w:cs="Courier New"/>
        </w:rPr>
        <w:t>QPoffsets</w:t>
      </w:r>
      <w:r>
        <w:t xml:space="preserve"> are set equal to 0</w:t>
      </w:r>
    </w:p>
    <w:p w14:paraId="6D25827B" w14:textId="77777777" w:rsidR="00CB6144" w:rsidRDefault="00CB6144" w:rsidP="00CB6144">
      <w:pPr>
        <w:pStyle w:val="B2"/>
      </w:pPr>
      <w:r>
        <w:t>-</w:t>
      </w:r>
      <w:r>
        <w:tab/>
        <w:t>Each B picture refers to immediately preceding pictures in display order.</w:t>
      </w:r>
    </w:p>
    <w:p w14:paraId="1FAB9767" w14:textId="6FEA981D" w:rsidR="00CB6144" w:rsidRDefault="00CB6144" w:rsidP="00CB6144">
      <w:r>
        <w:t xml:space="preserve">The detailed settings are defined in the attached configuration file </w:t>
      </w:r>
      <w:r>
        <w:rPr>
          <w:rFonts w:ascii="Courier New" w:hAnsi="Courier New" w:cs="Courier New"/>
        </w:rPr>
        <w:t>s4-vtm-02.cfg</w:t>
      </w:r>
      <w:r>
        <w:t>.</w:t>
      </w:r>
    </w:p>
    <w:p w14:paraId="7BE21498" w14:textId="32DCBC8C" w:rsidR="00CB6144" w:rsidRDefault="00EF0CC0" w:rsidP="00CB6144">
      <w:pPr>
        <w:pStyle w:val="Heading5"/>
      </w:pPr>
      <w:bookmarkStart w:id="568" w:name="_Toc96545154"/>
      <w:r>
        <w:t>8.2.2.</w:t>
      </w:r>
      <w:r w:rsidR="003314EA">
        <w:t>5</w:t>
      </w:r>
      <w:r w:rsidR="00CB6144">
        <w:t>.3</w:t>
      </w:r>
      <w:r w:rsidR="00CB6144">
        <w:tab/>
        <w:t>Test Results</w:t>
      </w:r>
      <w:bookmarkEnd w:id="568"/>
    </w:p>
    <w:p w14:paraId="2B3D0D12" w14:textId="77777777" w:rsidR="00CB6144" w:rsidRDefault="00CB6144" w:rsidP="00CB6144">
      <w:r>
        <w:t xml:space="preserve">VVC test streams are provided according to the key system here: </w:t>
      </w:r>
    </w:p>
    <w:p w14:paraId="602B3D22" w14:textId="1F54AE9B" w:rsidR="00CB6144" w:rsidRDefault="00CB6144" w:rsidP="00CB6144">
      <w:pPr>
        <w:pStyle w:val="List"/>
        <w:numPr>
          <w:ilvl w:val="0"/>
          <w:numId w:val="2"/>
        </w:numPr>
      </w:pPr>
      <w:r w:rsidRPr="0097252C">
        <w:t>https://dash-large-files.akamaized.net/WAVE/3GPP/5GVideo/Bitstreams/Scenario-</w:t>
      </w:r>
      <w:r w:rsidR="003314EA">
        <w:t>4</w:t>
      </w:r>
      <w:r w:rsidRPr="0097252C">
        <w:t>-</w:t>
      </w:r>
      <w:r w:rsidR="003314EA">
        <w:t>Social</w:t>
      </w:r>
      <w:r w:rsidRPr="0097252C">
        <w:t>/VTM/</w:t>
      </w:r>
    </w:p>
    <w:p w14:paraId="75D53A22" w14:textId="593A14C9" w:rsidR="00CB6144" w:rsidRDefault="00CB6144" w:rsidP="00CB6144">
      <w:r>
        <w:t xml:space="preserve">VVC test metrics are provided with the appropriate keys as defined in Table </w:t>
      </w:r>
      <w:r w:rsidR="00EF0CC0">
        <w:t>8.2.2.</w:t>
      </w:r>
      <w:r w:rsidR="003314EA">
        <w:t>5</w:t>
      </w:r>
      <w:r>
        <w:t xml:space="preserve">.1-1 </w:t>
      </w:r>
    </w:p>
    <w:p w14:paraId="10242310" w14:textId="77777777" w:rsidR="00CB6144" w:rsidRDefault="00CB6144" w:rsidP="00CB6144">
      <w:pPr>
        <w:pStyle w:val="List"/>
        <w:numPr>
          <w:ilvl w:val="0"/>
          <w:numId w:val="2"/>
        </w:numPr>
      </w:pPr>
      <w:r>
        <w:t>in the attached csv files</w:t>
      </w:r>
    </w:p>
    <w:p w14:paraId="5561E844" w14:textId="30A7EDAC" w:rsidR="00CB6144" w:rsidRDefault="00CB6144" w:rsidP="00CB6144">
      <w:pPr>
        <w:pStyle w:val="List"/>
        <w:numPr>
          <w:ilvl w:val="0"/>
          <w:numId w:val="2"/>
        </w:numPr>
      </w:pPr>
      <w:r w:rsidRPr="002C03D1">
        <w:t>https://dash-large-files.akamaized.net/WAVE/3GPP/5GVideo/Bitstreams/Scenario-</w:t>
      </w:r>
      <w:r w:rsidR="003314EA">
        <w:t>4</w:t>
      </w:r>
      <w:r w:rsidRPr="002C03D1">
        <w:t>-</w:t>
      </w:r>
      <w:r w:rsidR="003314EA">
        <w:t>Social</w:t>
      </w:r>
      <w:r w:rsidRPr="002C03D1">
        <w:t>/VTM/Metrics/</w:t>
      </w:r>
    </w:p>
    <w:p w14:paraId="28184F2C" w14:textId="77777777" w:rsidR="00CB6144" w:rsidRDefault="00CB6144" w:rsidP="00CB6144">
      <w:pPr>
        <w:pStyle w:val="EditorsNote"/>
      </w:pPr>
      <w:r>
        <w:t>Editor’s Note:</w:t>
      </w:r>
    </w:p>
    <w:p w14:paraId="15DA8F04" w14:textId="37693ACC" w:rsidR="00CB6144" w:rsidRPr="00CB6144" w:rsidRDefault="003314EA" w:rsidP="00CB6144">
      <w:pPr>
        <w:pStyle w:val="EditorsNote"/>
        <w:numPr>
          <w:ilvl w:val="0"/>
          <w:numId w:val="2"/>
        </w:numPr>
      </w:pPr>
      <w:r>
        <w:t>Results are still missing</w:t>
      </w:r>
    </w:p>
    <w:p w14:paraId="6DB73E8B" w14:textId="356D9BCD" w:rsidR="00F32227" w:rsidRDefault="00EF0CC0" w:rsidP="00F32227">
      <w:pPr>
        <w:pStyle w:val="Heading4"/>
      </w:pPr>
      <w:bookmarkStart w:id="569" w:name="_Toc96545155"/>
      <w:r>
        <w:t>8.2.2.</w:t>
      </w:r>
      <w:r w:rsidR="00F32227">
        <w:t>6</w:t>
      </w:r>
      <w:r w:rsidR="00F32227">
        <w:tab/>
        <w:t>Scenario 5: Online Gaming</w:t>
      </w:r>
      <w:bookmarkEnd w:id="569"/>
    </w:p>
    <w:p w14:paraId="29E73E74" w14:textId="75EB4229" w:rsidR="00F32227" w:rsidRDefault="00EF0CC0" w:rsidP="00F32227">
      <w:pPr>
        <w:pStyle w:val="Heading5"/>
      </w:pPr>
      <w:bookmarkStart w:id="570" w:name="_Toc96545156"/>
      <w:r>
        <w:t>8.2.2.</w:t>
      </w:r>
      <w:r w:rsidR="00F32227">
        <w:t>6.1</w:t>
      </w:r>
      <w:r w:rsidR="00F32227">
        <w:tab/>
        <w:t>Overview</w:t>
      </w:r>
      <w:bookmarkEnd w:id="570"/>
    </w:p>
    <w:p w14:paraId="6C809E61" w14:textId="1198197E" w:rsidR="00C81DEE" w:rsidRDefault="00C81DEE" w:rsidP="00C81DEE">
      <w:r>
        <w:t>Table 8.2.2.</w:t>
      </w:r>
      <w:r>
        <w:t>6</w:t>
      </w:r>
      <w:r>
        <w:t xml:space="preserve">.1-1 provides an overview of the H.266/VVC test tuples. For provided bitstreams, reference H.266/VVC software implementation VTM available on the </w:t>
      </w:r>
      <w:hyperlink r:id="rId68" w:history="1">
        <w:r>
          <w:rPr>
            <w:rStyle w:val="Hyperlink"/>
          </w:rPr>
          <w:t>https://vcgit.hhi.fraunhofer.de/jvet/VVCSoftware_VTM</w:t>
        </w:r>
      </w:hyperlink>
      <w:r>
        <w:t xml:space="preserve"> branch, SHA 8159a6c72a770792b0bab4fee7445aa444821584 has been used. Utilized encoder configuration files are provided. </w:t>
      </w:r>
    </w:p>
    <w:p w14:paraId="4F51B961" w14:textId="6357D9AA" w:rsidR="00F32227" w:rsidRDefault="00F32227" w:rsidP="00F32227">
      <w:r>
        <w:t xml:space="preserve">The details are also provided here: </w:t>
      </w:r>
      <w:r w:rsidR="00654FF9" w:rsidRPr="00654FF9">
        <w:t>https://dash-large-files.akamaized.net/WAVE/3GPP/5GVideo/Bitstreams/Scenario-5-Gaming/VTM/streams.csv</w:t>
      </w:r>
      <w:r>
        <w:t>.</w:t>
      </w:r>
    </w:p>
    <w:p w14:paraId="0D419070" w14:textId="01929231" w:rsidR="00F32227" w:rsidRDefault="00F32227" w:rsidP="00F32227">
      <w:pPr>
        <w:pStyle w:val="TH"/>
      </w:pPr>
      <w:r>
        <w:lastRenderedPageBreak/>
        <w:t xml:space="preserve">Table </w:t>
      </w:r>
      <w:r w:rsidR="00EF0CC0">
        <w:t>8.2.2.</w:t>
      </w:r>
      <w:r>
        <w:t>6.1-1 Test Tuple generation with H.266/VVC for Online Gaming Scenario</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195"/>
        <w:gridCol w:w="1729"/>
        <w:gridCol w:w="955"/>
        <w:gridCol w:w="1041"/>
        <w:gridCol w:w="1168"/>
        <w:gridCol w:w="1737"/>
        <w:gridCol w:w="1804"/>
      </w:tblGrid>
      <w:tr w:rsidR="00527B4A" w14:paraId="784093D3" w14:textId="77777777" w:rsidTr="00931E6F">
        <w:tc>
          <w:tcPr>
            <w:tcW w:w="1195" w:type="dxa"/>
            <w:tcBorders>
              <w:top w:val="single" w:sz="4" w:space="0" w:color="FFFFFF"/>
              <w:left w:val="single" w:sz="4" w:space="0" w:color="FFFFFF"/>
              <w:bottom w:val="single" w:sz="4" w:space="0" w:color="FFFFFF"/>
              <w:right w:val="nil"/>
            </w:tcBorders>
            <w:shd w:val="clear" w:color="auto" w:fill="A5A5A5"/>
            <w:hideMark/>
          </w:tcPr>
          <w:p w14:paraId="1558803D" w14:textId="77777777" w:rsidR="00527B4A" w:rsidRDefault="00527B4A">
            <w:pPr>
              <w:pStyle w:val="TAH"/>
              <w:rPr>
                <w:b w:val="0"/>
                <w:bCs/>
                <w:color w:val="FFFFFF"/>
                <w:sz w:val="16"/>
                <w:szCs w:val="18"/>
                <w:lang w:val="en-US" w:eastAsia="fr-FR"/>
              </w:rPr>
            </w:pPr>
            <w:r>
              <w:rPr>
                <w:b w:val="0"/>
                <w:bCs/>
                <w:color w:val="FFFFFF"/>
                <w:sz w:val="16"/>
                <w:szCs w:val="18"/>
                <w:lang w:val="en-US" w:eastAsia="fr-FR"/>
              </w:rPr>
              <w:t>Key</w:t>
            </w:r>
          </w:p>
        </w:tc>
        <w:tc>
          <w:tcPr>
            <w:tcW w:w="1729" w:type="dxa"/>
            <w:tcBorders>
              <w:top w:val="single" w:sz="4" w:space="0" w:color="FFFFFF"/>
              <w:left w:val="nil"/>
              <w:bottom w:val="single" w:sz="4" w:space="0" w:color="FFFFFF"/>
              <w:right w:val="nil"/>
            </w:tcBorders>
            <w:shd w:val="clear" w:color="auto" w:fill="A5A5A5"/>
            <w:hideMark/>
          </w:tcPr>
          <w:p w14:paraId="7F3C5DC7" w14:textId="77777777" w:rsidR="00527B4A" w:rsidRDefault="00527B4A">
            <w:pPr>
              <w:pStyle w:val="TAH"/>
              <w:rPr>
                <w:b w:val="0"/>
                <w:bCs/>
                <w:color w:val="FFFFFF"/>
                <w:sz w:val="16"/>
                <w:szCs w:val="18"/>
                <w:lang w:val="en-US" w:eastAsia="fr-FR"/>
              </w:rPr>
            </w:pPr>
            <w:r>
              <w:rPr>
                <w:b w:val="0"/>
                <w:bCs/>
                <w:color w:val="FFFFFF"/>
                <w:sz w:val="16"/>
                <w:szCs w:val="18"/>
                <w:lang w:val="en-US" w:eastAsia="fr-FR"/>
              </w:rPr>
              <w:t>Clause</w:t>
            </w:r>
          </w:p>
        </w:tc>
        <w:tc>
          <w:tcPr>
            <w:tcW w:w="955" w:type="dxa"/>
            <w:tcBorders>
              <w:top w:val="single" w:sz="4" w:space="0" w:color="FFFFFF"/>
              <w:left w:val="nil"/>
              <w:bottom w:val="single" w:sz="4" w:space="0" w:color="FFFFFF"/>
              <w:right w:val="nil"/>
            </w:tcBorders>
            <w:shd w:val="clear" w:color="auto" w:fill="A5A5A5"/>
            <w:hideMark/>
          </w:tcPr>
          <w:p w14:paraId="49E68F48" w14:textId="77777777" w:rsidR="00527B4A" w:rsidRDefault="00527B4A">
            <w:pPr>
              <w:pStyle w:val="TAH"/>
              <w:rPr>
                <w:b w:val="0"/>
                <w:bCs/>
                <w:color w:val="FFFFFF"/>
                <w:sz w:val="16"/>
                <w:szCs w:val="18"/>
                <w:lang w:val="en-US" w:eastAsia="fr-FR"/>
              </w:rPr>
            </w:pPr>
            <w:r>
              <w:rPr>
                <w:b w:val="0"/>
                <w:bCs/>
                <w:color w:val="FFFFFF"/>
                <w:sz w:val="16"/>
                <w:szCs w:val="18"/>
                <w:lang w:val="en-US" w:eastAsia="fr-FR"/>
              </w:rPr>
              <w:t>Reference Sequence</w:t>
            </w:r>
          </w:p>
        </w:tc>
        <w:tc>
          <w:tcPr>
            <w:tcW w:w="1041" w:type="dxa"/>
            <w:tcBorders>
              <w:top w:val="single" w:sz="4" w:space="0" w:color="FFFFFF"/>
              <w:left w:val="nil"/>
              <w:bottom w:val="single" w:sz="4" w:space="0" w:color="FFFFFF"/>
              <w:right w:val="nil"/>
            </w:tcBorders>
            <w:shd w:val="clear" w:color="auto" w:fill="A5A5A5"/>
            <w:hideMark/>
          </w:tcPr>
          <w:p w14:paraId="2D139DE4" w14:textId="77777777" w:rsidR="00527B4A" w:rsidRDefault="00527B4A">
            <w:pPr>
              <w:pStyle w:val="TAH"/>
              <w:rPr>
                <w:b w:val="0"/>
                <w:bCs/>
                <w:color w:val="FFFFFF"/>
                <w:sz w:val="16"/>
                <w:szCs w:val="18"/>
                <w:lang w:val="en-US" w:eastAsia="fr-FR"/>
              </w:rPr>
            </w:pPr>
            <w:r>
              <w:rPr>
                <w:b w:val="0"/>
                <w:bCs/>
                <w:color w:val="FFFFFF"/>
                <w:sz w:val="16"/>
                <w:szCs w:val="18"/>
                <w:lang w:val="en-US" w:eastAsia="fr-FR"/>
              </w:rPr>
              <w:t>Reference Encoder</w:t>
            </w:r>
          </w:p>
        </w:tc>
        <w:tc>
          <w:tcPr>
            <w:tcW w:w="1168" w:type="dxa"/>
            <w:tcBorders>
              <w:top w:val="single" w:sz="4" w:space="0" w:color="FFFFFF"/>
              <w:left w:val="nil"/>
              <w:bottom w:val="single" w:sz="4" w:space="0" w:color="FFFFFF"/>
              <w:right w:val="nil"/>
            </w:tcBorders>
            <w:shd w:val="clear" w:color="auto" w:fill="A5A5A5"/>
            <w:hideMark/>
          </w:tcPr>
          <w:p w14:paraId="649CFA69" w14:textId="77777777" w:rsidR="00527B4A" w:rsidRDefault="00527B4A">
            <w:pPr>
              <w:pStyle w:val="TAH"/>
              <w:rPr>
                <w:b w:val="0"/>
                <w:bCs/>
                <w:color w:val="FFFFFF"/>
                <w:sz w:val="16"/>
                <w:szCs w:val="18"/>
                <w:lang w:val="en-US" w:eastAsia="fr-FR"/>
              </w:rPr>
            </w:pPr>
            <w:r>
              <w:rPr>
                <w:b w:val="0"/>
                <w:bCs/>
                <w:color w:val="FFFFFF"/>
                <w:sz w:val="16"/>
                <w:szCs w:val="18"/>
                <w:lang w:val="en-US" w:eastAsia="fr-FR"/>
              </w:rPr>
              <w:t>Configuration</w:t>
            </w:r>
          </w:p>
        </w:tc>
        <w:tc>
          <w:tcPr>
            <w:tcW w:w="1737" w:type="dxa"/>
            <w:tcBorders>
              <w:top w:val="single" w:sz="4" w:space="0" w:color="FFFFFF"/>
              <w:left w:val="nil"/>
              <w:bottom w:val="single" w:sz="4" w:space="0" w:color="FFFFFF"/>
              <w:right w:val="nil"/>
            </w:tcBorders>
            <w:shd w:val="clear" w:color="auto" w:fill="A5A5A5"/>
            <w:hideMark/>
          </w:tcPr>
          <w:p w14:paraId="753F6C07" w14:textId="77777777" w:rsidR="00527B4A" w:rsidRDefault="00527B4A">
            <w:pPr>
              <w:pStyle w:val="TAH"/>
              <w:rPr>
                <w:b w:val="0"/>
                <w:bCs/>
                <w:color w:val="FFFFFF"/>
                <w:sz w:val="16"/>
                <w:szCs w:val="18"/>
                <w:lang w:val="en-US" w:eastAsia="fr-FR"/>
              </w:rPr>
            </w:pPr>
            <w:r>
              <w:rPr>
                <w:b w:val="0"/>
                <w:bCs/>
                <w:color w:val="FFFFFF"/>
                <w:sz w:val="16"/>
                <w:szCs w:val="18"/>
                <w:lang w:val="en-US" w:eastAsia="fr-FR"/>
              </w:rPr>
              <w:t>Variations</w:t>
            </w:r>
          </w:p>
        </w:tc>
        <w:tc>
          <w:tcPr>
            <w:tcW w:w="1804" w:type="dxa"/>
            <w:tcBorders>
              <w:top w:val="single" w:sz="4" w:space="0" w:color="FFFFFF"/>
              <w:left w:val="nil"/>
              <w:bottom w:val="single" w:sz="4" w:space="0" w:color="FFFFFF"/>
              <w:right w:val="single" w:sz="4" w:space="0" w:color="FFFFFF"/>
            </w:tcBorders>
            <w:shd w:val="clear" w:color="auto" w:fill="A5A5A5"/>
            <w:hideMark/>
          </w:tcPr>
          <w:p w14:paraId="1D20393D" w14:textId="77777777" w:rsidR="00527B4A" w:rsidRDefault="00527B4A">
            <w:pPr>
              <w:pStyle w:val="TAH"/>
              <w:rPr>
                <w:b w:val="0"/>
                <w:bCs/>
                <w:color w:val="FFFFFF"/>
                <w:sz w:val="16"/>
                <w:szCs w:val="18"/>
                <w:lang w:val="en-US" w:eastAsia="fr-FR"/>
              </w:rPr>
            </w:pPr>
            <w:r>
              <w:rPr>
                <w:b w:val="0"/>
                <w:bCs/>
                <w:color w:val="FFFFFF"/>
                <w:sz w:val="16"/>
                <w:szCs w:val="18"/>
                <w:lang w:val="en-US" w:eastAsia="fr-FR"/>
              </w:rPr>
              <w:t>Anchor Key</w:t>
            </w:r>
          </w:p>
        </w:tc>
      </w:tr>
      <w:tr w:rsidR="00527B4A" w14:paraId="3FF76BD6"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0740E78" w14:textId="68A4D92B"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01-VTM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F5C0582" w14:textId="6EFF0D08" w:rsidR="00527B4A" w:rsidRDefault="00EF0CC0">
            <w:pPr>
              <w:pStyle w:val="TAC"/>
              <w:rPr>
                <w:sz w:val="16"/>
                <w:szCs w:val="18"/>
                <w:lang w:val="en-US" w:eastAsia="fr-FR"/>
              </w:rPr>
            </w:pPr>
            <w:r>
              <w:rPr>
                <w:sz w:val="16"/>
                <w:szCs w:val="18"/>
                <w:lang w:val="en-US" w:eastAsia="fr-FR"/>
              </w:rPr>
              <w:t>8.2.2.</w:t>
            </w:r>
            <w:r w:rsidR="00527B4A">
              <w:rPr>
                <w:sz w:val="16"/>
                <w:szCs w:val="18"/>
                <w:lang w:val="en-US" w:eastAsia="fr-FR"/>
              </w:rPr>
              <w:t>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84C25FD" w14:textId="77777777" w:rsidR="00527B4A" w:rsidRDefault="00527B4A">
            <w:pPr>
              <w:pStyle w:val="TAC"/>
              <w:rPr>
                <w:sz w:val="16"/>
                <w:szCs w:val="18"/>
                <w:lang w:val="en-US" w:eastAsia="fr-FR"/>
              </w:rPr>
            </w:pPr>
            <w:r>
              <w:rPr>
                <w:sz w:val="16"/>
                <w:szCs w:val="18"/>
                <w:lang w:val="en-US" w:eastAsia="fr-FR"/>
              </w:rPr>
              <w:t>S5-R01</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C5A4BFA" w14:textId="79416A7B" w:rsidR="00527B4A" w:rsidRDefault="00FA0E87">
            <w:pPr>
              <w:pStyle w:val="TAC"/>
              <w:rPr>
                <w:sz w:val="16"/>
                <w:szCs w:val="18"/>
                <w:lang w:val="en-US" w:eastAsia="fr-FR"/>
              </w:rPr>
            </w:pPr>
            <w:r>
              <w:rPr>
                <w:sz w:val="16"/>
                <w:szCs w:val="18"/>
                <w:lang w:val="en-US" w:eastAsia="fr-FR"/>
              </w:rPr>
              <w:t>VTM</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219355" w14:textId="56BF5F2F"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61DF1BC"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5CF6235" w14:textId="172C3AD6"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01-VTM-&lt;QP&gt;</w:t>
            </w:r>
          </w:p>
        </w:tc>
      </w:tr>
      <w:tr w:rsidR="00527B4A" w14:paraId="073AB287"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1F0CFC1" w14:textId="16D9F305"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02-VTM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E5EDEE0" w14:textId="49A3E4B1" w:rsidR="00527B4A" w:rsidRDefault="00EF0CC0">
            <w:pPr>
              <w:pStyle w:val="TAC"/>
              <w:rPr>
                <w:sz w:val="16"/>
                <w:szCs w:val="18"/>
                <w:lang w:val="en-US" w:eastAsia="fr-FR"/>
              </w:rPr>
            </w:pPr>
            <w:r>
              <w:rPr>
                <w:sz w:val="16"/>
                <w:szCs w:val="18"/>
                <w:lang w:val="en-US" w:eastAsia="fr-FR"/>
              </w:rPr>
              <w:t>8.2.2.</w:t>
            </w:r>
            <w:r w:rsidR="00527B4A">
              <w:rPr>
                <w:sz w:val="16"/>
                <w:szCs w:val="18"/>
                <w:lang w:val="en-US" w:eastAsia="fr-FR"/>
              </w:rPr>
              <w:t>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8992751" w14:textId="77777777" w:rsidR="00527B4A" w:rsidRDefault="00527B4A">
            <w:pPr>
              <w:pStyle w:val="TAC"/>
              <w:rPr>
                <w:sz w:val="16"/>
                <w:szCs w:val="18"/>
                <w:lang w:val="en-US" w:eastAsia="fr-FR"/>
              </w:rPr>
            </w:pPr>
            <w:r>
              <w:rPr>
                <w:sz w:val="16"/>
                <w:szCs w:val="18"/>
                <w:lang w:val="en-US" w:eastAsia="fr-FR"/>
              </w:rPr>
              <w:t>S5-R02</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863681" w14:textId="3538AA0A" w:rsidR="00527B4A" w:rsidRDefault="00FA0E87">
            <w:pPr>
              <w:pStyle w:val="TAC"/>
              <w:rPr>
                <w:sz w:val="16"/>
                <w:szCs w:val="18"/>
                <w:lang w:val="en-US" w:eastAsia="fr-FR"/>
              </w:rPr>
            </w:pPr>
            <w:r>
              <w:rPr>
                <w:sz w:val="16"/>
                <w:szCs w:val="18"/>
                <w:lang w:val="en-US" w:eastAsia="fr-FR"/>
              </w:rPr>
              <w:t>VTM</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5E5B1E2" w14:textId="2C920314"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E5D55C"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7371559" w14:textId="424CC109"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02-VTM-&lt;QP&gt;</w:t>
            </w:r>
          </w:p>
        </w:tc>
      </w:tr>
      <w:tr w:rsidR="00527B4A" w14:paraId="28AF978C"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1DFAB8C" w14:textId="15965548"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03-VTM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C51724" w14:textId="2F893830" w:rsidR="00527B4A" w:rsidRDefault="00EF0CC0">
            <w:pPr>
              <w:pStyle w:val="TAC"/>
              <w:rPr>
                <w:sz w:val="16"/>
                <w:szCs w:val="18"/>
                <w:lang w:val="en-US" w:eastAsia="fr-FR"/>
              </w:rPr>
            </w:pPr>
            <w:r>
              <w:rPr>
                <w:sz w:val="16"/>
                <w:szCs w:val="18"/>
                <w:lang w:val="en-US" w:eastAsia="fr-FR"/>
              </w:rPr>
              <w:t>8.2.2.</w:t>
            </w:r>
            <w:r w:rsidR="00527B4A">
              <w:rPr>
                <w:sz w:val="16"/>
                <w:szCs w:val="18"/>
                <w:lang w:val="en-US" w:eastAsia="fr-FR"/>
              </w:rPr>
              <w:t>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0158E88" w14:textId="77777777" w:rsidR="00527B4A" w:rsidRDefault="00527B4A">
            <w:pPr>
              <w:pStyle w:val="TAC"/>
              <w:rPr>
                <w:sz w:val="16"/>
                <w:szCs w:val="18"/>
                <w:lang w:val="en-US" w:eastAsia="fr-FR"/>
              </w:rPr>
            </w:pPr>
            <w:r>
              <w:rPr>
                <w:sz w:val="16"/>
                <w:szCs w:val="18"/>
                <w:lang w:val="en-US" w:eastAsia="fr-FR"/>
              </w:rPr>
              <w:t>S5-R03</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609B1B3" w14:textId="027A05F0" w:rsidR="00527B4A" w:rsidRDefault="00FA0E87">
            <w:pPr>
              <w:pStyle w:val="TAC"/>
              <w:rPr>
                <w:sz w:val="16"/>
                <w:szCs w:val="18"/>
                <w:lang w:val="en-US" w:eastAsia="fr-FR"/>
              </w:rPr>
            </w:pPr>
            <w:r>
              <w:rPr>
                <w:sz w:val="16"/>
                <w:szCs w:val="18"/>
                <w:lang w:val="en-US" w:eastAsia="fr-FR"/>
              </w:rPr>
              <w:t>VTM</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CF30601" w14:textId="4D2CC3CC"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3A3672"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E478469" w14:textId="43526AEC"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03-VTM-&lt;QP&gt;</w:t>
            </w:r>
          </w:p>
        </w:tc>
      </w:tr>
      <w:tr w:rsidR="00527B4A" w14:paraId="67F42B20"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355A2CF" w14:textId="4BDCA950"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04-VTM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53CDF2" w14:textId="3E3D53C4" w:rsidR="00527B4A" w:rsidRDefault="00EF0CC0">
            <w:pPr>
              <w:pStyle w:val="TAC"/>
              <w:rPr>
                <w:sz w:val="16"/>
                <w:szCs w:val="18"/>
                <w:lang w:val="en-US" w:eastAsia="fr-FR"/>
              </w:rPr>
            </w:pPr>
            <w:r>
              <w:rPr>
                <w:sz w:val="16"/>
                <w:szCs w:val="18"/>
                <w:lang w:val="en-US" w:eastAsia="fr-FR"/>
              </w:rPr>
              <w:t>8.2.2.</w:t>
            </w:r>
            <w:r w:rsidR="00527B4A">
              <w:rPr>
                <w:sz w:val="16"/>
                <w:szCs w:val="18"/>
                <w:lang w:val="en-US" w:eastAsia="fr-FR"/>
              </w:rPr>
              <w:t>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108260" w14:textId="77777777" w:rsidR="00527B4A" w:rsidRDefault="00527B4A">
            <w:pPr>
              <w:pStyle w:val="TAC"/>
              <w:rPr>
                <w:sz w:val="16"/>
                <w:szCs w:val="18"/>
                <w:lang w:val="en-US" w:eastAsia="fr-FR"/>
              </w:rPr>
            </w:pPr>
            <w:r>
              <w:rPr>
                <w:sz w:val="16"/>
                <w:szCs w:val="18"/>
                <w:lang w:val="en-US" w:eastAsia="fr-FR"/>
              </w:rPr>
              <w:t>S5-R04</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5665EF7" w14:textId="795DC59B" w:rsidR="00527B4A" w:rsidRDefault="00FA0E87">
            <w:pPr>
              <w:pStyle w:val="TAC"/>
              <w:rPr>
                <w:sz w:val="16"/>
                <w:szCs w:val="18"/>
                <w:lang w:val="en-US" w:eastAsia="fr-FR"/>
              </w:rPr>
            </w:pPr>
            <w:r>
              <w:rPr>
                <w:sz w:val="16"/>
                <w:szCs w:val="18"/>
                <w:lang w:val="en-US" w:eastAsia="fr-FR"/>
              </w:rPr>
              <w:t>VTM</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355E526" w14:textId="0D962EB6"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144BE37"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54234E5" w14:textId="6B584A23"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04-VTM-&lt;QP&gt;</w:t>
            </w:r>
          </w:p>
        </w:tc>
      </w:tr>
      <w:tr w:rsidR="00527B4A" w14:paraId="1D1396A5"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D276715" w14:textId="35210605"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05-VTM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BAA5F28" w14:textId="51C3673C" w:rsidR="00527B4A" w:rsidRDefault="00EF0CC0">
            <w:pPr>
              <w:pStyle w:val="TAC"/>
              <w:rPr>
                <w:sz w:val="16"/>
                <w:szCs w:val="18"/>
                <w:lang w:val="en-US" w:eastAsia="fr-FR"/>
              </w:rPr>
            </w:pPr>
            <w:r>
              <w:rPr>
                <w:sz w:val="16"/>
                <w:szCs w:val="18"/>
                <w:lang w:val="en-US" w:eastAsia="fr-FR"/>
              </w:rPr>
              <w:t>8.2.2.</w:t>
            </w:r>
            <w:r w:rsidR="00527B4A">
              <w:rPr>
                <w:sz w:val="16"/>
                <w:szCs w:val="18"/>
                <w:lang w:val="en-US" w:eastAsia="fr-FR"/>
              </w:rPr>
              <w:t>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21142CC" w14:textId="77777777" w:rsidR="00527B4A" w:rsidRDefault="00527B4A">
            <w:pPr>
              <w:pStyle w:val="TAC"/>
              <w:rPr>
                <w:sz w:val="16"/>
                <w:szCs w:val="18"/>
                <w:lang w:val="en-US" w:eastAsia="fr-FR"/>
              </w:rPr>
            </w:pPr>
            <w:r>
              <w:rPr>
                <w:sz w:val="16"/>
                <w:szCs w:val="18"/>
                <w:lang w:val="en-US" w:eastAsia="fr-FR"/>
              </w:rPr>
              <w:t>S5-R05</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B3C479B" w14:textId="59A55EF0" w:rsidR="00527B4A" w:rsidRDefault="00FA0E87">
            <w:pPr>
              <w:pStyle w:val="TAC"/>
              <w:rPr>
                <w:sz w:val="16"/>
                <w:szCs w:val="18"/>
                <w:lang w:val="en-US" w:eastAsia="fr-FR"/>
              </w:rPr>
            </w:pPr>
            <w:r>
              <w:rPr>
                <w:sz w:val="16"/>
                <w:szCs w:val="18"/>
                <w:lang w:val="en-US" w:eastAsia="fr-FR"/>
              </w:rPr>
              <w:t>VTM</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293C154" w14:textId="4456EDB4"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96C79F3"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18F2F39" w14:textId="4EF0B778"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05-VTM-&lt;QP&gt;</w:t>
            </w:r>
          </w:p>
        </w:tc>
      </w:tr>
      <w:tr w:rsidR="00527B4A" w14:paraId="3C8AF36B"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386F204" w14:textId="03BB65A4"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06-VTM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AFF2E2A" w14:textId="505C4B41" w:rsidR="00527B4A" w:rsidRDefault="00EF0CC0">
            <w:pPr>
              <w:pStyle w:val="TAC"/>
              <w:rPr>
                <w:sz w:val="16"/>
                <w:szCs w:val="18"/>
                <w:lang w:val="en-US" w:eastAsia="fr-FR"/>
              </w:rPr>
            </w:pPr>
            <w:r>
              <w:rPr>
                <w:sz w:val="16"/>
                <w:szCs w:val="18"/>
                <w:lang w:val="en-US" w:eastAsia="fr-FR"/>
              </w:rPr>
              <w:t>8.2.2.</w:t>
            </w:r>
            <w:r w:rsidR="00527B4A">
              <w:rPr>
                <w:sz w:val="16"/>
                <w:szCs w:val="18"/>
                <w:lang w:val="en-US" w:eastAsia="fr-FR"/>
              </w:rPr>
              <w:t>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A9AC943" w14:textId="77777777" w:rsidR="00527B4A" w:rsidRDefault="00527B4A">
            <w:pPr>
              <w:pStyle w:val="TAC"/>
              <w:rPr>
                <w:sz w:val="16"/>
                <w:szCs w:val="18"/>
                <w:lang w:val="en-US" w:eastAsia="fr-FR"/>
              </w:rPr>
            </w:pPr>
            <w:r>
              <w:rPr>
                <w:sz w:val="16"/>
                <w:szCs w:val="18"/>
                <w:lang w:val="en-US" w:eastAsia="fr-FR"/>
              </w:rPr>
              <w:t>S5-R06</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27FE88" w14:textId="565FF577" w:rsidR="00527B4A" w:rsidRDefault="00FA0E87">
            <w:pPr>
              <w:pStyle w:val="TAC"/>
              <w:rPr>
                <w:sz w:val="16"/>
                <w:szCs w:val="18"/>
                <w:lang w:val="en-US" w:eastAsia="fr-FR"/>
              </w:rPr>
            </w:pPr>
            <w:r>
              <w:rPr>
                <w:sz w:val="16"/>
                <w:szCs w:val="18"/>
                <w:lang w:val="en-US" w:eastAsia="fr-FR"/>
              </w:rPr>
              <w:t>VTM</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C5C9686" w14:textId="072D06BC"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077AD5"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500034A" w14:textId="4736FF66"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06-VTM-&lt;QP&gt;</w:t>
            </w:r>
          </w:p>
        </w:tc>
      </w:tr>
      <w:tr w:rsidR="00527B4A" w14:paraId="1BF87490"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9A918ED" w14:textId="23F0B616"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07-VTM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72E19C3" w14:textId="7FBFCA03" w:rsidR="00527B4A" w:rsidRDefault="00EF0CC0">
            <w:pPr>
              <w:pStyle w:val="TAC"/>
              <w:rPr>
                <w:sz w:val="16"/>
                <w:szCs w:val="18"/>
                <w:lang w:val="en-US" w:eastAsia="fr-FR"/>
              </w:rPr>
            </w:pPr>
            <w:r>
              <w:rPr>
                <w:sz w:val="16"/>
                <w:szCs w:val="18"/>
                <w:lang w:val="en-US" w:eastAsia="fr-FR"/>
              </w:rPr>
              <w:t>8.2.2.</w:t>
            </w:r>
            <w:r w:rsidR="00527B4A">
              <w:rPr>
                <w:sz w:val="16"/>
                <w:szCs w:val="18"/>
                <w:lang w:val="en-US" w:eastAsia="fr-FR"/>
              </w:rPr>
              <w:t>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E9F0344" w14:textId="77777777" w:rsidR="00527B4A" w:rsidRDefault="00527B4A">
            <w:pPr>
              <w:pStyle w:val="TAC"/>
              <w:rPr>
                <w:sz w:val="16"/>
                <w:szCs w:val="18"/>
                <w:lang w:val="en-US" w:eastAsia="fr-FR"/>
              </w:rPr>
            </w:pPr>
            <w:r>
              <w:rPr>
                <w:sz w:val="16"/>
                <w:szCs w:val="18"/>
                <w:lang w:val="en-US" w:eastAsia="fr-FR"/>
              </w:rPr>
              <w:t>S5-R07</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4D0EBD" w14:textId="76AC9C9D" w:rsidR="00527B4A" w:rsidRDefault="00FA0E87">
            <w:pPr>
              <w:pStyle w:val="TAC"/>
              <w:rPr>
                <w:sz w:val="16"/>
                <w:szCs w:val="18"/>
                <w:lang w:val="en-US" w:eastAsia="fr-FR"/>
              </w:rPr>
            </w:pPr>
            <w:r>
              <w:rPr>
                <w:sz w:val="16"/>
                <w:szCs w:val="18"/>
                <w:lang w:val="en-US" w:eastAsia="fr-FR"/>
              </w:rPr>
              <w:t>VTM</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83B23A2" w14:textId="636C7C08"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FD2AF75"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0A1D86C" w14:textId="64862F26"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07-VTM-&lt;QP&gt;</w:t>
            </w:r>
          </w:p>
        </w:tc>
      </w:tr>
      <w:tr w:rsidR="00527B4A" w14:paraId="00DDE882"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59C7D2C" w14:textId="0ACBB7C0"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08-VTM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7AD80C" w14:textId="7BB5C747" w:rsidR="00527B4A" w:rsidRDefault="00EF0CC0">
            <w:pPr>
              <w:pStyle w:val="TAC"/>
              <w:rPr>
                <w:sz w:val="16"/>
                <w:szCs w:val="18"/>
                <w:lang w:val="en-US" w:eastAsia="fr-FR"/>
              </w:rPr>
            </w:pPr>
            <w:r>
              <w:rPr>
                <w:sz w:val="16"/>
                <w:szCs w:val="18"/>
                <w:lang w:val="en-US" w:eastAsia="fr-FR"/>
              </w:rPr>
              <w:t>8.2.2.</w:t>
            </w:r>
            <w:r w:rsidR="00527B4A">
              <w:rPr>
                <w:sz w:val="16"/>
                <w:szCs w:val="18"/>
                <w:lang w:val="en-US" w:eastAsia="fr-FR"/>
              </w:rPr>
              <w:t>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BF471C" w14:textId="77777777" w:rsidR="00527B4A" w:rsidRDefault="00527B4A">
            <w:pPr>
              <w:pStyle w:val="TAC"/>
              <w:rPr>
                <w:sz w:val="16"/>
                <w:szCs w:val="18"/>
                <w:lang w:val="en-US" w:eastAsia="fr-FR"/>
              </w:rPr>
            </w:pPr>
            <w:r>
              <w:rPr>
                <w:sz w:val="16"/>
                <w:szCs w:val="18"/>
                <w:lang w:val="en-US" w:eastAsia="fr-FR"/>
              </w:rPr>
              <w:t>S5-R08</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317D5AA" w14:textId="63EC5EC5" w:rsidR="00527B4A" w:rsidRDefault="00FA0E87">
            <w:pPr>
              <w:pStyle w:val="TAC"/>
              <w:rPr>
                <w:sz w:val="16"/>
                <w:szCs w:val="18"/>
                <w:lang w:val="en-US" w:eastAsia="fr-FR"/>
              </w:rPr>
            </w:pPr>
            <w:r>
              <w:rPr>
                <w:sz w:val="16"/>
                <w:szCs w:val="18"/>
                <w:lang w:val="en-US" w:eastAsia="fr-FR"/>
              </w:rPr>
              <w:t>VTM</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46CA218" w14:textId="33A507F4"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932333"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5BA2302" w14:textId="4454E64A"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08-VTM-&lt;QP&gt;</w:t>
            </w:r>
          </w:p>
        </w:tc>
      </w:tr>
      <w:tr w:rsidR="00527B4A" w14:paraId="14A4007E"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C2D828A" w14:textId="08137ECD"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09-VTM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8F5D4A1" w14:textId="07AAE81B" w:rsidR="00527B4A" w:rsidRDefault="00EF0CC0">
            <w:pPr>
              <w:pStyle w:val="TAC"/>
              <w:rPr>
                <w:sz w:val="16"/>
                <w:szCs w:val="18"/>
                <w:lang w:val="en-US" w:eastAsia="fr-FR"/>
              </w:rPr>
            </w:pPr>
            <w:r>
              <w:rPr>
                <w:sz w:val="16"/>
                <w:szCs w:val="18"/>
                <w:lang w:val="en-US" w:eastAsia="fr-FR"/>
              </w:rPr>
              <w:t>8.2.2.</w:t>
            </w:r>
            <w:r w:rsidR="00527B4A">
              <w:rPr>
                <w:sz w:val="16"/>
                <w:szCs w:val="18"/>
                <w:lang w:val="en-US" w:eastAsia="fr-FR"/>
              </w:rPr>
              <w:t>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9EB0A63" w14:textId="77777777" w:rsidR="00527B4A" w:rsidRDefault="00527B4A">
            <w:pPr>
              <w:pStyle w:val="TAC"/>
              <w:rPr>
                <w:sz w:val="16"/>
                <w:szCs w:val="18"/>
                <w:lang w:val="en-US" w:eastAsia="fr-FR"/>
              </w:rPr>
            </w:pPr>
            <w:r>
              <w:rPr>
                <w:sz w:val="16"/>
                <w:szCs w:val="18"/>
                <w:lang w:val="en-US" w:eastAsia="fr-FR"/>
              </w:rPr>
              <w:t>S5-R09</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8FA795D" w14:textId="5F0930C0" w:rsidR="00527B4A" w:rsidRDefault="00FA0E87">
            <w:pPr>
              <w:pStyle w:val="TAC"/>
              <w:rPr>
                <w:sz w:val="16"/>
                <w:szCs w:val="18"/>
                <w:lang w:val="en-US" w:eastAsia="fr-FR"/>
              </w:rPr>
            </w:pPr>
            <w:r>
              <w:rPr>
                <w:sz w:val="16"/>
                <w:szCs w:val="18"/>
                <w:lang w:val="en-US" w:eastAsia="fr-FR"/>
              </w:rPr>
              <w:t>VTM</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0ED939" w14:textId="6A9B233D"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0B0440A"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2EEF6D" w14:textId="6EF430BF"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09-VTM-&lt;QP&gt;</w:t>
            </w:r>
          </w:p>
        </w:tc>
      </w:tr>
      <w:tr w:rsidR="00527B4A" w14:paraId="09C69066"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2B397B8" w14:textId="28FF0B05"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10-VTM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ED065A7" w14:textId="42970A48" w:rsidR="00527B4A" w:rsidRDefault="00EF0CC0">
            <w:pPr>
              <w:pStyle w:val="TAC"/>
              <w:rPr>
                <w:sz w:val="16"/>
                <w:szCs w:val="18"/>
                <w:lang w:val="en-US" w:eastAsia="fr-FR"/>
              </w:rPr>
            </w:pPr>
            <w:r>
              <w:rPr>
                <w:sz w:val="16"/>
                <w:szCs w:val="18"/>
                <w:lang w:val="en-US" w:eastAsia="fr-FR"/>
              </w:rPr>
              <w:t>8.2.2.</w:t>
            </w:r>
            <w:r w:rsidR="00527B4A">
              <w:rPr>
                <w:sz w:val="16"/>
                <w:szCs w:val="18"/>
                <w:lang w:val="en-US" w:eastAsia="fr-FR"/>
              </w:rPr>
              <w:t>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D8A297" w14:textId="77777777" w:rsidR="00527B4A" w:rsidRDefault="00527B4A">
            <w:pPr>
              <w:pStyle w:val="TAC"/>
              <w:rPr>
                <w:sz w:val="16"/>
                <w:szCs w:val="18"/>
                <w:lang w:val="en-US" w:eastAsia="fr-FR"/>
              </w:rPr>
            </w:pPr>
            <w:r>
              <w:rPr>
                <w:sz w:val="16"/>
                <w:szCs w:val="18"/>
                <w:lang w:val="en-US" w:eastAsia="fr-FR"/>
              </w:rPr>
              <w:t>S5-R10</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0E25C7C" w14:textId="5D9424C0" w:rsidR="00527B4A" w:rsidRDefault="00FA0E87">
            <w:pPr>
              <w:pStyle w:val="TAC"/>
              <w:rPr>
                <w:sz w:val="16"/>
                <w:szCs w:val="18"/>
                <w:lang w:val="en-US" w:eastAsia="fr-FR"/>
              </w:rPr>
            </w:pPr>
            <w:r>
              <w:rPr>
                <w:sz w:val="16"/>
                <w:szCs w:val="18"/>
                <w:lang w:val="en-US" w:eastAsia="fr-FR"/>
              </w:rPr>
              <w:t>VTM</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02F4E4" w14:textId="102709E2"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797B42"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A7A882A" w14:textId="5B568D91"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10-VTM-&lt;QP&gt;</w:t>
            </w:r>
          </w:p>
        </w:tc>
      </w:tr>
      <w:tr w:rsidR="00527B4A" w14:paraId="5FA1F81F"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19E4411" w14:textId="2281C9D8"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11-VTM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A5FDB1" w14:textId="37724805" w:rsidR="00527B4A" w:rsidRDefault="00EF0CC0">
            <w:pPr>
              <w:pStyle w:val="TAC"/>
              <w:rPr>
                <w:sz w:val="16"/>
                <w:szCs w:val="18"/>
                <w:lang w:val="en-US" w:eastAsia="fr-FR"/>
              </w:rPr>
            </w:pPr>
            <w:r>
              <w:rPr>
                <w:sz w:val="16"/>
                <w:szCs w:val="18"/>
                <w:lang w:val="en-US" w:eastAsia="fr-FR"/>
              </w:rPr>
              <w:t>8.2.2.</w:t>
            </w:r>
            <w:r w:rsidR="00527B4A">
              <w:rPr>
                <w:sz w:val="16"/>
                <w:szCs w:val="18"/>
                <w:lang w:val="en-US" w:eastAsia="fr-FR"/>
              </w:rPr>
              <w:t>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E024E03" w14:textId="77777777" w:rsidR="00527B4A" w:rsidRDefault="00527B4A">
            <w:pPr>
              <w:pStyle w:val="TAC"/>
              <w:rPr>
                <w:sz w:val="16"/>
                <w:szCs w:val="18"/>
                <w:lang w:val="en-US" w:eastAsia="fr-FR"/>
              </w:rPr>
            </w:pPr>
            <w:r>
              <w:rPr>
                <w:sz w:val="16"/>
                <w:szCs w:val="18"/>
                <w:lang w:val="en-US" w:eastAsia="fr-FR"/>
              </w:rPr>
              <w:t>S5-R11</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9779358" w14:textId="5CBA62C4" w:rsidR="00527B4A" w:rsidRDefault="00FA0E87">
            <w:pPr>
              <w:pStyle w:val="TAC"/>
              <w:rPr>
                <w:sz w:val="16"/>
                <w:szCs w:val="18"/>
                <w:lang w:val="en-US" w:eastAsia="fr-FR"/>
              </w:rPr>
            </w:pPr>
            <w:r>
              <w:rPr>
                <w:sz w:val="16"/>
                <w:szCs w:val="18"/>
                <w:lang w:val="en-US" w:eastAsia="fr-FR"/>
              </w:rPr>
              <w:t>VTM</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B5C7108" w14:textId="1A0D1264"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469267B"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0F63025" w14:textId="682938F6"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11-VTM-&lt;QP&gt;</w:t>
            </w:r>
          </w:p>
        </w:tc>
      </w:tr>
      <w:tr w:rsidR="00527B4A" w14:paraId="3D91CE70"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3B8A0B1" w14:textId="107B18E0"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12-VTM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F98190" w14:textId="3641B5D1" w:rsidR="00527B4A" w:rsidRDefault="00EF0CC0">
            <w:pPr>
              <w:pStyle w:val="TAC"/>
              <w:rPr>
                <w:sz w:val="16"/>
                <w:szCs w:val="18"/>
                <w:lang w:val="en-US" w:eastAsia="fr-FR"/>
              </w:rPr>
            </w:pPr>
            <w:r>
              <w:rPr>
                <w:sz w:val="16"/>
                <w:szCs w:val="18"/>
                <w:lang w:val="en-US" w:eastAsia="fr-FR"/>
              </w:rPr>
              <w:t>8.2.2.</w:t>
            </w:r>
            <w:r w:rsidR="00527B4A">
              <w:rPr>
                <w:sz w:val="16"/>
                <w:szCs w:val="18"/>
                <w:lang w:val="en-US" w:eastAsia="fr-FR"/>
              </w:rPr>
              <w:t>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AEC544B" w14:textId="77777777" w:rsidR="00527B4A" w:rsidRDefault="00527B4A">
            <w:pPr>
              <w:pStyle w:val="TAC"/>
              <w:rPr>
                <w:sz w:val="16"/>
                <w:szCs w:val="18"/>
                <w:lang w:val="en-US" w:eastAsia="fr-FR"/>
              </w:rPr>
            </w:pPr>
            <w:r>
              <w:rPr>
                <w:sz w:val="16"/>
                <w:szCs w:val="18"/>
                <w:lang w:val="en-US" w:eastAsia="fr-FR"/>
              </w:rPr>
              <w:t>S5-R12</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6A990F" w14:textId="4504D93C" w:rsidR="00527B4A" w:rsidRDefault="00FA0E87">
            <w:pPr>
              <w:pStyle w:val="TAC"/>
              <w:rPr>
                <w:sz w:val="16"/>
                <w:szCs w:val="18"/>
                <w:lang w:val="en-US" w:eastAsia="fr-FR"/>
              </w:rPr>
            </w:pPr>
            <w:r>
              <w:rPr>
                <w:sz w:val="16"/>
                <w:szCs w:val="18"/>
                <w:lang w:val="en-US" w:eastAsia="fr-FR"/>
              </w:rPr>
              <w:t>VTM</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7ED027" w14:textId="1B004BA5"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04641A"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80FDB5" w14:textId="5D76053E"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12-VTM-&lt;QP&gt;</w:t>
            </w:r>
          </w:p>
        </w:tc>
      </w:tr>
      <w:tr w:rsidR="00527B4A" w14:paraId="481418B3"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DA975AF" w14:textId="13B3FA63"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13-VTM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91469A2" w14:textId="11E8F024" w:rsidR="00527B4A" w:rsidRDefault="00EF0CC0">
            <w:pPr>
              <w:pStyle w:val="TAC"/>
              <w:rPr>
                <w:sz w:val="16"/>
                <w:szCs w:val="18"/>
                <w:lang w:val="en-US" w:eastAsia="fr-FR"/>
              </w:rPr>
            </w:pPr>
            <w:r>
              <w:rPr>
                <w:sz w:val="16"/>
                <w:szCs w:val="18"/>
                <w:lang w:val="en-US" w:eastAsia="fr-FR"/>
              </w:rPr>
              <w:t>8.2.2.</w:t>
            </w:r>
            <w:r w:rsidR="00527B4A">
              <w:rPr>
                <w:sz w:val="16"/>
                <w:szCs w:val="18"/>
                <w:lang w:val="en-US" w:eastAsia="fr-FR"/>
              </w:rPr>
              <w:t>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F252206" w14:textId="77777777" w:rsidR="00527B4A" w:rsidRDefault="00527B4A">
            <w:pPr>
              <w:pStyle w:val="TAC"/>
              <w:rPr>
                <w:sz w:val="16"/>
                <w:szCs w:val="18"/>
                <w:lang w:val="en-US" w:eastAsia="fr-FR"/>
              </w:rPr>
            </w:pPr>
            <w:r>
              <w:rPr>
                <w:sz w:val="16"/>
                <w:szCs w:val="18"/>
                <w:lang w:val="en-US" w:eastAsia="fr-FR"/>
              </w:rPr>
              <w:t>S5-R13</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972687" w14:textId="5EBF1B54" w:rsidR="00527B4A" w:rsidRDefault="00FA0E87">
            <w:pPr>
              <w:pStyle w:val="TAC"/>
              <w:rPr>
                <w:sz w:val="16"/>
                <w:szCs w:val="18"/>
                <w:lang w:val="en-US" w:eastAsia="fr-FR"/>
              </w:rPr>
            </w:pPr>
            <w:r>
              <w:rPr>
                <w:sz w:val="16"/>
                <w:szCs w:val="18"/>
                <w:lang w:val="en-US" w:eastAsia="fr-FR"/>
              </w:rPr>
              <w:t>VTM</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7AE0E0B" w14:textId="68630C2D"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5D7F5B"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CEBAB37" w14:textId="7A9959CA"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13-VTM-&lt;QP&gt;</w:t>
            </w:r>
          </w:p>
        </w:tc>
      </w:tr>
      <w:tr w:rsidR="00527B4A" w14:paraId="0C2393C5"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6045BF3" w14:textId="68169291"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14-VTM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04859B6" w14:textId="3051470E" w:rsidR="00527B4A" w:rsidRDefault="00EF0CC0">
            <w:pPr>
              <w:pStyle w:val="TAC"/>
              <w:rPr>
                <w:sz w:val="16"/>
                <w:szCs w:val="18"/>
                <w:lang w:val="en-US" w:eastAsia="fr-FR"/>
              </w:rPr>
            </w:pPr>
            <w:r>
              <w:rPr>
                <w:sz w:val="16"/>
                <w:szCs w:val="18"/>
                <w:lang w:val="en-US" w:eastAsia="fr-FR"/>
              </w:rPr>
              <w:t>8.2.2.</w:t>
            </w:r>
            <w:r w:rsidR="00527B4A">
              <w:rPr>
                <w:sz w:val="16"/>
                <w:szCs w:val="18"/>
                <w:lang w:val="en-US" w:eastAsia="fr-FR"/>
              </w:rPr>
              <w:t>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2A66C30" w14:textId="77777777" w:rsidR="00527B4A" w:rsidRDefault="00527B4A">
            <w:pPr>
              <w:pStyle w:val="TAC"/>
              <w:rPr>
                <w:sz w:val="16"/>
                <w:szCs w:val="18"/>
                <w:lang w:val="en-US" w:eastAsia="fr-FR"/>
              </w:rPr>
            </w:pPr>
            <w:r>
              <w:rPr>
                <w:sz w:val="16"/>
                <w:szCs w:val="18"/>
                <w:lang w:val="en-US" w:eastAsia="fr-FR"/>
              </w:rPr>
              <w:t>S5-R01</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915BCF" w14:textId="5E6B6442" w:rsidR="00527B4A" w:rsidRDefault="00FA0E87">
            <w:pPr>
              <w:pStyle w:val="TAC"/>
              <w:rPr>
                <w:sz w:val="16"/>
                <w:szCs w:val="18"/>
                <w:lang w:val="en-US" w:eastAsia="fr-FR"/>
              </w:rPr>
            </w:pPr>
            <w:r>
              <w:rPr>
                <w:sz w:val="16"/>
                <w:szCs w:val="18"/>
                <w:lang w:val="en-US" w:eastAsia="fr-FR"/>
              </w:rPr>
              <w:t>VTM</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47BDD07" w14:textId="695BE24E"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EDB44AA"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E5EF8C" w14:textId="4501AC00"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14-VTM-&lt;QP&gt;</w:t>
            </w:r>
          </w:p>
        </w:tc>
      </w:tr>
      <w:tr w:rsidR="00527B4A" w14:paraId="4FAD5DA5"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BE8B219" w14:textId="6C306858"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15-VTM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9055880" w14:textId="391FC3D8" w:rsidR="00527B4A" w:rsidRDefault="00EF0CC0">
            <w:pPr>
              <w:pStyle w:val="TAC"/>
              <w:rPr>
                <w:sz w:val="16"/>
                <w:szCs w:val="18"/>
                <w:lang w:val="en-US" w:eastAsia="fr-FR"/>
              </w:rPr>
            </w:pPr>
            <w:r>
              <w:rPr>
                <w:sz w:val="16"/>
                <w:szCs w:val="18"/>
                <w:lang w:val="en-US" w:eastAsia="fr-FR"/>
              </w:rPr>
              <w:t>8.2.2.</w:t>
            </w:r>
            <w:r w:rsidR="00527B4A">
              <w:rPr>
                <w:sz w:val="16"/>
                <w:szCs w:val="18"/>
                <w:lang w:val="en-US" w:eastAsia="fr-FR"/>
              </w:rPr>
              <w:t>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D21042A" w14:textId="77777777" w:rsidR="00527B4A" w:rsidRDefault="00527B4A">
            <w:pPr>
              <w:pStyle w:val="TAC"/>
              <w:rPr>
                <w:sz w:val="16"/>
                <w:szCs w:val="18"/>
                <w:lang w:val="en-US" w:eastAsia="fr-FR"/>
              </w:rPr>
            </w:pPr>
            <w:r>
              <w:rPr>
                <w:sz w:val="16"/>
                <w:szCs w:val="18"/>
                <w:lang w:val="en-US" w:eastAsia="fr-FR"/>
              </w:rPr>
              <w:t>S5-R02</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A974AF" w14:textId="5AFB4114" w:rsidR="00527B4A" w:rsidRDefault="00FA0E87">
            <w:pPr>
              <w:pStyle w:val="TAC"/>
              <w:rPr>
                <w:sz w:val="16"/>
                <w:szCs w:val="18"/>
                <w:lang w:val="en-US" w:eastAsia="fr-FR"/>
              </w:rPr>
            </w:pPr>
            <w:r>
              <w:rPr>
                <w:sz w:val="16"/>
                <w:szCs w:val="18"/>
                <w:lang w:val="en-US" w:eastAsia="fr-FR"/>
              </w:rPr>
              <w:t>VTM</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DEE249A" w14:textId="494C2C69"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3FF2FA4"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FD37E9E" w14:textId="181FEAD6"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15-VTM-&lt;QP&gt;</w:t>
            </w:r>
          </w:p>
        </w:tc>
      </w:tr>
      <w:tr w:rsidR="00527B4A" w14:paraId="5E823CE1"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8EE7282" w14:textId="1B80D8C1"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16-VTM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ABD0D2" w14:textId="12A9148E" w:rsidR="00527B4A" w:rsidRDefault="00EF0CC0">
            <w:pPr>
              <w:pStyle w:val="TAC"/>
              <w:rPr>
                <w:sz w:val="16"/>
                <w:szCs w:val="18"/>
                <w:lang w:val="en-US" w:eastAsia="fr-FR"/>
              </w:rPr>
            </w:pPr>
            <w:r>
              <w:rPr>
                <w:sz w:val="16"/>
                <w:szCs w:val="18"/>
                <w:lang w:val="en-US" w:eastAsia="fr-FR"/>
              </w:rPr>
              <w:t>8.2.2.</w:t>
            </w:r>
            <w:r w:rsidR="00527B4A">
              <w:rPr>
                <w:sz w:val="16"/>
                <w:szCs w:val="18"/>
                <w:lang w:val="en-US" w:eastAsia="fr-FR"/>
              </w:rPr>
              <w:t>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0770233" w14:textId="77777777" w:rsidR="00527B4A" w:rsidRDefault="00527B4A">
            <w:pPr>
              <w:pStyle w:val="TAC"/>
              <w:rPr>
                <w:sz w:val="16"/>
                <w:szCs w:val="18"/>
                <w:lang w:val="en-US" w:eastAsia="fr-FR"/>
              </w:rPr>
            </w:pPr>
            <w:r>
              <w:rPr>
                <w:sz w:val="16"/>
                <w:szCs w:val="18"/>
                <w:lang w:val="en-US" w:eastAsia="fr-FR"/>
              </w:rPr>
              <w:t>S5-R03</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09C2663" w14:textId="37DB7504" w:rsidR="00527B4A" w:rsidRDefault="00FA0E87">
            <w:pPr>
              <w:pStyle w:val="TAC"/>
              <w:rPr>
                <w:sz w:val="16"/>
                <w:szCs w:val="18"/>
                <w:lang w:val="en-US" w:eastAsia="fr-FR"/>
              </w:rPr>
            </w:pPr>
            <w:r>
              <w:rPr>
                <w:sz w:val="16"/>
                <w:szCs w:val="18"/>
                <w:lang w:val="en-US" w:eastAsia="fr-FR"/>
              </w:rPr>
              <w:t>VTM</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1795EDC" w14:textId="4ED24FAB"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38EEEC"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B3294C5" w14:textId="390822C1"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16-VTM-&lt;QP&gt;</w:t>
            </w:r>
          </w:p>
        </w:tc>
      </w:tr>
      <w:tr w:rsidR="00527B4A" w14:paraId="395BA904"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566728F" w14:textId="082A1A43"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17-VTM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645A43B" w14:textId="7B865251" w:rsidR="00527B4A" w:rsidRDefault="00EF0CC0">
            <w:pPr>
              <w:pStyle w:val="TAC"/>
              <w:rPr>
                <w:sz w:val="16"/>
                <w:szCs w:val="18"/>
                <w:lang w:val="en-US" w:eastAsia="fr-FR"/>
              </w:rPr>
            </w:pPr>
            <w:r>
              <w:rPr>
                <w:sz w:val="16"/>
                <w:szCs w:val="18"/>
                <w:lang w:val="en-US" w:eastAsia="fr-FR"/>
              </w:rPr>
              <w:t>8.2.2.</w:t>
            </w:r>
            <w:r w:rsidR="00527B4A">
              <w:rPr>
                <w:sz w:val="16"/>
                <w:szCs w:val="18"/>
                <w:lang w:val="en-US" w:eastAsia="fr-FR"/>
              </w:rPr>
              <w:t>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BA1B77" w14:textId="77777777" w:rsidR="00527B4A" w:rsidRDefault="00527B4A">
            <w:pPr>
              <w:pStyle w:val="TAC"/>
              <w:rPr>
                <w:sz w:val="16"/>
                <w:szCs w:val="18"/>
                <w:lang w:val="en-US" w:eastAsia="fr-FR"/>
              </w:rPr>
            </w:pPr>
            <w:r>
              <w:rPr>
                <w:sz w:val="16"/>
                <w:szCs w:val="18"/>
                <w:lang w:val="en-US" w:eastAsia="fr-FR"/>
              </w:rPr>
              <w:t>S5-R04</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6BC6844" w14:textId="17894C45" w:rsidR="00527B4A" w:rsidRDefault="00FA0E87">
            <w:pPr>
              <w:pStyle w:val="TAC"/>
              <w:rPr>
                <w:sz w:val="16"/>
                <w:szCs w:val="18"/>
                <w:lang w:val="en-US" w:eastAsia="fr-FR"/>
              </w:rPr>
            </w:pPr>
            <w:r>
              <w:rPr>
                <w:sz w:val="16"/>
                <w:szCs w:val="18"/>
                <w:lang w:val="en-US" w:eastAsia="fr-FR"/>
              </w:rPr>
              <w:t>VTM</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4F8CFD9" w14:textId="4780606F"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4A74D3"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7096F2" w14:textId="523E2F24"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17-VTM-&lt;QP&gt;</w:t>
            </w:r>
          </w:p>
        </w:tc>
      </w:tr>
      <w:tr w:rsidR="00527B4A" w14:paraId="29667305"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C6FD5E6" w14:textId="36A357C3"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18-VTM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96D8B0F" w14:textId="6B10D93F" w:rsidR="00527B4A" w:rsidRDefault="00EF0CC0">
            <w:pPr>
              <w:pStyle w:val="TAC"/>
              <w:rPr>
                <w:sz w:val="16"/>
                <w:szCs w:val="18"/>
                <w:lang w:val="en-US" w:eastAsia="fr-FR"/>
              </w:rPr>
            </w:pPr>
            <w:r>
              <w:rPr>
                <w:sz w:val="16"/>
                <w:szCs w:val="18"/>
                <w:lang w:val="en-US" w:eastAsia="fr-FR"/>
              </w:rPr>
              <w:t>8.2.2.</w:t>
            </w:r>
            <w:r w:rsidR="00527B4A">
              <w:rPr>
                <w:sz w:val="16"/>
                <w:szCs w:val="18"/>
                <w:lang w:val="en-US" w:eastAsia="fr-FR"/>
              </w:rPr>
              <w:t>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A7C8243" w14:textId="77777777" w:rsidR="00527B4A" w:rsidRDefault="00527B4A">
            <w:pPr>
              <w:pStyle w:val="TAC"/>
              <w:rPr>
                <w:sz w:val="16"/>
                <w:szCs w:val="18"/>
                <w:lang w:val="en-US" w:eastAsia="fr-FR"/>
              </w:rPr>
            </w:pPr>
            <w:r>
              <w:rPr>
                <w:sz w:val="16"/>
                <w:szCs w:val="18"/>
                <w:lang w:val="en-US" w:eastAsia="fr-FR"/>
              </w:rPr>
              <w:t>S5-R05</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59E0693" w14:textId="6A29F110" w:rsidR="00527B4A" w:rsidRDefault="00FA0E87">
            <w:pPr>
              <w:pStyle w:val="TAC"/>
              <w:rPr>
                <w:sz w:val="16"/>
                <w:szCs w:val="18"/>
                <w:lang w:val="en-US" w:eastAsia="fr-FR"/>
              </w:rPr>
            </w:pPr>
            <w:r>
              <w:rPr>
                <w:sz w:val="16"/>
                <w:szCs w:val="18"/>
                <w:lang w:val="en-US" w:eastAsia="fr-FR"/>
              </w:rPr>
              <w:t>VTM</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A6F251F" w14:textId="60E4FD08"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4EFE970"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2DB12A2" w14:textId="336AABF5"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18-VTM-&lt;QP&gt;</w:t>
            </w:r>
          </w:p>
        </w:tc>
      </w:tr>
      <w:tr w:rsidR="00527B4A" w14:paraId="426DF15F"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A575A10" w14:textId="1E53A0DC"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19-VTM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4270116" w14:textId="006B2E6A" w:rsidR="00527B4A" w:rsidRDefault="00EF0CC0">
            <w:pPr>
              <w:pStyle w:val="TAC"/>
              <w:rPr>
                <w:sz w:val="16"/>
                <w:szCs w:val="18"/>
                <w:lang w:val="en-US" w:eastAsia="fr-FR"/>
              </w:rPr>
            </w:pPr>
            <w:r>
              <w:rPr>
                <w:sz w:val="16"/>
                <w:szCs w:val="18"/>
                <w:lang w:val="en-US" w:eastAsia="fr-FR"/>
              </w:rPr>
              <w:t>8.2.2.</w:t>
            </w:r>
            <w:r w:rsidR="00527B4A">
              <w:rPr>
                <w:sz w:val="16"/>
                <w:szCs w:val="18"/>
                <w:lang w:val="en-US" w:eastAsia="fr-FR"/>
              </w:rPr>
              <w:t>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7618AB3" w14:textId="77777777" w:rsidR="00527B4A" w:rsidRDefault="00527B4A">
            <w:pPr>
              <w:pStyle w:val="TAC"/>
              <w:rPr>
                <w:sz w:val="16"/>
                <w:szCs w:val="18"/>
                <w:lang w:val="en-US" w:eastAsia="fr-FR"/>
              </w:rPr>
            </w:pPr>
            <w:r>
              <w:rPr>
                <w:sz w:val="16"/>
                <w:szCs w:val="18"/>
                <w:lang w:val="en-US" w:eastAsia="fr-FR"/>
              </w:rPr>
              <w:t>S5-R06</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412C97A" w14:textId="5640992E" w:rsidR="00527B4A" w:rsidRDefault="00FA0E87">
            <w:pPr>
              <w:pStyle w:val="TAC"/>
              <w:rPr>
                <w:sz w:val="16"/>
                <w:szCs w:val="18"/>
                <w:lang w:val="en-US" w:eastAsia="fr-FR"/>
              </w:rPr>
            </w:pPr>
            <w:r>
              <w:rPr>
                <w:sz w:val="16"/>
                <w:szCs w:val="18"/>
                <w:lang w:val="en-US" w:eastAsia="fr-FR"/>
              </w:rPr>
              <w:t>VTM</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FC7F5A1" w14:textId="6B3AAB13"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527170E"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AC2757" w14:textId="094EDD02"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19-VTM-&lt;QP&gt;</w:t>
            </w:r>
          </w:p>
        </w:tc>
      </w:tr>
      <w:tr w:rsidR="00527B4A" w14:paraId="7847C08F"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ED1AF45" w14:textId="31815B56"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20-VTM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D3D90CF" w14:textId="2AE05AF9" w:rsidR="00527B4A" w:rsidRDefault="00EF0CC0">
            <w:pPr>
              <w:pStyle w:val="TAC"/>
              <w:rPr>
                <w:sz w:val="16"/>
                <w:szCs w:val="18"/>
                <w:lang w:val="en-US" w:eastAsia="fr-FR"/>
              </w:rPr>
            </w:pPr>
            <w:r>
              <w:rPr>
                <w:sz w:val="16"/>
                <w:szCs w:val="18"/>
                <w:lang w:val="en-US" w:eastAsia="fr-FR"/>
              </w:rPr>
              <w:t>8.2.2.</w:t>
            </w:r>
            <w:r w:rsidR="00527B4A">
              <w:rPr>
                <w:sz w:val="16"/>
                <w:szCs w:val="18"/>
                <w:lang w:val="en-US" w:eastAsia="fr-FR"/>
              </w:rPr>
              <w:t>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DE90527" w14:textId="77777777" w:rsidR="00527B4A" w:rsidRDefault="00527B4A">
            <w:pPr>
              <w:pStyle w:val="TAC"/>
              <w:rPr>
                <w:sz w:val="16"/>
                <w:szCs w:val="18"/>
                <w:lang w:val="en-US" w:eastAsia="fr-FR"/>
              </w:rPr>
            </w:pPr>
            <w:r>
              <w:rPr>
                <w:sz w:val="16"/>
                <w:szCs w:val="18"/>
                <w:lang w:val="en-US" w:eastAsia="fr-FR"/>
              </w:rPr>
              <w:t>S5-R07</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778C99" w14:textId="72A77D71" w:rsidR="00527B4A" w:rsidRDefault="00FA0E87">
            <w:pPr>
              <w:pStyle w:val="TAC"/>
              <w:rPr>
                <w:sz w:val="16"/>
                <w:szCs w:val="18"/>
                <w:lang w:val="en-US" w:eastAsia="fr-FR"/>
              </w:rPr>
            </w:pPr>
            <w:r>
              <w:rPr>
                <w:sz w:val="16"/>
                <w:szCs w:val="18"/>
                <w:lang w:val="en-US" w:eastAsia="fr-FR"/>
              </w:rPr>
              <w:t>VTM</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59A4D8" w14:textId="5BAC2B5B"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215D573"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AA7497" w14:textId="4A99C244"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20-VTM-&lt;QP&gt;</w:t>
            </w:r>
          </w:p>
        </w:tc>
      </w:tr>
      <w:tr w:rsidR="00527B4A" w14:paraId="4D6E2EF9"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3B329F4" w14:textId="07BE843F"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21-VTM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5D6728" w14:textId="7C0EBA5A" w:rsidR="00527B4A" w:rsidRDefault="00EF0CC0">
            <w:pPr>
              <w:pStyle w:val="TAC"/>
              <w:rPr>
                <w:sz w:val="16"/>
                <w:szCs w:val="18"/>
                <w:lang w:val="en-US" w:eastAsia="fr-FR"/>
              </w:rPr>
            </w:pPr>
            <w:r>
              <w:rPr>
                <w:sz w:val="16"/>
                <w:szCs w:val="18"/>
                <w:lang w:val="en-US" w:eastAsia="fr-FR"/>
              </w:rPr>
              <w:t>8.2.2.</w:t>
            </w:r>
            <w:r w:rsidR="00527B4A">
              <w:rPr>
                <w:sz w:val="16"/>
                <w:szCs w:val="18"/>
                <w:lang w:val="en-US" w:eastAsia="fr-FR"/>
              </w:rPr>
              <w:t>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94B4A91" w14:textId="77777777" w:rsidR="00527B4A" w:rsidRDefault="00527B4A">
            <w:pPr>
              <w:pStyle w:val="TAC"/>
              <w:rPr>
                <w:sz w:val="16"/>
                <w:szCs w:val="18"/>
                <w:lang w:val="en-US" w:eastAsia="fr-FR"/>
              </w:rPr>
            </w:pPr>
            <w:r>
              <w:rPr>
                <w:sz w:val="16"/>
                <w:szCs w:val="18"/>
                <w:lang w:val="en-US" w:eastAsia="fr-FR"/>
              </w:rPr>
              <w:t>S5-R08</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7858C5" w14:textId="5285F209" w:rsidR="00527B4A" w:rsidRDefault="00FA0E87">
            <w:pPr>
              <w:pStyle w:val="TAC"/>
              <w:rPr>
                <w:sz w:val="16"/>
                <w:szCs w:val="18"/>
                <w:lang w:val="en-US" w:eastAsia="fr-FR"/>
              </w:rPr>
            </w:pPr>
            <w:r>
              <w:rPr>
                <w:sz w:val="16"/>
                <w:szCs w:val="18"/>
                <w:lang w:val="en-US" w:eastAsia="fr-FR"/>
              </w:rPr>
              <w:t>VTM</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BF24AF8" w14:textId="0C5141AC"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932D7ED"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924BAD" w14:textId="32E41AB0"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21-VTM-&lt;QP&gt;</w:t>
            </w:r>
          </w:p>
        </w:tc>
      </w:tr>
      <w:tr w:rsidR="00527B4A" w14:paraId="33913674"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70CDB81" w14:textId="73E09572"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22-VTM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34D9D8E" w14:textId="5C10075E" w:rsidR="00527B4A" w:rsidRDefault="00EF0CC0">
            <w:pPr>
              <w:pStyle w:val="TAC"/>
              <w:rPr>
                <w:sz w:val="16"/>
                <w:szCs w:val="18"/>
                <w:lang w:val="en-US" w:eastAsia="fr-FR"/>
              </w:rPr>
            </w:pPr>
            <w:r>
              <w:rPr>
                <w:sz w:val="16"/>
                <w:szCs w:val="18"/>
                <w:lang w:val="en-US" w:eastAsia="fr-FR"/>
              </w:rPr>
              <w:t>8.2.2.</w:t>
            </w:r>
            <w:r w:rsidR="00527B4A">
              <w:rPr>
                <w:sz w:val="16"/>
                <w:szCs w:val="18"/>
                <w:lang w:val="en-US" w:eastAsia="fr-FR"/>
              </w:rPr>
              <w:t>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3A24B8B" w14:textId="77777777" w:rsidR="00527B4A" w:rsidRDefault="00527B4A">
            <w:pPr>
              <w:pStyle w:val="TAC"/>
              <w:rPr>
                <w:sz w:val="16"/>
                <w:szCs w:val="18"/>
                <w:lang w:val="en-US" w:eastAsia="fr-FR"/>
              </w:rPr>
            </w:pPr>
            <w:r>
              <w:rPr>
                <w:sz w:val="16"/>
                <w:szCs w:val="18"/>
                <w:lang w:val="en-US" w:eastAsia="fr-FR"/>
              </w:rPr>
              <w:t>S5-R09</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438F01B" w14:textId="4B2FC3D9" w:rsidR="00527B4A" w:rsidRDefault="00FA0E87">
            <w:pPr>
              <w:pStyle w:val="TAC"/>
              <w:rPr>
                <w:sz w:val="16"/>
                <w:szCs w:val="18"/>
                <w:lang w:val="en-US" w:eastAsia="fr-FR"/>
              </w:rPr>
            </w:pPr>
            <w:r>
              <w:rPr>
                <w:sz w:val="16"/>
                <w:szCs w:val="18"/>
                <w:lang w:val="en-US" w:eastAsia="fr-FR"/>
              </w:rPr>
              <w:t>VTM</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7602921" w14:textId="54F37829"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16B16D"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4A185A7" w14:textId="09D22982"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22-VTM-&lt;QP&gt;</w:t>
            </w:r>
          </w:p>
        </w:tc>
      </w:tr>
      <w:tr w:rsidR="00527B4A" w14:paraId="0414585D"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4E2D15C" w14:textId="5E8F13B3"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23-VTM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C86B2BA" w14:textId="6DF77C55" w:rsidR="00527B4A" w:rsidRDefault="00EF0CC0">
            <w:pPr>
              <w:pStyle w:val="TAC"/>
              <w:rPr>
                <w:sz w:val="16"/>
                <w:szCs w:val="18"/>
                <w:lang w:val="en-US" w:eastAsia="fr-FR"/>
              </w:rPr>
            </w:pPr>
            <w:r>
              <w:rPr>
                <w:sz w:val="16"/>
                <w:szCs w:val="18"/>
                <w:lang w:val="en-US" w:eastAsia="fr-FR"/>
              </w:rPr>
              <w:t>8.2.2.</w:t>
            </w:r>
            <w:r w:rsidR="00527B4A">
              <w:rPr>
                <w:sz w:val="16"/>
                <w:szCs w:val="18"/>
                <w:lang w:val="en-US" w:eastAsia="fr-FR"/>
              </w:rPr>
              <w:t>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6837087" w14:textId="77777777" w:rsidR="00527B4A" w:rsidRDefault="00527B4A">
            <w:pPr>
              <w:pStyle w:val="TAC"/>
              <w:rPr>
                <w:sz w:val="16"/>
                <w:szCs w:val="18"/>
                <w:lang w:val="en-US" w:eastAsia="fr-FR"/>
              </w:rPr>
            </w:pPr>
            <w:r>
              <w:rPr>
                <w:sz w:val="16"/>
                <w:szCs w:val="18"/>
                <w:lang w:val="en-US" w:eastAsia="fr-FR"/>
              </w:rPr>
              <w:t>S5-R10</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B808E55" w14:textId="7EB0DD4B" w:rsidR="00527B4A" w:rsidRDefault="00FA0E87">
            <w:pPr>
              <w:pStyle w:val="TAC"/>
              <w:rPr>
                <w:sz w:val="16"/>
                <w:szCs w:val="18"/>
                <w:lang w:val="en-US" w:eastAsia="fr-FR"/>
              </w:rPr>
            </w:pPr>
            <w:r>
              <w:rPr>
                <w:sz w:val="16"/>
                <w:szCs w:val="18"/>
                <w:lang w:val="en-US" w:eastAsia="fr-FR"/>
              </w:rPr>
              <w:t>VTM</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DE141ED" w14:textId="3ED1ECF8"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5AADC12"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6C95024" w14:textId="31F3B210"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23-VTM-&lt;QP&gt;</w:t>
            </w:r>
          </w:p>
        </w:tc>
      </w:tr>
      <w:tr w:rsidR="00527B4A" w14:paraId="071F18F3"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B8E8EC0" w14:textId="6D02E933"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24-VTM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707209C" w14:textId="4A69CB41" w:rsidR="00527B4A" w:rsidRDefault="00EF0CC0">
            <w:pPr>
              <w:pStyle w:val="TAC"/>
              <w:rPr>
                <w:sz w:val="16"/>
                <w:szCs w:val="18"/>
                <w:lang w:val="en-US" w:eastAsia="fr-FR"/>
              </w:rPr>
            </w:pPr>
            <w:r>
              <w:rPr>
                <w:sz w:val="16"/>
                <w:szCs w:val="18"/>
                <w:lang w:val="en-US" w:eastAsia="fr-FR"/>
              </w:rPr>
              <w:t>8.2.2.</w:t>
            </w:r>
            <w:r w:rsidR="00527B4A">
              <w:rPr>
                <w:sz w:val="16"/>
                <w:szCs w:val="18"/>
                <w:lang w:val="en-US" w:eastAsia="fr-FR"/>
              </w:rPr>
              <w:t>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77AD7BC" w14:textId="77777777" w:rsidR="00527B4A" w:rsidRDefault="00527B4A">
            <w:pPr>
              <w:pStyle w:val="TAC"/>
              <w:rPr>
                <w:sz w:val="16"/>
                <w:szCs w:val="18"/>
                <w:lang w:val="en-US" w:eastAsia="fr-FR"/>
              </w:rPr>
            </w:pPr>
            <w:r>
              <w:rPr>
                <w:sz w:val="16"/>
                <w:szCs w:val="18"/>
                <w:lang w:val="en-US" w:eastAsia="fr-FR"/>
              </w:rPr>
              <w:t>S5-R11</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EB34A0C" w14:textId="77B3B879" w:rsidR="00527B4A" w:rsidRDefault="00FA0E87">
            <w:pPr>
              <w:pStyle w:val="TAC"/>
              <w:rPr>
                <w:sz w:val="16"/>
                <w:szCs w:val="18"/>
                <w:lang w:val="en-US" w:eastAsia="fr-FR"/>
              </w:rPr>
            </w:pPr>
            <w:r>
              <w:rPr>
                <w:sz w:val="16"/>
                <w:szCs w:val="18"/>
                <w:lang w:val="en-US" w:eastAsia="fr-FR"/>
              </w:rPr>
              <w:t>VTM</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2C86D9" w14:textId="482464CB"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A3E2086"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C72B1E2" w14:textId="23B93E1E"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24-VTM-&lt;QP&gt;</w:t>
            </w:r>
          </w:p>
        </w:tc>
      </w:tr>
      <w:tr w:rsidR="00527B4A" w14:paraId="7A843DDB"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F0CE0D8" w14:textId="1490D0A7"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25-VTM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1A8BA5" w14:textId="57A7588D" w:rsidR="00527B4A" w:rsidRDefault="00EF0CC0">
            <w:pPr>
              <w:pStyle w:val="TAC"/>
              <w:rPr>
                <w:sz w:val="16"/>
                <w:szCs w:val="18"/>
                <w:lang w:val="en-US" w:eastAsia="fr-FR"/>
              </w:rPr>
            </w:pPr>
            <w:r>
              <w:rPr>
                <w:sz w:val="16"/>
                <w:szCs w:val="18"/>
                <w:lang w:val="en-US" w:eastAsia="fr-FR"/>
              </w:rPr>
              <w:t>8.2.2.</w:t>
            </w:r>
            <w:r w:rsidR="00527B4A">
              <w:rPr>
                <w:sz w:val="16"/>
                <w:szCs w:val="18"/>
                <w:lang w:val="en-US" w:eastAsia="fr-FR"/>
              </w:rPr>
              <w:t>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16C163A" w14:textId="77777777" w:rsidR="00527B4A" w:rsidRDefault="00527B4A">
            <w:pPr>
              <w:pStyle w:val="TAC"/>
              <w:rPr>
                <w:sz w:val="16"/>
                <w:szCs w:val="18"/>
                <w:lang w:val="en-US" w:eastAsia="fr-FR"/>
              </w:rPr>
            </w:pPr>
            <w:r>
              <w:rPr>
                <w:sz w:val="16"/>
                <w:szCs w:val="18"/>
                <w:lang w:val="en-US" w:eastAsia="fr-FR"/>
              </w:rPr>
              <w:t>S5-R12</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9D8E62" w14:textId="038D94D2" w:rsidR="00527B4A" w:rsidRDefault="00FA0E87">
            <w:pPr>
              <w:pStyle w:val="TAC"/>
              <w:rPr>
                <w:sz w:val="16"/>
                <w:szCs w:val="18"/>
                <w:lang w:val="en-US" w:eastAsia="fr-FR"/>
              </w:rPr>
            </w:pPr>
            <w:r>
              <w:rPr>
                <w:sz w:val="16"/>
                <w:szCs w:val="18"/>
                <w:lang w:val="en-US" w:eastAsia="fr-FR"/>
              </w:rPr>
              <w:t>VTM</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96BFAE0" w14:textId="0468E234"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E8442D6"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304CEF4" w14:textId="12A162A6"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25-VTM-&lt;QP&gt;</w:t>
            </w:r>
          </w:p>
        </w:tc>
      </w:tr>
      <w:tr w:rsidR="00527B4A" w14:paraId="46346B72"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E45E4E2" w14:textId="545234D3"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26-VTM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A6A825A" w14:textId="49FCEE31" w:rsidR="00527B4A" w:rsidRDefault="00EF0CC0">
            <w:pPr>
              <w:pStyle w:val="TAC"/>
              <w:rPr>
                <w:sz w:val="16"/>
                <w:szCs w:val="18"/>
                <w:lang w:val="en-US" w:eastAsia="fr-FR"/>
              </w:rPr>
            </w:pPr>
            <w:r>
              <w:rPr>
                <w:sz w:val="16"/>
                <w:szCs w:val="18"/>
                <w:lang w:val="en-US" w:eastAsia="fr-FR"/>
              </w:rPr>
              <w:t>8.2.2.</w:t>
            </w:r>
            <w:r w:rsidR="00527B4A">
              <w:rPr>
                <w:sz w:val="16"/>
                <w:szCs w:val="18"/>
                <w:lang w:val="en-US" w:eastAsia="fr-FR"/>
              </w:rPr>
              <w:t>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3177EC8" w14:textId="77777777" w:rsidR="00527B4A" w:rsidRDefault="00527B4A">
            <w:pPr>
              <w:pStyle w:val="TAC"/>
              <w:rPr>
                <w:sz w:val="16"/>
                <w:szCs w:val="18"/>
                <w:lang w:val="en-US" w:eastAsia="fr-FR"/>
              </w:rPr>
            </w:pPr>
            <w:r>
              <w:rPr>
                <w:sz w:val="16"/>
                <w:szCs w:val="18"/>
                <w:lang w:val="en-US" w:eastAsia="fr-FR"/>
              </w:rPr>
              <w:t>S5-R13</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676818" w14:textId="44EB250A" w:rsidR="00527B4A" w:rsidRDefault="00FA0E87">
            <w:pPr>
              <w:pStyle w:val="TAC"/>
              <w:rPr>
                <w:sz w:val="16"/>
                <w:szCs w:val="18"/>
                <w:lang w:val="en-US" w:eastAsia="fr-FR"/>
              </w:rPr>
            </w:pPr>
            <w:r>
              <w:rPr>
                <w:sz w:val="16"/>
                <w:szCs w:val="18"/>
                <w:lang w:val="en-US" w:eastAsia="fr-FR"/>
              </w:rPr>
              <w:t>VTM</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511255C" w14:textId="7E93E9E7"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DD2ED39"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FE38364" w14:textId="70C1572B"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26-VTM-&lt;QP&gt;</w:t>
            </w:r>
          </w:p>
        </w:tc>
      </w:tr>
    </w:tbl>
    <w:p w14:paraId="5A86F56B" w14:textId="074AA6E5" w:rsidR="00527B4A" w:rsidRDefault="00EF0CC0" w:rsidP="00527B4A">
      <w:pPr>
        <w:pStyle w:val="Heading5"/>
      </w:pPr>
      <w:bookmarkStart w:id="571" w:name="_Toc96545157"/>
      <w:r>
        <w:t>8.2.2.</w:t>
      </w:r>
      <w:r w:rsidR="00527B4A">
        <w:t>6.2</w:t>
      </w:r>
      <w:r w:rsidR="00527B4A">
        <w:tab/>
        <w:t>Test Model and Configurations</w:t>
      </w:r>
      <w:bookmarkEnd w:id="571"/>
    </w:p>
    <w:p w14:paraId="0681E536" w14:textId="55F1518B" w:rsidR="00527B4A" w:rsidRDefault="00EF0CC0" w:rsidP="00527B4A">
      <w:pPr>
        <w:pStyle w:val="Heading6"/>
      </w:pPr>
      <w:bookmarkStart w:id="572" w:name="_Toc96545158"/>
      <w:r>
        <w:t>8.2.2.</w:t>
      </w:r>
      <w:r w:rsidR="00527B4A">
        <w:t>6.2.1</w:t>
      </w:r>
      <w:r w:rsidR="00527B4A">
        <w:tab/>
        <w:t>Common Parameters</w:t>
      </w:r>
      <w:bookmarkEnd w:id="572"/>
    </w:p>
    <w:p w14:paraId="6F28C275" w14:textId="77777777" w:rsidR="00F612A7" w:rsidRDefault="00F612A7" w:rsidP="00F612A7">
      <w:r>
        <w:t xml:space="preserve">To generate the anchor bitstreams, the following is applied: </w:t>
      </w:r>
    </w:p>
    <w:p w14:paraId="09B8F79F" w14:textId="77777777" w:rsidR="00F612A7" w:rsidRDefault="0060490C" w:rsidP="00DD7A3F">
      <w:pPr>
        <w:pStyle w:val="B1"/>
        <w:numPr>
          <w:ilvl w:val="0"/>
          <w:numId w:val="12"/>
        </w:numPr>
      </w:pPr>
      <w:hyperlink r:id="rId69" w:history="1"/>
      <w:r w:rsidR="00F612A7">
        <w:t>VTM Main 10 in low delay B configuration is used with screen content tools enabled. In addition, to enable screen content tools, the following settings are set to 1:  IBC, HashME, BDPCM.</w:t>
      </w:r>
    </w:p>
    <w:p w14:paraId="18003EA5" w14:textId="2852532F" w:rsidR="00F612A7" w:rsidRDefault="00F612A7" w:rsidP="00DD7A3F">
      <w:pPr>
        <w:pStyle w:val="B1"/>
        <w:numPr>
          <w:ilvl w:val="0"/>
          <w:numId w:val="12"/>
        </w:numPr>
      </w:pPr>
      <w:r w:rsidRPr="00E0695D">
        <w:rPr>
          <w:rFonts w:ascii="Courier New" w:hAnsi="Courier New" w:cs="Courier New"/>
        </w:rPr>
        <w:t>InternalBitDepth</w:t>
      </w:r>
      <w:r>
        <w:t xml:space="preserve"> is 10 # codec operating bit-depth where all sequences (including 8 bit sequences) are coded with an internal bitdep</w:t>
      </w:r>
      <w:r w:rsidR="00485FBD">
        <w:t>t</w:t>
      </w:r>
      <w:r>
        <w:t>h of 10 in accordance with [44] and metrics are calculated in 10 bits.</w:t>
      </w:r>
    </w:p>
    <w:p w14:paraId="5C6FF60A" w14:textId="77777777" w:rsidR="00F612A7" w:rsidRDefault="00F612A7" w:rsidP="00DD7A3F">
      <w:pPr>
        <w:pStyle w:val="B1"/>
        <w:numPr>
          <w:ilvl w:val="0"/>
          <w:numId w:val="12"/>
        </w:numPr>
      </w:pPr>
      <w:r>
        <w:t>Each source sequence is encoded with the following parameters: QP: [22, 27, 32, 37]</w:t>
      </w:r>
    </w:p>
    <w:p w14:paraId="4E3EBD04" w14:textId="77777777" w:rsidR="00F612A7" w:rsidRDefault="00F612A7" w:rsidP="00DD7A3F">
      <w:pPr>
        <w:pStyle w:val="B1"/>
        <w:numPr>
          <w:ilvl w:val="0"/>
          <w:numId w:val="12"/>
        </w:numPr>
      </w:pPr>
      <w:r w:rsidRPr="00C075EA">
        <w:rPr>
          <w:rFonts w:ascii="Courier New" w:hAnsi="Courier New" w:cs="Courier New"/>
        </w:rPr>
        <w:t>SEIDecodedPictureHash</w:t>
      </w:r>
      <w:r w:rsidRPr="00611385">
        <w:t>=1</w:t>
      </w:r>
    </w:p>
    <w:p w14:paraId="57E6250F" w14:textId="77777777" w:rsidR="00F612A7" w:rsidRPr="008223BC" w:rsidRDefault="00F612A7" w:rsidP="00F612A7">
      <w:pPr>
        <w:rPr>
          <w:lang w:val="en-US"/>
        </w:rPr>
      </w:pPr>
      <w:r w:rsidRPr="00EC7533">
        <w:rPr>
          <w:lang w:val="en-US"/>
        </w:rPr>
        <w:t xml:space="preserve">As the </w:t>
      </w:r>
      <w:r w:rsidRPr="00C075EA">
        <w:rPr>
          <w:rFonts w:ascii="Courier New" w:hAnsi="Courier New" w:cs="Courier New"/>
          <w:lang w:val="en-US"/>
        </w:rPr>
        <w:t>SEIDecodedPictureHash</w:t>
      </w:r>
      <w:r w:rsidRPr="00EC7533">
        <w:rPr>
          <w:lang w:val="en-US"/>
        </w:rPr>
        <w:t xml:space="preserve"> is set to 1, the effective file size (EFS) needs to take into account the removal of this SEI message when computing the bitrate metric as defined in clause 5.5.2.</w:t>
      </w:r>
    </w:p>
    <w:p w14:paraId="561687CC" w14:textId="25D21DBC" w:rsidR="00527B4A" w:rsidRDefault="00EF0CC0" w:rsidP="00527B4A">
      <w:pPr>
        <w:pStyle w:val="Heading6"/>
      </w:pPr>
      <w:bookmarkStart w:id="573" w:name="_Toc96545159"/>
      <w:r>
        <w:t>8.2.2.</w:t>
      </w:r>
      <w:r w:rsidR="00527B4A">
        <w:t>6.2.2</w:t>
      </w:r>
      <w:r w:rsidR="00527B4A">
        <w:tab/>
      </w:r>
      <w:r w:rsidR="00236084">
        <w:t>S5-</w:t>
      </w:r>
      <w:r w:rsidR="00527B4A">
        <w:t>VTM-0</w:t>
      </w:r>
      <w:r w:rsidR="00236084">
        <w:t>1</w:t>
      </w:r>
      <w:r w:rsidR="00527B4A">
        <w:t>: Main 10 Profile with no fixed Intra</w:t>
      </w:r>
      <w:bookmarkEnd w:id="573"/>
    </w:p>
    <w:p w14:paraId="39647DD8" w14:textId="77777777" w:rsidR="00527B4A" w:rsidRDefault="00527B4A" w:rsidP="00527B4A">
      <w:r>
        <w:t xml:space="preserve">Each source sequence is encoded with the following configurations: </w:t>
      </w:r>
    </w:p>
    <w:p w14:paraId="5F3C8E0D" w14:textId="08CB7FC7" w:rsidR="00527B4A" w:rsidRDefault="00527B4A" w:rsidP="00527B4A">
      <w:pPr>
        <w:pStyle w:val="B1"/>
      </w:pPr>
      <w:r>
        <w:t>-</w:t>
      </w:r>
      <w:r>
        <w:tab/>
        <w:t xml:space="preserve">The common parameters defined in clause </w:t>
      </w:r>
      <w:r w:rsidR="00EF0CC0">
        <w:t>8.2.2.</w:t>
      </w:r>
      <w:r>
        <w:t>6.2.1.</w:t>
      </w:r>
    </w:p>
    <w:p w14:paraId="3122669C" w14:textId="77777777" w:rsidR="00527B4A" w:rsidRDefault="00527B4A" w:rsidP="00527B4A">
      <w:pPr>
        <w:pStyle w:val="B1"/>
      </w:pPr>
      <w:r>
        <w:t>-</w:t>
      </w:r>
      <w:r>
        <w:tab/>
      </w:r>
      <w:r w:rsidRPr="00E0695D">
        <w:rPr>
          <w:rFonts w:ascii="Courier New" w:hAnsi="Courier New" w:cs="Courier New"/>
        </w:rPr>
        <w:t>IntraPeriod</w:t>
      </w:r>
      <w:r>
        <w:t xml:space="preserve"> with no fix interval</w:t>
      </w:r>
    </w:p>
    <w:p w14:paraId="0FC73901" w14:textId="5236369C" w:rsidR="00527B4A" w:rsidRDefault="00527B4A" w:rsidP="00527B4A">
      <w:pPr>
        <w:pStyle w:val="B2"/>
      </w:pPr>
      <w:r>
        <w:t>-</w:t>
      </w:r>
      <w:r>
        <w:tab/>
      </w:r>
      <w:r w:rsidRPr="00E0695D">
        <w:rPr>
          <w:rFonts w:ascii="Courier New" w:hAnsi="Courier New" w:cs="Courier New"/>
        </w:rPr>
        <w:t>GOPSize</w:t>
      </w:r>
      <w:r>
        <w:t xml:space="preserve"> is equal to 8. Each B picture refers to up to 4 preceding pictures in display order</w:t>
      </w:r>
      <w:r w:rsidR="006F5048">
        <w:t xml:space="preserve"> within the GOP</w:t>
      </w:r>
    </w:p>
    <w:p w14:paraId="57A2935C" w14:textId="549DCBBE" w:rsidR="00527B4A" w:rsidRDefault="00527B4A" w:rsidP="00236084">
      <w:r>
        <w:t xml:space="preserve">The detailed settings are defined in the attached configuration file </w:t>
      </w:r>
      <w:r>
        <w:rPr>
          <w:rFonts w:ascii="Courier New" w:hAnsi="Courier New" w:cs="Courier New"/>
        </w:rPr>
        <w:t>s5-vtm-01.cfg</w:t>
      </w:r>
      <w:r>
        <w:t xml:space="preserve">. </w:t>
      </w:r>
    </w:p>
    <w:p w14:paraId="061840AB" w14:textId="01F1BDE7" w:rsidR="00527B4A" w:rsidRDefault="00EF0CC0" w:rsidP="00527B4A">
      <w:pPr>
        <w:pStyle w:val="Heading6"/>
      </w:pPr>
      <w:bookmarkStart w:id="574" w:name="_Toc96545160"/>
      <w:r>
        <w:t>8.2.2.</w:t>
      </w:r>
      <w:r w:rsidR="00527B4A">
        <w:t>6.2.3</w:t>
      </w:r>
      <w:r w:rsidR="00527B4A">
        <w:tab/>
      </w:r>
      <w:r w:rsidR="00236084">
        <w:t>S5-</w:t>
      </w:r>
      <w:r w:rsidR="00527B4A">
        <w:t>VTM-0</w:t>
      </w:r>
      <w:r w:rsidR="00236084">
        <w:t>2</w:t>
      </w:r>
      <w:r w:rsidR="00527B4A">
        <w:t>: Main 10 Profile with fixed Intra every second</w:t>
      </w:r>
      <w:bookmarkEnd w:id="574"/>
    </w:p>
    <w:p w14:paraId="6B759984" w14:textId="77777777" w:rsidR="00527B4A" w:rsidRDefault="00527B4A" w:rsidP="00527B4A">
      <w:r>
        <w:t xml:space="preserve">Each source sequence is encoded with the following configurations: </w:t>
      </w:r>
    </w:p>
    <w:p w14:paraId="198F3C0A" w14:textId="320EFAC5" w:rsidR="00527B4A" w:rsidRDefault="00527B4A" w:rsidP="00527B4A">
      <w:pPr>
        <w:pStyle w:val="B1"/>
      </w:pPr>
      <w:r>
        <w:t>-</w:t>
      </w:r>
      <w:r>
        <w:tab/>
        <w:t xml:space="preserve">The common parameters defined in clause </w:t>
      </w:r>
      <w:r w:rsidR="00EF0CC0">
        <w:t>8.2.2.</w:t>
      </w:r>
      <w:r>
        <w:t>6.2.1.</w:t>
      </w:r>
    </w:p>
    <w:p w14:paraId="4EBFE5C2" w14:textId="77777777" w:rsidR="00527B4A" w:rsidRDefault="00527B4A" w:rsidP="00527B4A">
      <w:pPr>
        <w:pStyle w:val="B1"/>
      </w:pPr>
      <w:r>
        <w:lastRenderedPageBreak/>
        <w:t>-</w:t>
      </w:r>
      <w:r>
        <w:tab/>
      </w:r>
      <w:r w:rsidRPr="00E0695D">
        <w:rPr>
          <w:rFonts w:ascii="Courier New" w:hAnsi="Courier New" w:cs="Courier New"/>
        </w:rPr>
        <w:t>IntraPeriod</w:t>
      </w:r>
      <w:r>
        <w:t xml:space="preserve"> such that 1 second is achieved </w:t>
      </w:r>
    </w:p>
    <w:p w14:paraId="32DE1FCA" w14:textId="77777777" w:rsidR="00527B4A" w:rsidRDefault="00527B4A" w:rsidP="00527B4A">
      <w:pPr>
        <w:pStyle w:val="B2"/>
      </w:pPr>
      <w:r>
        <w:t>-</w:t>
      </w:r>
      <w:r>
        <w:tab/>
      </w:r>
      <w:r w:rsidRPr="00E0695D">
        <w:rPr>
          <w:rFonts w:ascii="Courier New" w:hAnsi="Courier New" w:cs="Courier New"/>
        </w:rPr>
        <w:t>DecodingRefreshType</w:t>
      </w:r>
      <w:r>
        <w:t xml:space="preserve">: (2) IDR  </w:t>
      </w:r>
    </w:p>
    <w:p w14:paraId="0E7659D5" w14:textId="77777777" w:rsidR="00527B4A" w:rsidRDefault="00527B4A" w:rsidP="00527B4A">
      <w:pPr>
        <w:pStyle w:val="B2"/>
      </w:pPr>
      <w:r>
        <w:t>-</w:t>
      </w:r>
      <w:r>
        <w:tab/>
      </w:r>
      <w:r w:rsidRPr="00E0695D">
        <w:rPr>
          <w:rFonts w:ascii="Courier New" w:hAnsi="Courier New" w:cs="Courier New"/>
        </w:rPr>
        <w:t>IntraQPOffset</w:t>
      </w:r>
      <w:r>
        <w:t xml:space="preserve"> and </w:t>
      </w:r>
      <w:r w:rsidRPr="00E0695D">
        <w:rPr>
          <w:rFonts w:ascii="Courier New" w:hAnsi="Courier New" w:cs="Courier New"/>
        </w:rPr>
        <w:t>QPoffsets</w:t>
      </w:r>
      <w:r>
        <w:t xml:space="preserve"> are set equal to 0</w:t>
      </w:r>
    </w:p>
    <w:p w14:paraId="6D6104DC" w14:textId="6306B00D" w:rsidR="00527B4A" w:rsidRDefault="00527B4A" w:rsidP="00527B4A">
      <w:pPr>
        <w:pStyle w:val="B2"/>
      </w:pPr>
      <w:r>
        <w:t>-</w:t>
      </w:r>
      <w:r>
        <w:tab/>
        <w:t>Each B picture refers to immediately preceding pictures in display order.</w:t>
      </w:r>
    </w:p>
    <w:p w14:paraId="64608B6C" w14:textId="77777777" w:rsidR="0072276E" w:rsidRDefault="00527B4A" w:rsidP="00931E6F">
      <w:r>
        <w:t xml:space="preserve">The detailed settings are defined in the attached configuration file </w:t>
      </w:r>
      <w:r w:rsidRPr="00424823">
        <w:rPr>
          <w:rFonts w:ascii="Courier New" w:hAnsi="Courier New" w:cs="Courier New"/>
        </w:rPr>
        <w:t>s5-vtm-02.cfg</w:t>
      </w:r>
      <w:r>
        <w:t xml:space="preserve">. </w:t>
      </w:r>
    </w:p>
    <w:p w14:paraId="62DB04CB" w14:textId="242EDFA2" w:rsidR="00F32227" w:rsidRDefault="00EF0CC0" w:rsidP="00527B4A">
      <w:pPr>
        <w:pStyle w:val="Heading5"/>
      </w:pPr>
      <w:bookmarkStart w:id="575" w:name="_Toc96545161"/>
      <w:r>
        <w:t>8.2.2.</w:t>
      </w:r>
      <w:r w:rsidR="00F32227">
        <w:t>6.3</w:t>
      </w:r>
      <w:r w:rsidR="00F32227">
        <w:tab/>
        <w:t>Test Results</w:t>
      </w:r>
      <w:bookmarkEnd w:id="575"/>
    </w:p>
    <w:p w14:paraId="0753BB03" w14:textId="77777777" w:rsidR="00F32227" w:rsidRDefault="00F32227" w:rsidP="00F32227">
      <w:r>
        <w:t xml:space="preserve">VVC test streams are provided according to the key system here: </w:t>
      </w:r>
    </w:p>
    <w:p w14:paraId="323A1EB5" w14:textId="6D6D155F" w:rsidR="00F32227" w:rsidRDefault="002D093F" w:rsidP="00DD7A3F">
      <w:pPr>
        <w:pStyle w:val="List"/>
        <w:numPr>
          <w:ilvl w:val="0"/>
          <w:numId w:val="5"/>
        </w:numPr>
      </w:pPr>
      <w:r w:rsidRPr="002D093F">
        <w:t>https://dash-large-files.akamaized.net/WAVE/3GPP/5GVideo/Bitstreams/Scenario-5-Gaming/VTM/</w:t>
      </w:r>
    </w:p>
    <w:p w14:paraId="7AB8DD91" w14:textId="5C028F6F" w:rsidR="00F32227" w:rsidRDefault="00F32227" w:rsidP="00F32227">
      <w:r>
        <w:t xml:space="preserve">VVC test metrics are provided with the appropriate keys as defined in Table </w:t>
      </w:r>
      <w:r w:rsidR="00EF0CC0">
        <w:t>8.2.2.</w:t>
      </w:r>
      <w:r>
        <w:t xml:space="preserve">6.1-1 </w:t>
      </w:r>
    </w:p>
    <w:p w14:paraId="2118FF62" w14:textId="77777777" w:rsidR="00F32227" w:rsidRDefault="00F32227" w:rsidP="00DD7A3F">
      <w:pPr>
        <w:pStyle w:val="List"/>
        <w:numPr>
          <w:ilvl w:val="0"/>
          <w:numId w:val="5"/>
        </w:numPr>
      </w:pPr>
      <w:r>
        <w:t>in the attached csv files</w:t>
      </w:r>
    </w:p>
    <w:p w14:paraId="570A283E" w14:textId="5F6C35D4" w:rsidR="00F32227" w:rsidRDefault="002D093F" w:rsidP="00DD7A3F">
      <w:pPr>
        <w:pStyle w:val="List"/>
        <w:numPr>
          <w:ilvl w:val="0"/>
          <w:numId w:val="5"/>
        </w:numPr>
      </w:pPr>
      <w:r w:rsidRPr="002D093F">
        <w:t>https://dash-large-files.akamaized.net/WAVE/3GPP/5GVideo/Bitstreams/Scenario-5-Gaming/VTM/Metrics/</w:t>
      </w:r>
    </w:p>
    <w:p w14:paraId="3BB6C3F7" w14:textId="77777777" w:rsidR="00F32227" w:rsidRDefault="00F32227" w:rsidP="00F32227">
      <w:pPr>
        <w:pStyle w:val="EditorsNote"/>
      </w:pPr>
      <w:r>
        <w:t>Editor’s Note:</w:t>
      </w:r>
    </w:p>
    <w:p w14:paraId="60597F86" w14:textId="1B04B593" w:rsidR="00F32227" w:rsidRDefault="0046548E" w:rsidP="00DD7A3F">
      <w:pPr>
        <w:pStyle w:val="EditorsNote"/>
        <w:numPr>
          <w:ilvl w:val="0"/>
          <w:numId w:val="5"/>
        </w:numPr>
      </w:pPr>
      <w:r>
        <w:t>Results need to still be generated</w:t>
      </w:r>
    </w:p>
    <w:p w14:paraId="4511A49D" w14:textId="4648EDC3" w:rsidR="00ED3286" w:rsidRDefault="00ED3286" w:rsidP="00ED3286">
      <w:pPr>
        <w:pStyle w:val="Heading3"/>
      </w:pPr>
      <w:bookmarkStart w:id="576" w:name="_Toc96545162"/>
      <w:r>
        <w:t>8.2.</w:t>
      </w:r>
      <w:r w:rsidR="00EF0CC0">
        <w:t>3</w:t>
      </w:r>
      <w:r>
        <w:tab/>
        <w:t>Characterization</w:t>
      </w:r>
      <w:bookmarkEnd w:id="576"/>
    </w:p>
    <w:p w14:paraId="7A3CCAEC" w14:textId="5871D19E" w:rsidR="00ED3286" w:rsidRDefault="00ED3286" w:rsidP="00ED3286">
      <w:pPr>
        <w:sectPr w:rsidR="00ED3286">
          <w:footnotePr>
            <w:numRestart w:val="eachSect"/>
          </w:footnotePr>
          <w:pgSz w:w="11907" w:h="16840"/>
          <w:pgMar w:top="1418" w:right="1134" w:bottom="1134" w:left="1134" w:header="680" w:footer="567" w:gutter="0"/>
          <w:cols w:space="720"/>
        </w:sectPr>
      </w:pPr>
      <w:r w:rsidRPr="00ED3286">
        <w:rPr>
          <w:highlight w:val="yellow"/>
        </w:rPr>
        <w:t>tbd</w:t>
      </w:r>
    </w:p>
    <w:p w14:paraId="70E4A6AE" w14:textId="76D62E39" w:rsidR="00EF0CC0" w:rsidRPr="008A1FE6" w:rsidRDefault="00EF0CC0" w:rsidP="00EF0CC0">
      <w:pPr>
        <w:pStyle w:val="Heading3"/>
      </w:pPr>
      <w:bookmarkStart w:id="577" w:name="_Toc96545163"/>
      <w:r w:rsidRPr="008A1FE6">
        <w:lastRenderedPageBreak/>
        <w:t>8.2.</w:t>
      </w:r>
      <w:r>
        <w:t>4</w:t>
      </w:r>
      <w:r w:rsidRPr="008A1FE6">
        <w:tab/>
      </w:r>
      <w:r>
        <w:t>External s</w:t>
      </w:r>
      <w:r w:rsidRPr="008A1FE6">
        <w:t>ubjective tests results</w:t>
      </w:r>
      <w:bookmarkEnd w:id="577"/>
    </w:p>
    <w:p w14:paraId="0EDB6709" w14:textId="77777777" w:rsidR="00EF0CC0" w:rsidRPr="008A1FE6" w:rsidRDefault="00EF0CC0" w:rsidP="00EF0CC0">
      <w:pPr>
        <w:rPr>
          <w:lang w:val="en-CA"/>
        </w:rPr>
      </w:pPr>
      <w:r w:rsidRPr="008A1FE6">
        <w:rPr>
          <w:lang w:val="en-CA"/>
        </w:rPr>
        <w:t>The document [6</w:t>
      </w:r>
      <w:r>
        <w:rPr>
          <w:lang w:val="en-CA"/>
        </w:rPr>
        <w:t>1</w:t>
      </w:r>
      <w:r w:rsidRPr="008A1FE6">
        <w:rPr>
          <w:lang w:val="en-CA"/>
        </w:rPr>
        <w:t xml:space="preserve">] reports verification test results comparing VVC to its predecessor HEVC on ultra high definition (UHD, a.k.a. 4K, 3840×2160) standard dynamic range (SDR) video content using formal subjective visual quality assessment testing. The purpose of the verification test was to confirm that the coding efficiency objective for the VVC standard has been met achieving a substantial bit-rate reduction for the same level of </w:t>
      </w:r>
      <w:r w:rsidRPr="008A1FE6">
        <w:rPr>
          <w:i/>
          <w:iCs/>
          <w:lang w:val="en-CA"/>
        </w:rPr>
        <w:t>subjective</w:t>
      </w:r>
      <w:r w:rsidRPr="008A1FE6">
        <w:rPr>
          <w:lang w:val="en-CA"/>
        </w:rPr>
        <w:t xml:space="preserve"> visual quality relative to the HEVC Main Profile. As anticipated in the test plan, in addition to using the HM reference software encoder for HEVC and the VTM reference software encoder for VVC, which used essentially the same rate-distortion optimization encoding techniques, another VVC encoder that uses alternative techniques for subjective quality optimization and faster encoding had also become available for study and was included in the test – namely the VVenC open-source VVC encode [6</w:t>
      </w:r>
      <w:r>
        <w:rPr>
          <w:lang w:val="en-CA"/>
        </w:rPr>
        <w:t>2</w:t>
      </w:r>
      <w:r w:rsidRPr="008A1FE6">
        <w:rPr>
          <w:lang w:val="en-CA"/>
        </w:rPr>
        <w:t>]. The VVenC encoder, although still a preliminary implementation produced only two months following the completion of the standard, was used to represent an example of practical encoding as may be found in product implementations and is reported to be more than 100 times faster than the VTM encoder [6</w:t>
      </w:r>
      <w:r>
        <w:rPr>
          <w:lang w:val="en-CA"/>
        </w:rPr>
        <w:t>3</w:t>
      </w:r>
      <w:r w:rsidRPr="008A1FE6">
        <w:rPr>
          <w:lang w:val="en-CA"/>
        </w:rPr>
        <w:t>]. The compression performance of the HEVC reference software HM-16.22, the VVC reference software VTM-10.0, and the open-source VVC implementation VVenC-0.1.0, were compared for UHD SDR content using a random-access (RA) configuration suitable for streaming or broadcast applications.</w:t>
      </w:r>
    </w:p>
    <w:p w14:paraId="120C87A2" w14:textId="77777777" w:rsidR="00EF0CC0" w:rsidRPr="008A1FE6" w:rsidRDefault="00EF0CC0" w:rsidP="00EF0CC0">
      <w:pPr>
        <w:rPr>
          <w:lang w:val="en-CA"/>
        </w:rPr>
      </w:pPr>
      <w:r w:rsidRPr="008A1FE6">
        <w:rPr>
          <w:lang w:val="en-CA"/>
        </w:rPr>
        <w:t xml:space="preserve">The testing used the degradation category rating (DCR) test method (as in </w:t>
      </w:r>
      <w:r w:rsidRPr="008A1FE6">
        <w:rPr>
          <w:szCs w:val="22"/>
          <w:lang w:val="en-CA"/>
        </w:rPr>
        <w:t>ITU-T P.910</w:t>
      </w:r>
      <w:r w:rsidRPr="008A1FE6">
        <w:rPr>
          <w:lang w:val="en-CA"/>
        </w:rPr>
        <w:t>) [6</w:t>
      </w:r>
      <w:r>
        <w:rPr>
          <w:lang w:val="en-CA"/>
        </w:rPr>
        <w:t>4</w:t>
      </w:r>
      <w:r w:rsidRPr="008A1FE6">
        <w:rPr>
          <w:lang w:val="en-CA"/>
        </w:rPr>
        <w:t>] with an 11-point impairment scale (as in Rec. ITU-R BT.500). The results of a visual assessment of VVC compared to HEVC by naïve test subjects are reported. The assessment included five test sequences encoded in a random-access configuration with a random-access interval of 1.07 seconds. The measured mean opinion score (MOS) figures indicate a significant improvement of VVC relative to HEVC for both VVC implementations, VTM-10.0 and VVenC-0.1.0, resulting in overall average bit-rate savings estimates of 43% and 49%, respectively.</w:t>
      </w:r>
    </w:p>
    <w:p w14:paraId="05BC10A5" w14:textId="77777777" w:rsidR="00EF0CC0" w:rsidRPr="008A1FE6" w:rsidRDefault="00EF0CC0" w:rsidP="00EF0CC0">
      <w:pPr>
        <w:rPr>
          <w:lang w:val="en-CA"/>
        </w:rPr>
      </w:pPr>
      <w:r w:rsidRPr="008A1FE6">
        <w:rPr>
          <w:lang w:val="en-CA"/>
        </w:rPr>
        <w:t>The SDR UHD subjective test was carried out at the following test sites:</w:t>
      </w:r>
    </w:p>
    <w:p w14:paraId="1AD745A9" w14:textId="77777777" w:rsidR="00EF0CC0" w:rsidRPr="008A1FE6" w:rsidRDefault="00EF0CC0" w:rsidP="00EF0CC0">
      <w:pPr>
        <w:pStyle w:val="List"/>
        <w:numPr>
          <w:ilvl w:val="0"/>
          <w:numId w:val="2"/>
        </w:numPr>
        <w:rPr>
          <w:lang w:val="en-CA"/>
        </w:rPr>
      </w:pPr>
      <w:r w:rsidRPr="008A1FE6">
        <w:rPr>
          <w:lang w:val="en-CA"/>
        </w:rPr>
        <w:t>GBTech, Rome, IT</w:t>
      </w:r>
    </w:p>
    <w:p w14:paraId="4F983551" w14:textId="77777777" w:rsidR="00EF0CC0" w:rsidRPr="008A1FE6" w:rsidRDefault="00EF0CC0" w:rsidP="00EF0CC0">
      <w:pPr>
        <w:pStyle w:val="List"/>
        <w:numPr>
          <w:ilvl w:val="0"/>
          <w:numId w:val="2"/>
        </w:numPr>
        <w:rPr>
          <w:lang w:val="en-CA"/>
        </w:rPr>
      </w:pPr>
      <w:r w:rsidRPr="008A1FE6">
        <w:rPr>
          <w:lang w:val="en-CA"/>
        </w:rPr>
        <w:t>RWTH Aachen University, Aachen, DE</w:t>
      </w:r>
    </w:p>
    <w:p w14:paraId="1D4244DC" w14:textId="11B83F7D" w:rsidR="00EF0CC0" w:rsidRDefault="00EF0CC0" w:rsidP="00EF0CC0">
      <w:pPr>
        <w:rPr>
          <w:lang w:val="en-CA"/>
        </w:rPr>
      </w:pPr>
      <w:r w:rsidRPr="008A1FE6">
        <w:rPr>
          <w:lang w:val="en-CA"/>
        </w:rPr>
        <w:t xml:space="preserve">The arrangements for the two test sites are shown in </w:t>
      </w:r>
      <w:r>
        <w:rPr>
          <w:lang w:val="en-CA"/>
        </w:rPr>
        <w:t>Table 8.2.4-1.</w:t>
      </w:r>
    </w:p>
    <w:p w14:paraId="12587CFF" w14:textId="64685EC6" w:rsidR="00EF0CC0" w:rsidRPr="008A1FE6" w:rsidRDefault="00EF0CC0" w:rsidP="00EF0CC0">
      <w:pPr>
        <w:pStyle w:val="TH"/>
      </w:pPr>
      <w:r>
        <w:t xml:space="preserve">Table 8.2.4-1 </w:t>
      </w:r>
      <w:r>
        <w:rPr>
          <w:lang w:val="en-CA"/>
        </w:rPr>
        <w:t>A</w:t>
      </w:r>
      <w:r w:rsidRPr="008A1FE6">
        <w:rPr>
          <w:lang w:val="en-CA"/>
        </w:rPr>
        <w:t xml:space="preserve">rrangements for </w:t>
      </w:r>
      <w:r>
        <w:rPr>
          <w:lang w:val="en-CA"/>
        </w:rPr>
        <w:t xml:space="preserve">VVC subjective </w:t>
      </w:r>
      <w:r w:rsidRPr="008A1FE6">
        <w:rPr>
          <w:lang w:val="en-CA"/>
        </w:rPr>
        <w:t>test sites</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335"/>
        <w:gridCol w:w="3780"/>
        <w:gridCol w:w="3521"/>
      </w:tblGrid>
      <w:tr w:rsidR="00EF0CC0" w14:paraId="12C889BA" w14:textId="77777777" w:rsidTr="002E4669">
        <w:tc>
          <w:tcPr>
            <w:tcW w:w="2335" w:type="dxa"/>
            <w:tcBorders>
              <w:top w:val="single" w:sz="4" w:space="0" w:color="FFFFFF"/>
              <w:left w:val="single" w:sz="4" w:space="0" w:color="FFFFFF"/>
              <w:right w:val="nil"/>
            </w:tcBorders>
            <w:shd w:val="clear" w:color="auto" w:fill="A5A5A5"/>
          </w:tcPr>
          <w:p w14:paraId="67C00AA4" w14:textId="77777777" w:rsidR="00EF0CC0" w:rsidRPr="000B05DF" w:rsidRDefault="00EF0CC0" w:rsidP="002E4669">
            <w:pPr>
              <w:pStyle w:val="TAH"/>
              <w:rPr>
                <w:b w:val="0"/>
                <w:bCs/>
                <w:color w:val="FFFFFF"/>
                <w:lang w:val="en-US"/>
              </w:rPr>
            </w:pPr>
            <w:r w:rsidRPr="00485B27">
              <w:rPr>
                <w:b w:val="0"/>
                <w:bCs/>
                <w:color w:val="FFFFFF"/>
                <w:lang w:val="en-US"/>
              </w:rPr>
              <w:t>Test Site</w:t>
            </w:r>
          </w:p>
        </w:tc>
        <w:tc>
          <w:tcPr>
            <w:tcW w:w="3780" w:type="dxa"/>
            <w:tcBorders>
              <w:top w:val="single" w:sz="4" w:space="0" w:color="FFFFFF"/>
              <w:left w:val="nil"/>
              <w:right w:val="nil"/>
            </w:tcBorders>
            <w:shd w:val="clear" w:color="auto" w:fill="A5A5A5"/>
          </w:tcPr>
          <w:p w14:paraId="4D6524C5" w14:textId="77777777" w:rsidR="00EF0CC0" w:rsidRPr="000B05DF" w:rsidRDefault="00EF0CC0" w:rsidP="002E4669">
            <w:pPr>
              <w:pStyle w:val="TAH"/>
              <w:rPr>
                <w:b w:val="0"/>
                <w:bCs/>
                <w:color w:val="FFFFFF"/>
                <w:lang w:val="en-US"/>
              </w:rPr>
            </w:pPr>
            <w:r w:rsidRPr="00485B27">
              <w:rPr>
                <w:b w:val="0"/>
                <w:bCs/>
                <w:color w:val="FFFFFF"/>
                <w:lang w:val="en-US"/>
              </w:rPr>
              <w:t>GBTech</w:t>
            </w:r>
          </w:p>
        </w:tc>
        <w:tc>
          <w:tcPr>
            <w:tcW w:w="3521" w:type="dxa"/>
            <w:tcBorders>
              <w:top w:val="single" w:sz="4" w:space="0" w:color="FFFFFF"/>
              <w:left w:val="nil"/>
              <w:right w:val="nil"/>
            </w:tcBorders>
            <w:shd w:val="clear" w:color="auto" w:fill="A5A5A5"/>
          </w:tcPr>
          <w:p w14:paraId="3C4088B0" w14:textId="77777777" w:rsidR="00EF0CC0" w:rsidRPr="000B05DF" w:rsidRDefault="00EF0CC0" w:rsidP="002E4669">
            <w:pPr>
              <w:pStyle w:val="TAH"/>
              <w:rPr>
                <w:b w:val="0"/>
                <w:bCs/>
                <w:color w:val="FFFFFF"/>
                <w:lang w:val="en-US"/>
              </w:rPr>
            </w:pPr>
            <w:r w:rsidRPr="00485B27">
              <w:rPr>
                <w:b w:val="0"/>
                <w:bCs/>
                <w:color w:val="FFFFFF"/>
                <w:lang w:val="en-US"/>
              </w:rPr>
              <w:t>RWTH Aachen University</w:t>
            </w:r>
          </w:p>
        </w:tc>
      </w:tr>
      <w:tr w:rsidR="00EF0CC0" w14:paraId="4BEFF96B" w14:textId="77777777" w:rsidTr="002E4669">
        <w:tc>
          <w:tcPr>
            <w:tcW w:w="2335" w:type="dxa"/>
            <w:tcBorders>
              <w:top w:val="single" w:sz="4" w:space="0" w:color="FFFFFF"/>
              <w:left w:val="single" w:sz="4" w:space="0" w:color="FFFFFF"/>
            </w:tcBorders>
            <w:shd w:val="clear" w:color="auto" w:fill="A5A5A5"/>
          </w:tcPr>
          <w:p w14:paraId="32586A7B" w14:textId="77777777" w:rsidR="00EF0CC0" w:rsidRPr="000B05DF" w:rsidRDefault="00EF0CC0" w:rsidP="002E4669">
            <w:pPr>
              <w:pStyle w:val="TAH"/>
              <w:rPr>
                <w:b w:val="0"/>
                <w:bCs/>
                <w:color w:val="FFFFFF"/>
                <w:lang w:val="en-US"/>
              </w:rPr>
            </w:pPr>
            <w:r w:rsidRPr="00485B27">
              <w:rPr>
                <w:b w:val="0"/>
                <w:bCs/>
                <w:color w:val="FFFFFF"/>
                <w:lang w:val="en-US"/>
              </w:rPr>
              <w:t xml:space="preserve">Display, size </w:t>
            </w:r>
            <w:r w:rsidRPr="00485B27">
              <w:rPr>
                <w:b w:val="0"/>
                <w:bCs/>
                <w:color w:val="FFFFFF"/>
                <w:lang w:val="en-US"/>
              </w:rPr>
              <w:br/>
              <w:t>(resolution setting)</w:t>
            </w:r>
          </w:p>
        </w:tc>
        <w:tc>
          <w:tcPr>
            <w:tcW w:w="3780" w:type="dxa"/>
            <w:shd w:val="clear" w:color="auto" w:fill="DBDBDB"/>
          </w:tcPr>
          <w:p w14:paraId="04F9B639" w14:textId="77777777" w:rsidR="00EF0CC0" w:rsidRPr="000B05DF" w:rsidRDefault="00EF0CC0" w:rsidP="002E4669">
            <w:pPr>
              <w:pStyle w:val="TAC"/>
              <w:rPr>
                <w:lang w:val="en-US"/>
              </w:rPr>
            </w:pPr>
            <w:r w:rsidRPr="008A1FE6">
              <w:rPr>
                <w:lang w:val="en-CA"/>
              </w:rPr>
              <w:t>LG 65” CX6LA</w:t>
            </w:r>
            <w:r w:rsidRPr="008A1FE6">
              <w:rPr>
                <w:lang w:val="en-CA"/>
              </w:rPr>
              <w:br/>
              <w:t>(3840x2160)</w:t>
            </w:r>
          </w:p>
        </w:tc>
        <w:tc>
          <w:tcPr>
            <w:tcW w:w="3521" w:type="dxa"/>
            <w:shd w:val="clear" w:color="auto" w:fill="DBDBDB"/>
          </w:tcPr>
          <w:p w14:paraId="7AD04B65" w14:textId="77777777" w:rsidR="00EF0CC0" w:rsidRDefault="00EF0CC0" w:rsidP="002E4669">
            <w:pPr>
              <w:pStyle w:val="TAC"/>
              <w:rPr>
                <w:lang w:val="en-CA"/>
              </w:rPr>
            </w:pPr>
            <w:r w:rsidRPr="008A1FE6">
              <w:rPr>
                <w:lang w:val="en-CA"/>
              </w:rPr>
              <w:t xml:space="preserve">Sony PVM X550, 55” </w:t>
            </w:r>
          </w:p>
          <w:p w14:paraId="23E965B8" w14:textId="77777777" w:rsidR="00EF0CC0" w:rsidRPr="000B05DF" w:rsidRDefault="00EF0CC0" w:rsidP="002E4669">
            <w:pPr>
              <w:pStyle w:val="TAC"/>
              <w:rPr>
                <w:lang w:val="en-US"/>
              </w:rPr>
            </w:pPr>
            <w:r w:rsidRPr="008A1FE6">
              <w:rPr>
                <w:lang w:val="en-CA"/>
              </w:rPr>
              <w:t>(3840x2160)</w:t>
            </w:r>
          </w:p>
        </w:tc>
      </w:tr>
      <w:tr w:rsidR="00EF0CC0" w14:paraId="2896C4FA" w14:textId="77777777" w:rsidTr="002E4669">
        <w:tc>
          <w:tcPr>
            <w:tcW w:w="2335" w:type="dxa"/>
            <w:tcBorders>
              <w:left w:val="single" w:sz="4" w:space="0" w:color="FFFFFF"/>
            </w:tcBorders>
            <w:shd w:val="clear" w:color="auto" w:fill="A5A5A5"/>
          </w:tcPr>
          <w:p w14:paraId="504052D7" w14:textId="77777777" w:rsidR="00EF0CC0" w:rsidRPr="000B05DF" w:rsidRDefault="00EF0CC0" w:rsidP="002E4669">
            <w:pPr>
              <w:pStyle w:val="TAH"/>
              <w:rPr>
                <w:b w:val="0"/>
                <w:bCs/>
                <w:color w:val="FFFFFF"/>
                <w:lang w:val="en-US"/>
              </w:rPr>
            </w:pPr>
            <w:r w:rsidRPr="00485B27">
              <w:rPr>
                <w:b w:val="0"/>
                <w:bCs/>
                <w:color w:val="FFFFFF"/>
                <w:lang w:val="en-US"/>
              </w:rPr>
              <w:t>Viewing distance</w:t>
            </w:r>
          </w:p>
        </w:tc>
        <w:tc>
          <w:tcPr>
            <w:tcW w:w="3780" w:type="dxa"/>
            <w:shd w:val="clear" w:color="auto" w:fill="EDEDED"/>
          </w:tcPr>
          <w:p w14:paraId="4EB6DB32" w14:textId="77777777" w:rsidR="00EF0CC0" w:rsidRPr="000B05DF" w:rsidRDefault="00EF0CC0" w:rsidP="002E4669">
            <w:pPr>
              <w:pStyle w:val="TAC"/>
              <w:rPr>
                <w:lang w:val="en-US"/>
              </w:rPr>
            </w:pPr>
            <w:r w:rsidRPr="008A1FE6">
              <w:rPr>
                <w:lang w:val="en-CA"/>
              </w:rPr>
              <w:t>2 viewers at 1,5H</w:t>
            </w:r>
          </w:p>
        </w:tc>
        <w:tc>
          <w:tcPr>
            <w:tcW w:w="3521" w:type="dxa"/>
            <w:shd w:val="clear" w:color="auto" w:fill="EDEDED"/>
          </w:tcPr>
          <w:p w14:paraId="5803E5E1" w14:textId="77777777" w:rsidR="00EF0CC0" w:rsidRPr="000B05DF" w:rsidRDefault="00EF0CC0" w:rsidP="002E4669">
            <w:pPr>
              <w:pStyle w:val="TAC"/>
              <w:rPr>
                <w:lang w:val="en-US"/>
              </w:rPr>
            </w:pPr>
            <w:r w:rsidRPr="008A1FE6">
              <w:rPr>
                <w:lang w:val="en-CA"/>
              </w:rPr>
              <w:t>1 viewer at 1.5H</w:t>
            </w:r>
          </w:p>
        </w:tc>
      </w:tr>
      <w:tr w:rsidR="00EF0CC0" w14:paraId="3C4DA156" w14:textId="77777777" w:rsidTr="002E4669">
        <w:tc>
          <w:tcPr>
            <w:tcW w:w="2335" w:type="dxa"/>
            <w:tcBorders>
              <w:left w:val="single" w:sz="4" w:space="0" w:color="FFFFFF"/>
            </w:tcBorders>
            <w:shd w:val="clear" w:color="auto" w:fill="A5A5A5"/>
          </w:tcPr>
          <w:p w14:paraId="3B0F754D" w14:textId="77777777" w:rsidR="00EF0CC0" w:rsidRPr="000B05DF" w:rsidRDefault="00EF0CC0" w:rsidP="002E4669">
            <w:pPr>
              <w:pStyle w:val="TAH"/>
              <w:rPr>
                <w:b w:val="0"/>
                <w:bCs/>
                <w:color w:val="FFFFFF"/>
                <w:lang w:val="en-US"/>
              </w:rPr>
            </w:pPr>
            <w:r w:rsidRPr="00485B27">
              <w:rPr>
                <w:b w:val="0"/>
                <w:bCs/>
                <w:color w:val="FFFFFF"/>
                <w:lang w:val="en-US"/>
              </w:rPr>
              <w:t>Viewing angle</w:t>
            </w:r>
          </w:p>
        </w:tc>
        <w:tc>
          <w:tcPr>
            <w:tcW w:w="3780" w:type="dxa"/>
            <w:shd w:val="clear" w:color="auto" w:fill="DBDBDB"/>
          </w:tcPr>
          <w:p w14:paraId="5B13D394" w14:textId="77777777" w:rsidR="00EF0CC0" w:rsidRPr="000B05DF" w:rsidRDefault="00EF0CC0" w:rsidP="002E4669">
            <w:pPr>
              <w:pStyle w:val="TAC"/>
              <w:rPr>
                <w:lang w:val="en-US"/>
              </w:rPr>
            </w:pPr>
            <w:r w:rsidRPr="008A1FE6">
              <w:rPr>
                <w:lang w:val="en-CA"/>
              </w:rPr>
              <w:t>60° (30° from screen center)</w:t>
            </w:r>
          </w:p>
        </w:tc>
        <w:tc>
          <w:tcPr>
            <w:tcW w:w="3521" w:type="dxa"/>
            <w:shd w:val="clear" w:color="auto" w:fill="DBDBDB"/>
          </w:tcPr>
          <w:p w14:paraId="22A8AEFB" w14:textId="77777777" w:rsidR="00EF0CC0" w:rsidRPr="000B05DF" w:rsidRDefault="00EF0CC0" w:rsidP="002E4669">
            <w:pPr>
              <w:pStyle w:val="TAC"/>
              <w:rPr>
                <w:lang w:val="en-US"/>
              </w:rPr>
            </w:pPr>
            <w:r w:rsidRPr="008A1FE6">
              <w:rPr>
                <w:lang w:val="en-CA"/>
              </w:rPr>
              <w:t>90° (at screen center)</w:t>
            </w:r>
          </w:p>
        </w:tc>
      </w:tr>
      <w:tr w:rsidR="00EF0CC0" w14:paraId="4618BD08" w14:textId="77777777" w:rsidTr="002E4669">
        <w:tc>
          <w:tcPr>
            <w:tcW w:w="2335" w:type="dxa"/>
            <w:tcBorders>
              <w:left w:val="single" w:sz="4" w:space="0" w:color="FFFFFF"/>
              <w:bottom w:val="single" w:sz="4" w:space="0" w:color="FFFFFF"/>
            </w:tcBorders>
            <w:shd w:val="clear" w:color="auto" w:fill="A5A5A5"/>
            <w:vAlign w:val="center"/>
          </w:tcPr>
          <w:p w14:paraId="09332508" w14:textId="77777777" w:rsidR="00EF0CC0" w:rsidRPr="000B05DF" w:rsidRDefault="00EF0CC0" w:rsidP="002E4669">
            <w:pPr>
              <w:pStyle w:val="TAH"/>
              <w:rPr>
                <w:b w:val="0"/>
                <w:bCs/>
                <w:color w:val="FFFFFF"/>
                <w:lang w:val="en-US"/>
              </w:rPr>
            </w:pPr>
            <w:r w:rsidRPr="00485B27">
              <w:rPr>
                <w:b w:val="0"/>
                <w:bCs/>
                <w:color w:val="FFFFFF"/>
                <w:lang w:val="en-US"/>
              </w:rPr>
              <w:t>Total number of viewers</w:t>
            </w:r>
          </w:p>
        </w:tc>
        <w:tc>
          <w:tcPr>
            <w:tcW w:w="3780" w:type="dxa"/>
            <w:shd w:val="clear" w:color="auto" w:fill="EDEDED"/>
            <w:vAlign w:val="center"/>
          </w:tcPr>
          <w:p w14:paraId="0A204DA5" w14:textId="77777777" w:rsidR="00EF0CC0" w:rsidRPr="000B05DF" w:rsidRDefault="00EF0CC0" w:rsidP="002E4669">
            <w:pPr>
              <w:pStyle w:val="TAC"/>
              <w:rPr>
                <w:lang w:val="en-US"/>
              </w:rPr>
            </w:pPr>
            <w:r w:rsidRPr="008A1FE6">
              <w:rPr>
                <w:lang w:val="en-CA"/>
              </w:rPr>
              <w:t xml:space="preserve">16 (7 females, 9 males; age 18-24), all screened for visual acuity and normal colour vision. </w:t>
            </w:r>
          </w:p>
        </w:tc>
        <w:tc>
          <w:tcPr>
            <w:tcW w:w="3521" w:type="dxa"/>
            <w:shd w:val="clear" w:color="auto" w:fill="EDEDED"/>
            <w:vAlign w:val="center"/>
          </w:tcPr>
          <w:p w14:paraId="144F6D17" w14:textId="77777777" w:rsidR="00EF0CC0" w:rsidRPr="000B05DF" w:rsidRDefault="00EF0CC0" w:rsidP="002E4669">
            <w:pPr>
              <w:pStyle w:val="TAC"/>
              <w:rPr>
                <w:lang w:val="en-US"/>
              </w:rPr>
            </w:pPr>
            <w:r w:rsidRPr="008A1FE6">
              <w:rPr>
                <w:lang w:val="en-CA"/>
              </w:rPr>
              <w:t>24 (5 females, 19 males, age 16-34), all screened for visual acuity and normal colour vision.</w:t>
            </w:r>
          </w:p>
        </w:tc>
      </w:tr>
    </w:tbl>
    <w:p w14:paraId="3E18C628" w14:textId="77777777" w:rsidR="00EF0CC0" w:rsidRPr="008A1FE6" w:rsidRDefault="00EF0CC0" w:rsidP="00EF0CC0"/>
    <w:p w14:paraId="0A041032" w14:textId="77777777" w:rsidR="00B11AAC" w:rsidRDefault="00B11AAC" w:rsidP="00B11AAC">
      <w:r>
        <w:t xml:space="preserve">Additional verification tests for HDR UHD, SDR HD and 360° omnidirectional video were perfomed in JVET. </w:t>
      </w:r>
    </w:p>
    <w:p w14:paraId="58EE0B3B" w14:textId="77777777" w:rsidR="00B11AAC" w:rsidRDefault="00B11AAC" w:rsidP="00B11AAC">
      <w:r>
        <w:t>UHD HDR video verification test results are reported in the JVET-W2020 document [71]:</w:t>
      </w:r>
    </w:p>
    <w:p w14:paraId="3F31B1B2" w14:textId="1E590F49" w:rsidR="00B11AAC" w:rsidRDefault="00B11AAC" w:rsidP="00706EB2">
      <w:pPr>
        <w:pStyle w:val="B1"/>
        <w:numPr>
          <w:ilvl w:val="0"/>
          <w:numId w:val="2"/>
        </w:numPr>
        <w:rPr>
          <w:lang w:val="en-CA"/>
        </w:rPr>
      </w:pPr>
      <w:r w:rsidRPr="00BF5FD0">
        <w:rPr>
          <w:lang w:val="en-CA"/>
        </w:rPr>
        <w:t xml:space="preserve">Test was performed using 10 UHD, with 3840x2160 resolution, HDR sequences. 5 sequences were in Hybrid-Log Gamma (HLG) HDR format and 5 were in Perceptual Quantizer (PQ) HDR format. </w:t>
      </w:r>
    </w:p>
    <w:p w14:paraId="707ADCA4" w14:textId="47FA020F" w:rsidR="00B11AAC" w:rsidRPr="00BF5FD0" w:rsidRDefault="00B11AAC" w:rsidP="00706EB2">
      <w:pPr>
        <w:pStyle w:val="B1"/>
        <w:numPr>
          <w:ilvl w:val="0"/>
          <w:numId w:val="2"/>
        </w:numPr>
        <w:rPr>
          <w:lang w:val="en-CA"/>
        </w:rPr>
      </w:pPr>
      <w:r>
        <w:rPr>
          <w:lang w:val="en-CA"/>
        </w:rPr>
        <w:t>Encoders were configured using random access</w:t>
      </w:r>
      <w:r w:rsidRPr="00BF5FD0">
        <w:rPr>
          <w:lang w:val="en-CA"/>
        </w:rPr>
        <w:t xml:space="preserve"> </w:t>
      </w:r>
      <w:r>
        <w:rPr>
          <w:lang w:val="en-CA"/>
        </w:rPr>
        <w:t xml:space="preserve">settings. </w:t>
      </w:r>
    </w:p>
    <w:p w14:paraId="346F7DC2" w14:textId="0F64FECE" w:rsidR="00B11AAC" w:rsidRPr="00BF5FD0" w:rsidRDefault="00B11AAC" w:rsidP="00706EB2">
      <w:pPr>
        <w:pStyle w:val="B1"/>
        <w:numPr>
          <w:ilvl w:val="0"/>
          <w:numId w:val="2"/>
        </w:numPr>
        <w:rPr>
          <w:lang w:val="en-CA"/>
        </w:rPr>
      </w:pPr>
      <w:r w:rsidRPr="00BF5FD0">
        <w:rPr>
          <w:lang w:val="en-CA"/>
        </w:rPr>
        <w:t xml:space="preserve">VVC (using VTM-12.0 encoder) </w:t>
      </w:r>
      <w:r>
        <w:rPr>
          <w:lang w:val="en-CA"/>
        </w:rPr>
        <w:t>resulted in overall average</w:t>
      </w:r>
      <w:r w:rsidRPr="00BF5FD0">
        <w:rPr>
          <w:lang w:val="en-CA"/>
        </w:rPr>
        <w:t xml:space="preserve"> bit</w:t>
      </w:r>
      <w:r>
        <w:rPr>
          <w:lang w:val="en-CA"/>
        </w:rPr>
        <w:t>-</w:t>
      </w:r>
      <w:r w:rsidRPr="00BF5FD0">
        <w:rPr>
          <w:lang w:val="en-CA"/>
        </w:rPr>
        <w:t>rate saving</w:t>
      </w:r>
      <w:r>
        <w:rPr>
          <w:lang w:val="en-CA"/>
        </w:rPr>
        <w:t xml:space="preserve"> of </w:t>
      </w:r>
      <w:r w:rsidRPr="00BF5FD0">
        <w:rPr>
          <w:lang w:val="en-CA"/>
        </w:rPr>
        <w:t xml:space="preserve">49% for HLG content and </w:t>
      </w:r>
      <w:r>
        <w:rPr>
          <w:lang w:val="en-CA"/>
        </w:rPr>
        <w:t xml:space="preserve">of </w:t>
      </w:r>
      <w:r w:rsidRPr="00BF5FD0">
        <w:rPr>
          <w:lang w:val="en-CA"/>
        </w:rPr>
        <w:t>51% for PQ content over HEVC (using HM-16.23 encoder).</w:t>
      </w:r>
    </w:p>
    <w:p w14:paraId="343850D2" w14:textId="77777777" w:rsidR="00B11AAC" w:rsidRDefault="00B11AAC" w:rsidP="00B11AAC">
      <w:r>
        <w:t>VVC verification test results for random access HD SDR video are reported in the JVET-V2020 document [72].</w:t>
      </w:r>
    </w:p>
    <w:p w14:paraId="6F815DDB" w14:textId="77777777" w:rsidR="00B11AAC" w:rsidRPr="00BF5FD0" w:rsidRDefault="00B11AAC" w:rsidP="00706EB2">
      <w:pPr>
        <w:pStyle w:val="B1"/>
        <w:numPr>
          <w:ilvl w:val="0"/>
          <w:numId w:val="2"/>
        </w:numPr>
        <w:rPr>
          <w:lang w:val="en-CA"/>
        </w:rPr>
      </w:pPr>
      <w:r w:rsidRPr="00BF5FD0">
        <w:rPr>
          <w:lang w:val="en-CA"/>
        </w:rPr>
        <w:t>Test was performed using 4 HD</w:t>
      </w:r>
      <w:r>
        <w:rPr>
          <w:lang w:val="en-CA"/>
        </w:rPr>
        <w:t xml:space="preserve"> (</w:t>
      </w:r>
      <w:r w:rsidRPr="00BF5FD0">
        <w:rPr>
          <w:lang w:val="en-CA"/>
        </w:rPr>
        <w:t>1920x1080</w:t>
      </w:r>
      <w:r>
        <w:rPr>
          <w:lang w:val="en-CA"/>
        </w:rPr>
        <w:t>)</w:t>
      </w:r>
      <w:r w:rsidRPr="00BF5FD0">
        <w:rPr>
          <w:lang w:val="en-CA"/>
        </w:rPr>
        <w:t xml:space="preserve"> resolution</w:t>
      </w:r>
      <w:r>
        <w:rPr>
          <w:lang w:val="en-CA"/>
        </w:rPr>
        <w:t xml:space="preserve">, </w:t>
      </w:r>
      <w:r w:rsidRPr="00BF5FD0">
        <w:rPr>
          <w:lang w:val="en-CA"/>
        </w:rPr>
        <w:t>SDR sequences.</w:t>
      </w:r>
    </w:p>
    <w:p w14:paraId="50FA8508" w14:textId="77777777" w:rsidR="00B11AAC" w:rsidRPr="00BF5FD0" w:rsidRDefault="00B11AAC" w:rsidP="00706EB2">
      <w:pPr>
        <w:pStyle w:val="B1"/>
        <w:numPr>
          <w:ilvl w:val="0"/>
          <w:numId w:val="2"/>
        </w:numPr>
        <w:rPr>
          <w:lang w:val="en-CA"/>
        </w:rPr>
      </w:pPr>
      <w:r>
        <w:rPr>
          <w:lang w:val="en-CA"/>
        </w:rPr>
        <w:t>Encoders were configured with random acccess</w:t>
      </w:r>
      <w:r w:rsidRPr="00BF5FD0">
        <w:rPr>
          <w:lang w:val="en-CA"/>
        </w:rPr>
        <w:t xml:space="preserve"> </w:t>
      </w:r>
      <w:r>
        <w:rPr>
          <w:lang w:val="en-CA"/>
        </w:rPr>
        <w:t xml:space="preserve">settings. </w:t>
      </w:r>
    </w:p>
    <w:p w14:paraId="35CE6218" w14:textId="517B5E59" w:rsidR="00B11AAC" w:rsidRPr="00BF5FD0" w:rsidRDefault="00B11AAC" w:rsidP="00706EB2">
      <w:pPr>
        <w:pStyle w:val="B1"/>
        <w:numPr>
          <w:ilvl w:val="0"/>
          <w:numId w:val="2"/>
        </w:numPr>
        <w:rPr>
          <w:lang w:val="en-CA"/>
        </w:rPr>
      </w:pPr>
      <w:r w:rsidRPr="00BF5FD0">
        <w:rPr>
          <w:lang w:val="en-CA"/>
        </w:rPr>
        <w:t xml:space="preserve">VVC (using VTM-11.0 encoder) </w:t>
      </w:r>
      <w:r>
        <w:rPr>
          <w:lang w:val="en-CA"/>
        </w:rPr>
        <w:t>resulted in overall average</w:t>
      </w:r>
      <w:r w:rsidRPr="00BF5FD0">
        <w:rPr>
          <w:lang w:val="en-CA"/>
        </w:rPr>
        <w:t xml:space="preserve"> bit</w:t>
      </w:r>
      <w:r>
        <w:rPr>
          <w:lang w:val="en-CA"/>
        </w:rPr>
        <w:t>-</w:t>
      </w:r>
      <w:r w:rsidRPr="00BF5FD0">
        <w:rPr>
          <w:lang w:val="en-CA"/>
        </w:rPr>
        <w:t>rate saving</w:t>
      </w:r>
      <w:r>
        <w:rPr>
          <w:lang w:val="en-CA"/>
        </w:rPr>
        <w:t xml:space="preserve"> of</w:t>
      </w:r>
      <w:r w:rsidRPr="00BF5FD0">
        <w:rPr>
          <w:lang w:val="en-CA"/>
        </w:rPr>
        <w:t xml:space="preserve"> 49% over HEVC (using HM-16.22 encoder) and 5</w:t>
      </w:r>
      <w:r w:rsidR="001F5A12">
        <w:rPr>
          <w:lang w:val="en-CA"/>
        </w:rPr>
        <w:t>2</w:t>
      </w:r>
      <w:r w:rsidRPr="00BF5FD0">
        <w:rPr>
          <w:lang w:val="en-CA"/>
        </w:rPr>
        <w:t>% bitrate saving using Fraunhofer HHI VVenC-0.3 encoder (execution run-times were reported to be 100x faster compared with</w:t>
      </w:r>
      <w:r>
        <w:rPr>
          <w:lang w:val="en-CA"/>
        </w:rPr>
        <w:t xml:space="preserve"> the</w:t>
      </w:r>
      <w:r w:rsidRPr="00BF5FD0">
        <w:rPr>
          <w:lang w:val="en-CA"/>
        </w:rPr>
        <w:t xml:space="preserve"> VTM encoder).</w:t>
      </w:r>
    </w:p>
    <w:p w14:paraId="4995F28F" w14:textId="77777777" w:rsidR="00B11AAC" w:rsidRPr="005325E2" w:rsidRDefault="00B11AAC" w:rsidP="00B11AAC">
      <w:pPr>
        <w:rPr>
          <w:lang w:val="en-CA"/>
        </w:rPr>
      </w:pPr>
      <w:r w:rsidRPr="004855F0">
        <w:lastRenderedPageBreak/>
        <w:t xml:space="preserve">VVC verification test results for </w:t>
      </w:r>
      <w:r>
        <w:t xml:space="preserve">low delay </w:t>
      </w:r>
      <w:r w:rsidRPr="004855F0">
        <w:t>HD SDR video are reported in the JVET-V2020 document [72]</w:t>
      </w:r>
      <w:r w:rsidRPr="00A7714D">
        <w:t>:</w:t>
      </w:r>
    </w:p>
    <w:p w14:paraId="18872880" w14:textId="77777777" w:rsidR="00B11AAC" w:rsidRPr="005325E2" w:rsidRDefault="00B11AAC" w:rsidP="00706EB2">
      <w:pPr>
        <w:pStyle w:val="B1"/>
        <w:numPr>
          <w:ilvl w:val="0"/>
          <w:numId w:val="2"/>
        </w:numPr>
        <w:rPr>
          <w:lang w:val="en-CA"/>
        </w:rPr>
      </w:pPr>
      <w:r w:rsidRPr="005325E2">
        <w:rPr>
          <w:lang w:val="en-CA"/>
        </w:rPr>
        <w:t xml:space="preserve">Test was performed using 6 HD, with 1920x1080 resolution, SDR sequences. 3 sequences were representative of conversational applications and 3 were representative of online-gaming applications. </w:t>
      </w:r>
    </w:p>
    <w:p w14:paraId="14297418" w14:textId="77777777" w:rsidR="00B11AAC" w:rsidRPr="00BF5FD0" w:rsidRDefault="00B11AAC" w:rsidP="00706EB2">
      <w:pPr>
        <w:pStyle w:val="B1"/>
        <w:numPr>
          <w:ilvl w:val="0"/>
          <w:numId w:val="2"/>
        </w:numPr>
        <w:rPr>
          <w:lang w:val="en-CA"/>
        </w:rPr>
      </w:pPr>
      <w:r>
        <w:rPr>
          <w:lang w:val="en-CA"/>
        </w:rPr>
        <w:t xml:space="preserve">Encoders were configured with </w:t>
      </w:r>
      <w:r w:rsidRPr="00BF5FD0">
        <w:rPr>
          <w:lang w:val="en-CA"/>
        </w:rPr>
        <w:t xml:space="preserve">low-delay </w:t>
      </w:r>
      <w:r>
        <w:rPr>
          <w:lang w:val="en-CA"/>
        </w:rPr>
        <w:t xml:space="preserve">settings. </w:t>
      </w:r>
    </w:p>
    <w:p w14:paraId="15577C09" w14:textId="77777777" w:rsidR="00B11AAC" w:rsidRPr="00BF5FD0" w:rsidRDefault="00B11AAC" w:rsidP="00706EB2">
      <w:pPr>
        <w:pStyle w:val="B1"/>
        <w:numPr>
          <w:ilvl w:val="0"/>
          <w:numId w:val="2"/>
        </w:numPr>
        <w:rPr>
          <w:lang w:val="en-CA"/>
        </w:rPr>
      </w:pPr>
      <w:r w:rsidRPr="00BF5FD0">
        <w:rPr>
          <w:lang w:val="en-CA"/>
        </w:rPr>
        <w:t xml:space="preserve">VVC (using VTM-11.0 encoder) </w:t>
      </w:r>
      <w:r>
        <w:rPr>
          <w:lang w:val="en-CA"/>
        </w:rPr>
        <w:t>resulted in overall average</w:t>
      </w:r>
      <w:r w:rsidRPr="00BF5FD0">
        <w:rPr>
          <w:lang w:val="en-CA"/>
        </w:rPr>
        <w:t xml:space="preserve"> bit</w:t>
      </w:r>
      <w:r>
        <w:rPr>
          <w:lang w:val="en-CA"/>
        </w:rPr>
        <w:t>-</w:t>
      </w:r>
      <w:r w:rsidRPr="00BF5FD0">
        <w:rPr>
          <w:lang w:val="en-CA"/>
        </w:rPr>
        <w:t>rate saving</w:t>
      </w:r>
      <w:r>
        <w:rPr>
          <w:lang w:val="en-CA"/>
        </w:rPr>
        <w:t xml:space="preserve"> of </w:t>
      </w:r>
      <w:r w:rsidRPr="00BF5FD0">
        <w:rPr>
          <w:lang w:val="en-CA"/>
        </w:rPr>
        <w:t>37% over HEVC (using HM-16.22 encoder).</w:t>
      </w:r>
    </w:p>
    <w:p w14:paraId="583E2B67" w14:textId="77777777" w:rsidR="00B11AAC" w:rsidRDefault="00B11AAC" w:rsidP="00B11AAC">
      <w:r w:rsidRPr="004855F0">
        <w:t xml:space="preserve">VVC verification test results for </w:t>
      </w:r>
      <w:r>
        <w:t>360° omnidirectional video are reported in the JVET-V2020 document [72]:</w:t>
      </w:r>
    </w:p>
    <w:p w14:paraId="6413E8DB" w14:textId="77777777" w:rsidR="00B11AAC" w:rsidRPr="005325E2" w:rsidRDefault="00B11AAC" w:rsidP="00706EB2">
      <w:pPr>
        <w:pStyle w:val="B1"/>
        <w:numPr>
          <w:ilvl w:val="0"/>
          <w:numId w:val="2"/>
        </w:numPr>
        <w:rPr>
          <w:lang w:val="en-CA"/>
        </w:rPr>
      </w:pPr>
      <w:r w:rsidRPr="005325E2">
        <w:rPr>
          <w:lang w:val="en-CA"/>
        </w:rPr>
        <w:t>Test was performed using 4 360° omnidirectional SDR video sequences with 4K (4320x2160), 6K (6144×3072) and 8K (8192×4096) input resolutions.</w:t>
      </w:r>
    </w:p>
    <w:p w14:paraId="6AD8FC9D" w14:textId="77777777" w:rsidR="00B11AAC" w:rsidRPr="00BF5FD0" w:rsidRDefault="00B11AAC" w:rsidP="00706EB2">
      <w:pPr>
        <w:pStyle w:val="B1"/>
        <w:numPr>
          <w:ilvl w:val="0"/>
          <w:numId w:val="2"/>
        </w:numPr>
        <w:rPr>
          <w:lang w:val="en-CA"/>
        </w:rPr>
      </w:pPr>
      <w:r>
        <w:rPr>
          <w:lang w:val="en-CA"/>
        </w:rPr>
        <w:t>Encoders were configured with random access</w:t>
      </w:r>
      <w:r w:rsidRPr="00BF5FD0">
        <w:rPr>
          <w:lang w:val="en-CA"/>
        </w:rPr>
        <w:t xml:space="preserve"> </w:t>
      </w:r>
      <w:r>
        <w:rPr>
          <w:lang w:val="en-CA"/>
        </w:rPr>
        <w:t xml:space="preserve">settings. </w:t>
      </w:r>
    </w:p>
    <w:p w14:paraId="215FF1D2" w14:textId="77777777" w:rsidR="00B11AAC" w:rsidRPr="005325E2" w:rsidRDefault="00B11AAC" w:rsidP="00706EB2">
      <w:pPr>
        <w:pStyle w:val="B1"/>
        <w:numPr>
          <w:ilvl w:val="0"/>
          <w:numId w:val="2"/>
        </w:numPr>
        <w:rPr>
          <w:lang w:val="en-CA"/>
        </w:rPr>
      </w:pPr>
      <w:r w:rsidRPr="005325E2">
        <w:rPr>
          <w:lang w:val="en-CA"/>
        </w:rPr>
        <w:t>VVC bitstreams were coded with padded equirectangular projection (PERP) and generalized cubemap projection (GCMP). HEVC bitstreams were coded with PERP and padded cubemap projection (PCMP) respectively</w:t>
      </w:r>
      <w:r>
        <w:rPr>
          <w:lang w:val="en-CA"/>
        </w:rPr>
        <w:t>.</w:t>
      </w:r>
    </w:p>
    <w:p w14:paraId="78CCD695" w14:textId="77777777" w:rsidR="00B11AAC" w:rsidRPr="005325E2" w:rsidRDefault="00B11AAC" w:rsidP="00706EB2">
      <w:pPr>
        <w:pStyle w:val="B1"/>
        <w:numPr>
          <w:ilvl w:val="0"/>
          <w:numId w:val="2"/>
        </w:numPr>
        <w:rPr>
          <w:lang w:val="en-CA"/>
        </w:rPr>
      </w:pPr>
      <w:r w:rsidRPr="005325E2">
        <w:rPr>
          <w:lang w:val="en-CA"/>
        </w:rPr>
        <w:t xml:space="preserve">VVC (using VTM-11.0 encoder) </w:t>
      </w:r>
      <w:r>
        <w:rPr>
          <w:lang w:val="en-CA"/>
        </w:rPr>
        <w:t>resulted in overall average</w:t>
      </w:r>
      <w:r w:rsidRPr="00BF5FD0">
        <w:rPr>
          <w:lang w:val="en-CA"/>
        </w:rPr>
        <w:t xml:space="preserve"> bit</w:t>
      </w:r>
      <w:r>
        <w:rPr>
          <w:lang w:val="en-CA"/>
        </w:rPr>
        <w:t>-</w:t>
      </w:r>
      <w:r w:rsidRPr="00BF5FD0">
        <w:rPr>
          <w:lang w:val="en-CA"/>
        </w:rPr>
        <w:t>rate saving</w:t>
      </w:r>
      <w:r>
        <w:rPr>
          <w:lang w:val="en-CA"/>
        </w:rPr>
        <w:t xml:space="preserve"> of </w:t>
      </w:r>
      <w:r w:rsidRPr="005325E2">
        <w:rPr>
          <w:lang w:val="en-CA"/>
        </w:rPr>
        <w:t>51% for PERP</w:t>
      </w:r>
      <w:r>
        <w:rPr>
          <w:lang w:val="en-CA"/>
        </w:rPr>
        <w:t>,</w:t>
      </w:r>
      <w:r w:rsidRPr="005325E2">
        <w:rPr>
          <w:lang w:val="en-CA"/>
        </w:rPr>
        <w:t xml:space="preserve"> and </w:t>
      </w:r>
      <w:r>
        <w:rPr>
          <w:lang w:val="en-CA"/>
        </w:rPr>
        <w:t xml:space="preserve">of </w:t>
      </w:r>
      <w:r w:rsidRPr="005325E2">
        <w:rPr>
          <w:lang w:val="en-CA"/>
        </w:rPr>
        <w:t>56% for GCMP/PCMP</w:t>
      </w:r>
      <w:r>
        <w:rPr>
          <w:lang w:val="en-CA"/>
        </w:rPr>
        <w:t>,</w:t>
      </w:r>
      <w:r w:rsidRPr="005325E2">
        <w:rPr>
          <w:lang w:val="en-CA"/>
        </w:rPr>
        <w:t xml:space="preserve"> over HEVC (using HM-16.22 encoder).</w:t>
      </w:r>
    </w:p>
    <w:p w14:paraId="77A38B68" w14:textId="5E116C10" w:rsidR="00ED3286" w:rsidRPr="00F32227" w:rsidRDefault="00EF0CC0" w:rsidP="00706EB2">
      <w:r w:rsidRPr="008A1FE6">
        <w:t>.</w:t>
      </w:r>
    </w:p>
    <w:p w14:paraId="6E085B00" w14:textId="0F851B6F" w:rsidR="00730F6C" w:rsidRDefault="00730F6C" w:rsidP="00730F6C">
      <w:pPr>
        <w:pStyle w:val="Heading2"/>
      </w:pPr>
      <w:bookmarkStart w:id="578" w:name="_Toc55813066"/>
      <w:bookmarkStart w:id="579" w:name="_Toc49377074"/>
      <w:bookmarkStart w:id="580" w:name="_Toc96545164"/>
      <w:r>
        <w:t>8.3</w:t>
      </w:r>
      <w:r>
        <w:tab/>
        <w:t>Essential Video Coding (EVC)</w:t>
      </w:r>
      <w:bookmarkEnd w:id="578"/>
      <w:bookmarkEnd w:id="579"/>
      <w:bookmarkEnd w:id="580"/>
    </w:p>
    <w:p w14:paraId="519805E9" w14:textId="007A37FC" w:rsidR="00730F6C" w:rsidRDefault="00730F6C" w:rsidP="00730F6C">
      <w:pPr>
        <w:pStyle w:val="Heading3"/>
      </w:pPr>
      <w:bookmarkStart w:id="581" w:name="_Toc96545165"/>
      <w:r>
        <w:t>8.3.1</w:t>
      </w:r>
      <w:r>
        <w:tab/>
        <w:t>Overview</w:t>
      </w:r>
      <w:bookmarkEnd w:id="581"/>
    </w:p>
    <w:p w14:paraId="50279FAC" w14:textId="31AA97FE" w:rsidR="00730F6C" w:rsidRDefault="00730F6C" w:rsidP="00730F6C">
      <w:r>
        <w:t xml:space="preserve">The development of the MPEG-5 Essential Video Coding (EVC) standard is </w:t>
      </w:r>
      <w:r w:rsidR="004827B7">
        <w:t>completed,</w:t>
      </w:r>
      <w:r>
        <w:t xml:space="preserve"> and its specification has been published in October 2020 as ISO/IEC 23094-1 </w:t>
      </w:r>
      <w:r w:rsidR="00A96C2F">
        <w:t>[50]</w:t>
      </w:r>
      <w:r>
        <w:t>.</w:t>
      </w:r>
    </w:p>
    <w:p w14:paraId="1B257622" w14:textId="77777777" w:rsidR="00730F6C" w:rsidRDefault="00730F6C" w:rsidP="00730F6C">
      <w:r>
        <w:t xml:space="preserve">The main goal of the EVC standard is to provide significantly improved compression capability over previous generation of video coding standards with timely publication of commercial terms. The EVC standard has been developed to provide a video codec for emerging delivery protocols and networks, such as 5G, enabling the delivery of high-quality video services to an ever-growing audience by providing improved coding performance. </w:t>
      </w:r>
    </w:p>
    <w:p w14:paraId="0731B85E" w14:textId="24BB3CDB" w:rsidR="00730F6C" w:rsidRDefault="00730F6C" w:rsidP="00730F6C">
      <w:r>
        <w:t>The MPEG-5 EVC defines two important profiles, "Baseline" profile and "Main" profile. It was the design objective that the "Baseline" profile contains only technologies that are older than 20 years. The "Main" profile includes additional tools, each of which can be either cleanly disabled or switched to the corresponding baseline tool on an individual basis. Additionally, for still image coding, "Main Still Picture" and "Baseline Still Picture" profiles, which employ the same coding tools as in the corresponding video profiles, are defined.</w:t>
      </w:r>
    </w:p>
    <w:p w14:paraId="6E7E12A4" w14:textId="76CF5BAC" w:rsidR="00197688" w:rsidRPr="00DF0CFB" w:rsidRDefault="00197688" w:rsidP="00197688">
      <w:r w:rsidRPr="00DF0CFB">
        <w:t>MPEG has completed the EVC verification tests for HDR and SDR content with formal subjective testing showing that for equal subjective video quality, the EVC reference encoder using the EVC Main profile can achieve significant bit-rate reduction compared to the HEVC reference encoder using the HEVC Main 10 profile. These tests also demonstrated that the EVC reference encoder using the EVC Baseline profile can achieve similar bit-rate reduction compared to the AVC reference encoder using the AVC Progressive High 10 profile. Such analysis was performed using MOS BD-rate calculations.</w:t>
      </w:r>
    </w:p>
    <w:p w14:paraId="759E177C" w14:textId="7C767FED" w:rsidR="00197688" w:rsidRPr="00DF0CFB" w:rsidRDefault="00197688" w:rsidP="00197688">
      <w:r w:rsidRPr="00DF0CFB">
        <w:t>The verification test conditions and results for SDR content are reported in [52]. The average bitrate savings for the EVC reference encoder using the EVC Main profile compared to the HEVC reference encoder using the HEVC Main 10 profile are approximately 39% for UHD SDR content, encoded using the random access configuration, and approximately 41% for HD SDR content, encoded using the low delay configuration. The average bit rate savings for the EVC reference encoder using the EVC Baseline profile compared to the AVC reference encoder using the AVC Progressive High 10 profile are approximately 39% for the UHD SDR content, encoded using the random access configuration, and approximately 34% for HD SDR content, encoded using the low delay configuration.</w:t>
      </w:r>
    </w:p>
    <w:p w14:paraId="10BCA71E" w14:textId="256AA34E" w:rsidR="00730F6C" w:rsidRDefault="00197688" w:rsidP="00DF0CFB">
      <w:r w:rsidRPr="00DF0CFB">
        <w:t>The verification test conditions and results for HDR content are reported in [53]. For random access configuration, the EVC reference encoder using the EVC Main profile provides around 36% bitrate reduction for HDR content at UHD resolution and 35% bitrate reduction for HDR content at HD resolution compared to the HEVC reference encoder with HDR/WCG encoder optimizations enabled, using the HEVC Main 10 profile, for equal subjective video quality.</w:t>
      </w:r>
    </w:p>
    <w:p w14:paraId="3063F414" w14:textId="09BE6CAE" w:rsidR="00730F6C" w:rsidRDefault="00730F6C" w:rsidP="00730F6C">
      <w:r>
        <w:lastRenderedPageBreak/>
        <w:t>Application areas especially targeted for the use of EVC include ultra-high definition 4K and 8K video, video with a high dynamic range and wide colour gamut, and video for immersive media applications such as 360° omnidirectional video, as well as conventional standard-definition and high-definition video content.</w:t>
      </w:r>
    </w:p>
    <w:p w14:paraId="02706B1F" w14:textId="03F50AB7" w:rsidR="006F4B3F" w:rsidRDefault="006F4B3F" w:rsidP="006F4B3F">
      <w:pPr>
        <w:pStyle w:val="Heading3"/>
      </w:pPr>
      <w:bookmarkStart w:id="582" w:name="_Toc96545166"/>
      <w:r>
        <w:t>8.3.2</w:t>
      </w:r>
      <w:r>
        <w:tab/>
        <w:t>Test Configurations and Results for EVC</w:t>
      </w:r>
      <w:bookmarkEnd w:id="582"/>
    </w:p>
    <w:p w14:paraId="2DCA22C2" w14:textId="02E28DBE" w:rsidR="006F4B3F" w:rsidRDefault="006F4B3F" w:rsidP="006F4B3F">
      <w:pPr>
        <w:pStyle w:val="Heading4"/>
      </w:pPr>
      <w:bookmarkStart w:id="583" w:name="_Toc96545167"/>
      <w:r>
        <w:t>8.3.2.1</w:t>
      </w:r>
      <w:r>
        <w:tab/>
        <w:t>Introduction</w:t>
      </w:r>
      <w:bookmarkEnd w:id="583"/>
    </w:p>
    <w:p w14:paraId="3EA4438C" w14:textId="77777777" w:rsidR="006F4B3F" w:rsidRDefault="006F4B3F" w:rsidP="006F4B3F">
      <w:r>
        <w:t>This clause provides test setups, configurations and results for EVC.</w:t>
      </w:r>
    </w:p>
    <w:p w14:paraId="3EC01EE3" w14:textId="26031582" w:rsidR="006F4B3F" w:rsidRDefault="006F4B3F" w:rsidP="006F4B3F">
      <w:pPr>
        <w:rPr>
          <w:rStyle w:val="Hyperlink"/>
        </w:rPr>
      </w:pPr>
      <w:r>
        <w:t>The reference software for MPEG-5 EVC is called is called ETM (EVC Test Model). The ETM software is maintained and can be downloaded from the repository:</w:t>
      </w:r>
      <w:r w:rsidR="000A58A1">
        <w:t xml:space="preserve"> </w:t>
      </w:r>
      <w:hyperlink r:id="rId70" w:history="1">
        <w:r w:rsidR="000A58A1" w:rsidRPr="00706EB2">
          <w:rPr>
            <w:rStyle w:val="Hyperlink"/>
            <w:rFonts w:eastAsia="Malgun Gothic"/>
          </w:rPr>
          <w:t>https://github.com/MPEGGroup/MPEG-EVC-ETM</w:t>
        </w:r>
      </w:hyperlink>
      <w:r w:rsidR="00BD6C3A">
        <w:rPr>
          <w:rStyle w:val="Hyperlink"/>
        </w:rPr>
        <w:t>.</w:t>
      </w:r>
    </w:p>
    <w:p w14:paraId="4E5B7876" w14:textId="2CE84154" w:rsidR="0070237B" w:rsidRPr="00AD725A" w:rsidRDefault="0070237B" w:rsidP="0070237B">
      <w:r w:rsidRPr="00AD725A">
        <w:t xml:space="preserve">ETM configuration parameters </w:t>
      </w:r>
      <w:r w:rsidR="00AD725A">
        <w:t xml:space="preserve">have been chosen </w:t>
      </w:r>
      <w:r w:rsidRPr="00AD725A">
        <w:t>to closely match those used by the corresponding HM configuration files. More specifically,</w:t>
      </w:r>
    </w:p>
    <w:p w14:paraId="26291D43" w14:textId="4F97F3FC" w:rsidR="0070237B" w:rsidRPr="00AD725A" w:rsidRDefault="0070237B" w:rsidP="00DD7A3F">
      <w:pPr>
        <w:pStyle w:val="B1"/>
        <w:numPr>
          <w:ilvl w:val="0"/>
          <w:numId w:val="15"/>
        </w:numPr>
        <w:rPr>
          <w:rFonts w:eastAsia="Arial"/>
        </w:rPr>
      </w:pPr>
      <w:r w:rsidRPr="00AD725A">
        <w:rPr>
          <w:rFonts w:eastAsia="Arial"/>
        </w:rPr>
        <w:t>The output bit-depth is always set to 10 so that the metrics calculation can be performed at bit-depth of 10.</w:t>
      </w:r>
    </w:p>
    <w:p w14:paraId="12545761" w14:textId="51CA89AC" w:rsidR="0070237B" w:rsidRPr="00AD725A" w:rsidRDefault="0070237B" w:rsidP="00DD7A3F">
      <w:pPr>
        <w:pStyle w:val="B1"/>
        <w:numPr>
          <w:ilvl w:val="0"/>
          <w:numId w:val="15"/>
        </w:numPr>
        <w:rPr>
          <w:rFonts w:eastAsia="Arial"/>
        </w:rPr>
      </w:pPr>
      <w:r w:rsidRPr="00AD725A">
        <w:rPr>
          <w:rFonts w:eastAsia="Arial"/>
        </w:rPr>
        <w:t>The per frame QP values are specified to be aligned with the settings of the HM anchor.</w:t>
      </w:r>
    </w:p>
    <w:p w14:paraId="48A8D504" w14:textId="73A5D7DA" w:rsidR="0070237B" w:rsidRPr="00AD725A" w:rsidRDefault="0070237B" w:rsidP="00DD7A3F">
      <w:pPr>
        <w:pStyle w:val="B1"/>
        <w:numPr>
          <w:ilvl w:val="0"/>
          <w:numId w:val="15"/>
        </w:numPr>
        <w:rPr>
          <w:rFonts w:eastAsia="Arial"/>
        </w:rPr>
      </w:pPr>
      <w:r w:rsidRPr="00AD725A">
        <w:rPr>
          <w:rFonts w:eastAsia="Arial"/>
        </w:rPr>
        <w:t xml:space="preserve">The reference frames are specified to be aligned with the settings of the HM anchor. </w:t>
      </w:r>
    </w:p>
    <w:p w14:paraId="1000DDD0" w14:textId="02BC07DD" w:rsidR="0070237B" w:rsidRDefault="0070237B" w:rsidP="0070237B">
      <w:r w:rsidRPr="00AD725A">
        <w:t>Details that are specific to a particular scenario are described in the corresponding sections. The proposed EVC configuration files are attached to this document.</w:t>
      </w:r>
    </w:p>
    <w:p w14:paraId="528CE685" w14:textId="59C6186C" w:rsidR="00DD7A3F" w:rsidRPr="00AD725A" w:rsidRDefault="002043A3" w:rsidP="00DD7A3F">
      <w:pPr>
        <w:pStyle w:val="EditorsNote"/>
      </w:pPr>
      <w:r>
        <w:t>Editor</w:t>
      </w:r>
      <w:r w:rsidR="001968A5">
        <w:t>’</w:t>
      </w:r>
      <w:r>
        <w:t xml:space="preserve">s Note: </w:t>
      </w:r>
      <w:r w:rsidR="001A6700">
        <w:t>The results are attached and aggregated in one csv</w:t>
      </w:r>
      <w:r w:rsidR="00113AC6">
        <w:t xml:space="preserve"> </w:t>
      </w:r>
      <w:r w:rsidR="00113AC6" w:rsidRPr="00113AC6">
        <w:t>S4-220105-metrics-EVC-scenarios-1-to-5.csv</w:t>
      </w:r>
      <w:r w:rsidR="001A6700">
        <w:t>. T</w:t>
      </w:r>
      <w:r>
        <w:t xml:space="preserve">he exact </w:t>
      </w:r>
      <w:r w:rsidR="001A6700">
        <w:t>formatting will be done for the AHG calls.</w:t>
      </w:r>
      <w:r w:rsidR="00DD7A3F">
        <w:t xml:space="preserve"> The results were verified in S4-220106. The addition to a verification report will be done for the AHG calls.</w:t>
      </w:r>
    </w:p>
    <w:p w14:paraId="0C4A227F" w14:textId="77777777" w:rsidR="0070237B" w:rsidRPr="00AD725A" w:rsidRDefault="0070237B" w:rsidP="0070237B">
      <w:pPr>
        <w:pStyle w:val="Heading4"/>
      </w:pPr>
      <w:bookmarkStart w:id="584" w:name="_Toc96545168"/>
      <w:r w:rsidRPr="00AD725A">
        <w:t>8.3.2.2</w:t>
      </w:r>
      <w:r w:rsidRPr="00AD725A">
        <w:tab/>
        <w:t>Scenario 1: Full HD Streaming</w:t>
      </w:r>
      <w:bookmarkEnd w:id="584"/>
    </w:p>
    <w:p w14:paraId="68C4EDE6" w14:textId="77777777" w:rsidR="003A027C" w:rsidRPr="009C2855" w:rsidRDefault="003A027C" w:rsidP="003A027C">
      <w:pPr>
        <w:pStyle w:val="Heading5"/>
      </w:pPr>
      <w:bookmarkStart w:id="585" w:name="OLE_LINK5"/>
      <w:bookmarkStart w:id="586" w:name="_Toc96545169"/>
      <w:r>
        <w:t xml:space="preserve">8.3.2.2.1 </w:t>
      </w:r>
      <w:r>
        <w:tab/>
        <w:t>Overview</w:t>
      </w:r>
      <w:bookmarkEnd w:id="586"/>
    </w:p>
    <w:p w14:paraId="65E76EAA" w14:textId="48B23B4B" w:rsidR="003A027C" w:rsidRDefault="003A027C" w:rsidP="003A027C">
      <w:r>
        <w:t xml:space="preserve">Table 8.3.2.2.1-1 provides an overview of the EVC test </w:t>
      </w:r>
      <w:r w:rsidRPr="00931E6F">
        <w:t xml:space="preserve">tuples provided for this scenario. For provided bitstreams, reference </w:t>
      </w:r>
      <w:r>
        <w:t>EVC</w:t>
      </w:r>
      <w:r w:rsidRPr="00931E6F">
        <w:t xml:space="preserve"> software implementation </w:t>
      </w:r>
      <w:r>
        <w:rPr>
          <w:iCs/>
        </w:rPr>
        <w:t>ETM7.</w:t>
      </w:r>
      <w:r w:rsidR="00CD58A9">
        <w:rPr>
          <w:iCs/>
        </w:rPr>
        <w:t>5</w:t>
      </w:r>
      <w:r w:rsidRPr="00931E6F">
        <w:t xml:space="preserve"> </w:t>
      </w:r>
      <w:r>
        <w:t>has</w:t>
      </w:r>
      <w:r w:rsidRPr="00931E6F">
        <w:t xml:space="preserve"> been used. </w:t>
      </w:r>
    </w:p>
    <w:p w14:paraId="131A22E1" w14:textId="67689734" w:rsidR="0070237B" w:rsidRDefault="003A027C" w:rsidP="003A027C">
      <w:r w:rsidRPr="00560174">
        <w:t xml:space="preserve">The details are also provided here: </w:t>
      </w:r>
      <w:hyperlink r:id="rId71" w:history="1">
        <w:r w:rsidRPr="000E6B11">
          <w:rPr>
            <w:rStyle w:val="Hyperlink"/>
          </w:rPr>
          <w:t>https://dash-large-files.akamaized.net/WAVE/3GPP/5GVideo/Bitstreams/Scenario-1-FHD/ETM/streams.csv</w:t>
        </w:r>
      </w:hyperlink>
      <w:r w:rsidRPr="00560174">
        <w:t>.</w:t>
      </w:r>
    </w:p>
    <w:p w14:paraId="3AAC2AD0" w14:textId="77777777" w:rsidR="0003380A" w:rsidRPr="00F72F96" w:rsidRDefault="0003380A" w:rsidP="0003380A">
      <w:pPr>
        <w:keepNext/>
        <w:keepLines/>
        <w:spacing w:before="60"/>
        <w:jc w:val="center"/>
        <w:rPr>
          <w:rFonts w:ascii="Arial" w:hAnsi="Arial"/>
          <w:b/>
        </w:rPr>
      </w:pPr>
      <w:r w:rsidRPr="00F72F96">
        <w:rPr>
          <w:rFonts w:ascii="Arial" w:hAnsi="Arial"/>
          <w:b/>
        </w:rPr>
        <w:lastRenderedPageBreak/>
        <w:t xml:space="preserve">Table </w:t>
      </w:r>
      <w:r>
        <w:rPr>
          <w:rFonts w:ascii="Arial" w:hAnsi="Arial"/>
          <w:b/>
        </w:rPr>
        <w:t>8</w:t>
      </w:r>
      <w:r w:rsidRPr="00F72F96">
        <w:rPr>
          <w:rFonts w:ascii="Arial" w:hAnsi="Arial"/>
          <w:b/>
        </w:rPr>
        <w:t>.</w:t>
      </w:r>
      <w:r>
        <w:rPr>
          <w:rFonts w:ascii="Arial" w:hAnsi="Arial"/>
          <w:b/>
        </w:rPr>
        <w:t>3</w:t>
      </w:r>
      <w:r w:rsidRPr="00F72F96">
        <w:rPr>
          <w:rFonts w:ascii="Arial" w:hAnsi="Arial"/>
          <w:b/>
        </w:rPr>
        <w:t>.</w:t>
      </w:r>
      <w:r>
        <w:rPr>
          <w:rFonts w:ascii="Arial" w:hAnsi="Arial"/>
          <w:b/>
        </w:rPr>
        <w:t>2</w:t>
      </w:r>
      <w:r w:rsidRPr="00F72F96">
        <w:rPr>
          <w:rFonts w:ascii="Arial" w:hAnsi="Arial"/>
          <w:b/>
        </w:rPr>
        <w:t>.</w:t>
      </w:r>
      <w:r>
        <w:rPr>
          <w:rFonts w:ascii="Arial" w:hAnsi="Arial"/>
          <w:b/>
        </w:rPr>
        <w:t>2</w:t>
      </w:r>
      <w:r w:rsidRPr="00F72F96">
        <w:rPr>
          <w:rFonts w:ascii="Arial" w:hAnsi="Arial"/>
          <w:b/>
        </w:rPr>
        <w:t xml:space="preserve">.1-1 </w:t>
      </w:r>
      <w:r>
        <w:rPr>
          <w:rFonts w:ascii="Arial" w:hAnsi="Arial"/>
          <w:b/>
        </w:rPr>
        <w:t xml:space="preserve">Test </w:t>
      </w:r>
      <w:r w:rsidRPr="00F72F96">
        <w:rPr>
          <w:rFonts w:ascii="Arial" w:hAnsi="Arial"/>
          <w:b/>
        </w:rPr>
        <w:t xml:space="preserve">Tuple generation with </w:t>
      </w:r>
      <w:r>
        <w:rPr>
          <w:rFonts w:ascii="Arial" w:hAnsi="Arial"/>
          <w:b/>
        </w:rPr>
        <w:t>EVC</w:t>
      </w:r>
      <w:r w:rsidRPr="00F72F96">
        <w:rPr>
          <w:rFonts w:ascii="Arial" w:hAnsi="Arial"/>
          <w:b/>
        </w:rPr>
        <w:t xml:space="preserve"> for FullHD Scenario</w:t>
      </w:r>
    </w:p>
    <w:tbl>
      <w:tblPr>
        <w:tblStyle w:val="GridTable5Dark-Accent3"/>
        <w:tblW w:w="0" w:type="auto"/>
        <w:tblLook w:val="04A0" w:firstRow="1" w:lastRow="0" w:firstColumn="1" w:lastColumn="0" w:noHBand="0" w:noVBand="1"/>
      </w:tblPr>
      <w:tblGrid>
        <w:gridCol w:w="596"/>
        <w:gridCol w:w="917"/>
        <w:gridCol w:w="1087"/>
        <w:gridCol w:w="1260"/>
        <w:gridCol w:w="1440"/>
        <w:gridCol w:w="1625"/>
        <w:gridCol w:w="1889"/>
      </w:tblGrid>
      <w:tr w:rsidR="006545B9" w:rsidRPr="00F72F96" w14:paraId="2C0A57E0" w14:textId="77777777" w:rsidTr="006902AC">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96" w:type="dxa"/>
          </w:tcPr>
          <w:p w14:paraId="38888A96" w14:textId="77777777" w:rsidR="0072038A" w:rsidRPr="00954C77" w:rsidRDefault="0072038A" w:rsidP="003D1442">
            <w:pPr>
              <w:keepNext/>
              <w:keepLines/>
              <w:spacing w:after="0"/>
              <w:jc w:val="center"/>
              <w:rPr>
                <w:rFonts w:ascii="Arial" w:hAnsi="Arial"/>
                <w:b w:val="0"/>
                <w:color w:val="FFFFFF" w:themeColor="background1"/>
                <w:sz w:val="18"/>
                <w:lang w:val="en-US"/>
              </w:rPr>
            </w:pPr>
            <w:r w:rsidRPr="00954C77">
              <w:rPr>
                <w:rFonts w:ascii="Arial" w:hAnsi="Arial"/>
                <w:b w:val="0"/>
                <w:color w:val="FFFFFF" w:themeColor="background1"/>
                <w:sz w:val="18"/>
                <w:lang w:val="en-US"/>
              </w:rPr>
              <w:t>Key</w:t>
            </w:r>
          </w:p>
        </w:tc>
        <w:tc>
          <w:tcPr>
            <w:tcW w:w="0" w:type="dxa"/>
          </w:tcPr>
          <w:p w14:paraId="69396F36" w14:textId="77777777" w:rsidR="0072038A" w:rsidRPr="00842CC8" w:rsidRDefault="0072038A" w:rsidP="003D1442">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color w:val="FFFFFF" w:themeColor="background1"/>
                <w:sz w:val="18"/>
                <w:lang w:val="en-US"/>
              </w:rPr>
            </w:pPr>
            <w:r w:rsidRPr="005F7AD4">
              <w:rPr>
                <w:rFonts w:ascii="Arial" w:hAnsi="Arial"/>
                <w:color w:val="FFFFFF" w:themeColor="background1"/>
                <w:sz w:val="18"/>
                <w:lang w:val="en-US"/>
              </w:rPr>
              <w:t>Clause</w:t>
            </w:r>
          </w:p>
        </w:tc>
        <w:tc>
          <w:tcPr>
            <w:tcW w:w="1087" w:type="dxa"/>
          </w:tcPr>
          <w:p w14:paraId="5B6C58D6" w14:textId="77777777" w:rsidR="0072038A" w:rsidRPr="00842CC8" w:rsidRDefault="0072038A" w:rsidP="003D1442">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color w:val="FFFFFF" w:themeColor="background1"/>
                <w:sz w:val="18"/>
                <w:lang w:val="en-US"/>
              </w:rPr>
            </w:pPr>
            <w:r w:rsidRPr="005F7AD4">
              <w:rPr>
                <w:rFonts w:ascii="Arial" w:hAnsi="Arial"/>
                <w:color w:val="FFFFFF" w:themeColor="background1"/>
                <w:sz w:val="18"/>
                <w:lang w:val="en-US"/>
              </w:rPr>
              <w:t>Reference Sequence</w:t>
            </w:r>
          </w:p>
        </w:tc>
        <w:tc>
          <w:tcPr>
            <w:tcW w:w="1260" w:type="dxa"/>
          </w:tcPr>
          <w:p w14:paraId="6698EAFF" w14:textId="77777777" w:rsidR="0072038A" w:rsidRPr="00842CC8" w:rsidRDefault="0072038A" w:rsidP="003D1442">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color w:val="FFFFFF" w:themeColor="background1"/>
                <w:sz w:val="18"/>
                <w:lang w:val="en-US"/>
              </w:rPr>
            </w:pPr>
            <w:r w:rsidRPr="005F7AD4">
              <w:rPr>
                <w:rFonts w:ascii="Arial" w:hAnsi="Arial"/>
                <w:color w:val="FFFFFF" w:themeColor="background1"/>
                <w:sz w:val="18"/>
                <w:lang w:val="en-US"/>
              </w:rPr>
              <w:t>Reference Encoder</w:t>
            </w:r>
          </w:p>
        </w:tc>
        <w:tc>
          <w:tcPr>
            <w:tcW w:w="1440" w:type="dxa"/>
          </w:tcPr>
          <w:p w14:paraId="137C3000" w14:textId="77777777" w:rsidR="0072038A" w:rsidRPr="00842CC8" w:rsidRDefault="0072038A" w:rsidP="003D1442">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color w:val="FFFFFF" w:themeColor="background1"/>
                <w:sz w:val="18"/>
                <w:lang w:val="en-US"/>
              </w:rPr>
            </w:pPr>
            <w:r w:rsidRPr="005F7AD4">
              <w:rPr>
                <w:rFonts w:ascii="Arial" w:hAnsi="Arial"/>
                <w:color w:val="FFFFFF" w:themeColor="background1"/>
                <w:sz w:val="18"/>
                <w:lang w:val="en-US"/>
              </w:rPr>
              <w:t>Configuration</w:t>
            </w:r>
          </w:p>
        </w:tc>
        <w:tc>
          <w:tcPr>
            <w:tcW w:w="1625" w:type="dxa"/>
          </w:tcPr>
          <w:p w14:paraId="1E4A310A" w14:textId="77777777" w:rsidR="0072038A" w:rsidRPr="00842CC8" w:rsidRDefault="0072038A" w:rsidP="003D1442">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color w:val="FFFFFF" w:themeColor="background1"/>
                <w:sz w:val="18"/>
                <w:lang w:val="en-US"/>
              </w:rPr>
            </w:pPr>
            <w:r w:rsidRPr="005F7AD4">
              <w:rPr>
                <w:rFonts w:ascii="Arial" w:hAnsi="Arial"/>
                <w:color w:val="FFFFFF" w:themeColor="background1"/>
                <w:sz w:val="18"/>
                <w:lang w:val="en-US"/>
              </w:rPr>
              <w:t>Variations</w:t>
            </w:r>
          </w:p>
        </w:tc>
        <w:tc>
          <w:tcPr>
            <w:tcW w:w="1889" w:type="dxa"/>
          </w:tcPr>
          <w:p w14:paraId="1F481996" w14:textId="77777777" w:rsidR="0072038A" w:rsidRPr="00842CC8" w:rsidRDefault="0072038A" w:rsidP="003D1442">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color w:val="FFFFFF" w:themeColor="background1"/>
                <w:sz w:val="18"/>
                <w:lang w:val="en-US"/>
              </w:rPr>
            </w:pPr>
            <w:r w:rsidRPr="005F7AD4">
              <w:rPr>
                <w:rFonts w:ascii="Arial" w:hAnsi="Arial"/>
                <w:color w:val="FFFFFF" w:themeColor="background1"/>
                <w:sz w:val="18"/>
                <w:lang w:val="en-US"/>
              </w:rPr>
              <w:t>Anchor Key</w:t>
            </w:r>
          </w:p>
        </w:tc>
      </w:tr>
      <w:tr w:rsidR="006545B9" w:rsidRPr="00F72F96" w14:paraId="2D176B5C" w14:textId="77777777" w:rsidTr="006902A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96" w:type="dxa"/>
          </w:tcPr>
          <w:p w14:paraId="23D9F1B0" w14:textId="443A08A1" w:rsidR="0072038A" w:rsidRPr="00954C77" w:rsidRDefault="001016BA" w:rsidP="003D1442">
            <w:pPr>
              <w:keepNext/>
              <w:keepLines/>
              <w:spacing w:after="0"/>
              <w:jc w:val="center"/>
              <w:rPr>
                <w:rFonts w:ascii="Arial" w:hAnsi="Arial"/>
                <w:b w:val="0"/>
                <w:color w:val="FFFFFF" w:themeColor="background1"/>
                <w:sz w:val="18"/>
                <w:lang w:val="en-US"/>
              </w:rPr>
            </w:pPr>
            <w:r>
              <w:rPr>
                <w:rFonts w:ascii="Arial" w:hAnsi="Arial"/>
                <w:b w:val="0"/>
                <w:color w:val="FFFFFF" w:themeColor="background1"/>
                <w:sz w:val="18"/>
                <w:lang w:val="en-US"/>
              </w:rPr>
              <w:t>S1-T</w:t>
            </w:r>
            <w:r w:rsidR="0072038A" w:rsidRPr="00954C77">
              <w:rPr>
                <w:rFonts w:ascii="Arial" w:hAnsi="Arial"/>
                <w:b w:val="0"/>
                <w:color w:val="FFFFFF" w:themeColor="background1"/>
                <w:sz w:val="18"/>
                <w:lang w:val="en-US"/>
              </w:rPr>
              <w:t>01-</w:t>
            </w:r>
            <w:r w:rsidR="005F7AD4">
              <w:rPr>
                <w:rFonts w:ascii="Arial" w:hAnsi="Arial"/>
                <w:b w:val="0"/>
                <w:color w:val="FFFFFF" w:themeColor="background1"/>
                <w:sz w:val="18"/>
                <w:lang w:val="en-US"/>
              </w:rPr>
              <w:t>ETM</w:t>
            </w:r>
          </w:p>
        </w:tc>
        <w:tc>
          <w:tcPr>
            <w:tcW w:w="0" w:type="dxa"/>
          </w:tcPr>
          <w:p w14:paraId="7B19A116" w14:textId="7895AE7B" w:rsidR="0072038A" w:rsidRPr="00F72F96" w:rsidRDefault="00EF0CC0"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8.2.2.</w:t>
            </w:r>
            <w:r w:rsidR="0072038A" w:rsidRPr="00954C77">
              <w:rPr>
                <w:rFonts w:ascii="Arial" w:hAnsi="Arial"/>
                <w:sz w:val="18"/>
              </w:rPr>
              <w:t>2.3</w:t>
            </w:r>
          </w:p>
        </w:tc>
        <w:tc>
          <w:tcPr>
            <w:tcW w:w="1087" w:type="dxa"/>
          </w:tcPr>
          <w:p w14:paraId="2145B305" w14:textId="7777777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S1-R1</w:t>
            </w:r>
          </w:p>
        </w:tc>
        <w:tc>
          <w:tcPr>
            <w:tcW w:w="1260" w:type="dxa"/>
          </w:tcPr>
          <w:p w14:paraId="09F17B32" w14:textId="22FA2286" w:rsidR="0072038A" w:rsidRPr="00F72F96" w:rsidRDefault="005F7AD4"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Pr>
                <w:rFonts w:ascii="Arial" w:hAnsi="Arial" w:cs="Arial"/>
                <w:sz w:val="18"/>
                <w:szCs w:val="18"/>
              </w:rPr>
              <w:t>ETM7.</w:t>
            </w:r>
            <w:r w:rsidR="00CD58A9">
              <w:rPr>
                <w:rFonts w:ascii="Arial" w:hAnsi="Arial" w:cs="Arial"/>
                <w:sz w:val="18"/>
                <w:szCs w:val="18"/>
              </w:rPr>
              <w:t>5</w:t>
            </w:r>
          </w:p>
        </w:tc>
        <w:tc>
          <w:tcPr>
            <w:tcW w:w="1440" w:type="dxa"/>
          </w:tcPr>
          <w:p w14:paraId="100FDF5F" w14:textId="3874A978"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w:t>
            </w:r>
            <w:r w:rsidR="005F7AD4">
              <w:rPr>
                <w:rFonts w:ascii="Arial" w:hAnsi="Arial"/>
                <w:sz w:val="18"/>
              </w:rPr>
              <w:t>ETM</w:t>
            </w:r>
            <w:r w:rsidRPr="00F72F96">
              <w:rPr>
                <w:rFonts w:ascii="Arial" w:hAnsi="Arial"/>
                <w:sz w:val="18"/>
              </w:rPr>
              <w:t>-01</w:t>
            </w:r>
          </w:p>
        </w:tc>
        <w:tc>
          <w:tcPr>
            <w:tcW w:w="1625" w:type="dxa"/>
          </w:tcPr>
          <w:p w14:paraId="4BF8E773" w14:textId="7777777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QP: [22,27,32,37]</w:t>
            </w:r>
          </w:p>
        </w:tc>
        <w:tc>
          <w:tcPr>
            <w:tcW w:w="1889" w:type="dxa"/>
          </w:tcPr>
          <w:p w14:paraId="26D3F980" w14:textId="0169D3A5" w:rsidR="0072038A" w:rsidRPr="00F72F96" w:rsidRDefault="001016B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S1-T</w:t>
            </w:r>
            <w:r w:rsidR="0072038A">
              <w:rPr>
                <w:rFonts w:ascii="Arial" w:hAnsi="Arial"/>
                <w:sz w:val="18"/>
              </w:rPr>
              <w:t>0</w:t>
            </w:r>
            <w:r w:rsidR="0072038A" w:rsidRPr="00F72F96">
              <w:rPr>
                <w:rFonts w:ascii="Arial" w:hAnsi="Arial"/>
                <w:sz w:val="18"/>
              </w:rPr>
              <w:t>1-</w:t>
            </w:r>
            <w:r w:rsidR="005F7AD4">
              <w:rPr>
                <w:rFonts w:ascii="Arial" w:hAnsi="Arial"/>
                <w:sz w:val="18"/>
              </w:rPr>
              <w:t>ETM</w:t>
            </w:r>
            <w:r w:rsidR="0072038A" w:rsidRPr="00F72F96">
              <w:rPr>
                <w:rFonts w:ascii="Arial" w:hAnsi="Arial"/>
                <w:sz w:val="18"/>
              </w:rPr>
              <w:t>-&lt;QP&gt;</w:t>
            </w:r>
          </w:p>
        </w:tc>
      </w:tr>
      <w:tr w:rsidR="006545B9" w:rsidRPr="00F72F96" w14:paraId="291FD392" w14:textId="77777777" w:rsidTr="006902AC">
        <w:tc>
          <w:tcPr>
            <w:cnfStyle w:val="001000000000" w:firstRow="0" w:lastRow="0" w:firstColumn="1" w:lastColumn="0" w:oddVBand="0" w:evenVBand="0" w:oddHBand="0" w:evenHBand="0" w:firstRowFirstColumn="0" w:firstRowLastColumn="0" w:lastRowFirstColumn="0" w:lastRowLastColumn="0"/>
            <w:tcW w:w="596" w:type="dxa"/>
          </w:tcPr>
          <w:p w14:paraId="767E6350" w14:textId="53E91B89" w:rsidR="0072038A" w:rsidRPr="00954C77" w:rsidRDefault="001016BA" w:rsidP="003D1442">
            <w:pPr>
              <w:keepNext/>
              <w:keepLines/>
              <w:spacing w:after="0"/>
              <w:jc w:val="center"/>
              <w:rPr>
                <w:rFonts w:ascii="Arial" w:hAnsi="Arial"/>
                <w:b w:val="0"/>
                <w:color w:val="FFFFFF" w:themeColor="background1"/>
                <w:sz w:val="18"/>
                <w:lang w:val="en-US"/>
              </w:rPr>
            </w:pPr>
            <w:r>
              <w:rPr>
                <w:rFonts w:ascii="Arial" w:hAnsi="Arial"/>
                <w:b w:val="0"/>
                <w:color w:val="FFFFFF" w:themeColor="background1"/>
                <w:sz w:val="18"/>
                <w:lang w:val="en-US"/>
              </w:rPr>
              <w:t>S1-T</w:t>
            </w:r>
            <w:r w:rsidR="0072038A" w:rsidRPr="00954C77">
              <w:rPr>
                <w:rFonts w:ascii="Arial" w:hAnsi="Arial"/>
                <w:b w:val="0"/>
                <w:color w:val="FFFFFF" w:themeColor="background1"/>
                <w:sz w:val="18"/>
                <w:lang w:val="en-US"/>
              </w:rPr>
              <w:t>02-</w:t>
            </w:r>
            <w:r w:rsidR="005F7AD4">
              <w:rPr>
                <w:rFonts w:ascii="Arial" w:hAnsi="Arial"/>
                <w:b w:val="0"/>
                <w:color w:val="FFFFFF" w:themeColor="background1"/>
                <w:sz w:val="18"/>
                <w:lang w:val="en-US"/>
              </w:rPr>
              <w:t>ETM</w:t>
            </w:r>
          </w:p>
        </w:tc>
        <w:tc>
          <w:tcPr>
            <w:tcW w:w="0" w:type="dxa"/>
          </w:tcPr>
          <w:p w14:paraId="69B4EB6C" w14:textId="2153A244" w:rsidR="0072038A" w:rsidRPr="00F72F96" w:rsidRDefault="00EF0CC0"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8.2.2.</w:t>
            </w:r>
            <w:r w:rsidR="0072038A" w:rsidRPr="00954C77">
              <w:rPr>
                <w:rFonts w:ascii="Arial" w:hAnsi="Arial"/>
                <w:sz w:val="18"/>
              </w:rPr>
              <w:t>2.3</w:t>
            </w:r>
          </w:p>
        </w:tc>
        <w:tc>
          <w:tcPr>
            <w:tcW w:w="1087" w:type="dxa"/>
          </w:tcPr>
          <w:p w14:paraId="5CB875B5" w14:textId="77777777"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S1-R2</w:t>
            </w:r>
          </w:p>
        </w:tc>
        <w:tc>
          <w:tcPr>
            <w:tcW w:w="1260" w:type="dxa"/>
          </w:tcPr>
          <w:p w14:paraId="2B889B0A" w14:textId="1D9B8C09" w:rsidR="0072038A" w:rsidRPr="00F72F96" w:rsidRDefault="005F7AD4"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sz w:val="18"/>
                <w:szCs w:val="18"/>
              </w:rPr>
              <w:t>ETM7.</w:t>
            </w:r>
            <w:r w:rsidR="00CD58A9">
              <w:rPr>
                <w:rFonts w:ascii="Arial" w:hAnsi="Arial" w:cs="Arial"/>
                <w:sz w:val="18"/>
                <w:szCs w:val="18"/>
              </w:rPr>
              <w:t>5</w:t>
            </w:r>
          </w:p>
        </w:tc>
        <w:tc>
          <w:tcPr>
            <w:tcW w:w="1440" w:type="dxa"/>
          </w:tcPr>
          <w:p w14:paraId="32B092E5" w14:textId="23F952B8"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w:t>
            </w:r>
            <w:r w:rsidR="005F7AD4">
              <w:rPr>
                <w:rFonts w:ascii="Arial" w:hAnsi="Arial"/>
                <w:sz w:val="18"/>
              </w:rPr>
              <w:t>ETM</w:t>
            </w:r>
            <w:r w:rsidRPr="00F72F96">
              <w:rPr>
                <w:rFonts w:ascii="Arial" w:hAnsi="Arial"/>
                <w:sz w:val="18"/>
              </w:rPr>
              <w:t>-01</w:t>
            </w:r>
          </w:p>
        </w:tc>
        <w:tc>
          <w:tcPr>
            <w:tcW w:w="1625" w:type="dxa"/>
          </w:tcPr>
          <w:p w14:paraId="3B0020E0" w14:textId="77777777"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QP: [22,27,32,37]</w:t>
            </w:r>
          </w:p>
        </w:tc>
        <w:tc>
          <w:tcPr>
            <w:tcW w:w="1889" w:type="dxa"/>
          </w:tcPr>
          <w:p w14:paraId="0EFA085F" w14:textId="30D23242" w:rsidR="0072038A" w:rsidRPr="00F72F96" w:rsidRDefault="001016B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S1-T</w:t>
            </w:r>
            <w:r w:rsidR="0072038A">
              <w:rPr>
                <w:rFonts w:ascii="Arial" w:hAnsi="Arial"/>
                <w:sz w:val="18"/>
              </w:rPr>
              <w:t>0</w:t>
            </w:r>
            <w:r w:rsidR="0072038A" w:rsidRPr="00F72F96">
              <w:rPr>
                <w:rFonts w:ascii="Arial" w:hAnsi="Arial"/>
                <w:sz w:val="18"/>
              </w:rPr>
              <w:t>2-</w:t>
            </w:r>
            <w:r w:rsidR="005F7AD4">
              <w:rPr>
                <w:rFonts w:ascii="Arial" w:hAnsi="Arial"/>
                <w:sz w:val="18"/>
              </w:rPr>
              <w:t>ETM</w:t>
            </w:r>
            <w:r w:rsidR="0072038A" w:rsidRPr="00F72F96">
              <w:rPr>
                <w:rFonts w:ascii="Arial" w:hAnsi="Arial"/>
                <w:sz w:val="18"/>
              </w:rPr>
              <w:t>-&lt;QP&gt;</w:t>
            </w:r>
          </w:p>
        </w:tc>
      </w:tr>
      <w:tr w:rsidR="006545B9" w:rsidRPr="00F72F96" w14:paraId="45DB1C77" w14:textId="77777777" w:rsidTr="006902A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96" w:type="dxa"/>
          </w:tcPr>
          <w:p w14:paraId="45043E36" w14:textId="0ADEEAF7" w:rsidR="0072038A" w:rsidRPr="00954C77" w:rsidRDefault="001016BA" w:rsidP="003D1442">
            <w:pPr>
              <w:keepNext/>
              <w:keepLines/>
              <w:spacing w:after="0"/>
              <w:jc w:val="center"/>
              <w:rPr>
                <w:rFonts w:ascii="Arial" w:hAnsi="Arial"/>
                <w:b w:val="0"/>
                <w:color w:val="FFFFFF" w:themeColor="background1"/>
                <w:sz w:val="18"/>
                <w:lang w:val="en-US"/>
              </w:rPr>
            </w:pPr>
            <w:r>
              <w:rPr>
                <w:rFonts w:ascii="Arial" w:hAnsi="Arial"/>
                <w:b w:val="0"/>
                <w:color w:val="FFFFFF" w:themeColor="background1"/>
                <w:sz w:val="18"/>
                <w:lang w:val="en-US"/>
              </w:rPr>
              <w:t>S1-T</w:t>
            </w:r>
            <w:r w:rsidR="0072038A" w:rsidRPr="00954C77">
              <w:rPr>
                <w:rFonts w:ascii="Arial" w:hAnsi="Arial"/>
                <w:b w:val="0"/>
                <w:color w:val="FFFFFF" w:themeColor="background1"/>
                <w:sz w:val="18"/>
                <w:lang w:val="en-US"/>
              </w:rPr>
              <w:t>03-</w:t>
            </w:r>
            <w:r w:rsidR="005F7AD4">
              <w:rPr>
                <w:rFonts w:ascii="Arial" w:hAnsi="Arial"/>
                <w:b w:val="0"/>
                <w:color w:val="FFFFFF" w:themeColor="background1"/>
                <w:sz w:val="18"/>
                <w:lang w:val="en-US"/>
              </w:rPr>
              <w:t>ETM</w:t>
            </w:r>
          </w:p>
        </w:tc>
        <w:tc>
          <w:tcPr>
            <w:tcW w:w="0" w:type="dxa"/>
          </w:tcPr>
          <w:p w14:paraId="4ED383F8" w14:textId="2084CEAA" w:rsidR="0072038A" w:rsidRPr="00F72F96" w:rsidRDefault="00EF0CC0"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8.2.2.</w:t>
            </w:r>
            <w:r w:rsidR="0072038A" w:rsidRPr="00954C77">
              <w:rPr>
                <w:rFonts w:ascii="Arial" w:hAnsi="Arial"/>
                <w:sz w:val="18"/>
              </w:rPr>
              <w:t>2.3</w:t>
            </w:r>
          </w:p>
        </w:tc>
        <w:tc>
          <w:tcPr>
            <w:tcW w:w="1087" w:type="dxa"/>
          </w:tcPr>
          <w:p w14:paraId="237A9F95" w14:textId="7777777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S1-R3</w:t>
            </w:r>
          </w:p>
        </w:tc>
        <w:tc>
          <w:tcPr>
            <w:tcW w:w="1260" w:type="dxa"/>
          </w:tcPr>
          <w:p w14:paraId="3248CC7B" w14:textId="10ED5FCE" w:rsidR="0072038A" w:rsidRPr="00F72F96" w:rsidRDefault="005F7AD4"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Pr>
                <w:rFonts w:ascii="Arial" w:hAnsi="Arial" w:cs="Arial"/>
                <w:sz w:val="18"/>
                <w:szCs w:val="18"/>
              </w:rPr>
              <w:t>ETM7.</w:t>
            </w:r>
            <w:r w:rsidR="00CD58A9">
              <w:rPr>
                <w:rFonts w:ascii="Arial" w:hAnsi="Arial" w:cs="Arial"/>
                <w:sz w:val="18"/>
                <w:szCs w:val="18"/>
              </w:rPr>
              <w:t>5</w:t>
            </w:r>
          </w:p>
        </w:tc>
        <w:tc>
          <w:tcPr>
            <w:tcW w:w="1440" w:type="dxa"/>
          </w:tcPr>
          <w:p w14:paraId="2DD94AC0" w14:textId="3B12D3A2"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w:t>
            </w:r>
            <w:r w:rsidR="005F7AD4">
              <w:rPr>
                <w:rFonts w:ascii="Arial" w:hAnsi="Arial"/>
                <w:sz w:val="18"/>
              </w:rPr>
              <w:t>ETM</w:t>
            </w:r>
            <w:r w:rsidRPr="00F72F96">
              <w:rPr>
                <w:rFonts w:ascii="Arial" w:hAnsi="Arial"/>
                <w:sz w:val="18"/>
              </w:rPr>
              <w:t>-01</w:t>
            </w:r>
          </w:p>
        </w:tc>
        <w:tc>
          <w:tcPr>
            <w:tcW w:w="1625" w:type="dxa"/>
          </w:tcPr>
          <w:p w14:paraId="041566D8" w14:textId="7777777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QP: [22,27,32,37]</w:t>
            </w:r>
          </w:p>
        </w:tc>
        <w:tc>
          <w:tcPr>
            <w:tcW w:w="1889" w:type="dxa"/>
          </w:tcPr>
          <w:p w14:paraId="44171DB2" w14:textId="24E8C92B" w:rsidR="0072038A" w:rsidRPr="00F72F96" w:rsidRDefault="001016B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S1-T</w:t>
            </w:r>
            <w:r w:rsidR="0072038A">
              <w:rPr>
                <w:rFonts w:ascii="Arial" w:hAnsi="Arial"/>
                <w:sz w:val="18"/>
              </w:rPr>
              <w:t>0</w:t>
            </w:r>
            <w:r w:rsidR="0072038A" w:rsidRPr="00F72F96">
              <w:rPr>
                <w:rFonts w:ascii="Arial" w:hAnsi="Arial"/>
                <w:sz w:val="18"/>
              </w:rPr>
              <w:t>3-</w:t>
            </w:r>
            <w:r w:rsidR="005F7AD4">
              <w:rPr>
                <w:rFonts w:ascii="Arial" w:hAnsi="Arial"/>
                <w:sz w:val="18"/>
              </w:rPr>
              <w:t>ETM</w:t>
            </w:r>
            <w:r w:rsidR="0072038A" w:rsidRPr="00F72F96">
              <w:rPr>
                <w:rFonts w:ascii="Arial" w:hAnsi="Arial"/>
                <w:sz w:val="18"/>
              </w:rPr>
              <w:t>-&lt;QP&gt;</w:t>
            </w:r>
          </w:p>
        </w:tc>
      </w:tr>
      <w:tr w:rsidR="006545B9" w:rsidRPr="00F72F96" w14:paraId="4C5634DD" w14:textId="77777777" w:rsidTr="006902AC">
        <w:tc>
          <w:tcPr>
            <w:cnfStyle w:val="001000000000" w:firstRow="0" w:lastRow="0" w:firstColumn="1" w:lastColumn="0" w:oddVBand="0" w:evenVBand="0" w:oddHBand="0" w:evenHBand="0" w:firstRowFirstColumn="0" w:firstRowLastColumn="0" w:lastRowFirstColumn="0" w:lastRowLastColumn="0"/>
            <w:tcW w:w="596" w:type="dxa"/>
          </w:tcPr>
          <w:p w14:paraId="01DFE32A" w14:textId="117A3C62" w:rsidR="0072038A" w:rsidRPr="00954C77" w:rsidRDefault="001016BA" w:rsidP="003D1442">
            <w:pPr>
              <w:keepNext/>
              <w:keepLines/>
              <w:spacing w:after="0"/>
              <w:jc w:val="center"/>
              <w:rPr>
                <w:rFonts w:ascii="Arial" w:hAnsi="Arial"/>
                <w:b w:val="0"/>
                <w:color w:val="FFFFFF" w:themeColor="background1"/>
                <w:sz w:val="18"/>
                <w:lang w:val="en-US"/>
              </w:rPr>
            </w:pPr>
            <w:r>
              <w:rPr>
                <w:rFonts w:ascii="Arial" w:hAnsi="Arial"/>
                <w:b w:val="0"/>
                <w:color w:val="FFFFFF" w:themeColor="background1"/>
                <w:sz w:val="18"/>
                <w:lang w:val="en-US"/>
              </w:rPr>
              <w:t>S1-T</w:t>
            </w:r>
            <w:r w:rsidR="0072038A" w:rsidRPr="00954C77">
              <w:rPr>
                <w:rFonts w:ascii="Arial" w:hAnsi="Arial"/>
                <w:b w:val="0"/>
                <w:color w:val="FFFFFF" w:themeColor="background1"/>
                <w:sz w:val="18"/>
                <w:lang w:val="en-US"/>
              </w:rPr>
              <w:t>0</w:t>
            </w:r>
            <w:r w:rsidR="0072038A">
              <w:rPr>
                <w:rFonts w:ascii="Arial" w:hAnsi="Arial"/>
                <w:b w:val="0"/>
                <w:color w:val="FFFFFF" w:themeColor="background1"/>
                <w:sz w:val="18"/>
                <w:lang w:val="en-US"/>
              </w:rPr>
              <w:t>4</w:t>
            </w:r>
            <w:r w:rsidR="0072038A" w:rsidRPr="00954C77">
              <w:rPr>
                <w:rFonts w:ascii="Arial" w:hAnsi="Arial"/>
                <w:b w:val="0"/>
                <w:color w:val="FFFFFF" w:themeColor="background1"/>
                <w:sz w:val="18"/>
                <w:lang w:val="en-US"/>
              </w:rPr>
              <w:t>-</w:t>
            </w:r>
            <w:r w:rsidR="005F7AD4">
              <w:rPr>
                <w:rFonts w:ascii="Arial" w:hAnsi="Arial"/>
                <w:b w:val="0"/>
                <w:color w:val="FFFFFF" w:themeColor="background1"/>
                <w:sz w:val="18"/>
                <w:lang w:val="en-US"/>
              </w:rPr>
              <w:t>ETM</w:t>
            </w:r>
          </w:p>
        </w:tc>
        <w:tc>
          <w:tcPr>
            <w:tcW w:w="0" w:type="dxa"/>
          </w:tcPr>
          <w:p w14:paraId="051A853F" w14:textId="21F91FEF" w:rsidR="0072038A" w:rsidRPr="00F72F96" w:rsidRDefault="00EF0CC0"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8.2.2.</w:t>
            </w:r>
            <w:r w:rsidR="0072038A" w:rsidRPr="00954C77">
              <w:rPr>
                <w:rFonts w:ascii="Arial" w:hAnsi="Arial"/>
                <w:sz w:val="18"/>
              </w:rPr>
              <w:t>2.3</w:t>
            </w:r>
          </w:p>
        </w:tc>
        <w:tc>
          <w:tcPr>
            <w:tcW w:w="1087" w:type="dxa"/>
          </w:tcPr>
          <w:p w14:paraId="65768433" w14:textId="77777777"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S1-R</w:t>
            </w:r>
            <w:r>
              <w:rPr>
                <w:rFonts w:ascii="Arial" w:hAnsi="Arial"/>
                <w:sz w:val="18"/>
              </w:rPr>
              <w:t>4</w:t>
            </w:r>
          </w:p>
        </w:tc>
        <w:tc>
          <w:tcPr>
            <w:tcW w:w="1260" w:type="dxa"/>
          </w:tcPr>
          <w:p w14:paraId="0EBA7FD9" w14:textId="035CB8E6" w:rsidR="0072038A" w:rsidRPr="00F72F96" w:rsidRDefault="005F7AD4"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sz w:val="18"/>
                <w:szCs w:val="18"/>
              </w:rPr>
              <w:t>ETM7.</w:t>
            </w:r>
            <w:r w:rsidR="00CD58A9">
              <w:rPr>
                <w:rFonts w:ascii="Arial" w:hAnsi="Arial" w:cs="Arial"/>
                <w:sz w:val="18"/>
                <w:szCs w:val="18"/>
              </w:rPr>
              <w:t>5</w:t>
            </w:r>
          </w:p>
        </w:tc>
        <w:tc>
          <w:tcPr>
            <w:tcW w:w="1440" w:type="dxa"/>
          </w:tcPr>
          <w:p w14:paraId="23C75E88" w14:textId="7D752AB9"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w:t>
            </w:r>
            <w:r w:rsidR="005F7AD4">
              <w:rPr>
                <w:rFonts w:ascii="Arial" w:hAnsi="Arial"/>
                <w:sz w:val="18"/>
              </w:rPr>
              <w:t>ETM</w:t>
            </w:r>
            <w:r w:rsidRPr="00F72F96">
              <w:rPr>
                <w:rFonts w:ascii="Arial" w:hAnsi="Arial"/>
                <w:sz w:val="18"/>
              </w:rPr>
              <w:t>-01</w:t>
            </w:r>
          </w:p>
        </w:tc>
        <w:tc>
          <w:tcPr>
            <w:tcW w:w="1625" w:type="dxa"/>
          </w:tcPr>
          <w:p w14:paraId="328251D0" w14:textId="77777777"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QP: [22,27,32,37]</w:t>
            </w:r>
          </w:p>
        </w:tc>
        <w:tc>
          <w:tcPr>
            <w:tcW w:w="1889" w:type="dxa"/>
          </w:tcPr>
          <w:p w14:paraId="4C895A33" w14:textId="196B3333" w:rsidR="0072038A" w:rsidRPr="00F72F96" w:rsidRDefault="001016B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S1-T</w:t>
            </w:r>
            <w:r w:rsidR="0072038A">
              <w:rPr>
                <w:rFonts w:ascii="Arial" w:hAnsi="Arial"/>
                <w:sz w:val="18"/>
              </w:rPr>
              <w:t>04</w:t>
            </w:r>
            <w:r w:rsidR="0072038A" w:rsidRPr="00F72F96">
              <w:rPr>
                <w:rFonts w:ascii="Arial" w:hAnsi="Arial"/>
                <w:sz w:val="18"/>
              </w:rPr>
              <w:t>-</w:t>
            </w:r>
            <w:r w:rsidR="005F7AD4">
              <w:rPr>
                <w:rFonts w:ascii="Arial" w:hAnsi="Arial"/>
                <w:sz w:val="18"/>
              </w:rPr>
              <w:t>ETM</w:t>
            </w:r>
            <w:r w:rsidR="0072038A" w:rsidRPr="00F72F96">
              <w:rPr>
                <w:rFonts w:ascii="Arial" w:hAnsi="Arial"/>
                <w:sz w:val="18"/>
              </w:rPr>
              <w:t>-&lt;QP&gt;</w:t>
            </w:r>
          </w:p>
        </w:tc>
      </w:tr>
      <w:tr w:rsidR="006545B9" w:rsidRPr="00F72F96" w14:paraId="11825B6A" w14:textId="77777777" w:rsidTr="006902A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96" w:type="dxa"/>
          </w:tcPr>
          <w:p w14:paraId="2236D010" w14:textId="4097FCD3" w:rsidR="0072038A" w:rsidRPr="00954C77" w:rsidRDefault="001016BA" w:rsidP="003D1442">
            <w:pPr>
              <w:keepNext/>
              <w:keepLines/>
              <w:spacing w:after="0"/>
              <w:jc w:val="center"/>
              <w:rPr>
                <w:rFonts w:ascii="Arial" w:hAnsi="Arial"/>
                <w:b w:val="0"/>
                <w:bCs w:val="0"/>
                <w:color w:val="FFFFFF" w:themeColor="background1"/>
                <w:sz w:val="18"/>
                <w:lang w:val="en-US"/>
              </w:rPr>
            </w:pPr>
            <w:r>
              <w:rPr>
                <w:rFonts w:ascii="Arial" w:hAnsi="Arial"/>
                <w:b w:val="0"/>
                <w:color w:val="FFFFFF" w:themeColor="background1"/>
                <w:sz w:val="18"/>
                <w:lang w:val="en-US"/>
              </w:rPr>
              <w:t>S1-T</w:t>
            </w:r>
            <w:r w:rsidR="0072038A" w:rsidRPr="00B90C94">
              <w:rPr>
                <w:rFonts w:ascii="Arial" w:hAnsi="Arial"/>
                <w:b w:val="0"/>
                <w:color w:val="FFFFFF" w:themeColor="background1"/>
                <w:sz w:val="18"/>
                <w:lang w:val="en-US"/>
              </w:rPr>
              <w:t>0</w:t>
            </w:r>
            <w:r w:rsidR="0072038A">
              <w:rPr>
                <w:rFonts w:ascii="Arial" w:hAnsi="Arial"/>
                <w:b w:val="0"/>
                <w:color w:val="FFFFFF" w:themeColor="background1"/>
                <w:sz w:val="18"/>
                <w:lang w:val="en-US"/>
              </w:rPr>
              <w:t>5</w:t>
            </w:r>
            <w:r w:rsidR="0072038A" w:rsidRPr="00B90C94">
              <w:rPr>
                <w:rFonts w:ascii="Arial" w:hAnsi="Arial"/>
                <w:b w:val="0"/>
                <w:color w:val="FFFFFF" w:themeColor="background1"/>
                <w:sz w:val="18"/>
                <w:lang w:val="en-US"/>
              </w:rPr>
              <w:t>-</w:t>
            </w:r>
            <w:r w:rsidR="005F7AD4">
              <w:rPr>
                <w:rFonts w:ascii="Arial" w:hAnsi="Arial"/>
                <w:b w:val="0"/>
                <w:color w:val="FFFFFF" w:themeColor="background1"/>
                <w:sz w:val="18"/>
                <w:lang w:val="en-US"/>
              </w:rPr>
              <w:t>ETM</w:t>
            </w:r>
          </w:p>
        </w:tc>
        <w:tc>
          <w:tcPr>
            <w:tcW w:w="0" w:type="dxa"/>
          </w:tcPr>
          <w:p w14:paraId="2BD8BE1F" w14:textId="6D4AD4EF" w:rsidR="0072038A" w:rsidRPr="00954C77" w:rsidRDefault="00EF0CC0"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8.2.2.</w:t>
            </w:r>
            <w:r w:rsidR="0072038A" w:rsidRPr="00B90C94">
              <w:rPr>
                <w:rFonts w:ascii="Arial" w:hAnsi="Arial"/>
                <w:sz w:val="18"/>
              </w:rPr>
              <w:t>2.3</w:t>
            </w:r>
          </w:p>
        </w:tc>
        <w:tc>
          <w:tcPr>
            <w:tcW w:w="1087" w:type="dxa"/>
          </w:tcPr>
          <w:p w14:paraId="3502699A" w14:textId="7777777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S1-R</w:t>
            </w:r>
            <w:r>
              <w:rPr>
                <w:rFonts w:ascii="Arial" w:hAnsi="Arial"/>
                <w:sz w:val="18"/>
              </w:rPr>
              <w:t>5</w:t>
            </w:r>
          </w:p>
        </w:tc>
        <w:tc>
          <w:tcPr>
            <w:tcW w:w="1260" w:type="dxa"/>
          </w:tcPr>
          <w:p w14:paraId="389A1795" w14:textId="0E933967" w:rsidR="0072038A" w:rsidRPr="000B6EEC" w:rsidRDefault="005F7AD4"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Pr>
                <w:rFonts w:ascii="Arial" w:hAnsi="Arial" w:cs="Arial"/>
                <w:sz w:val="18"/>
                <w:szCs w:val="18"/>
              </w:rPr>
              <w:t>ETM7.</w:t>
            </w:r>
            <w:r w:rsidR="00CD58A9">
              <w:rPr>
                <w:rFonts w:ascii="Arial" w:hAnsi="Arial" w:cs="Arial"/>
                <w:sz w:val="18"/>
                <w:szCs w:val="18"/>
              </w:rPr>
              <w:t>5</w:t>
            </w:r>
          </w:p>
        </w:tc>
        <w:tc>
          <w:tcPr>
            <w:tcW w:w="1440" w:type="dxa"/>
          </w:tcPr>
          <w:p w14:paraId="0A87726B" w14:textId="0B0F8CDB"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w:t>
            </w:r>
            <w:r w:rsidR="005F7AD4">
              <w:rPr>
                <w:rFonts w:ascii="Arial" w:hAnsi="Arial"/>
                <w:sz w:val="18"/>
              </w:rPr>
              <w:t>ETM</w:t>
            </w:r>
            <w:r w:rsidRPr="00F72F96">
              <w:rPr>
                <w:rFonts w:ascii="Arial" w:hAnsi="Arial"/>
                <w:sz w:val="18"/>
              </w:rPr>
              <w:t>-01</w:t>
            </w:r>
          </w:p>
        </w:tc>
        <w:tc>
          <w:tcPr>
            <w:tcW w:w="1625" w:type="dxa"/>
          </w:tcPr>
          <w:p w14:paraId="093D2AB2" w14:textId="7777777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QP: [22,27,32,37]</w:t>
            </w:r>
          </w:p>
        </w:tc>
        <w:tc>
          <w:tcPr>
            <w:tcW w:w="1889" w:type="dxa"/>
          </w:tcPr>
          <w:p w14:paraId="0A9BAE82" w14:textId="21CB0791" w:rsidR="0072038A" w:rsidRPr="00F72F96" w:rsidRDefault="001016B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S1-T</w:t>
            </w:r>
            <w:r w:rsidR="0072038A">
              <w:rPr>
                <w:rFonts w:ascii="Arial" w:hAnsi="Arial"/>
                <w:sz w:val="18"/>
              </w:rPr>
              <w:t>05</w:t>
            </w:r>
            <w:r w:rsidR="0072038A" w:rsidRPr="00F72F96">
              <w:rPr>
                <w:rFonts w:ascii="Arial" w:hAnsi="Arial"/>
                <w:sz w:val="18"/>
              </w:rPr>
              <w:t>-</w:t>
            </w:r>
            <w:r w:rsidR="005F7AD4">
              <w:rPr>
                <w:rFonts w:ascii="Arial" w:hAnsi="Arial"/>
                <w:sz w:val="18"/>
              </w:rPr>
              <w:t>ETM</w:t>
            </w:r>
            <w:r w:rsidR="0072038A" w:rsidRPr="00F72F96">
              <w:rPr>
                <w:rFonts w:ascii="Arial" w:hAnsi="Arial"/>
                <w:sz w:val="18"/>
              </w:rPr>
              <w:t>-&lt;QP&gt;</w:t>
            </w:r>
          </w:p>
        </w:tc>
      </w:tr>
      <w:tr w:rsidR="006545B9" w:rsidRPr="00F72F96" w14:paraId="54257EA0" w14:textId="77777777" w:rsidTr="006902AC">
        <w:tc>
          <w:tcPr>
            <w:cnfStyle w:val="001000000000" w:firstRow="0" w:lastRow="0" w:firstColumn="1" w:lastColumn="0" w:oddVBand="0" w:evenVBand="0" w:oddHBand="0" w:evenHBand="0" w:firstRowFirstColumn="0" w:firstRowLastColumn="0" w:lastRowFirstColumn="0" w:lastRowLastColumn="0"/>
            <w:tcW w:w="596" w:type="dxa"/>
          </w:tcPr>
          <w:p w14:paraId="50F9AF19" w14:textId="04EE0226" w:rsidR="0072038A" w:rsidRPr="00954C77" w:rsidRDefault="001016BA" w:rsidP="003D1442">
            <w:pPr>
              <w:keepNext/>
              <w:keepLines/>
              <w:spacing w:after="0"/>
              <w:jc w:val="center"/>
              <w:rPr>
                <w:rFonts w:ascii="Arial" w:hAnsi="Arial"/>
                <w:b w:val="0"/>
                <w:bCs w:val="0"/>
                <w:color w:val="FFFFFF" w:themeColor="background1"/>
                <w:sz w:val="18"/>
                <w:lang w:val="en-US"/>
              </w:rPr>
            </w:pPr>
            <w:r>
              <w:rPr>
                <w:rFonts w:ascii="Arial" w:hAnsi="Arial"/>
                <w:b w:val="0"/>
                <w:color w:val="FFFFFF" w:themeColor="background1"/>
                <w:sz w:val="18"/>
                <w:lang w:val="en-US"/>
              </w:rPr>
              <w:t>S1-T</w:t>
            </w:r>
            <w:r w:rsidR="0072038A" w:rsidRPr="00B90C94">
              <w:rPr>
                <w:rFonts w:ascii="Arial" w:hAnsi="Arial"/>
                <w:b w:val="0"/>
                <w:color w:val="FFFFFF" w:themeColor="background1"/>
                <w:sz w:val="18"/>
                <w:lang w:val="en-US"/>
              </w:rPr>
              <w:t>0</w:t>
            </w:r>
            <w:r w:rsidR="0072038A">
              <w:rPr>
                <w:rFonts w:ascii="Arial" w:hAnsi="Arial"/>
                <w:b w:val="0"/>
                <w:color w:val="FFFFFF" w:themeColor="background1"/>
                <w:sz w:val="18"/>
                <w:lang w:val="en-US"/>
              </w:rPr>
              <w:t>6</w:t>
            </w:r>
            <w:r w:rsidR="0072038A" w:rsidRPr="00B90C94">
              <w:rPr>
                <w:rFonts w:ascii="Arial" w:hAnsi="Arial"/>
                <w:b w:val="0"/>
                <w:color w:val="FFFFFF" w:themeColor="background1"/>
                <w:sz w:val="18"/>
                <w:lang w:val="en-US"/>
              </w:rPr>
              <w:t>-</w:t>
            </w:r>
            <w:r w:rsidR="005F7AD4">
              <w:rPr>
                <w:rFonts w:ascii="Arial" w:hAnsi="Arial"/>
                <w:b w:val="0"/>
                <w:color w:val="FFFFFF" w:themeColor="background1"/>
                <w:sz w:val="18"/>
                <w:lang w:val="en-US"/>
              </w:rPr>
              <w:t>ETM</w:t>
            </w:r>
          </w:p>
        </w:tc>
        <w:tc>
          <w:tcPr>
            <w:tcW w:w="0" w:type="dxa"/>
          </w:tcPr>
          <w:p w14:paraId="15BF37C3" w14:textId="6AD7CF1B" w:rsidR="0072038A" w:rsidRPr="00954C77" w:rsidRDefault="00EF0CC0"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8.2.2.</w:t>
            </w:r>
            <w:r w:rsidR="0072038A" w:rsidRPr="00B90C94">
              <w:rPr>
                <w:rFonts w:ascii="Arial" w:hAnsi="Arial"/>
                <w:sz w:val="18"/>
              </w:rPr>
              <w:t>2.3</w:t>
            </w:r>
          </w:p>
        </w:tc>
        <w:tc>
          <w:tcPr>
            <w:tcW w:w="1087" w:type="dxa"/>
          </w:tcPr>
          <w:p w14:paraId="63CAF9F9" w14:textId="77777777"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S1-R</w:t>
            </w:r>
            <w:r>
              <w:rPr>
                <w:rFonts w:ascii="Arial" w:hAnsi="Arial"/>
                <w:sz w:val="18"/>
              </w:rPr>
              <w:t>6</w:t>
            </w:r>
          </w:p>
        </w:tc>
        <w:tc>
          <w:tcPr>
            <w:tcW w:w="1260" w:type="dxa"/>
          </w:tcPr>
          <w:p w14:paraId="7CE49FE4" w14:textId="765849F6" w:rsidR="0072038A" w:rsidRPr="000B6EEC" w:rsidRDefault="005F7AD4"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sz w:val="18"/>
                <w:szCs w:val="18"/>
              </w:rPr>
              <w:t>ETM7.</w:t>
            </w:r>
            <w:r w:rsidR="00CD58A9">
              <w:rPr>
                <w:rFonts w:ascii="Arial" w:hAnsi="Arial" w:cs="Arial"/>
                <w:sz w:val="18"/>
                <w:szCs w:val="18"/>
              </w:rPr>
              <w:t>5</w:t>
            </w:r>
          </w:p>
        </w:tc>
        <w:tc>
          <w:tcPr>
            <w:tcW w:w="1440" w:type="dxa"/>
          </w:tcPr>
          <w:p w14:paraId="69D6F73F" w14:textId="14053EF8"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w:t>
            </w:r>
            <w:r w:rsidR="005F7AD4">
              <w:rPr>
                <w:rFonts w:ascii="Arial" w:hAnsi="Arial"/>
                <w:sz w:val="18"/>
              </w:rPr>
              <w:t>ETM</w:t>
            </w:r>
            <w:r w:rsidRPr="00F72F96">
              <w:rPr>
                <w:rFonts w:ascii="Arial" w:hAnsi="Arial"/>
                <w:sz w:val="18"/>
              </w:rPr>
              <w:t>-01</w:t>
            </w:r>
          </w:p>
        </w:tc>
        <w:tc>
          <w:tcPr>
            <w:tcW w:w="1625" w:type="dxa"/>
          </w:tcPr>
          <w:p w14:paraId="76D80AD1" w14:textId="77777777"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QP: [22,27,32,37]</w:t>
            </w:r>
          </w:p>
        </w:tc>
        <w:tc>
          <w:tcPr>
            <w:tcW w:w="1889" w:type="dxa"/>
          </w:tcPr>
          <w:p w14:paraId="5923F972" w14:textId="39D50F52" w:rsidR="0072038A" w:rsidRPr="00F72F96" w:rsidRDefault="001016B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S1-T</w:t>
            </w:r>
            <w:r w:rsidR="0072038A">
              <w:rPr>
                <w:rFonts w:ascii="Arial" w:hAnsi="Arial"/>
                <w:sz w:val="18"/>
              </w:rPr>
              <w:t>06</w:t>
            </w:r>
            <w:r w:rsidR="005F7AD4">
              <w:rPr>
                <w:rFonts w:ascii="Arial" w:hAnsi="Arial"/>
                <w:sz w:val="18"/>
              </w:rPr>
              <w:t>-ETM</w:t>
            </w:r>
            <w:r w:rsidR="0072038A" w:rsidRPr="00F72F96">
              <w:rPr>
                <w:rFonts w:ascii="Arial" w:hAnsi="Arial"/>
                <w:sz w:val="18"/>
              </w:rPr>
              <w:t>-&lt;QP&gt;</w:t>
            </w:r>
          </w:p>
        </w:tc>
      </w:tr>
      <w:tr w:rsidR="006545B9" w:rsidRPr="00F72F96" w14:paraId="1F7D8203" w14:textId="77777777" w:rsidTr="006902A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96" w:type="dxa"/>
          </w:tcPr>
          <w:p w14:paraId="3D77B5C3" w14:textId="3DB99A60" w:rsidR="0072038A" w:rsidRPr="00954C77" w:rsidRDefault="001016BA" w:rsidP="003D1442">
            <w:pPr>
              <w:keepNext/>
              <w:keepLines/>
              <w:spacing w:after="0"/>
              <w:jc w:val="center"/>
              <w:rPr>
                <w:rFonts w:ascii="Arial" w:hAnsi="Arial"/>
                <w:b w:val="0"/>
                <w:bCs w:val="0"/>
                <w:color w:val="FFFFFF" w:themeColor="background1"/>
                <w:sz w:val="18"/>
                <w:lang w:val="en-US"/>
              </w:rPr>
            </w:pPr>
            <w:r>
              <w:rPr>
                <w:rFonts w:ascii="Arial" w:hAnsi="Arial"/>
                <w:b w:val="0"/>
                <w:color w:val="FFFFFF" w:themeColor="background1"/>
                <w:sz w:val="18"/>
                <w:lang w:val="en-US"/>
              </w:rPr>
              <w:t>S1-T</w:t>
            </w:r>
            <w:r w:rsidR="0072038A" w:rsidRPr="00B90C94">
              <w:rPr>
                <w:rFonts w:ascii="Arial" w:hAnsi="Arial"/>
                <w:b w:val="0"/>
                <w:color w:val="FFFFFF" w:themeColor="background1"/>
                <w:sz w:val="18"/>
                <w:lang w:val="en-US"/>
              </w:rPr>
              <w:t>0</w:t>
            </w:r>
            <w:r w:rsidR="0072038A">
              <w:rPr>
                <w:rFonts w:ascii="Arial" w:hAnsi="Arial"/>
                <w:b w:val="0"/>
                <w:color w:val="FFFFFF" w:themeColor="background1"/>
                <w:sz w:val="18"/>
                <w:lang w:val="en-US"/>
              </w:rPr>
              <w:t>7</w:t>
            </w:r>
            <w:r w:rsidR="0072038A" w:rsidRPr="00B90C94">
              <w:rPr>
                <w:rFonts w:ascii="Arial" w:hAnsi="Arial"/>
                <w:b w:val="0"/>
                <w:color w:val="FFFFFF" w:themeColor="background1"/>
                <w:sz w:val="18"/>
                <w:lang w:val="en-US"/>
              </w:rPr>
              <w:t>-</w:t>
            </w:r>
            <w:r w:rsidR="005F7AD4">
              <w:rPr>
                <w:rFonts w:ascii="Arial" w:hAnsi="Arial"/>
                <w:b w:val="0"/>
                <w:color w:val="FFFFFF" w:themeColor="background1"/>
                <w:sz w:val="18"/>
                <w:lang w:val="en-US"/>
              </w:rPr>
              <w:t>ETM</w:t>
            </w:r>
          </w:p>
        </w:tc>
        <w:tc>
          <w:tcPr>
            <w:tcW w:w="0" w:type="dxa"/>
          </w:tcPr>
          <w:p w14:paraId="3484DA6C" w14:textId="7431296E" w:rsidR="0072038A" w:rsidRPr="00954C77" w:rsidRDefault="00EF0CC0"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8.2.2.</w:t>
            </w:r>
            <w:r w:rsidR="0072038A" w:rsidRPr="00B90C94">
              <w:rPr>
                <w:rFonts w:ascii="Arial" w:hAnsi="Arial"/>
                <w:sz w:val="18"/>
              </w:rPr>
              <w:t>2.3</w:t>
            </w:r>
          </w:p>
        </w:tc>
        <w:tc>
          <w:tcPr>
            <w:tcW w:w="1087" w:type="dxa"/>
          </w:tcPr>
          <w:p w14:paraId="67BC403E" w14:textId="7777777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S1-R</w:t>
            </w:r>
            <w:r>
              <w:rPr>
                <w:rFonts w:ascii="Arial" w:hAnsi="Arial"/>
                <w:sz w:val="18"/>
              </w:rPr>
              <w:t>7</w:t>
            </w:r>
          </w:p>
        </w:tc>
        <w:tc>
          <w:tcPr>
            <w:tcW w:w="1260" w:type="dxa"/>
          </w:tcPr>
          <w:p w14:paraId="3BF970A7" w14:textId="3FEC24FA" w:rsidR="0072038A" w:rsidRPr="000B6EEC" w:rsidRDefault="005F7AD4"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Pr>
                <w:rFonts w:ascii="Arial" w:hAnsi="Arial" w:cs="Arial"/>
                <w:sz w:val="18"/>
                <w:szCs w:val="18"/>
              </w:rPr>
              <w:t>ETM7.</w:t>
            </w:r>
            <w:r w:rsidR="00CD58A9">
              <w:rPr>
                <w:rFonts w:ascii="Arial" w:hAnsi="Arial" w:cs="Arial"/>
                <w:sz w:val="18"/>
                <w:szCs w:val="18"/>
              </w:rPr>
              <w:t>5</w:t>
            </w:r>
          </w:p>
        </w:tc>
        <w:tc>
          <w:tcPr>
            <w:tcW w:w="1440" w:type="dxa"/>
          </w:tcPr>
          <w:p w14:paraId="6B63803F" w14:textId="7DFDE5FA"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w:t>
            </w:r>
            <w:r w:rsidR="005F7AD4">
              <w:rPr>
                <w:rFonts w:ascii="Arial" w:hAnsi="Arial"/>
                <w:sz w:val="18"/>
              </w:rPr>
              <w:t>ETM</w:t>
            </w:r>
            <w:r w:rsidRPr="00F72F96">
              <w:rPr>
                <w:rFonts w:ascii="Arial" w:hAnsi="Arial"/>
                <w:sz w:val="18"/>
              </w:rPr>
              <w:t>-01</w:t>
            </w:r>
          </w:p>
        </w:tc>
        <w:tc>
          <w:tcPr>
            <w:tcW w:w="1625" w:type="dxa"/>
          </w:tcPr>
          <w:p w14:paraId="633BD8F6" w14:textId="7777777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QP: [22,27,32,37]</w:t>
            </w:r>
          </w:p>
        </w:tc>
        <w:tc>
          <w:tcPr>
            <w:tcW w:w="1889" w:type="dxa"/>
          </w:tcPr>
          <w:p w14:paraId="09FF3AC0" w14:textId="146429B2" w:rsidR="0072038A" w:rsidRPr="00F72F96" w:rsidRDefault="001016B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S1-T</w:t>
            </w:r>
            <w:r w:rsidR="0072038A">
              <w:rPr>
                <w:rFonts w:ascii="Arial" w:hAnsi="Arial"/>
                <w:sz w:val="18"/>
              </w:rPr>
              <w:t>07</w:t>
            </w:r>
            <w:r w:rsidR="0072038A" w:rsidRPr="00F72F96">
              <w:rPr>
                <w:rFonts w:ascii="Arial" w:hAnsi="Arial"/>
                <w:sz w:val="18"/>
              </w:rPr>
              <w:t>-</w:t>
            </w:r>
            <w:r w:rsidR="005F7AD4">
              <w:rPr>
                <w:rFonts w:ascii="Arial" w:hAnsi="Arial"/>
                <w:sz w:val="18"/>
              </w:rPr>
              <w:t>ETM</w:t>
            </w:r>
            <w:r w:rsidR="0072038A" w:rsidRPr="00F72F96">
              <w:rPr>
                <w:rFonts w:ascii="Arial" w:hAnsi="Arial"/>
                <w:sz w:val="18"/>
              </w:rPr>
              <w:t>-&lt;QP&gt;</w:t>
            </w:r>
          </w:p>
        </w:tc>
      </w:tr>
      <w:tr w:rsidR="006545B9" w:rsidRPr="00F72F96" w14:paraId="61FFDAC4" w14:textId="77777777" w:rsidTr="006902AC">
        <w:tc>
          <w:tcPr>
            <w:cnfStyle w:val="001000000000" w:firstRow="0" w:lastRow="0" w:firstColumn="1" w:lastColumn="0" w:oddVBand="0" w:evenVBand="0" w:oddHBand="0" w:evenHBand="0" w:firstRowFirstColumn="0" w:firstRowLastColumn="0" w:lastRowFirstColumn="0" w:lastRowLastColumn="0"/>
            <w:tcW w:w="596" w:type="dxa"/>
          </w:tcPr>
          <w:p w14:paraId="2CF171A7" w14:textId="61A05CD1" w:rsidR="0072038A" w:rsidRPr="00954C77" w:rsidRDefault="001016BA" w:rsidP="003D1442">
            <w:pPr>
              <w:keepNext/>
              <w:keepLines/>
              <w:spacing w:after="0"/>
              <w:jc w:val="center"/>
              <w:rPr>
                <w:rFonts w:ascii="Arial" w:hAnsi="Arial"/>
                <w:b w:val="0"/>
                <w:color w:val="FFFFFF" w:themeColor="background1"/>
                <w:sz w:val="18"/>
                <w:lang w:val="en-US"/>
              </w:rPr>
            </w:pPr>
            <w:r>
              <w:rPr>
                <w:rFonts w:ascii="Arial" w:hAnsi="Arial"/>
                <w:b w:val="0"/>
                <w:color w:val="FFFFFF" w:themeColor="background1"/>
                <w:sz w:val="18"/>
                <w:lang w:val="en-US"/>
              </w:rPr>
              <w:t>S1-T</w:t>
            </w:r>
            <w:r w:rsidR="0072038A" w:rsidRPr="00954C77">
              <w:rPr>
                <w:rFonts w:ascii="Arial" w:hAnsi="Arial"/>
                <w:b w:val="0"/>
                <w:color w:val="FFFFFF" w:themeColor="background1"/>
                <w:sz w:val="18"/>
                <w:lang w:val="en-US"/>
              </w:rPr>
              <w:t>08-</w:t>
            </w:r>
            <w:r w:rsidR="005F7AD4">
              <w:rPr>
                <w:rFonts w:ascii="Arial" w:hAnsi="Arial"/>
                <w:b w:val="0"/>
                <w:color w:val="FFFFFF" w:themeColor="background1"/>
                <w:sz w:val="18"/>
                <w:lang w:val="en-US"/>
              </w:rPr>
              <w:t>ETM</w:t>
            </w:r>
          </w:p>
        </w:tc>
        <w:tc>
          <w:tcPr>
            <w:tcW w:w="0" w:type="dxa"/>
          </w:tcPr>
          <w:p w14:paraId="45A1CEDC" w14:textId="1D0F4D16" w:rsidR="0072038A" w:rsidRPr="00F72F96" w:rsidRDefault="00EF0CC0"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8.2.2.</w:t>
            </w:r>
            <w:r w:rsidR="0072038A" w:rsidRPr="00954C77">
              <w:rPr>
                <w:rFonts w:ascii="Arial" w:hAnsi="Arial"/>
                <w:sz w:val="18"/>
              </w:rPr>
              <w:t>2.3</w:t>
            </w:r>
          </w:p>
        </w:tc>
        <w:tc>
          <w:tcPr>
            <w:tcW w:w="1087" w:type="dxa"/>
          </w:tcPr>
          <w:p w14:paraId="6B89BACA" w14:textId="77777777"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S1-R8</w:t>
            </w:r>
          </w:p>
        </w:tc>
        <w:tc>
          <w:tcPr>
            <w:tcW w:w="1260" w:type="dxa"/>
          </w:tcPr>
          <w:p w14:paraId="1DCFD4AA" w14:textId="2B3A2AEB" w:rsidR="0072038A" w:rsidRPr="00F72F96" w:rsidRDefault="005F7AD4"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sz w:val="18"/>
                <w:szCs w:val="18"/>
              </w:rPr>
              <w:t>ETM7.</w:t>
            </w:r>
            <w:r w:rsidR="00CD58A9">
              <w:rPr>
                <w:rFonts w:ascii="Arial" w:hAnsi="Arial" w:cs="Arial"/>
                <w:sz w:val="18"/>
                <w:szCs w:val="18"/>
              </w:rPr>
              <w:t>5</w:t>
            </w:r>
          </w:p>
        </w:tc>
        <w:tc>
          <w:tcPr>
            <w:tcW w:w="1440" w:type="dxa"/>
          </w:tcPr>
          <w:p w14:paraId="491E4C35" w14:textId="5702DFCF"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w:t>
            </w:r>
            <w:r w:rsidR="005F7AD4">
              <w:rPr>
                <w:rFonts w:ascii="Arial" w:hAnsi="Arial"/>
                <w:sz w:val="18"/>
              </w:rPr>
              <w:t>ETM</w:t>
            </w:r>
            <w:r w:rsidRPr="00F72F96">
              <w:rPr>
                <w:rFonts w:ascii="Arial" w:hAnsi="Arial"/>
                <w:sz w:val="18"/>
              </w:rPr>
              <w:t>-01</w:t>
            </w:r>
          </w:p>
        </w:tc>
        <w:tc>
          <w:tcPr>
            <w:tcW w:w="1625" w:type="dxa"/>
          </w:tcPr>
          <w:p w14:paraId="2A5E6DEA" w14:textId="77777777"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QP: [22,27,32,37]</w:t>
            </w:r>
          </w:p>
        </w:tc>
        <w:tc>
          <w:tcPr>
            <w:tcW w:w="1889" w:type="dxa"/>
          </w:tcPr>
          <w:p w14:paraId="03AB69A0" w14:textId="60159EE2" w:rsidR="0072038A" w:rsidRPr="00F72F96" w:rsidRDefault="001016B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S1-T</w:t>
            </w:r>
            <w:r w:rsidR="0072038A">
              <w:rPr>
                <w:rFonts w:ascii="Arial" w:hAnsi="Arial"/>
                <w:sz w:val="18"/>
              </w:rPr>
              <w:t>0</w:t>
            </w:r>
            <w:r w:rsidR="0072038A" w:rsidRPr="00F72F96">
              <w:rPr>
                <w:rFonts w:ascii="Arial" w:hAnsi="Arial"/>
                <w:sz w:val="18"/>
              </w:rPr>
              <w:t>8-</w:t>
            </w:r>
            <w:r w:rsidR="005F7AD4">
              <w:rPr>
                <w:rFonts w:ascii="Arial" w:hAnsi="Arial"/>
                <w:sz w:val="18"/>
              </w:rPr>
              <w:t>ETM</w:t>
            </w:r>
            <w:r w:rsidR="0072038A" w:rsidRPr="00F72F96">
              <w:rPr>
                <w:rFonts w:ascii="Arial" w:hAnsi="Arial"/>
                <w:sz w:val="18"/>
              </w:rPr>
              <w:t>-&lt;QP&gt;</w:t>
            </w:r>
          </w:p>
        </w:tc>
      </w:tr>
      <w:tr w:rsidR="006545B9" w:rsidRPr="00F72F96" w14:paraId="14FE6922" w14:textId="77777777" w:rsidTr="006902A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96" w:type="dxa"/>
          </w:tcPr>
          <w:p w14:paraId="2F788186" w14:textId="387D1F97" w:rsidR="0072038A" w:rsidRPr="00954C77" w:rsidRDefault="001016BA" w:rsidP="003D1442">
            <w:pPr>
              <w:keepNext/>
              <w:keepLines/>
              <w:spacing w:after="0"/>
              <w:jc w:val="center"/>
              <w:rPr>
                <w:rFonts w:ascii="Arial" w:hAnsi="Arial"/>
                <w:b w:val="0"/>
                <w:bCs w:val="0"/>
                <w:color w:val="FFFFFF" w:themeColor="background1"/>
                <w:sz w:val="18"/>
                <w:lang w:val="en-US"/>
              </w:rPr>
            </w:pPr>
            <w:r>
              <w:rPr>
                <w:rFonts w:ascii="Arial" w:hAnsi="Arial"/>
                <w:b w:val="0"/>
                <w:color w:val="FFFFFF" w:themeColor="background1"/>
                <w:sz w:val="18"/>
                <w:lang w:val="en-US"/>
              </w:rPr>
              <w:t>S1-T</w:t>
            </w:r>
            <w:r w:rsidR="0072038A" w:rsidRPr="00B90C94">
              <w:rPr>
                <w:rFonts w:ascii="Arial" w:hAnsi="Arial"/>
                <w:b w:val="0"/>
                <w:color w:val="FFFFFF" w:themeColor="background1"/>
                <w:sz w:val="18"/>
                <w:lang w:val="en-US"/>
              </w:rPr>
              <w:t>1</w:t>
            </w:r>
            <w:r w:rsidR="0072038A">
              <w:rPr>
                <w:rFonts w:ascii="Arial" w:hAnsi="Arial"/>
                <w:b w:val="0"/>
                <w:color w:val="FFFFFF" w:themeColor="background1"/>
                <w:sz w:val="18"/>
                <w:lang w:val="en-US"/>
              </w:rPr>
              <w:t>1</w:t>
            </w:r>
            <w:r w:rsidR="0072038A" w:rsidRPr="00B90C94">
              <w:rPr>
                <w:rFonts w:ascii="Arial" w:hAnsi="Arial"/>
                <w:b w:val="0"/>
                <w:color w:val="FFFFFF" w:themeColor="background1"/>
                <w:sz w:val="18"/>
                <w:lang w:val="en-US"/>
              </w:rPr>
              <w:t>-</w:t>
            </w:r>
            <w:r w:rsidR="005F7AD4">
              <w:rPr>
                <w:rFonts w:ascii="Arial" w:hAnsi="Arial"/>
                <w:b w:val="0"/>
                <w:color w:val="FFFFFF" w:themeColor="background1"/>
                <w:sz w:val="18"/>
                <w:lang w:val="en-US"/>
              </w:rPr>
              <w:t>ETM</w:t>
            </w:r>
          </w:p>
        </w:tc>
        <w:tc>
          <w:tcPr>
            <w:tcW w:w="0" w:type="dxa"/>
          </w:tcPr>
          <w:p w14:paraId="3D0DAFDF" w14:textId="6F0CFCA9" w:rsidR="0072038A" w:rsidRPr="00954C77" w:rsidRDefault="00EF0CC0"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8.2.2.</w:t>
            </w:r>
            <w:r w:rsidR="0072038A" w:rsidRPr="00B90C94">
              <w:rPr>
                <w:rFonts w:ascii="Arial" w:hAnsi="Arial"/>
                <w:sz w:val="18"/>
              </w:rPr>
              <w:t>2.4</w:t>
            </w:r>
          </w:p>
        </w:tc>
        <w:tc>
          <w:tcPr>
            <w:tcW w:w="1087" w:type="dxa"/>
          </w:tcPr>
          <w:p w14:paraId="5120CEB5" w14:textId="7777777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S1-R1</w:t>
            </w:r>
            <w:r>
              <w:rPr>
                <w:rFonts w:ascii="Arial" w:hAnsi="Arial"/>
                <w:sz w:val="18"/>
              </w:rPr>
              <w:t>1</w:t>
            </w:r>
          </w:p>
        </w:tc>
        <w:tc>
          <w:tcPr>
            <w:tcW w:w="1260" w:type="dxa"/>
          </w:tcPr>
          <w:p w14:paraId="72A6E7A4" w14:textId="7BF3196B" w:rsidR="0072038A" w:rsidRPr="000B6EEC" w:rsidRDefault="00CD58A9"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Pr>
                <w:rFonts w:ascii="Arial" w:hAnsi="Arial" w:cs="Arial"/>
                <w:sz w:val="18"/>
                <w:szCs w:val="18"/>
              </w:rPr>
              <w:t>ETM7.5</w:t>
            </w:r>
          </w:p>
        </w:tc>
        <w:tc>
          <w:tcPr>
            <w:tcW w:w="1440" w:type="dxa"/>
          </w:tcPr>
          <w:p w14:paraId="08118261" w14:textId="6A9B75AE"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w:t>
            </w:r>
            <w:r w:rsidR="005F7AD4">
              <w:rPr>
                <w:rFonts w:ascii="Arial" w:hAnsi="Arial"/>
                <w:sz w:val="18"/>
              </w:rPr>
              <w:t>ETM</w:t>
            </w:r>
            <w:r w:rsidRPr="00F72F96">
              <w:rPr>
                <w:rFonts w:ascii="Arial" w:hAnsi="Arial"/>
                <w:sz w:val="18"/>
              </w:rPr>
              <w:t>-02</w:t>
            </w:r>
          </w:p>
        </w:tc>
        <w:tc>
          <w:tcPr>
            <w:tcW w:w="1625" w:type="dxa"/>
          </w:tcPr>
          <w:p w14:paraId="22C38A33" w14:textId="7777777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QP: [22,27,32,37]</w:t>
            </w:r>
          </w:p>
        </w:tc>
        <w:tc>
          <w:tcPr>
            <w:tcW w:w="1889" w:type="dxa"/>
          </w:tcPr>
          <w:p w14:paraId="42997A87" w14:textId="3331B561" w:rsidR="0072038A" w:rsidRPr="00F72F96" w:rsidRDefault="001016B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S1-T</w:t>
            </w:r>
            <w:r w:rsidR="0072038A" w:rsidRPr="00F72F96">
              <w:rPr>
                <w:rFonts w:ascii="Arial" w:hAnsi="Arial"/>
                <w:sz w:val="18"/>
              </w:rPr>
              <w:t>1</w:t>
            </w:r>
            <w:r w:rsidR="0072038A">
              <w:rPr>
                <w:rFonts w:ascii="Arial" w:hAnsi="Arial"/>
                <w:sz w:val="18"/>
              </w:rPr>
              <w:t>1</w:t>
            </w:r>
            <w:r w:rsidR="0072038A" w:rsidRPr="00F72F96">
              <w:rPr>
                <w:rFonts w:ascii="Arial" w:hAnsi="Arial"/>
                <w:sz w:val="18"/>
              </w:rPr>
              <w:t>-</w:t>
            </w:r>
            <w:r w:rsidR="005F7AD4">
              <w:rPr>
                <w:rFonts w:ascii="Arial" w:hAnsi="Arial"/>
                <w:sz w:val="18"/>
              </w:rPr>
              <w:t>ETM</w:t>
            </w:r>
            <w:r w:rsidR="0072038A" w:rsidRPr="00F72F96">
              <w:rPr>
                <w:rFonts w:ascii="Arial" w:hAnsi="Arial"/>
                <w:sz w:val="18"/>
              </w:rPr>
              <w:t>-&lt;QP&gt;</w:t>
            </w:r>
          </w:p>
        </w:tc>
      </w:tr>
      <w:tr w:rsidR="006545B9" w:rsidRPr="00F72F96" w14:paraId="0EB35967" w14:textId="77777777" w:rsidTr="006902AC">
        <w:tc>
          <w:tcPr>
            <w:cnfStyle w:val="001000000000" w:firstRow="0" w:lastRow="0" w:firstColumn="1" w:lastColumn="0" w:oddVBand="0" w:evenVBand="0" w:oddHBand="0" w:evenHBand="0" w:firstRowFirstColumn="0" w:firstRowLastColumn="0" w:lastRowFirstColumn="0" w:lastRowLastColumn="0"/>
            <w:tcW w:w="596" w:type="dxa"/>
          </w:tcPr>
          <w:p w14:paraId="7F13F9E4" w14:textId="150815B2" w:rsidR="0072038A" w:rsidRPr="00954C77" w:rsidRDefault="001016BA" w:rsidP="003D1442">
            <w:pPr>
              <w:keepNext/>
              <w:keepLines/>
              <w:spacing w:after="0"/>
              <w:jc w:val="center"/>
              <w:rPr>
                <w:rFonts w:ascii="Arial" w:hAnsi="Arial"/>
                <w:b w:val="0"/>
                <w:color w:val="FFFFFF" w:themeColor="background1"/>
                <w:sz w:val="18"/>
                <w:lang w:val="en-US"/>
              </w:rPr>
            </w:pPr>
            <w:r>
              <w:rPr>
                <w:rFonts w:ascii="Arial" w:hAnsi="Arial"/>
                <w:b w:val="0"/>
                <w:color w:val="FFFFFF" w:themeColor="background1"/>
                <w:sz w:val="18"/>
                <w:lang w:val="en-US"/>
              </w:rPr>
              <w:t>S1-T</w:t>
            </w:r>
            <w:r w:rsidR="0072038A" w:rsidRPr="00954C77">
              <w:rPr>
                <w:rFonts w:ascii="Arial" w:hAnsi="Arial"/>
                <w:b w:val="0"/>
                <w:color w:val="FFFFFF" w:themeColor="background1"/>
                <w:sz w:val="18"/>
                <w:lang w:val="en-US"/>
              </w:rPr>
              <w:t>12-</w:t>
            </w:r>
            <w:r w:rsidR="005F7AD4">
              <w:rPr>
                <w:rFonts w:ascii="Arial" w:hAnsi="Arial"/>
                <w:b w:val="0"/>
                <w:color w:val="FFFFFF" w:themeColor="background1"/>
                <w:sz w:val="18"/>
                <w:lang w:val="en-US"/>
              </w:rPr>
              <w:t>ETM</w:t>
            </w:r>
          </w:p>
        </w:tc>
        <w:tc>
          <w:tcPr>
            <w:tcW w:w="0" w:type="dxa"/>
          </w:tcPr>
          <w:p w14:paraId="3C66970A" w14:textId="6045DE06" w:rsidR="0072038A" w:rsidRPr="00F72F96" w:rsidRDefault="00EF0CC0"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8.2.2.</w:t>
            </w:r>
            <w:r w:rsidR="0072038A" w:rsidRPr="00954C77">
              <w:rPr>
                <w:rFonts w:ascii="Arial" w:hAnsi="Arial"/>
                <w:sz w:val="18"/>
              </w:rPr>
              <w:t>2.4</w:t>
            </w:r>
          </w:p>
        </w:tc>
        <w:tc>
          <w:tcPr>
            <w:tcW w:w="1087" w:type="dxa"/>
          </w:tcPr>
          <w:p w14:paraId="46BD342C" w14:textId="77777777"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S1-R12</w:t>
            </w:r>
          </w:p>
        </w:tc>
        <w:tc>
          <w:tcPr>
            <w:tcW w:w="1260" w:type="dxa"/>
          </w:tcPr>
          <w:p w14:paraId="63875825" w14:textId="5FAC93F3" w:rsidR="0072038A" w:rsidRPr="00F72F96" w:rsidRDefault="00CD58A9"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sz w:val="18"/>
                <w:szCs w:val="18"/>
              </w:rPr>
              <w:t>ETM7.5</w:t>
            </w:r>
          </w:p>
        </w:tc>
        <w:tc>
          <w:tcPr>
            <w:tcW w:w="1440" w:type="dxa"/>
          </w:tcPr>
          <w:p w14:paraId="5A4D6D50" w14:textId="39169C81"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w:t>
            </w:r>
            <w:r w:rsidR="005F7AD4">
              <w:rPr>
                <w:rFonts w:ascii="Arial" w:hAnsi="Arial"/>
                <w:sz w:val="18"/>
              </w:rPr>
              <w:t>ETM</w:t>
            </w:r>
            <w:r w:rsidRPr="00F72F96">
              <w:rPr>
                <w:rFonts w:ascii="Arial" w:hAnsi="Arial"/>
                <w:sz w:val="18"/>
              </w:rPr>
              <w:t>-02</w:t>
            </w:r>
          </w:p>
        </w:tc>
        <w:tc>
          <w:tcPr>
            <w:tcW w:w="1625" w:type="dxa"/>
          </w:tcPr>
          <w:p w14:paraId="67678926" w14:textId="77777777"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QP: [22,27,32,37]</w:t>
            </w:r>
          </w:p>
        </w:tc>
        <w:tc>
          <w:tcPr>
            <w:tcW w:w="1889" w:type="dxa"/>
          </w:tcPr>
          <w:p w14:paraId="0A057703" w14:textId="7234FDC4" w:rsidR="0072038A" w:rsidRPr="00F72F96" w:rsidRDefault="001016B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S1-T</w:t>
            </w:r>
            <w:r w:rsidR="0072038A" w:rsidRPr="00F72F96">
              <w:rPr>
                <w:rFonts w:ascii="Arial" w:hAnsi="Arial"/>
                <w:sz w:val="18"/>
              </w:rPr>
              <w:t>12-</w:t>
            </w:r>
            <w:r w:rsidR="005F7AD4">
              <w:rPr>
                <w:rFonts w:ascii="Arial" w:hAnsi="Arial"/>
                <w:sz w:val="18"/>
              </w:rPr>
              <w:t>ETM</w:t>
            </w:r>
            <w:r w:rsidR="0072038A" w:rsidRPr="00F72F96">
              <w:rPr>
                <w:rFonts w:ascii="Arial" w:hAnsi="Arial"/>
                <w:sz w:val="18"/>
              </w:rPr>
              <w:t>-&lt;QP&gt;</w:t>
            </w:r>
          </w:p>
        </w:tc>
      </w:tr>
      <w:tr w:rsidR="006545B9" w:rsidRPr="00F72F96" w14:paraId="28A98F07" w14:textId="77777777" w:rsidTr="006902A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96" w:type="dxa"/>
          </w:tcPr>
          <w:p w14:paraId="11797773" w14:textId="75F83991" w:rsidR="0072038A" w:rsidRPr="00954C77" w:rsidRDefault="001016BA" w:rsidP="003D1442">
            <w:pPr>
              <w:keepNext/>
              <w:keepLines/>
              <w:spacing w:after="0"/>
              <w:jc w:val="center"/>
              <w:rPr>
                <w:rFonts w:ascii="Arial" w:hAnsi="Arial"/>
                <w:b w:val="0"/>
                <w:color w:val="FFFFFF" w:themeColor="background1"/>
                <w:sz w:val="18"/>
                <w:lang w:val="en-US"/>
              </w:rPr>
            </w:pPr>
            <w:r>
              <w:rPr>
                <w:rFonts w:ascii="Arial" w:hAnsi="Arial"/>
                <w:b w:val="0"/>
                <w:color w:val="FFFFFF" w:themeColor="background1"/>
                <w:sz w:val="18"/>
                <w:lang w:val="en-US"/>
              </w:rPr>
              <w:t>S1-T</w:t>
            </w:r>
            <w:r w:rsidR="0072038A" w:rsidRPr="00954C77">
              <w:rPr>
                <w:rFonts w:ascii="Arial" w:hAnsi="Arial"/>
                <w:b w:val="0"/>
                <w:color w:val="FFFFFF" w:themeColor="background1"/>
                <w:sz w:val="18"/>
                <w:lang w:val="en-US"/>
              </w:rPr>
              <w:t>13-</w:t>
            </w:r>
            <w:r w:rsidR="005F7AD4">
              <w:rPr>
                <w:rFonts w:ascii="Arial" w:hAnsi="Arial"/>
                <w:b w:val="0"/>
                <w:color w:val="FFFFFF" w:themeColor="background1"/>
                <w:sz w:val="18"/>
                <w:lang w:val="en-US"/>
              </w:rPr>
              <w:t>ETM</w:t>
            </w:r>
          </w:p>
        </w:tc>
        <w:tc>
          <w:tcPr>
            <w:tcW w:w="0" w:type="dxa"/>
          </w:tcPr>
          <w:p w14:paraId="7BE81EA3" w14:textId="7363651E" w:rsidR="0072038A" w:rsidRPr="00F72F96" w:rsidRDefault="00EF0CC0"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8.2.2.</w:t>
            </w:r>
            <w:r w:rsidR="0072038A" w:rsidRPr="00954C77">
              <w:rPr>
                <w:rFonts w:ascii="Arial" w:hAnsi="Arial"/>
                <w:sz w:val="18"/>
              </w:rPr>
              <w:t>2.4</w:t>
            </w:r>
          </w:p>
        </w:tc>
        <w:tc>
          <w:tcPr>
            <w:tcW w:w="1087" w:type="dxa"/>
          </w:tcPr>
          <w:p w14:paraId="12EC4555" w14:textId="7777777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S1-R13</w:t>
            </w:r>
          </w:p>
        </w:tc>
        <w:tc>
          <w:tcPr>
            <w:tcW w:w="1260" w:type="dxa"/>
          </w:tcPr>
          <w:p w14:paraId="0D2C99EF" w14:textId="04487F35" w:rsidR="0072038A" w:rsidRPr="00F72F96" w:rsidRDefault="00CD58A9"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Pr>
                <w:rFonts w:ascii="Arial" w:hAnsi="Arial" w:cs="Arial"/>
                <w:sz w:val="18"/>
                <w:szCs w:val="18"/>
              </w:rPr>
              <w:t>ETM7.5</w:t>
            </w:r>
          </w:p>
        </w:tc>
        <w:tc>
          <w:tcPr>
            <w:tcW w:w="1440" w:type="dxa"/>
          </w:tcPr>
          <w:p w14:paraId="031A2751" w14:textId="0F4D0149"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w:t>
            </w:r>
            <w:r w:rsidR="005F7AD4">
              <w:rPr>
                <w:rFonts w:ascii="Arial" w:hAnsi="Arial"/>
                <w:sz w:val="18"/>
              </w:rPr>
              <w:t>ETM</w:t>
            </w:r>
            <w:r w:rsidRPr="00F72F96">
              <w:rPr>
                <w:rFonts w:ascii="Arial" w:hAnsi="Arial"/>
                <w:sz w:val="18"/>
              </w:rPr>
              <w:t>-02</w:t>
            </w:r>
          </w:p>
        </w:tc>
        <w:tc>
          <w:tcPr>
            <w:tcW w:w="1625" w:type="dxa"/>
          </w:tcPr>
          <w:p w14:paraId="1D62F877" w14:textId="7777777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QP: [22,27,32,37]</w:t>
            </w:r>
          </w:p>
        </w:tc>
        <w:tc>
          <w:tcPr>
            <w:tcW w:w="1889" w:type="dxa"/>
          </w:tcPr>
          <w:p w14:paraId="78E29CE2" w14:textId="4EC56922" w:rsidR="0072038A" w:rsidRPr="00F72F96" w:rsidRDefault="001016B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S1-T</w:t>
            </w:r>
            <w:r w:rsidR="0072038A" w:rsidRPr="00F72F96">
              <w:rPr>
                <w:rFonts w:ascii="Arial" w:hAnsi="Arial"/>
                <w:sz w:val="18"/>
              </w:rPr>
              <w:t>13-</w:t>
            </w:r>
            <w:r w:rsidR="005F7AD4">
              <w:rPr>
                <w:rFonts w:ascii="Arial" w:hAnsi="Arial"/>
                <w:sz w:val="18"/>
              </w:rPr>
              <w:t>ETM</w:t>
            </w:r>
            <w:r w:rsidR="0072038A" w:rsidRPr="00F72F96">
              <w:rPr>
                <w:rFonts w:ascii="Arial" w:hAnsi="Arial"/>
                <w:sz w:val="18"/>
              </w:rPr>
              <w:t>-&lt;QP&gt;</w:t>
            </w:r>
          </w:p>
        </w:tc>
      </w:tr>
      <w:tr w:rsidR="006545B9" w:rsidRPr="00F72F96" w14:paraId="17BCE07B" w14:textId="77777777" w:rsidTr="006902AC">
        <w:tc>
          <w:tcPr>
            <w:cnfStyle w:val="001000000000" w:firstRow="0" w:lastRow="0" w:firstColumn="1" w:lastColumn="0" w:oddVBand="0" w:evenVBand="0" w:oddHBand="0" w:evenHBand="0" w:firstRowFirstColumn="0" w:firstRowLastColumn="0" w:lastRowFirstColumn="0" w:lastRowLastColumn="0"/>
            <w:tcW w:w="596" w:type="dxa"/>
          </w:tcPr>
          <w:p w14:paraId="0BE0BC03" w14:textId="065F2821" w:rsidR="0072038A" w:rsidRPr="00954C77" w:rsidRDefault="001016BA" w:rsidP="003D1442">
            <w:pPr>
              <w:keepNext/>
              <w:keepLines/>
              <w:spacing w:after="0"/>
              <w:jc w:val="center"/>
              <w:rPr>
                <w:rFonts w:ascii="Arial" w:hAnsi="Arial"/>
                <w:b w:val="0"/>
                <w:color w:val="FFFFFF" w:themeColor="background1"/>
                <w:sz w:val="18"/>
                <w:lang w:val="en-US"/>
              </w:rPr>
            </w:pPr>
            <w:r>
              <w:rPr>
                <w:rFonts w:ascii="Arial" w:hAnsi="Arial"/>
                <w:b w:val="0"/>
                <w:color w:val="FFFFFF" w:themeColor="background1"/>
                <w:sz w:val="18"/>
                <w:lang w:val="en-US"/>
              </w:rPr>
              <w:t>S1-T</w:t>
            </w:r>
            <w:r w:rsidR="0072038A" w:rsidRPr="00954C77">
              <w:rPr>
                <w:rFonts w:ascii="Arial" w:hAnsi="Arial"/>
                <w:b w:val="0"/>
                <w:color w:val="FFFFFF" w:themeColor="background1"/>
                <w:sz w:val="18"/>
                <w:lang w:val="en-US"/>
              </w:rPr>
              <w:t>14-</w:t>
            </w:r>
            <w:r w:rsidR="005F7AD4">
              <w:rPr>
                <w:rFonts w:ascii="Arial" w:hAnsi="Arial"/>
                <w:b w:val="0"/>
                <w:color w:val="FFFFFF" w:themeColor="background1"/>
                <w:sz w:val="18"/>
                <w:lang w:val="en-US"/>
              </w:rPr>
              <w:t>ETM</w:t>
            </w:r>
          </w:p>
        </w:tc>
        <w:tc>
          <w:tcPr>
            <w:tcW w:w="0" w:type="dxa"/>
          </w:tcPr>
          <w:p w14:paraId="479988F8" w14:textId="472B210A" w:rsidR="0072038A" w:rsidRPr="00F72F96" w:rsidRDefault="00EF0CC0"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8.2.2.</w:t>
            </w:r>
            <w:r w:rsidR="0072038A" w:rsidRPr="00954C77">
              <w:rPr>
                <w:rFonts w:ascii="Arial" w:hAnsi="Arial"/>
                <w:sz w:val="18"/>
              </w:rPr>
              <w:t>2.4</w:t>
            </w:r>
          </w:p>
        </w:tc>
        <w:tc>
          <w:tcPr>
            <w:tcW w:w="1087" w:type="dxa"/>
          </w:tcPr>
          <w:p w14:paraId="68286FAD" w14:textId="77777777"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S1-R14</w:t>
            </w:r>
          </w:p>
        </w:tc>
        <w:tc>
          <w:tcPr>
            <w:tcW w:w="1260" w:type="dxa"/>
          </w:tcPr>
          <w:p w14:paraId="72513B07" w14:textId="249B2F06" w:rsidR="0072038A" w:rsidRPr="00F72F96" w:rsidRDefault="00CD58A9"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sz w:val="18"/>
                <w:szCs w:val="18"/>
              </w:rPr>
              <w:t>ETM7.5</w:t>
            </w:r>
          </w:p>
        </w:tc>
        <w:tc>
          <w:tcPr>
            <w:tcW w:w="1440" w:type="dxa"/>
          </w:tcPr>
          <w:p w14:paraId="31526D10" w14:textId="5163026F"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w:t>
            </w:r>
            <w:r w:rsidR="005F7AD4">
              <w:rPr>
                <w:rFonts w:ascii="Arial" w:hAnsi="Arial"/>
                <w:sz w:val="18"/>
              </w:rPr>
              <w:t>ETM</w:t>
            </w:r>
            <w:r w:rsidRPr="00F72F96">
              <w:rPr>
                <w:rFonts w:ascii="Arial" w:hAnsi="Arial"/>
                <w:sz w:val="18"/>
              </w:rPr>
              <w:t>-02</w:t>
            </w:r>
          </w:p>
        </w:tc>
        <w:tc>
          <w:tcPr>
            <w:tcW w:w="1625" w:type="dxa"/>
          </w:tcPr>
          <w:p w14:paraId="422EB97B" w14:textId="77777777"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QP: [22,27,32,37]</w:t>
            </w:r>
          </w:p>
        </w:tc>
        <w:tc>
          <w:tcPr>
            <w:tcW w:w="1889" w:type="dxa"/>
          </w:tcPr>
          <w:p w14:paraId="158E8624" w14:textId="0B932740" w:rsidR="0072038A" w:rsidRPr="00F72F96" w:rsidRDefault="001016B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S1-T</w:t>
            </w:r>
            <w:r w:rsidR="0072038A" w:rsidRPr="00F72F96">
              <w:rPr>
                <w:rFonts w:ascii="Arial" w:hAnsi="Arial"/>
                <w:sz w:val="18"/>
              </w:rPr>
              <w:t>14-</w:t>
            </w:r>
            <w:r w:rsidR="005F7AD4">
              <w:rPr>
                <w:rFonts w:ascii="Arial" w:hAnsi="Arial"/>
                <w:sz w:val="18"/>
              </w:rPr>
              <w:t>ETM</w:t>
            </w:r>
            <w:r w:rsidR="0072038A" w:rsidRPr="00F72F96">
              <w:rPr>
                <w:rFonts w:ascii="Arial" w:hAnsi="Arial"/>
                <w:sz w:val="18"/>
              </w:rPr>
              <w:t>-&lt;QP&gt;</w:t>
            </w:r>
          </w:p>
        </w:tc>
      </w:tr>
      <w:tr w:rsidR="006545B9" w:rsidRPr="00F72F96" w14:paraId="4A3809C7" w14:textId="77777777" w:rsidTr="006902A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96" w:type="dxa"/>
          </w:tcPr>
          <w:p w14:paraId="43FC9A83" w14:textId="27556AA3" w:rsidR="0072038A" w:rsidRPr="00954C77" w:rsidRDefault="001016BA" w:rsidP="003D1442">
            <w:pPr>
              <w:keepNext/>
              <w:keepLines/>
              <w:spacing w:after="0"/>
              <w:jc w:val="center"/>
              <w:rPr>
                <w:rFonts w:ascii="Arial" w:hAnsi="Arial"/>
                <w:b w:val="0"/>
                <w:bCs w:val="0"/>
                <w:color w:val="FFFFFF" w:themeColor="background1"/>
                <w:sz w:val="18"/>
                <w:lang w:val="en-US"/>
              </w:rPr>
            </w:pPr>
            <w:r>
              <w:rPr>
                <w:rFonts w:ascii="Arial" w:hAnsi="Arial"/>
                <w:b w:val="0"/>
                <w:color w:val="FFFFFF" w:themeColor="background1"/>
                <w:sz w:val="18"/>
                <w:lang w:val="en-US"/>
              </w:rPr>
              <w:t>S1-T</w:t>
            </w:r>
            <w:r w:rsidR="0072038A" w:rsidRPr="00B90C94">
              <w:rPr>
                <w:rFonts w:ascii="Arial" w:hAnsi="Arial"/>
                <w:b w:val="0"/>
                <w:color w:val="FFFFFF" w:themeColor="background1"/>
                <w:sz w:val="18"/>
                <w:lang w:val="en-US"/>
              </w:rPr>
              <w:t>1</w:t>
            </w:r>
            <w:r w:rsidR="0072038A">
              <w:rPr>
                <w:rFonts w:ascii="Arial" w:hAnsi="Arial"/>
                <w:b w:val="0"/>
                <w:color w:val="FFFFFF" w:themeColor="background1"/>
                <w:sz w:val="18"/>
                <w:lang w:val="en-US"/>
              </w:rPr>
              <w:t>5</w:t>
            </w:r>
            <w:r w:rsidR="0072038A" w:rsidRPr="00B90C94">
              <w:rPr>
                <w:rFonts w:ascii="Arial" w:hAnsi="Arial"/>
                <w:b w:val="0"/>
                <w:color w:val="FFFFFF" w:themeColor="background1"/>
                <w:sz w:val="18"/>
                <w:lang w:val="en-US"/>
              </w:rPr>
              <w:t>-</w:t>
            </w:r>
            <w:r w:rsidR="005F7AD4">
              <w:rPr>
                <w:rFonts w:ascii="Arial" w:hAnsi="Arial"/>
                <w:b w:val="0"/>
                <w:color w:val="FFFFFF" w:themeColor="background1"/>
                <w:sz w:val="18"/>
                <w:lang w:val="en-US"/>
              </w:rPr>
              <w:t>ETM</w:t>
            </w:r>
          </w:p>
        </w:tc>
        <w:tc>
          <w:tcPr>
            <w:tcW w:w="0" w:type="dxa"/>
          </w:tcPr>
          <w:p w14:paraId="4CC06689" w14:textId="5C9F6143" w:rsidR="0072038A" w:rsidRPr="00954C77" w:rsidRDefault="00EF0CC0"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8.2.2.</w:t>
            </w:r>
            <w:r w:rsidR="0072038A" w:rsidRPr="00B90C94">
              <w:rPr>
                <w:rFonts w:ascii="Arial" w:hAnsi="Arial"/>
                <w:sz w:val="18"/>
              </w:rPr>
              <w:t>2.4</w:t>
            </w:r>
          </w:p>
        </w:tc>
        <w:tc>
          <w:tcPr>
            <w:tcW w:w="1087" w:type="dxa"/>
          </w:tcPr>
          <w:p w14:paraId="0C2A7289" w14:textId="7777777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S1-R1</w:t>
            </w:r>
            <w:r>
              <w:rPr>
                <w:rFonts w:ascii="Arial" w:hAnsi="Arial"/>
                <w:sz w:val="18"/>
              </w:rPr>
              <w:t>5</w:t>
            </w:r>
          </w:p>
        </w:tc>
        <w:tc>
          <w:tcPr>
            <w:tcW w:w="1260" w:type="dxa"/>
          </w:tcPr>
          <w:p w14:paraId="5378A04D" w14:textId="5617E687" w:rsidR="0072038A" w:rsidRPr="000B6EEC" w:rsidRDefault="00CD58A9"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Pr>
                <w:rFonts w:ascii="Arial" w:hAnsi="Arial" w:cs="Arial"/>
                <w:sz w:val="18"/>
                <w:szCs w:val="18"/>
              </w:rPr>
              <w:t>ETM7.5</w:t>
            </w:r>
          </w:p>
        </w:tc>
        <w:tc>
          <w:tcPr>
            <w:tcW w:w="1440" w:type="dxa"/>
          </w:tcPr>
          <w:p w14:paraId="55AA7C18" w14:textId="39FEB74B"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w:t>
            </w:r>
            <w:r w:rsidR="005F7AD4">
              <w:rPr>
                <w:rFonts w:ascii="Arial" w:hAnsi="Arial"/>
                <w:sz w:val="18"/>
              </w:rPr>
              <w:t>ETM</w:t>
            </w:r>
            <w:r w:rsidRPr="00F72F96">
              <w:rPr>
                <w:rFonts w:ascii="Arial" w:hAnsi="Arial"/>
                <w:sz w:val="18"/>
              </w:rPr>
              <w:t>-02</w:t>
            </w:r>
          </w:p>
        </w:tc>
        <w:tc>
          <w:tcPr>
            <w:tcW w:w="1625" w:type="dxa"/>
          </w:tcPr>
          <w:p w14:paraId="0867818F" w14:textId="7777777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QP: [22,27,32,37]</w:t>
            </w:r>
          </w:p>
        </w:tc>
        <w:tc>
          <w:tcPr>
            <w:tcW w:w="1889" w:type="dxa"/>
          </w:tcPr>
          <w:p w14:paraId="05E20074" w14:textId="12E8C563" w:rsidR="0072038A" w:rsidRPr="00F72F96" w:rsidRDefault="001016B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S1-T</w:t>
            </w:r>
            <w:r w:rsidR="0072038A" w:rsidRPr="00F72F96">
              <w:rPr>
                <w:rFonts w:ascii="Arial" w:hAnsi="Arial"/>
                <w:sz w:val="18"/>
              </w:rPr>
              <w:t>1</w:t>
            </w:r>
            <w:r w:rsidR="0072038A">
              <w:rPr>
                <w:rFonts w:ascii="Arial" w:hAnsi="Arial"/>
                <w:sz w:val="18"/>
              </w:rPr>
              <w:t>5</w:t>
            </w:r>
            <w:r w:rsidR="0072038A" w:rsidRPr="00F72F96">
              <w:rPr>
                <w:rFonts w:ascii="Arial" w:hAnsi="Arial"/>
                <w:sz w:val="18"/>
              </w:rPr>
              <w:t>-</w:t>
            </w:r>
            <w:r w:rsidR="005F7AD4">
              <w:rPr>
                <w:rFonts w:ascii="Arial" w:hAnsi="Arial"/>
                <w:sz w:val="18"/>
              </w:rPr>
              <w:t>ETM</w:t>
            </w:r>
            <w:r w:rsidR="0072038A" w:rsidRPr="00F72F96">
              <w:rPr>
                <w:rFonts w:ascii="Arial" w:hAnsi="Arial"/>
                <w:sz w:val="18"/>
              </w:rPr>
              <w:t>-&lt;QP&gt;</w:t>
            </w:r>
          </w:p>
        </w:tc>
      </w:tr>
      <w:tr w:rsidR="006545B9" w:rsidRPr="00F72F96" w14:paraId="0A25D8BD" w14:textId="77777777" w:rsidTr="006902AC">
        <w:tc>
          <w:tcPr>
            <w:cnfStyle w:val="001000000000" w:firstRow="0" w:lastRow="0" w:firstColumn="1" w:lastColumn="0" w:oddVBand="0" w:evenVBand="0" w:oddHBand="0" w:evenHBand="0" w:firstRowFirstColumn="0" w:firstRowLastColumn="0" w:lastRowFirstColumn="0" w:lastRowLastColumn="0"/>
            <w:tcW w:w="596" w:type="dxa"/>
          </w:tcPr>
          <w:p w14:paraId="62DBF481" w14:textId="06E91619" w:rsidR="0072038A" w:rsidRPr="00954C77" w:rsidRDefault="001016BA" w:rsidP="003D1442">
            <w:pPr>
              <w:keepNext/>
              <w:keepLines/>
              <w:spacing w:after="0"/>
              <w:jc w:val="center"/>
              <w:rPr>
                <w:rFonts w:ascii="Arial" w:hAnsi="Arial"/>
                <w:b w:val="0"/>
                <w:bCs w:val="0"/>
                <w:color w:val="FFFFFF" w:themeColor="background1"/>
                <w:sz w:val="18"/>
                <w:lang w:val="en-US"/>
              </w:rPr>
            </w:pPr>
            <w:r>
              <w:rPr>
                <w:rFonts w:ascii="Arial" w:hAnsi="Arial"/>
                <w:b w:val="0"/>
                <w:color w:val="FFFFFF" w:themeColor="background1"/>
                <w:sz w:val="18"/>
                <w:lang w:val="en-US"/>
              </w:rPr>
              <w:t>S1-T</w:t>
            </w:r>
            <w:r w:rsidR="0072038A" w:rsidRPr="00B90C94">
              <w:rPr>
                <w:rFonts w:ascii="Arial" w:hAnsi="Arial"/>
                <w:b w:val="0"/>
                <w:color w:val="FFFFFF" w:themeColor="background1"/>
                <w:sz w:val="18"/>
                <w:lang w:val="en-US"/>
              </w:rPr>
              <w:t>1</w:t>
            </w:r>
            <w:r w:rsidR="0072038A">
              <w:rPr>
                <w:rFonts w:ascii="Arial" w:hAnsi="Arial"/>
                <w:b w:val="0"/>
                <w:color w:val="FFFFFF" w:themeColor="background1"/>
                <w:sz w:val="18"/>
                <w:lang w:val="en-US"/>
              </w:rPr>
              <w:t>6</w:t>
            </w:r>
            <w:r w:rsidR="0072038A" w:rsidRPr="00B90C94">
              <w:rPr>
                <w:rFonts w:ascii="Arial" w:hAnsi="Arial"/>
                <w:b w:val="0"/>
                <w:color w:val="FFFFFF" w:themeColor="background1"/>
                <w:sz w:val="18"/>
                <w:lang w:val="en-US"/>
              </w:rPr>
              <w:t>-</w:t>
            </w:r>
            <w:r w:rsidR="005F7AD4">
              <w:rPr>
                <w:rFonts w:ascii="Arial" w:hAnsi="Arial"/>
                <w:b w:val="0"/>
                <w:color w:val="FFFFFF" w:themeColor="background1"/>
                <w:sz w:val="18"/>
                <w:lang w:val="en-US"/>
              </w:rPr>
              <w:t>ETM</w:t>
            </w:r>
          </w:p>
        </w:tc>
        <w:tc>
          <w:tcPr>
            <w:tcW w:w="0" w:type="dxa"/>
          </w:tcPr>
          <w:p w14:paraId="2B3FD135" w14:textId="69631F01" w:rsidR="0072038A" w:rsidRPr="00954C77" w:rsidRDefault="00EF0CC0"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8.2.2.</w:t>
            </w:r>
            <w:r w:rsidR="0072038A" w:rsidRPr="00B90C94">
              <w:rPr>
                <w:rFonts w:ascii="Arial" w:hAnsi="Arial"/>
                <w:sz w:val="18"/>
              </w:rPr>
              <w:t>2.4</w:t>
            </w:r>
          </w:p>
        </w:tc>
        <w:tc>
          <w:tcPr>
            <w:tcW w:w="1087" w:type="dxa"/>
          </w:tcPr>
          <w:p w14:paraId="4A4997A6" w14:textId="77777777"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S1-R1</w:t>
            </w:r>
            <w:r>
              <w:rPr>
                <w:rFonts w:ascii="Arial" w:hAnsi="Arial"/>
                <w:sz w:val="18"/>
              </w:rPr>
              <w:t>6</w:t>
            </w:r>
          </w:p>
        </w:tc>
        <w:tc>
          <w:tcPr>
            <w:tcW w:w="1260" w:type="dxa"/>
          </w:tcPr>
          <w:p w14:paraId="044B9A65" w14:textId="38157A41" w:rsidR="0072038A" w:rsidRPr="000B6EEC" w:rsidRDefault="00CD58A9"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sz w:val="18"/>
                <w:szCs w:val="18"/>
              </w:rPr>
              <w:t>ETM7.5</w:t>
            </w:r>
          </w:p>
        </w:tc>
        <w:tc>
          <w:tcPr>
            <w:tcW w:w="1440" w:type="dxa"/>
          </w:tcPr>
          <w:p w14:paraId="636EB50F" w14:textId="4362B2EA"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w:t>
            </w:r>
            <w:r w:rsidR="005F7AD4">
              <w:rPr>
                <w:rFonts w:ascii="Arial" w:hAnsi="Arial"/>
                <w:sz w:val="18"/>
              </w:rPr>
              <w:t>ETM</w:t>
            </w:r>
            <w:r w:rsidRPr="00F72F96">
              <w:rPr>
                <w:rFonts w:ascii="Arial" w:hAnsi="Arial"/>
                <w:sz w:val="18"/>
              </w:rPr>
              <w:t>-02</w:t>
            </w:r>
          </w:p>
        </w:tc>
        <w:tc>
          <w:tcPr>
            <w:tcW w:w="1625" w:type="dxa"/>
          </w:tcPr>
          <w:p w14:paraId="2924EC46" w14:textId="77777777"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QP: [22,27,32,37]</w:t>
            </w:r>
          </w:p>
        </w:tc>
        <w:tc>
          <w:tcPr>
            <w:tcW w:w="1889" w:type="dxa"/>
          </w:tcPr>
          <w:p w14:paraId="0888FB85" w14:textId="37017A39" w:rsidR="0072038A" w:rsidRPr="00F72F96" w:rsidRDefault="001016B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S1-T</w:t>
            </w:r>
            <w:r w:rsidR="0072038A" w:rsidRPr="00F72F96">
              <w:rPr>
                <w:rFonts w:ascii="Arial" w:hAnsi="Arial"/>
                <w:sz w:val="18"/>
              </w:rPr>
              <w:t>1</w:t>
            </w:r>
            <w:r w:rsidR="0072038A">
              <w:rPr>
                <w:rFonts w:ascii="Arial" w:hAnsi="Arial"/>
                <w:sz w:val="18"/>
              </w:rPr>
              <w:t>6</w:t>
            </w:r>
            <w:r w:rsidR="0072038A" w:rsidRPr="00F72F96">
              <w:rPr>
                <w:rFonts w:ascii="Arial" w:hAnsi="Arial"/>
                <w:sz w:val="18"/>
              </w:rPr>
              <w:t>-</w:t>
            </w:r>
            <w:r w:rsidR="005F7AD4">
              <w:rPr>
                <w:rFonts w:ascii="Arial" w:hAnsi="Arial"/>
                <w:sz w:val="18"/>
              </w:rPr>
              <w:t>ETM</w:t>
            </w:r>
            <w:r w:rsidR="0072038A" w:rsidRPr="00F72F96">
              <w:rPr>
                <w:rFonts w:ascii="Arial" w:hAnsi="Arial"/>
                <w:sz w:val="18"/>
              </w:rPr>
              <w:t>-&lt;QP&gt;</w:t>
            </w:r>
          </w:p>
        </w:tc>
      </w:tr>
      <w:tr w:rsidR="006545B9" w:rsidRPr="00F72F96" w14:paraId="7A0B6288" w14:textId="77777777" w:rsidTr="006902A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96" w:type="dxa"/>
          </w:tcPr>
          <w:p w14:paraId="68F87FB5" w14:textId="4EBABEF0" w:rsidR="0072038A" w:rsidRPr="00954C77" w:rsidRDefault="001016BA" w:rsidP="003D1442">
            <w:pPr>
              <w:keepNext/>
              <w:keepLines/>
              <w:spacing w:after="0"/>
              <w:jc w:val="center"/>
              <w:rPr>
                <w:rFonts w:ascii="Arial" w:hAnsi="Arial"/>
                <w:b w:val="0"/>
                <w:color w:val="FFFFFF" w:themeColor="background1"/>
                <w:sz w:val="18"/>
                <w:lang w:val="en-US"/>
              </w:rPr>
            </w:pPr>
            <w:r>
              <w:rPr>
                <w:rFonts w:ascii="Arial" w:hAnsi="Arial"/>
                <w:b w:val="0"/>
                <w:color w:val="FFFFFF" w:themeColor="background1"/>
                <w:sz w:val="18"/>
                <w:lang w:val="en-US"/>
              </w:rPr>
              <w:t>S1-T</w:t>
            </w:r>
            <w:r w:rsidR="0072038A" w:rsidRPr="00954C77">
              <w:rPr>
                <w:rFonts w:ascii="Arial" w:hAnsi="Arial"/>
                <w:b w:val="0"/>
                <w:color w:val="FFFFFF" w:themeColor="background1"/>
                <w:sz w:val="18"/>
                <w:lang w:val="en-US"/>
              </w:rPr>
              <w:t>17-</w:t>
            </w:r>
            <w:r w:rsidR="005F7AD4">
              <w:rPr>
                <w:rFonts w:ascii="Arial" w:hAnsi="Arial"/>
                <w:b w:val="0"/>
                <w:color w:val="FFFFFF" w:themeColor="background1"/>
                <w:sz w:val="18"/>
                <w:lang w:val="en-US"/>
              </w:rPr>
              <w:t>ETM</w:t>
            </w:r>
          </w:p>
        </w:tc>
        <w:tc>
          <w:tcPr>
            <w:tcW w:w="0" w:type="dxa"/>
          </w:tcPr>
          <w:p w14:paraId="204833AC" w14:textId="1AA95723" w:rsidR="0072038A" w:rsidRPr="00F72F96" w:rsidRDefault="00EF0CC0"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8.2.2.</w:t>
            </w:r>
            <w:r w:rsidR="0072038A" w:rsidRPr="00954C77">
              <w:rPr>
                <w:rFonts w:ascii="Arial" w:hAnsi="Arial"/>
                <w:sz w:val="18"/>
              </w:rPr>
              <w:t>2.4</w:t>
            </w:r>
          </w:p>
        </w:tc>
        <w:tc>
          <w:tcPr>
            <w:tcW w:w="1087" w:type="dxa"/>
          </w:tcPr>
          <w:p w14:paraId="0CF31D10" w14:textId="7777777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S1-R17</w:t>
            </w:r>
          </w:p>
        </w:tc>
        <w:tc>
          <w:tcPr>
            <w:tcW w:w="1260" w:type="dxa"/>
          </w:tcPr>
          <w:p w14:paraId="65AE9E8A" w14:textId="37415217" w:rsidR="0072038A" w:rsidRPr="00F72F96" w:rsidRDefault="00CD58A9"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Pr>
                <w:rFonts w:ascii="Arial" w:hAnsi="Arial" w:cs="Arial"/>
                <w:sz w:val="18"/>
                <w:szCs w:val="18"/>
              </w:rPr>
              <w:t>ETM7.5</w:t>
            </w:r>
          </w:p>
        </w:tc>
        <w:tc>
          <w:tcPr>
            <w:tcW w:w="1440" w:type="dxa"/>
          </w:tcPr>
          <w:p w14:paraId="77050905" w14:textId="1A7C4C2C"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w:t>
            </w:r>
            <w:r w:rsidR="005F7AD4">
              <w:rPr>
                <w:rFonts w:ascii="Arial" w:hAnsi="Arial"/>
                <w:sz w:val="18"/>
              </w:rPr>
              <w:t>ETM</w:t>
            </w:r>
            <w:r w:rsidRPr="00F72F96">
              <w:rPr>
                <w:rFonts w:ascii="Arial" w:hAnsi="Arial"/>
                <w:sz w:val="18"/>
              </w:rPr>
              <w:t>-02</w:t>
            </w:r>
          </w:p>
        </w:tc>
        <w:tc>
          <w:tcPr>
            <w:tcW w:w="1625" w:type="dxa"/>
          </w:tcPr>
          <w:p w14:paraId="1737EC72" w14:textId="7777777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QP: [22,27,32,37]</w:t>
            </w:r>
          </w:p>
        </w:tc>
        <w:tc>
          <w:tcPr>
            <w:tcW w:w="1889" w:type="dxa"/>
          </w:tcPr>
          <w:p w14:paraId="57768CFB" w14:textId="6D3BDC0B" w:rsidR="0072038A" w:rsidRPr="00F72F96" w:rsidRDefault="001016B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S1-T</w:t>
            </w:r>
            <w:r w:rsidR="0072038A" w:rsidRPr="00F72F96">
              <w:rPr>
                <w:rFonts w:ascii="Arial" w:hAnsi="Arial"/>
                <w:sz w:val="18"/>
              </w:rPr>
              <w:t>17-</w:t>
            </w:r>
            <w:r w:rsidR="005F7AD4">
              <w:rPr>
                <w:rFonts w:ascii="Arial" w:hAnsi="Arial"/>
                <w:sz w:val="18"/>
              </w:rPr>
              <w:t>ETM</w:t>
            </w:r>
            <w:r w:rsidR="0072038A" w:rsidRPr="00F72F96">
              <w:rPr>
                <w:rFonts w:ascii="Arial" w:hAnsi="Arial"/>
                <w:sz w:val="18"/>
              </w:rPr>
              <w:t>-&lt;QP&gt;</w:t>
            </w:r>
          </w:p>
        </w:tc>
      </w:tr>
    </w:tbl>
    <w:p w14:paraId="22A790E9" w14:textId="52B4E480" w:rsidR="0003380A" w:rsidRDefault="0003380A" w:rsidP="006922D0"/>
    <w:p w14:paraId="794011F5" w14:textId="69384714" w:rsidR="00BD33F2" w:rsidRPr="00AD725A" w:rsidRDefault="00BD33F2" w:rsidP="00BD33F2">
      <w:pPr>
        <w:pStyle w:val="Heading5"/>
      </w:pPr>
      <w:bookmarkStart w:id="587" w:name="_Toc96545170"/>
      <w:r w:rsidRPr="00AD725A">
        <w:t>8.3.2.</w:t>
      </w:r>
      <w:r w:rsidR="0050198F">
        <w:t>2</w:t>
      </w:r>
      <w:r w:rsidRPr="00AD725A">
        <w:t>.2</w:t>
      </w:r>
      <w:r w:rsidRPr="00AD725A">
        <w:tab/>
        <w:t>Test Model and Configurations</w:t>
      </w:r>
      <w:bookmarkEnd w:id="587"/>
    </w:p>
    <w:p w14:paraId="29FDD645" w14:textId="1DC05782" w:rsidR="00BD33F2" w:rsidRPr="00AD725A" w:rsidRDefault="00BD33F2" w:rsidP="00BD33F2">
      <w:pPr>
        <w:pStyle w:val="Heading6"/>
      </w:pPr>
      <w:bookmarkStart w:id="588" w:name="_Toc96545171"/>
      <w:r w:rsidRPr="00AD725A">
        <w:t>8.3.2.</w:t>
      </w:r>
      <w:r w:rsidR="0050198F">
        <w:t>2</w:t>
      </w:r>
      <w:r w:rsidRPr="00AD725A">
        <w:t>.2.1</w:t>
      </w:r>
      <w:r w:rsidRPr="00AD725A">
        <w:tab/>
        <w:t>S</w:t>
      </w:r>
      <w:r w:rsidR="0050198F">
        <w:t>1</w:t>
      </w:r>
      <w:r w:rsidRPr="00AD725A">
        <w:t>-ETM-01</w:t>
      </w:r>
      <w:r>
        <w:t>: SDR Configuration</w:t>
      </w:r>
      <w:bookmarkEnd w:id="588"/>
      <w:r w:rsidRPr="00AD725A">
        <w:tab/>
      </w:r>
    </w:p>
    <w:p w14:paraId="0A11EF0F" w14:textId="77777777" w:rsidR="00BD33F2" w:rsidRPr="00AD725A" w:rsidRDefault="00BD33F2" w:rsidP="00BD33F2">
      <w:r w:rsidRPr="00AD725A">
        <w:t>Prediction structure:</w:t>
      </w:r>
    </w:p>
    <w:p w14:paraId="6D0CCBB1" w14:textId="77777777" w:rsidR="00BD33F2" w:rsidRPr="00AD725A" w:rsidRDefault="00BD33F2" w:rsidP="00BD33F2">
      <w:pPr>
        <w:pStyle w:val="B1"/>
        <w:numPr>
          <w:ilvl w:val="0"/>
          <w:numId w:val="2"/>
        </w:numPr>
      </w:pPr>
      <w:r w:rsidRPr="00AD725A">
        <w:t>GOP size is equal to 16.</w:t>
      </w:r>
    </w:p>
    <w:p w14:paraId="1EEF3CD0" w14:textId="77777777" w:rsidR="00BD33F2" w:rsidRPr="00AD725A" w:rsidRDefault="00BD33F2" w:rsidP="00BD33F2">
      <w:pPr>
        <w:pStyle w:val="B1"/>
        <w:numPr>
          <w:ilvl w:val="0"/>
          <w:numId w:val="2"/>
        </w:numPr>
      </w:pPr>
      <w:r w:rsidRPr="00AD725A">
        <w:t>Hierarchical QP structure is used.</w:t>
      </w:r>
    </w:p>
    <w:p w14:paraId="5AFCC69C" w14:textId="664C77AB" w:rsidR="00BD33F2" w:rsidRPr="00AD725A" w:rsidRDefault="00BD33F2" w:rsidP="00BD33F2">
      <w:pPr>
        <w:pStyle w:val="B1"/>
      </w:pPr>
      <w:r>
        <w:t>-</w:t>
      </w:r>
      <w:r>
        <w:tab/>
      </w:r>
      <w:r w:rsidRPr="00AD725A">
        <w:t xml:space="preserve">temporal filtering is </w:t>
      </w:r>
      <w:r w:rsidR="00CD58A9">
        <w:t>disabled</w:t>
      </w:r>
      <w:r w:rsidRPr="00AD725A">
        <w:t xml:space="preserve"> (</w:t>
      </w:r>
      <w:r w:rsidRPr="006922D0">
        <w:rPr>
          <w:rFonts w:ascii="Courier New" w:hAnsi="Courier New" w:cs="Courier New"/>
        </w:rPr>
        <w:t>temporal_filter</w:t>
      </w:r>
      <w:r w:rsidRPr="00AD725A">
        <w:t xml:space="preserve"> = </w:t>
      </w:r>
      <w:r w:rsidR="00CD58A9">
        <w:t>1</w:t>
      </w:r>
      <w:r w:rsidRPr="00AD725A">
        <w:t xml:space="preserve">) </w:t>
      </w:r>
    </w:p>
    <w:p w14:paraId="2E5C40B7" w14:textId="12D96064" w:rsidR="00BD33F2" w:rsidRPr="00AD725A" w:rsidRDefault="00BD33F2" w:rsidP="00BD33F2">
      <w:r w:rsidRPr="00AD725A">
        <w:t>Additional settings (to be specified on the command line):</w:t>
      </w:r>
    </w:p>
    <w:p w14:paraId="242B717E" w14:textId="06543F45" w:rsidR="00BD33F2" w:rsidRPr="00AD725A" w:rsidRDefault="00BD33F2" w:rsidP="00BD33F2">
      <w:pPr>
        <w:pStyle w:val="B1"/>
        <w:numPr>
          <w:ilvl w:val="0"/>
          <w:numId w:val="2"/>
        </w:numPr>
      </w:pPr>
      <w:r w:rsidRPr="00AD725A">
        <w:t>QP: [22, 27, 32, 37].</w:t>
      </w:r>
    </w:p>
    <w:p w14:paraId="31ADAD6A" w14:textId="77777777" w:rsidR="00BD33F2" w:rsidRDefault="00BD33F2" w:rsidP="00BD33F2">
      <w:pPr>
        <w:pStyle w:val="B1"/>
        <w:numPr>
          <w:ilvl w:val="0"/>
          <w:numId w:val="2"/>
        </w:numPr>
      </w:pPr>
      <w:r w:rsidRPr="00AD725A">
        <w:lastRenderedPageBreak/>
        <w:t>The intra period is set to approximately 1 second (closest multiple of GOP size that is greater than or equal to the frame rate).</w:t>
      </w:r>
    </w:p>
    <w:p w14:paraId="6EE28FA6" w14:textId="0B7230FD" w:rsidR="00BD33F2" w:rsidRPr="00AD725A" w:rsidRDefault="00BD33F2" w:rsidP="00BD33F2">
      <w:r w:rsidRPr="00911DD7">
        <w:t xml:space="preserve">The detailed settings are defined in the attached configuration file </w:t>
      </w:r>
      <w:r>
        <w:rPr>
          <w:rFonts w:ascii="Courier New" w:hAnsi="Courier New" w:cs="Courier New"/>
        </w:rPr>
        <w:t>S</w:t>
      </w:r>
      <w:r w:rsidR="0050198F">
        <w:rPr>
          <w:rFonts w:ascii="Courier New" w:hAnsi="Courier New" w:cs="Courier New"/>
        </w:rPr>
        <w:t>1</w:t>
      </w:r>
      <w:r w:rsidRPr="00911DD7">
        <w:rPr>
          <w:rFonts w:ascii="Courier New" w:hAnsi="Courier New" w:cs="Courier New"/>
        </w:rPr>
        <w:t>-</w:t>
      </w:r>
      <w:r>
        <w:rPr>
          <w:rFonts w:ascii="Courier New" w:hAnsi="Courier New" w:cs="Courier New"/>
        </w:rPr>
        <w:t>ETM</w:t>
      </w:r>
      <w:r w:rsidRPr="00911DD7">
        <w:rPr>
          <w:rFonts w:ascii="Courier New" w:hAnsi="Courier New" w:cs="Courier New"/>
        </w:rPr>
        <w:t>-01.cfg</w:t>
      </w:r>
      <w:r w:rsidRPr="00911DD7">
        <w:t>.</w:t>
      </w:r>
    </w:p>
    <w:p w14:paraId="04ADD2D6" w14:textId="784DBB9E" w:rsidR="00BD33F2" w:rsidRPr="00AD725A" w:rsidRDefault="00BD33F2" w:rsidP="00BD33F2">
      <w:pPr>
        <w:pStyle w:val="Heading6"/>
      </w:pPr>
      <w:bookmarkStart w:id="589" w:name="_Toc96545172"/>
      <w:r w:rsidRPr="00AD725A">
        <w:t>8.3.2.</w:t>
      </w:r>
      <w:r w:rsidR="0050198F">
        <w:t>2</w:t>
      </w:r>
      <w:r w:rsidRPr="00AD725A">
        <w:t>.2.2</w:t>
      </w:r>
      <w:r w:rsidRPr="00AD725A">
        <w:tab/>
        <w:t>S</w:t>
      </w:r>
      <w:r w:rsidR="008623B4">
        <w:t>1</w:t>
      </w:r>
      <w:r w:rsidRPr="00AD725A">
        <w:t>-ETM-0</w:t>
      </w:r>
      <w:r w:rsidR="008623B4">
        <w:t>2</w:t>
      </w:r>
      <w:r>
        <w:t xml:space="preserve">: </w:t>
      </w:r>
      <w:r w:rsidRPr="00AD725A">
        <w:t>HDR</w:t>
      </w:r>
      <w:r>
        <w:t xml:space="preserve"> Configuration</w:t>
      </w:r>
      <w:bookmarkEnd w:id="589"/>
    </w:p>
    <w:p w14:paraId="1B7E1537" w14:textId="77777777" w:rsidR="00BD33F2" w:rsidRPr="00AD725A" w:rsidRDefault="00BD33F2" w:rsidP="00BD33F2">
      <w:r w:rsidRPr="00AD725A">
        <w:t>Prediction structure:</w:t>
      </w:r>
    </w:p>
    <w:p w14:paraId="4F009EAB" w14:textId="77777777" w:rsidR="00BD33F2" w:rsidRPr="00AD725A" w:rsidRDefault="00BD33F2" w:rsidP="00BD33F2">
      <w:pPr>
        <w:pStyle w:val="B1"/>
        <w:numPr>
          <w:ilvl w:val="0"/>
          <w:numId w:val="2"/>
        </w:numPr>
      </w:pPr>
      <w:r w:rsidRPr="00AD725A">
        <w:t>GOP Size is equal to 16.</w:t>
      </w:r>
    </w:p>
    <w:p w14:paraId="65D3EF18" w14:textId="77777777" w:rsidR="00BD33F2" w:rsidRPr="00AD725A" w:rsidRDefault="00BD33F2" w:rsidP="00BD33F2">
      <w:pPr>
        <w:pStyle w:val="B1"/>
        <w:numPr>
          <w:ilvl w:val="0"/>
          <w:numId w:val="2"/>
        </w:numPr>
      </w:pPr>
      <w:r w:rsidRPr="00AD725A">
        <w:t>Hierarchical QP structure is used.</w:t>
      </w:r>
    </w:p>
    <w:p w14:paraId="0E8857EB" w14:textId="4230C040" w:rsidR="00BD33F2" w:rsidRPr="00AD725A" w:rsidRDefault="00BD33F2" w:rsidP="00BD33F2">
      <w:pPr>
        <w:pStyle w:val="B1"/>
        <w:numPr>
          <w:ilvl w:val="0"/>
          <w:numId w:val="2"/>
        </w:numPr>
      </w:pPr>
      <w:r w:rsidRPr="00AD725A">
        <w:t xml:space="preserve">temporal filtering is </w:t>
      </w:r>
      <w:r w:rsidR="008623B4">
        <w:t>disabled</w:t>
      </w:r>
      <w:r w:rsidR="008623B4" w:rsidRPr="00AD725A">
        <w:t xml:space="preserve"> </w:t>
      </w:r>
      <w:r w:rsidRPr="00AD725A">
        <w:t>(</w:t>
      </w:r>
      <w:r w:rsidRPr="006922D0">
        <w:rPr>
          <w:rFonts w:ascii="Courier New" w:hAnsi="Courier New" w:cs="Courier New"/>
        </w:rPr>
        <w:t>temporal_filter</w:t>
      </w:r>
      <w:r w:rsidRPr="00AD725A">
        <w:t xml:space="preserve"> = </w:t>
      </w:r>
      <w:r w:rsidR="008623B4">
        <w:t>0</w:t>
      </w:r>
      <w:r w:rsidRPr="00AD725A">
        <w:t xml:space="preserve">) </w:t>
      </w:r>
    </w:p>
    <w:p w14:paraId="1FA190F0" w14:textId="587C5771" w:rsidR="00BD33F2" w:rsidRPr="00AD725A" w:rsidRDefault="00BD33F2" w:rsidP="00BD33F2">
      <w:r w:rsidRPr="00AD725A">
        <w:t>ETM HDR settings specified for MPEG Verification Testing, output document ISO/IEC JTC 1/SC 29/WG 04 N0030</w:t>
      </w:r>
      <w:r w:rsidR="00CD58A9">
        <w:t xml:space="preserve"> [53]</w:t>
      </w:r>
      <w:r w:rsidRPr="00AD725A">
        <w:t>.</w:t>
      </w:r>
    </w:p>
    <w:p w14:paraId="1442145E" w14:textId="77777777" w:rsidR="00BD33F2" w:rsidRPr="00AD725A" w:rsidRDefault="00BD33F2" w:rsidP="00BD33F2">
      <w:r w:rsidRPr="00AD725A">
        <w:t>Additional settings (to be specified on the command line):</w:t>
      </w:r>
    </w:p>
    <w:p w14:paraId="46141112" w14:textId="510A4B05" w:rsidR="00BD33F2" w:rsidRPr="00AD725A" w:rsidRDefault="00BD33F2" w:rsidP="00BD33F2">
      <w:pPr>
        <w:pStyle w:val="B1"/>
        <w:numPr>
          <w:ilvl w:val="0"/>
          <w:numId w:val="2"/>
        </w:numPr>
      </w:pPr>
      <w:r w:rsidRPr="00AD725A">
        <w:t>QP: [22, 27, 32, 37].</w:t>
      </w:r>
    </w:p>
    <w:p w14:paraId="0ADFBEDA" w14:textId="77777777" w:rsidR="00BD33F2" w:rsidRDefault="00BD33F2" w:rsidP="00BD33F2">
      <w:pPr>
        <w:pStyle w:val="B1"/>
        <w:numPr>
          <w:ilvl w:val="0"/>
          <w:numId w:val="2"/>
        </w:numPr>
      </w:pPr>
      <w:r w:rsidRPr="00AD725A">
        <w:t>The intra period is set to approximately 1 second (closest multiple of GOP size that is greater than or equal to the frame rate).</w:t>
      </w:r>
    </w:p>
    <w:p w14:paraId="44A96678" w14:textId="67096837" w:rsidR="00BD33F2" w:rsidRPr="00AD725A" w:rsidRDefault="00BD33F2" w:rsidP="00BD33F2">
      <w:r w:rsidRPr="00911DD7">
        <w:t xml:space="preserve">The detailed settings are defined in the attached configuration file </w:t>
      </w:r>
      <w:r>
        <w:rPr>
          <w:rFonts w:ascii="Courier New" w:hAnsi="Courier New" w:cs="Courier New"/>
        </w:rPr>
        <w:t>S</w:t>
      </w:r>
      <w:r w:rsidR="0050198F">
        <w:rPr>
          <w:rFonts w:ascii="Courier New" w:hAnsi="Courier New" w:cs="Courier New"/>
        </w:rPr>
        <w:t>1</w:t>
      </w:r>
      <w:r w:rsidRPr="00911DD7">
        <w:rPr>
          <w:rFonts w:ascii="Courier New" w:hAnsi="Courier New" w:cs="Courier New"/>
        </w:rPr>
        <w:t>-</w:t>
      </w:r>
      <w:r>
        <w:rPr>
          <w:rFonts w:ascii="Courier New" w:hAnsi="Courier New" w:cs="Courier New"/>
        </w:rPr>
        <w:t>ETM</w:t>
      </w:r>
      <w:r w:rsidRPr="00911DD7">
        <w:rPr>
          <w:rFonts w:ascii="Courier New" w:hAnsi="Courier New" w:cs="Courier New"/>
        </w:rPr>
        <w:t>-0</w:t>
      </w:r>
      <w:r>
        <w:rPr>
          <w:rFonts w:ascii="Courier New" w:hAnsi="Courier New" w:cs="Courier New"/>
        </w:rPr>
        <w:t>2</w:t>
      </w:r>
      <w:r w:rsidRPr="00911DD7">
        <w:rPr>
          <w:rFonts w:ascii="Courier New" w:hAnsi="Courier New" w:cs="Courier New"/>
        </w:rPr>
        <w:t>.cfg</w:t>
      </w:r>
      <w:r w:rsidRPr="00911DD7">
        <w:t>.</w:t>
      </w:r>
    </w:p>
    <w:p w14:paraId="31CCE90E" w14:textId="6F2F55C4" w:rsidR="00BD33F2" w:rsidRPr="00AD725A" w:rsidRDefault="00BD33F2" w:rsidP="00BD33F2">
      <w:pPr>
        <w:pStyle w:val="Heading5"/>
        <w:rPr>
          <w:rFonts w:ascii="Times New Roman" w:hAnsi="Times New Roman"/>
          <w:sz w:val="20"/>
        </w:rPr>
      </w:pPr>
      <w:bookmarkStart w:id="590" w:name="_Toc96545173"/>
      <w:r w:rsidRPr="00AD725A">
        <w:t>8.3.2.</w:t>
      </w:r>
      <w:r w:rsidR="008B3C1E">
        <w:t>2</w:t>
      </w:r>
      <w:r w:rsidRPr="00AD725A">
        <w:t>.3</w:t>
      </w:r>
      <w:r w:rsidRPr="00AD725A">
        <w:tab/>
        <w:t>Test Results</w:t>
      </w:r>
      <w:bookmarkEnd w:id="590"/>
    </w:p>
    <w:p w14:paraId="1D15814D" w14:textId="77777777" w:rsidR="00BD33F2" w:rsidRDefault="00BD33F2" w:rsidP="00BD33F2">
      <w:r>
        <w:t xml:space="preserve">EVC test streams are provided according to the key system here: </w:t>
      </w:r>
    </w:p>
    <w:p w14:paraId="5D0E17D3" w14:textId="03E49DDF" w:rsidR="00BD33F2" w:rsidRDefault="00BD33F2" w:rsidP="00BD33F2">
      <w:pPr>
        <w:pStyle w:val="List"/>
        <w:numPr>
          <w:ilvl w:val="0"/>
          <w:numId w:val="2"/>
        </w:numPr>
      </w:pPr>
      <w:r w:rsidRPr="0097252C">
        <w:t>https://dash-large-files.akamaized.net/WAVE/3GPP/5GVideo/Bitstreams/Scenario-</w:t>
      </w:r>
      <w:r w:rsidR="0050198F">
        <w:t>1</w:t>
      </w:r>
      <w:r w:rsidRPr="0097252C">
        <w:t>-</w:t>
      </w:r>
      <w:r w:rsidR="0050198F">
        <w:t>FHD</w:t>
      </w:r>
      <w:r w:rsidRPr="0097252C">
        <w:t>/</w:t>
      </w:r>
      <w:r>
        <w:t>E</w:t>
      </w:r>
      <w:r w:rsidRPr="0097252C">
        <w:t>TM/</w:t>
      </w:r>
    </w:p>
    <w:p w14:paraId="00B4E3FB" w14:textId="5D2FCFDF" w:rsidR="00BD33F2" w:rsidRDefault="00BD33F2" w:rsidP="00BD33F2">
      <w:r>
        <w:t>EVC test metrics are provided with the appropriate keys as defined in Table 8.3.2.</w:t>
      </w:r>
      <w:r w:rsidR="008B3C1E">
        <w:t>2</w:t>
      </w:r>
      <w:r>
        <w:t xml:space="preserve">.1-1 </w:t>
      </w:r>
    </w:p>
    <w:p w14:paraId="369ABDFF" w14:textId="77777777" w:rsidR="00BD33F2" w:rsidRDefault="00BD33F2" w:rsidP="00BD33F2">
      <w:pPr>
        <w:pStyle w:val="List"/>
        <w:numPr>
          <w:ilvl w:val="0"/>
          <w:numId w:val="2"/>
        </w:numPr>
      </w:pPr>
      <w:r>
        <w:t>in the attached csv files</w:t>
      </w:r>
    </w:p>
    <w:p w14:paraId="6977A0C0" w14:textId="0E3507CF" w:rsidR="00BD33F2" w:rsidRDefault="00BD33F2" w:rsidP="00BD33F2">
      <w:pPr>
        <w:pStyle w:val="List"/>
        <w:numPr>
          <w:ilvl w:val="0"/>
          <w:numId w:val="2"/>
        </w:numPr>
      </w:pPr>
      <w:r w:rsidRPr="002C03D1">
        <w:t>https://dash-large-files.akamaized.net/WAVE/3GPP/5GVideo/Bitstreams/</w:t>
      </w:r>
      <w:r w:rsidRPr="0097252C">
        <w:t>Scenario-</w:t>
      </w:r>
      <w:r w:rsidR="008B3C1E">
        <w:t>1</w:t>
      </w:r>
      <w:r w:rsidRPr="0097252C">
        <w:t>-</w:t>
      </w:r>
      <w:r w:rsidR="008B3C1E">
        <w:t>FHD</w:t>
      </w:r>
      <w:r w:rsidRPr="0097252C">
        <w:t>/</w:t>
      </w:r>
      <w:r>
        <w:t>E</w:t>
      </w:r>
      <w:r w:rsidRPr="0097252C">
        <w:t>TM</w:t>
      </w:r>
      <w:r w:rsidRPr="002C03D1">
        <w:t>/Metrics/</w:t>
      </w:r>
    </w:p>
    <w:p w14:paraId="6CB8C2D0" w14:textId="77777777" w:rsidR="0070237B" w:rsidRPr="00AD725A" w:rsidRDefault="0070237B" w:rsidP="0070237B">
      <w:pPr>
        <w:pStyle w:val="Heading4"/>
      </w:pPr>
      <w:bookmarkStart w:id="591" w:name="_Toc96545174"/>
      <w:bookmarkEnd w:id="585"/>
      <w:r w:rsidRPr="00AD725A">
        <w:t>8.3.2.3</w:t>
      </w:r>
      <w:r w:rsidRPr="00AD725A">
        <w:tab/>
        <w:t>Scenario 2: 4K-TV</w:t>
      </w:r>
      <w:bookmarkEnd w:id="591"/>
    </w:p>
    <w:p w14:paraId="0716A4CB" w14:textId="1B7D020B" w:rsidR="0070237B" w:rsidRDefault="0070237B" w:rsidP="0070237B">
      <w:pPr>
        <w:pStyle w:val="Heading5"/>
      </w:pPr>
      <w:bookmarkStart w:id="592" w:name="_Toc96545175"/>
      <w:r w:rsidRPr="00AD725A">
        <w:t>8.3.2.3.1</w:t>
      </w:r>
      <w:r w:rsidRPr="00AD725A">
        <w:tab/>
        <w:t>Overview</w:t>
      </w:r>
      <w:bookmarkEnd w:id="592"/>
    </w:p>
    <w:p w14:paraId="4B11F666" w14:textId="0E2C03BD" w:rsidR="0052343B" w:rsidRDefault="0052343B" w:rsidP="0052343B">
      <w:r>
        <w:t xml:space="preserve">Table 8.3.2.3.1-1 provides an overview of the EVC test </w:t>
      </w:r>
      <w:r w:rsidRPr="00931E6F">
        <w:t xml:space="preserve">tuples provided for this scenario. For provided bitstreams, reference </w:t>
      </w:r>
      <w:r>
        <w:t>EVC</w:t>
      </w:r>
      <w:r w:rsidRPr="00931E6F">
        <w:t xml:space="preserve"> software implementation </w:t>
      </w:r>
      <w:r w:rsidR="00CD58A9">
        <w:rPr>
          <w:iCs/>
        </w:rPr>
        <w:t>ETM7.5</w:t>
      </w:r>
      <w:r w:rsidRPr="00931E6F">
        <w:t xml:space="preserve"> </w:t>
      </w:r>
      <w:r>
        <w:t>has</w:t>
      </w:r>
      <w:r w:rsidRPr="00931E6F">
        <w:t xml:space="preserve"> been used. </w:t>
      </w:r>
    </w:p>
    <w:p w14:paraId="0B26950E" w14:textId="77777777" w:rsidR="0052343B" w:rsidRDefault="0052343B" w:rsidP="0052343B">
      <w:pPr>
        <w:pStyle w:val="EditorsNote"/>
        <w:ind w:left="0" w:firstLine="0"/>
        <w:rPr>
          <w:color w:val="auto"/>
        </w:rPr>
      </w:pPr>
      <w:r w:rsidRPr="00560174">
        <w:rPr>
          <w:color w:val="auto"/>
        </w:rPr>
        <w:t xml:space="preserve">The details are also provided here: </w:t>
      </w:r>
      <w:hyperlink r:id="rId72" w:history="1">
        <w:r w:rsidRPr="000E6B11">
          <w:rPr>
            <w:rStyle w:val="Hyperlink"/>
          </w:rPr>
          <w:t>https://dash-large-files.akamaized.net/WAVE/3GPP/5GVideo/Bitstreams/Scenario-2-4K/ETM/streams.csv</w:t>
        </w:r>
      </w:hyperlink>
      <w:r w:rsidRPr="00560174">
        <w:rPr>
          <w:color w:val="auto"/>
        </w:rPr>
        <w:t>.</w:t>
      </w:r>
    </w:p>
    <w:p w14:paraId="6230E013" w14:textId="77777777" w:rsidR="0052343B" w:rsidRDefault="0052343B" w:rsidP="0052343B">
      <w:pPr>
        <w:pStyle w:val="TH"/>
      </w:pPr>
      <w:r>
        <w:lastRenderedPageBreak/>
        <w:t>Table 8.3.2.3.1-1 Anchor Tuple generation with EVC for 4K-TV Scenario</w:t>
      </w:r>
    </w:p>
    <w:tbl>
      <w:tblPr>
        <w:tblStyle w:val="GridTable5Dark-Accent3"/>
        <w:tblW w:w="0" w:type="auto"/>
        <w:tblLook w:val="04A0" w:firstRow="1" w:lastRow="0" w:firstColumn="1" w:lastColumn="0" w:noHBand="0" w:noVBand="1"/>
      </w:tblPr>
      <w:tblGrid>
        <w:gridCol w:w="1291"/>
        <w:gridCol w:w="1068"/>
        <w:gridCol w:w="1047"/>
        <w:gridCol w:w="1139"/>
        <w:gridCol w:w="1440"/>
        <w:gridCol w:w="1701"/>
        <w:gridCol w:w="1903"/>
      </w:tblGrid>
      <w:tr w:rsidR="0052343B" w:rsidRPr="00842CC8" w14:paraId="5D001860" w14:textId="77777777" w:rsidTr="003D144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08111644" w14:textId="77777777" w:rsidR="0052343B" w:rsidRPr="006922D0" w:rsidRDefault="0052343B" w:rsidP="003D1442">
            <w:pPr>
              <w:pStyle w:val="TAH"/>
              <w:rPr>
                <w:lang w:val="en-US"/>
              </w:rPr>
            </w:pPr>
            <w:r w:rsidRPr="00842CC8">
              <w:rPr>
                <w:lang w:val="en-US"/>
              </w:rPr>
              <w:t>Key</w:t>
            </w:r>
          </w:p>
        </w:tc>
        <w:tc>
          <w:tcPr>
            <w:tcW w:w="1068" w:type="dxa"/>
          </w:tcPr>
          <w:p w14:paraId="128FEE9F" w14:textId="77777777" w:rsidR="0052343B" w:rsidRPr="006922D0" w:rsidRDefault="0052343B" w:rsidP="003D1442">
            <w:pPr>
              <w:pStyle w:val="TAH"/>
              <w:cnfStyle w:val="100000000000" w:firstRow="1" w:lastRow="0" w:firstColumn="0" w:lastColumn="0" w:oddVBand="0" w:evenVBand="0" w:oddHBand="0" w:evenHBand="0" w:firstRowFirstColumn="0" w:firstRowLastColumn="0" w:lastRowFirstColumn="0" w:lastRowLastColumn="0"/>
              <w:rPr>
                <w:lang w:val="en-US"/>
              </w:rPr>
            </w:pPr>
            <w:r w:rsidRPr="00842CC8">
              <w:rPr>
                <w:lang w:val="en-US"/>
              </w:rPr>
              <w:t>Clause</w:t>
            </w:r>
          </w:p>
        </w:tc>
        <w:tc>
          <w:tcPr>
            <w:tcW w:w="0" w:type="dxa"/>
          </w:tcPr>
          <w:p w14:paraId="36C1FAEA" w14:textId="77777777" w:rsidR="0052343B" w:rsidRPr="006922D0" w:rsidRDefault="0052343B" w:rsidP="003D1442">
            <w:pPr>
              <w:pStyle w:val="TAH"/>
              <w:cnfStyle w:val="100000000000" w:firstRow="1" w:lastRow="0" w:firstColumn="0" w:lastColumn="0" w:oddVBand="0" w:evenVBand="0" w:oddHBand="0" w:evenHBand="0" w:firstRowFirstColumn="0" w:firstRowLastColumn="0" w:lastRowFirstColumn="0" w:lastRowLastColumn="0"/>
              <w:rPr>
                <w:lang w:val="en-US"/>
              </w:rPr>
            </w:pPr>
            <w:r w:rsidRPr="00842CC8">
              <w:rPr>
                <w:lang w:val="en-US"/>
              </w:rPr>
              <w:t>Reference Sequence</w:t>
            </w:r>
          </w:p>
        </w:tc>
        <w:tc>
          <w:tcPr>
            <w:tcW w:w="1139" w:type="dxa"/>
          </w:tcPr>
          <w:p w14:paraId="4AC3C2D7" w14:textId="77777777" w:rsidR="0052343B" w:rsidRPr="006922D0" w:rsidRDefault="0052343B" w:rsidP="003D1442">
            <w:pPr>
              <w:pStyle w:val="TAH"/>
              <w:cnfStyle w:val="100000000000" w:firstRow="1" w:lastRow="0" w:firstColumn="0" w:lastColumn="0" w:oddVBand="0" w:evenVBand="0" w:oddHBand="0" w:evenHBand="0" w:firstRowFirstColumn="0" w:firstRowLastColumn="0" w:lastRowFirstColumn="0" w:lastRowLastColumn="0"/>
              <w:rPr>
                <w:lang w:val="en-US"/>
              </w:rPr>
            </w:pPr>
            <w:r w:rsidRPr="00842CC8">
              <w:rPr>
                <w:lang w:val="en-US"/>
              </w:rPr>
              <w:t>Reference Encoder</w:t>
            </w:r>
          </w:p>
        </w:tc>
        <w:tc>
          <w:tcPr>
            <w:tcW w:w="1440" w:type="dxa"/>
          </w:tcPr>
          <w:p w14:paraId="53169828" w14:textId="77777777" w:rsidR="0052343B" w:rsidRPr="006922D0" w:rsidRDefault="0052343B" w:rsidP="003D1442">
            <w:pPr>
              <w:pStyle w:val="TAH"/>
              <w:cnfStyle w:val="100000000000" w:firstRow="1" w:lastRow="0" w:firstColumn="0" w:lastColumn="0" w:oddVBand="0" w:evenVBand="0" w:oddHBand="0" w:evenHBand="0" w:firstRowFirstColumn="0" w:firstRowLastColumn="0" w:lastRowFirstColumn="0" w:lastRowLastColumn="0"/>
              <w:rPr>
                <w:lang w:val="en-US"/>
              </w:rPr>
            </w:pPr>
            <w:r w:rsidRPr="00842CC8">
              <w:rPr>
                <w:lang w:val="en-US"/>
              </w:rPr>
              <w:t>Configuration</w:t>
            </w:r>
          </w:p>
        </w:tc>
        <w:tc>
          <w:tcPr>
            <w:tcW w:w="1701" w:type="dxa"/>
          </w:tcPr>
          <w:p w14:paraId="24D81F82" w14:textId="77777777" w:rsidR="0052343B" w:rsidRPr="006922D0" w:rsidRDefault="0052343B" w:rsidP="003D1442">
            <w:pPr>
              <w:pStyle w:val="TAH"/>
              <w:cnfStyle w:val="100000000000" w:firstRow="1" w:lastRow="0" w:firstColumn="0" w:lastColumn="0" w:oddVBand="0" w:evenVBand="0" w:oddHBand="0" w:evenHBand="0" w:firstRowFirstColumn="0" w:firstRowLastColumn="0" w:lastRowFirstColumn="0" w:lastRowLastColumn="0"/>
              <w:rPr>
                <w:lang w:val="en-US"/>
              </w:rPr>
            </w:pPr>
            <w:r w:rsidRPr="00842CC8">
              <w:rPr>
                <w:lang w:val="en-US"/>
              </w:rPr>
              <w:t>Variations</w:t>
            </w:r>
          </w:p>
        </w:tc>
        <w:tc>
          <w:tcPr>
            <w:tcW w:w="1903" w:type="dxa"/>
          </w:tcPr>
          <w:p w14:paraId="123D8410" w14:textId="77777777" w:rsidR="0052343B" w:rsidRPr="006922D0" w:rsidRDefault="0052343B" w:rsidP="003D1442">
            <w:pPr>
              <w:pStyle w:val="TAH"/>
              <w:cnfStyle w:val="100000000000" w:firstRow="1" w:lastRow="0" w:firstColumn="0" w:lastColumn="0" w:oddVBand="0" w:evenVBand="0" w:oddHBand="0" w:evenHBand="0" w:firstRowFirstColumn="0" w:firstRowLastColumn="0" w:lastRowFirstColumn="0" w:lastRowLastColumn="0"/>
              <w:rPr>
                <w:lang w:val="en-US"/>
              </w:rPr>
            </w:pPr>
            <w:r w:rsidRPr="00842CC8">
              <w:rPr>
                <w:lang w:val="en-US"/>
              </w:rPr>
              <w:t>Anchor Key</w:t>
            </w:r>
          </w:p>
        </w:tc>
      </w:tr>
      <w:tr w:rsidR="0052343B" w14:paraId="5E188843" w14:textId="77777777" w:rsidTr="003D14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67B40E6A" w14:textId="7D12D9A5" w:rsidR="0052343B" w:rsidRPr="003044AC" w:rsidRDefault="009366E9" w:rsidP="003D1442">
            <w:pPr>
              <w:pStyle w:val="TAH"/>
              <w:rPr>
                <w:lang w:val="en-US"/>
              </w:rPr>
            </w:pPr>
            <w:r>
              <w:rPr>
                <w:lang w:val="en-US"/>
              </w:rPr>
              <w:t>S2-T</w:t>
            </w:r>
            <w:r w:rsidR="0052343B" w:rsidRPr="003044AC">
              <w:rPr>
                <w:lang w:val="en-US"/>
              </w:rPr>
              <w:t>01-</w:t>
            </w:r>
            <w:r w:rsidR="0052343B">
              <w:rPr>
                <w:lang w:val="en-US"/>
              </w:rPr>
              <w:t>ETM</w:t>
            </w:r>
          </w:p>
        </w:tc>
        <w:tc>
          <w:tcPr>
            <w:tcW w:w="1068" w:type="dxa"/>
          </w:tcPr>
          <w:p w14:paraId="0199D5CC"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t>8</w:t>
            </w:r>
            <w:r w:rsidRPr="003044AC">
              <w:t>.3.</w:t>
            </w:r>
            <w:r>
              <w:t>2.3.2.1</w:t>
            </w:r>
          </w:p>
        </w:tc>
        <w:tc>
          <w:tcPr>
            <w:tcW w:w="0" w:type="dxa"/>
          </w:tcPr>
          <w:p w14:paraId="05ABAC0F"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S2-R1</w:t>
            </w:r>
          </w:p>
        </w:tc>
        <w:tc>
          <w:tcPr>
            <w:tcW w:w="1139" w:type="dxa"/>
          </w:tcPr>
          <w:p w14:paraId="25F470BA" w14:textId="6CCD8BEF" w:rsidR="0052343B" w:rsidRPr="003044AC" w:rsidRDefault="00CD58A9" w:rsidP="003D1442">
            <w:pPr>
              <w:pStyle w:val="TAC"/>
              <w:cnfStyle w:val="000000100000" w:firstRow="0" w:lastRow="0" w:firstColumn="0" w:lastColumn="0" w:oddVBand="0" w:evenVBand="0" w:oddHBand="1" w:evenHBand="0" w:firstRowFirstColumn="0" w:firstRowLastColumn="0" w:lastRowFirstColumn="0" w:lastRowLastColumn="0"/>
            </w:pPr>
            <w:r>
              <w:t>ETM7.5</w:t>
            </w:r>
          </w:p>
        </w:tc>
        <w:tc>
          <w:tcPr>
            <w:tcW w:w="1440" w:type="dxa"/>
          </w:tcPr>
          <w:p w14:paraId="2D95542A"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S2-</w:t>
            </w:r>
            <w:r>
              <w:t>E</w:t>
            </w:r>
            <w:r w:rsidRPr="003044AC">
              <w:t>TM-01</w:t>
            </w:r>
          </w:p>
        </w:tc>
        <w:tc>
          <w:tcPr>
            <w:tcW w:w="1701" w:type="dxa"/>
          </w:tcPr>
          <w:p w14:paraId="54CA9979"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QP: [22,27,32,37]</w:t>
            </w:r>
          </w:p>
        </w:tc>
        <w:tc>
          <w:tcPr>
            <w:tcW w:w="1903" w:type="dxa"/>
          </w:tcPr>
          <w:p w14:paraId="7B6EA0B7" w14:textId="57347EBC" w:rsidR="0052343B" w:rsidRPr="003044AC" w:rsidRDefault="009366E9" w:rsidP="003D1442">
            <w:pPr>
              <w:pStyle w:val="TAC"/>
              <w:cnfStyle w:val="000000100000" w:firstRow="0" w:lastRow="0" w:firstColumn="0" w:lastColumn="0" w:oddVBand="0" w:evenVBand="0" w:oddHBand="1" w:evenHBand="0" w:firstRowFirstColumn="0" w:firstRowLastColumn="0" w:lastRowFirstColumn="0" w:lastRowLastColumn="0"/>
            </w:pPr>
            <w:r>
              <w:t>S2-T</w:t>
            </w:r>
            <w:r w:rsidR="0052343B">
              <w:t>0</w:t>
            </w:r>
            <w:r w:rsidR="0052343B" w:rsidRPr="003044AC">
              <w:t>1-</w:t>
            </w:r>
            <w:r w:rsidR="0052343B">
              <w:t>ETM</w:t>
            </w:r>
            <w:r w:rsidR="0052343B" w:rsidRPr="003044AC">
              <w:t>-&lt;QP&gt;</w:t>
            </w:r>
          </w:p>
        </w:tc>
      </w:tr>
      <w:tr w:rsidR="0052343B" w14:paraId="5F69763A" w14:textId="77777777" w:rsidTr="003D1442">
        <w:tc>
          <w:tcPr>
            <w:cnfStyle w:val="001000000000" w:firstRow="0" w:lastRow="0" w:firstColumn="1" w:lastColumn="0" w:oddVBand="0" w:evenVBand="0" w:oddHBand="0" w:evenHBand="0" w:firstRowFirstColumn="0" w:firstRowLastColumn="0" w:lastRowFirstColumn="0" w:lastRowLastColumn="0"/>
            <w:tcW w:w="1291" w:type="dxa"/>
          </w:tcPr>
          <w:p w14:paraId="6E304EE0" w14:textId="13EECC70" w:rsidR="0052343B" w:rsidRPr="003044AC" w:rsidRDefault="009366E9" w:rsidP="003D1442">
            <w:pPr>
              <w:pStyle w:val="TAH"/>
              <w:rPr>
                <w:lang w:val="en-US"/>
              </w:rPr>
            </w:pPr>
            <w:r>
              <w:rPr>
                <w:lang w:val="en-US"/>
              </w:rPr>
              <w:t>S2-T</w:t>
            </w:r>
            <w:r w:rsidR="0052343B" w:rsidRPr="003044AC">
              <w:rPr>
                <w:lang w:val="en-US"/>
              </w:rPr>
              <w:t>02-</w:t>
            </w:r>
            <w:r w:rsidR="0052343B">
              <w:rPr>
                <w:lang w:val="en-US"/>
              </w:rPr>
              <w:t>ETM</w:t>
            </w:r>
          </w:p>
        </w:tc>
        <w:tc>
          <w:tcPr>
            <w:tcW w:w="1068" w:type="dxa"/>
          </w:tcPr>
          <w:p w14:paraId="4E4ECDBA"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t>8</w:t>
            </w:r>
            <w:r w:rsidRPr="003044AC">
              <w:t>.3.</w:t>
            </w:r>
            <w:r>
              <w:t>2.3.2.1</w:t>
            </w:r>
          </w:p>
        </w:tc>
        <w:tc>
          <w:tcPr>
            <w:tcW w:w="0" w:type="dxa"/>
          </w:tcPr>
          <w:p w14:paraId="40373734"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3044AC">
              <w:t>S2-R2</w:t>
            </w:r>
          </w:p>
        </w:tc>
        <w:tc>
          <w:tcPr>
            <w:tcW w:w="1139" w:type="dxa"/>
          </w:tcPr>
          <w:p w14:paraId="214DAF8B" w14:textId="1BC2BA73" w:rsidR="0052343B" w:rsidRPr="003044AC" w:rsidRDefault="00CD58A9" w:rsidP="003D1442">
            <w:pPr>
              <w:pStyle w:val="TAC"/>
              <w:cnfStyle w:val="000000000000" w:firstRow="0" w:lastRow="0" w:firstColumn="0" w:lastColumn="0" w:oddVBand="0" w:evenVBand="0" w:oddHBand="0" w:evenHBand="0" w:firstRowFirstColumn="0" w:firstRowLastColumn="0" w:lastRowFirstColumn="0" w:lastRowLastColumn="0"/>
            </w:pPr>
            <w:r>
              <w:t>ETM7.5</w:t>
            </w:r>
          </w:p>
        </w:tc>
        <w:tc>
          <w:tcPr>
            <w:tcW w:w="1440" w:type="dxa"/>
          </w:tcPr>
          <w:p w14:paraId="3C541F51"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3044AC">
              <w:t>S2-</w:t>
            </w:r>
            <w:r>
              <w:t>E</w:t>
            </w:r>
            <w:r w:rsidRPr="003044AC">
              <w:t>TM-01</w:t>
            </w:r>
          </w:p>
        </w:tc>
        <w:tc>
          <w:tcPr>
            <w:tcW w:w="1701" w:type="dxa"/>
          </w:tcPr>
          <w:p w14:paraId="02424CA2"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3044AC">
              <w:t>QP: [22,27,32,37]</w:t>
            </w:r>
          </w:p>
        </w:tc>
        <w:tc>
          <w:tcPr>
            <w:tcW w:w="1903" w:type="dxa"/>
          </w:tcPr>
          <w:p w14:paraId="44828D09" w14:textId="4B25ABDE" w:rsidR="0052343B" w:rsidRPr="003044AC" w:rsidRDefault="009366E9" w:rsidP="003D1442">
            <w:pPr>
              <w:pStyle w:val="TAC"/>
              <w:cnfStyle w:val="000000000000" w:firstRow="0" w:lastRow="0" w:firstColumn="0" w:lastColumn="0" w:oddVBand="0" w:evenVBand="0" w:oddHBand="0" w:evenHBand="0" w:firstRowFirstColumn="0" w:firstRowLastColumn="0" w:lastRowFirstColumn="0" w:lastRowLastColumn="0"/>
            </w:pPr>
            <w:r>
              <w:t>S2-T</w:t>
            </w:r>
            <w:r w:rsidR="0052343B">
              <w:t>0</w:t>
            </w:r>
            <w:r w:rsidR="0052343B" w:rsidRPr="003044AC">
              <w:t>2-</w:t>
            </w:r>
            <w:r w:rsidR="0052343B">
              <w:t>ETM</w:t>
            </w:r>
            <w:r w:rsidR="0052343B" w:rsidRPr="003044AC">
              <w:t>-&lt;QP&gt;</w:t>
            </w:r>
          </w:p>
        </w:tc>
      </w:tr>
      <w:tr w:rsidR="0052343B" w14:paraId="0B685A9D" w14:textId="77777777" w:rsidTr="003D14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6BE96563" w14:textId="7F3F52EA" w:rsidR="0052343B" w:rsidRPr="003044AC" w:rsidRDefault="009366E9" w:rsidP="003D1442">
            <w:pPr>
              <w:pStyle w:val="TAH"/>
              <w:rPr>
                <w:lang w:val="en-US"/>
              </w:rPr>
            </w:pPr>
            <w:r>
              <w:rPr>
                <w:lang w:val="en-US"/>
              </w:rPr>
              <w:t>S2-T</w:t>
            </w:r>
            <w:r w:rsidR="0052343B" w:rsidRPr="003044AC">
              <w:rPr>
                <w:lang w:val="en-US"/>
              </w:rPr>
              <w:t>03-</w:t>
            </w:r>
            <w:r w:rsidR="0052343B">
              <w:rPr>
                <w:lang w:val="en-US"/>
              </w:rPr>
              <w:t>ETM</w:t>
            </w:r>
          </w:p>
        </w:tc>
        <w:tc>
          <w:tcPr>
            <w:tcW w:w="1068" w:type="dxa"/>
          </w:tcPr>
          <w:p w14:paraId="73E36A64"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t>8</w:t>
            </w:r>
            <w:r w:rsidRPr="003044AC">
              <w:t>.3.</w:t>
            </w:r>
            <w:r>
              <w:t>2.3.2.1</w:t>
            </w:r>
          </w:p>
        </w:tc>
        <w:tc>
          <w:tcPr>
            <w:tcW w:w="0" w:type="dxa"/>
          </w:tcPr>
          <w:p w14:paraId="76758007"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S2-R3</w:t>
            </w:r>
          </w:p>
        </w:tc>
        <w:tc>
          <w:tcPr>
            <w:tcW w:w="1139" w:type="dxa"/>
          </w:tcPr>
          <w:p w14:paraId="14BD7692" w14:textId="3D303A91" w:rsidR="0052343B" w:rsidRPr="003044AC" w:rsidRDefault="00CD58A9" w:rsidP="003D1442">
            <w:pPr>
              <w:pStyle w:val="TAC"/>
              <w:cnfStyle w:val="000000100000" w:firstRow="0" w:lastRow="0" w:firstColumn="0" w:lastColumn="0" w:oddVBand="0" w:evenVBand="0" w:oddHBand="1" w:evenHBand="0" w:firstRowFirstColumn="0" w:firstRowLastColumn="0" w:lastRowFirstColumn="0" w:lastRowLastColumn="0"/>
            </w:pPr>
            <w:r>
              <w:t>ETM7.5</w:t>
            </w:r>
          </w:p>
        </w:tc>
        <w:tc>
          <w:tcPr>
            <w:tcW w:w="1440" w:type="dxa"/>
          </w:tcPr>
          <w:p w14:paraId="437A736A"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S2-</w:t>
            </w:r>
            <w:r>
              <w:t>E</w:t>
            </w:r>
            <w:r w:rsidRPr="003044AC">
              <w:t>TM-01</w:t>
            </w:r>
          </w:p>
        </w:tc>
        <w:tc>
          <w:tcPr>
            <w:tcW w:w="1701" w:type="dxa"/>
          </w:tcPr>
          <w:p w14:paraId="4BAA8213"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QP: [22,27,32,37]</w:t>
            </w:r>
          </w:p>
        </w:tc>
        <w:tc>
          <w:tcPr>
            <w:tcW w:w="1903" w:type="dxa"/>
          </w:tcPr>
          <w:p w14:paraId="674CE133" w14:textId="3B5CD118" w:rsidR="0052343B" w:rsidRPr="003044AC" w:rsidRDefault="009366E9" w:rsidP="003D1442">
            <w:pPr>
              <w:pStyle w:val="TAC"/>
              <w:cnfStyle w:val="000000100000" w:firstRow="0" w:lastRow="0" w:firstColumn="0" w:lastColumn="0" w:oddVBand="0" w:evenVBand="0" w:oddHBand="1" w:evenHBand="0" w:firstRowFirstColumn="0" w:firstRowLastColumn="0" w:lastRowFirstColumn="0" w:lastRowLastColumn="0"/>
            </w:pPr>
            <w:r>
              <w:t>S2-T</w:t>
            </w:r>
            <w:r w:rsidR="0052343B">
              <w:t>0</w:t>
            </w:r>
            <w:r w:rsidR="0052343B" w:rsidRPr="003044AC">
              <w:t>3-</w:t>
            </w:r>
            <w:r w:rsidR="0052343B">
              <w:t>ETM</w:t>
            </w:r>
            <w:r w:rsidR="0052343B" w:rsidRPr="003044AC">
              <w:t>-&lt;QP&gt;</w:t>
            </w:r>
          </w:p>
        </w:tc>
      </w:tr>
      <w:tr w:rsidR="0052343B" w14:paraId="3AEBE32B" w14:textId="77777777" w:rsidTr="003D1442">
        <w:tc>
          <w:tcPr>
            <w:cnfStyle w:val="001000000000" w:firstRow="0" w:lastRow="0" w:firstColumn="1" w:lastColumn="0" w:oddVBand="0" w:evenVBand="0" w:oddHBand="0" w:evenHBand="0" w:firstRowFirstColumn="0" w:firstRowLastColumn="0" w:lastRowFirstColumn="0" w:lastRowLastColumn="0"/>
            <w:tcW w:w="1291" w:type="dxa"/>
          </w:tcPr>
          <w:p w14:paraId="3D6900E4" w14:textId="72CE69BF" w:rsidR="0052343B" w:rsidRPr="003044AC" w:rsidRDefault="009366E9" w:rsidP="003D1442">
            <w:pPr>
              <w:pStyle w:val="TAH"/>
              <w:rPr>
                <w:lang w:val="en-US"/>
              </w:rPr>
            </w:pPr>
            <w:r>
              <w:rPr>
                <w:lang w:val="en-US"/>
              </w:rPr>
              <w:t>S2-T</w:t>
            </w:r>
            <w:r w:rsidR="0052343B" w:rsidRPr="003044AC">
              <w:rPr>
                <w:lang w:val="en-US"/>
              </w:rPr>
              <w:t>04-</w:t>
            </w:r>
            <w:r w:rsidR="0052343B">
              <w:rPr>
                <w:lang w:val="en-US"/>
              </w:rPr>
              <w:t>ETM</w:t>
            </w:r>
          </w:p>
        </w:tc>
        <w:tc>
          <w:tcPr>
            <w:tcW w:w="1068" w:type="dxa"/>
          </w:tcPr>
          <w:p w14:paraId="00540C17"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t>8</w:t>
            </w:r>
            <w:r w:rsidRPr="003044AC">
              <w:t>.3.</w:t>
            </w:r>
            <w:r>
              <w:t>2.3.2.1</w:t>
            </w:r>
          </w:p>
        </w:tc>
        <w:tc>
          <w:tcPr>
            <w:tcW w:w="0" w:type="dxa"/>
          </w:tcPr>
          <w:p w14:paraId="336078FE"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3044AC">
              <w:t>S2-R4</w:t>
            </w:r>
          </w:p>
        </w:tc>
        <w:tc>
          <w:tcPr>
            <w:tcW w:w="1139" w:type="dxa"/>
          </w:tcPr>
          <w:p w14:paraId="170E6951" w14:textId="05E775A7" w:rsidR="0052343B" w:rsidRPr="003044AC" w:rsidRDefault="00CD58A9" w:rsidP="003D1442">
            <w:pPr>
              <w:pStyle w:val="TAC"/>
              <w:cnfStyle w:val="000000000000" w:firstRow="0" w:lastRow="0" w:firstColumn="0" w:lastColumn="0" w:oddVBand="0" w:evenVBand="0" w:oddHBand="0" w:evenHBand="0" w:firstRowFirstColumn="0" w:firstRowLastColumn="0" w:lastRowFirstColumn="0" w:lastRowLastColumn="0"/>
            </w:pPr>
            <w:r>
              <w:t>ETM7.5</w:t>
            </w:r>
          </w:p>
        </w:tc>
        <w:tc>
          <w:tcPr>
            <w:tcW w:w="1440" w:type="dxa"/>
          </w:tcPr>
          <w:p w14:paraId="1EEAFD67"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3044AC">
              <w:t>S2-</w:t>
            </w:r>
            <w:r>
              <w:t>E</w:t>
            </w:r>
            <w:r w:rsidRPr="003044AC">
              <w:t>TM-01</w:t>
            </w:r>
          </w:p>
        </w:tc>
        <w:tc>
          <w:tcPr>
            <w:tcW w:w="1701" w:type="dxa"/>
          </w:tcPr>
          <w:p w14:paraId="38081C01"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3044AC">
              <w:t>QP: [22,27,32,37]</w:t>
            </w:r>
          </w:p>
        </w:tc>
        <w:tc>
          <w:tcPr>
            <w:tcW w:w="1903" w:type="dxa"/>
          </w:tcPr>
          <w:p w14:paraId="2A27260F" w14:textId="73BBB108" w:rsidR="0052343B" w:rsidRPr="003044AC" w:rsidRDefault="009366E9" w:rsidP="003D1442">
            <w:pPr>
              <w:pStyle w:val="TAC"/>
              <w:cnfStyle w:val="000000000000" w:firstRow="0" w:lastRow="0" w:firstColumn="0" w:lastColumn="0" w:oddVBand="0" w:evenVBand="0" w:oddHBand="0" w:evenHBand="0" w:firstRowFirstColumn="0" w:firstRowLastColumn="0" w:lastRowFirstColumn="0" w:lastRowLastColumn="0"/>
            </w:pPr>
            <w:r>
              <w:t>S2-T</w:t>
            </w:r>
            <w:r w:rsidR="0052343B">
              <w:t>0</w:t>
            </w:r>
            <w:r w:rsidR="0052343B" w:rsidRPr="003044AC">
              <w:t>4-</w:t>
            </w:r>
            <w:r w:rsidR="0052343B">
              <w:t>ETM</w:t>
            </w:r>
            <w:r w:rsidR="0052343B" w:rsidRPr="003044AC">
              <w:t>-&lt;QP&gt;</w:t>
            </w:r>
          </w:p>
        </w:tc>
      </w:tr>
      <w:tr w:rsidR="0052343B" w14:paraId="2A524B16" w14:textId="77777777" w:rsidTr="003D14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0676BAAC" w14:textId="0283686F" w:rsidR="0052343B" w:rsidRPr="003044AC" w:rsidRDefault="009366E9" w:rsidP="003D1442">
            <w:pPr>
              <w:pStyle w:val="TAH"/>
              <w:rPr>
                <w:lang w:val="en-US"/>
              </w:rPr>
            </w:pPr>
            <w:r>
              <w:rPr>
                <w:lang w:val="en-US"/>
              </w:rPr>
              <w:t>S2-T</w:t>
            </w:r>
            <w:r w:rsidR="0052343B" w:rsidRPr="003044AC">
              <w:rPr>
                <w:lang w:val="en-US"/>
              </w:rPr>
              <w:t>05-</w:t>
            </w:r>
            <w:r w:rsidR="0052343B">
              <w:rPr>
                <w:lang w:val="en-US"/>
              </w:rPr>
              <w:t>ETM</w:t>
            </w:r>
          </w:p>
        </w:tc>
        <w:tc>
          <w:tcPr>
            <w:tcW w:w="1068" w:type="dxa"/>
          </w:tcPr>
          <w:p w14:paraId="13E407FE"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t>8</w:t>
            </w:r>
            <w:r w:rsidRPr="003044AC">
              <w:t>.3.</w:t>
            </w:r>
            <w:r>
              <w:t>2.3.2.1</w:t>
            </w:r>
          </w:p>
        </w:tc>
        <w:tc>
          <w:tcPr>
            <w:tcW w:w="0" w:type="dxa"/>
          </w:tcPr>
          <w:p w14:paraId="2E1354E5"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S2-R5</w:t>
            </w:r>
          </w:p>
        </w:tc>
        <w:tc>
          <w:tcPr>
            <w:tcW w:w="1139" w:type="dxa"/>
          </w:tcPr>
          <w:p w14:paraId="36ACA2D1" w14:textId="60D5083B" w:rsidR="0052343B" w:rsidRPr="003044AC" w:rsidRDefault="00CD58A9" w:rsidP="003D1442">
            <w:pPr>
              <w:pStyle w:val="TAC"/>
              <w:cnfStyle w:val="000000100000" w:firstRow="0" w:lastRow="0" w:firstColumn="0" w:lastColumn="0" w:oddVBand="0" w:evenVBand="0" w:oddHBand="1" w:evenHBand="0" w:firstRowFirstColumn="0" w:firstRowLastColumn="0" w:lastRowFirstColumn="0" w:lastRowLastColumn="0"/>
            </w:pPr>
            <w:r>
              <w:t>ETM7.5</w:t>
            </w:r>
          </w:p>
        </w:tc>
        <w:tc>
          <w:tcPr>
            <w:tcW w:w="1440" w:type="dxa"/>
          </w:tcPr>
          <w:p w14:paraId="17EF0CA9"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S2-</w:t>
            </w:r>
            <w:r>
              <w:t>E</w:t>
            </w:r>
            <w:r w:rsidRPr="003044AC">
              <w:t>TM-01</w:t>
            </w:r>
          </w:p>
        </w:tc>
        <w:tc>
          <w:tcPr>
            <w:tcW w:w="1701" w:type="dxa"/>
          </w:tcPr>
          <w:p w14:paraId="48C575FA"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QP: [22,27,32,37]</w:t>
            </w:r>
          </w:p>
        </w:tc>
        <w:tc>
          <w:tcPr>
            <w:tcW w:w="1903" w:type="dxa"/>
          </w:tcPr>
          <w:p w14:paraId="5A4BD5B4" w14:textId="064A2CCA" w:rsidR="0052343B" w:rsidRPr="003044AC" w:rsidRDefault="009366E9" w:rsidP="003D1442">
            <w:pPr>
              <w:pStyle w:val="TAC"/>
              <w:cnfStyle w:val="000000100000" w:firstRow="0" w:lastRow="0" w:firstColumn="0" w:lastColumn="0" w:oddVBand="0" w:evenVBand="0" w:oddHBand="1" w:evenHBand="0" w:firstRowFirstColumn="0" w:firstRowLastColumn="0" w:lastRowFirstColumn="0" w:lastRowLastColumn="0"/>
            </w:pPr>
            <w:r>
              <w:t>S2-T</w:t>
            </w:r>
            <w:r w:rsidR="0052343B">
              <w:t>0</w:t>
            </w:r>
            <w:r w:rsidR="0052343B" w:rsidRPr="003044AC">
              <w:t>5-</w:t>
            </w:r>
            <w:r w:rsidR="0052343B">
              <w:t>ETM</w:t>
            </w:r>
            <w:r w:rsidR="0052343B" w:rsidRPr="003044AC">
              <w:t>-&lt;QP&gt;</w:t>
            </w:r>
          </w:p>
        </w:tc>
      </w:tr>
      <w:tr w:rsidR="0052343B" w14:paraId="3C002DDE" w14:textId="77777777" w:rsidTr="003D1442">
        <w:tc>
          <w:tcPr>
            <w:cnfStyle w:val="001000000000" w:firstRow="0" w:lastRow="0" w:firstColumn="1" w:lastColumn="0" w:oddVBand="0" w:evenVBand="0" w:oddHBand="0" w:evenHBand="0" w:firstRowFirstColumn="0" w:firstRowLastColumn="0" w:lastRowFirstColumn="0" w:lastRowLastColumn="0"/>
            <w:tcW w:w="1291" w:type="dxa"/>
          </w:tcPr>
          <w:p w14:paraId="321745AA" w14:textId="66A4F948" w:rsidR="0052343B" w:rsidRPr="003044AC" w:rsidRDefault="009366E9" w:rsidP="003D1442">
            <w:pPr>
              <w:pStyle w:val="TAH"/>
              <w:rPr>
                <w:lang w:val="en-US"/>
              </w:rPr>
            </w:pPr>
            <w:r>
              <w:rPr>
                <w:lang w:val="en-US"/>
              </w:rPr>
              <w:t>S2-T</w:t>
            </w:r>
            <w:r w:rsidR="0052343B" w:rsidRPr="003044AC">
              <w:rPr>
                <w:lang w:val="en-US"/>
              </w:rPr>
              <w:t>06-</w:t>
            </w:r>
            <w:r w:rsidR="0052343B">
              <w:rPr>
                <w:lang w:val="en-US"/>
              </w:rPr>
              <w:t>ETM</w:t>
            </w:r>
          </w:p>
        </w:tc>
        <w:tc>
          <w:tcPr>
            <w:tcW w:w="1068" w:type="dxa"/>
          </w:tcPr>
          <w:p w14:paraId="41D846DA"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t>8</w:t>
            </w:r>
            <w:r w:rsidRPr="003044AC">
              <w:t>.3.</w:t>
            </w:r>
            <w:r>
              <w:t>2.3.2.1</w:t>
            </w:r>
          </w:p>
        </w:tc>
        <w:tc>
          <w:tcPr>
            <w:tcW w:w="0" w:type="dxa"/>
          </w:tcPr>
          <w:p w14:paraId="2122E699"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3044AC">
              <w:t>S2-R6</w:t>
            </w:r>
          </w:p>
        </w:tc>
        <w:tc>
          <w:tcPr>
            <w:tcW w:w="1139" w:type="dxa"/>
          </w:tcPr>
          <w:p w14:paraId="52F54769" w14:textId="74D0B167" w:rsidR="0052343B" w:rsidRPr="003044AC" w:rsidRDefault="00CD58A9" w:rsidP="003D1442">
            <w:pPr>
              <w:pStyle w:val="TAC"/>
              <w:cnfStyle w:val="000000000000" w:firstRow="0" w:lastRow="0" w:firstColumn="0" w:lastColumn="0" w:oddVBand="0" w:evenVBand="0" w:oddHBand="0" w:evenHBand="0" w:firstRowFirstColumn="0" w:firstRowLastColumn="0" w:lastRowFirstColumn="0" w:lastRowLastColumn="0"/>
            </w:pPr>
            <w:r>
              <w:t>ETM7.5</w:t>
            </w:r>
          </w:p>
        </w:tc>
        <w:tc>
          <w:tcPr>
            <w:tcW w:w="1440" w:type="dxa"/>
          </w:tcPr>
          <w:p w14:paraId="26C15A18"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3044AC">
              <w:t>S2-</w:t>
            </w:r>
            <w:r>
              <w:t>E</w:t>
            </w:r>
            <w:r w:rsidRPr="003044AC">
              <w:t>TM-01</w:t>
            </w:r>
          </w:p>
        </w:tc>
        <w:tc>
          <w:tcPr>
            <w:tcW w:w="1701" w:type="dxa"/>
          </w:tcPr>
          <w:p w14:paraId="62AA011D"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3044AC">
              <w:t>QP: [22,27,32,37]</w:t>
            </w:r>
          </w:p>
        </w:tc>
        <w:tc>
          <w:tcPr>
            <w:tcW w:w="1903" w:type="dxa"/>
          </w:tcPr>
          <w:p w14:paraId="2EF9B0CB" w14:textId="61FC1CF5" w:rsidR="0052343B" w:rsidRPr="003044AC" w:rsidRDefault="009366E9" w:rsidP="003D1442">
            <w:pPr>
              <w:pStyle w:val="TAC"/>
              <w:cnfStyle w:val="000000000000" w:firstRow="0" w:lastRow="0" w:firstColumn="0" w:lastColumn="0" w:oddVBand="0" w:evenVBand="0" w:oddHBand="0" w:evenHBand="0" w:firstRowFirstColumn="0" w:firstRowLastColumn="0" w:lastRowFirstColumn="0" w:lastRowLastColumn="0"/>
            </w:pPr>
            <w:r>
              <w:t>S2-T</w:t>
            </w:r>
            <w:r w:rsidR="0052343B">
              <w:t>0</w:t>
            </w:r>
            <w:r w:rsidR="0052343B" w:rsidRPr="003044AC">
              <w:t>6-</w:t>
            </w:r>
            <w:r w:rsidR="0052343B">
              <w:t>ETM</w:t>
            </w:r>
            <w:r w:rsidR="0052343B" w:rsidRPr="003044AC">
              <w:t>-&lt;QP&gt;</w:t>
            </w:r>
          </w:p>
        </w:tc>
      </w:tr>
      <w:tr w:rsidR="0052343B" w14:paraId="65F51865" w14:textId="77777777" w:rsidTr="003D14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6DEC7A7B" w14:textId="1FEFBD72" w:rsidR="0052343B" w:rsidRPr="003044AC" w:rsidRDefault="009366E9" w:rsidP="003D1442">
            <w:pPr>
              <w:pStyle w:val="TAH"/>
              <w:rPr>
                <w:lang w:val="en-US"/>
              </w:rPr>
            </w:pPr>
            <w:r>
              <w:rPr>
                <w:lang w:val="en-US"/>
              </w:rPr>
              <w:t>S2-T</w:t>
            </w:r>
            <w:r w:rsidR="0052343B" w:rsidRPr="003044AC">
              <w:rPr>
                <w:lang w:val="en-US"/>
              </w:rPr>
              <w:t>07-</w:t>
            </w:r>
            <w:r w:rsidR="0052343B">
              <w:rPr>
                <w:lang w:val="en-US"/>
              </w:rPr>
              <w:t>ETM</w:t>
            </w:r>
          </w:p>
        </w:tc>
        <w:tc>
          <w:tcPr>
            <w:tcW w:w="1068" w:type="dxa"/>
          </w:tcPr>
          <w:p w14:paraId="2423C2E9"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t>8</w:t>
            </w:r>
            <w:r w:rsidRPr="003044AC">
              <w:t>.3.</w:t>
            </w:r>
            <w:r>
              <w:t>2.3.2.1</w:t>
            </w:r>
          </w:p>
        </w:tc>
        <w:tc>
          <w:tcPr>
            <w:tcW w:w="0" w:type="dxa"/>
          </w:tcPr>
          <w:p w14:paraId="0AF932CC"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S2-R7</w:t>
            </w:r>
          </w:p>
        </w:tc>
        <w:tc>
          <w:tcPr>
            <w:tcW w:w="1139" w:type="dxa"/>
          </w:tcPr>
          <w:p w14:paraId="151E80E6" w14:textId="05C8B988" w:rsidR="0052343B" w:rsidRPr="003044AC" w:rsidRDefault="00CD58A9" w:rsidP="003D1442">
            <w:pPr>
              <w:pStyle w:val="TAC"/>
              <w:cnfStyle w:val="000000100000" w:firstRow="0" w:lastRow="0" w:firstColumn="0" w:lastColumn="0" w:oddVBand="0" w:evenVBand="0" w:oddHBand="1" w:evenHBand="0" w:firstRowFirstColumn="0" w:firstRowLastColumn="0" w:lastRowFirstColumn="0" w:lastRowLastColumn="0"/>
            </w:pPr>
            <w:r>
              <w:t>ETM7.5</w:t>
            </w:r>
          </w:p>
        </w:tc>
        <w:tc>
          <w:tcPr>
            <w:tcW w:w="1440" w:type="dxa"/>
          </w:tcPr>
          <w:p w14:paraId="4E43A14A"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S2-</w:t>
            </w:r>
            <w:r>
              <w:t>E</w:t>
            </w:r>
            <w:r w:rsidRPr="003044AC">
              <w:t>TM-01</w:t>
            </w:r>
          </w:p>
        </w:tc>
        <w:tc>
          <w:tcPr>
            <w:tcW w:w="1701" w:type="dxa"/>
          </w:tcPr>
          <w:p w14:paraId="138F7465"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QP: [22,27,32,37]</w:t>
            </w:r>
          </w:p>
        </w:tc>
        <w:tc>
          <w:tcPr>
            <w:tcW w:w="1903" w:type="dxa"/>
          </w:tcPr>
          <w:p w14:paraId="0170F85F" w14:textId="4B437B1B" w:rsidR="0052343B" w:rsidRPr="003044AC" w:rsidRDefault="009366E9" w:rsidP="003D1442">
            <w:pPr>
              <w:pStyle w:val="TAC"/>
              <w:cnfStyle w:val="000000100000" w:firstRow="0" w:lastRow="0" w:firstColumn="0" w:lastColumn="0" w:oddVBand="0" w:evenVBand="0" w:oddHBand="1" w:evenHBand="0" w:firstRowFirstColumn="0" w:firstRowLastColumn="0" w:lastRowFirstColumn="0" w:lastRowLastColumn="0"/>
            </w:pPr>
            <w:r>
              <w:t>S2-T</w:t>
            </w:r>
            <w:r w:rsidR="0052343B">
              <w:t>0</w:t>
            </w:r>
            <w:r w:rsidR="0052343B" w:rsidRPr="003044AC">
              <w:t>7-</w:t>
            </w:r>
            <w:r w:rsidR="0052343B">
              <w:t>ETM</w:t>
            </w:r>
            <w:r w:rsidR="0052343B" w:rsidRPr="003044AC">
              <w:t>-&lt;QP&gt;</w:t>
            </w:r>
          </w:p>
        </w:tc>
      </w:tr>
      <w:tr w:rsidR="0052343B" w14:paraId="1CB6AFE5" w14:textId="77777777" w:rsidTr="003D1442">
        <w:tc>
          <w:tcPr>
            <w:cnfStyle w:val="001000000000" w:firstRow="0" w:lastRow="0" w:firstColumn="1" w:lastColumn="0" w:oddVBand="0" w:evenVBand="0" w:oddHBand="0" w:evenHBand="0" w:firstRowFirstColumn="0" w:firstRowLastColumn="0" w:lastRowFirstColumn="0" w:lastRowLastColumn="0"/>
            <w:tcW w:w="1291" w:type="dxa"/>
          </w:tcPr>
          <w:p w14:paraId="06B5CA44" w14:textId="76D69997" w:rsidR="0052343B" w:rsidRPr="003044AC" w:rsidRDefault="009366E9" w:rsidP="003D1442">
            <w:pPr>
              <w:pStyle w:val="TAH"/>
              <w:rPr>
                <w:lang w:val="en-US"/>
              </w:rPr>
            </w:pPr>
            <w:r>
              <w:rPr>
                <w:lang w:val="en-US"/>
              </w:rPr>
              <w:t>S2-T</w:t>
            </w:r>
            <w:r w:rsidR="0052343B" w:rsidRPr="003044AC">
              <w:rPr>
                <w:lang w:val="en-US"/>
              </w:rPr>
              <w:t>08-</w:t>
            </w:r>
            <w:r w:rsidR="0052343B">
              <w:rPr>
                <w:lang w:val="en-US"/>
              </w:rPr>
              <w:t>ETM</w:t>
            </w:r>
          </w:p>
        </w:tc>
        <w:tc>
          <w:tcPr>
            <w:tcW w:w="1068" w:type="dxa"/>
          </w:tcPr>
          <w:p w14:paraId="071D3D0B"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t>8</w:t>
            </w:r>
            <w:r w:rsidRPr="003044AC">
              <w:t>.3.</w:t>
            </w:r>
            <w:r>
              <w:t>2.3.2.1</w:t>
            </w:r>
          </w:p>
        </w:tc>
        <w:tc>
          <w:tcPr>
            <w:tcW w:w="0" w:type="dxa"/>
          </w:tcPr>
          <w:p w14:paraId="07BB742A"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3044AC">
              <w:t>S2-R8</w:t>
            </w:r>
          </w:p>
        </w:tc>
        <w:tc>
          <w:tcPr>
            <w:tcW w:w="1139" w:type="dxa"/>
          </w:tcPr>
          <w:p w14:paraId="3D642655" w14:textId="205F2007" w:rsidR="0052343B" w:rsidRPr="003044AC" w:rsidRDefault="00CD58A9" w:rsidP="003D1442">
            <w:pPr>
              <w:pStyle w:val="TAC"/>
              <w:cnfStyle w:val="000000000000" w:firstRow="0" w:lastRow="0" w:firstColumn="0" w:lastColumn="0" w:oddVBand="0" w:evenVBand="0" w:oddHBand="0" w:evenHBand="0" w:firstRowFirstColumn="0" w:firstRowLastColumn="0" w:lastRowFirstColumn="0" w:lastRowLastColumn="0"/>
            </w:pPr>
            <w:r>
              <w:t>ETM7.5</w:t>
            </w:r>
          </w:p>
        </w:tc>
        <w:tc>
          <w:tcPr>
            <w:tcW w:w="1440" w:type="dxa"/>
          </w:tcPr>
          <w:p w14:paraId="461F51C3"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3044AC">
              <w:t>S2-</w:t>
            </w:r>
            <w:r>
              <w:t>E</w:t>
            </w:r>
            <w:r w:rsidRPr="003044AC">
              <w:t>TM-01</w:t>
            </w:r>
          </w:p>
        </w:tc>
        <w:tc>
          <w:tcPr>
            <w:tcW w:w="1701" w:type="dxa"/>
          </w:tcPr>
          <w:p w14:paraId="3A90793C"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3044AC">
              <w:t>QP: [22,27,32,37]</w:t>
            </w:r>
          </w:p>
        </w:tc>
        <w:tc>
          <w:tcPr>
            <w:tcW w:w="1903" w:type="dxa"/>
          </w:tcPr>
          <w:p w14:paraId="5387D301" w14:textId="21CF2D71" w:rsidR="0052343B" w:rsidRPr="003044AC" w:rsidRDefault="009366E9" w:rsidP="003D1442">
            <w:pPr>
              <w:pStyle w:val="TAC"/>
              <w:cnfStyle w:val="000000000000" w:firstRow="0" w:lastRow="0" w:firstColumn="0" w:lastColumn="0" w:oddVBand="0" w:evenVBand="0" w:oddHBand="0" w:evenHBand="0" w:firstRowFirstColumn="0" w:firstRowLastColumn="0" w:lastRowFirstColumn="0" w:lastRowLastColumn="0"/>
            </w:pPr>
            <w:r>
              <w:t>S2-T</w:t>
            </w:r>
            <w:r w:rsidR="0052343B">
              <w:t>0</w:t>
            </w:r>
            <w:r w:rsidR="0052343B" w:rsidRPr="003044AC">
              <w:t>8-</w:t>
            </w:r>
            <w:r w:rsidR="0052343B">
              <w:t>ETM</w:t>
            </w:r>
            <w:r w:rsidR="0052343B" w:rsidRPr="003044AC">
              <w:t>-&lt;QP&gt;</w:t>
            </w:r>
          </w:p>
        </w:tc>
      </w:tr>
      <w:tr w:rsidR="0052343B" w14:paraId="6DB6C09B" w14:textId="77777777" w:rsidTr="003D14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2786B890" w14:textId="240F1DFF" w:rsidR="0052343B" w:rsidRPr="003044AC" w:rsidRDefault="009366E9" w:rsidP="003D1442">
            <w:pPr>
              <w:pStyle w:val="TAH"/>
              <w:rPr>
                <w:lang w:val="en-US"/>
              </w:rPr>
            </w:pPr>
            <w:r>
              <w:rPr>
                <w:lang w:val="en-US"/>
              </w:rPr>
              <w:t>S2-T</w:t>
            </w:r>
            <w:r w:rsidR="0052343B" w:rsidRPr="003044AC">
              <w:rPr>
                <w:lang w:val="en-US"/>
              </w:rPr>
              <w:t>11-</w:t>
            </w:r>
            <w:r w:rsidR="0052343B">
              <w:rPr>
                <w:lang w:val="en-US"/>
              </w:rPr>
              <w:t>ETM</w:t>
            </w:r>
          </w:p>
        </w:tc>
        <w:tc>
          <w:tcPr>
            <w:tcW w:w="1068" w:type="dxa"/>
          </w:tcPr>
          <w:p w14:paraId="76633404"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t>8</w:t>
            </w:r>
            <w:r w:rsidRPr="003044AC">
              <w:t>.3.</w:t>
            </w:r>
            <w:r>
              <w:t>2.3.2.2</w:t>
            </w:r>
          </w:p>
        </w:tc>
        <w:tc>
          <w:tcPr>
            <w:tcW w:w="0" w:type="dxa"/>
          </w:tcPr>
          <w:p w14:paraId="56CF7723"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S2-R11</w:t>
            </w:r>
          </w:p>
        </w:tc>
        <w:tc>
          <w:tcPr>
            <w:tcW w:w="1139" w:type="dxa"/>
          </w:tcPr>
          <w:p w14:paraId="701A52F4" w14:textId="00C806E1" w:rsidR="0052343B" w:rsidRPr="003044AC" w:rsidRDefault="00CD58A9" w:rsidP="003D1442">
            <w:pPr>
              <w:pStyle w:val="TAC"/>
              <w:cnfStyle w:val="000000100000" w:firstRow="0" w:lastRow="0" w:firstColumn="0" w:lastColumn="0" w:oddVBand="0" w:evenVBand="0" w:oddHBand="1" w:evenHBand="0" w:firstRowFirstColumn="0" w:firstRowLastColumn="0" w:lastRowFirstColumn="0" w:lastRowLastColumn="0"/>
            </w:pPr>
            <w:r>
              <w:t>ETM7.5</w:t>
            </w:r>
          </w:p>
        </w:tc>
        <w:tc>
          <w:tcPr>
            <w:tcW w:w="1440" w:type="dxa"/>
          </w:tcPr>
          <w:p w14:paraId="3CED414B" w14:textId="77777777" w:rsidR="0052343B" w:rsidRPr="009A5567"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9A5567">
              <w:t>S2-</w:t>
            </w:r>
            <w:r>
              <w:t>E</w:t>
            </w:r>
            <w:r w:rsidRPr="009A5567">
              <w:t>TM-02</w:t>
            </w:r>
          </w:p>
        </w:tc>
        <w:tc>
          <w:tcPr>
            <w:tcW w:w="1701" w:type="dxa"/>
          </w:tcPr>
          <w:p w14:paraId="74EEAE63"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QP: [22,27,32,37]</w:t>
            </w:r>
          </w:p>
        </w:tc>
        <w:tc>
          <w:tcPr>
            <w:tcW w:w="1903" w:type="dxa"/>
          </w:tcPr>
          <w:p w14:paraId="03A50B7F" w14:textId="72FE8039" w:rsidR="0052343B" w:rsidRPr="003044AC" w:rsidRDefault="009366E9" w:rsidP="003D1442">
            <w:pPr>
              <w:pStyle w:val="TAC"/>
              <w:cnfStyle w:val="000000100000" w:firstRow="0" w:lastRow="0" w:firstColumn="0" w:lastColumn="0" w:oddVBand="0" w:evenVBand="0" w:oddHBand="1" w:evenHBand="0" w:firstRowFirstColumn="0" w:firstRowLastColumn="0" w:lastRowFirstColumn="0" w:lastRowLastColumn="0"/>
            </w:pPr>
            <w:r>
              <w:t>S2-T</w:t>
            </w:r>
            <w:r w:rsidR="0052343B" w:rsidRPr="003044AC">
              <w:t>11-</w:t>
            </w:r>
            <w:r w:rsidR="0052343B">
              <w:t>ETM</w:t>
            </w:r>
            <w:r w:rsidR="0052343B" w:rsidRPr="003044AC">
              <w:t>-&lt;QP&gt;</w:t>
            </w:r>
          </w:p>
        </w:tc>
      </w:tr>
      <w:tr w:rsidR="0052343B" w14:paraId="1737E5A9" w14:textId="77777777" w:rsidTr="003D1442">
        <w:tc>
          <w:tcPr>
            <w:cnfStyle w:val="001000000000" w:firstRow="0" w:lastRow="0" w:firstColumn="1" w:lastColumn="0" w:oddVBand="0" w:evenVBand="0" w:oddHBand="0" w:evenHBand="0" w:firstRowFirstColumn="0" w:firstRowLastColumn="0" w:lastRowFirstColumn="0" w:lastRowLastColumn="0"/>
            <w:tcW w:w="1291" w:type="dxa"/>
          </w:tcPr>
          <w:p w14:paraId="1707E05D" w14:textId="2889FA94" w:rsidR="0052343B" w:rsidRPr="003044AC" w:rsidRDefault="009366E9" w:rsidP="003D1442">
            <w:pPr>
              <w:pStyle w:val="TAH"/>
              <w:rPr>
                <w:lang w:val="en-US"/>
              </w:rPr>
            </w:pPr>
            <w:r>
              <w:rPr>
                <w:lang w:val="en-US"/>
              </w:rPr>
              <w:t>S2-T</w:t>
            </w:r>
            <w:r w:rsidR="0052343B" w:rsidRPr="003044AC">
              <w:rPr>
                <w:lang w:val="en-US"/>
              </w:rPr>
              <w:t>12-</w:t>
            </w:r>
            <w:r w:rsidR="0052343B">
              <w:rPr>
                <w:lang w:val="en-US"/>
              </w:rPr>
              <w:t>ETM</w:t>
            </w:r>
          </w:p>
        </w:tc>
        <w:tc>
          <w:tcPr>
            <w:tcW w:w="1068" w:type="dxa"/>
          </w:tcPr>
          <w:p w14:paraId="2437128C"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t>8</w:t>
            </w:r>
            <w:r w:rsidRPr="003044AC">
              <w:t>.3.</w:t>
            </w:r>
            <w:r>
              <w:t>2.3.2.2</w:t>
            </w:r>
          </w:p>
        </w:tc>
        <w:tc>
          <w:tcPr>
            <w:tcW w:w="0" w:type="dxa"/>
          </w:tcPr>
          <w:p w14:paraId="6FCF58A0"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3044AC">
              <w:t>S2-R12</w:t>
            </w:r>
          </w:p>
        </w:tc>
        <w:tc>
          <w:tcPr>
            <w:tcW w:w="1139" w:type="dxa"/>
          </w:tcPr>
          <w:p w14:paraId="0087F52E" w14:textId="22546466" w:rsidR="0052343B" w:rsidRPr="003044AC" w:rsidRDefault="00CD58A9" w:rsidP="003D1442">
            <w:pPr>
              <w:pStyle w:val="TAC"/>
              <w:cnfStyle w:val="000000000000" w:firstRow="0" w:lastRow="0" w:firstColumn="0" w:lastColumn="0" w:oddVBand="0" w:evenVBand="0" w:oddHBand="0" w:evenHBand="0" w:firstRowFirstColumn="0" w:firstRowLastColumn="0" w:lastRowFirstColumn="0" w:lastRowLastColumn="0"/>
            </w:pPr>
            <w:r>
              <w:t>ETM7.5</w:t>
            </w:r>
          </w:p>
        </w:tc>
        <w:tc>
          <w:tcPr>
            <w:tcW w:w="1440" w:type="dxa"/>
          </w:tcPr>
          <w:p w14:paraId="7AD58D58" w14:textId="77777777" w:rsidR="0052343B" w:rsidRPr="009A5567"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9A5567">
              <w:t>S2-</w:t>
            </w:r>
            <w:r>
              <w:t>E</w:t>
            </w:r>
            <w:r w:rsidRPr="009A5567">
              <w:t>TM-02</w:t>
            </w:r>
          </w:p>
        </w:tc>
        <w:tc>
          <w:tcPr>
            <w:tcW w:w="1701" w:type="dxa"/>
          </w:tcPr>
          <w:p w14:paraId="6D9C6C8B"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3044AC">
              <w:t>QP: [22,27,32,37]</w:t>
            </w:r>
          </w:p>
        </w:tc>
        <w:tc>
          <w:tcPr>
            <w:tcW w:w="1903" w:type="dxa"/>
          </w:tcPr>
          <w:p w14:paraId="24FCF461" w14:textId="505EBA95" w:rsidR="0052343B" w:rsidRPr="003044AC" w:rsidRDefault="009366E9" w:rsidP="003D1442">
            <w:pPr>
              <w:pStyle w:val="TAC"/>
              <w:cnfStyle w:val="000000000000" w:firstRow="0" w:lastRow="0" w:firstColumn="0" w:lastColumn="0" w:oddVBand="0" w:evenVBand="0" w:oddHBand="0" w:evenHBand="0" w:firstRowFirstColumn="0" w:firstRowLastColumn="0" w:lastRowFirstColumn="0" w:lastRowLastColumn="0"/>
            </w:pPr>
            <w:r>
              <w:t>S2-T</w:t>
            </w:r>
            <w:r w:rsidR="0052343B" w:rsidRPr="003044AC">
              <w:t>12-</w:t>
            </w:r>
            <w:r w:rsidR="0052343B">
              <w:t>ETM</w:t>
            </w:r>
            <w:r w:rsidR="0052343B" w:rsidRPr="003044AC">
              <w:t>-&lt;QP&gt;</w:t>
            </w:r>
          </w:p>
        </w:tc>
      </w:tr>
      <w:tr w:rsidR="0052343B" w14:paraId="4B9D6CE9" w14:textId="77777777" w:rsidTr="003D14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5672559E" w14:textId="5D28D685" w:rsidR="0052343B" w:rsidRPr="003044AC" w:rsidRDefault="009366E9" w:rsidP="003D1442">
            <w:pPr>
              <w:pStyle w:val="TAH"/>
              <w:rPr>
                <w:lang w:val="en-US"/>
              </w:rPr>
            </w:pPr>
            <w:r>
              <w:rPr>
                <w:lang w:val="en-US"/>
              </w:rPr>
              <w:t>S2-T</w:t>
            </w:r>
            <w:r w:rsidR="0052343B" w:rsidRPr="003044AC">
              <w:rPr>
                <w:lang w:val="en-US"/>
              </w:rPr>
              <w:t>13-</w:t>
            </w:r>
            <w:r w:rsidR="0052343B">
              <w:rPr>
                <w:lang w:val="en-US"/>
              </w:rPr>
              <w:t>ETM</w:t>
            </w:r>
          </w:p>
        </w:tc>
        <w:tc>
          <w:tcPr>
            <w:tcW w:w="1068" w:type="dxa"/>
          </w:tcPr>
          <w:p w14:paraId="7B4B6457"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t>8</w:t>
            </w:r>
            <w:r w:rsidRPr="003044AC">
              <w:t>.3.</w:t>
            </w:r>
            <w:r>
              <w:t>2.3.2.2</w:t>
            </w:r>
          </w:p>
        </w:tc>
        <w:tc>
          <w:tcPr>
            <w:tcW w:w="0" w:type="dxa"/>
          </w:tcPr>
          <w:p w14:paraId="1655448F"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S2-R13</w:t>
            </w:r>
          </w:p>
        </w:tc>
        <w:tc>
          <w:tcPr>
            <w:tcW w:w="1139" w:type="dxa"/>
          </w:tcPr>
          <w:p w14:paraId="6033EB9A" w14:textId="7A360E3A" w:rsidR="0052343B" w:rsidRPr="003044AC" w:rsidRDefault="00CD58A9" w:rsidP="003D1442">
            <w:pPr>
              <w:pStyle w:val="TAC"/>
              <w:cnfStyle w:val="000000100000" w:firstRow="0" w:lastRow="0" w:firstColumn="0" w:lastColumn="0" w:oddVBand="0" w:evenVBand="0" w:oddHBand="1" w:evenHBand="0" w:firstRowFirstColumn="0" w:firstRowLastColumn="0" w:lastRowFirstColumn="0" w:lastRowLastColumn="0"/>
            </w:pPr>
            <w:r>
              <w:t>ETM7.5</w:t>
            </w:r>
          </w:p>
        </w:tc>
        <w:tc>
          <w:tcPr>
            <w:tcW w:w="1440" w:type="dxa"/>
          </w:tcPr>
          <w:p w14:paraId="42E261FD" w14:textId="77777777" w:rsidR="0052343B" w:rsidRPr="009A5567"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9A5567">
              <w:t>S2-</w:t>
            </w:r>
            <w:r>
              <w:t>E</w:t>
            </w:r>
            <w:r w:rsidRPr="009A5567">
              <w:t>TM-02</w:t>
            </w:r>
          </w:p>
        </w:tc>
        <w:tc>
          <w:tcPr>
            <w:tcW w:w="1701" w:type="dxa"/>
          </w:tcPr>
          <w:p w14:paraId="01D60819"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QP: [22,27,32,37]</w:t>
            </w:r>
          </w:p>
        </w:tc>
        <w:tc>
          <w:tcPr>
            <w:tcW w:w="1903" w:type="dxa"/>
          </w:tcPr>
          <w:p w14:paraId="0B014AC0" w14:textId="02BA97D8" w:rsidR="0052343B" w:rsidRPr="003044AC" w:rsidRDefault="009366E9" w:rsidP="003D1442">
            <w:pPr>
              <w:pStyle w:val="TAC"/>
              <w:cnfStyle w:val="000000100000" w:firstRow="0" w:lastRow="0" w:firstColumn="0" w:lastColumn="0" w:oddVBand="0" w:evenVBand="0" w:oddHBand="1" w:evenHBand="0" w:firstRowFirstColumn="0" w:firstRowLastColumn="0" w:lastRowFirstColumn="0" w:lastRowLastColumn="0"/>
            </w:pPr>
            <w:r>
              <w:t>S2-T</w:t>
            </w:r>
            <w:r w:rsidR="0052343B" w:rsidRPr="003044AC">
              <w:t>13-</w:t>
            </w:r>
            <w:r w:rsidR="0052343B">
              <w:t>ETM</w:t>
            </w:r>
            <w:r w:rsidR="0052343B" w:rsidRPr="003044AC">
              <w:t>-&lt;QP&gt;</w:t>
            </w:r>
          </w:p>
        </w:tc>
      </w:tr>
      <w:tr w:rsidR="0052343B" w14:paraId="100A8DE9" w14:textId="77777777" w:rsidTr="003D1442">
        <w:tc>
          <w:tcPr>
            <w:cnfStyle w:val="001000000000" w:firstRow="0" w:lastRow="0" w:firstColumn="1" w:lastColumn="0" w:oddVBand="0" w:evenVBand="0" w:oddHBand="0" w:evenHBand="0" w:firstRowFirstColumn="0" w:firstRowLastColumn="0" w:lastRowFirstColumn="0" w:lastRowLastColumn="0"/>
            <w:tcW w:w="1291" w:type="dxa"/>
          </w:tcPr>
          <w:p w14:paraId="71680A36" w14:textId="4B5FDFAF" w:rsidR="0052343B" w:rsidRPr="003044AC" w:rsidRDefault="009366E9" w:rsidP="003D1442">
            <w:pPr>
              <w:pStyle w:val="TAH"/>
              <w:rPr>
                <w:lang w:val="en-US"/>
              </w:rPr>
            </w:pPr>
            <w:r>
              <w:rPr>
                <w:lang w:val="en-US"/>
              </w:rPr>
              <w:t>S2-T</w:t>
            </w:r>
            <w:r w:rsidR="0052343B" w:rsidRPr="003044AC">
              <w:rPr>
                <w:lang w:val="en-US"/>
              </w:rPr>
              <w:t>14-</w:t>
            </w:r>
            <w:r w:rsidR="0052343B">
              <w:rPr>
                <w:lang w:val="en-US"/>
              </w:rPr>
              <w:t>ETM</w:t>
            </w:r>
          </w:p>
        </w:tc>
        <w:tc>
          <w:tcPr>
            <w:tcW w:w="1068" w:type="dxa"/>
          </w:tcPr>
          <w:p w14:paraId="3F5CB9E5"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t>8</w:t>
            </w:r>
            <w:r w:rsidRPr="003044AC">
              <w:t>.3.</w:t>
            </w:r>
            <w:r>
              <w:t>2.3.2.2</w:t>
            </w:r>
          </w:p>
        </w:tc>
        <w:tc>
          <w:tcPr>
            <w:tcW w:w="0" w:type="dxa"/>
          </w:tcPr>
          <w:p w14:paraId="63545ED4"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3044AC">
              <w:t>S2-R14</w:t>
            </w:r>
          </w:p>
        </w:tc>
        <w:tc>
          <w:tcPr>
            <w:tcW w:w="1139" w:type="dxa"/>
          </w:tcPr>
          <w:p w14:paraId="36C6E6A6" w14:textId="75EACDF8" w:rsidR="0052343B" w:rsidRPr="003044AC" w:rsidRDefault="00CD58A9" w:rsidP="003D1442">
            <w:pPr>
              <w:pStyle w:val="TAC"/>
              <w:cnfStyle w:val="000000000000" w:firstRow="0" w:lastRow="0" w:firstColumn="0" w:lastColumn="0" w:oddVBand="0" w:evenVBand="0" w:oddHBand="0" w:evenHBand="0" w:firstRowFirstColumn="0" w:firstRowLastColumn="0" w:lastRowFirstColumn="0" w:lastRowLastColumn="0"/>
            </w:pPr>
            <w:r>
              <w:t>ETM7.5</w:t>
            </w:r>
          </w:p>
        </w:tc>
        <w:tc>
          <w:tcPr>
            <w:tcW w:w="1440" w:type="dxa"/>
          </w:tcPr>
          <w:p w14:paraId="078B3CE9" w14:textId="77777777" w:rsidR="0052343B" w:rsidRPr="009A5567"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9A5567">
              <w:t>S2-</w:t>
            </w:r>
            <w:r>
              <w:t>E</w:t>
            </w:r>
            <w:r w:rsidRPr="009A5567">
              <w:t>TM-02</w:t>
            </w:r>
          </w:p>
        </w:tc>
        <w:tc>
          <w:tcPr>
            <w:tcW w:w="1701" w:type="dxa"/>
          </w:tcPr>
          <w:p w14:paraId="03AC5884"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3044AC">
              <w:t>QP: [22,27,32,37]</w:t>
            </w:r>
          </w:p>
        </w:tc>
        <w:tc>
          <w:tcPr>
            <w:tcW w:w="1903" w:type="dxa"/>
          </w:tcPr>
          <w:p w14:paraId="05CC7754" w14:textId="3815087B" w:rsidR="0052343B" w:rsidRPr="003044AC" w:rsidRDefault="009366E9" w:rsidP="003D1442">
            <w:pPr>
              <w:pStyle w:val="TAC"/>
              <w:cnfStyle w:val="000000000000" w:firstRow="0" w:lastRow="0" w:firstColumn="0" w:lastColumn="0" w:oddVBand="0" w:evenVBand="0" w:oddHBand="0" w:evenHBand="0" w:firstRowFirstColumn="0" w:firstRowLastColumn="0" w:lastRowFirstColumn="0" w:lastRowLastColumn="0"/>
            </w:pPr>
            <w:r>
              <w:t>S2-T</w:t>
            </w:r>
            <w:r w:rsidR="0052343B" w:rsidRPr="003044AC">
              <w:t>14-</w:t>
            </w:r>
            <w:r w:rsidR="0052343B">
              <w:t>ETM</w:t>
            </w:r>
            <w:r w:rsidR="0052343B" w:rsidRPr="003044AC">
              <w:t>-&lt;QP&gt;</w:t>
            </w:r>
          </w:p>
        </w:tc>
      </w:tr>
      <w:tr w:rsidR="0052343B" w14:paraId="2B3D745A" w14:textId="77777777" w:rsidTr="003D14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7FF2E68D" w14:textId="19F3213D" w:rsidR="0052343B" w:rsidRPr="003044AC" w:rsidRDefault="009366E9" w:rsidP="003D1442">
            <w:pPr>
              <w:pStyle w:val="TAH"/>
              <w:rPr>
                <w:lang w:val="en-US"/>
              </w:rPr>
            </w:pPr>
            <w:r>
              <w:rPr>
                <w:lang w:val="en-US"/>
              </w:rPr>
              <w:t>S2-T</w:t>
            </w:r>
            <w:r w:rsidR="0052343B" w:rsidRPr="003044AC">
              <w:rPr>
                <w:lang w:val="en-US"/>
              </w:rPr>
              <w:t>15-</w:t>
            </w:r>
            <w:r w:rsidR="0052343B">
              <w:rPr>
                <w:lang w:val="en-US"/>
              </w:rPr>
              <w:t>ETM</w:t>
            </w:r>
          </w:p>
        </w:tc>
        <w:tc>
          <w:tcPr>
            <w:tcW w:w="1068" w:type="dxa"/>
          </w:tcPr>
          <w:p w14:paraId="2483B74B"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t>8</w:t>
            </w:r>
            <w:r w:rsidRPr="003044AC">
              <w:t>.3.</w:t>
            </w:r>
            <w:r>
              <w:t>2.3.2.2</w:t>
            </w:r>
          </w:p>
        </w:tc>
        <w:tc>
          <w:tcPr>
            <w:tcW w:w="0" w:type="dxa"/>
          </w:tcPr>
          <w:p w14:paraId="6C1B8CB0"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S2-R15</w:t>
            </w:r>
          </w:p>
        </w:tc>
        <w:tc>
          <w:tcPr>
            <w:tcW w:w="1139" w:type="dxa"/>
          </w:tcPr>
          <w:p w14:paraId="77F130F9" w14:textId="500ACEBD" w:rsidR="0052343B" w:rsidRPr="003044AC" w:rsidRDefault="00CD58A9" w:rsidP="003D1442">
            <w:pPr>
              <w:pStyle w:val="TAC"/>
              <w:cnfStyle w:val="000000100000" w:firstRow="0" w:lastRow="0" w:firstColumn="0" w:lastColumn="0" w:oddVBand="0" w:evenVBand="0" w:oddHBand="1" w:evenHBand="0" w:firstRowFirstColumn="0" w:firstRowLastColumn="0" w:lastRowFirstColumn="0" w:lastRowLastColumn="0"/>
            </w:pPr>
            <w:r>
              <w:t>ETM7.5</w:t>
            </w:r>
          </w:p>
        </w:tc>
        <w:tc>
          <w:tcPr>
            <w:tcW w:w="1440" w:type="dxa"/>
          </w:tcPr>
          <w:p w14:paraId="7AF0B62B" w14:textId="77777777" w:rsidR="0052343B" w:rsidRPr="009A5567"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9A5567">
              <w:t>S2-</w:t>
            </w:r>
            <w:r>
              <w:t>E</w:t>
            </w:r>
            <w:r w:rsidRPr="009A5567">
              <w:t>TM-02</w:t>
            </w:r>
          </w:p>
        </w:tc>
        <w:tc>
          <w:tcPr>
            <w:tcW w:w="1701" w:type="dxa"/>
          </w:tcPr>
          <w:p w14:paraId="7F89773E"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QP: [22,27,32,37]</w:t>
            </w:r>
          </w:p>
        </w:tc>
        <w:tc>
          <w:tcPr>
            <w:tcW w:w="1903" w:type="dxa"/>
          </w:tcPr>
          <w:p w14:paraId="57B08DD1" w14:textId="1F4EF0BC" w:rsidR="0052343B" w:rsidRPr="003044AC" w:rsidRDefault="009366E9" w:rsidP="003D1442">
            <w:pPr>
              <w:pStyle w:val="TAC"/>
              <w:cnfStyle w:val="000000100000" w:firstRow="0" w:lastRow="0" w:firstColumn="0" w:lastColumn="0" w:oddVBand="0" w:evenVBand="0" w:oddHBand="1" w:evenHBand="0" w:firstRowFirstColumn="0" w:firstRowLastColumn="0" w:lastRowFirstColumn="0" w:lastRowLastColumn="0"/>
            </w:pPr>
            <w:r>
              <w:t>S2-T</w:t>
            </w:r>
            <w:r w:rsidR="0052343B" w:rsidRPr="003044AC">
              <w:t>15-</w:t>
            </w:r>
            <w:r w:rsidR="0052343B">
              <w:t>ETM</w:t>
            </w:r>
            <w:r w:rsidR="0052343B" w:rsidRPr="003044AC">
              <w:t>-&lt;QP&gt;</w:t>
            </w:r>
          </w:p>
        </w:tc>
      </w:tr>
      <w:tr w:rsidR="0052343B" w14:paraId="44B73C49" w14:textId="77777777" w:rsidTr="003D1442">
        <w:tc>
          <w:tcPr>
            <w:cnfStyle w:val="001000000000" w:firstRow="0" w:lastRow="0" w:firstColumn="1" w:lastColumn="0" w:oddVBand="0" w:evenVBand="0" w:oddHBand="0" w:evenHBand="0" w:firstRowFirstColumn="0" w:firstRowLastColumn="0" w:lastRowFirstColumn="0" w:lastRowLastColumn="0"/>
            <w:tcW w:w="1291" w:type="dxa"/>
          </w:tcPr>
          <w:p w14:paraId="6FA569F9" w14:textId="32763264" w:rsidR="0052343B" w:rsidRPr="003044AC" w:rsidRDefault="009366E9" w:rsidP="003D1442">
            <w:pPr>
              <w:pStyle w:val="TAH"/>
              <w:rPr>
                <w:lang w:val="en-US"/>
              </w:rPr>
            </w:pPr>
            <w:r>
              <w:rPr>
                <w:lang w:val="en-US"/>
              </w:rPr>
              <w:t>S2-T</w:t>
            </w:r>
            <w:r w:rsidR="0052343B" w:rsidRPr="003044AC">
              <w:rPr>
                <w:lang w:val="en-US"/>
              </w:rPr>
              <w:t>16-</w:t>
            </w:r>
            <w:r w:rsidR="0052343B">
              <w:rPr>
                <w:lang w:val="en-US"/>
              </w:rPr>
              <w:t>ETM</w:t>
            </w:r>
          </w:p>
        </w:tc>
        <w:tc>
          <w:tcPr>
            <w:tcW w:w="1068" w:type="dxa"/>
          </w:tcPr>
          <w:p w14:paraId="37DF6806"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t>8</w:t>
            </w:r>
            <w:r w:rsidRPr="003044AC">
              <w:t>.3.</w:t>
            </w:r>
            <w:r>
              <w:t>2.3.2.2</w:t>
            </w:r>
          </w:p>
        </w:tc>
        <w:tc>
          <w:tcPr>
            <w:tcW w:w="0" w:type="dxa"/>
          </w:tcPr>
          <w:p w14:paraId="10A67DAF"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3044AC">
              <w:t>S2-R16</w:t>
            </w:r>
          </w:p>
        </w:tc>
        <w:tc>
          <w:tcPr>
            <w:tcW w:w="1139" w:type="dxa"/>
          </w:tcPr>
          <w:p w14:paraId="5E304B55" w14:textId="1A59D83C" w:rsidR="0052343B" w:rsidRPr="003044AC" w:rsidRDefault="00CD58A9" w:rsidP="003D1442">
            <w:pPr>
              <w:pStyle w:val="TAC"/>
              <w:cnfStyle w:val="000000000000" w:firstRow="0" w:lastRow="0" w:firstColumn="0" w:lastColumn="0" w:oddVBand="0" w:evenVBand="0" w:oddHBand="0" w:evenHBand="0" w:firstRowFirstColumn="0" w:firstRowLastColumn="0" w:lastRowFirstColumn="0" w:lastRowLastColumn="0"/>
            </w:pPr>
            <w:r>
              <w:t>ETM7.5</w:t>
            </w:r>
          </w:p>
        </w:tc>
        <w:tc>
          <w:tcPr>
            <w:tcW w:w="1440" w:type="dxa"/>
          </w:tcPr>
          <w:p w14:paraId="7DC6F4E2" w14:textId="77777777" w:rsidR="0052343B" w:rsidRPr="009A5567"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9A5567">
              <w:t>S2-</w:t>
            </w:r>
            <w:r>
              <w:t>E</w:t>
            </w:r>
            <w:r w:rsidRPr="009A5567">
              <w:t>TM-02</w:t>
            </w:r>
          </w:p>
        </w:tc>
        <w:tc>
          <w:tcPr>
            <w:tcW w:w="1701" w:type="dxa"/>
          </w:tcPr>
          <w:p w14:paraId="54AD8FB7"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3044AC">
              <w:t>QP: [22,27,32,37]</w:t>
            </w:r>
          </w:p>
        </w:tc>
        <w:tc>
          <w:tcPr>
            <w:tcW w:w="1903" w:type="dxa"/>
          </w:tcPr>
          <w:p w14:paraId="216F4503" w14:textId="7B77F4DA" w:rsidR="0052343B" w:rsidRPr="003044AC" w:rsidRDefault="009366E9" w:rsidP="003D1442">
            <w:pPr>
              <w:pStyle w:val="TAC"/>
              <w:cnfStyle w:val="000000000000" w:firstRow="0" w:lastRow="0" w:firstColumn="0" w:lastColumn="0" w:oddVBand="0" w:evenVBand="0" w:oddHBand="0" w:evenHBand="0" w:firstRowFirstColumn="0" w:firstRowLastColumn="0" w:lastRowFirstColumn="0" w:lastRowLastColumn="0"/>
            </w:pPr>
            <w:r>
              <w:t>S2-T</w:t>
            </w:r>
            <w:r w:rsidR="0052343B" w:rsidRPr="003044AC">
              <w:t>16-</w:t>
            </w:r>
            <w:r w:rsidR="0052343B">
              <w:t>ETM</w:t>
            </w:r>
            <w:r w:rsidR="0052343B" w:rsidRPr="003044AC">
              <w:t>-&lt;QP&gt;</w:t>
            </w:r>
          </w:p>
        </w:tc>
      </w:tr>
      <w:tr w:rsidR="0052343B" w14:paraId="2210531F" w14:textId="77777777" w:rsidTr="003D14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44909F33" w14:textId="43F936D2" w:rsidR="0052343B" w:rsidRPr="003044AC" w:rsidRDefault="009366E9" w:rsidP="003D1442">
            <w:pPr>
              <w:pStyle w:val="TAH"/>
              <w:rPr>
                <w:lang w:val="en-US"/>
              </w:rPr>
            </w:pPr>
            <w:r>
              <w:rPr>
                <w:lang w:val="en-US"/>
              </w:rPr>
              <w:t>S2-T</w:t>
            </w:r>
            <w:r w:rsidR="0052343B" w:rsidRPr="003044AC">
              <w:rPr>
                <w:lang w:val="en-US"/>
              </w:rPr>
              <w:t>17-</w:t>
            </w:r>
            <w:r w:rsidR="0052343B">
              <w:rPr>
                <w:lang w:val="en-US"/>
              </w:rPr>
              <w:t>ETM</w:t>
            </w:r>
          </w:p>
        </w:tc>
        <w:tc>
          <w:tcPr>
            <w:tcW w:w="1068" w:type="dxa"/>
          </w:tcPr>
          <w:p w14:paraId="7B3849D4"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t>8</w:t>
            </w:r>
            <w:r w:rsidRPr="003044AC">
              <w:t>.3.</w:t>
            </w:r>
            <w:r>
              <w:t>2.3.2.2</w:t>
            </w:r>
          </w:p>
        </w:tc>
        <w:tc>
          <w:tcPr>
            <w:tcW w:w="0" w:type="dxa"/>
          </w:tcPr>
          <w:p w14:paraId="39755635"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S2-R17</w:t>
            </w:r>
          </w:p>
        </w:tc>
        <w:tc>
          <w:tcPr>
            <w:tcW w:w="1139" w:type="dxa"/>
          </w:tcPr>
          <w:p w14:paraId="65790365" w14:textId="596BFB24" w:rsidR="0052343B" w:rsidRPr="003044AC" w:rsidRDefault="00CD58A9" w:rsidP="003D1442">
            <w:pPr>
              <w:pStyle w:val="TAC"/>
              <w:cnfStyle w:val="000000100000" w:firstRow="0" w:lastRow="0" w:firstColumn="0" w:lastColumn="0" w:oddVBand="0" w:evenVBand="0" w:oddHBand="1" w:evenHBand="0" w:firstRowFirstColumn="0" w:firstRowLastColumn="0" w:lastRowFirstColumn="0" w:lastRowLastColumn="0"/>
            </w:pPr>
            <w:r>
              <w:t>ETM7.5</w:t>
            </w:r>
          </w:p>
        </w:tc>
        <w:tc>
          <w:tcPr>
            <w:tcW w:w="1440" w:type="dxa"/>
          </w:tcPr>
          <w:p w14:paraId="6E843938" w14:textId="77777777" w:rsidR="0052343B" w:rsidRPr="009A5567"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9A5567">
              <w:t>S2-</w:t>
            </w:r>
            <w:r>
              <w:t>E</w:t>
            </w:r>
            <w:r w:rsidRPr="009A5567">
              <w:t>TM-02</w:t>
            </w:r>
          </w:p>
        </w:tc>
        <w:tc>
          <w:tcPr>
            <w:tcW w:w="1701" w:type="dxa"/>
          </w:tcPr>
          <w:p w14:paraId="6193F907"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QP: [22,27,32,37]</w:t>
            </w:r>
          </w:p>
        </w:tc>
        <w:tc>
          <w:tcPr>
            <w:tcW w:w="1903" w:type="dxa"/>
          </w:tcPr>
          <w:p w14:paraId="04C559BD" w14:textId="4AB8F838" w:rsidR="0052343B" w:rsidRPr="003044AC" w:rsidRDefault="009366E9" w:rsidP="003D1442">
            <w:pPr>
              <w:pStyle w:val="TAC"/>
              <w:cnfStyle w:val="000000100000" w:firstRow="0" w:lastRow="0" w:firstColumn="0" w:lastColumn="0" w:oddVBand="0" w:evenVBand="0" w:oddHBand="1" w:evenHBand="0" w:firstRowFirstColumn="0" w:firstRowLastColumn="0" w:lastRowFirstColumn="0" w:lastRowLastColumn="0"/>
            </w:pPr>
            <w:r>
              <w:t>S2-T</w:t>
            </w:r>
            <w:r w:rsidR="0052343B" w:rsidRPr="003044AC">
              <w:t>17-</w:t>
            </w:r>
            <w:r w:rsidR="0052343B">
              <w:t>ETM</w:t>
            </w:r>
            <w:r w:rsidR="0052343B" w:rsidRPr="003044AC">
              <w:t>-&lt;QP&gt;</w:t>
            </w:r>
          </w:p>
        </w:tc>
      </w:tr>
    </w:tbl>
    <w:p w14:paraId="0ABCC3B6" w14:textId="77777777" w:rsidR="0070237B" w:rsidRPr="00AD725A" w:rsidRDefault="0070237B" w:rsidP="0070237B">
      <w:pPr>
        <w:pStyle w:val="Heading5"/>
      </w:pPr>
      <w:bookmarkStart w:id="593" w:name="_Toc96545176"/>
      <w:r w:rsidRPr="00AD725A">
        <w:t>8.3.2.3.2</w:t>
      </w:r>
      <w:r w:rsidRPr="00AD725A">
        <w:tab/>
        <w:t>Test Model and Configurations</w:t>
      </w:r>
      <w:bookmarkEnd w:id="593"/>
    </w:p>
    <w:p w14:paraId="06ACC6EE" w14:textId="4CC50B27" w:rsidR="0070237B" w:rsidRPr="00AD725A" w:rsidRDefault="0070237B" w:rsidP="0070237B">
      <w:pPr>
        <w:pStyle w:val="Heading6"/>
      </w:pPr>
      <w:bookmarkStart w:id="594" w:name="_Toc96545177"/>
      <w:r w:rsidRPr="00AD725A">
        <w:t>8.3.2.3.2.1</w:t>
      </w:r>
      <w:r w:rsidRPr="00AD725A">
        <w:tab/>
        <w:t>S2-ETM-01</w:t>
      </w:r>
      <w:r w:rsidR="00911DD7">
        <w:t>: SDR Configuration</w:t>
      </w:r>
      <w:bookmarkEnd w:id="594"/>
      <w:r w:rsidRPr="00AD725A">
        <w:tab/>
      </w:r>
    </w:p>
    <w:p w14:paraId="2D585993" w14:textId="77777777" w:rsidR="0070237B" w:rsidRPr="00AD725A" w:rsidRDefault="0070237B" w:rsidP="00DB46C3">
      <w:r w:rsidRPr="00AD725A">
        <w:t>Prediction structure:</w:t>
      </w:r>
    </w:p>
    <w:p w14:paraId="31713053" w14:textId="64B2A8C4" w:rsidR="0070237B" w:rsidRPr="00AD725A" w:rsidRDefault="0070237B" w:rsidP="00DD7A3F">
      <w:pPr>
        <w:pStyle w:val="B1"/>
        <w:numPr>
          <w:ilvl w:val="0"/>
          <w:numId w:val="5"/>
        </w:numPr>
      </w:pPr>
      <w:r w:rsidRPr="00AD725A">
        <w:t>GOP size is equal to 16.</w:t>
      </w:r>
    </w:p>
    <w:p w14:paraId="5E57A469" w14:textId="6596F52E" w:rsidR="0070237B" w:rsidRPr="00AD725A" w:rsidRDefault="0070237B" w:rsidP="00DD7A3F">
      <w:pPr>
        <w:pStyle w:val="B1"/>
        <w:numPr>
          <w:ilvl w:val="0"/>
          <w:numId w:val="5"/>
        </w:numPr>
      </w:pPr>
      <w:r w:rsidRPr="00AD725A">
        <w:t>Hierarchical QP structure is used.</w:t>
      </w:r>
    </w:p>
    <w:p w14:paraId="634B3C30" w14:textId="19ABA0D6" w:rsidR="0070237B" w:rsidRPr="00AD725A" w:rsidRDefault="00BA5BB6" w:rsidP="00BA5BB6">
      <w:pPr>
        <w:pStyle w:val="B1"/>
      </w:pPr>
      <w:r>
        <w:t>-</w:t>
      </w:r>
      <w:r>
        <w:tab/>
      </w:r>
      <w:r w:rsidR="0070237B" w:rsidRPr="00AD725A">
        <w:t>temporal filtering is enabled (</w:t>
      </w:r>
      <w:r w:rsidR="0070237B" w:rsidRPr="006922D0">
        <w:rPr>
          <w:rFonts w:ascii="Courier New" w:hAnsi="Courier New" w:cs="Courier New"/>
        </w:rPr>
        <w:t>temporal_filter</w:t>
      </w:r>
      <w:r w:rsidR="0070237B" w:rsidRPr="00AD725A">
        <w:t xml:space="preserve"> = 1) </w:t>
      </w:r>
    </w:p>
    <w:p w14:paraId="5850FACB" w14:textId="77777777" w:rsidR="0070237B" w:rsidRPr="00AD725A" w:rsidRDefault="0070237B" w:rsidP="00BA5BB6">
      <w:r w:rsidRPr="00AD725A">
        <w:t>Additional settings (to be specified on the command line):</w:t>
      </w:r>
    </w:p>
    <w:p w14:paraId="35B2132A" w14:textId="054F81D0" w:rsidR="0070237B" w:rsidRPr="00AD725A" w:rsidRDefault="0070237B" w:rsidP="00DD7A3F">
      <w:pPr>
        <w:pStyle w:val="B1"/>
        <w:numPr>
          <w:ilvl w:val="0"/>
          <w:numId w:val="5"/>
        </w:numPr>
      </w:pPr>
      <w:r w:rsidRPr="00AD725A">
        <w:t>QP: [22, 27, 32, 37].</w:t>
      </w:r>
    </w:p>
    <w:p w14:paraId="1AEA511F" w14:textId="3A03CED6" w:rsidR="00BA5BB6" w:rsidRDefault="0070237B" w:rsidP="00DD7A3F">
      <w:pPr>
        <w:pStyle w:val="B1"/>
        <w:numPr>
          <w:ilvl w:val="0"/>
          <w:numId w:val="5"/>
        </w:numPr>
      </w:pPr>
      <w:r w:rsidRPr="00AD725A">
        <w:t>The intra period is set to approximately 1 second (closest multiple of GOP size that is greater than or equal to the frame rate).</w:t>
      </w:r>
    </w:p>
    <w:p w14:paraId="3F22B285" w14:textId="642DBF0F" w:rsidR="00911DD7" w:rsidRPr="00AD725A" w:rsidRDefault="00911DD7" w:rsidP="00911DD7">
      <w:r w:rsidRPr="00911DD7">
        <w:t xml:space="preserve">The detailed settings are defined in the attached configuration file </w:t>
      </w:r>
      <w:r w:rsidR="00A728B8">
        <w:rPr>
          <w:rFonts w:ascii="Courier New" w:hAnsi="Courier New" w:cs="Courier New"/>
        </w:rPr>
        <w:t>S2</w:t>
      </w:r>
      <w:r w:rsidRPr="00911DD7">
        <w:rPr>
          <w:rFonts w:ascii="Courier New" w:hAnsi="Courier New" w:cs="Courier New"/>
        </w:rPr>
        <w:t>-</w:t>
      </w:r>
      <w:r w:rsidR="00A728B8">
        <w:rPr>
          <w:rFonts w:ascii="Courier New" w:hAnsi="Courier New" w:cs="Courier New"/>
        </w:rPr>
        <w:t>ET</w:t>
      </w:r>
      <w:r w:rsidR="00E43651">
        <w:rPr>
          <w:rFonts w:ascii="Courier New" w:hAnsi="Courier New" w:cs="Courier New"/>
        </w:rPr>
        <w:t>M</w:t>
      </w:r>
      <w:r w:rsidRPr="00911DD7">
        <w:rPr>
          <w:rFonts w:ascii="Courier New" w:hAnsi="Courier New" w:cs="Courier New"/>
        </w:rPr>
        <w:t>-01.cfg</w:t>
      </w:r>
      <w:r w:rsidRPr="00911DD7">
        <w:t>.</w:t>
      </w:r>
    </w:p>
    <w:p w14:paraId="16C2681A" w14:textId="0B391FE1" w:rsidR="0070237B" w:rsidRPr="00AD725A" w:rsidRDefault="0070237B" w:rsidP="0070237B">
      <w:pPr>
        <w:pStyle w:val="Heading6"/>
      </w:pPr>
      <w:bookmarkStart w:id="595" w:name="_Toc96545178"/>
      <w:r w:rsidRPr="00AD725A">
        <w:t>8.3.2.3.2.2</w:t>
      </w:r>
      <w:r w:rsidRPr="00AD725A">
        <w:tab/>
        <w:t>S2-ETM-0</w:t>
      </w:r>
      <w:r w:rsidR="008623B4">
        <w:t>2</w:t>
      </w:r>
      <w:r w:rsidR="00911DD7">
        <w:t xml:space="preserve">: </w:t>
      </w:r>
      <w:r w:rsidRPr="00AD725A">
        <w:t>HDR</w:t>
      </w:r>
      <w:r w:rsidR="00911DD7">
        <w:t xml:space="preserve"> Configuration</w:t>
      </w:r>
      <w:bookmarkEnd w:id="595"/>
    </w:p>
    <w:p w14:paraId="3B206591" w14:textId="77777777" w:rsidR="0070237B" w:rsidRPr="00AD725A" w:rsidRDefault="0070237B" w:rsidP="00957324">
      <w:r w:rsidRPr="00AD725A">
        <w:t>Prediction structure:</w:t>
      </w:r>
    </w:p>
    <w:p w14:paraId="64E54763" w14:textId="77777777" w:rsidR="0070237B" w:rsidRPr="00AD725A" w:rsidRDefault="0070237B" w:rsidP="00DD7A3F">
      <w:pPr>
        <w:pStyle w:val="B1"/>
        <w:numPr>
          <w:ilvl w:val="0"/>
          <w:numId w:val="5"/>
        </w:numPr>
      </w:pPr>
      <w:r w:rsidRPr="00AD725A">
        <w:t>GOP Size is equal to 16.</w:t>
      </w:r>
    </w:p>
    <w:p w14:paraId="4AF08764" w14:textId="77777777" w:rsidR="0070237B" w:rsidRPr="00AD725A" w:rsidRDefault="0070237B" w:rsidP="00DD7A3F">
      <w:pPr>
        <w:pStyle w:val="B1"/>
        <w:numPr>
          <w:ilvl w:val="0"/>
          <w:numId w:val="5"/>
        </w:numPr>
      </w:pPr>
      <w:r w:rsidRPr="00AD725A">
        <w:t>Hierarchical QP structure is used.</w:t>
      </w:r>
    </w:p>
    <w:p w14:paraId="0886ECC9" w14:textId="135B639F" w:rsidR="0070237B" w:rsidRPr="00AD725A" w:rsidRDefault="0070237B" w:rsidP="00DD7A3F">
      <w:pPr>
        <w:pStyle w:val="B1"/>
        <w:numPr>
          <w:ilvl w:val="0"/>
          <w:numId w:val="5"/>
        </w:numPr>
      </w:pPr>
      <w:r w:rsidRPr="00AD725A">
        <w:t xml:space="preserve">temporal filtering is </w:t>
      </w:r>
      <w:r w:rsidR="00CD58A9">
        <w:t>disabled</w:t>
      </w:r>
      <w:r w:rsidRPr="00AD725A">
        <w:t xml:space="preserve"> (</w:t>
      </w:r>
      <w:r w:rsidRPr="006922D0">
        <w:rPr>
          <w:rFonts w:ascii="Courier New" w:hAnsi="Courier New" w:cs="Courier New"/>
        </w:rPr>
        <w:t>temporal_filter</w:t>
      </w:r>
      <w:r w:rsidRPr="00AD725A">
        <w:t xml:space="preserve"> = </w:t>
      </w:r>
      <w:r w:rsidR="00CD58A9">
        <w:t>0</w:t>
      </w:r>
      <w:r w:rsidRPr="00AD725A">
        <w:t xml:space="preserve">) </w:t>
      </w:r>
    </w:p>
    <w:p w14:paraId="3B368C3F" w14:textId="6DF90BE7" w:rsidR="0070237B" w:rsidRPr="00AD725A" w:rsidRDefault="0070237B" w:rsidP="00957324">
      <w:r w:rsidRPr="00AD725A">
        <w:t>ETM HDR settings specified for MPEG Verification Testing, output document ISO/IEC JTC 1/SC 29/WG 04 N0030</w:t>
      </w:r>
      <w:r w:rsidR="00CD58A9">
        <w:t xml:space="preserve"> [53]</w:t>
      </w:r>
      <w:r w:rsidRPr="00AD725A">
        <w:t>.</w:t>
      </w:r>
    </w:p>
    <w:p w14:paraId="36AF33B0" w14:textId="77777777" w:rsidR="0070237B" w:rsidRPr="00AD725A" w:rsidRDefault="0070237B" w:rsidP="00957324">
      <w:r w:rsidRPr="00AD725A">
        <w:t>Additional settings (to be specified on the command line):</w:t>
      </w:r>
    </w:p>
    <w:p w14:paraId="7A5EC8DE" w14:textId="0BE354AD" w:rsidR="0070237B" w:rsidRPr="00AD725A" w:rsidRDefault="0070237B" w:rsidP="00DD7A3F">
      <w:pPr>
        <w:pStyle w:val="B1"/>
        <w:numPr>
          <w:ilvl w:val="0"/>
          <w:numId w:val="5"/>
        </w:numPr>
      </w:pPr>
      <w:r w:rsidRPr="00AD725A">
        <w:t>QP: [22, 27, 32, 37].</w:t>
      </w:r>
    </w:p>
    <w:p w14:paraId="214CD600" w14:textId="7979A439" w:rsidR="0070237B" w:rsidRDefault="0070237B" w:rsidP="00DD7A3F">
      <w:pPr>
        <w:pStyle w:val="B1"/>
        <w:numPr>
          <w:ilvl w:val="0"/>
          <w:numId w:val="5"/>
        </w:numPr>
      </w:pPr>
      <w:r w:rsidRPr="00AD725A">
        <w:t>The intra period is set to approximately 1 second (closest multiple of GOP size that is greater than or equal to the frame rate).</w:t>
      </w:r>
    </w:p>
    <w:p w14:paraId="4A9E232E" w14:textId="1E403D26" w:rsidR="00911DD7" w:rsidRPr="00AD725A" w:rsidRDefault="00911DD7" w:rsidP="00911DD7">
      <w:r w:rsidRPr="00911DD7">
        <w:t xml:space="preserve">The detailed settings are defined in the attached configuration file </w:t>
      </w:r>
      <w:r w:rsidR="00E43651">
        <w:rPr>
          <w:rFonts w:ascii="Courier New" w:hAnsi="Courier New" w:cs="Courier New"/>
        </w:rPr>
        <w:t>S</w:t>
      </w:r>
      <w:r w:rsidRPr="00911DD7">
        <w:rPr>
          <w:rFonts w:ascii="Courier New" w:hAnsi="Courier New" w:cs="Courier New"/>
        </w:rPr>
        <w:t>2-</w:t>
      </w:r>
      <w:r w:rsidR="00E43651">
        <w:rPr>
          <w:rFonts w:ascii="Courier New" w:hAnsi="Courier New" w:cs="Courier New"/>
        </w:rPr>
        <w:t>ETM</w:t>
      </w:r>
      <w:r w:rsidRPr="00911DD7">
        <w:rPr>
          <w:rFonts w:ascii="Courier New" w:hAnsi="Courier New" w:cs="Courier New"/>
        </w:rPr>
        <w:t>-0</w:t>
      </w:r>
      <w:r>
        <w:rPr>
          <w:rFonts w:ascii="Courier New" w:hAnsi="Courier New" w:cs="Courier New"/>
        </w:rPr>
        <w:t>2</w:t>
      </w:r>
      <w:r w:rsidRPr="00911DD7">
        <w:rPr>
          <w:rFonts w:ascii="Courier New" w:hAnsi="Courier New" w:cs="Courier New"/>
        </w:rPr>
        <w:t>.cfg</w:t>
      </w:r>
      <w:r w:rsidRPr="00911DD7">
        <w:t>.</w:t>
      </w:r>
    </w:p>
    <w:p w14:paraId="1BBA8077" w14:textId="77777777" w:rsidR="0070237B" w:rsidRPr="00AD725A" w:rsidRDefault="0070237B" w:rsidP="0070237B">
      <w:pPr>
        <w:pStyle w:val="Heading5"/>
        <w:rPr>
          <w:rFonts w:ascii="Times New Roman" w:hAnsi="Times New Roman"/>
          <w:sz w:val="20"/>
        </w:rPr>
      </w:pPr>
      <w:bookmarkStart w:id="596" w:name="_Toc96545179"/>
      <w:r w:rsidRPr="00AD725A">
        <w:t>8.3.2.3.3</w:t>
      </w:r>
      <w:r w:rsidRPr="00AD725A">
        <w:tab/>
        <w:t>Test Results</w:t>
      </w:r>
      <w:bookmarkEnd w:id="596"/>
    </w:p>
    <w:p w14:paraId="4B7E21C2" w14:textId="631A5764" w:rsidR="0006444C" w:rsidRDefault="0007551C" w:rsidP="0006444C">
      <w:r>
        <w:t>EVC</w:t>
      </w:r>
      <w:r w:rsidR="0006444C">
        <w:t xml:space="preserve"> test streams are provided according to the key system here: </w:t>
      </w:r>
    </w:p>
    <w:p w14:paraId="40E1FA1A" w14:textId="2137962C" w:rsidR="0006444C" w:rsidRDefault="0006444C" w:rsidP="0006444C">
      <w:pPr>
        <w:pStyle w:val="List"/>
        <w:numPr>
          <w:ilvl w:val="0"/>
          <w:numId w:val="2"/>
        </w:numPr>
      </w:pPr>
      <w:r w:rsidRPr="0097252C">
        <w:lastRenderedPageBreak/>
        <w:t>https://dash-large-files.akamaized.net/WAVE/3GPP/5GVideo/Bitstreams/Scenario-</w:t>
      </w:r>
      <w:r>
        <w:t>2</w:t>
      </w:r>
      <w:r w:rsidRPr="0097252C">
        <w:t>-</w:t>
      </w:r>
      <w:r>
        <w:t>4k</w:t>
      </w:r>
      <w:r w:rsidRPr="0097252C">
        <w:t>/</w:t>
      </w:r>
      <w:r w:rsidR="0007551C">
        <w:t>E</w:t>
      </w:r>
      <w:r w:rsidRPr="0097252C">
        <w:t>TM/</w:t>
      </w:r>
    </w:p>
    <w:p w14:paraId="38447D21" w14:textId="2A66FB19" w:rsidR="0006444C" w:rsidRDefault="0007551C" w:rsidP="0006444C">
      <w:r>
        <w:t>EVC</w:t>
      </w:r>
      <w:r w:rsidR="0006444C">
        <w:t xml:space="preserve"> test metrics are provided with the appropriate keys as defined in Table 8.</w:t>
      </w:r>
      <w:r>
        <w:t>3</w:t>
      </w:r>
      <w:r w:rsidR="0006444C">
        <w:t>.</w:t>
      </w:r>
      <w:r>
        <w:t>2</w:t>
      </w:r>
      <w:r w:rsidR="0006444C">
        <w:t xml:space="preserve">.3.1-1 </w:t>
      </w:r>
    </w:p>
    <w:p w14:paraId="368131FB" w14:textId="77777777" w:rsidR="0006444C" w:rsidRDefault="0006444C" w:rsidP="0006444C">
      <w:pPr>
        <w:pStyle w:val="List"/>
        <w:numPr>
          <w:ilvl w:val="0"/>
          <w:numId w:val="2"/>
        </w:numPr>
      </w:pPr>
      <w:r>
        <w:t>in the attached csv files</w:t>
      </w:r>
    </w:p>
    <w:p w14:paraId="15673F9B" w14:textId="0A245EE4" w:rsidR="0006444C" w:rsidRDefault="0006444C" w:rsidP="0006444C">
      <w:pPr>
        <w:pStyle w:val="List"/>
        <w:numPr>
          <w:ilvl w:val="0"/>
          <w:numId w:val="2"/>
        </w:numPr>
      </w:pPr>
      <w:r w:rsidRPr="002C03D1">
        <w:t>https://dash-large-files.akamaized.net/WAVE/3GPP/5GVideo/Bitstreams/</w:t>
      </w:r>
      <w:r w:rsidRPr="0097252C">
        <w:t>Scenario-</w:t>
      </w:r>
      <w:r>
        <w:t>2</w:t>
      </w:r>
      <w:r w:rsidRPr="0097252C">
        <w:t>-</w:t>
      </w:r>
      <w:r>
        <w:t>4k</w:t>
      </w:r>
      <w:r w:rsidRPr="0097252C">
        <w:t>/</w:t>
      </w:r>
      <w:r w:rsidR="0007551C">
        <w:t>E</w:t>
      </w:r>
      <w:r w:rsidRPr="0097252C">
        <w:t>TM</w:t>
      </w:r>
      <w:r w:rsidRPr="002C03D1">
        <w:t>/Metrics/</w:t>
      </w:r>
    </w:p>
    <w:p w14:paraId="740771CB" w14:textId="77777777" w:rsidR="0070237B" w:rsidRPr="00AD725A" w:rsidRDefault="0070237B" w:rsidP="0070237B">
      <w:pPr>
        <w:pStyle w:val="Heading4"/>
      </w:pPr>
      <w:bookmarkStart w:id="597" w:name="_Toc96545180"/>
      <w:r w:rsidRPr="00AD725A">
        <w:t>8.3.2.4</w:t>
      </w:r>
      <w:r w:rsidRPr="00AD725A">
        <w:tab/>
        <w:t>Scenario 3: Screen Content Scenario</w:t>
      </w:r>
      <w:bookmarkEnd w:id="597"/>
    </w:p>
    <w:p w14:paraId="5CA56B89" w14:textId="343A89ED" w:rsidR="0070237B" w:rsidRDefault="0070237B" w:rsidP="0070237B">
      <w:pPr>
        <w:pStyle w:val="Heading5"/>
      </w:pPr>
      <w:bookmarkStart w:id="598" w:name="_Toc96545181"/>
      <w:r w:rsidRPr="00AD725A">
        <w:t>8.3.2.4.1</w:t>
      </w:r>
      <w:r w:rsidRPr="00AD725A">
        <w:tab/>
        <w:t>Overview</w:t>
      </w:r>
      <w:bookmarkEnd w:id="598"/>
    </w:p>
    <w:p w14:paraId="2A5999ED" w14:textId="5A94311A" w:rsidR="00F56B11" w:rsidRDefault="00F56B11" w:rsidP="00F56B11">
      <w:r>
        <w:t>Table 8.3.</w:t>
      </w:r>
      <w:r w:rsidR="005B1273">
        <w:t>2</w:t>
      </w:r>
      <w:r>
        <w:t xml:space="preserve">.4.1-1 provides an overview of the </w:t>
      </w:r>
      <w:r w:rsidR="005B1273">
        <w:t>EVC</w:t>
      </w:r>
      <w:r>
        <w:t xml:space="preserve"> test </w:t>
      </w:r>
      <w:r w:rsidRPr="00931E6F">
        <w:t xml:space="preserve">tuples provided for this scenario. For provided bitstreams, reference </w:t>
      </w:r>
      <w:r w:rsidR="005B1273">
        <w:t>EVC</w:t>
      </w:r>
      <w:r w:rsidRPr="00931E6F">
        <w:t xml:space="preserve"> software implementation </w:t>
      </w:r>
      <w:r w:rsidR="00CD58A9">
        <w:t>ETM7.5</w:t>
      </w:r>
      <w:r w:rsidRPr="00931E6F">
        <w:t xml:space="preserve"> and corresponding encoder configuration have been used. </w:t>
      </w:r>
    </w:p>
    <w:p w14:paraId="4A72EC0B" w14:textId="6E63830C" w:rsidR="00F56B11" w:rsidRDefault="00F56B11" w:rsidP="00F56B11">
      <w:r>
        <w:t xml:space="preserve">The details are also provided here: </w:t>
      </w:r>
      <w:hyperlink r:id="rId73" w:history="1">
        <w:r w:rsidR="005B1273">
          <w:rPr>
            <w:rStyle w:val="Hyperlink"/>
          </w:rPr>
          <w:t>https://dash-large-files.akamaized.net/WAVE/3GPP/5GVideo/Bitstreams/Scenario-3-Screen/ETM/streams.csv</w:t>
        </w:r>
      </w:hyperlink>
      <w:r>
        <w:t>.</w:t>
      </w:r>
    </w:p>
    <w:p w14:paraId="35D63EC2" w14:textId="5876E377" w:rsidR="00F56B11" w:rsidRDefault="0060490C" w:rsidP="00F56B11">
      <w:pPr>
        <w:pStyle w:val="TH"/>
      </w:pPr>
      <w:hyperlink r:id="rId74" w:history="1"/>
      <w:r w:rsidR="00F56B11">
        <w:t>Table 8.</w:t>
      </w:r>
      <w:r w:rsidR="005B1273">
        <w:t>3</w:t>
      </w:r>
      <w:r w:rsidR="00F56B11">
        <w:t>.</w:t>
      </w:r>
      <w:r w:rsidR="005B1273">
        <w:t>2</w:t>
      </w:r>
      <w:r w:rsidR="00F56B11">
        <w:t xml:space="preserve">.4.1-1 Test Tuple generation with </w:t>
      </w:r>
      <w:r w:rsidR="005B1273">
        <w:t>EVC</w:t>
      </w:r>
      <w:r w:rsidR="00F56B11">
        <w:t xml:space="preserve"> for Screen Content Scenario</w:t>
      </w:r>
    </w:p>
    <w:tbl>
      <w:tblPr>
        <w:tblW w:w="963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197"/>
        <w:gridCol w:w="1138"/>
        <w:gridCol w:w="967"/>
        <w:gridCol w:w="1282"/>
        <w:gridCol w:w="1350"/>
        <w:gridCol w:w="1890"/>
        <w:gridCol w:w="1806"/>
      </w:tblGrid>
      <w:tr w:rsidR="00F56B11" w14:paraId="79CFF81F" w14:textId="77777777" w:rsidTr="006922D0">
        <w:tc>
          <w:tcPr>
            <w:tcW w:w="1197" w:type="dxa"/>
            <w:tcBorders>
              <w:top w:val="single" w:sz="4" w:space="0" w:color="FFFFFF"/>
              <w:left w:val="single" w:sz="4" w:space="0" w:color="FFFFFF"/>
              <w:bottom w:val="single" w:sz="4" w:space="0" w:color="FFFFFF"/>
              <w:right w:val="nil"/>
            </w:tcBorders>
            <w:shd w:val="clear" w:color="auto" w:fill="A5A5A5"/>
            <w:hideMark/>
          </w:tcPr>
          <w:p w14:paraId="77326D5E" w14:textId="77777777" w:rsidR="00F56B11" w:rsidRDefault="00F56B11" w:rsidP="00BE4E56">
            <w:pPr>
              <w:pStyle w:val="TAH"/>
              <w:rPr>
                <w:b w:val="0"/>
                <w:bCs/>
                <w:color w:val="FFFFFF"/>
                <w:sz w:val="16"/>
                <w:szCs w:val="18"/>
                <w:lang w:val="en-US" w:eastAsia="fr-FR"/>
              </w:rPr>
            </w:pPr>
            <w:r>
              <w:rPr>
                <w:b w:val="0"/>
                <w:bCs/>
                <w:color w:val="FFFFFF"/>
                <w:sz w:val="16"/>
                <w:szCs w:val="18"/>
                <w:lang w:val="en-US" w:eastAsia="fr-FR"/>
              </w:rPr>
              <w:t>Key</w:t>
            </w:r>
          </w:p>
        </w:tc>
        <w:tc>
          <w:tcPr>
            <w:tcW w:w="1138" w:type="dxa"/>
            <w:tcBorders>
              <w:top w:val="single" w:sz="4" w:space="0" w:color="FFFFFF"/>
              <w:left w:val="nil"/>
              <w:bottom w:val="single" w:sz="4" w:space="0" w:color="FFFFFF"/>
              <w:right w:val="nil"/>
            </w:tcBorders>
            <w:shd w:val="clear" w:color="auto" w:fill="A5A5A5"/>
            <w:hideMark/>
          </w:tcPr>
          <w:p w14:paraId="649AA7A2" w14:textId="77777777" w:rsidR="00F56B11" w:rsidRDefault="00F56B11" w:rsidP="00BE4E56">
            <w:pPr>
              <w:pStyle w:val="TAH"/>
              <w:rPr>
                <w:b w:val="0"/>
                <w:bCs/>
                <w:color w:val="FFFFFF"/>
                <w:sz w:val="16"/>
                <w:szCs w:val="18"/>
                <w:lang w:val="en-US" w:eastAsia="fr-FR"/>
              </w:rPr>
            </w:pPr>
            <w:r>
              <w:rPr>
                <w:b w:val="0"/>
                <w:bCs/>
                <w:color w:val="FFFFFF"/>
                <w:sz w:val="16"/>
                <w:szCs w:val="18"/>
                <w:lang w:val="en-US" w:eastAsia="fr-FR"/>
              </w:rPr>
              <w:t>Clause</w:t>
            </w:r>
          </w:p>
        </w:tc>
        <w:tc>
          <w:tcPr>
            <w:tcW w:w="967" w:type="dxa"/>
            <w:tcBorders>
              <w:top w:val="single" w:sz="4" w:space="0" w:color="FFFFFF"/>
              <w:left w:val="nil"/>
              <w:bottom w:val="single" w:sz="4" w:space="0" w:color="FFFFFF"/>
              <w:right w:val="nil"/>
            </w:tcBorders>
            <w:shd w:val="clear" w:color="auto" w:fill="A5A5A5"/>
            <w:hideMark/>
          </w:tcPr>
          <w:p w14:paraId="1C1DCEB1" w14:textId="77777777" w:rsidR="00F56B11" w:rsidRDefault="00F56B11" w:rsidP="00BE4E56">
            <w:pPr>
              <w:pStyle w:val="TAH"/>
              <w:rPr>
                <w:b w:val="0"/>
                <w:bCs/>
                <w:color w:val="FFFFFF"/>
                <w:sz w:val="16"/>
                <w:szCs w:val="18"/>
                <w:lang w:val="en-US" w:eastAsia="fr-FR"/>
              </w:rPr>
            </w:pPr>
            <w:r>
              <w:rPr>
                <w:b w:val="0"/>
                <w:bCs/>
                <w:color w:val="FFFFFF"/>
                <w:sz w:val="16"/>
                <w:szCs w:val="18"/>
                <w:lang w:val="en-US" w:eastAsia="fr-FR"/>
              </w:rPr>
              <w:t>Reference Sequence</w:t>
            </w:r>
          </w:p>
        </w:tc>
        <w:tc>
          <w:tcPr>
            <w:tcW w:w="1282" w:type="dxa"/>
            <w:tcBorders>
              <w:top w:val="single" w:sz="4" w:space="0" w:color="FFFFFF"/>
              <w:left w:val="nil"/>
              <w:bottom w:val="single" w:sz="4" w:space="0" w:color="FFFFFF"/>
              <w:right w:val="nil"/>
            </w:tcBorders>
            <w:shd w:val="clear" w:color="auto" w:fill="A5A5A5"/>
            <w:hideMark/>
          </w:tcPr>
          <w:p w14:paraId="3E8F11CD" w14:textId="77777777" w:rsidR="00F56B11" w:rsidRDefault="00F56B11" w:rsidP="00BE4E56">
            <w:pPr>
              <w:pStyle w:val="TAH"/>
              <w:rPr>
                <w:b w:val="0"/>
                <w:bCs/>
                <w:color w:val="FFFFFF"/>
                <w:sz w:val="16"/>
                <w:szCs w:val="18"/>
                <w:lang w:val="en-US" w:eastAsia="fr-FR"/>
              </w:rPr>
            </w:pPr>
            <w:r>
              <w:rPr>
                <w:b w:val="0"/>
                <w:bCs/>
                <w:color w:val="FFFFFF"/>
                <w:sz w:val="16"/>
                <w:szCs w:val="18"/>
                <w:lang w:val="en-US" w:eastAsia="fr-FR"/>
              </w:rPr>
              <w:t>Reference Encoder</w:t>
            </w:r>
          </w:p>
        </w:tc>
        <w:tc>
          <w:tcPr>
            <w:tcW w:w="1350" w:type="dxa"/>
            <w:tcBorders>
              <w:top w:val="single" w:sz="4" w:space="0" w:color="FFFFFF"/>
              <w:left w:val="nil"/>
              <w:bottom w:val="single" w:sz="4" w:space="0" w:color="FFFFFF"/>
              <w:right w:val="nil"/>
            </w:tcBorders>
            <w:shd w:val="clear" w:color="auto" w:fill="A5A5A5"/>
            <w:hideMark/>
          </w:tcPr>
          <w:p w14:paraId="11AAB37A" w14:textId="77777777" w:rsidR="00F56B11" w:rsidRDefault="00F56B11" w:rsidP="00BE4E56">
            <w:pPr>
              <w:pStyle w:val="TAH"/>
              <w:rPr>
                <w:b w:val="0"/>
                <w:bCs/>
                <w:color w:val="FFFFFF"/>
                <w:sz w:val="16"/>
                <w:szCs w:val="18"/>
                <w:lang w:val="en-US" w:eastAsia="fr-FR"/>
              </w:rPr>
            </w:pPr>
            <w:r>
              <w:rPr>
                <w:b w:val="0"/>
                <w:bCs/>
                <w:color w:val="FFFFFF"/>
                <w:sz w:val="16"/>
                <w:szCs w:val="18"/>
                <w:lang w:val="en-US" w:eastAsia="fr-FR"/>
              </w:rPr>
              <w:t>Configuration</w:t>
            </w:r>
          </w:p>
        </w:tc>
        <w:tc>
          <w:tcPr>
            <w:tcW w:w="1890" w:type="dxa"/>
            <w:tcBorders>
              <w:top w:val="single" w:sz="4" w:space="0" w:color="FFFFFF"/>
              <w:left w:val="nil"/>
              <w:bottom w:val="single" w:sz="4" w:space="0" w:color="FFFFFF"/>
              <w:right w:val="nil"/>
            </w:tcBorders>
            <w:shd w:val="clear" w:color="auto" w:fill="A5A5A5"/>
            <w:hideMark/>
          </w:tcPr>
          <w:p w14:paraId="5CB4062B" w14:textId="77777777" w:rsidR="00F56B11" w:rsidRDefault="00F56B11" w:rsidP="00BE4E56">
            <w:pPr>
              <w:pStyle w:val="TAH"/>
              <w:rPr>
                <w:b w:val="0"/>
                <w:bCs/>
                <w:color w:val="FFFFFF"/>
                <w:sz w:val="16"/>
                <w:szCs w:val="18"/>
                <w:lang w:val="en-US" w:eastAsia="fr-FR"/>
              </w:rPr>
            </w:pPr>
            <w:r>
              <w:rPr>
                <w:b w:val="0"/>
                <w:bCs/>
                <w:color w:val="FFFFFF"/>
                <w:sz w:val="16"/>
                <w:szCs w:val="18"/>
                <w:lang w:val="en-US" w:eastAsia="fr-FR"/>
              </w:rPr>
              <w:t>Variations</w:t>
            </w:r>
          </w:p>
        </w:tc>
        <w:tc>
          <w:tcPr>
            <w:tcW w:w="1806" w:type="dxa"/>
            <w:tcBorders>
              <w:top w:val="single" w:sz="4" w:space="0" w:color="FFFFFF"/>
              <w:left w:val="nil"/>
              <w:bottom w:val="single" w:sz="4" w:space="0" w:color="FFFFFF"/>
              <w:right w:val="single" w:sz="4" w:space="0" w:color="FFFFFF"/>
            </w:tcBorders>
            <w:shd w:val="clear" w:color="auto" w:fill="A5A5A5"/>
            <w:hideMark/>
          </w:tcPr>
          <w:p w14:paraId="015D77F7" w14:textId="77777777" w:rsidR="00F56B11" w:rsidRDefault="00F56B11" w:rsidP="00BE4E56">
            <w:pPr>
              <w:pStyle w:val="TAH"/>
              <w:rPr>
                <w:b w:val="0"/>
                <w:bCs/>
                <w:color w:val="FFFFFF"/>
                <w:sz w:val="16"/>
                <w:szCs w:val="18"/>
                <w:lang w:val="en-US" w:eastAsia="fr-FR"/>
              </w:rPr>
            </w:pPr>
            <w:r>
              <w:rPr>
                <w:b w:val="0"/>
                <w:bCs/>
                <w:color w:val="FFFFFF"/>
                <w:sz w:val="16"/>
                <w:szCs w:val="18"/>
                <w:lang w:val="en-US" w:eastAsia="fr-FR"/>
              </w:rPr>
              <w:t>Anchor Key</w:t>
            </w:r>
          </w:p>
        </w:tc>
      </w:tr>
      <w:tr w:rsidR="00F56B11" w14:paraId="27D711BA"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A6EC2B6" w14:textId="0FDB610B" w:rsidR="00F56B11" w:rsidRDefault="00F56B11" w:rsidP="00BE4E56">
            <w:pPr>
              <w:pStyle w:val="TAH"/>
              <w:rPr>
                <w:b w:val="0"/>
                <w:bCs/>
                <w:color w:val="FFFFFF"/>
                <w:sz w:val="16"/>
                <w:szCs w:val="18"/>
                <w:lang w:val="en-US" w:eastAsia="fr-FR"/>
              </w:rPr>
            </w:pPr>
            <w:r>
              <w:rPr>
                <w:b w:val="0"/>
                <w:bCs/>
                <w:color w:val="FFFFFF"/>
                <w:sz w:val="16"/>
                <w:szCs w:val="18"/>
                <w:lang w:val="en-US" w:eastAsia="fr-FR"/>
              </w:rPr>
              <w:t>S3-T01-</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6309277" w14:textId="65602E17" w:rsidR="00F56B11" w:rsidRDefault="00EF0CC0" w:rsidP="00BE4E56">
            <w:pPr>
              <w:pStyle w:val="TAC"/>
              <w:rPr>
                <w:sz w:val="16"/>
                <w:szCs w:val="18"/>
                <w:lang w:val="en-US" w:eastAsia="fr-FR"/>
              </w:rPr>
            </w:pPr>
            <w:r>
              <w:rPr>
                <w:sz w:val="16"/>
                <w:szCs w:val="18"/>
                <w:lang w:val="en-US" w:eastAsia="fr-FR"/>
              </w:rPr>
              <w:t>8.2.2.</w:t>
            </w:r>
            <w:r w:rsidR="00F56B11">
              <w:rPr>
                <w:sz w:val="16"/>
                <w:szCs w:val="18"/>
                <w:lang w:val="en-US" w:eastAsia="fr-FR"/>
              </w:rPr>
              <w:t>4.2.</w:t>
            </w:r>
            <w:r w:rsidR="00771222">
              <w:rPr>
                <w:sz w:val="16"/>
                <w:szCs w:val="18"/>
                <w:lang w:val="en-US" w:eastAsia="fr-FR"/>
              </w:rPr>
              <w:t>1</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06FAA9C" w14:textId="77777777" w:rsidR="00F56B11" w:rsidRDefault="00F56B11" w:rsidP="00BE4E56">
            <w:pPr>
              <w:pStyle w:val="TAC"/>
              <w:rPr>
                <w:sz w:val="16"/>
                <w:szCs w:val="18"/>
                <w:lang w:val="en-US" w:eastAsia="fr-FR"/>
              </w:rPr>
            </w:pPr>
            <w:r>
              <w:rPr>
                <w:sz w:val="16"/>
                <w:szCs w:val="18"/>
                <w:lang w:val="en-US" w:eastAsia="fr-FR"/>
              </w:rPr>
              <w:t>S3-R01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6F0F22B" w14:textId="019303C2"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487511C" w14:textId="04479E67"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3F71D2"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AFE462E" w14:textId="3C74ABF9" w:rsidR="00F56B11" w:rsidRDefault="00F56B11" w:rsidP="00BE4E56">
            <w:pPr>
              <w:pStyle w:val="TAC"/>
              <w:rPr>
                <w:sz w:val="16"/>
                <w:szCs w:val="18"/>
                <w:lang w:val="en-US" w:eastAsia="fr-FR"/>
              </w:rPr>
            </w:pPr>
            <w:r>
              <w:rPr>
                <w:sz w:val="16"/>
                <w:szCs w:val="18"/>
                <w:lang w:val="en-US" w:eastAsia="fr-FR"/>
              </w:rPr>
              <w:t>S3-T01-</w:t>
            </w:r>
            <w:r w:rsidR="005B1273">
              <w:rPr>
                <w:sz w:val="16"/>
                <w:szCs w:val="18"/>
                <w:lang w:val="en-US" w:eastAsia="fr-FR"/>
              </w:rPr>
              <w:t>ETM</w:t>
            </w:r>
            <w:r>
              <w:rPr>
                <w:sz w:val="16"/>
                <w:szCs w:val="18"/>
                <w:lang w:val="en-US" w:eastAsia="fr-FR"/>
              </w:rPr>
              <w:t>-&lt;QP&gt;</w:t>
            </w:r>
          </w:p>
        </w:tc>
      </w:tr>
      <w:tr w:rsidR="00F56B11" w14:paraId="04C9BD58"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0CFDD33" w14:textId="1A759C2B" w:rsidR="00F56B11" w:rsidRDefault="00F56B11" w:rsidP="00BE4E56">
            <w:pPr>
              <w:pStyle w:val="TAH"/>
              <w:rPr>
                <w:b w:val="0"/>
                <w:bCs/>
                <w:color w:val="FFFFFF"/>
                <w:sz w:val="16"/>
                <w:szCs w:val="18"/>
                <w:lang w:val="en-US" w:eastAsia="fr-FR"/>
              </w:rPr>
            </w:pPr>
            <w:r>
              <w:rPr>
                <w:b w:val="0"/>
                <w:bCs/>
                <w:color w:val="FFFFFF"/>
                <w:sz w:val="16"/>
                <w:szCs w:val="18"/>
                <w:lang w:val="en-US" w:eastAsia="fr-FR"/>
              </w:rPr>
              <w:t>S3-T02-</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1658BB9" w14:textId="35D527A9" w:rsidR="00F56B11" w:rsidRDefault="00EF0CC0" w:rsidP="00BE4E56">
            <w:pPr>
              <w:pStyle w:val="TAC"/>
              <w:rPr>
                <w:sz w:val="16"/>
                <w:szCs w:val="18"/>
                <w:lang w:val="en-US" w:eastAsia="fr-FR"/>
              </w:rPr>
            </w:pPr>
            <w:r>
              <w:rPr>
                <w:sz w:val="16"/>
                <w:szCs w:val="18"/>
                <w:lang w:val="en-US" w:eastAsia="fr-FR"/>
              </w:rPr>
              <w:t>8.2.2.</w:t>
            </w:r>
            <w:r w:rsidR="00F56B11">
              <w:rPr>
                <w:sz w:val="16"/>
                <w:szCs w:val="18"/>
                <w:lang w:val="en-US" w:eastAsia="fr-FR"/>
              </w:rPr>
              <w:t>4.2.</w:t>
            </w:r>
            <w:r w:rsidR="00771222">
              <w:rPr>
                <w:sz w:val="16"/>
                <w:szCs w:val="18"/>
                <w:lang w:val="en-US" w:eastAsia="fr-FR"/>
              </w:rPr>
              <w:t>1</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FAE19C3" w14:textId="77777777" w:rsidR="00F56B11" w:rsidRDefault="00F56B11" w:rsidP="00BE4E56">
            <w:pPr>
              <w:pStyle w:val="TAC"/>
              <w:rPr>
                <w:sz w:val="16"/>
                <w:szCs w:val="18"/>
                <w:lang w:val="en-US" w:eastAsia="fr-FR"/>
              </w:rPr>
            </w:pPr>
            <w:r>
              <w:rPr>
                <w:sz w:val="16"/>
                <w:szCs w:val="18"/>
                <w:lang w:val="en-US" w:eastAsia="fr-FR"/>
              </w:rPr>
              <w:t>S3-R02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51F462E" w14:textId="2CFE9F4E"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BD3FB66" w14:textId="5E3126E0"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E6043BC"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E13484E" w14:textId="78B7AAC9" w:rsidR="00F56B11" w:rsidRDefault="00F56B11" w:rsidP="00BE4E56">
            <w:pPr>
              <w:pStyle w:val="TAC"/>
              <w:rPr>
                <w:sz w:val="16"/>
                <w:szCs w:val="18"/>
                <w:lang w:val="en-US" w:eastAsia="fr-FR"/>
              </w:rPr>
            </w:pPr>
            <w:r>
              <w:rPr>
                <w:sz w:val="16"/>
                <w:szCs w:val="18"/>
                <w:lang w:val="en-US" w:eastAsia="fr-FR"/>
              </w:rPr>
              <w:t>S3-T02-</w:t>
            </w:r>
            <w:r w:rsidR="005B1273">
              <w:rPr>
                <w:sz w:val="16"/>
                <w:szCs w:val="18"/>
                <w:lang w:val="en-US" w:eastAsia="fr-FR"/>
              </w:rPr>
              <w:t>ETM</w:t>
            </w:r>
            <w:r>
              <w:rPr>
                <w:sz w:val="16"/>
                <w:szCs w:val="18"/>
                <w:lang w:val="en-US" w:eastAsia="fr-FR"/>
              </w:rPr>
              <w:t>-&lt;QP&gt;</w:t>
            </w:r>
          </w:p>
        </w:tc>
      </w:tr>
      <w:tr w:rsidR="00F56B11" w14:paraId="2B2CB189"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A7186C0" w14:textId="1435FA4E" w:rsidR="00F56B11" w:rsidRDefault="00F56B11" w:rsidP="00BE4E56">
            <w:pPr>
              <w:pStyle w:val="TAH"/>
              <w:rPr>
                <w:b w:val="0"/>
                <w:bCs/>
                <w:color w:val="FFFFFF"/>
                <w:sz w:val="16"/>
                <w:szCs w:val="18"/>
                <w:lang w:val="en-US" w:eastAsia="fr-FR"/>
              </w:rPr>
            </w:pPr>
            <w:r>
              <w:rPr>
                <w:b w:val="0"/>
                <w:bCs/>
                <w:color w:val="FFFFFF"/>
                <w:sz w:val="16"/>
                <w:szCs w:val="18"/>
                <w:lang w:val="en-US" w:eastAsia="fr-FR"/>
              </w:rPr>
              <w:t>S3-T03-</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04B4CEB" w14:textId="4D5F492C" w:rsidR="00F56B11" w:rsidRDefault="00EF0CC0" w:rsidP="00BE4E56">
            <w:pPr>
              <w:pStyle w:val="TAC"/>
              <w:rPr>
                <w:sz w:val="16"/>
                <w:szCs w:val="18"/>
                <w:lang w:val="en-US" w:eastAsia="fr-FR"/>
              </w:rPr>
            </w:pPr>
            <w:r>
              <w:rPr>
                <w:sz w:val="16"/>
                <w:szCs w:val="18"/>
                <w:lang w:val="en-US" w:eastAsia="fr-FR"/>
              </w:rPr>
              <w:t>8.2.2.</w:t>
            </w:r>
            <w:r w:rsidR="00F56B11">
              <w:rPr>
                <w:sz w:val="16"/>
                <w:szCs w:val="18"/>
                <w:lang w:val="en-US" w:eastAsia="fr-FR"/>
              </w:rPr>
              <w:t>4.2.</w:t>
            </w:r>
            <w:r w:rsidR="00771222">
              <w:rPr>
                <w:sz w:val="16"/>
                <w:szCs w:val="18"/>
                <w:lang w:val="en-US" w:eastAsia="fr-FR"/>
              </w:rPr>
              <w:t>1</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3D28CB0" w14:textId="77777777" w:rsidR="00F56B11" w:rsidRDefault="00F56B11" w:rsidP="00BE4E56">
            <w:pPr>
              <w:pStyle w:val="TAC"/>
              <w:rPr>
                <w:sz w:val="16"/>
                <w:szCs w:val="18"/>
                <w:lang w:val="en-US" w:eastAsia="fr-FR"/>
              </w:rPr>
            </w:pPr>
            <w:r>
              <w:rPr>
                <w:sz w:val="16"/>
                <w:szCs w:val="18"/>
                <w:lang w:val="en-US" w:eastAsia="fr-FR"/>
              </w:rPr>
              <w:t>S3-R03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F6C3A6C" w14:textId="06E3BD9D"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09F41D" w14:textId="6830A7C7"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E6BCD4"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E6BEA6" w14:textId="2261BBF9" w:rsidR="00F56B11" w:rsidRDefault="00F56B11" w:rsidP="00BE4E56">
            <w:pPr>
              <w:pStyle w:val="TAC"/>
              <w:rPr>
                <w:sz w:val="16"/>
                <w:szCs w:val="18"/>
                <w:lang w:val="en-US" w:eastAsia="fr-FR"/>
              </w:rPr>
            </w:pPr>
            <w:r>
              <w:rPr>
                <w:sz w:val="16"/>
                <w:szCs w:val="18"/>
                <w:lang w:val="en-US" w:eastAsia="fr-FR"/>
              </w:rPr>
              <w:t>S3-T03-</w:t>
            </w:r>
            <w:r w:rsidR="005B1273">
              <w:rPr>
                <w:sz w:val="16"/>
                <w:szCs w:val="18"/>
                <w:lang w:val="en-US" w:eastAsia="fr-FR"/>
              </w:rPr>
              <w:t>ETM</w:t>
            </w:r>
            <w:r>
              <w:rPr>
                <w:sz w:val="16"/>
                <w:szCs w:val="18"/>
                <w:lang w:val="en-US" w:eastAsia="fr-FR"/>
              </w:rPr>
              <w:t>-&lt;QP&gt;</w:t>
            </w:r>
          </w:p>
        </w:tc>
      </w:tr>
      <w:tr w:rsidR="00F56B11" w14:paraId="21354EEF"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CA39654" w14:textId="164A6D76" w:rsidR="00F56B11" w:rsidRDefault="00F56B11" w:rsidP="00BE4E56">
            <w:pPr>
              <w:pStyle w:val="TAH"/>
              <w:rPr>
                <w:b w:val="0"/>
                <w:bCs/>
                <w:color w:val="FFFFFF"/>
                <w:sz w:val="16"/>
                <w:szCs w:val="18"/>
                <w:lang w:val="en-US" w:eastAsia="fr-FR"/>
              </w:rPr>
            </w:pPr>
            <w:r>
              <w:rPr>
                <w:b w:val="0"/>
                <w:bCs/>
                <w:color w:val="FFFFFF"/>
                <w:sz w:val="16"/>
                <w:szCs w:val="18"/>
                <w:lang w:val="en-US" w:eastAsia="fr-FR"/>
              </w:rPr>
              <w:t>S3-T04-</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ACB123E" w14:textId="5B870176" w:rsidR="00F56B11" w:rsidRDefault="00EF0CC0" w:rsidP="00BE4E56">
            <w:pPr>
              <w:pStyle w:val="TAC"/>
              <w:rPr>
                <w:sz w:val="16"/>
                <w:szCs w:val="18"/>
                <w:lang w:val="en-US" w:eastAsia="fr-FR"/>
              </w:rPr>
            </w:pPr>
            <w:r>
              <w:rPr>
                <w:sz w:val="16"/>
                <w:szCs w:val="18"/>
                <w:lang w:val="en-US" w:eastAsia="fr-FR"/>
              </w:rPr>
              <w:t>8.2.2.</w:t>
            </w:r>
            <w:r w:rsidR="00F56B11">
              <w:rPr>
                <w:sz w:val="16"/>
                <w:szCs w:val="18"/>
                <w:lang w:val="en-US" w:eastAsia="fr-FR"/>
              </w:rPr>
              <w:t>4.2.</w:t>
            </w:r>
            <w:r w:rsidR="00771222">
              <w:rPr>
                <w:sz w:val="16"/>
                <w:szCs w:val="18"/>
                <w:lang w:val="en-US" w:eastAsia="fr-FR"/>
              </w:rPr>
              <w:t>1</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87CCEF" w14:textId="77777777" w:rsidR="00F56B11" w:rsidRDefault="00F56B11" w:rsidP="00BE4E56">
            <w:pPr>
              <w:pStyle w:val="TAC"/>
              <w:rPr>
                <w:sz w:val="16"/>
                <w:szCs w:val="18"/>
                <w:lang w:val="en-US" w:eastAsia="fr-FR"/>
              </w:rPr>
            </w:pPr>
            <w:r>
              <w:rPr>
                <w:sz w:val="16"/>
                <w:szCs w:val="18"/>
                <w:lang w:val="en-US" w:eastAsia="fr-FR"/>
              </w:rPr>
              <w:t>S3-R04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3CDC2B1" w14:textId="67437E7E"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B2E048" w14:textId="6B5919CF"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4531E25"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3B8522D" w14:textId="39B1F9A2" w:rsidR="00F56B11" w:rsidRDefault="00F56B11" w:rsidP="00BE4E56">
            <w:pPr>
              <w:pStyle w:val="TAC"/>
              <w:rPr>
                <w:sz w:val="16"/>
                <w:szCs w:val="18"/>
                <w:lang w:val="en-US" w:eastAsia="fr-FR"/>
              </w:rPr>
            </w:pPr>
            <w:r>
              <w:rPr>
                <w:sz w:val="16"/>
                <w:szCs w:val="18"/>
                <w:lang w:val="en-US" w:eastAsia="fr-FR"/>
              </w:rPr>
              <w:t>S3-T04-</w:t>
            </w:r>
            <w:r w:rsidR="005B1273">
              <w:rPr>
                <w:sz w:val="16"/>
                <w:szCs w:val="18"/>
                <w:lang w:val="en-US" w:eastAsia="fr-FR"/>
              </w:rPr>
              <w:t>ETM</w:t>
            </w:r>
            <w:r>
              <w:rPr>
                <w:sz w:val="16"/>
                <w:szCs w:val="18"/>
                <w:lang w:val="en-US" w:eastAsia="fr-FR"/>
              </w:rPr>
              <w:t>-&lt;QP&gt;</w:t>
            </w:r>
          </w:p>
        </w:tc>
      </w:tr>
      <w:tr w:rsidR="00F56B11" w14:paraId="4729BC76"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521DE59" w14:textId="7051F75D" w:rsidR="00F56B11" w:rsidRDefault="00F56B11" w:rsidP="00BE4E56">
            <w:pPr>
              <w:pStyle w:val="TAH"/>
              <w:rPr>
                <w:b w:val="0"/>
                <w:bCs/>
                <w:color w:val="FFFFFF"/>
                <w:sz w:val="16"/>
                <w:szCs w:val="18"/>
                <w:lang w:val="en-US" w:eastAsia="fr-FR"/>
              </w:rPr>
            </w:pPr>
            <w:r>
              <w:rPr>
                <w:b w:val="0"/>
                <w:bCs/>
                <w:color w:val="FFFFFF"/>
                <w:sz w:val="16"/>
                <w:szCs w:val="18"/>
                <w:lang w:val="en-US" w:eastAsia="fr-FR"/>
              </w:rPr>
              <w:t>S3-T05-</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5BC6A9" w14:textId="654FFBF5" w:rsidR="00F56B11" w:rsidRDefault="00EF0CC0" w:rsidP="00BE4E56">
            <w:pPr>
              <w:pStyle w:val="TAC"/>
              <w:rPr>
                <w:sz w:val="16"/>
                <w:szCs w:val="18"/>
                <w:lang w:val="en-US" w:eastAsia="fr-FR"/>
              </w:rPr>
            </w:pPr>
            <w:r>
              <w:rPr>
                <w:sz w:val="16"/>
                <w:szCs w:val="18"/>
                <w:lang w:val="en-US" w:eastAsia="fr-FR"/>
              </w:rPr>
              <w:t>8.2.2.</w:t>
            </w:r>
            <w:r w:rsidR="00F56B11">
              <w:rPr>
                <w:sz w:val="16"/>
                <w:szCs w:val="18"/>
                <w:lang w:val="en-US" w:eastAsia="fr-FR"/>
              </w:rPr>
              <w:t>4.2.</w:t>
            </w:r>
            <w:r w:rsidR="00771222">
              <w:rPr>
                <w:sz w:val="16"/>
                <w:szCs w:val="18"/>
                <w:lang w:val="en-US" w:eastAsia="fr-FR"/>
              </w:rPr>
              <w:t>1</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EE1226E" w14:textId="77777777" w:rsidR="00F56B11" w:rsidRDefault="00F56B11" w:rsidP="00BE4E56">
            <w:pPr>
              <w:pStyle w:val="TAC"/>
              <w:rPr>
                <w:sz w:val="16"/>
                <w:szCs w:val="18"/>
                <w:lang w:val="en-US" w:eastAsia="fr-FR"/>
              </w:rPr>
            </w:pPr>
            <w:r>
              <w:rPr>
                <w:sz w:val="16"/>
                <w:szCs w:val="18"/>
                <w:lang w:val="en-US" w:eastAsia="fr-FR"/>
              </w:rPr>
              <w:t>S3-R05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DF2920D" w14:textId="16AA879D"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DD9F07E" w14:textId="016FD51A"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CEBB74F"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9E451F9" w14:textId="02CB24EE" w:rsidR="00F56B11" w:rsidRDefault="00F56B11" w:rsidP="00BE4E56">
            <w:pPr>
              <w:pStyle w:val="TAC"/>
              <w:rPr>
                <w:sz w:val="16"/>
                <w:szCs w:val="18"/>
                <w:lang w:val="en-US" w:eastAsia="fr-FR"/>
              </w:rPr>
            </w:pPr>
            <w:r>
              <w:rPr>
                <w:sz w:val="16"/>
                <w:szCs w:val="18"/>
                <w:lang w:val="en-US" w:eastAsia="fr-FR"/>
              </w:rPr>
              <w:t>S3-T05-</w:t>
            </w:r>
            <w:r w:rsidR="005B1273">
              <w:rPr>
                <w:sz w:val="16"/>
                <w:szCs w:val="18"/>
                <w:lang w:val="en-US" w:eastAsia="fr-FR"/>
              </w:rPr>
              <w:t>ETM</w:t>
            </w:r>
            <w:r>
              <w:rPr>
                <w:sz w:val="16"/>
                <w:szCs w:val="18"/>
                <w:lang w:val="en-US" w:eastAsia="fr-FR"/>
              </w:rPr>
              <w:t>-&lt;QP&gt;</w:t>
            </w:r>
          </w:p>
        </w:tc>
      </w:tr>
      <w:tr w:rsidR="00F56B11" w14:paraId="19F4CB3D"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72FD036" w14:textId="2F03089E" w:rsidR="00F56B11" w:rsidRDefault="00F56B11" w:rsidP="00BE4E56">
            <w:pPr>
              <w:pStyle w:val="TAH"/>
              <w:rPr>
                <w:b w:val="0"/>
                <w:bCs/>
                <w:color w:val="FFFFFF"/>
                <w:sz w:val="16"/>
                <w:szCs w:val="18"/>
                <w:lang w:val="en-US" w:eastAsia="fr-FR"/>
              </w:rPr>
            </w:pPr>
            <w:r>
              <w:rPr>
                <w:b w:val="0"/>
                <w:bCs/>
                <w:color w:val="FFFFFF"/>
                <w:sz w:val="16"/>
                <w:szCs w:val="18"/>
                <w:lang w:val="en-US" w:eastAsia="fr-FR"/>
              </w:rPr>
              <w:t>S3-T06-</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0537D2F" w14:textId="4881DC04" w:rsidR="00F56B11" w:rsidRDefault="00EF0CC0" w:rsidP="00BE4E56">
            <w:pPr>
              <w:pStyle w:val="TAC"/>
              <w:rPr>
                <w:sz w:val="16"/>
                <w:szCs w:val="18"/>
                <w:lang w:val="en-US" w:eastAsia="fr-FR"/>
              </w:rPr>
            </w:pPr>
            <w:r>
              <w:rPr>
                <w:sz w:val="16"/>
                <w:szCs w:val="18"/>
                <w:lang w:val="en-US" w:eastAsia="fr-FR"/>
              </w:rPr>
              <w:t>8.2.2.</w:t>
            </w:r>
            <w:r w:rsidR="00F56B11">
              <w:rPr>
                <w:sz w:val="16"/>
                <w:szCs w:val="18"/>
                <w:lang w:val="en-US" w:eastAsia="fr-FR"/>
              </w:rPr>
              <w:t>4.2.</w:t>
            </w:r>
            <w:r w:rsidR="00771222">
              <w:rPr>
                <w:sz w:val="16"/>
                <w:szCs w:val="18"/>
                <w:lang w:val="en-US" w:eastAsia="fr-FR"/>
              </w:rPr>
              <w:t>1</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DF65E8C" w14:textId="77777777" w:rsidR="00F56B11" w:rsidRDefault="00F56B11" w:rsidP="00BE4E56">
            <w:pPr>
              <w:pStyle w:val="TAC"/>
              <w:rPr>
                <w:sz w:val="16"/>
                <w:szCs w:val="18"/>
                <w:lang w:val="en-US" w:eastAsia="fr-FR"/>
              </w:rPr>
            </w:pPr>
            <w:r>
              <w:rPr>
                <w:sz w:val="16"/>
                <w:szCs w:val="18"/>
                <w:lang w:val="en-US" w:eastAsia="fr-FR"/>
              </w:rPr>
              <w:t>S3-R06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95FF0A" w14:textId="440F91C5"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662F33" w14:textId="50EDF915"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32D8813"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4CA24DB" w14:textId="530E4A69" w:rsidR="00F56B11" w:rsidRDefault="00F56B11" w:rsidP="00BE4E56">
            <w:pPr>
              <w:pStyle w:val="TAC"/>
              <w:rPr>
                <w:sz w:val="16"/>
                <w:szCs w:val="18"/>
                <w:lang w:val="en-US" w:eastAsia="fr-FR"/>
              </w:rPr>
            </w:pPr>
            <w:r>
              <w:rPr>
                <w:sz w:val="16"/>
                <w:szCs w:val="18"/>
                <w:lang w:val="en-US" w:eastAsia="fr-FR"/>
              </w:rPr>
              <w:t>S3-T06-</w:t>
            </w:r>
            <w:r w:rsidR="005B1273">
              <w:rPr>
                <w:sz w:val="16"/>
                <w:szCs w:val="18"/>
                <w:lang w:val="en-US" w:eastAsia="fr-FR"/>
              </w:rPr>
              <w:t>ETM</w:t>
            </w:r>
            <w:r>
              <w:rPr>
                <w:sz w:val="16"/>
                <w:szCs w:val="18"/>
                <w:lang w:val="en-US" w:eastAsia="fr-FR"/>
              </w:rPr>
              <w:t>-&lt;QP&gt;</w:t>
            </w:r>
          </w:p>
        </w:tc>
      </w:tr>
      <w:tr w:rsidR="00F56B11" w14:paraId="304107A2"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F25A94B" w14:textId="2D3EDCB1" w:rsidR="00F56B11" w:rsidRDefault="00F56B11" w:rsidP="00BE4E56">
            <w:pPr>
              <w:pStyle w:val="TAH"/>
              <w:rPr>
                <w:b w:val="0"/>
                <w:bCs/>
                <w:color w:val="FFFFFF"/>
                <w:sz w:val="16"/>
                <w:szCs w:val="18"/>
                <w:lang w:val="en-US" w:eastAsia="fr-FR"/>
              </w:rPr>
            </w:pPr>
            <w:r>
              <w:rPr>
                <w:b w:val="0"/>
                <w:bCs/>
                <w:color w:val="FFFFFF"/>
                <w:sz w:val="16"/>
                <w:szCs w:val="18"/>
                <w:lang w:val="en-US" w:eastAsia="fr-FR"/>
              </w:rPr>
              <w:t>S3-T07-</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DC7CAF" w14:textId="38E26284" w:rsidR="00F56B11" w:rsidRDefault="00EF0CC0" w:rsidP="00BE4E56">
            <w:pPr>
              <w:pStyle w:val="TAC"/>
              <w:rPr>
                <w:sz w:val="16"/>
                <w:szCs w:val="18"/>
                <w:lang w:val="en-US" w:eastAsia="fr-FR"/>
              </w:rPr>
            </w:pPr>
            <w:r>
              <w:rPr>
                <w:sz w:val="16"/>
                <w:szCs w:val="18"/>
                <w:lang w:val="en-US" w:eastAsia="fr-FR"/>
              </w:rPr>
              <w:t>8.2.2.</w:t>
            </w:r>
            <w:r w:rsidR="00F56B11">
              <w:rPr>
                <w:sz w:val="16"/>
                <w:szCs w:val="18"/>
                <w:lang w:val="en-US" w:eastAsia="fr-FR"/>
              </w:rPr>
              <w:t>4.2.</w:t>
            </w:r>
            <w:r w:rsidR="00771222">
              <w:rPr>
                <w:sz w:val="16"/>
                <w:szCs w:val="18"/>
                <w:lang w:val="en-US" w:eastAsia="fr-FR"/>
              </w:rPr>
              <w:t>1</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FA828A2" w14:textId="77777777" w:rsidR="00F56B11" w:rsidRDefault="00F56B11" w:rsidP="00BE4E56">
            <w:pPr>
              <w:pStyle w:val="TAC"/>
              <w:rPr>
                <w:sz w:val="16"/>
                <w:szCs w:val="18"/>
                <w:lang w:val="en-US" w:eastAsia="fr-FR"/>
              </w:rPr>
            </w:pPr>
            <w:r>
              <w:rPr>
                <w:sz w:val="16"/>
                <w:szCs w:val="18"/>
                <w:lang w:val="en-US" w:eastAsia="fr-FR"/>
              </w:rPr>
              <w:t>S3-R07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12B8747" w14:textId="5EBBBC27"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DF159A7" w14:textId="4116902D"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09319C"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EC1149F" w14:textId="0A3CC878" w:rsidR="00F56B11" w:rsidRDefault="00F56B11" w:rsidP="00BE4E56">
            <w:pPr>
              <w:pStyle w:val="TAC"/>
              <w:rPr>
                <w:sz w:val="16"/>
                <w:szCs w:val="18"/>
                <w:lang w:val="en-US" w:eastAsia="fr-FR"/>
              </w:rPr>
            </w:pPr>
            <w:r>
              <w:rPr>
                <w:sz w:val="16"/>
                <w:szCs w:val="18"/>
                <w:lang w:val="en-US" w:eastAsia="fr-FR"/>
              </w:rPr>
              <w:t>S3-T07-</w:t>
            </w:r>
            <w:r w:rsidR="005B1273">
              <w:rPr>
                <w:sz w:val="16"/>
                <w:szCs w:val="18"/>
                <w:lang w:val="en-US" w:eastAsia="fr-FR"/>
              </w:rPr>
              <w:t>ETM</w:t>
            </w:r>
            <w:r>
              <w:rPr>
                <w:sz w:val="16"/>
                <w:szCs w:val="18"/>
                <w:lang w:val="en-US" w:eastAsia="fr-FR"/>
              </w:rPr>
              <w:t>-&lt;QP&gt;</w:t>
            </w:r>
          </w:p>
        </w:tc>
      </w:tr>
      <w:tr w:rsidR="00F56B11" w14:paraId="31F68ED7"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9CE8C98" w14:textId="26B52683" w:rsidR="00F56B11" w:rsidRDefault="00F56B11" w:rsidP="00BE4E56">
            <w:pPr>
              <w:pStyle w:val="TAH"/>
              <w:rPr>
                <w:b w:val="0"/>
                <w:bCs/>
                <w:color w:val="FFFFFF"/>
                <w:sz w:val="16"/>
                <w:szCs w:val="18"/>
                <w:lang w:val="en-US" w:eastAsia="fr-FR"/>
              </w:rPr>
            </w:pPr>
            <w:r>
              <w:rPr>
                <w:b w:val="0"/>
                <w:bCs/>
                <w:color w:val="FFFFFF"/>
                <w:sz w:val="16"/>
                <w:szCs w:val="18"/>
                <w:lang w:val="en-US" w:eastAsia="fr-FR"/>
              </w:rPr>
              <w:t>S3-T08-</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3F48CA5" w14:textId="5FEA2C5B" w:rsidR="00F56B11" w:rsidRDefault="00EF0CC0" w:rsidP="00BE4E56">
            <w:pPr>
              <w:pStyle w:val="TAC"/>
              <w:rPr>
                <w:sz w:val="16"/>
                <w:szCs w:val="18"/>
                <w:lang w:val="en-US" w:eastAsia="fr-FR"/>
              </w:rPr>
            </w:pPr>
            <w:r>
              <w:rPr>
                <w:sz w:val="16"/>
                <w:szCs w:val="18"/>
                <w:lang w:val="en-US" w:eastAsia="fr-FR"/>
              </w:rPr>
              <w:t>8.2.2.</w:t>
            </w:r>
            <w:r w:rsidR="00F56B11">
              <w:rPr>
                <w:sz w:val="16"/>
                <w:szCs w:val="18"/>
                <w:lang w:val="en-US" w:eastAsia="fr-FR"/>
              </w:rPr>
              <w:t>4.2.</w:t>
            </w:r>
            <w:r w:rsidR="00771222">
              <w:rPr>
                <w:sz w:val="16"/>
                <w:szCs w:val="18"/>
                <w:lang w:val="en-US" w:eastAsia="fr-FR"/>
              </w:rPr>
              <w:t>1</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7C45F39" w14:textId="77777777" w:rsidR="00F56B11" w:rsidRDefault="00F56B11" w:rsidP="00BE4E56">
            <w:pPr>
              <w:pStyle w:val="TAC"/>
              <w:rPr>
                <w:sz w:val="16"/>
                <w:szCs w:val="18"/>
                <w:lang w:val="en-US" w:eastAsia="fr-FR"/>
              </w:rPr>
            </w:pPr>
            <w:r>
              <w:rPr>
                <w:sz w:val="16"/>
                <w:szCs w:val="18"/>
                <w:lang w:val="en-US" w:eastAsia="fr-FR"/>
              </w:rPr>
              <w:t>S3-R08</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385D9E9" w14:textId="795EE2E6"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1058F12" w14:textId="604CB3CC"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D4E6DB2"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4D31C6F" w14:textId="3826E432" w:rsidR="00F56B11" w:rsidRDefault="00F56B11" w:rsidP="00BE4E56">
            <w:pPr>
              <w:pStyle w:val="TAC"/>
              <w:rPr>
                <w:sz w:val="16"/>
                <w:szCs w:val="18"/>
                <w:lang w:val="en-US" w:eastAsia="fr-FR"/>
              </w:rPr>
            </w:pPr>
            <w:r>
              <w:rPr>
                <w:sz w:val="16"/>
                <w:szCs w:val="18"/>
                <w:lang w:val="en-US" w:eastAsia="fr-FR"/>
              </w:rPr>
              <w:t>S3-T08-</w:t>
            </w:r>
            <w:r w:rsidR="005B1273">
              <w:rPr>
                <w:sz w:val="16"/>
                <w:szCs w:val="18"/>
                <w:lang w:val="en-US" w:eastAsia="fr-FR"/>
              </w:rPr>
              <w:t>ETM</w:t>
            </w:r>
            <w:r>
              <w:rPr>
                <w:sz w:val="16"/>
                <w:szCs w:val="18"/>
                <w:lang w:val="en-US" w:eastAsia="fr-FR"/>
              </w:rPr>
              <w:t>-&lt;QP&gt;</w:t>
            </w:r>
          </w:p>
        </w:tc>
      </w:tr>
      <w:tr w:rsidR="00F56B11" w14:paraId="5A008F2C"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AD290A4" w14:textId="5F18F723" w:rsidR="00F56B11" w:rsidRDefault="00F56B11" w:rsidP="00BE4E56">
            <w:pPr>
              <w:pStyle w:val="TAH"/>
              <w:rPr>
                <w:b w:val="0"/>
                <w:bCs/>
                <w:color w:val="FFFFFF"/>
                <w:sz w:val="16"/>
                <w:szCs w:val="18"/>
                <w:lang w:val="en-US" w:eastAsia="fr-FR"/>
              </w:rPr>
            </w:pPr>
            <w:r>
              <w:rPr>
                <w:b w:val="0"/>
                <w:bCs/>
                <w:color w:val="FFFFFF"/>
                <w:sz w:val="16"/>
                <w:szCs w:val="18"/>
                <w:lang w:val="en-US" w:eastAsia="fr-FR"/>
              </w:rPr>
              <w:t>S3-T09-</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B03C8CE" w14:textId="35B4870F" w:rsidR="00F56B11" w:rsidRDefault="00EF0CC0" w:rsidP="00BE4E56">
            <w:pPr>
              <w:pStyle w:val="TAC"/>
              <w:rPr>
                <w:sz w:val="16"/>
                <w:szCs w:val="18"/>
                <w:lang w:val="en-US" w:eastAsia="fr-FR"/>
              </w:rPr>
            </w:pPr>
            <w:r>
              <w:rPr>
                <w:sz w:val="16"/>
                <w:szCs w:val="18"/>
                <w:lang w:val="en-US" w:eastAsia="fr-FR"/>
              </w:rPr>
              <w:t>8.2.2.</w:t>
            </w:r>
            <w:r w:rsidR="00F56B11">
              <w:rPr>
                <w:sz w:val="16"/>
                <w:szCs w:val="18"/>
                <w:lang w:val="en-US" w:eastAsia="fr-FR"/>
              </w:rPr>
              <w:t>4.2.</w:t>
            </w:r>
            <w:r w:rsidR="00771222">
              <w:rPr>
                <w:sz w:val="16"/>
                <w:szCs w:val="18"/>
                <w:lang w:val="en-US" w:eastAsia="fr-FR"/>
              </w:rPr>
              <w:t>1</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3B6FE3" w14:textId="77777777" w:rsidR="00F56B11" w:rsidRDefault="00F56B11" w:rsidP="00BE4E56">
            <w:pPr>
              <w:pStyle w:val="TAC"/>
              <w:rPr>
                <w:sz w:val="16"/>
                <w:szCs w:val="18"/>
                <w:lang w:val="en-US" w:eastAsia="fr-FR"/>
              </w:rPr>
            </w:pPr>
            <w:r>
              <w:rPr>
                <w:sz w:val="16"/>
                <w:szCs w:val="18"/>
                <w:lang w:val="en-US" w:eastAsia="fr-FR"/>
              </w:rPr>
              <w:t>S3-R09</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2402443" w14:textId="7E5FE627"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1BC2583" w14:textId="30F6282D"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9F7E024"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55E9ED8" w14:textId="5EA0E255" w:rsidR="00F56B11" w:rsidRDefault="00F56B11" w:rsidP="00BE4E56">
            <w:pPr>
              <w:pStyle w:val="TAC"/>
              <w:rPr>
                <w:sz w:val="16"/>
                <w:szCs w:val="18"/>
                <w:lang w:val="en-US" w:eastAsia="fr-FR"/>
              </w:rPr>
            </w:pPr>
            <w:r>
              <w:rPr>
                <w:sz w:val="16"/>
                <w:szCs w:val="18"/>
                <w:lang w:val="en-US" w:eastAsia="fr-FR"/>
              </w:rPr>
              <w:t>S3-T09-</w:t>
            </w:r>
            <w:r w:rsidR="005B1273">
              <w:rPr>
                <w:sz w:val="16"/>
                <w:szCs w:val="18"/>
                <w:lang w:val="en-US" w:eastAsia="fr-FR"/>
              </w:rPr>
              <w:t>ETM</w:t>
            </w:r>
            <w:r>
              <w:rPr>
                <w:sz w:val="16"/>
                <w:szCs w:val="18"/>
                <w:lang w:val="en-US" w:eastAsia="fr-FR"/>
              </w:rPr>
              <w:t>-&lt;QP&gt;</w:t>
            </w:r>
          </w:p>
        </w:tc>
      </w:tr>
      <w:tr w:rsidR="00F56B11" w14:paraId="6F2AA8F2"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281687E" w14:textId="72DD3DC0" w:rsidR="00F56B11" w:rsidRDefault="00F56B11" w:rsidP="00BE4E56">
            <w:pPr>
              <w:pStyle w:val="TAH"/>
              <w:rPr>
                <w:b w:val="0"/>
                <w:bCs/>
                <w:color w:val="FFFFFF"/>
                <w:sz w:val="16"/>
                <w:szCs w:val="18"/>
                <w:lang w:val="en-US" w:eastAsia="fr-FR"/>
              </w:rPr>
            </w:pPr>
            <w:r>
              <w:rPr>
                <w:b w:val="0"/>
                <w:bCs/>
                <w:color w:val="FFFFFF"/>
                <w:sz w:val="16"/>
                <w:szCs w:val="18"/>
                <w:lang w:val="en-US" w:eastAsia="fr-FR"/>
              </w:rPr>
              <w:t>S3-T10-</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9929DFD" w14:textId="69AE28C8" w:rsidR="00F56B11" w:rsidRDefault="00EF0CC0" w:rsidP="00BE4E56">
            <w:pPr>
              <w:pStyle w:val="TAC"/>
              <w:rPr>
                <w:sz w:val="16"/>
                <w:szCs w:val="18"/>
                <w:lang w:val="en-US" w:eastAsia="fr-FR"/>
              </w:rPr>
            </w:pPr>
            <w:r>
              <w:rPr>
                <w:sz w:val="16"/>
                <w:szCs w:val="18"/>
                <w:lang w:val="en-US" w:eastAsia="fr-FR"/>
              </w:rPr>
              <w:t>8.2.2.</w:t>
            </w:r>
            <w:r w:rsidR="00F56B11">
              <w:rPr>
                <w:sz w:val="16"/>
                <w:szCs w:val="18"/>
                <w:lang w:val="en-US" w:eastAsia="fr-FR"/>
              </w:rPr>
              <w:t>4.2.</w:t>
            </w:r>
            <w:r w:rsidR="00771222">
              <w:rPr>
                <w:sz w:val="16"/>
                <w:szCs w:val="18"/>
                <w:lang w:val="en-US" w:eastAsia="fr-FR"/>
              </w:rPr>
              <w:t>1</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C3C230" w14:textId="77777777" w:rsidR="00F56B11" w:rsidRDefault="00F56B11" w:rsidP="00BE4E56">
            <w:pPr>
              <w:pStyle w:val="TAC"/>
              <w:rPr>
                <w:sz w:val="16"/>
                <w:szCs w:val="18"/>
                <w:lang w:val="en-US" w:eastAsia="fr-FR"/>
              </w:rPr>
            </w:pPr>
            <w:r>
              <w:rPr>
                <w:sz w:val="16"/>
                <w:szCs w:val="18"/>
                <w:lang w:val="en-US" w:eastAsia="fr-FR"/>
              </w:rPr>
              <w:t>S3-R10</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8FD65A7" w14:textId="5C4B45C6"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31BD0B" w14:textId="7BB618C5"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B2E0EC3"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0F9186C" w14:textId="41D22E7C" w:rsidR="00F56B11" w:rsidRDefault="00F56B11" w:rsidP="00BE4E56">
            <w:pPr>
              <w:pStyle w:val="TAC"/>
              <w:rPr>
                <w:sz w:val="16"/>
                <w:szCs w:val="18"/>
                <w:lang w:val="en-US" w:eastAsia="fr-FR"/>
              </w:rPr>
            </w:pPr>
            <w:r>
              <w:rPr>
                <w:sz w:val="16"/>
                <w:szCs w:val="18"/>
                <w:lang w:val="en-US" w:eastAsia="fr-FR"/>
              </w:rPr>
              <w:t>S3-T10-</w:t>
            </w:r>
            <w:r w:rsidR="005B1273">
              <w:rPr>
                <w:sz w:val="16"/>
                <w:szCs w:val="18"/>
                <w:lang w:val="en-US" w:eastAsia="fr-FR"/>
              </w:rPr>
              <w:t>ETM</w:t>
            </w:r>
            <w:r>
              <w:rPr>
                <w:sz w:val="16"/>
                <w:szCs w:val="18"/>
                <w:lang w:val="en-US" w:eastAsia="fr-FR"/>
              </w:rPr>
              <w:t>-&lt;QP&gt;</w:t>
            </w:r>
          </w:p>
        </w:tc>
      </w:tr>
      <w:tr w:rsidR="00F56B11" w14:paraId="3D13C642"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2A03138" w14:textId="4C430621" w:rsidR="00F56B11" w:rsidRDefault="00F56B11" w:rsidP="00BE4E56">
            <w:pPr>
              <w:pStyle w:val="TAH"/>
              <w:rPr>
                <w:b w:val="0"/>
                <w:bCs/>
                <w:color w:val="FFFFFF"/>
                <w:sz w:val="16"/>
                <w:szCs w:val="18"/>
                <w:lang w:val="en-US" w:eastAsia="fr-FR"/>
              </w:rPr>
            </w:pPr>
            <w:r>
              <w:rPr>
                <w:b w:val="0"/>
                <w:bCs/>
                <w:color w:val="FFFFFF"/>
                <w:sz w:val="16"/>
                <w:szCs w:val="18"/>
                <w:lang w:val="en-US" w:eastAsia="fr-FR"/>
              </w:rPr>
              <w:t>S3-T11-</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68D0689" w14:textId="595F74CB" w:rsidR="00F56B11" w:rsidRDefault="00EF0CC0" w:rsidP="00BE4E56">
            <w:pPr>
              <w:pStyle w:val="TAC"/>
              <w:rPr>
                <w:sz w:val="16"/>
                <w:szCs w:val="18"/>
                <w:lang w:val="en-US" w:eastAsia="fr-FR"/>
              </w:rPr>
            </w:pPr>
            <w:r>
              <w:rPr>
                <w:sz w:val="16"/>
                <w:szCs w:val="18"/>
                <w:lang w:val="en-US" w:eastAsia="fr-FR"/>
              </w:rPr>
              <w:t>8.2.2.</w:t>
            </w:r>
            <w:r w:rsidR="00F56B11">
              <w:rPr>
                <w:sz w:val="16"/>
                <w:szCs w:val="18"/>
                <w:lang w:val="en-US" w:eastAsia="fr-FR"/>
              </w:rPr>
              <w:t>4.2.</w:t>
            </w:r>
            <w:r w:rsidR="00771222">
              <w:rPr>
                <w:sz w:val="16"/>
                <w:szCs w:val="18"/>
                <w:lang w:val="en-US" w:eastAsia="fr-FR"/>
              </w:rPr>
              <w:t>1</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40A3C4" w14:textId="77777777" w:rsidR="00F56B11" w:rsidRDefault="00F56B11" w:rsidP="00BE4E56">
            <w:pPr>
              <w:pStyle w:val="TAC"/>
              <w:rPr>
                <w:sz w:val="16"/>
                <w:szCs w:val="18"/>
                <w:lang w:val="en-US" w:eastAsia="fr-FR"/>
              </w:rPr>
            </w:pPr>
            <w:r>
              <w:rPr>
                <w:sz w:val="16"/>
                <w:szCs w:val="18"/>
                <w:lang w:val="en-US" w:eastAsia="fr-FR"/>
              </w:rPr>
              <w:t>S3-R11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9D7628F" w14:textId="4E81686F"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ECBEF3" w14:textId="6D76E941"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3663030"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2539F51" w14:textId="642131A4" w:rsidR="00F56B11" w:rsidRDefault="00F56B11" w:rsidP="00BE4E56">
            <w:pPr>
              <w:pStyle w:val="TAC"/>
              <w:rPr>
                <w:sz w:val="16"/>
                <w:szCs w:val="18"/>
                <w:lang w:val="en-US" w:eastAsia="fr-FR"/>
              </w:rPr>
            </w:pPr>
            <w:r>
              <w:rPr>
                <w:sz w:val="16"/>
                <w:szCs w:val="18"/>
                <w:lang w:val="en-US" w:eastAsia="fr-FR"/>
              </w:rPr>
              <w:t>S3-T11-</w:t>
            </w:r>
            <w:r w:rsidR="005B1273">
              <w:rPr>
                <w:sz w:val="16"/>
                <w:szCs w:val="18"/>
                <w:lang w:val="en-US" w:eastAsia="fr-FR"/>
              </w:rPr>
              <w:t>ETM</w:t>
            </w:r>
            <w:r>
              <w:rPr>
                <w:sz w:val="16"/>
                <w:szCs w:val="18"/>
                <w:lang w:val="en-US" w:eastAsia="fr-FR"/>
              </w:rPr>
              <w:t>-&lt;QP&gt;</w:t>
            </w:r>
          </w:p>
        </w:tc>
      </w:tr>
      <w:tr w:rsidR="00F56B11" w14:paraId="325EBEE3"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AA9B808" w14:textId="37CBE241" w:rsidR="00F56B11" w:rsidRDefault="00F56B11" w:rsidP="00BE4E56">
            <w:pPr>
              <w:pStyle w:val="TAH"/>
              <w:rPr>
                <w:b w:val="0"/>
                <w:bCs/>
                <w:color w:val="FFFFFF"/>
                <w:sz w:val="16"/>
                <w:szCs w:val="18"/>
                <w:lang w:val="en-US" w:eastAsia="fr-FR"/>
              </w:rPr>
            </w:pPr>
            <w:r>
              <w:rPr>
                <w:b w:val="0"/>
                <w:bCs/>
                <w:color w:val="FFFFFF"/>
                <w:sz w:val="16"/>
                <w:szCs w:val="18"/>
                <w:lang w:val="en-US" w:eastAsia="fr-FR"/>
              </w:rPr>
              <w:t>S3-T12-</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C05CD85" w14:textId="3E107E6A" w:rsidR="00F56B11" w:rsidRDefault="00EF0CC0" w:rsidP="00BE4E56">
            <w:pPr>
              <w:pStyle w:val="TAC"/>
              <w:rPr>
                <w:sz w:val="16"/>
                <w:szCs w:val="18"/>
                <w:lang w:val="en-US" w:eastAsia="fr-FR"/>
              </w:rPr>
            </w:pPr>
            <w:r>
              <w:rPr>
                <w:sz w:val="16"/>
                <w:szCs w:val="18"/>
                <w:lang w:val="en-US" w:eastAsia="fr-FR"/>
              </w:rPr>
              <w:t>8.2.2.</w:t>
            </w:r>
            <w:r w:rsidR="00F56B11">
              <w:rPr>
                <w:sz w:val="16"/>
                <w:szCs w:val="18"/>
                <w:lang w:val="en-US" w:eastAsia="fr-FR"/>
              </w:rPr>
              <w:t>4.2.</w:t>
            </w:r>
            <w:r w:rsidR="00771222">
              <w:rPr>
                <w:sz w:val="16"/>
                <w:szCs w:val="18"/>
                <w:lang w:val="en-US" w:eastAsia="fr-FR"/>
              </w:rPr>
              <w:t>1</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AA2D27" w14:textId="77777777" w:rsidR="00F56B11" w:rsidRDefault="00F56B11" w:rsidP="00BE4E56">
            <w:pPr>
              <w:pStyle w:val="TAC"/>
              <w:rPr>
                <w:sz w:val="16"/>
                <w:szCs w:val="18"/>
                <w:lang w:val="en-US" w:eastAsia="fr-FR"/>
              </w:rPr>
            </w:pPr>
            <w:r>
              <w:rPr>
                <w:sz w:val="16"/>
                <w:szCs w:val="18"/>
                <w:lang w:val="en-US" w:eastAsia="fr-FR"/>
              </w:rPr>
              <w:t>S3-R12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C92EFBD" w14:textId="1C9C1986"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C03CC78" w14:textId="33C41478"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C81B3E"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FC9F8E8" w14:textId="5D83DF09" w:rsidR="00F56B11" w:rsidRDefault="00F56B11" w:rsidP="00BE4E56">
            <w:pPr>
              <w:pStyle w:val="TAC"/>
              <w:rPr>
                <w:sz w:val="16"/>
                <w:szCs w:val="18"/>
                <w:lang w:val="en-US" w:eastAsia="fr-FR"/>
              </w:rPr>
            </w:pPr>
            <w:r>
              <w:rPr>
                <w:sz w:val="16"/>
                <w:szCs w:val="18"/>
                <w:lang w:val="en-US" w:eastAsia="fr-FR"/>
              </w:rPr>
              <w:t>S3-T12-</w:t>
            </w:r>
            <w:r w:rsidR="005B1273">
              <w:rPr>
                <w:sz w:val="16"/>
                <w:szCs w:val="18"/>
                <w:lang w:val="en-US" w:eastAsia="fr-FR"/>
              </w:rPr>
              <w:t>ETM</w:t>
            </w:r>
            <w:r>
              <w:rPr>
                <w:sz w:val="16"/>
                <w:szCs w:val="18"/>
                <w:lang w:val="en-US" w:eastAsia="fr-FR"/>
              </w:rPr>
              <w:t>-&lt;QP&gt;</w:t>
            </w:r>
          </w:p>
        </w:tc>
      </w:tr>
      <w:tr w:rsidR="00F56B11" w14:paraId="4A4E0214"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7CDE5CD" w14:textId="38179262" w:rsidR="00F56B11" w:rsidRDefault="00F56B11" w:rsidP="00BE4E56">
            <w:pPr>
              <w:pStyle w:val="TAH"/>
              <w:rPr>
                <w:b w:val="0"/>
                <w:bCs/>
                <w:color w:val="FFFFFF"/>
                <w:sz w:val="16"/>
                <w:szCs w:val="18"/>
                <w:lang w:val="en-US" w:eastAsia="fr-FR"/>
              </w:rPr>
            </w:pPr>
            <w:r>
              <w:rPr>
                <w:b w:val="0"/>
                <w:bCs/>
                <w:color w:val="FFFFFF"/>
                <w:sz w:val="16"/>
                <w:szCs w:val="18"/>
                <w:lang w:val="en-US" w:eastAsia="fr-FR"/>
              </w:rPr>
              <w:t>S3-T13-</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0F5D36C" w14:textId="19CE8D37" w:rsidR="00F56B11" w:rsidRDefault="00EF0CC0" w:rsidP="00BE4E56">
            <w:pPr>
              <w:pStyle w:val="TAC"/>
              <w:rPr>
                <w:sz w:val="16"/>
                <w:szCs w:val="18"/>
                <w:lang w:val="en-US" w:eastAsia="fr-FR"/>
              </w:rPr>
            </w:pPr>
            <w:r>
              <w:rPr>
                <w:sz w:val="16"/>
                <w:szCs w:val="18"/>
                <w:lang w:val="en-US" w:eastAsia="fr-FR"/>
              </w:rPr>
              <w:t>8.2.2.</w:t>
            </w:r>
            <w:r w:rsidR="00F56B11">
              <w:rPr>
                <w:sz w:val="16"/>
                <w:szCs w:val="18"/>
                <w:lang w:val="en-US" w:eastAsia="fr-FR"/>
              </w:rPr>
              <w:t>4.2.</w:t>
            </w:r>
            <w:r w:rsidR="00771222">
              <w:rPr>
                <w:sz w:val="16"/>
                <w:szCs w:val="18"/>
                <w:lang w:val="en-US" w:eastAsia="fr-FR"/>
              </w:rPr>
              <w:t>1</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1BCAA14" w14:textId="77777777" w:rsidR="00F56B11" w:rsidRDefault="00F56B11" w:rsidP="00BE4E56">
            <w:pPr>
              <w:pStyle w:val="TAC"/>
              <w:rPr>
                <w:sz w:val="16"/>
                <w:szCs w:val="18"/>
                <w:lang w:val="en-US" w:eastAsia="fr-FR"/>
              </w:rPr>
            </w:pPr>
            <w:r>
              <w:rPr>
                <w:sz w:val="16"/>
                <w:szCs w:val="18"/>
                <w:lang w:val="en-US" w:eastAsia="fr-FR"/>
              </w:rPr>
              <w:t>S3-R13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DD5A4EC" w14:textId="32D2151F"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24BB8A" w14:textId="1CBF6777"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43B73C0"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D465B1" w14:textId="37C2386D" w:rsidR="00F56B11" w:rsidRDefault="00F56B11" w:rsidP="00BE4E56">
            <w:pPr>
              <w:pStyle w:val="TAC"/>
              <w:rPr>
                <w:sz w:val="16"/>
                <w:szCs w:val="18"/>
                <w:lang w:val="en-US" w:eastAsia="fr-FR"/>
              </w:rPr>
            </w:pPr>
            <w:r>
              <w:rPr>
                <w:sz w:val="16"/>
                <w:szCs w:val="18"/>
                <w:lang w:val="en-US" w:eastAsia="fr-FR"/>
              </w:rPr>
              <w:t>S3-T13-</w:t>
            </w:r>
            <w:r w:rsidR="005B1273">
              <w:rPr>
                <w:sz w:val="16"/>
                <w:szCs w:val="18"/>
                <w:lang w:val="en-US" w:eastAsia="fr-FR"/>
              </w:rPr>
              <w:t>ETM</w:t>
            </w:r>
            <w:r>
              <w:rPr>
                <w:sz w:val="16"/>
                <w:szCs w:val="18"/>
                <w:lang w:val="en-US" w:eastAsia="fr-FR"/>
              </w:rPr>
              <w:t>-&lt;QP&gt;</w:t>
            </w:r>
          </w:p>
        </w:tc>
      </w:tr>
      <w:tr w:rsidR="00F56B11" w14:paraId="57676CDA"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DB29DBF" w14:textId="3C7C25E1" w:rsidR="00F56B11" w:rsidRDefault="00F56B11" w:rsidP="00BE4E56">
            <w:pPr>
              <w:pStyle w:val="TAH"/>
              <w:rPr>
                <w:b w:val="0"/>
                <w:bCs/>
                <w:color w:val="FFFFFF"/>
                <w:sz w:val="16"/>
                <w:szCs w:val="18"/>
                <w:lang w:val="en-US" w:eastAsia="fr-FR"/>
              </w:rPr>
            </w:pPr>
            <w:r>
              <w:rPr>
                <w:b w:val="0"/>
                <w:bCs/>
                <w:color w:val="FFFFFF"/>
                <w:sz w:val="16"/>
                <w:szCs w:val="18"/>
                <w:lang w:val="en-US" w:eastAsia="fr-FR"/>
              </w:rPr>
              <w:t>S3-T14-</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5A721E" w14:textId="240C2F41" w:rsidR="00F56B11" w:rsidRDefault="00EF0CC0" w:rsidP="00BE4E56">
            <w:pPr>
              <w:pStyle w:val="TAC"/>
              <w:rPr>
                <w:sz w:val="16"/>
                <w:szCs w:val="18"/>
                <w:lang w:val="en-US" w:eastAsia="fr-FR"/>
              </w:rPr>
            </w:pPr>
            <w:r>
              <w:rPr>
                <w:sz w:val="16"/>
                <w:szCs w:val="18"/>
                <w:lang w:val="en-US" w:eastAsia="fr-FR"/>
              </w:rPr>
              <w:t>8.2.2.</w:t>
            </w:r>
            <w:r w:rsidR="00F56B11">
              <w:rPr>
                <w:sz w:val="16"/>
                <w:szCs w:val="18"/>
                <w:lang w:val="en-US" w:eastAsia="fr-FR"/>
              </w:rPr>
              <w:t>4.2.</w:t>
            </w:r>
            <w:r w:rsidR="00771222">
              <w:rPr>
                <w:sz w:val="16"/>
                <w:szCs w:val="18"/>
                <w:lang w:val="en-US" w:eastAsia="fr-FR"/>
              </w:rPr>
              <w:t>1</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0D8B88D" w14:textId="77777777" w:rsidR="00F56B11" w:rsidRDefault="00F56B11" w:rsidP="00BE4E56">
            <w:pPr>
              <w:pStyle w:val="TAC"/>
              <w:rPr>
                <w:sz w:val="16"/>
                <w:szCs w:val="18"/>
                <w:lang w:val="en-US" w:eastAsia="fr-FR"/>
              </w:rPr>
            </w:pPr>
            <w:r>
              <w:rPr>
                <w:sz w:val="16"/>
                <w:szCs w:val="18"/>
                <w:lang w:val="en-US" w:eastAsia="fr-FR"/>
              </w:rPr>
              <w:t>S3-R14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52CAFEC" w14:textId="34D335F4"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E65BB23" w14:textId="4A35A312"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C92137"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20C2800" w14:textId="37902256" w:rsidR="00F56B11" w:rsidRDefault="00F56B11" w:rsidP="00BE4E56">
            <w:pPr>
              <w:pStyle w:val="TAC"/>
              <w:rPr>
                <w:sz w:val="16"/>
                <w:szCs w:val="18"/>
                <w:lang w:val="en-US" w:eastAsia="fr-FR"/>
              </w:rPr>
            </w:pPr>
            <w:r>
              <w:rPr>
                <w:sz w:val="16"/>
                <w:szCs w:val="18"/>
                <w:lang w:val="en-US" w:eastAsia="fr-FR"/>
              </w:rPr>
              <w:t>S3-T14-</w:t>
            </w:r>
            <w:r w:rsidR="005B1273">
              <w:rPr>
                <w:sz w:val="16"/>
                <w:szCs w:val="18"/>
                <w:lang w:val="en-US" w:eastAsia="fr-FR"/>
              </w:rPr>
              <w:t>ETM</w:t>
            </w:r>
            <w:r>
              <w:rPr>
                <w:sz w:val="16"/>
                <w:szCs w:val="18"/>
                <w:lang w:val="en-US" w:eastAsia="fr-FR"/>
              </w:rPr>
              <w:t>-&lt;QP&gt;</w:t>
            </w:r>
          </w:p>
        </w:tc>
      </w:tr>
      <w:tr w:rsidR="00F56B11" w14:paraId="40D8C282"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5C7D3EB" w14:textId="2A9D0ABF" w:rsidR="00F56B11" w:rsidRDefault="00F56B11" w:rsidP="00BE4E56">
            <w:pPr>
              <w:pStyle w:val="TAH"/>
              <w:rPr>
                <w:b w:val="0"/>
                <w:bCs/>
                <w:color w:val="FFFFFF"/>
                <w:sz w:val="16"/>
                <w:szCs w:val="18"/>
                <w:lang w:val="en-US" w:eastAsia="fr-FR"/>
              </w:rPr>
            </w:pPr>
            <w:r>
              <w:rPr>
                <w:b w:val="0"/>
                <w:bCs/>
                <w:color w:val="FFFFFF"/>
                <w:sz w:val="16"/>
                <w:szCs w:val="18"/>
                <w:lang w:val="en-US" w:eastAsia="fr-FR"/>
              </w:rPr>
              <w:t>S3-T15-</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E19A75A" w14:textId="027D93E7" w:rsidR="00F56B11" w:rsidRDefault="00EF0CC0" w:rsidP="00BE4E56">
            <w:pPr>
              <w:pStyle w:val="TAC"/>
              <w:rPr>
                <w:sz w:val="16"/>
                <w:szCs w:val="18"/>
                <w:lang w:val="en-US" w:eastAsia="fr-FR"/>
              </w:rPr>
            </w:pPr>
            <w:r>
              <w:rPr>
                <w:sz w:val="16"/>
                <w:szCs w:val="18"/>
                <w:lang w:val="en-US" w:eastAsia="fr-FR"/>
              </w:rPr>
              <w:t>8.2.2.</w:t>
            </w:r>
            <w:r w:rsidR="00F56B11">
              <w:rPr>
                <w:sz w:val="16"/>
                <w:szCs w:val="18"/>
                <w:lang w:val="en-US" w:eastAsia="fr-FR"/>
              </w:rPr>
              <w:t>4.2.</w:t>
            </w:r>
            <w:r w:rsidR="00771222">
              <w:rPr>
                <w:sz w:val="16"/>
                <w:szCs w:val="18"/>
                <w:lang w:val="en-US" w:eastAsia="fr-FR"/>
              </w:rPr>
              <w:t>1</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935FE63" w14:textId="77777777" w:rsidR="00F56B11" w:rsidRDefault="00F56B11" w:rsidP="00BE4E56">
            <w:pPr>
              <w:pStyle w:val="TAC"/>
              <w:rPr>
                <w:sz w:val="16"/>
                <w:szCs w:val="18"/>
                <w:lang w:val="en-US" w:eastAsia="fr-FR"/>
              </w:rPr>
            </w:pPr>
            <w:r>
              <w:rPr>
                <w:sz w:val="16"/>
                <w:szCs w:val="18"/>
                <w:lang w:val="en-US" w:eastAsia="fr-FR"/>
              </w:rPr>
              <w:t>S3-R15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6CFBE0" w14:textId="44E3FDEF"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B078708" w14:textId="73855A47"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AD422C3"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465932" w14:textId="3E35B698" w:rsidR="00F56B11" w:rsidRDefault="00F56B11" w:rsidP="00BE4E56">
            <w:pPr>
              <w:pStyle w:val="TAC"/>
              <w:rPr>
                <w:sz w:val="16"/>
                <w:szCs w:val="18"/>
                <w:lang w:val="en-US" w:eastAsia="fr-FR"/>
              </w:rPr>
            </w:pPr>
            <w:r>
              <w:rPr>
                <w:sz w:val="16"/>
                <w:szCs w:val="18"/>
                <w:lang w:val="en-US" w:eastAsia="fr-FR"/>
              </w:rPr>
              <w:t>S3-T15-</w:t>
            </w:r>
            <w:r w:rsidR="005B1273">
              <w:rPr>
                <w:sz w:val="16"/>
                <w:szCs w:val="18"/>
                <w:lang w:val="en-US" w:eastAsia="fr-FR"/>
              </w:rPr>
              <w:t>ETM</w:t>
            </w:r>
            <w:r>
              <w:rPr>
                <w:sz w:val="16"/>
                <w:szCs w:val="18"/>
                <w:lang w:val="en-US" w:eastAsia="fr-FR"/>
              </w:rPr>
              <w:t>-&lt;QP&gt;</w:t>
            </w:r>
          </w:p>
        </w:tc>
      </w:tr>
      <w:tr w:rsidR="00F56B11" w14:paraId="2367E167"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6AACBEB" w14:textId="09879E9A" w:rsidR="00F56B11" w:rsidRDefault="00F56B11" w:rsidP="00BE4E56">
            <w:pPr>
              <w:pStyle w:val="TAH"/>
              <w:rPr>
                <w:b w:val="0"/>
                <w:bCs/>
                <w:color w:val="FFFFFF"/>
                <w:sz w:val="16"/>
                <w:szCs w:val="18"/>
                <w:lang w:val="en-US" w:eastAsia="fr-FR"/>
              </w:rPr>
            </w:pPr>
            <w:r>
              <w:rPr>
                <w:b w:val="0"/>
                <w:bCs/>
                <w:color w:val="FFFFFF"/>
                <w:sz w:val="16"/>
                <w:szCs w:val="18"/>
                <w:lang w:val="en-US" w:eastAsia="fr-FR"/>
              </w:rPr>
              <w:t>S3-T16-</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15DD647" w14:textId="269FBCBE" w:rsidR="00F56B11" w:rsidRDefault="00EF0CC0" w:rsidP="00BE4E56">
            <w:pPr>
              <w:pStyle w:val="TAC"/>
              <w:rPr>
                <w:sz w:val="16"/>
                <w:szCs w:val="18"/>
                <w:lang w:val="en-US" w:eastAsia="fr-FR"/>
              </w:rPr>
            </w:pPr>
            <w:r>
              <w:rPr>
                <w:sz w:val="16"/>
                <w:szCs w:val="18"/>
                <w:lang w:val="en-US" w:eastAsia="fr-FR"/>
              </w:rPr>
              <w:t>8.2.2.</w:t>
            </w:r>
            <w:r w:rsidR="00F56B11">
              <w:rPr>
                <w:sz w:val="16"/>
                <w:szCs w:val="18"/>
                <w:lang w:val="en-US" w:eastAsia="fr-FR"/>
              </w:rPr>
              <w:t>4.2.</w:t>
            </w:r>
            <w:r w:rsidR="00771222">
              <w:rPr>
                <w:sz w:val="16"/>
                <w:szCs w:val="18"/>
                <w:lang w:val="en-US" w:eastAsia="fr-FR"/>
              </w:rPr>
              <w:t>1</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F24ED1" w14:textId="77777777" w:rsidR="00F56B11" w:rsidRDefault="00F56B11" w:rsidP="00BE4E56">
            <w:pPr>
              <w:pStyle w:val="TAC"/>
              <w:rPr>
                <w:sz w:val="16"/>
                <w:szCs w:val="18"/>
                <w:lang w:val="en-US" w:eastAsia="fr-FR"/>
              </w:rPr>
            </w:pPr>
            <w:r>
              <w:rPr>
                <w:sz w:val="16"/>
                <w:szCs w:val="18"/>
                <w:lang w:val="en-US" w:eastAsia="fr-FR"/>
              </w:rPr>
              <w:t>S3-R16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5C6667D" w14:textId="5FBE1F3B"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756BCF4" w14:textId="4B94AE78"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9B9391"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C78DA9F" w14:textId="7871C3DD" w:rsidR="00F56B11" w:rsidRDefault="00F56B11" w:rsidP="00BE4E56">
            <w:pPr>
              <w:pStyle w:val="TAC"/>
              <w:rPr>
                <w:sz w:val="16"/>
                <w:szCs w:val="18"/>
                <w:lang w:val="en-US" w:eastAsia="fr-FR"/>
              </w:rPr>
            </w:pPr>
            <w:r>
              <w:rPr>
                <w:sz w:val="16"/>
                <w:szCs w:val="18"/>
                <w:lang w:val="en-US" w:eastAsia="fr-FR"/>
              </w:rPr>
              <w:t>S3-T16-</w:t>
            </w:r>
            <w:r w:rsidR="005B1273">
              <w:rPr>
                <w:sz w:val="16"/>
                <w:szCs w:val="18"/>
                <w:lang w:val="en-US" w:eastAsia="fr-FR"/>
              </w:rPr>
              <w:t>ETM</w:t>
            </w:r>
            <w:r>
              <w:rPr>
                <w:sz w:val="16"/>
                <w:szCs w:val="18"/>
                <w:lang w:val="en-US" w:eastAsia="fr-FR"/>
              </w:rPr>
              <w:t>-&lt;QP&gt;</w:t>
            </w:r>
          </w:p>
        </w:tc>
      </w:tr>
      <w:tr w:rsidR="00F56B11" w14:paraId="2181CD94"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33EE583" w14:textId="5B47D4A4" w:rsidR="00F56B11" w:rsidRDefault="00F56B11" w:rsidP="00BE4E56">
            <w:pPr>
              <w:pStyle w:val="TAH"/>
              <w:rPr>
                <w:b w:val="0"/>
                <w:bCs/>
                <w:color w:val="FFFFFF"/>
                <w:sz w:val="16"/>
                <w:szCs w:val="18"/>
                <w:lang w:val="en-US" w:eastAsia="fr-FR"/>
              </w:rPr>
            </w:pPr>
            <w:r>
              <w:rPr>
                <w:b w:val="0"/>
                <w:bCs/>
                <w:color w:val="FFFFFF"/>
                <w:sz w:val="16"/>
                <w:szCs w:val="18"/>
                <w:lang w:val="en-US" w:eastAsia="fr-FR"/>
              </w:rPr>
              <w:t>S3-T17-</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F7BC29" w14:textId="591884DD" w:rsidR="00F56B11" w:rsidRDefault="00EF0CC0" w:rsidP="00BE4E56">
            <w:pPr>
              <w:pStyle w:val="TAC"/>
              <w:rPr>
                <w:sz w:val="16"/>
                <w:szCs w:val="18"/>
                <w:lang w:val="en-US" w:eastAsia="fr-FR"/>
              </w:rPr>
            </w:pPr>
            <w:r>
              <w:rPr>
                <w:sz w:val="16"/>
                <w:szCs w:val="18"/>
                <w:lang w:val="en-US" w:eastAsia="fr-FR"/>
              </w:rPr>
              <w:t>8.2.2.</w:t>
            </w:r>
            <w:r w:rsidR="00F56B11">
              <w:rPr>
                <w:sz w:val="16"/>
                <w:szCs w:val="18"/>
                <w:lang w:val="en-US" w:eastAsia="fr-FR"/>
              </w:rPr>
              <w:t>4.2.</w:t>
            </w:r>
            <w:r w:rsidR="00771222">
              <w:rPr>
                <w:sz w:val="16"/>
                <w:szCs w:val="18"/>
                <w:lang w:val="en-US" w:eastAsia="fr-FR"/>
              </w:rPr>
              <w:t>2</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0FA6E7B" w14:textId="77777777" w:rsidR="00F56B11" w:rsidRDefault="00F56B11" w:rsidP="00BE4E56">
            <w:pPr>
              <w:pStyle w:val="TAC"/>
              <w:rPr>
                <w:sz w:val="16"/>
                <w:szCs w:val="18"/>
                <w:lang w:val="en-US" w:eastAsia="fr-FR"/>
              </w:rPr>
            </w:pPr>
            <w:r>
              <w:rPr>
                <w:sz w:val="16"/>
                <w:szCs w:val="18"/>
                <w:lang w:val="en-US" w:eastAsia="fr-FR"/>
              </w:rPr>
              <w:t>S3-R01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26D0248" w14:textId="57FFC9B7"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AFD5455" w14:textId="6A94F51F"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3990D7E"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1A77D61" w14:textId="7EFB1602" w:rsidR="00F56B11" w:rsidRDefault="00F56B11" w:rsidP="00BE4E56">
            <w:pPr>
              <w:pStyle w:val="TAC"/>
              <w:rPr>
                <w:sz w:val="16"/>
                <w:szCs w:val="18"/>
                <w:lang w:val="en-US" w:eastAsia="fr-FR"/>
              </w:rPr>
            </w:pPr>
            <w:r>
              <w:rPr>
                <w:sz w:val="16"/>
                <w:szCs w:val="18"/>
                <w:lang w:val="en-US" w:eastAsia="fr-FR"/>
              </w:rPr>
              <w:t>S3-T17-</w:t>
            </w:r>
            <w:r w:rsidR="005B1273">
              <w:rPr>
                <w:sz w:val="16"/>
                <w:szCs w:val="18"/>
                <w:lang w:val="en-US" w:eastAsia="fr-FR"/>
              </w:rPr>
              <w:t>ETM</w:t>
            </w:r>
            <w:r>
              <w:rPr>
                <w:sz w:val="16"/>
                <w:szCs w:val="18"/>
                <w:lang w:val="en-US" w:eastAsia="fr-FR"/>
              </w:rPr>
              <w:t>-&lt;QP&gt;</w:t>
            </w:r>
          </w:p>
        </w:tc>
      </w:tr>
      <w:tr w:rsidR="00F56B11" w14:paraId="4B12F0F5"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BB86A5B" w14:textId="61C3FFD5" w:rsidR="00F56B11" w:rsidRDefault="00F56B11" w:rsidP="00BE4E56">
            <w:pPr>
              <w:pStyle w:val="TAH"/>
              <w:rPr>
                <w:b w:val="0"/>
                <w:bCs/>
                <w:color w:val="FFFFFF"/>
                <w:sz w:val="16"/>
                <w:szCs w:val="18"/>
                <w:lang w:val="en-US" w:eastAsia="fr-FR"/>
              </w:rPr>
            </w:pPr>
            <w:r>
              <w:rPr>
                <w:b w:val="0"/>
                <w:bCs/>
                <w:color w:val="FFFFFF"/>
                <w:sz w:val="16"/>
                <w:szCs w:val="18"/>
                <w:lang w:val="en-US" w:eastAsia="fr-FR"/>
              </w:rPr>
              <w:t>S3-T18-</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D4D264" w14:textId="1CADF9D7" w:rsidR="00F56B11" w:rsidRDefault="00EF0CC0" w:rsidP="00BE4E56">
            <w:pPr>
              <w:pStyle w:val="TAC"/>
              <w:rPr>
                <w:sz w:val="16"/>
                <w:szCs w:val="18"/>
                <w:lang w:val="en-US" w:eastAsia="fr-FR"/>
              </w:rPr>
            </w:pPr>
            <w:r>
              <w:rPr>
                <w:sz w:val="16"/>
                <w:szCs w:val="18"/>
                <w:lang w:val="en-US" w:eastAsia="fr-FR"/>
              </w:rPr>
              <w:t>8.2.2.</w:t>
            </w:r>
            <w:r w:rsidR="00F56B11">
              <w:rPr>
                <w:sz w:val="16"/>
                <w:szCs w:val="18"/>
                <w:lang w:val="en-US" w:eastAsia="fr-FR"/>
              </w:rPr>
              <w:t>4.2.</w:t>
            </w:r>
            <w:r w:rsidR="00771222">
              <w:rPr>
                <w:sz w:val="16"/>
                <w:szCs w:val="18"/>
                <w:lang w:val="en-US" w:eastAsia="fr-FR"/>
              </w:rPr>
              <w:t>2</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981C0C" w14:textId="77777777" w:rsidR="00F56B11" w:rsidRDefault="00F56B11" w:rsidP="00BE4E56">
            <w:pPr>
              <w:pStyle w:val="TAC"/>
              <w:rPr>
                <w:sz w:val="16"/>
                <w:szCs w:val="18"/>
                <w:lang w:val="en-US" w:eastAsia="fr-FR"/>
              </w:rPr>
            </w:pPr>
            <w:r>
              <w:rPr>
                <w:sz w:val="16"/>
                <w:szCs w:val="18"/>
                <w:lang w:val="en-US" w:eastAsia="fr-FR"/>
              </w:rPr>
              <w:t>S3-R02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78CA68" w14:textId="5CDEF1DA"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F9CDA7" w14:textId="222E484F"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B533949"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C99982" w14:textId="53879C88" w:rsidR="00F56B11" w:rsidRDefault="00F56B11" w:rsidP="00BE4E56">
            <w:pPr>
              <w:pStyle w:val="TAC"/>
              <w:rPr>
                <w:sz w:val="16"/>
                <w:szCs w:val="18"/>
                <w:lang w:val="en-US" w:eastAsia="fr-FR"/>
              </w:rPr>
            </w:pPr>
            <w:r>
              <w:rPr>
                <w:sz w:val="16"/>
                <w:szCs w:val="18"/>
                <w:lang w:val="en-US" w:eastAsia="fr-FR"/>
              </w:rPr>
              <w:t>S3-T18-</w:t>
            </w:r>
            <w:r w:rsidR="005B1273">
              <w:rPr>
                <w:sz w:val="16"/>
                <w:szCs w:val="18"/>
                <w:lang w:val="en-US" w:eastAsia="fr-FR"/>
              </w:rPr>
              <w:t>ETM</w:t>
            </w:r>
            <w:r>
              <w:rPr>
                <w:sz w:val="16"/>
                <w:szCs w:val="18"/>
                <w:lang w:val="en-US" w:eastAsia="fr-FR"/>
              </w:rPr>
              <w:t>-&lt;QP&gt;</w:t>
            </w:r>
          </w:p>
        </w:tc>
      </w:tr>
      <w:tr w:rsidR="00F56B11" w14:paraId="4E0636B8"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0B2D3F3" w14:textId="7F6A4CB5" w:rsidR="00F56B11" w:rsidRDefault="00F56B11" w:rsidP="00BE4E56">
            <w:pPr>
              <w:pStyle w:val="TAH"/>
              <w:rPr>
                <w:b w:val="0"/>
                <w:bCs/>
                <w:color w:val="FFFFFF"/>
                <w:sz w:val="16"/>
                <w:szCs w:val="18"/>
                <w:lang w:val="en-US" w:eastAsia="fr-FR"/>
              </w:rPr>
            </w:pPr>
            <w:r>
              <w:rPr>
                <w:b w:val="0"/>
                <w:bCs/>
                <w:color w:val="FFFFFF"/>
                <w:sz w:val="16"/>
                <w:szCs w:val="18"/>
                <w:lang w:val="en-US" w:eastAsia="fr-FR"/>
              </w:rPr>
              <w:t>S3-T19-</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79EF29" w14:textId="595661A1" w:rsidR="00F56B11" w:rsidRDefault="00EF0CC0" w:rsidP="00BE4E56">
            <w:pPr>
              <w:pStyle w:val="TAC"/>
              <w:rPr>
                <w:sz w:val="16"/>
                <w:szCs w:val="18"/>
                <w:lang w:val="en-US" w:eastAsia="fr-FR"/>
              </w:rPr>
            </w:pPr>
            <w:r>
              <w:rPr>
                <w:sz w:val="16"/>
                <w:szCs w:val="18"/>
                <w:lang w:val="en-US" w:eastAsia="fr-FR"/>
              </w:rPr>
              <w:t>8.2.2.</w:t>
            </w:r>
            <w:r w:rsidR="00F56B11">
              <w:rPr>
                <w:sz w:val="16"/>
                <w:szCs w:val="18"/>
                <w:lang w:val="en-US" w:eastAsia="fr-FR"/>
              </w:rPr>
              <w:t>4.2.</w:t>
            </w:r>
            <w:r w:rsidR="00771222">
              <w:rPr>
                <w:sz w:val="16"/>
                <w:szCs w:val="18"/>
                <w:lang w:val="en-US" w:eastAsia="fr-FR"/>
              </w:rPr>
              <w:t>2</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BD8E895" w14:textId="77777777" w:rsidR="00F56B11" w:rsidRDefault="00F56B11" w:rsidP="00BE4E56">
            <w:pPr>
              <w:pStyle w:val="TAC"/>
              <w:rPr>
                <w:sz w:val="16"/>
                <w:szCs w:val="18"/>
                <w:lang w:val="en-US" w:eastAsia="fr-FR"/>
              </w:rPr>
            </w:pPr>
            <w:r>
              <w:rPr>
                <w:sz w:val="16"/>
                <w:szCs w:val="18"/>
                <w:lang w:val="en-US" w:eastAsia="fr-FR"/>
              </w:rPr>
              <w:t>S3-R03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5FA386" w14:textId="0FC923E0"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F112E36" w14:textId="4D2F1A74"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126A1FD"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2212E9F" w14:textId="3B8A0069" w:rsidR="00F56B11" w:rsidRDefault="00F56B11" w:rsidP="00BE4E56">
            <w:pPr>
              <w:pStyle w:val="TAC"/>
              <w:rPr>
                <w:sz w:val="16"/>
                <w:szCs w:val="18"/>
                <w:lang w:val="en-US" w:eastAsia="fr-FR"/>
              </w:rPr>
            </w:pPr>
            <w:r>
              <w:rPr>
                <w:sz w:val="16"/>
                <w:szCs w:val="18"/>
                <w:lang w:val="en-US" w:eastAsia="fr-FR"/>
              </w:rPr>
              <w:t>S3-T19-</w:t>
            </w:r>
            <w:r w:rsidR="005B1273">
              <w:rPr>
                <w:sz w:val="16"/>
                <w:szCs w:val="18"/>
                <w:lang w:val="en-US" w:eastAsia="fr-FR"/>
              </w:rPr>
              <w:t>ETM</w:t>
            </w:r>
            <w:r>
              <w:rPr>
                <w:sz w:val="16"/>
                <w:szCs w:val="18"/>
                <w:lang w:val="en-US" w:eastAsia="fr-FR"/>
              </w:rPr>
              <w:t>-&lt;QP&gt;</w:t>
            </w:r>
          </w:p>
        </w:tc>
      </w:tr>
      <w:tr w:rsidR="00F56B11" w14:paraId="467466FF"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F6E0A16" w14:textId="55574758" w:rsidR="00F56B11" w:rsidRDefault="00F56B11" w:rsidP="00BE4E56">
            <w:pPr>
              <w:pStyle w:val="TAH"/>
              <w:rPr>
                <w:b w:val="0"/>
                <w:bCs/>
                <w:color w:val="FFFFFF"/>
                <w:sz w:val="16"/>
                <w:szCs w:val="18"/>
                <w:lang w:val="en-US" w:eastAsia="fr-FR"/>
              </w:rPr>
            </w:pPr>
            <w:r>
              <w:rPr>
                <w:b w:val="0"/>
                <w:bCs/>
                <w:color w:val="FFFFFF"/>
                <w:sz w:val="16"/>
                <w:szCs w:val="18"/>
                <w:lang w:val="en-US" w:eastAsia="fr-FR"/>
              </w:rPr>
              <w:t>S3-T20-</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B85C549" w14:textId="61EC43FD" w:rsidR="00F56B11" w:rsidRDefault="00EF0CC0" w:rsidP="00BE4E56">
            <w:pPr>
              <w:pStyle w:val="TAC"/>
              <w:rPr>
                <w:sz w:val="16"/>
                <w:szCs w:val="18"/>
                <w:lang w:val="en-US" w:eastAsia="fr-FR"/>
              </w:rPr>
            </w:pPr>
            <w:r>
              <w:rPr>
                <w:sz w:val="16"/>
                <w:szCs w:val="18"/>
                <w:lang w:val="en-US" w:eastAsia="fr-FR"/>
              </w:rPr>
              <w:t>8.2.2.</w:t>
            </w:r>
            <w:r w:rsidR="00F56B11">
              <w:rPr>
                <w:sz w:val="16"/>
                <w:szCs w:val="18"/>
                <w:lang w:val="en-US" w:eastAsia="fr-FR"/>
              </w:rPr>
              <w:t>4.2.</w:t>
            </w:r>
            <w:r w:rsidR="00771222">
              <w:rPr>
                <w:sz w:val="16"/>
                <w:szCs w:val="18"/>
                <w:lang w:val="en-US" w:eastAsia="fr-FR"/>
              </w:rPr>
              <w:t>2</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5EE4C72" w14:textId="77777777" w:rsidR="00F56B11" w:rsidRDefault="00F56B11" w:rsidP="00BE4E56">
            <w:pPr>
              <w:pStyle w:val="TAC"/>
              <w:rPr>
                <w:sz w:val="16"/>
                <w:szCs w:val="18"/>
                <w:lang w:val="en-US" w:eastAsia="fr-FR"/>
              </w:rPr>
            </w:pPr>
            <w:r>
              <w:rPr>
                <w:sz w:val="16"/>
                <w:szCs w:val="18"/>
                <w:lang w:val="en-US" w:eastAsia="fr-FR"/>
              </w:rPr>
              <w:t>S3-R04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1F7A3D4" w14:textId="58C3B848"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454E3F1" w14:textId="58A9ED8A"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B96BEA"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6DE844" w14:textId="5965ED3C" w:rsidR="00F56B11" w:rsidRDefault="00F56B11" w:rsidP="00BE4E56">
            <w:pPr>
              <w:pStyle w:val="TAC"/>
              <w:rPr>
                <w:sz w:val="16"/>
                <w:szCs w:val="18"/>
                <w:lang w:val="en-US" w:eastAsia="fr-FR"/>
              </w:rPr>
            </w:pPr>
            <w:r>
              <w:rPr>
                <w:sz w:val="16"/>
                <w:szCs w:val="18"/>
                <w:lang w:val="en-US" w:eastAsia="fr-FR"/>
              </w:rPr>
              <w:t>S3-T20-</w:t>
            </w:r>
            <w:r w:rsidR="005B1273">
              <w:rPr>
                <w:sz w:val="16"/>
                <w:szCs w:val="18"/>
                <w:lang w:val="en-US" w:eastAsia="fr-FR"/>
              </w:rPr>
              <w:t>ETM</w:t>
            </w:r>
            <w:r>
              <w:rPr>
                <w:sz w:val="16"/>
                <w:szCs w:val="18"/>
                <w:lang w:val="en-US" w:eastAsia="fr-FR"/>
              </w:rPr>
              <w:t>-&lt;QP&gt;</w:t>
            </w:r>
          </w:p>
        </w:tc>
      </w:tr>
      <w:tr w:rsidR="00F56B11" w14:paraId="7CAC41C6"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AA02CDC" w14:textId="744C0B64" w:rsidR="00F56B11" w:rsidRDefault="00F56B11" w:rsidP="00BE4E56">
            <w:pPr>
              <w:pStyle w:val="TAH"/>
              <w:rPr>
                <w:b w:val="0"/>
                <w:bCs/>
                <w:color w:val="FFFFFF"/>
                <w:sz w:val="16"/>
                <w:szCs w:val="18"/>
                <w:lang w:val="en-US" w:eastAsia="fr-FR"/>
              </w:rPr>
            </w:pPr>
            <w:r>
              <w:rPr>
                <w:b w:val="0"/>
                <w:bCs/>
                <w:color w:val="FFFFFF"/>
                <w:sz w:val="16"/>
                <w:szCs w:val="18"/>
                <w:lang w:val="en-US" w:eastAsia="fr-FR"/>
              </w:rPr>
              <w:t>S3-T21-</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DE5E729" w14:textId="3FF92D55" w:rsidR="00F56B11" w:rsidRDefault="00EF0CC0" w:rsidP="00BE4E56">
            <w:pPr>
              <w:pStyle w:val="TAC"/>
              <w:rPr>
                <w:sz w:val="16"/>
                <w:szCs w:val="18"/>
                <w:lang w:val="en-US" w:eastAsia="fr-FR"/>
              </w:rPr>
            </w:pPr>
            <w:r>
              <w:rPr>
                <w:sz w:val="16"/>
                <w:szCs w:val="18"/>
                <w:lang w:val="en-US" w:eastAsia="fr-FR"/>
              </w:rPr>
              <w:t>8.2.2.</w:t>
            </w:r>
            <w:r w:rsidR="00F56B11">
              <w:rPr>
                <w:sz w:val="16"/>
                <w:szCs w:val="18"/>
                <w:lang w:val="en-US" w:eastAsia="fr-FR"/>
              </w:rPr>
              <w:t>4.2.</w:t>
            </w:r>
            <w:r w:rsidR="00771222">
              <w:rPr>
                <w:sz w:val="16"/>
                <w:szCs w:val="18"/>
                <w:lang w:val="en-US" w:eastAsia="fr-FR"/>
              </w:rPr>
              <w:t>2</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7E1F7D2" w14:textId="77777777" w:rsidR="00F56B11" w:rsidRDefault="00F56B11" w:rsidP="00BE4E56">
            <w:pPr>
              <w:pStyle w:val="TAC"/>
              <w:rPr>
                <w:sz w:val="16"/>
                <w:szCs w:val="18"/>
                <w:lang w:val="en-US" w:eastAsia="fr-FR"/>
              </w:rPr>
            </w:pPr>
            <w:r>
              <w:rPr>
                <w:sz w:val="16"/>
                <w:szCs w:val="18"/>
                <w:lang w:val="en-US" w:eastAsia="fr-FR"/>
              </w:rPr>
              <w:t>S3-R05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2ED0ABC" w14:textId="6F396364"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C180CC" w14:textId="3E077E62"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C76FC48"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BB93ED5" w14:textId="45825492" w:rsidR="00F56B11" w:rsidRDefault="00F56B11" w:rsidP="00BE4E56">
            <w:pPr>
              <w:pStyle w:val="TAC"/>
              <w:rPr>
                <w:sz w:val="16"/>
                <w:szCs w:val="18"/>
                <w:lang w:val="en-US" w:eastAsia="fr-FR"/>
              </w:rPr>
            </w:pPr>
            <w:r>
              <w:rPr>
                <w:sz w:val="16"/>
                <w:szCs w:val="18"/>
                <w:lang w:val="en-US" w:eastAsia="fr-FR"/>
              </w:rPr>
              <w:t>S3-T21-</w:t>
            </w:r>
            <w:r w:rsidR="005B1273">
              <w:rPr>
                <w:sz w:val="16"/>
                <w:szCs w:val="18"/>
                <w:lang w:val="en-US" w:eastAsia="fr-FR"/>
              </w:rPr>
              <w:t>ETM</w:t>
            </w:r>
            <w:r>
              <w:rPr>
                <w:sz w:val="16"/>
                <w:szCs w:val="18"/>
                <w:lang w:val="en-US" w:eastAsia="fr-FR"/>
              </w:rPr>
              <w:t>-&lt;QP&gt;</w:t>
            </w:r>
          </w:p>
        </w:tc>
      </w:tr>
      <w:tr w:rsidR="00F56B11" w14:paraId="6F027B18"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764454F" w14:textId="17527D4F" w:rsidR="00F56B11" w:rsidRDefault="00F56B11" w:rsidP="00BE4E56">
            <w:pPr>
              <w:pStyle w:val="TAH"/>
              <w:rPr>
                <w:b w:val="0"/>
                <w:bCs/>
                <w:color w:val="FFFFFF"/>
                <w:sz w:val="16"/>
                <w:szCs w:val="18"/>
                <w:lang w:val="en-US" w:eastAsia="fr-FR"/>
              </w:rPr>
            </w:pPr>
            <w:r>
              <w:rPr>
                <w:b w:val="0"/>
                <w:bCs/>
                <w:color w:val="FFFFFF"/>
                <w:sz w:val="16"/>
                <w:szCs w:val="18"/>
                <w:lang w:val="en-US" w:eastAsia="fr-FR"/>
              </w:rPr>
              <w:t>S3-T22-</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CC3D59E" w14:textId="554CE959" w:rsidR="00F56B11" w:rsidRDefault="00EF0CC0" w:rsidP="00BE4E56">
            <w:pPr>
              <w:pStyle w:val="TAC"/>
              <w:rPr>
                <w:sz w:val="16"/>
                <w:szCs w:val="18"/>
                <w:lang w:val="en-US" w:eastAsia="fr-FR"/>
              </w:rPr>
            </w:pPr>
            <w:r>
              <w:rPr>
                <w:sz w:val="16"/>
                <w:szCs w:val="18"/>
                <w:lang w:val="en-US" w:eastAsia="fr-FR"/>
              </w:rPr>
              <w:t>8.2.2.</w:t>
            </w:r>
            <w:r w:rsidR="00F56B11">
              <w:rPr>
                <w:sz w:val="16"/>
                <w:szCs w:val="18"/>
                <w:lang w:val="en-US" w:eastAsia="fr-FR"/>
              </w:rPr>
              <w:t>4.2.</w:t>
            </w:r>
            <w:r w:rsidR="00771222">
              <w:rPr>
                <w:sz w:val="16"/>
                <w:szCs w:val="18"/>
                <w:lang w:val="en-US" w:eastAsia="fr-FR"/>
              </w:rPr>
              <w:t>2</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FE6FA38" w14:textId="77777777" w:rsidR="00F56B11" w:rsidRDefault="00F56B11" w:rsidP="00BE4E56">
            <w:pPr>
              <w:pStyle w:val="TAC"/>
              <w:rPr>
                <w:sz w:val="16"/>
                <w:szCs w:val="18"/>
                <w:lang w:val="en-US" w:eastAsia="fr-FR"/>
              </w:rPr>
            </w:pPr>
            <w:r>
              <w:rPr>
                <w:sz w:val="16"/>
                <w:szCs w:val="18"/>
                <w:lang w:val="en-US" w:eastAsia="fr-FR"/>
              </w:rPr>
              <w:t>S3-R06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1A1ECB" w14:textId="27A91EE2"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41C3386" w14:textId="0D94FE36"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8F19D74"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8325C0E" w14:textId="336415D7" w:rsidR="00F56B11" w:rsidRDefault="00F56B11" w:rsidP="00BE4E56">
            <w:pPr>
              <w:pStyle w:val="TAC"/>
              <w:rPr>
                <w:sz w:val="16"/>
                <w:szCs w:val="18"/>
                <w:lang w:val="en-US" w:eastAsia="fr-FR"/>
              </w:rPr>
            </w:pPr>
            <w:r>
              <w:rPr>
                <w:sz w:val="16"/>
                <w:szCs w:val="18"/>
                <w:lang w:val="en-US" w:eastAsia="fr-FR"/>
              </w:rPr>
              <w:t>S3-T22-</w:t>
            </w:r>
            <w:r w:rsidR="005B1273">
              <w:rPr>
                <w:sz w:val="16"/>
                <w:szCs w:val="18"/>
                <w:lang w:val="en-US" w:eastAsia="fr-FR"/>
              </w:rPr>
              <w:t>ETM</w:t>
            </w:r>
            <w:r>
              <w:rPr>
                <w:sz w:val="16"/>
                <w:szCs w:val="18"/>
                <w:lang w:val="en-US" w:eastAsia="fr-FR"/>
              </w:rPr>
              <w:t>-&lt;QP&gt;</w:t>
            </w:r>
          </w:p>
        </w:tc>
      </w:tr>
      <w:tr w:rsidR="00F56B11" w14:paraId="30A353B7"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D394B24" w14:textId="11711381" w:rsidR="00F56B11" w:rsidRDefault="00F56B11" w:rsidP="00BE4E56">
            <w:pPr>
              <w:pStyle w:val="TAH"/>
              <w:rPr>
                <w:b w:val="0"/>
                <w:bCs/>
                <w:color w:val="FFFFFF"/>
                <w:sz w:val="16"/>
                <w:szCs w:val="18"/>
                <w:lang w:val="en-US" w:eastAsia="fr-FR"/>
              </w:rPr>
            </w:pPr>
            <w:r>
              <w:rPr>
                <w:b w:val="0"/>
                <w:bCs/>
                <w:color w:val="FFFFFF"/>
                <w:sz w:val="16"/>
                <w:szCs w:val="18"/>
                <w:lang w:val="en-US" w:eastAsia="fr-FR"/>
              </w:rPr>
              <w:t>S3-T23-</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A0494FF" w14:textId="02A0E283" w:rsidR="00F56B11" w:rsidRDefault="00EF0CC0" w:rsidP="00BE4E56">
            <w:pPr>
              <w:pStyle w:val="TAC"/>
              <w:rPr>
                <w:sz w:val="16"/>
                <w:szCs w:val="18"/>
                <w:lang w:val="en-US" w:eastAsia="fr-FR"/>
              </w:rPr>
            </w:pPr>
            <w:r>
              <w:rPr>
                <w:sz w:val="16"/>
                <w:szCs w:val="18"/>
                <w:lang w:val="en-US" w:eastAsia="fr-FR"/>
              </w:rPr>
              <w:t>8.2.2.</w:t>
            </w:r>
            <w:r w:rsidR="00F56B11">
              <w:rPr>
                <w:sz w:val="16"/>
                <w:szCs w:val="18"/>
                <w:lang w:val="en-US" w:eastAsia="fr-FR"/>
              </w:rPr>
              <w:t>4.2.</w:t>
            </w:r>
            <w:r w:rsidR="00771222">
              <w:rPr>
                <w:sz w:val="16"/>
                <w:szCs w:val="18"/>
                <w:lang w:val="en-US" w:eastAsia="fr-FR"/>
              </w:rPr>
              <w:t>2</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CD4CA37" w14:textId="77777777" w:rsidR="00F56B11" w:rsidRDefault="00F56B11" w:rsidP="00BE4E56">
            <w:pPr>
              <w:pStyle w:val="TAC"/>
              <w:rPr>
                <w:sz w:val="16"/>
                <w:szCs w:val="18"/>
                <w:lang w:val="en-US" w:eastAsia="fr-FR"/>
              </w:rPr>
            </w:pPr>
            <w:r>
              <w:rPr>
                <w:sz w:val="16"/>
                <w:szCs w:val="18"/>
                <w:lang w:val="en-US" w:eastAsia="fr-FR"/>
              </w:rPr>
              <w:t>S3-R07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A5E4FB5" w14:textId="4967AD90"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F24C7A4" w14:textId="75111773"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10BC634"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BBF9AD2" w14:textId="2167832D" w:rsidR="00F56B11" w:rsidRDefault="00F56B11" w:rsidP="00BE4E56">
            <w:pPr>
              <w:pStyle w:val="TAC"/>
              <w:rPr>
                <w:sz w:val="16"/>
                <w:szCs w:val="18"/>
                <w:lang w:val="en-US" w:eastAsia="fr-FR"/>
              </w:rPr>
            </w:pPr>
            <w:r>
              <w:rPr>
                <w:sz w:val="16"/>
                <w:szCs w:val="18"/>
                <w:lang w:val="en-US" w:eastAsia="fr-FR"/>
              </w:rPr>
              <w:t>S3-T23-</w:t>
            </w:r>
            <w:r w:rsidR="005B1273">
              <w:rPr>
                <w:sz w:val="16"/>
                <w:szCs w:val="18"/>
                <w:lang w:val="en-US" w:eastAsia="fr-FR"/>
              </w:rPr>
              <w:t>ETM</w:t>
            </w:r>
            <w:r>
              <w:rPr>
                <w:sz w:val="16"/>
                <w:szCs w:val="18"/>
                <w:lang w:val="en-US" w:eastAsia="fr-FR"/>
              </w:rPr>
              <w:t>-&lt;QP&gt;</w:t>
            </w:r>
          </w:p>
        </w:tc>
      </w:tr>
      <w:tr w:rsidR="00F56B11" w14:paraId="0B37D80E"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4CF5CD7" w14:textId="3AB6CD85" w:rsidR="00F56B11" w:rsidRDefault="00F56B11" w:rsidP="00BE4E56">
            <w:pPr>
              <w:pStyle w:val="TAH"/>
              <w:rPr>
                <w:b w:val="0"/>
                <w:bCs/>
                <w:color w:val="FFFFFF"/>
                <w:sz w:val="16"/>
                <w:szCs w:val="18"/>
                <w:lang w:val="en-US" w:eastAsia="fr-FR"/>
              </w:rPr>
            </w:pPr>
            <w:r>
              <w:rPr>
                <w:b w:val="0"/>
                <w:bCs/>
                <w:color w:val="FFFFFF"/>
                <w:sz w:val="16"/>
                <w:szCs w:val="18"/>
                <w:lang w:val="en-US" w:eastAsia="fr-FR"/>
              </w:rPr>
              <w:t>S3-T24-</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22950EA" w14:textId="711E73A2" w:rsidR="00F56B11" w:rsidRDefault="00EF0CC0" w:rsidP="00BE4E56">
            <w:pPr>
              <w:pStyle w:val="TAC"/>
              <w:rPr>
                <w:sz w:val="16"/>
                <w:szCs w:val="18"/>
                <w:lang w:val="en-US" w:eastAsia="fr-FR"/>
              </w:rPr>
            </w:pPr>
            <w:r>
              <w:rPr>
                <w:sz w:val="16"/>
                <w:szCs w:val="18"/>
                <w:lang w:val="en-US" w:eastAsia="fr-FR"/>
              </w:rPr>
              <w:t>8.2.2.</w:t>
            </w:r>
            <w:r w:rsidR="00F56B11">
              <w:rPr>
                <w:sz w:val="16"/>
                <w:szCs w:val="18"/>
                <w:lang w:val="en-US" w:eastAsia="fr-FR"/>
              </w:rPr>
              <w:t>4.2.</w:t>
            </w:r>
            <w:r w:rsidR="00771222">
              <w:rPr>
                <w:sz w:val="16"/>
                <w:szCs w:val="18"/>
                <w:lang w:val="en-US" w:eastAsia="fr-FR"/>
              </w:rPr>
              <w:t>2</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11EC50" w14:textId="77777777" w:rsidR="00F56B11" w:rsidRDefault="00F56B11" w:rsidP="00BE4E56">
            <w:pPr>
              <w:pStyle w:val="TAC"/>
              <w:rPr>
                <w:sz w:val="16"/>
                <w:szCs w:val="18"/>
                <w:lang w:val="en-US" w:eastAsia="fr-FR"/>
              </w:rPr>
            </w:pPr>
            <w:r>
              <w:rPr>
                <w:sz w:val="16"/>
                <w:szCs w:val="18"/>
                <w:lang w:val="en-US" w:eastAsia="fr-FR"/>
              </w:rPr>
              <w:t>S3-R08</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8A38199" w14:textId="5161E7DA"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3AF7777" w14:textId="2F219661"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D86E281"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AC3347" w14:textId="380E9943" w:rsidR="00F56B11" w:rsidRDefault="00F56B11" w:rsidP="00BE4E56">
            <w:pPr>
              <w:pStyle w:val="TAC"/>
              <w:rPr>
                <w:sz w:val="16"/>
                <w:szCs w:val="18"/>
                <w:lang w:val="en-US" w:eastAsia="fr-FR"/>
              </w:rPr>
            </w:pPr>
            <w:r>
              <w:rPr>
                <w:sz w:val="16"/>
                <w:szCs w:val="18"/>
                <w:lang w:val="en-US" w:eastAsia="fr-FR"/>
              </w:rPr>
              <w:t>S3-T24-</w:t>
            </w:r>
            <w:r w:rsidR="005B1273">
              <w:rPr>
                <w:sz w:val="16"/>
                <w:szCs w:val="18"/>
                <w:lang w:val="en-US" w:eastAsia="fr-FR"/>
              </w:rPr>
              <w:t>ETM</w:t>
            </w:r>
            <w:r>
              <w:rPr>
                <w:sz w:val="16"/>
                <w:szCs w:val="18"/>
                <w:lang w:val="en-US" w:eastAsia="fr-FR"/>
              </w:rPr>
              <w:t>-&lt;QP&gt;</w:t>
            </w:r>
          </w:p>
        </w:tc>
      </w:tr>
      <w:tr w:rsidR="00F56B11" w14:paraId="6D8AB194"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8683978" w14:textId="49824D10" w:rsidR="00F56B11" w:rsidRDefault="00F56B11" w:rsidP="00BE4E56">
            <w:pPr>
              <w:pStyle w:val="TAH"/>
              <w:rPr>
                <w:b w:val="0"/>
                <w:bCs/>
                <w:color w:val="FFFFFF"/>
                <w:sz w:val="16"/>
                <w:szCs w:val="18"/>
                <w:lang w:val="en-US" w:eastAsia="fr-FR"/>
              </w:rPr>
            </w:pPr>
            <w:r>
              <w:rPr>
                <w:b w:val="0"/>
                <w:bCs/>
                <w:color w:val="FFFFFF"/>
                <w:sz w:val="16"/>
                <w:szCs w:val="18"/>
                <w:lang w:val="en-US" w:eastAsia="fr-FR"/>
              </w:rPr>
              <w:t>S3-T25-</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171AD20" w14:textId="384708F6" w:rsidR="00F56B11" w:rsidRDefault="00EF0CC0" w:rsidP="00BE4E56">
            <w:pPr>
              <w:pStyle w:val="TAC"/>
              <w:rPr>
                <w:sz w:val="16"/>
                <w:szCs w:val="18"/>
                <w:lang w:val="en-US" w:eastAsia="fr-FR"/>
              </w:rPr>
            </w:pPr>
            <w:r>
              <w:rPr>
                <w:sz w:val="16"/>
                <w:szCs w:val="18"/>
                <w:lang w:val="en-US" w:eastAsia="fr-FR"/>
              </w:rPr>
              <w:t>8.2.2.</w:t>
            </w:r>
            <w:r w:rsidR="00F56B11">
              <w:rPr>
                <w:sz w:val="16"/>
                <w:szCs w:val="18"/>
                <w:lang w:val="en-US" w:eastAsia="fr-FR"/>
              </w:rPr>
              <w:t>4.2.</w:t>
            </w:r>
            <w:r w:rsidR="00771222">
              <w:rPr>
                <w:sz w:val="16"/>
                <w:szCs w:val="18"/>
                <w:lang w:val="en-US" w:eastAsia="fr-FR"/>
              </w:rPr>
              <w:t>2</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10B7A45" w14:textId="77777777" w:rsidR="00F56B11" w:rsidRDefault="00F56B11" w:rsidP="00BE4E56">
            <w:pPr>
              <w:pStyle w:val="TAC"/>
              <w:rPr>
                <w:sz w:val="16"/>
                <w:szCs w:val="18"/>
                <w:lang w:val="en-US" w:eastAsia="fr-FR"/>
              </w:rPr>
            </w:pPr>
            <w:r>
              <w:rPr>
                <w:sz w:val="16"/>
                <w:szCs w:val="18"/>
                <w:lang w:val="en-US" w:eastAsia="fr-FR"/>
              </w:rPr>
              <w:t>S3-R09</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05E7426" w14:textId="417A098E"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9A896E" w14:textId="2BEE86CF"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D972092"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9C96092" w14:textId="0BB5882F" w:rsidR="00F56B11" w:rsidRDefault="00F56B11" w:rsidP="00BE4E56">
            <w:pPr>
              <w:pStyle w:val="TAC"/>
              <w:rPr>
                <w:sz w:val="16"/>
                <w:szCs w:val="18"/>
                <w:lang w:val="en-US" w:eastAsia="fr-FR"/>
              </w:rPr>
            </w:pPr>
            <w:r>
              <w:rPr>
                <w:sz w:val="16"/>
                <w:szCs w:val="18"/>
                <w:lang w:val="en-US" w:eastAsia="fr-FR"/>
              </w:rPr>
              <w:t>S3-T25-</w:t>
            </w:r>
            <w:r w:rsidR="005B1273">
              <w:rPr>
                <w:sz w:val="16"/>
                <w:szCs w:val="18"/>
                <w:lang w:val="en-US" w:eastAsia="fr-FR"/>
              </w:rPr>
              <w:t>ETM</w:t>
            </w:r>
            <w:r>
              <w:rPr>
                <w:sz w:val="16"/>
                <w:szCs w:val="18"/>
                <w:lang w:val="en-US" w:eastAsia="fr-FR"/>
              </w:rPr>
              <w:t>-&lt;QP&gt;</w:t>
            </w:r>
          </w:p>
        </w:tc>
      </w:tr>
      <w:tr w:rsidR="00F56B11" w14:paraId="63D26DC5"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CCB7439" w14:textId="0D524DD5" w:rsidR="00F56B11" w:rsidRDefault="00F56B11" w:rsidP="00BE4E56">
            <w:pPr>
              <w:pStyle w:val="TAH"/>
              <w:rPr>
                <w:b w:val="0"/>
                <w:bCs/>
                <w:color w:val="FFFFFF"/>
                <w:sz w:val="16"/>
                <w:szCs w:val="18"/>
                <w:lang w:val="en-US" w:eastAsia="fr-FR"/>
              </w:rPr>
            </w:pPr>
            <w:r>
              <w:rPr>
                <w:b w:val="0"/>
                <w:bCs/>
                <w:color w:val="FFFFFF"/>
                <w:sz w:val="16"/>
                <w:szCs w:val="18"/>
                <w:lang w:val="en-US" w:eastAsia="fr-FR"/>
              </w:rPr>
              <w:t>S3-T26-</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436997B" w14:textId="182FA08F" w:rsidR="00F56B11" w:rsidRDefault="00EF0CC0" w:rsidP="00BE4E56">
            <w:pPr>
              <w:pStyle w:val="TAC"/>
              <w:rPr>
                <w:sz w:val="16"/>
                <w:szCs w:val="18"/>
                <w:lang w:val="en-US" w:eastAsia="fr-FR"/>
              </w:rPr>
            </w:pPr>
            <w:r>
              <w:rPr>
                <w:sz w:val="16"/>
                <w:szCs w:val="18"/>
                <w:lang w:val="en-US" w:eastAsia="fr-FR"/>
              </w:rPr>
              <w:t>8.2.2.</w:t>
            </w:r>
            <w:r w:rsidR="00F56B11">
              <w:rPr>
                <w:sz w:val="16"/>
                <w:szCs w:val="18"/>
                <w:lang w:val="en-US" w:eastAsia="fr-FR"/>
              </w:rPr>
              <w:t>4.2.</w:t>
            </w:r>
            <w:r w:rsidR="00771222">
              <w:rPr>
                <w:sz w:val="16"/>
                <w:szCs w:val="18"/>
                <w:lang w:val="en-US" w:eastAsia="fr-FR"/>
              </w:rPr>
              <w:t>2</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DAAD761" w14:textId="77777777" w:rsidR="00F56B11" w:rsidRDefault="00F56B11" w:rsidP="00BE4E56">
            <w:pPr>
              <w:pStyle w:val="TAC"/>
              <w:rPr>
                <w:sz w:val="16"/>
                <w:szCs w:val="18"/>
                <w:lang w:val="en-US" w:eastAsia="fr-FR"/>
              </w:rPr>
            </w:pPr>
            <w:r>
              <w:rPr>
                <w:sz w:val="16"/>
                <w:szCs w:val="18"/>
                <w:lang w:val="en-US" w:eastAsia="fr-FR"/>
              </w:rPr>
              <w:t>S3-R10</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1579F4" w14:textId="409A0CDD"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8F47E0E" w14:textId="42B10EE5"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6948EAA"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31F6B6" w14:textId="03AD0D68" w:rsidR="00F56B11" w:rsidRDefault="00F56B11" w:rsidP="00BE4E56">
            <w:pPr>
              <w:pStyle w:val="TAC"/>
              <w:rPr>
                <w:sz w:val="16"/>
                <w:szCs w:val="18"/>
                <w:lang w:val="en-US" w:eastAsia="fr-FR"/>
              </w:rPr>
            </w:pPr>
            <w:r>
              <w:rPr>
                <w:sz w:val="16"/>
                <w:szCs w:val="18"/>
                <w:lang w:val="en-US" w:eastAsia="fr-FR"/>
              </w:rPr>
              <w:t>S3-T26-</w:t>
            </w:r>
            <w:r w:rsidR="005B1273">
              <w:rPr>
                <w:sz w:val="16"/>
                <w:szCs w:val="18"/>
                <w:lang w:val="en-US" w:eastAsia="fr-FR"/>
              </w:rPr>
              <w:t>ETM</w:t>
            </w:r>
            <w:r>
              <w:rPr>
                <w:sz w:val="16"/>
                <w:szCs w:val="18"/>
                <w:lang w:val="en-US" w:eastAsia="fr-FR"/>
              </w:rPr>
              <w:t>-&lt;QP&gt;</w:t>
            </w:r>
          </w:p>
        </w:tc>
      </w:tr>
      <w:tr w:rsidR="00F56B11" w14:paraId="367DCF2D"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ACA0D9D" w14:textId="00FEA064" w:rsidR="00F56B11" w:rsidRDefault="00F56B11" w:rsidP="00BE4E56">
            <w:pPr>
              <w:pStyle w:val="TAH"/>
              <w:rPr>
                <w:b w:val="0"/>
                <w:bCs/>
                <w:color w:val="FFFFFF"/>
                <w:sz w:val="16"/>
                <w:szCs w:val="18"/>
                <w:lang w:val="en-US" w:eastAsia="fr-FR"/>
              </w:rPr>
            </w:pPr>
            <w:r>
              <w:rPr>
                <w:b w:val="0"/>
                <w:bCs/>
                <w:color w:val="FFFFFF"/>
                <w:sz w:val="16"/>
                <w:szCs w:val="18"/>
                <w:lang w:val="en-US" w:eastAsia="fr-FR"/>
              </w:rPr>
              <w:t>S3-T27-</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478FADA" w14:textId="762F4398" w:rsidR="00F56B11" w:rsidRDefault="00EF0CC0" w:rsidP="00BE4E56">
            <w:pPr>
              <w:pStyle w:val="TAC"/>
              <w:rPr>
                <w:sz w:val="16"/>
                <w:szCs w:val="18"/>
                <w:lang w:val="en-US" w:eastAsia="fr-FR"/>
              </w:rPr>
            </w:pPr>
            <w:r>
              <w:rPr>
                <w:sz w:val="16"/>
                <w:szCs w:val="18"/>
                <w:lang w:val="en-US" w:eastAsia="fr-FR"/>
              </w:rPr>
              <w:t>8.2.2.</w:t>
            </w:r>
            <w:r w:rsidR="00F56B11">
              <w:rPr>
                <w:sz w:val="16"/>
                <w:szCs w:val="18"/>
                <w:lang w:val="en-US" w:eastAsia="fr-FR"/>
              </w:rPr>
              <w:t>4.2.</w:t>
            </w:r>
            <w:r w:rsidR="00771222">
              <w:rPr>
                <w:sz w:val="16"/>
                <w:szCs w:val="18"/>
                <w:lang w:val="en-US" w:eastAsia="fr-FR"/>
              </w:rPr>
              <w:t>2</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03C6D97" w14:textId="77777777" w:rsidR="00F56B11" w:rsidRDefault="00F56B11" w:rsidP="00BE4E56">
            <w:pPr>
              <w:pStyle w:val="TAC"/>
              <w:rPr>
                <w:sz w:val="16"/>
                <w:szCs w:val="18"/>
                <w:lang w:val="en-US" w:eastAsia="fr-FR"/>
              </w:rPr>
            </w:pPr>
            <w:r>
              <w:rPr>
                <w:sz w:val="16"/>
                <w:szCs w:val="18"/>
                <w:lang w:val="en-US" w:eastAsia="fr-FR"/>
              </w:rPr>
              <w:t>S3-R11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944FF03" w14:textId="356CD7EA"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F80908" w14:textId="61852747"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47F43CF"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159361D" w14:textId="6A833EA3" w:rsidR="00F56B11" w:rsidRDefault="00F56B11" w:rsidP="00BE4E56">
            <w:pPr>
              <w:pStyle w:val="TAC"/>
              <w:rPr>
                <w:sz w:val="16"/>
                <w:szCs w:val="18"/>
                <w:lang w:val="en-US" w:eastAsia="fr-FR"/>
              </w:rPr>
            </w:pPr>
            <w:r>
              <w:rPr>
                <w:sz w:val="16"/>
                <w:szCs w:val="18"/>
                <w:lang w:val="en-US" w:eastAsia="fr-FR"/>
              </w:rPr>
              <w:t>S3-T27-</w:t>
            </w:r>
            <w:r w:rsidR="005B1273">
              <w:rPr>
                <w:sz w:val="16"/>
                <w:szCs w:val="18"/>
                <w:lang w:val="en-US" w:eastAsia="fr-FR"/>
              </w:rPr>
              <w:t>ETM</w:t>
            </w:r>
            <w:r>
              <w:rPr>
                <w:sz w:val="16"/>
                <w:szCs w:val="18"/>
                <w:lang w:val="en-US" w:eastAsia="fr-FR"/>
              </w:rPr>
              <w:t>-&lt;QP&gt;</w:t>
            </w:r>
          </w:p>
        </w:tc>
      </w:tr>
      <w:tr w:rsidR="00F56B11" w14:paraId="668D7408"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381C69E" w14:textId="4CCF2BE3" w:rsidR="00F56B11" w:rsidRDefault="00F56B11" w:rsidP="00BE4E56">
            <w:pPr>
              <w:pStyle w:val="TAH"/>
              <w:rPr>
                <w:b w:val="0"/>
                <w:bCs/>
                <w:color w:val="FFFFFF"/>
                <w:sz w:val="16"/>
                <w:szCs w:val="18"/>
                <w:lang w:val="en-US" w:eastAsia="fr-FR"/>
              </w:rPr>
            </w:pPr>
            <w:r>
              <w:rPr>
                <w:b w:val="0"/>
                <w:bCs/>
                <w:color w:val="FFFFFF"/>
                <w:sz w:val="16"/>
                <w:szCs w:val="18"/>
                <w:lang w:val="en-US" w:eastAsia="fr-FR"/>
              </w:rPr>
              <w:t>S3-T28-</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4AD69FF" w14:textId="0E412086" w:rsidR="00F56B11" w:rsidRDefault="00EF0CC0" w:rsidP="00BE4E56">
            <w:pPr>
              <w:pStyle w:val="TAC"/>
              <w:rPr>
                <w:sz w:val="16"/>
                <w:szCs w:val="18"/>
                <w:lang w:val="en-US" w:eastAsia="fr-FR"/>
              </w:rPr>
            </w:pPr>
            <w:r>
              <w:rPr>
                <w:sz w:val="16"/>
                <w:szCs w:val="18"/>
                <w:lang w:val="en-US" w:eastAsia="fr-FR"/>
              </w:rPr>
              <w:t>8.2.2.</w:t>
            </w:r>
            <w:r w:rsidR="00F56B11">
              <w:rPr>
                <w:sz w:val="16"/>
                <w:szCs w:val="18"/>
                <w:lang w:val="en-US" w:eastAsia="fr-FR"/>
              </w:rPr>
              <w:t>4.2.</w:t>
            </w:r>
            <w:r w:rsidR="00771222">
              <w:rPr>
                <w:sz w:val="16"/>
                <w:szCs w:val="18"/>
                <w:lang w:val="en-US" w:eastAsia="fr-FR"/>
              </w:rPr>
              <w:t>2</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C84A3B" w14:textId="77777777" w:rsidR="00F56B11" w:rsidRDefault="00F56B11" w:rsidP="00BE4E56">
            <w:pPr>
              <w:pStyle w:val="TAC"/>
              <w:rPr>
                <w:sz w:val="16"/>
                <w:szCs w:val="18"/>
                <w:lang w:val="en-US" w:eastAsia="fr-FR"/>
              </w:rPr>
            </w:pPr>
            <w:r>
              <w:rPr>
                <w:sz w:val="16"/>
                <w:szCs w:val="18"/>
                <w:lang w:val="en-US" w:eastAsia="fr-FR"/>
              </w:rPr>
              <w:t>S3-R12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DD4972C" w14:textId="4B39CD44"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FB82F61" w14:textId="2452FA8D"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7FE5F26"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4951684" w14:textId="4B3A2056" w:rsidR="00F56B11" w:rsidRDefault="00F56B11" w:rsidP="00BE4E56">
            <w:pPr>
              <w:pStyle w:val="TAC"/>
              <w:rPr>
                <w:sz w:val="16"/>
                <w:szCs w:val="18"/>
                <w:lang w:val="en-US" w:eastAsia="fr-FR"/>
              </w:rPr>
            </w:pPr>
            <w:r>
              <w:rPr>
                <w:sz w:val="16"/>
                <w:szCs w:val="18"/>
                <w:lang w:val="en-US" w:eastAsia="fr-FR"/>
              </w:rPr>
              <w:t>S3-T28-</w:t>
            </w:r>
            <w:r w:rsidR="005B1273">
              <w:rPr>
                <w:sz w:val="16"/>
                <w:szCs w:val="18"/>
                <w:lang w:val="en-US" w:eastAsia="fr-FR"/>
              </w:rPr>
              <w:t>ETM</w:t>
            </w:r>
            <w:r>
              <w:rPr>
                <w:sz w:val="16"/>
                <w:szCs w:val="18"/>
                <w:lang w:val="en-US" w:eastAsia="fr-FR"/>
              </w:rPr>
              <w:t>-&lt;QP&gt;</w:t>
            </w:r>
          </w:p>
        </w:tc>
      </w:tr>
      <w:tr w:rsidR="00F56B11" w14:paraId="7A965128"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BA94BF1" w14:textId="1E33D1E4" w:rsidR="00F56B11" w:rsidRDefault="00F56B11" w:rsidP="00BE4E56">
            <w:pPr>
              <w:pStyle w:val="TAH"/>
              <w:rPr>
                <w:b w:val="0"/>
                <w:bCs/>
                <w:color w:val="FFFFFF"/>
                <w:sz w:val="16"/>
                <w:szCs w:val="18"/>
                <w:lang w:val="en-US" w:eastAsia="fr-FR"/>
              </w:rPr>
            </w:pPr>
            <w:r>
              <w:rPr>
                <w:b w:val="0"/>
                <w:bCs/>
                <w:color w:val="FFFFFF"/>
                <w:sz w:val="16"/>
                <w:szCs w:val="18"/>
                <w:lang w:val="en-US" w:eastAsia="fr-FR"/>
              </w:rPr>
              <w:t>S3-T29-</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8D3521E" w14:textId="7389635B" w:rsidR="00F56B11" w:rsidRDefault="00EF0CC0" w:rsidP="00BE4E56">
            <w:pPr>
              <w:pStyle w:val="TAC"/>
              <w:rPr>
                <w:sz w:val="16"/>
                <w:szCs w:val="18"/>
                <w:lang w:val="en-US" w:eastAsia="fr-FR"/>
              </w:rPr>
            </w:pPr>
            <w:r>
              <w:rPr>
                <w:sz w:val="16"/>
                <w:szCs w:val="18"/>
                <w:lang w:val="en-US" w:eastAsia="fr-FR"/>
              </w:rPr>
              <w:t>8.2.2.</w:t>
            </w:r>
            <w:r w:rsidR="00F56B11">
              <w:rPr>
                <w:sz w:val="16"/>
                <w:szCs w:val="18"/>
                <w:lang w:val="en-US" w:eastAsia="fr-FR"/>
              </w:rPr>
              <w:t>4.2.</w:t>
            </w:r>
            <w:r w:rsidR="00771222">
              <w:rPr>
                <w:sz w:val="16"/>
                <w:szCs w:val="18"/>
                <w:lang w:val="en-US" w:eastAsia="fr-FR"/>
              </w:rPr>
              <w:t>2</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E01FC27" w14:textId="77777777" w:rsidR="00F56B11" w:rsidRDefault="00F56B11" w:rsidP="00BE4E56">
            <w:pPr>
              <w:pStyle w:val="TAC"/>
              <w:rPr>
                <w:sz w:val="16"/>
                <w:szCs w:val="18"/>
                <w:lang w:val="en-US" w:eastAsia="fr-FR"/>
              </w:rPr>
            </w:pPr>
            <w:r>
              <w:rPr>
                <w:sz w:val="16"/>
                <w:szCs w:val="18"/>
                <w:lang w:val="en-US" w:eastAsia="fr-FR"/>
              </w:rPr>
              <w:t>S3-R13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D3320F0" w14:textId="0FC265A2"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D835694" w14:textId="70AB022B"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9D38DE"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49B72F8" w14:textId="06206DAA" w:rsidR="00F56B11" w:rsidRDefault="00F56B11" w:rsidP="00BE4E56">
            <w:pPr>
              <w:pStyle w:val="TAC"/>
              <w:rPr>
                <w:sz w:val="16"/>
                <w:szCs w:val="18"/>
                <w:lang w:val="en-US" w:eastAsia="fr-FR"/>
              </w:rPr>
            </w:pPr>
            <w:r>
              <w:rPr>
                <w:sz w:val="16"/>
                <w:szCs w:val="18"/>
                <w:lang w:val="en-US" w:eastAsia="fr-FR"/>
              </w:rPr>
              <w:t>S3-T29-</w:t>
            </w:r>
            <w:r w:rsidR="005B1273">
              <w:rPr>
                <w:sz w:val="16"/>
                <w:szCs w:val="18"/>
                <w:lang w:val="en-US" w:eastAsia="fr-FR"/>
              </w:rPr>
              <w:t>ETM</w:t>
            </w:r>
            <w:r>
              <w:rPr>
                <w:sz w:val="16"/>
                <w:szCs w:val="18"/>
                <w:lang w:val="en-US" w:eastAsia="fr-FR"/>
              </w:rPr>
              <w:t>-&lt;QP&gt;</w:t>
            </w:r>
          </w:p>
        </w:tc>
      </w:tr>
      <w:tr w:rsidR="00F56B11" w14:paraId="565677F3"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3B46D28" w14:textId="3756E909" w:rsidR="00F56B11" w:rsidRDefault="00F56B11" w:rsidP="00BE4E56">
            <w:pPr>
              <w:pStyle w:val="TAH"/>
              <w:rPr>
                <w:b w:val="0"/>
                <w:bCs/>
                <w:color w:val="FFFFFF"/>
                <w:sz w:val="16"/>
                <w:szCs w:val="18"/>
                <w:lang w:val="en-US" w:eastAsia="fr-FR"/>
              </w:rPr>
            </w:pPr>
            <w:r>
              <w:rPr>
                <w:b w:val="0"/>
                <w:bCs/>
                <w:color w:val="FFFFFF"/>
                <w:sz w:val="16"/>
                <w:szCs w:val="18"/>
                <w:lang w:val="en-US" w:eastAsia="fr-FR"/>
              </w:rPr>
              <w:t>S3-T30-</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BCC7AA9" w14:textId="78B5A07A" w:rsidR="00F56B11" w:rsidRDefault="00EF0CC0" w:rsidP="00BE4E56">
            <w:pPr>
              <w:pStyle w:val="TAC"/>
              <w:rPr>
                <w:sz w:val="16"/>
                <w:szCs w:val="18"/>
                <w:lang w:val="en-US" w:eastAsia="fr-FR"/>
              </w:rPr>
            </w:pPr>
            <w:r>
              <w:rPr>
                <w:sz w:val="16"/>
                <w:szCs w:val="18"/>
                <w:lang w:val="en-US" w:eastAsia="fr-FR"/>
              </w:rPr>
              <w:t>8.2.2.</w:t>
            </w:r>
            <w:r w:rsidR="00F56B11">
              <w:rPr>
                <w:sz w:val="16"/>
                <w:szCs w:val="18"/>
                <w:lang w:val="en-US" w:eastAsia="fr-FR"/>
              </w:rPr>
              <w:t>4.2.</w:t>
            </w:r>
            <w:r w:rsidR="00771222">
              <w:rPr>
                <w:sz w:val="16"/>
                <w:szCs w:val="18"/>
                <w:lang w:val="en-US" w:eastAsia="fr-FR"/>
              </w:rPr>
              <w:t>2</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E8A8B39" w14:textId="77777777" w:rsidR="00F56B11" w:rsidRDefault="00F56B11" w:rsidP="00BE4E56">
            <w:pPr>
              <w:pStyle w:val="TAC"/>
              <w:rPr>
                <w:sz w:val="16"/>
                <w:szCs w:val="18"/>
                <w:lang w:val="en-US" w:eastAsia="fr-FR"/>
              </w:rPr>
            </w:pPr>
            <w:r>
              <w:rPr>
                <w:sz w:val="16"/>
                <w:szCs w:val="18"/>
                <w:lang w:val="en-US" w:eastAsia="fr-FR"/>
              </w:rPr>
              <w:t>S3-R14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40BDDDA" w14:textId="365A6A38"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4ACD5D" w14:textId="458BD5D8"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EB5221B"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5EA3DED" w14:textId="73571811" w:rsidR="00F56B11" w:rsidRDefault="00F56B11" w:rsidP="00BE4E56">
            <w:pPr>
              <w:pStyle w:val="TAC"/>
              <w:rPr>
                <w:sz w:val="16"/>
                <w:szCs w:val="18"/>
                <w:lang w:val="en-US" w:eastAsia="fr-FR"/>
              </w:rPr>
            </w:pPr>
            <w:r>
              <w:rPr>
                <w:sz w:val="16"/>
                <w:szCs w:val="18"/>
                <w:lang w:val="en-US" w:eastAsia="fr-FR"/>
              </w:rPr>
              <w:t>S3-T30-</w:t>
            </w:r>
            <w:r w:rsidR="005B1273">
              <w:rPr>
                <w:sz w:val="16"/>
                <w:szCs w:val="18"/>
                <w:lang w:val="en-US" w:eastAsia="fr-FR"/>
              </w:rPr>
              <w:t>ETM</w:t>
            </w:r>
            <w:r>
              <w:rPr>
                <w:sz w:val="16"/>
                <w:szCs w:val="18"/>
                <w:lang w:val="en-US" w:eastAsia="fr-FR"/>
              </w:rPr>
              <w:t>-&lt;QP&gt;</w:t>
            </w:r>
          </w:p>
        </w:tc>
      </w:tr>
      <w:tr w:rsidR="00F56B11" w14:paraId="2D2F79AB"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E4490B9" w14:textId="003ECA9C" w:rsidR="00F56B11" w:rsidRDefault="00F56B11" w:rsidP="00BE4E56">
            <w:pPr>
              <w:pStyle w:val="TAH"/>
              <w:rPr>
                <w:b w:val="0"/>
                <w:bCs/>
                <w:color w:val="FFFFFF"/>
                <w:sz w:val="16"/>
                <w:szCs w:val="18"/>
                <w:lang w:val="en-US" w:eastAsia="fr-FR"/>
              </w:rPr>
            </w:pPr>
            <w:r>
              <w:rPr>
                <w:b w:val="0"/>
                <w:bCs/>
                <w:color w:val="FFFFFF"/>
                <w:sz w:val="16"/>
                <w:szCs w:val="18"/>
                <w:lang w:val="en-US" w:eastAsia="fr-FR"/>
              </w:rPr>
              <w:t>S3-T31-</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70F52E" w14:textId="6ADA636D" w:rsidR="00F56B11" w:rsidRDefault="00EF0CC0" w:rsidP="00BE4E56">
            <w:pPr>
              <w:pStyle w:val="TAC"/>
              <w:rPr>
                <w:sz w:val="16"/>
                <w:szCs w:val="18"/>
                <w:lang w:val="en-US" w:eastAsia="fr-FR"/>
              </w:rPr>
            </w:pPr>
            <w:r>
              <w:rPr>
                <w:sz w:val="16"/>
                <w:szCs w:val="18"/>
                <w:lang w:val="en-US" w:eastAsia="fr-FR"/>
              </w:rPr>
              <w:t>8.2.2.</w:t>
            </w:r>
            <w:r w:rsidR="00F56B11">
              <w:rPr>
                <w:sz w:val="16"/>
                <w:szCs w:val="18"/>
                <w:lang w:val="en-US" w:eastAsia="fr-FR"/>
              </w:rPr>
              <w:t>4.2.</w:t>
            </w:r>
            <w:r w:rsidR="00771222">
              <w:rPr>
                <w:sz w:val="16"/>
                <w:szCs w:val="18"/>
                <w:lang w:val="en-US" w:eastAsia="fr-FR"/>
              </w:rPr>
              <w:t>2</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37AB5BD" w14:textId="77777777" w:rsidR="00F56B11" w:rsidRDefault="00F56B11" w:rsidP="00BE4E56">
            <w:pPr>
              <w:pStyle w:val="TAC"/>
              <w:rPr>
                <w:sz w:val="16"/>
                <w:szCs w:val="18"/>
                <w:lang w:val="en-US" w:eastAsia="fr-FR"/>
              </w:rPr>
            </w:pPr>
            <w:r>
              <w:rPr>
                <w:sz w:val="16"/>
                <w:szCs w:val="18"/>
                <w:lang w:val="en-US" w:eastAsia="fr-FR"/>
              </w:rPr>
              <w:t>S3-R15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59AC6D7" w14:textId="1BD161AA"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DCADBE7" w14:textId="35672FDD"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A6316CB"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66E368C" w14:textId="7A4E7C2A" w:rsidR="00F56B11" w:rsidRDefault="00F56B11" w:rsidP="00BE4E56">
            <w:pPr>
              <w:pStyle w:val="TAC"/>
              <w:rPr>
                <w:sz w:val="16"/>
                <w:szCs w:val="18"/>
                <w:lang w:val="en-US" w:eastAsia="fr-FR"/>
              </w:rPr>
            </w:pPr>
            <w:r>
              <w:rPr>
                <w:sz w:val="16"/>
                <w:szCs w:val="18"/>
                <w:lang w:val="en-US" w:eastAsia="fr-FR"/>
              </w:rPr>
              <w:t>S3-T31-</w:t>
            </w:r>
            <w:r w:rsidR="005B1273">
              <w:rPr>
                <w:sz w:val="16"/>
                <w:szCs w:val="18"/>
                <w:lang w:val="en-US" w:eastAsia="fr-FR"/>
              </w:rPr>
              <w:t>ETM</w:t>
            </w:r>
            <w:r>
              <w:rPr>
                <w:sz w:val="16"/>
                <w:szCs w:val="18"/>
                <w:lang w:val="en-US" w:eastAsia="fr-FR"/>
              </w:rPr>
              <w:t>-&lt;QP&gt;</w:t>
            </w:r>
          </w:p>
        </w:tc>
      </w:tr>
      <w:tr w:rsidR="00F56B11" w14:paraId="4F444191"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15B62AD" w14:textId="4ABEC394" w:rsidR="00F56B11" w:rsidRDefault="00F56B11" w:rsidP="00BE4E56">
            <w:pPr>
              <w:pStyle w:val="TAH"/>
              <w:rPr>
                <w:b w:val="0"/>
                <w:bCs/>
                <w:color w:val="FFFFFF"/>
                <w:sz w:val="16"/>
                <w:szCs w:val="18"/>
                <w:lang w:val="en-US" w:eastAsia="fr-FR"/>
              </w:rPr>
            </w:pPr>
            <w:r>
              <w:rPr>
                <w:b w:val="0"/>
                <w:bCs/>
                <w:color w:val="FFFFFF"/>
                <w:sz w:val="16"/>
                <w:szCs w:val="18"/>
                <w:lang w:val="en-US" w:eastAsia="fr-FR"/>
              </w:rPr>
              <w:t>S3-T32-</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9E53A3F" w14:textId="57253738" w:rsidR="00F56B11" w:rsidRDefault="00EF0CC0" w:rsidP="00BE4E56">
            <w:pPr>
              <w:pStyle w:val="TAC"/>
              <w:rPr>
                <w:sz w:val="16"/>
                <w:szCs w:val="18"/>
                <w:lang w:val="en-US" w:eastAsia="fr-FR"/>
              </w:rPr>
            </w:pPr>
            <w:r>
              <w:rPr>
                <w:sz w:val="16"/>
                <w:szCs w:val="18"/>
                <w:lang w:val="en-US" w:eastAsia="fr-FR"/>
              </w:rPr>
              <w:t>8.2.2.</w:t>
            </w:r>
            <w:r w:rsidR="00F56B11">
              <w:rPr>
                <w:sz w:val="16"/>
                <w:szCs w:val="18"/>
                <w:lang w:val="en-US" w:eastAsia="fr-FR"/>
              </w:rPr>
              <w:t>4.2.</w:t>
            </w:r>
            <w:r w:rsidR="00771222">
              <w:rPr>
                <w:sz w:val="16"/>
                <w:szCs w:val="18"/>
                <w:lang w:val="en-US" w:eastAsia="fr-FR"/>
              </w:rPr>
              <w:t>2</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9F873F4" w14:textId="77777777" w:rsidR="00F56B11" w:rsidRDefault="00F56B11" w:rsidP="00BE4E56">
            <w:pPr>
              <w:pStyle w:val="TAC"/>
              <w:rPr>
                <w:sz w:val="16"/>
                <w:szCs w:val="18"/>
                <w:lang w:val="en-US" w:eastAsia="fr-FR"/>
              </w:rPr>
            </w:pPr>
            <w:r>
              <w:rPr>
                <w:sz w:val="16"/>
                <w:szCs w:val="18"/>
                <w:lang w:val="en-US" w:eastAsia="fr-FR"/>
              </w:rPr>
              <w:t>S3-R16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B853539" w14:textId="6E0BCCCF"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057C6E4" w14:textId="492552B1"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275E3FC"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B7F523" w14:textId="7B381015" w:rsidR="00F56B11" w:rsidRDefault="00F56B11" w:rsidP="00BE4E56">
            <w:pPr>
              <w:pStyle w:val="TAC"/>
              <w:rPr>
                <w:sz w:val="16"/>
                <w:szCs w:val="18"/>
                <w:lang w:val="en-US" w:eastAsia="fr-FR"/>
              </w:rPr>
            </w:pPr>
            <w:r>
              <w:rPr>
                <w:sz w:val="16"/>
                <w:szCs w:val="18"/>
                <w:lang w:val="en-US" w:eastAsia="fr-FR"/>
              </w:rPr>
              <w:t>S3-T32-</w:t>
            </w:r>
            <w:r w:rsidR="005B1273">
              <w:rPr>
                <w:sz w:val="16"/>
                <w:szCs w:val="18"/>
                <w:lang w:val="en-US" w:eastAsia="fr-FR"/>
              </w:rPr>
              <w:t>ETM</w:t>
            </w:r>
            <w:r>
              <w:rPr>
                <w:sz w:val="16"/>
                <w:szCs w:val="18"/>
                <w:lang w:val="en-US" w:eastAsia="fr-FR"/>
              </w:rPr>
              <w:t>-&lt;QP&gt;</w:t>
            </w:r>
          </w:p>
        </w:tc>
      </w:tr>
      <w:tr w:rsidR="00F56B11" w14:paraId="27605E2A"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8944034" w14:textId="67292BE3" w:rsidR="00F56B11" w:rsidRDefault="00F56B11" w:rsidP="00BE4E56">
            <w:pPr>
              <w:pStyle w:val="TAH"/>
              <w:rPr>
                <w:b w:val="0"/>
                <w:bCs/>
                <w:color w:val="FFFFFF"/>
                <w:sz w:val="16"/>
                <w:szCs w:val="18"/>
                <w:lang w:val="en-US" w:eastAsia="fr-FR"/>
              </w:rPr>
            </w:pPr>
            <w:r>
              <w:rPr>
                <w:b w:val="0"/>
                <w:bCs/>
                <w:color w:val="FFFFFF"/>
                <w:sz w:val="16"/>
                <w:szCs w:val="18"/>
                <w:lang w:val="en-US" w:eastAsia="fr-FR"/>
              </w:rPr>
              <w:t>S3-T33-</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A6FCD47" w14:textId="49C44B77" w:rsidR="00F56B11" w:rsidRDefault="00EF0CC0" w:rsidP="00BE4E56">
            <w:pPr>
              <w:pStyle w:val="TAC"/>
              <w:rPr>
                <w:sz w:val="16"/>
                <w:szCs w:val="18"/>
                <w:lang w:val="en-US" w:eastAsia="fr-FR"/>
              </w:rPr>
            </w:pPr>
            <w:r>
              <w:rPr>
                <w:sz w:val="16"/>
                <w:szCs w:val="18"/>
                <w:lang w:val="en-US" w:eastAsia="fr-FR"/>
              </w:rPr>
              <w:t>8.2.2.</w:t>
            </w:r>
            <w:r w:rsidR="00F56B11">
              <w:rPr>
                <w:sz w:val="16"/>
                <w:szCs w:val="18"/>
                <w:lang w:val="en-US" w:eastAsia="fr-FR"/>
              </w:rPr>
              <w:t>4.2.</w:t>
            </w:r>
            <w:r w:rsidR="00771222">
              <w:rPr>
                <w:sz w:val="16"/>
                <w:szCs w:val="18"/>
                <w:lang w:val="en-US" w:eastAsia="fr-FR"/>
              </w:rPr>
              <w:t>2</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E22F415" w14:textId="77777777" w:rsidR="00F56B11" w:rsidRDefault="00F56B11" w:rsidP="00BE4E56">
            <w:pPr>
              <w:pStyle w:val="TAC"/>
              <w:rPr>
                <w:sz w:val="16"/>
                <w:szCs w:val="18"/>
                <w:lang w:val="en-US" w:eastAsia="fr-FR"/>
              </w:rPr>
            </w:pPr>
            <w:r>
              <w:rPr>
                <w:sz w:val="16"/>
                <w:szCs w:val="18"/>
                <w:lang w:val="en-US" w:eastAsia="fr-FR"/>
              </w:rPr>
              <w:t>S3-R17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DFABAEC" w14:textId="54697625"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E1BBCA" w14:textId="35990035"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EDF5DF"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FFE3C6A" w14:textId="11A4CC1C" w:rsidR="00F56B11" w:rsidRDefault="00F56B11" w:rsidP="00BE4E56">
            <w:pPr>
              <w:pStyle w:val="TAC"/>
              <w:rPr>
                <w:sz w:val="16"/>
                <w:szCs w:val="18"/>
                <w:lang w:val="en-US" w:eastAsia="fr-FR"/>
              </w:rPr>
            </w:pPr>
            <w:r>
              <w:rPr>
                <w:sz w:val="16"/>
                <w:szCs w:val="18"/>
                <w:lang w:val="en-US" w:eastAsia="fr-FR"/>
              </w:rPr>
              <w:t>S3-T33-</w:t>
            </w:r>
            <w:r w:rsidR="005B1273">
              <w:rPr>
                <w:sz w:val="16"/>
                <w:szCs w:val="18"/>
                <w:lang w:val="en-US" w:eastAsia="fr-FR"/>
              </w:rPr>
              <w:t>ETM</w:t>
            </w:r>
            <w:r>
              <w:rPr>
                <w:sz w:val="16"/>
                <w:szCs w:val="18"/>
                <w:lang w:val="en-US" w:eastAsia="fr-FR"/>
              </w:rPr>
              <w:t>-&lt;QP&gt;</w:t>
            </w:r>
          </w:p>
        </w:tc>
      </w:tr>
      <w:tr w:rsidR="00F56B11" w14:paraId="451013BD"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70938D1" w14:textId="2CAE5ED0" w:rsidR="00F56B11" w:rsidRDefault="00F56B11" w:rsidP="00BE4E56">
            <w:pPr>
              <w:pStyle w:val="TAH"/>
              <w:rPr>
                <w:b w:val="0"/>
                <w:bCs/>
                <w:color w:val="FFFFFF"/>
                <w:sz w:val="16"/>
                <w:szCs w:val="18"/>
                <w:lang w:val="en-US" w:eastAsia="fr-FR"/>
              </w:rPr>
            </w:pPr>
            <w:r>
              <w:rPr>
                <w:b w:val="0"/>
                <w:bCs/>
                <w:color w:val="FFFFFF"/>
                <w:sz w:val="16"/>
                <w:szCs w:val="18"/>
                <w:lang w:val="en-US" w:eastAsia="fr-FR"/>
              </w:rPr>
              <w:t>S3-T34-</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7D56F4E" w14:textId="0A8FF232" w:rsidR="00F56B11" w:rsidRDefault="00EF0CC0" w:rsidP="00BE4E56">
            <w:pPr>
              <w:pStyle w:val="TAC"/>
              <w:rPr>
                <w:sz w:val="16"/>
                <w:szCs w:val="18"/>
                <w:lang w:val="en-US" w:eastAsia="fr-FR"/>
              </w:rPr>
            </w:pPr>
            <w:r>
              <w:rPr>
                <w:sz w:val="16"/>
                <w:szCs w:val="18"/>
                <w:lang w:val="en-US" w:eastAsia="fr-FR"/>
              </w:rPr>
              <w:t>8.2.2.</w:t>
            </w:r>
            <w:r w:rsidR="00F56B11">
              <w:rPr>
                <w:sz w:val="16"/>
                <w:szCs w:val="18"/>
                <w:lang w:val="en-US" w:eastAsia="fr-FR"/>
              </w:rPr>
              <w:t>4.2.</w:t>
            </w:r>
            <w:r w:rsidR="00771222">
              <w:rPr>
                <w:sz w:val="16"/>
                <w:szCs w:val="18"/>
                <w:lang w:val="en-US" w:eastAsia="fr-FR"/>
              </w:rPr>
              <w:t>2</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21C0B2E" w14:textId="77777777" w:rsidR="00F56B11" w:rsidRDefault="00F56B11" w:rsidP="00BE4E56">
            <w:pPr>
              <w:pStyle w:val="TAC"/>
              <w:rPr>
                <w:sz w:val="16"/>
                <w:szCs w:val="18"/>
                <w:lang w:val="en-US" w:eastAsia="fr-FR"/>
              </w:rPr>
            </w:pPr>
            <w:r>
              <w:rPr>
                <w:sz w:val="16"/>
                <w:szCs w:val="18"/>
                <w:lang w:val="en-US" w:eastAsia="fr-FR"/>
              </w:rPr>
              <w:t>S3-R17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8E5C9B1" w14:textId="5B9E3113"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7746F2" w14:textId="098D5F45"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4E97BDE"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41D834" w14:textId="2049A636" w:rsidR="00F56B11" w:rsidRDefault="00F56B11" w:rsidP="00BE4E56">
            <w:pPr>
              <w:pStyle w:val="TAC"/>
              <w:rPr>
                <w:sz w:val="16"/>
                <w:szCs w:val="18"/>
                <w:lang w:val="en-US" w:eastAsia="fr-FR"/>
              </w:rPr>
            </w:pPr>
            <w:r>
              <w:rPr>
                <w:sz w:val="16"/>
                <w:szCs w:val="18"/>
                <w:lang w:val="en-US" w:eastAsia="fr-FR"/>
              </w:rPr>
              <w:t>S3-T34-</w:t>
            </w:r>
            <w:r w:rsidR="005B1273">
              <w:rPr>
                <w:sz w:val="16"/>
                <w:szCs w:val="18"/>
                <w:lang w:val="en-US" w:eastAsia="fr-FR"/>
              </w:rPr>
              <w:t>ETM</w:t>
            </w:r>
            <w:r>
              <w:rPr>
                <w:sz w:val="16"/>
                <w:szCs w:val="18"/>
                <w:lang w:val="en-US" w:eastAsia="fr-FR"/>
              </w:rPr>
              <w:t>-&lt;QP&gt;</w:t>
            </w:r>
          </w:p>
        </w:tc>
      </w:tr>
    </w:tbl>
    <w:p w14:paraId="44CA215D" w14:textId="77777777" w:rsidR="005C00AD" w:rsidRPr="005C00AD" w:rsidRDefault="005C00AD" w:rsidP="005C00AD"/>
    <w:p w14:paraId="511B4B19" w14:textId="77777777" w:rsidR="0070237B" w:rsidRPr="00AD725A" w:rsidRDefault="0070237B" w:rsidP="0070237B">
      <w:pPr>
        <w:pStyle w:val="Heading5"/>
      </w:pPr>
      <w:bookmarkStart w:id="599" w:name="_Toc96545182"/>
      <w:r w:rsidRPr="00AD725A">
        <w:t>8.3.2.4.2</w:t>
      </w:r>
      <w:r w:rsidRPr="00AD725A">
        <w:tab/>
      </w:r>
      <w:r w:rsidRPr="00AD725A">
        <w:rPr>
          <w:rStyle w:val="Heading5Char"/>
        </w:rPr>
        <w:t>Test Model and Configurations</w:t>
      </w:r>
      <w:bookmarkEnd w:id="599"/>
    </w:p>
    <w:p w14:paraId="1F1CE03E" w14:textId="1CF193AB" w:rsidR="0070237B" w:rsidRPr="00AD725A" w:rsidRDefault="0070237B" w:rsidP="0070237B">
      <w:pPr>
        <w:pStyle w:val="Heading6"/>
      </w:pPr>
      <w:bookmarkStart w:id="600" w:name="_Toc96545183"/>
      <w:r w:rsidRPr="00AD725A">
        <w:t>8.3.2.4.2.</w:t>
      </w:r>
      <w:r w:rsidR="00771222">
        <w:t>1</w:t>
      </w:r>
      <w:r w:rsidRPr="00AD725A">
        <w:tab/>
      </w:r>
      <w:r w:rsidRPr="00AD725A">
        <w:rPr>
          <w:rStyle w:val="Heading6Char"/>
        </w:rPr>
        <w:t>S3-ETM-01</w:t>
      </w:r>
      <w:r w:rsidR="005B1273">
        <w:rPr>
          <w:rStyle w:val="Heading6Char"/>
        </w:rPr>
        <w:t xml:space="preserve">: </w:t>
      </w:r>
      <w:r w:rsidR="005B1273">
        <w:t>no fixed Intra</w:t>
      </w:r>
      <w:bookmarkEnd w:id="600"/>
    </w:p>
    <w:p w14:paraId="31D35C0D" w14:textId="77777777" w:rsidR="0070237B" w:rsidRPr="00AD725A" w:rsidRDefault="0070237B" w:rsidP="00957324">
      <w:r w:rsidRPr="00AD725A">
        <w:t>Prediction structure:</w:t>
      </w:r>
    </w:p>
    <w:p w14:paraId="147F3B0A" w14:textId="77777777" w:rsidR="0070237B" w:rsidRPr="00AD725A" w:rsidRDefault="0070237B" w:rsidP="00DD7A3F">
      <w:pPr>
        <w:pStyle w:val="B1"/>
        <w:numPr>
          <w:ilvl w:val="0"/>
          <w:numId w:val="5"/>
        </w:numPr>
      </w:pPr>
      <w:r w:rsidRPr="00AD725A">
        <w:t>Hierarchical QP structure is used.</w:t>
      </w:r>
    </w:p>
    <w:p w14:paraId="700899B7" w14:textId="77777777" w:rsidR="0070237B" w:rsidRPr="00AD725A" w:rsidRDefault="0070237B" w:rsidP="00DD7A3F">
      <w:pPr>
        <w:pStyle w:val="B1"/>
        <w:numPr>
          <w:ilvl w:val="0"/>
          <w:numId w:val="5"/>
        </w:numPr>
      </w:pPr>
      <w:r w:rsidRPr="00AD725A">
        <w:t>GOP size is equal to 8. Each P picture refers to up to 4 preceding pictures in display order.</w:t>
      </w:r>
    </w:p>
    <w:p w14:paraId="14FDEC55" w14:textId="77777777" w:rsidR="0070237B" w:rsidRPr="00AD725A" w:rsidRDefault="0070237B" w:rsidP="00DD7A3F">
      <w:pPr>
        <w:pStyle w:val="B1"/>
        <w:numPr>
          <w:ilvl w:val="0"/>
          <w:numId w:val="5"/>
        </w:numPr>
      </w:pPr>
      <w:r w:rsidRPr="00AD725A">
        <w:lastRenderedPageBreak/>
        <w:t xml:space="preserve">temporal filtering is disabled (temporal_filter = 0) </w:t>
      </w:r>
    </w:p>
    <w:p w14:paraId="6C602D40" w14:textId="77777777" w:rsidR="0070237B" w:rsidRPr="00AD725A" w:rsidRDefault="0070237B" w:rsidP="00957324">
      <w:r w:rsidRPr="00AD725A">
        <w:t>Additional settings (to be specified on the command line):</w:t>
      </w:r>
    </w:p>
    <w:p w14:paraId="40B4EF2E" w14:textId="77777777" w:rsidR="0070237B" w:rsidRPr="00AD725A" w:rsidRDefault="0070237B" w:rsidP="00DD7A3F">
      <w:pPr>
        <w:pStyle w:val="B1"/>
        <w:numPr>
          <w:ilvl w:val="0"/>
          <w:numId w:val="5"/>
        </w:numPr>
      </w:pPr>
      <w:r w:rsidRPr="00AD725A">
        <w:t>QP: [22, 27, 32, 37, 42].</w:t>
      </w:r>
    </w:p>
    <w:p w14:paraId="78488628" w14:textId="1F9CCF82" w:rsidR="0070237B" w:rsidRDefault="0070237B" w:rsidP="00DD7A3F">
      <w:pPr>
        <w:pStyle w:val="B1"/>
        <w:numPr>
          <w:ilvl w:val="0"/>
          <w:numId w:val="5"/>
        </w:numPr>
      </w:pPr>
      <w:r w:rsidRPr="00AD725A">
        <w:t>Only the first picture is intra, the rest of the pictures are of type P.</w:t>
      </w:r>
    </w:p>
    <w:p w14:paraId="5DD174CF" w14:textId="376258A4" w:rsidR="005B1273" w:rsidRPr="00AD725A" w:rsidRDefault="005B1273" w:rsidP="005B1273">
      <w:r>
        <w:t xml:space="preserve">The detailed settings are defined in the attached configuration file </w:t>
      </w:r>
      <w:r w:rsidR="00BE131A">
        <w:rPr>
          <w:rFonts w:ascii="Courier New" w:hAnsi="Courier New" w:cs="Courier New"/>
        </w:rPr>
        <w:t>S</w:t>
      </w:r>
      <w:r w:rsidRPr="005B1273">
        <w:rPr>
          <w:rFonts w:ascii="Courier New" w:hAnsi="Courier New" w:cs="Courier New"/>
        </w:rPr>
        <w:t>3-</w:t>
      </w:r>
      <w:r w:rsidR="008D6CF4">
        <w:rPr>
          <w:rFonts w:ascii="Courier New" w:hAnsi="Courier New" w:cs="Courier New"/>
        </w:rPr>
        <w:t>ET</w:t>
      </w:r>
      <w:r w:rsidR="00BE131A">
        <w:rPr>
          <w:rFonts w:ascii="Courier New" w:hAnsi="Courier New" w:cs="Courier New"/>
        </w:rPr>
        <w:t>M</w:t>
      </w:r>
      <w:r w:rsidRPr="005B1273">
        <w:rPr>
          <w:rFonts w:ascii="Courier New" w:hAnsi="Courier New" w:cs="Courier New"/>
        </w:rPr>
        <w:t>-01.cfg</w:t>
      </w:r>
      <w:r>
        <w:t xml:space="preserve">. </w:t>
      </w:r>
    </w:p>
    <w:p w14:paraId="114FB38E" w14:textId="52EF4C77" w:rsidR="0070237B" w:rsidRPr="00AD725A" w:rsidRDefault="0070237B" w:rsidP="0070237B">
      <w:pPr>
        <w:pStyle w:val="Heading6"/>
      </w:pPr>
      <w:bookmarkStart w:id="601" w:name="_Toc96545184"/>
      <w:r w:rsidRPr="00AD725A">
        <w:t>8.3.2.4.2.</w:t>
      </w:r>
      <w:r w:rsidR="00771222">
        <w:t>2</w:t>
      </w:r>
      <w:r w:rsidRPr="00AD725A">
        <w:tab/>
        <w:t>S3-ETM-02:</w:t>
      </w:r>
      <w:r w:rsidR="005B1273">
        <w:t xml:space="preserve"> fixed intra every second</w:t>
      </w:r>
      <w:bookmarkEnd w:id="601"/>
    </w:p>
    <w:p w14:paraId="39A80E5A" w14:textId="77777777" w:rsidR="0070237B" w:rsidRPr="00AD725A" w:rsidRDefault="0070237B" w:rsidP="00957324">
      <w:r w:rsidRPr="00AD725A">
        <w:t>Prediction structure:</w:t>
      </w:r>
    </w:p>
    <w:p w14:paraId="7F3B5C45" w14:textId="77777777" w:rsidR="0070237B" w:rsidRPr="00AD725A" w:rsidRDefault="0070237B" w:rsidP="00DD7A3F">
      <w:pPr>
        <w:pStyle w:val="B1"/>
        <w:numPr>
          <w:ilvl w:val="0"/>
          <w:numId w:val="5"/>
        </w:numPr>
      </w:pPr>
      <w:r w:rsidRPr="00AD725A">
        <w:t>The QP value for each frame is constant (equal to the nominal QP value). Each P picture refers to immediately preceding pictures in display order.</w:t>
      </w:r>
    </w:p>
    <w:p w14:paraId="234FD182" w14:textId="77777777" w:rsidR="0070237B" w:rsidRPr="00AD725A" w:rsidRDefault="0070237B" w:rsidP="00DD7A3F">
      <w:pPr>
        <w:pStyle w:val="B1"/>
        <w:numPr>
          <w:ilvl w:val="0"/>
          <w:numId w:val="5"/>
        </w:numPr>
      </w:pPr>
      <w:r w:rsidRPr="00AD725A">
        <w:t>temporal filtering is disabled (temporal_filter = 0)</w:t>
      </w:r>
    </w:p>
    <w:p w14:paraId="4825273E" w14:textId="77777777" w:rsidR="0070237B" w:rsidRPr="00AD725A" w:rsidRDefault="0070237B" w:rsidP="00957324">
      <w:r w:rsidRPr="00AD725A">
        <w:t>Additional settings (to be specified on the command line):</w:t>
      </w:r>
    </w:p>
    <w:p w14:paraId="545F4625" w14:textId="77777777" w:rsidR="0070237B" w:rsidRPr="00AD725A" w:rsidRDefault="0070237B" w:rsidP="00DD7A3F">
      <w:pPr>
        <w:pStyle w:val="B1"/>
        <w:numPr>
          <w:ilvl w:val="0"/>
          <w:numId w:val="5"/>
        </w:numPr>
      </w:pPr>
      <w:r w:rsidRPr="00AD725A">
        <w:t>QP: [22, 27, 32, 37, 42].</w:t>
      </w:r>
    </w:p>
    <w:p w14:paraId="6612E45D" w14:textId="0E1E51F5" w:rsidR="0070237B" w:rsidRDefault="0070237B" w:rsidP="00DD7A3F">
      <w:pPr>
        <w:pStyle w:val="B1"/>
        <w:numPr>
          <w:ilvl w:val="0"/>
          <w:numId w:val="5"/>
        </w:numPr>
      </w:pPr>
      <w:r w:rsidRPr="00AD725A">
        <w:t>The intra period is set to exactly 1 second (i.e. intra period is equal to the sequence fps value).</w:t>
      </w:r>
    </w:p>
    <w:p w14:paraId="3C3ADA07" w14:textId="7B6C9138" w:rsidR="005B1273" w:rsidRPr="005B1273" w:rsidRDefault="005B1273" w:rsidP="005B1273">
      <w:r>
        <w:t xml:space="preserve">The detailed settings are defined in the attached configuration file </w:t>
      </w:r>
      <w:r w:rsidR="00BE131A">
        <w:rPr>
          <w:rFonts w:ascii="Courier New" w:hAnsi="Courier New" w:cs="Courier New"/>
        </w:rPr>
        <w:t>S</w:t>
      </w:r>
      <w:r w:rsidRPr="005B1273">
        <w:rPr>
          <w:rFonts w:ascii="Courier New" w:hAnsi="Courier New" w:cs="Courier New"/>
        </w:rPr>
        <w:t>3-</w:t>
      </w:r>
      <w:r w:rsidR="00BE131A">
        <w:rPr>
          <w:rFonts w:ascii="Courier New" w:hAnsi="Courier New" w:cs="Courier New"/>
        </w:rPr>
        <w:t>ETM</w:t>
      </w:r>
      <w:r w:rsidRPr="005B1273">
        <w:rPr>
          <w:rFonts w:ascii="Courier New" w:hAnsi="Courier New" w:cs="Courier New"/>
        </w:rPr>
        <w:t>-02.cfg</w:t>
      </w:r>
      <w:r>
        <w:t xml:space="preserve">. </w:t>
      </w:r>
    </w:p>
    <w:p w14:paraId="7DCFA557" w14:textId="1A40B23D" w:rsidR="0070237B" w:rsidRDefault="0070237B" w:rsidP="0070237B">
      <w:pPr>
        <w:pStyle w:val="Heading5"/>
      </w:pPr>
      <w:bookmarkStart w:id="602" w:name="_Toc96545185"/>
      <w:r w:rsidRPr="00AD725A">
        <w:t>8.3.2.4.3</w:t>
      </w:r>
      <w:r w:rsidRPr="00AD725A">
        <w:tab/>
        <w:t>Test Results</w:t>
      </w:r>
      <w:bookmarkEnd w:id="602"/>
    </w:p>
    <w:p w14:paraId="52A94F5E" w14:textId="77777777" w:rsidR="008B3C1E" w:rsidRDefault="008B3C1E" w:rsidP="008B3C1E">
      <w:r>
        <w:t xml:space="preserve">EVC test streams are provided according to the key system here: </w:t>
      </w:r>
    </w:p>
    <w:p w14:paraId="4456B45F" w14:textId="20FCD15A" w:rsidR="008B3C1E" w:rsidRDefault="008B3C1E" w:rsidP="008B3C1E">
      <w:pPr>
        <w:pStyle w:val="List"/>
        <w:numPr>
          <w:ilvl w:val="0"/>
          <w:numId w:val="2"/>
        </w:numPr>
      </w:pPr>
      <w:r w:rsidRPr="0097252C">
        <w:t>https://dash-large-files.akamaized.net/WAVE/3GPP/5GVideo/Bitstreams/Scenario-</w:t>
      </w:r>
      <w:r w:rsidR="00394DD7">
        <w:t>3</w:t>
      </w:r>
      <w:r w:rsidRPr="0097252C">
        <w:t>-</w:t>
      </w:r>
      <w:r w:rsidR="00394DD7">
        <w:t>Screen</w:t>
      </w:r>
      <w:r w:rsidRPr="0097252C">
        <w:t>/</w:t>
      </w:r>
      <w:r>
        <w:t>E</w:t>
      </w:r>
      <w:r w:rsidRPr="0097252C">
        <w:t>TM/</w:t>
      </w:r>
    </w:p>
    <w:p w14:paraId="4D527794" w14:textId="09E9D035" w:rsidR="008B3C1E" w:rsidRDefault="008B3C1E" w:rsidP="008B3C1E">
      <w:r>
        <w:t>EVC test metrics are provided with the appropriate keys as defined in Table 8.3.2.</w:t>
      </w:r>
      <w:r w:rsidR="00394DD7">
        <w:t>4</w:t>
      </w:r>
      <w:r>
        <w:t xml:space="preserve">.1-1 </w:t>
      </w:r>
    </w:p>
    <w:p w14:paraId="6FC24526" w14:textId="77777777" w:rsidR="008B3C1E" w:rsidRDefault="008B3C1E" w:rsidP="008B3C1E">
      <w:pPr>
        <w:pStyle w:val="List"/>
        <w:numPr>
          <w:ilvl w:val="0"/>
          <w:numId w:val="2"/>
        </w:numPr>
      </w:pPr>
      <w:r>
        <w:t>in the attached csv files</w:t>
      </w:r>
    </w:p>
    <w:p w14:paraId="0AE3C196" w14:textId="337F80FC" w:rsidR="008B3C1E" w:rsidRDefault="008B3C1E" w:rsidP="008B3C1E">
      <w:pPr>
        <w:pStyle w:val="List"/>
        <w:numPr>
          <w:ilvl w:val="0"/>
          <w:numId w:val="2"/>
        </w:numPr>
      </w:pPr>
      <w:r w:rsidRPr="002C03D1">
        <w:t>https://dash-large-files.akamaized.net/WAVE/3GPP/5GVideo/Bitstreams/</w:t>
      </w:r>
      <w:r w:rsidRPr="0097252C">
        <w:t>Scenario-</w:t>
      </w:r>
      <w:r w:rsidR="00394DD7">
        <w:t>3</w:t>
      </w:r>
      <w:r w:rsidRPr="0097252C">
        <w:t>-</w:t>
      </w:r>
      <w:r w:rsidR="00E776B6">
        <w:t>Screen</w:t>
      </w:r>
      <w:r w:rsidRPr="0097252C">
        <w:t>/</w:t>
      </w:r>
      <w:r>
        <w:t>E</w:t>
      </w:r>
      <w:r w:rsidRPr="0097252C">
        <w:t>TM</w:t>
      </w:r>
      <w:r w:rsidRPr="002C03D1">
        <w:t>/Metrics/</w:t>
      </w:r>
    </w:p>
    <w:p w14:paraId="7DEB0A4F" w14:textId="0A0224EB" w:rsidR="0070237B" w:rsidRDefault="00EF0CC0" w:rsidP="0070237B">
      <w:pPr>
        <w:pStyle w:val="Heading4"/>
      </w:pPr>
      <w:bookmarkStart w:id="603" w:name="_Toc96545186"/>
      <w:r>
        <w:t>8.</w:t>
      </w:r>
      <w:r w:rsidR="00816271">
        <w:t>3</w:t>
      </w:r>
      <w:r>
        <w:t>.2.</w:t>
      </w:r>
      <w:r w:rsidR="0070237B" w:rsidRPr="00AD725A">
        <w:t>5</w:t>
      </w:r>
      <w:r w:rsidR="0070237B" w:rsidRPr="00AD725A">
        <w:tab/>
        <w:t>Scenario 4: Messaging and Social Sharing</w:t>
      </w:r>
      <w:bookmarkEnd w:id="603"/>
    </w:p>
    <w:p w14:paraId="447EA119" w14:textId="77777777" w:rsidR="006D5BD8" w:rsidRDefault="006D5BD8" w:rsidP="006D5BD8">
      <w:pPr>
        <w:pStyle w:val="Heading5"/>
      </w:pPr>
      <w:bookmarkStart w:id="604" w:name="_Toc96545187"/>
      <w:r w:rsidRPr="00AD725A">
        <w:t>8.</w:t>
      </w:r>
      <w:r>
        <w:t>3.2</w:t>
      </w:r>
      <w:r w:rsidRPr="00AD725A">
        <w:t>.</w:t>
      </w:r>
      <w:r>
        <w:t>5</w:t>
      </w:r>
      <w:r w:rsidRPr="00AD725A">
        <w:t>.1</w:t>
      </w:r>
      <w:r w:rsidRPr="00AD725A">
        <w:tab/>
        <w:t>Overview</w:t>
      </w:r>
      <w:bookmarkEnd w:id="604"/>
    </w:p>
    <w:p w14:paraId="48F70835" w14:textId="1E6FA572" w:rsidR="006D5BD8" w:rsidRDefault="006D5BD8" w:rsidP="006D5BD8">
      <w:r>
        <w:t xml:space="preserve">Table 8.3.2.5.1-1 provides an overview of the EVC test </w:t>
      </w:r>
      <w:r w:rsidRPr="00931E6F">
        <w:t xml:space="preserve">tuples provided for this scenario. For provided bitstreams, reference </w:t>
      </w:r>
      <w:r>
        <w:t>EVC</w:t>
      </w:r>
      <w:r w:rsidRPr="00931E6F">
        <w:t xml:space="preserve"> software implementation </w:t>
      </w:r>
      <w:r w:rsidR="00CD58A9">
        <w:rPr>
          <w:iCs/>
        </w:rPr>
        <w:t>ETM7.5</w:t>
      </w:r>
      <w:r w:rsidRPr="00931E6F">
        <w:t xml:space="preserve"> </w:t>
      </w:r>
      <w:r>
        <w:t>has</w:t>
      </w:r>
      <w:r w:rsidRPr="00931E6F">
        <w:t xml:space="preserve"> been used. </w:t>
      </w:r>
    </w:p>
    <w:p w14:paraId="4802C813" w14:textId="77777777" w:rsidR="006D5BD8" w:rsidRPr="002F701B" w:rsidRDefault="006D5BD8" w:rsidP="006D5BD8">
      <w:r w:rsidRPr="00560174">
        <w:t xml:space="preserve">The details are also provided here: </w:t>
      </w:r>
      <w:hyperlink r:id="rId75" w:history="1">
        <w:r w:rsidRPr="002F701B">
          <w:rPr>
            <w:rStyle w:val="Hyperlink"/>
          </w:rPr>
          <w:t>https://dash-large-files.akamaized.net/WAVE/3GPP/5GVideo/Bitstreams/Scenario-4-Sharing/ETM/streams.csv</w:t>
        </w:r>
      </w:hyperlink>
      <w:r w:rsidRPr="00560174">
        <w:t>.</w:t>
      </w:r>
    </w:p>
    <w:p w14:paraId="2DC24D2E" w14:textId="21630902" w:rsidR="006D5BD8" w:rsidRDefault="006D5BD8" w:rsidP="006D5BD8">
      <w:pPr>
        <w:pStyle w:val="TH"/>
      </w:pPr>
      <w:r>
        <w:lastRenderedPageBreak/>
        <w:t>Table 8.3.2.5.1-1 Test Tuple generation with EVC for Social sharing and messaging</w:t>
      </w:r>
    </w:p>
    <w:tbl>
      <w:tblPr>
        <w:tblW w:w="9631"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196"/>
        <w:gridCol w:w="973"/>
        <w:gridCol w:w="1451"/>
        <w:gridCol w:w="1173"/>
        <w:gridCol w:w="1287"/>
        <w:gridCol w:w="1792"/>
        <w:gridCol w:w="1759"/>
      </w:tblGrid>
      <w:tr w:rsidR="006D5BD8" w14:paraId="0CCE4CEB" w14:textId="77777777" w:rsidTr="00816271">
        <w:tc>
          <w:tcPr>
            <w:tcW w:w="1196" w:type="dxa"/>
            <w:tcBorders>
              <w:top w:val="single" w:sz="4" w:space="0" w:color="FFFFFF"/>
              <w:left w:val="single" w:sz="4" w:space="0" w:color="FFFFFF"/>
              <w:right w:val="nil"/>
            </w:tcBorders>
            <w:shd w:val="clear" w:color="auto" w:fill="A5A5A5"/>
          </w:tcPr>
          <w:p w14:paraId="1217B41B" w14:textId="77777777" w:rsidR="006D5BD8" w:rsidRPr="000B05DF" w:rsidRDefault="006D5BD8" w:rsidP="003D1442">
            <w:pPr>
              <w:pStyle w:val="TAH"/>
              <w:rPr>
                <w:b w:val="0"/>
                <w:bCs/>
                <w:color w:val="FFFFFF"/>
                <w:lang w:val="en-US"/>
              </w:rPr>
            </w:pPr>
            <w:r w:rsidRPr="000B05DF">
              <w:rPr>
                <w:b w:val="0"/>
                <w:bCs/>
                <w:color w:val="FFFFFF"/>
                <w:lang w:val="en-US"/>
              </w:rPr>
              <w:t>Key</w:t>
            </w:r>
          </w:p>
        </w:tc>
        <w:tc>
          <w:tcPr>
            <w:tcW w:w="973" w:type="dxa"/>
            <w:tcBorders>
              <w:top w:val="single" w:sz="4" w:space="0" w:color="FFFFFF"/>
              <w:left w:val="nil"/>
              <w:right w:val="nil"/>
            </w:tcBorders>
            <w:shd w:val="clear" w:color="auto" w:fill="A5A5A5"/>
          </w:tcPr>
          <w:p w14:paraId="326533D8" w14:textId="77777777" w:rsidR="006D5BD8" w:rsidRPr="000B05DF" w:rsidRDefault="006D5BD8" w:rsidP="003D1442">
            <w:pPr>
              <w:pStyle w:val="TAH"/>
              <w:rPr>
                <w:b w:val="0"/>
                <w:bCs/>
                <w:color w:val="FFFFFF"/>
                <w:lang w:val="en-US"/>
              </w:rPr>
            </w:pPr>
            <w:r w:rsidRPr="000B05DF">
              <w:rPr>
                <w:b w:val="0"/>
                <w:bCs/>
                <w:color w:val="FFFFFF"/>
                <w:lang w:val="en-US"/>
              </w:rPr>
              <w:t>Clause</w:t>
            </w:r>
          </w:p>
        </w:tc>
        <w:tc>
          <w:tcPr>
            <w:tcW w:w="1451" w:type="dxa"/>
            <w:tcBorders>
              <w:top w:val="single" w:sz="4" w:space="0" w:color="FFFFFF"/>
              <w:left w:val="nil"/>
              <w:right w:val="nil"/>
            </w:tcBorders>
            <w:shd w:val="clear" w:color="auto" w:fill="A5A5A5"/>
          </w:tcPr>
          <w:p w14:paraId="6F82BC9C" w14:textId="77777777" w:rsidR="006D5BD8" w:rsidRPr="000B05DF" w:rsidRDefault="006D5BD8" w:rsidP="003D1442">
            <w:pPr>
              <w:pStyle w:val="TAH"/>
              <w:rPr>
                <w:b w:val="0"/>
                <w:bCs/>
                <w:color w:val="FFFFFF"/>
                <w:lang w:val="en-US"/>
              </w:rPr>
            </w:pPr>
            <w:r w:rsidRPr="000B05DF">
              <w:rPr>
                <w:b w:val="0"/>
                <w:bCs/>
                <w:color w:val="FFFFFF"/>
                <w:lang w:val="en-US"/>
              </w:rPr>
              <w:t>Reference Sequence</w:t>
            </w:r>
          </w:p>
        </w:tc>
        <w:tc>
          <w:tcPr>
            <w:tcW w:w="1173" w:type="dxa"/>
            <w:tcBorders>
              <w:top w:val="single" w:sz="4" w:space="0" w:color="FFFFFF"/>
              <w:left w:val="nil"/>
              <w:right w:val="nil"/>
            </w:tcBorders>
            <w:shd w:val="clear" w:color="auto" w:fill="A5A5A5"/>
          </w:tcPr>
          <w:p w14:paraId="058A9008" w14:textId="77777777" w:rsidR="006D5BD8" w:rsidRPr="000B05DF" w:rsidRDefault="006D5BD8" w:rsidP="003D1442">
            <w:pPr>
              <w:pStyle w:val="TAH"/>
              <w:rPr>
                <w:b w:val="0"/>
                <w:bCs/>
                <w:color w:val="FFFFFF"/>
                <w:lang w:val="en-US"/>
              </w:rPr>
            </w:pPr>
            <w:r w:rsidRPr="000B05DF">
              <w:rPr>
                <w:b w:val="0"/>
                <w:bCs/>
                <w:color w:val="FFFFFF"/>
                <w:lang w:val="en-US"/>
              </w:rPr>
              <w:t>Reference Encoder</w:t>
            </w:r>
          </w:p>
        </w:tc>
        <w:tc>
          <w:tcPr>
            <w:tcW w:w="1287" w:type="dxa"/>
            <w:tcBorders>
              <w:top w:val="single" w:sz="4" w:space="0" w:color="FFFFFF"/>
              <w:left w:val="nil"/>
              <w:right w:val="nil"/>
            </w:tcBorders>
            <w:shd w:val="clear" w:color="auto" w:fill="A5A5A5"/>
          </w:tcPr>
          <w:p w14:paraId="2FC430FD" w14:textId="6168BBD1" w:rsidR="006D5BD8" w:rsidRPr="000B05DF" w:rsidRDefault="006D5BD8" w:rsidP="003D1442">
            <w:pPr>
              <w:pStyle w:val="TAH"/>
              <w:rPr>
                <w:b w:val="0"/>
                <w:bCs/>
                <w:color w:val="FFFFFF"/>
                <w:lang w:val="en-US"/>
              </w:rPr>
            </w:pPr>
            <w:r w:rsidRPr="000B05DF">
              <w:rPr>
                <w:b w:val="0"/>
                <w:bCs/>
                <w:color w:val="FFFFFF"/>
                <w:lang w:val="en-US"/>
              </w:rPr>
              <w:t>Config</w:t>
            </w:r>
            <w:r w:rsidR="00CD58A9">
              <w:rPr>
                <w:b w:val="0"/>
                <w:bCs/>
                <w:color w:val="FFFFFF"/>
                <w:lang w:val="en-US"/>
              </w:rPr>
              <w:t>uration</w:t>
            </w:r>
          </w:p>
        </w:tc>
        <w:tc>
          <w:tcPr>
            <w:tcW w:w="1792" w:type="dxa"/>
            <w:tcBorders>
              <w:top w:val="single" w:sz="4" w:space="0" w:color="FFFFFF"/>
              <w:left w:val="nil"/>
              <w:right w:val="nil"/>
            </w:tcBorders>
            <w:shd w:val="clear" w:color="auto" w:fill="A5A5A5"/>
          </w:tcPr>
          <w:p w14:paraId="14982896" w14:textId="77777777" w:rsidR="006D5BD8" w:rsidRPr="000B05DF" w:rsidRDefault="006D5BD8" w:rsidP="003D1442">
            <w:pPr>
              <w:pStyle w:val="TAH"/>
              <w:rPr>
                <w:b w:val="0"/>
                <w:bCs/>
                <w:color w:val="FFFFFF"/>
                <w:lang w:val="en-US"/>
              </w:rPr>
            </w:pPr>
            <w:r w:rsidRPr="000B05DF">
              <w:rPr>
                <w:b w:val="0"/>
                <w:bCs/>
                <w:color w:val="FFFFFF"/>
                <w:lang w:val="en-US"/>
              </w:rPr>
              <w:t>Variations</w:t>
            </w:r>
          </w:p>
        </w:tc>
        <w:tc>
          <w:tcPr>
            <w:tcW w:w="1759" w:type="dxa"/>
            <w:tcBorders>
              <w:top w:val="single" w:sz="4" w:space="0" w:color="FFFFFF"/>
              <w:left w:val="nil"/>
              <w:right w:val="single" w:sz="4" w:space="0" w:color="FFFFFF"/>
            </w:tcBorders>
            <w:shd w:val="clear" w:color="auto" w:fill="A5A5A5"/>
          </w:tcPr>
          <w:p w14:paraId="2C59D1B1" w14:textId="77777777" w:rsidR="006D5BD8" w:rsidRPr="000B05DF" w:rsidRDefault="006D5BD8" w:rsidP="003D1442">
            <w:pPr>
              <w:pStyle w:val="TAH"/>
              <w:rPr>
                <w:b w:val="0"/>
                <w:bCs/>
                <w:color w:val="FFFFFF"/>
                <w:lang w:val="en-US"/>
              </w:rPr>
            </w:pPr>
            <w:r w:rsidRPr="000B05DF">
              <w:rPr>
                <w:b w:val="0"/>
                <w:bCs/>
                <w:color w:val="FFFFFF"/>
                <w:lang w:val="en-US"/>
              </w:rPr>
              <w:t>Anchor Key</w:t>
            </w:r>
          </w:p>
        </w:tc>
      </w:tr>
      <w:tr w:rsidR="00816271" w:rsidRPr="00495639" w14:paraId="7152B669" w14:textId="77777777" w:rsidTr="00816271">
        <w:tc>
          <w:tcPr>
            <w:tcW w:w="1196" w:type="dxa"/>
            <w:tcBorders>
              <w:top w:val="single" w:sz="4" w:space="0" w:color="FFFFFF"/>
              <w:left w:val="single" w:sz="4" w:space="0" w:color="FFFFFF"/>
              <w:bottom w:val="single" w:sz="4" w:space="0" w:color="FFFFFF"/>
            </w:tcBorders>
            <w:shd w:val="clear" w:color="auto" w:fill="A5A5A5"/>
          </w:tcPr>
          <w:p w14:paraId="61699023" w14:textId="5DA51FF9" w:rsidR="00816271" w:rsidRPr="001A75E1" w:rsidRDefault="00816271" w:rsidP="00816271">
            <w:pPr>
              <w:pStyle w:val="TAH"/>
              <w:rPr>
                <w:b w:val="0"/>
                <w:bCs/>
                <w:color w:val="FFFFFF"/>
                <w:sz w:val="16"/>
                <w:szCs w:val="18"/>
                <w:lang w:val="en-US"/>
              </w:rPr>
            </w:pPr>
            <w:r>
              <w:rPr>
                <w:b w:val="0"/>
                <w:bCs/>
                <w:color w:val="FFFFFF"/>
                <w:sz w:val="16"/>
                <w:szCs w:val="18"/>
                <w:lang w:val="en-US"/>
              </w:rPr>
              <w:t>S4-T</w:t>
            </w:r>
            <w:r w:rsidRPr="001A75E1">
              <w:rPr>
                <w:b w:val="0"/>
                <w:bCs/>
                <w:color w:val="FFFFFF"/>
                <w:sz w:val="16"/>
                <w:szCs w:val="18"/>
                <w:lang w:val="en-US"/>
              </w:rPr>
              <w:t>0</w:t>
            </w:r>
            <w:r>
              <w:rPr>
                <w:b w:val="0"/>
                <w:bCs/>
                <w:color w:val="FFFFFF"/>
                <w:sz w:val="16"/>
                <w:szCs w:val="18"/>
                <w:lang w:val="en-US"/>
              </w:rPr>
              <w:t>1</w:t>
            </w:r>
            <w:r w:rsidRPr="001A75E1">
              <w:rPr>
                <w:b w:val="0"/>
                <w:bCs/>
                <w:color w:val="FFFFFF"/>
                <w:sz w:val="16"/>
                <w:szCs w:val="18"/>
                <w:lang w:val="en-US"/>
              </w:rPr>
              <w:t>-</w:t>
            </w:r>
            <w:r>
              <w:rPr>
                <w:b w:val="0"/>
                <w:bCs/>
                <w:color w:val="FFFFFF"/>
                <w:sz w:val="16"/>
                <w:szCs w:val="18"/>
                <w:lang w:val="en-US"/>
              </w:rPr>
              <w:t>ETM</w:t>
            </w:r>
          </w:p>
        </w:tc>
        <w:tc>
          <w:tcPr>
            <w:tcW w:w="973" w:type="dxa"/>
            <w:shd w:val="clear" w:color="auto" w:fill="DBDBDB"/>
          </w:tcPr>
          <w:p w14:paraId="29CB7478" w14:textId="77777777" w:rsidR="00816271" w:rsidRPr="001A75E1" w:rsidRDefault="00816271" w:rsidP="00816271">
            <w:pPr>
              <w:pStyle w:val="TAC"/>
              <w:rPr>
                <w:sz w:val="16"/>
                <w:szCs w:val="18"/>
                <w:lang w:val="en-US"/>
              </w:rPr>
            </w:pPr>
            <w:r>
              <w:rPr>
                <w:sz w:val="16"/>
                <w:szCs w:val="18"/>
                <w:lang w:val="en-US"/>
              </w:rPr>
              <w:t>8.3.2.5.2.1</w:t>
            </w:r>
          </w:p>
        </w:tc>
        <w:tc>
          <w:tcPr>
            <w:tcW w:w="1451" w:type="dxa"/>
            <w:shd w:val="clear" w:color="auto" w:fill="DBDBDB"/>
          </w:tcPr>
          <w:p w14:paraId="7D3FECB1" w14:textId="77777777" w:rsidR="00816271" w:rsidRPr="001A75E1" w:rsidRDefault="00816271" w:rsidP="00816271">
            <w:pPr>
              <w:pStyle w:val="TAC"/>
              <w:rPr>
                <w:sz w:val="16"/>
                <w:szCs w:val="18"/>
                <w:lang w:val="en-US"/>
              </w:rPr>
            </w:pPr>
            <w:r>
              <w:rPr>
                <w:sz w:val="16"/>
                <w:szCs w:val="18"/>
                <w:lang w:val="en-US"/>
              </w:rPr>
              <w:t>S4</w:t>
            </w:r>
            <w:r w:rsidRPr="001A75E1">
              <w:rPr>
                <w:sz w:val="16"/>
                <w:szCs w:val="18"/>
                <w:lang w:val="en-US"/>
              </w:rPr>
              <w:t>-R0</w:t>
            </w:r>
            <w:r>
              <w:rPr>
                <w:sz w:val="16"/>
                <w:szCs w:val="18"/>
                <w:lang w:val="en-US"/>
              </w:rPr>
              <w:t>1</w:t>
            </w:r>
          </w:p>
        </w:tc>
        <w:tc>
          <w:tcPr>
            <w:tcW w:w="1173" w:type="dxa"/>
            <w:shd w:val="clear" w:color="auto" w:fill="DBDBDB"/>
          </w:tcPr>
          <w:p w14:paraId="18683EFC" w14:textId="52F87A26" w:rsidR="00816271" w:rsidRPr="001A75E1" w:rsidRDefault="00816271" w:rsidP="00816271">
            <w:pPr>
              <w:pStyle w:val="TAC"/>
              <w:rPr>
                <w:sz w:val="16"/>
                <w:szCs w:val="18"/>
                <w:lang w:val="en-US"/>
              </w:rPr>
            </w:pPr>
            <w:r>
              <w:rPr>
                <w:sz w:val="16"/>
                <w:szCs w:val="18"/>
                <w:lang w:val="en-US"/>
              </w:rPr>
              <w:t>ETM7.5</w:t>
            </w:r>
          </w:p>
        </w:tc>
        <w:tc>
          <w:tcPr>
            <w:tcW w:w="1287" w:type="dxa"/>
            <w:shd w:val="clear" w:color="auto" w:fill="DBDBDB"/>
          </w:tcPr>
          <w:p w14:paraId="7245069C" w14:textId="23C6EB54" w:rsidR="00816271" w:rsidRPr="001A75E1" w:rsidRDefault="00816271" w:rsidP="00816271">
            <w:pPr>
              <w:pStyle w:val="TAC"/>
              <w:rPr>
                <w:sz w:val="16"/>
                <w:szCs w:val="18"/>
                <w:lang w:val="en-US"/>
              </w:rPr>
            </w:pPr>
            <w:r>
              <w:rPr>
                <w:sz w:val="16"/>
                <w:szCs w:val="18"/>
                <w:lang w:val="en-US" w:eastAsia="fr-FR"/>
              </w:rPr>
              <w:t>S4-ETM-01</w:t>
            </w:r>
          </w:p>
        </w:tc>
        <w:tc>
          <w:tcPr>
            <w:tcW w:w="1792" w:type="dxa"/>
            <w:shd w:val="clear" w:color="auto" w:fill="DBDBDB"/>
          </w:tcPr>
          <w:p w14:paraId="5D1B904C" w14:textId="77777777" w:rsidR="00816271" w:rsidRPr="001A75E1" w:rsidRDefault="00816271" w:rsidP="00816271">
            <w:pPr>
              <w:pStyle w:val="TAC"/>
              <w:rPr>
                <w:sz w:val="16"/>
                <w:szCs w:val="18"/>
                <w:lang w:val="en-US"/>
              </w:rPr>
            </w:pPr>
            <w:r>
              <w:rPr>
                <w:sz w:val="16"/>
                <w:szCs w:val="18"/>
                <w:lang w:val="en-US" w:eastAsia="fr-FR"/>
              </w:rPr>
              <w:t>QP = [22,27,32,37]</w:t>
            </w:r>
          </w:p>
        </w:tc>
        <w:tc>
          <w:tcPr>
            <w:tcW w:w="1759" w:type="dxa"/>
            <w:shd w:val="clear" w:color="auto" w:fill="DBDBDB"/>
          </w:tcPr>
          <w:p w14:paraId="057B96BE" w14:textId="02687C7F" w:rsidR="00816271" w:rsidRPr="001A75E1" w:rsidRDefault="00816271" w:rsidP="00816271">
            <w:pPr>
              <w:pStyle w:val="TAC"/>
              <w:rPr>
                <w:sz w:val="16"/>
                <w:szCs w:val="18"/>
                <w:lang w:val="en-US"/>
              </w:rPr>
            </w:pPr>
            <w:r>
              <w:rPr>
                <w:sz w:val="16"/>
                <w:szCs w:val="18"/>
                <w:lang w:val="en-US"/>
              </w:rPr>
              <w:t>S4-T</w:t>
            </w:r>
            <w:r w:rsidRPr="001A75E1">
              <w:rPr>
                <w:sz w:val="16"/>
                <w:szCs w:val="18"/>
                <w:lang w:val="en-US"/>
              </w:rPr>
              <w:t>0</w:t>
            </w:r>
            <w:r>
              <w:rPr>
                <w:sz w:val="16"/>
                <w:szCs w:val="18"/>
                <w:lang w:val="en-US"/>
              </w:rPr>
              <w:t>1</w:t>
            </w:r>
            <w:r w:rsidRPr="001A75E1">
              <w:rPr>
                <w:sz w:val="16"/>
                <w:szCs w:val="18"/>
                <w:lang w:val="en-US"/>
              </w:rPr>
              <w:t>-</w:t>
            </w:r>
            <w:r>
              <w:rPr>
                <w:sz w:val="16"/>
                <w:szCs w:val="18"/>
                <w:lang w:val="en-US"/>
              </w:rPr>
              <w:t>ETM</w:t>
            </w:r>
            <w:r w:rsidRPr="001A75E1">
              <w:rPr>
                <w:sz w:val="16"/>
                <w:szCs w:val="18"/>
                <w:lang w:val="en-US"/>
              </w:rPr>
              <w:t>-&lt;QP&gt;</w:t>
            </w:r>
          </w:p>
        </w:tc>
      </w:tr>
      <w:tr w:rsidR="00816271" w:rsidRPr="00495639" w14:paraId="562B78EF" w14:textId="77777777" w:rsidTr="00816271">
        <w:tc>
          <w:tcPr>
            <w:tcW w:w="1196" w:type="dxa"/>
            <w:tcBorders>
              <w:top w:val="single" w:sz="4" w:space="0" w:color="FFFFFF"/>
              <w:left w:val="single" w:sz="4" w:space="0" w:color="FFFFFF"/>
              <w:bottom w:val="single" w:sz="4" w:space="0" w:color="FFFFFF"/>
            </w:tcBorders>
            <w:shd w:val="clear" w:color="auto" w:fill="A5A5A5"/>
          </w:tcPr>
          <w:p w14:paraId="0D2CCD9D" w14:textId="115319D0" w:rsidR="00816271" w:rsidRPr="001A75E1" w:rsidRDefault="00816271" w:rsidP="00816271">
            <w:pPr>
              <w:pStyle w:val="TAH"/>
              <w:rPr>
                <w:b w:val="0"/>
                <w:bCs/>
                <w:color w:val="FFFFFF"/>
                <w:sz w:val="16"/>
                <w:szCs w:val="18"/>
                <w:lang w:val="en-US"/>
              </w:rPr>
            </w:pPr>
            <w:r>
              <w:rPr>
                <w:b w:val="0"/>
                <w:bCs/>
                <w:color w:val="FFFFFF"/>
                <w:sz w:val="16"/>
                <w:szCs w:val="18"/>
                <w:lang w:val="en-US"/>
              </w:rPr>
              <w:t>S4-T</w:t>
            </w:r>
            <w:r w:rsidRPr="001A75E1">
              <w:rPr>
                <w:b w:val="0"/>
                <w:bCs/>
                <w:color w:val="FFFFFF"/>
                <w:sz w:val="16"/>
                <w:szCs w:val="18"/>
                <w:lang w:val="en-US"/>
              </w:rPr>
              <w:t>0</w:t>
            </w:r>
            <w:r>
              <w:rPr>
                <w:b w:val="0"/>
                <w:bCs/>
                <w:color w:val="FFFFFF"/>
                <w:sz w:val="16"/>
                <w:szCs w:val="18"/>
                <w:lang w:val="en-US"/>
              </w:rPr>
              <w:t>2</w:t>
            </w:r>
            <w:r w:rsidRPr="001A75E1">
              <w:rPr>
                <w:b w:val="0"/>
                <w:bCs/>
                <w:color w:val="FFFFFF"/>
                <w:sz w:val="16"/>
                <w:szCs w:val="18"/>
                <w:lang w:val="en-US"/>
              </w:rPr>
              <w:t>-</w:t>
            </w:r>
            <w:r>
              <w:rPr>
                <w:b w:val="0"/>
                <w:bCs/>
                <w:color w:val="FFFFFF"/>
                <w:sz w:val="16"/>
                <w:szCs w:val="18"/>
                <w:lang w:val="en-US"/>
              </w:rPr>
              <w:t>ETM</w:t>
            </w:r>
          </w:p>
        </w:tc>
        <w:tc>
          <w:tcPr>
            <w:tcW w:w="973" w:type="dxa"/>
            <w:shd w:val="clear" w:color="auto" w:fill="DBDBDB"/>
          </w:tcPr>
          <w:p w14:paraId="0AD8B011" w14:textId="77777777" w:rsidR="00816271" w:rsidRPr="001A75E1" w:rsidRDefault="00816271" w:rsidP="00816271">
            <w:pPr>
              <w:pStyle w:val="TAC"/>
              <w:rPr>
                <w:sz w:val="16"/>
                <w:szCs w:val="18"/>
                <w:lang w:val="en-US"/>
              </w:rPr>
            </w:pPr>
            <w:r>
              <w:rPr>
                <w:sz w:val="16"/>
                <w:szCs w:val="18"/>
                <w:lang w:val="en-US"/>
              </w:rPr>
              <w:t>8.3.2.5.2.1</w:t>
            </w:r>
          </w:p>
        </w:tc>
        <w:tc>
          <w:tcPr>
            <w:tcW w:w="1451" w:type="dxa"/>
            <w:shd w:val="clear" w:color="auto" w:fill="DBDBDB"/>
          </w:tcPr>
          <w:p w14:paraId="35E74036" w14:textId="77777777" w:rsidR="00816271" w:rsidRPr="001A75E1" w:rsidRDefault="00816271" w:rsidP="00816271">
            <w:pPr>
              <w:pStyle w:val="TAC"/>
              <w:rPr>
                <w:sz w:val="16"/>
                <w:szCs w:val="18"/>
                <w:lang w:val="en-US"/>
              </w:rPr>
            </w:pPr>
            <w:r>
              <w:rPr>
                <w:sz w:val="16"/>
                <w:szCs w:val="18"/>
                <w:lang w:val="en-US"/>
              </w:rPr>
              <w:t>S4</w:t>
            </w:r>
            <w:r w:rsidRPr="001A75E1">
              <w:rPr>
                <w:sz w:val="16"/>
                <w:szCs w:val="18"/>
                <w:lang w:val="en-US"/>
              </w:rPr>
              <w:t>-R0</w:t>
            </w:r>
            <w:r>
              <w:rPr>
                <w:sz w:val="16"/>
                <w:szCs w:val="18"/>
                <w:lang w:val="en-US"/>
              </w:rPr>
              <w:t>2</w:t>
            </w:r>
          </w:p>
        </w:tc>
        <w:tc>
          <w:tcPr>
            <w:tcW w:w="1173" w:type="dxa"/>
            <w:shd w:val="clear" w:color="auto" w:fill="DBDBDB"/>
          </w:tcPr>
          <w:p w14:paraId="03972EC3" w14:textId="4EBF13D6" w:rsidR="00816271" w:rsidRPr="001A75E1" w:rsidRDefault="00816271" w:rsidP="00816271">
            <w:pPr>
              <w:pStyle w:val="TAC"/>
              <w:rPr>
                <w:sz w:val="16"/>
                <w:szCs w:val="18"/>
                <w:lang w:val="en-US"/>
              </w:rPr>
            </w:pPr>
            <w:r>
              <w:rPr>
                <w:sz w:val="16"/>
                <w:szCs w:val="18"/>
                <w:lang w:val="en-US"/>
              </w:rPr>
              <w:t>ETM7.5</w:t>
            </w:r>
          </w:p>
        </w:tc>
        <w:tc>
          <w:tcPr>
            <w:tcW w:w="1287" w:type="dxa"/>
            <w:shd w:val="clear" w:color="auto" w:fill="DBDBDB"/>
          </w:tcPr>
          <w:p w14:paraId="59E9ABD5" w14:textId="0089148A" w:rsidR="00816271" w:rsidRPr="001A75E1" w:rsidRDefault="00816271" w:rsidP="00816271">
            <w:pPr>
              <w:pStyle w:val="TAC"/>
              <w:rPr>
                <w:sz w:val="16"/>
                <w:szCs w:val="18"/>
                <w:lang w:val="en-US"/>
              </w:rPr>
            </w:pPr>
            <w:r>
              <w:rPr>
                <w:sz w:val="16"/>
                <w:szCs w:val="18"/>
                <w:lang w:val="en-US" w:eastAsia="fr-FR"/>
              </w:rPr>
              <w:t>S4-ETM-01</w:t>
            </w:r>
          </w:p>
        </w:tc>
        <w:tc>
          <w:tcPr>
            <w:tcW w:w="1792" w:type="dxa"/>
            <w:shd w:val="clear" w:color="auto" w:fill="DBDBDB"/>
          </w:tcPr>
          <w:p w14:paraId="7471DEAC" w14:textId="77777777" w:rsidR="00816271" w:rsidRPr="001A75E1" w:rsidRDefault="00816271" w:rsidP="00816271">
            <w:pPr>
              <w:pStyle w:val="TAC"/>
              <w:rPr>
                <w:sz w:val="16"/>
                <w:szCs w:val="18"/>
                <w:lang w:val="en-US"/>
              </w:rPr>
            </w:pPr>
            <w:r>
              <w:rPr>
                <w:sz w:val="16"/>
                <w:szCs w:val="18"/>
                <w:lang w:val="en-US" w:eastAsia="fr-FR"/>
              </w:rPr>
              <w:t>QP = [22,27,32,37]</w:t>
            </w:r>
          </w:p>
        </w:tc>
        <w:tc>
          <w:tcPr>
            <w:tcW w:w="1759" w:type="dxa"/>
            <w:shd w:val="clear" w:color="auto" w:fill="DBDBDB"/>
          </w:tcPr>
          <w:p w14:paraId="4F785396" w14:textId="1B556C92" w:rsidR="00816271" w:rsidRPr="001A75E1" w:rsidRDefault="00816271" w:rsidP="00816271">
            <w:pPr>
              <w:pStyle w:val="TAC"/>
              <w:rPr>
                <w:sz w:val="16"/>
                <w:szCs w:val="18"/>
                <w:lang w:val="en-US"/>
              </w:rPr>
            </w:pPr>
            <w:r>
              <w:rPr>
                <w:sz w:val="16"/>
                <w:szCs w:val="18"/>
                <w:lang w:val="en-US"/>
              </w:rPr>
              <w:t>S4-T</w:t>
            </w:r>
            <w:r w:rsidRPr="001A75E1">
              <w:rPr>
                <w:sz w:val="16"/>
                <w:szCs w:val="18"/>
                <w:lang w:val="en-US"/>
              </w:rPr>
              <w:t>0</w:t>
            </w:r>
            <w:r>
              <w:rPr>
                <w:sz w:val="16"/>
                <w:szCs w:val="18"/>
                <w:lang w:val="en-US"/>
              </w:rPr>
              <w:t>2</w:t>
            </w:r>
            <w:r w:rsidRPr="001A75E1">
              <w:rPr>
                <w:sz w:val="16"/>
                <w:szCs w:val="18"/>
                <w:lang w:val="en-US"/>
              </w:rPr>
              <w:t>-</w:t>
            </w:r>
            <w:r>
              <w:rPr>
                <w:sz w:val="16"/>
                <w:szCs w:val="18"/>
                <w:lang w:val="en-US"/>
              </w:rPr>
              <w:t>ETM</w:t>
            </w:r>
            <w:r w:rsidRPr="001A75E1">
              <w:rPr>
                <w:sz w:val="16"/>
                <w:szCs w:val="18"/>
                <w:lang w:val="en-US"/>
              </w:rPr>
              <w:t>-&lt;QP&gt;</w:t>
            </w:r>
          </w:p>
        </w:tc>
      </w:tr>
      <w:tr w:rsidR="00816271" w:rsidRPr="00495639" w14:paraId="6F663338" w14:textId="77777777" w:rsidTr="00816271">
        <w:tc>
          <w:tcPr>
            <w:tcW w:w="1196" w:type="dxa"/>
            <w:tcBorders>
              <w:top w:val="single" w:sz="4" w:space="0" w:color="FFFFFF"/>
              <w:left w:val="single" w:sz="4" w:space="0" w:color="FFFFFF"/>
              <w:bottom w:val="single" w:sz="4" w:space="0" w:color="FFFFFF"/>
            </w:tcBorders>
            <w:shd w:val="clear" w:color="auto" w:fill="A5A5A5"/>
          </w:tcPr>
          <w:p w14:paraId="5CCB41B0" w14:textId="02559219" w:rsidR="00816271" w:rsidRPr="001A75E1" w:rsidRDefault="00816271" w:rsidP="00816271">
            <w:pPr>
              <w:pStyle w:val="TAH"/>
              <w:rPr>
                <w:b w:val="0"/>
                <w:bCs/>
                <w:color w:val="FFFFFF"/>
                <w:sz w:val="16"/>
                <w:szCs w:val="18"/>
                <w:lang w:val="en-US"/>
              </w:rPr>
            </w:pPr>
            <w:r>
              <w:rPr>
                <w:b w:val="0"/>
                <w:bCs/>
                <w:color w:val="FFFFFF"/>
                <w:sz w:val="16"/>
                <w:szCs w:val="18"/>
                <w:lang w:val="en-US"/>
              </w:rPr>
              <w:t>S4-T</w:t>
            </w:r>
            <w:r w:rsidRPr="001A75E1">
              <w:rPr>
                <w:b w:val="0"/>
                <w:bCs/>
                <w:color w:val="FFFFFF"/>
                <w:sz w:val="16"/>
                <w:szCs w:val="18"/>
                <w:lang w:val="en-US"/>
              </w:rPr>
              <w:t>0</w:t>
            </w:r>
            <w:r>
              <w:rPr>
                <w:b w:val="0"/>
                <w:bCs/>
                <w:color w:val="FFFFFF"/>
                <w:sz w:val="16"/>
                <w:szCs w:val="18"/>
                <w:lang w:val="en-US"/>
              </w:rPr>
              <w:t>3</w:t>
            </w:r>
            <w:r w:rsidRPr="001A75E1">
              <w:rPr>
                <w:b w:val="0"/>
                <w:bCs/>
                <w:color w:val="FFFFFF"/>
                <w:sz w:val="16"/>
                <w:szCs w:val="18"/>
                <w:lang w:val="en-US"/>
              </w:rPr>
              <w:t>-</w:t>
            </w:r>
            <w:r>
              <w:rPr>
                <w:b w:val="0"/>
                <w:bCs/>
                <w:color w:val="FFFFFF"/>
                <w:sz w:val="16"/>
                <w:szCs w:val="18"/>
                <w:lang w:val="en-US"/>
              </w:rPr>
              <w:t>ETM</w:t>
            </w:r>
          </w:p>
        </w:tc>
        <w:tc>
          <w:tcPr>
            <w:tcW w:w="973" w:type="dxa"/>
            <w:shd w:val="clear" w:color="auto" w:fill="DBDBDB"/>
          </w:tcPr>
          <w:p w14:paraId="7CA3E71C" w14:textId="77777777" w:rsidR="00816271" w:rsidRPr="001A75E1" w:rsidRDefault="00816271" w:rsidP="00816271">
            <w:pPr>
              <w:pStyle w:val="TAC"/>
              <w:rPr>
                <w:sz w:val="16"/>
                <w:szCs w:val="18"/>
                <w:lang w:val="en-US"/>
              </w:rPr>
            </w:pPr>
            <w:r>
              <w:rPr>
                <w:sz w:val="16"/>
                <w:szCs w:val="18"/>
                <w:lang w:val="en-US"/>
              </w:rPr>
              <w:t>8.3.2.5.2.1</w:t>
            </w:r>
          </w:p>
        </w:tc>
        <w:tc>
          <w:tcPr>
            <w:tcW w:w="1451" w:type="dxa"/>
            <w:shd w:val="clear" w:color="auto" w:fill="DBDBDB"/>
          </w:tcPr>
          <w:p w14:paraId="36E605C6" w14:textId="77777777" w:rsidR="00816271" w:rsidRPr="001A75E1" w:rsidRDefault="00816271" w:rsidP="00816271">
            <w:pPr>
              <w:pStyle w:val="TAC"/>
              <w:rPr>
                <w:sz w:val="16"/>
                <w:szCs w:val="18"/>
                <w:lang w:val="en-US"/>
              </w:rPr>
            </w:pPr>
            <w:r>
              <w:rPr>
                <w:sz w:val="16"/>
                <w:szCs w:val="18"/>
                <w:lang w:val="en-US"/>
              </w:rPr>
              <w:t>S4</w:t>
            </w:r>
            <w:r w:rsidRPr="001A75E1">
              <w:rPr>
                <w:sz w:val="16"/>
                <w:szCs w:val="18"/>
                <w:lang w:val="en-US"/>
              </w:rPr>
              <w:t>-R0</w:t>
            </w:r>
            <w:r>
              <w:rPr>
                <w:sz w:val="16"/>
                <w:szCs w:val="18"/>
                <w:lang w:val="en-US"/>
              </w:rPr>
              <w:t>3</w:t>
            </w:r>
          </w:p>
        </w:tc>
        <w:tc>
          <w:tcPr>
            <w:tcW w:w="1173" w:type="dxa"/>
            <w:shd w:val="clear" w:color="auto" w:fill="DBDBDB"/>
          </w:tcPr>
          <w:p w14:paraId="31784649" w14:textId="395D590A" w:rsidR="00816271" w:rsidRPr="001A75E1" w:rsidRDefault="00816271" w:rsidP="00816271">
            <w:pPr>
              <w:pStyle w:val="TAC"/>
              <w:rPr>
                <w:sz w:val="16"/>
                <w:szCs w:val="18"/>
                <w:lang w:val="en-US"/>
              </w:rPr>
            </w:pPr>
            <w:r>
              <w:rPr>
                <w:sz w:val="16"/>
                <w:szCs w:val="18"/>
                <w:lang w:val="en-US"/>
              </w:rPr>
              <w:t>ETM7.5</w:t>
            </w:r>
          </w:p>
        </w:tc>
        <w:tc>
          <w:tcPr>
            <w:tcW w:w="1287" w:type="dxa"/>
            <w:shd w:val="clear" w:color="auto" w:fill="DBDBDB"/>
          </w:tcPr>
          <w:p w14:paraId="6E2D31B0" w14:textId="3ED4F88C" w:rsidR="00816271" w:rsidRPr="001A75E1" w:rsidRDefault="00816271" w:rsidP="00816271">
            <w:pPr>
              <w:pStyle w:val="TAC"/>
              <w:rPr>
                <w:sz w:val="16"/>
                <w:szCs w:val="18"/>
                <w:lang w:val="en-US"/>
              </w:rPr>
            </w:pPr>
            <w:r>
              <w:rPr>
                <w:sz w:val="16"/>
                <w:szCs w:val="18"/>
                <w:lang w:val="en-US" w:eastAsia="fr-FR"/>
              </w:rPr>
              <w:t>S4- ETM-01</w:t>
            </w:r>
          </w:p>
        </w:tc>
        <w:tc>
          <w:tcPr>
            <w:tcW w:w="1792" w:type="dxa"/>
            <w:shd w:val="clear" w:color="auto" w:fill="DBDBDB"/>
          </w:tcPr>
          <w:p w14:paraId="56D81E9A" w14:textId="77777777" w:rsidR="00816271" w:rsidRPr="001A75E1" w:rsidRDefault="00816271" w:rsidP="00816271">
            <w:pPr>
              <w:pStyle w:val="TAC"/>
              <w:rPr>
                <w:sz w:val="16"/>
                <w:szCs w:val="18"/>
                <w:lang w:val="en-US"/>
              </w:rPr>
            </w:pPr>
            <w:r>
              <w:rPr>
                <w:sz w:val="16"/>
                <w:szCs w:val="18"/>
                <w:lang w:val="en-US" w:eastAsia="fr-FR"/>
              </w:rPr>
              <w:t>QP = [22,27,32,37]</w:t>
            </w:r>
          </w:p>
        </w:tc>
        <w:tc>
          <w:tcPr>
            <w:tcW w:w="1759" w:type="dxa"/>
            <w:shd w:val="clear" w:color="auto" w:fill="DBDBDB"/>
          </w:tcPr>
          <w:p w14:paraId="3C1AE8EA" w14:textId="53966DE1" w:rsidR="00816271" w:rsidRPr="001A75E1" w:rsidRDefault="00816271" w:rsidP="00816271">
            <w:pPr>
              <w:pStyle w:val="TAC"/>
              <w:rPr>
                <w:sz w:val="16"/>
                <w:szCs w:val="18"/>
                <w:lang w:val="en-US"/>
              </w:rPr>
            </w:pPr>
            <w:r>
              <w:rPr>
                <w:sz w:val="16"/>
                <w:szCs w:val="18"/>
                <w:lang w:val="en-US"/>
              </w:rPr>
              <w:t>S4-T</w:t>
            </w:r>
            <w:r w:rsidRPr="001A75E1">
              <w:rPr>
                <w:sz w:val="16"/>
                <w:szCs w:val="18"/>
                <w:lang w:val="en-US"/>
              </w:rPr>
              <w:t>0</w:t>
            </w:r>
            <w:r>
              <w:rPr>
                <w:sz w:val="16"/>
                <w:szCs w:val="18"/>
                <w:lang w:val="en-US"/>
              </w:rPr>
              <w:t>3</w:t>
            </w:r>
            <w:r w:rsidRPr="001A75E1">
              <w:rPr>
                <w:sz w:val="16"/>
                <w:szCs w:val="18"/>
                <w:lang w:val="en-US"/>
              </w:rPr>
              <w:t>-</w:t>
            </w:r>
            <w:r>
              <w:rPr>
                <w:sz w:val="16"/>
                <w:szCs w:val="18"/>
                <w:lang w:val="en-US"/>
              </w:rPr>
              <w:t>ETM</w:t>
            </w:r>
            <w:r w:rsidRPr="001A75E1">
              <w:rPr>
                <w:sz w:val="16"/>
                <w:szCs w:val="18"/>
                <w:lang w:val="en-US"/>
              </w:rPr>
              <w:t>-&lt;QP&gt;</w:t>
            </w:r>
          </w:p>
        </w:tc>
      </w:tr>
      <w:tr w:rsidR="00816271" w:rsidRPr="00495639" w14:paraId="565D7F0C" w14:textId="77777777" w:rsidTr="00816271">
        <w:tc>
          <w:tcPr>
            <w:tcW w:w="1196" w:type="dxa"/>
            <w:tcBorders>
              <w:top w:val="single" w:sz="4" w:space="0" w:color="FFFFFF"/>
              <w:left w:val="single" w:sz="4" w:space="0" w:color="FFFFFF"/>
              <w:bottom w:val="single" w:sz="4" w:space="0" w:color="FFFFFF"/>
            </w:tcBorders>
            <w:shd w:val="clear" w:color="auto" w:fill="A5A5A5"/>
          </w:tcPr>
          <w:p w14:paraId="3EC7DFDC" w14:textId="479C03BF" w:rsidR="00816271" w:rsidRPr="001A75E1" w:rsidRDefault="00816271" w:rsidP="00816271">
            <w:pPr>
              <w:pStyle w:val="TAH"/>
              <w:rPr>
                <w:b w:val="0"/>
                <w:bCs/>
                <w:color w:val="FFFFFF"/>
                <w:sz w:val="16"/>
                <w:szCs w:val="18"/>
                <w:lang w:val="en-US"/>
              </w:rPr>
            </w:pPr>
            <w:r>
              <w:rPr>
                <w:b w:val="0"/>
                <w:bCs/>
                <w:color w:val="FFFFFF"/>
                <w:sz w:val="16"/>
                <w:szCs w:val="18"/>
                <w:lang w:val="en-US"/>
              </w:rPr>
              <w:t>S4-T</w:t>
            </w:r>
            <w:r w:rsidRPr="001A75E1">
              <w:rPr>
                <w:b w:val="0"/>
                <w:bCs/>
                <w:color w:val="FFFFFF"/>
                <w:sz w:val="16"/>
                <w:szCs w:val="18"/>
                <w:lang w:val="en-US"/>
              </w:rPr>
              <w:t>0</w:t>
            </w:r>
            <w:r>
              <w:rPr>
                <w:b w:val="0"/>
                <w:bCs/>
                <w:color w:val="FFFFFF"/>
                <w:sz w:val="16"/>
                <w:szCs w:val="18"/>
                <w:lang w:val="en-US"/>
              </w:rPr>
              <w:t>4</w:t>
            </w:r>
            <w:r w:rsidRPr="001A75E1">
              <w:rPr>
                <w:b w:val="0"/>
                <w:bCs/>
                <w:color w:val="FFFFFF"/>
                <w:sz w:val="16"/>
                <w:szCs w:val="18"/>
                <w:lang w:val="en-US"/>
              </w:rPr>
              <w:t>-</w:t>
            </w:r>
            <w:r>
              <w:rPr>
                <w:b w:val="0"/>
                <w:bCs/>
                <w:color w:val="FFFFFF"/>
                <w:sz w:val="16"/>
                <w:szCs w:val="18"/>
                <w:lang w:val="en-US"/>
              </w:rPr>
              <w:t>ETM</w:t>
            </w:r>
          </w:p>
        </w:tc>
        <w:tc>
          <w:tcPr>
            <w:tcW w:w="973" w:type="dxa"/>
            <w:shd w:val="clear" w:color="auto" w:fill="DBDBDB"/>
          </w:tcPr>
          <w:p w14:paraId="14E3BFC9" w14:textId="77777777" w:rsidR="00816271" w:rsidRPr="001A75E1" w:rsidRDefault="00816271" w:rsidP="00816271">
            <w:pPr>
              <w:pStyle w:val="TAC"/>
              <w:rPr>
                <w:sz w:val="16"/>
                <w:szCs w:val="18"/>
                <w:lang w:val="en-US"/>
              </w:rPr>
            </w:pPr>
            <w:r>
              <w:rPr>
                <w:sz w:val="16"/>
                <w:szCs w:val="18"/>
                <w:lang w:val="en-US"/>
              </w:rPr>
              <w:t>8.3.2.5.2.1</w:t>
            </w:r>
          </w:p>
        </w:tc>
        <w:tc>
          <w:tcPr>
            <w:tcW w:w="1451" w:type="dxa"/>
            <w:shd w:val="clear" w:color="auto" w:fill="DBDBDB"/>
          </w:tcPr>
          <w:p w14:paraId="004132BA" w14:textId="77777777" w:rsidR="00816271" w:rsidRPr="001A75E1" w:rsidRDefault="00816271" w:rsidP="00816271">
            <w:pPr>
              <w:pStyle w:val="TAC"/>
              <w:rPr>
                <w:sz w:val="16"/>
                <w:szCs w:val="18"/>
                <w:lang w:val="en-US"/>
              </w:rPr>
            </w:pPr>
            <w:r>
              <w:rPr>
                <w:sz w:val="16"/>
                <w:szCs w:val="18"/>
                <w:lang w:val="en-US"/>
              </w:rPr>
              <w:t>S4</w:t>
            </w:r>
            <w:r w:rsidRPr="001A75E1">
              <w:rPr>
                <w:sz w:val="16"/>
                <w:szCs w:val="18"/>
                <w:lang w:val="en-US"/>
              </w:rPr>
              <w:t>-R0</w:t>
            </w:r>
            <w:r>
              <w:rPr>
                <w:sz w:val="16"/>
                <w:szCs w:val="18"/>
                <w:lang w:val="en-US"/>
              </w:rPr>
              <w:t>4</w:t>
            </w:r>
          </w:p>
        </w:tc>
        <w:tc>
          <w:tcPr>
            <w:tcW w:w="1173" w:type="dxa"/>
            <w:shd w:val="clear" w:color="auto" w:fill="DBDBDB"/>
          </w:tcPr>
          <w:p w14:paraId="6043BF98" w14:textId="6D03E432" w:rsidR="00816271" w:rsidRPr="001A75E1" w:rsidRDefault="00816271" w:rsidP="00816271">
            <w:pPr>
              <w:pStyle w:val="TAC"/>
              <w:rPr>
                <w:sz w:val="16"/>
                <w:szCs w:val="18"/>
                <w:lang w:val="en-US"/>
              </w:rPr>
            </w:pPr>
            <w:r>
              <w:rPr>
                <w:sz w:val="16"/>
                <w:szCs w:val="18"/>
                <w:lang w:val="en-US"/>
              </w:rPr>
              <w:t>ETM7.5</w:t>
            </w:r>
          </w:p>
        </w:tc>
        <w:tc>
          <w:tcPr>
            <w:tcW w:w="1287" w:type="dxa"/>
            <w:shd w:val="clear" w:color="auto" w:fill="DBDBDB"/>
          </w:tcPr>
          <w:p w14:paraId="221A02A3" w14:textId="0B4FE31C" w:rsidR="00816271" w:rsidRPr="001A75E1" w:rsidRDefault="00816271" w:rsidP="00816271">
            <w:pPr>
              <w:pStyle w:val="TAC"/>
              <w:rPr>
                <w:sz w:val="16"/>
                <w:szCs w:val="18"/>
                <w:lang w:val="en-US"/>
              </w:rPr>
            </w:pPr>
            <w:r>
              <w:rPr>
                <w:sz w:val="16"/>
                <w:szCs w:val="18"/>
                <w:lang w:val="en-US" w:eastAsia="fr-FR"/>
              </w:rPr>
              <w:t>S4- ETM-01</w:t>
            </w:r>
          </w:p>
        </w:tc>
        <w:tc>
          <w:tcPr>
            <w:tcW w:w="1792" w:type="dxa"/>
            <w:shd w:val="clear" w:color="auto" w:fill="DBDBDB"/>
          </w:tcPr>
          <w:p w14:paraId="5AE3F5F7" w14:textId="77777777" w:rsidR="00816271" w:rsidRPr="001A75E1" w:rsidRDefault="00816271" w:rsidP="00816271">
            <w:pPr>
              <w:pStyle w:val="TAC"/>
              <w:rPr>
                <w:sz w:val="16"/>
                <w:szCs w:val="18"/>
                <w:lang w:val="en-US"/>
              </w:rPr>
            </w:pPr>
            <w:r>
              <w:rPr>
                <w:sz w:val="16"/>
                <w:szCs w:val="18"/>
                <w:lang w:val="en-US" w:eastAsia="fr-FR"/>
              </w:rPr>
              <w:t>QP = [22,27,32,37]</w:t>
            </w:r>
          </w:p>
        </w:tc>
        <w:tc>
          <w:tcPr>
            <w:tcW w:w="1759" w:type="dxa"/>
            <w:shd w:val="clear" w:color="auto" w:fill="DBDBDB"/>
          </w:tcPr>
          <w:p w14:paraId="765FDAE5" w14:textId="46674C04" w:rsidR="00816271" w:rsidRPr="001A75E1" w:rsidRDefault="00816271" w:rsidP="00816271">
            <w:pPr>
              <w:pStyle w:val="TAC"/>
              <w:rPr>
                <w:sz w:val="16"/>
                <w:szCs w:val="18"/>
                <w:lang w:val="en-US"/>
              </w:rPr>
            </w:pPr>
            <w:r>
              <w:rPr>
                <w:sz w:val="16"/>
                <w:szCs w:val="18"/>
                <w:lang w:val="en-US"/>
              </w:rPr>
              <w:t>S4-T</w:t>
            </w:r>
            <w:r w:rsidRPr="001A75E1">
              <w:rPr>
                <w:sz w:val="16"/>
                <w:szCs w:val="18"/>
                <w:lang w:val="en-US"/>
              </w:rPr>
              <w:t>0</w:t>
            </w:r>
            <w:r>
              <w:rPr>
                <w:sz w:val="16"/>
                <w:szCs w:val="18"/>
                <w:lang w:val="en-US"/>
              </w:rPr>
              <w:t>4</w:t>
            </w:r>
            <w:r w:rsidRPr="001A75E1">
              <w:rPr>
                <w:sz w:val="16"/>
                <w:szCs w:val="18"/>
                <w:lang w:val="en-US"/>
              </w:rPr>
              <w:t>-</w:t>
            </w:r>
            <w:r>
              <w:rPr>
                <w:sz w:val="16"/>
                <w:szCs w:val="18"/>
                <w:lang w:val="en-US"/>
              </w:rPr>
              <w:t>ETM</w:t>
            </w:r>
            <w:r w:rsidRPr="001A75E1">
              <w:rPr>
                <w:sz w:val="16"/>
                <w:szCs w:val="18"/>
                <w:lang w:val="en-US"/>
              </w:rPr>
              <w:t>-&lt;QP&gt;</w:t>
            </w:r>
          </w:p>
        </w:tc>
      </w:tr>
      <w:tr w:rsidR="00816271" w:rsidRPr="00495639" w14:paraId="54D83B98" w14:textId="77777777" w:rsidTr="00816271">
        <w:tc>
          <w:tcPr>
            <w:tcW w:w="1196" w:type="dxa"/>
            <w:tcBorders>
              <w:top w:val="single" w:sz="4" w:space="0" w:color="FFFFFF"/>
              <w:left w:val="single" w:sz="4" w:space="0" w:color="FFFFFF"/>
              <w:bottom w:val="single" w:sz="4" w:space="0" w:color="FFFFFF"/>
              <w:right w:val="single" w:sz="4" w:space="0" w:color="FFFFFF"/>
            </w:tcBorders>
            <w:shd w:val="clear" w:color="auto" w:fill="A5A5A5"/>
          </w:tcPr>
          <w:p w14:paraId="5BDFD2F0" w14:textId="7185233C" w:rsidR="00816271" w:rsidRPr="001A75E1" w:rsidRDefault="00816271" w:rsidP="00816271">
            <w:pPr>
              <w:pStyle w:val="TAH"/>
              <w:rPr>
                <w:b w:val="0"/>
                <w:bCs/>
                <w:color w:val="FFFFFF"/>
                <w:sz w:val="16"/>
                <w:szCs w:val="18"/>
                <w:lang w:val="en-US"/>
              </w:rPr>
            </w:pPr>
            <w:r>
              <w:rPr>
                <w:b w:val="0"/>
                <w:bCs/>
                <w:color w:val="FFFFFF"/>
                <w:sz w:val="16"/>
                <w:szCs w:val="18"/>
                <w:lang w:val="en-US"/>
              </w:rPr>
              <w:t>S4-T</w:t>
            </w:r>
            <w:r w:rsidRPr="001A75E1">
              <w:rPr>
                <w:b w:val="0"/>
                <w:bCs/>
                <w:color w:val="FFFFFF"/>
                <w:sz w:val="16"/>
                <w:szCs w:val="18"/>
                <w:lang w:val="en-US"/>
              </w:rPr>
              <w:t>0</w:t>
            </w:r>
            <w:r>
              <w:rPr>
                <w:b w:val="0"/>
                <w:bCs/>
                <w:color w:val="FFFFFF"/>
                <w:sz w:val="16"/>
                <w:szCs w:val="18"/>
                <w:lang w:val="en-US"/>
              </w:rPr>
              <w:t>5</w:t>
            </w:r>
            <w:r w:rsidRPr="001A75E1">
              <w:rPr>
                <w:b w:val="0"/>
                <w:bCs/>
                <w:color w:val="FFFFFF"/>
                <w:sz w:val="16"/>
                <w:szCs w:val="18"/>
                <w:lang w:val="en-US"/>
              </w:rPr>
              <w:t>-</w:t>
            </w:r>
            <w:r>
              <w:rPr>
                <w:b w:val="0"/>
                <w:bCs/>
                <w:color w:val="FFFFFF"/>
                <w:sz w:val="16"/>
                <w:szCs w:val="18"/>
                <w:lang w:val="en-US"/>
              </w:rPr>
              <w:t>ETM</w:t>
            </w:r>
          </w:p>
        </w:tc>
        <w:tc>
          <w:tcPr>
            <w:tcW w:w="973" w:type="dxa"/>
            <w:tcBorders>
              <w:top w:val="single" w:sz="4" w:space="0" w:color="FFFFFF"/>
              <w:left w:val="single" w:sz="4" w:space="0" w:color="FFFFFF"/>
              <w:bottom w:val="single" w:sz="4" w:space="0" w:color="FFFFFF"/>
              <w:right w:val="single" w:sz="4" w:space="0" w:color="FFFFFF"/>
            </w:tcBorders>
            <w:shd w:val="clear" w:color="auto" w:fill="DBDBDB"/>
          </w:tcPr>
          <w:p w14:paraId="34AC2A63" w14:textId="77777777" w:rsidR="00816271" w:rsidRPr="001A75E1" w:rsidRDefault="00816271" w:rsidP="00816271">
            <w:pPr>
              <w:pStyle w:val="TAC"/>
              <w:rPr>
                <w:sz w:val="16"/>
                <w:szCs w:val="18"/>
                <w:lang w:val="en-US"/>
              </w:rPr>
            </w:pPr>
            <w:r>
              <w:rPr>
                <w:sz w:val="16"/>
                <w:szCs w:val="18"/>
                <w:lang w:val="en-US"/>
              </w:rPr>
              <w:t>8.3.2.5.2.2</w:t>
            </w:r>
          </w:p>
        </w:tc>
        <w:tc>
          <w:tcPr>
            <w:tcW w:w="1451" w:type="dxa"/>
            <w:tcBorders>
              <w:top w:val="single" w:sz="4" w:space="0" w:color="FFFFFF"/>
              <w:left w:val="single" w:sz="4" w:space="0" w:color="FFFFFF"/>
              <w:bottom w:val="single" w:sz="4" w:space="0" w:color="FFFFFF"/>
              <w:right w:val="single" w:sz="4" w:space="0" w:color="FFFFFF"/>
            </w:tcBorders>
            <w:shd w:val="clear" w:color="auto" w:fill="DBDBDB"/>
          </w:tcPr>
          <w:p w14:paraId="4BE2F2B4" w14:textId="77777777" w:rsidR="00816271" w:rsidRPr="001A75E1" w:rsidRDefault="00816271" w:rsidP="00816271">
            <w:pPr>
              <w:pStyle w:val="TAC"/>
              <w:rPr>
                <w:sz w:val="16"/>
                <w:szCs w:val="18"/>
                <w:lang w:val="en-US"/>
              </w:rPr>
            </w:pPr>
            <w:r>
              <w:rPr>
                <w:sz w:val="16"/>
                <w:szCs w:val="18"/>
                <w:lang w:val="en-US"/>
              </w:rPr>
              <w:t>S4</w:t>
            </w:r>
            <w:r w:rsidRPr="001A75E1">
              <w:rPr>
                <w:sz w:val="16"/>
                <w:szCs w:val="18"/>
                <w:lang w:val="en-US"/>
              </w:rPr>
              <w:t>-R0</w:t>
            </w:r>
            <w:r>
              <w:rPr>
                <w:sz w:val="16"/>
                <w:szCs w:val="18"/>
                <w:lang w:val="en-US"/>
              </w:rPr>
              <w:t>1</w:t>
            </w:r>
          </w:p>
        </w:tc>
        <w:tc>
          <w:tcPr>
            <w:tcW w:w="1173" w:type="dxa"/>
            <w:tcBorders>
              <w:top w:val="single" w:sz="4" w:space="0" w:color="FFFFFF"/>
              <w:left w:val="single" w:sz="4" w:space="0" w:color="FFFFFF"/>
              <w:bottom w:val="single" w:sz="4" w:space="0" w:color="FFFFFF"/>
              <w:right w:val="single" w:sz="4" w:space="0" w:color="FFFFFF"/>
            </w:tcBorders>
            <w:shd w:val="clear" w:color="auto" w:fill="DBDBDB"/>
          </w:tcPr>
          <w:p w14:paraId="5C85BBF4" w14:textId="0CA0548F" w:rsidR="00816271" w:rsidRPr="001A75E1" w:rsidRDefault="00816271" w:rsidP="00816271">
            <w:pPr>
              <w:pStyle w:val="TAC"/>
              <w:rPr>
                <w:sz w:val="16"/>
                <w:szCs w:val="18"/>
                <w:lang w:val="en-US"/>
              </w:rPr>
            </w:pPr>
            <w:r>
              <w:rPr>
                <w:sz w:val="16"/>
                <w:szCs w:val="18"/>
                <w:lang w:val="en-US"/>
              </w:rPr>
              <w:t>ETM7.5</w:t>
            </w:r>
          </w:p>
        </w:tc>
        <w:tc>
          <w:tcPr>
            <w:tcW w:w="1287" w:type="dxa"/>
            <w:tcBorders>
              <w:top w:val="single" w:sz="4" w:space="0" w:color="FFFFFF"/>
              <w:left w:val="single" w:sz="4" w:space="0" w:color="FFFFFF"/>
              <w:bottom w:val="single" w:sz="4" w:space="0" w:color="FFFFFF"/>
              <w:right w:val="single" w:sz="4" w:space="0" w:color="FFFFFF"/>
            </w:tcBorders>
            <w:shd w:val="clear" w:color="auto" w:fill="DBDBDB"/>
          </w:tcPr>
          <w:p w14:paraId="1188744F" w14:textId="12C87142" w:rsidR="00816271" w:rsidRPr="001A75E1" w:rsidRDefault="00816271" w:rsidP="00816271">
            <w:pPr>
              <w:pStyle w:val="TAC"/>
              <w:rPr>
                <w:sz w:val="16"/>
                <w:szCs w:val="18"/>
                <w:lang w:val="en-US"/>
              </w:rPr>
            </w:pPr>
            <w:r>
              <w:rPr>
                <w:sz w:val="16"/>
                <w:szCs w:val="18"/>
                <w:lang w:val="en-US" w:eastAsia="fr-FR"/>
              </w:rPr>
              <w:t>S4-ETM-02</w:t>
            </w:r>
          </w:p>
        </w:tc>
        <w:tc>
          <w:tcPr>
            <w:tcW w:w="1792" w:type="dxa"/>
            <w:tcBorders>
              <w:top w:val="single" w:sz="4" w:space="0" w:color="FFFFFF"/>
              <w:left w:val="single" w:sz="4" w:space="0" w:color="FFFFFF"/>
              <w:bottom w:val="single" w:sz="4" w:space="0" w:color="FFFFFF"/>
              <w:right w:val="single" w:sz="4" w:space="0" w:color="FFFFFF"/>
            </w:tcBorders>
            <w:shd w:val="clear" w:color="auto" w:fill="DBDBDB"/>
          </w:tcPr>
          <w:p w14:paraId="3AE2A70F" w14:textId="77777777" w:rsidR="00816271" w:rsidRPr="001A75E1" w:rsidRDefault="00816271" w:rsidP="00816271">
            <w:pPr>
              <w:pStyle w:val="TAC"/>
              <w:rPr>
                <w:sz w:val="16"/>
                <w:szCs w:val="18"/>
                <w:lang w:val="en-US"/>
              </w:rPr>
            </w:pPr>
            <w:r>
              <w:rPr>
                <w:sz w:val="16"/>
                <w:szCs w:val="18"/>
                <w:lang w:val="en-US" w:eastAsia="fr-FR"/>
              </w:rPr>
              <w:t>QP = [22,27,32,37]</w:t>
            </w:r>
          </w:p>
        </w:tc>
        <w:tc>
          <w:tcPr>
            <w:tcW w:w="1759" w:type="dxa"/>
            <w:tcBorders>
              <w:top w:val="single" w:sz="4" w:space="0" w:color="FFFFFF"/>
              <w:left w:val="single" w:sz="4" w:space="0" w:color="FFFFFF"/>
              <w:bottom w:val="single" w:sz="4" w:space="0" w:color="FFFFFF"/>
              <w:right w:val="single" w:sz="4" w:space="0" w:color="FFFFFF"/>
            </w:tcBorders>
            <w:shd w:val="clear" w:color="auto" w:fill="DBDBDB"/>
          </w:tcPr>
          <w:p w14:paraId="242FB24F" w14:textId="3D714617" w:rsidR="00816271" w:rsidRPr="001A75E1" w:rsidRDefault="00816271" w:rsidP="00816271">
            <w:pPr>
              <w:pStyle w:val="TAC"/>
              <w:rPr>
                <w:sz w:val="16"/>
                <w:szCs w:val="18"/>
                <w:lang w:val="en-US"/>
              </w:rPr>
            </w:pPr>
            <w:r>
              <w:rPr>
                <w:sz w:val="16"/>
                <w:szCs w:val="18"/>
                <w:lang w:val="en-US"/>
              </w:rPr>
              <w:t>S4-T</w:t>
            </w:r>
            <w:r w:rsidRPr="001A75E1">
              <w:rPr>
                <w:sz w:val="16"/>
                <w:szCs w:val="18"/>
                <w:lang w:val="en-US"/>
              </w:rPr>
              <w:t>0</w:t>
            </w:r>
            <w:r>
              <w:rPr>
                <w:sz w:val="16"/>
                <w:szCs w:val="18"/>
                <w:lang w:val="en-US"/>
              </w:rPr>
              <w:t>5</w:t>
            </w:r>
            <w:r w:rsidRPr="001A75E1">
              <w:rPr>
                <w:sz w:val="16"/>
                <w:szCs w:val="18"/>
                <w:lang w:val="en-US"/>
              </w:rPr>
              <w:t>-</w:t>
            </w:r>
            <w:r>
              <w:rPr>
                <w:sz w:val="16"/>
                <w:szCs w:val="18"/>
                <w:lang w:val="en-US"/>
              </w:rPr>
              <w:t>ETM</w:t>
            </w:r>
            <w:r w:rsidRPr="001A75E1">
              <w:rPr>
                <w:sz w:val="16"/>
                <w:szCs w:val="18"/>
                <w:lang w:val="en-US"/>
              </w:rPr>
              <w:t>-&lt;QP&gt;</w:t>
            </w:r>
          </w:p>
        </w:tc>
      </w:tr>
      <w:tr w:rsidR="00816271" w:rsidRPr="00495639" w14:paraId="389B6AB6" w14:textId="77777777" w:rsidTr="00816271">
        <w:tc>
          <w:tcPr>
            <w:tcW w:w="1196" w:type="dxa"/>
            <w:tcBorders>
              <w:top w:val="single" w:sz="4" w:space="0" w:color="FFFFFF"/>
              <w:left w:val="single" w:sz="4" w:space="0" w:color="FFFFFF"/>
              <w:bottom w:val="single" w:sz="4" w:space="0" w:color="FFFFFF"/>
              <w:right w:val="single" w:sz="4" w:space="0" w:color="FFFFFF"/>
            </w:tcBorders>
            <w:shd w:val="clear" w:color="auto" w:fill="A5A5A5"/>
          </w:tcPr>
          <w:p w14:paraId="06730738" w14:textId="296B5A20" w:rsidR="00816271" w:rsidRPr="001A75E1" w:rsidRDefault="00816271" w:rsidP="00816271">
            <w:pPr>
              <w:pStyle w:val="TAH"/>
              <w:rPr>
                <w:b w:val="0"/>
                <w:bCs/>
                <w:color w:val="FFFFFF"/>
                <w:sz w:val="16"/>
                <w:szCs w:val="18"/>
                <w:lang w:val="en-US"/>
              </w:rPr>
            </w:pPr>
            <w:r>
              <w:rPr>
                <w:b w:val="0"/>
                <w:bCs/>
                <w:color w:val="FFFFFF"/>
                <w:sz w:val="16"/>
                <w:szCs w:val="18"/>
                <w:lang w:val="en-US"/>
              </w:rPr>
              <w:t>S4-T</w:t>
            </w:r>
            <w:r w:rsidRPr="001A75E1">
              <w:rPr>
                <w:b w:val="0"/>
                <w:bCs/>
                <w:color w:val="FFFFFF"/>
                <w:sz w:val="16"/>
                <w:szCs w:val="18"/>
                <w:lang w:val="en-US"/>
              </w:rPr>
              <w:t>0</w:t>
            </w:r>
            <w:r>
              <w:rPr>
                <w:b w:val="0"/>
                <w:bCs/>
                <w:color w:val="FFFFFF"/>
                <w:sz w:val="16"/>
                <w:szCs w:val="18"/>
                <w:lang w:val="en-US"/>
              </w:rPr>
              <w:t>6</w:t>
            </w:r>
            <w:r w:rsidRPr="001A75E1">
              <w:rPr>
                <w:b w:val="0"/>
                <w:bCs/>
                <w:color w:val="FFFFFF"/>
                <w:sz w:val="16"/>
                <w:szCs w:val="18"/>
                <w:lang w:val="en-US"/>
              </w:rPr>
              <w:t>-</w:t>
            </w:r>
            <w:r>
              <w:rPr>
                <w:b w:val="0"/>
                <w:bCs/>
                <w:color w:val="FFFFFF"/>
                <w:sz w:val="16"/>
                <w:szCs w:val="18"/>
                <w:lang w:val="en-US"/>
              </w:rPr>
              <w:t>ETM</w:t>
            </w:r>
          </w:p>
        </w:tc>
        <w:tc>
          <w:tcPr>
            <w:tcW w:w="973" w:type="dxa"/>
            <w:tcBorders>
              <w:top w:val="single" w:sz="4" w:space="0" w:color="FFFFFF"/>
              <w:left w:val="single" w:sz="4" w:space="0" w:color="FFFFFF"/>
              <w:bottom w:val="single" w:sz="4" w:space="0" w:color="FFFFFF"/>
              <w:right w:val="single" w:sz="4" w:space="0" w:color="FFFFFF"/>
            </w:tcBorders>
            <w:shd w:val="clear" w:color="auto" w:fill="DBDBDB"/>
          </w:tcPr>
          <w:p w14:paraId="05E8B063" w14:textId="77777777" w:rsidR="00816271" w:rsidRPr="001A75E1" w:rsidRDefault="00816271" w:rsidP="00816271">
            <w:pPr>
              <w:pStyle w:val="TAC"/>
              <w:rPr>
                <w:sz w:val="16"/>
                <w:szCs w:val="18"/>
                <w:lang w:val="en-US"/>
              </w:rPr>
            </w:pPr>
            <w:r>
              <w:rPr>
                <w:sz w:val="16"/>
                <w:szCs w:val="18"/>
                <w:lang w:val="en-US"/>
              </w:rPr>
              <w:t>8.3.2.5.2.2</w:t>
            </w:r>
          </w:p>
        </w:tc>
        <w:tc>
          <w:tcPr>
            <w:tcW w:w="1451" w:type="dxa"/>
            <w:tcBorders>
              <w:top w:val="single" w:sz="4" w:space="0" w:color="FFFFFF"/>
              <w:left w:val="single" w:sz="4" w:space="0" w:color="FFFFFF"/>
              <w:bottom w:val="single" w:sz="4" w:space="0" w:color="FFFFFF"/>
              <w:right w:val="single" w:sz="4" w:space="0" w:color="FFFFFF"/>
            </w:tcBorders>
            <w:shd w:val="clear" w:color="auto" w:fill="DBDBDB"/>
          </w:tcPr>
          <w:p w14:paraId="4AC36C8D" w14:textId="77777777" w:rsidR="00816271" w:rsidRPr="001A75E1" w:rsidRDefault="00816271" w:rsidP="00816271">
            <w:pPr>
              <w:pStyle w:val="TAC"/>
              <w:rPr>
                <w:sz w:val="16"/>
                <w:szCs w:val="18"/>
                <w:lang w:val="en-US"/>
              </w:rPr>
            </w:pPr>
            <w:r>
              <w:rPr>
                <w:sz w:val="16"/>
                <w:szCs w:val="18"/>
                <w:lang w:val="en-US"/>
              </w:rPr>
              <w:t>S4</w:t>
            </w:r>
            <w:r w:rsidRPr="001A75E1">
              <w:rPr>
                <w:sz w:val="16"/>
                <w:szCs w:val="18"/>
                <w:lang w:val="en-US"/>
              </w:rPr>
              <w:t>-R0</w:t>
            </w:r>
            <w:r>
              <w:rPr>
                <w:sz w:val="16"/>
                <w:szCs w:val="18"/>
                <w:lang w:val="en-US"/>
              </w:rPr>
              <w:t>2</w:t>
            </w:r>
          </w:p>
        </w:tc>
        <w:tc>
          <w:tcPr>
            <w:tcW w:w="1173" w:type="dxa"/>
            <w:tcBorders>
              <w:top w:val="single" w:sz="4" w:space="0" w:color="FFFFFF"/>
              <w:left w:val="single" w:sz="4" w:space="0" w:color="FFFFFF"/>
              <w:bottom w:val="single" w:sz="4" w:space="0" w:color="FFFFFF"/>
              <w:right w:val="single" w:sz="4" w:space="0" w:color="FFFFFF"/>
            </w:tcBorders>
            <w:shd w:val="clear" w:color="auto" w:fill="DBDBDB"/>
          </w:tcPr>
          <w:p w14:paraId="46284BF7" w14:textId="7B12BAFB" w:rsidR="00816271" w:rsidRPr="001A75E1" w:rsidRDefault="00816271" w:rsidP="00816271">
            <w:pPr>
              <w:pStyle w:val="TAC"/>
              <w:rPr>
                <w:sz w:val="16"/>
                <w:szCs w:val="18"/>
                <w:lang w:val="en-US"/>
              </w:rPr>
            </w:pPr>
            <w:r>
              <w:rPr>
                <w:sz w:val="16"/>
                <w:szCs w:val="18"/>
                <w:lang w:val="en-US"/>
              </w:rPr>
              <w:t>ETM7.5</w:t>
            </w:r>
          </w:p>
        </w:tc>
        <w:tc>
          <w:tcPr>
            <w:tcW w:w="1287" w:type="dxa"/>
            <w:tcBorders>
              <w:top w:val="single" w:sz="4" w:space="0" w:color="FFFFFF"/>
              <w:left w:val="single" w:sz="4" w:space="0" w:color="FFFFFF"/>
              <w:bottom w:val="single" w:sz="4" w:space="0" w:color="FFFFFF"/>
              <w:right w:val="single" w:sz="4" w:space="0" w:color="FFFFFF"/>
            </w:tcBorders>
            <w:shd w:val="clear" w:color="auto" w:fill="DBDBDB"/>
          </w:tcPr>
          <w:p w14:paraId="12F72E68" w14:textId="2EAD9A6A" w:rsidR="00816271" w:rsidRPr="001A75E1" w:rsidRDefault="00816271" w:rsidP="00816271">
            <w:pPr>
              <w:pStyle w:val="TAC"/>
              <w:rPr>
                <w:sz w:val="16"/>
                <w:szCs w:val="18"/>
                <w:lang w:val="en-US"/>
              </w:rPr>
            </w:pPr>
            <w:r>
              <w:rPr>
                <w:sz w:val="16"/>
                <w:szCs w:val="18"/>
                <w:lang w:val="en-US" w:eastAsia="fr-FR"/>
              </w:rPr>
              <w:t>S4-ETM-02</w:t>
            </w:r>
          </w:p>
        </w:tc>
        <w:tc>
          <w:tcPr>
            <w:tcW w:w="1792" w:type="dxa"/>
            <w:tcBorders>
              <w:top w:val="single" w:sz="4" w:space="0" w:color="FFFFFF"/>
              <w:left w:val="single" w:sz="4" w:space="0" w:color="FFFFFF"/>
              <w:bottom w:val="single" w:sz="4" w:space="0" w:color="FFFFFF"/>
              <w:right w:val="single" w:sz="4" w:space="0" w:color="FFFFFF"/>
            </w:tcBorders>
            <w:shd w:val="clear" w:color="auto" w:fill="DBDBDB"/>
          </w:tcPr>
          <w:p w14:paraId="2FBBFFEF" w14:textId="77777777" w:rsidR="00816271" w:rsidRPr="001A75E1" w:rsidRDefault="00816271" w:rsidP="00816271">
            <w:pPr>
              <w:pStyle w:val="TAC"/>
              <w:rPr>
                <w:sz w:val="16"/>
                <w:szCs w:val="18"/>
                <w:lang w:val="en-US"/>
              </w:rPr>
            </w:pPr>
            <w:r>
              <w:rPr>
                <w:sz w:val="16"/>
                <w:szCs w:val="18"/>
                <w:lang w:val="en-US" w:eastAsia="fr-FR"/>
              </w:rPr>
              <w:t>QP = [22,27,32,37]</w:t>
            </w:r>
          </w:p>
        </w:tc>
        <w:tc>
          <w:tcPr>
            <w:tcW w:w="1759" w:type="dxa"/>
            <w:tcBorders>
              <w:top w:val="single" w:sz="4" w:space="0" w:color="FFFFFF"/>
              <w:left w:val="single" w:sz="4" w:space="0" w:color="FFFFFF"/>
              <w:bottom w:val="single" w:sz="4" w:space="0" w:color="FFFFFF"/>
              <w:right w:val="single" w:sz="4" w:space="0" w:color="FFFFFF"/>
            </w:tcBorders>
            <w:shd w:val="clear" w:color="auto" w:fill="DBDBDB"/>
          </w:tcPr>
          <w:p w14:paraId="5A56377C" w14:textId="78CA640B" w:rsidR="00816271" w:rsidRPr="001A75E1" w:rsidRDefault="00816271" w:rsidP="00816271">
            <w:pPr>
              <w:pStyle w:val="TAC"/>
              <w:rPr>
                <w:sz w:val="16"/>
                <w:szCs w:val="18"/>
                <w:lang w:val="en-US"/>
              </w:rPr>
            </w:pPr>
            <w:r>
              <w:rPr>
                <w:sz w:val="16"/>
                <w:szCs w:val="18"/>
                <w:lang w:val="en-US"/>
              </w:rPr>
              <w:t>S4-T</w:t>
            </w:r>
            <w:r w:rsidRPr="001A75E1">
              <w:rPr>
                <w:sz w:val="16"/>
                <w:szCs w:val="18"/>
                <w:lang w:val="en-US"/>
              </w:rPr>
              <w:t>0</w:t>
            </w:r>
            <w:r>
              <w:rPr>
                <w:sz w:val="16"/>
                <w:szCs w:val="18"/>
                <w:lang w:val="en-US"/>
              </w:rPr>
              <w:t>6</w:t>
            </w:r>
            <w:r w:rsidRPr="001A75E1">
              <w:rPr>
                <w:sz w:val="16"/>
                <w:szCs w:val="18"/>
                <w:lang w:val="en-US"/>
              </w:rPr>
              <w:t>-</w:t>
            </w:r>
            <w:r>
              <w:rPr>
                <w:sz w:val="16"/>
                <w:szCs w:val="18"/>
                <w:lang w:val="en-US"/>
              </w:rPr>
              <w:t>ETM</w:t>
            </w:r>
            <w:r w:rsidRPr="001A75E1">
              <w:rPr>
                <w:sz w:val="16"/>
                <w:szCs w:val="18"/>
                <w:lang w:val="en-US"/>
              </w:rPr>
              <w:t>-&lt;QP&gt;</w:t>
            </w:r>
          </w:p>
        </w:tc>
      </w:tr>
      <w:tr w:rsidR="00816271" w:rsidRPr="00495639" w14:paraId="0208C3F7" w14:textId="77777777" w:rsidTr="00816271">
        <w:tc>
          <w:tcPr>
            <w:tcW w:w="1196" w:type="dxa"/>
            <w:tcBorders>
              <w:top w:val="single" w:sz="4" w:space="0" w:color="FFFFFF"/>
              <w:left w:val="single" w:sz="4" w:space="0" w:color="FFFFFF"/>
              <w:bottom w:val="single" w:sz="4" w:space="0" w:color="FFFFFF"/>
              <w:right w:val="single" w:sz="4" w:space="0" w:color="FFFFFF"/>
            </w:tcBorders>
            <w:shd w:val="clear" w:color="auto" w:fill="A5A5A5"/>
          </w:tcPr>
          <w:p w14:paraId="3D5999B7" w14:textId="6A4E5E4E" w:rsidR="00816271" w:rsidRPr="001A75E1" w:rsidRDefault="00816271" w:rsidP="00816271">
            <w:pPr>
              <w:pStyle w:val="TAH"/>
              <w:rPr>
                <w:b w:val="0"/>
                <w:bCs/>
                <w:color w:val="FFFFFF"/>
                <w:sz w:val="16"/>
                <w:szCs w:val="18"/>
                <w:lang w:val="en-US"/>
              </w:rPr>
            </w:pPr>
            <w:r>
              <w:rPr>
                <w:b w:val="0"/>
                <w:bCs/>
                <w:color w:val="FFFFFF"/>
                <w:sz w:val="16"/>
                <w:szCs w:val="18"/>
                <w:lang w:val="en-US"/>
              </w:rPr>
              <w:t>S4-T</w:t>
            </w:r>
            <w:r w:rsidRPr="001A75E1">
              <w:rPr>
                <w:b w:val="0"/>
                <w:bCs/>
                <w:color w:val="FFFFFF"/>
                <w:sz w:val="16"/>
                <w:szCs w:val="18"/>
                <w:lang w:val="en-US"/>
              </w:rPr>
              <w:t>0</w:t>
            </w:r>
            <w:r>
              <w:rPr>
                <w:b w:val="0"/>
                <w:bCs/>
                <w:color w:val="FFFFFF"/>
                <w:sz w:val="16"/>
                <w:szCs w:val="18"/>
                <w:lang w:val="en-US"/>
              </w:rPr>
              <w:t>7</w:t>
            </w:r>
            <w:r w:rsidRPr="001A75E1">
              <w:rPr>
                <w:b w:val="0"/>
                <w:bCs/>
                <w:color w:val="FFFFFF"/>
                <w:sz w:val="16"/>
                <w:szCs w:val="18"/>
                <w:lang w:val="en-US"/>
              </w:rPr>
              <w:t>-</w:t>
            </w:r>
            <w:r>
              <w:rPr>
                <w:b w:val="0"/>
                <w:bCs/>
                <w:color w:val="FFFFFF"/>
                <w:sz w:val="16"/>
                <w:szCs w:val="18"/>
                <w:lang w:val="en-US"/>
              </w:rPr>
              <w:t>ETM</w:t>
            </w:r>
          </w:p>
        </w:tc>
        <w:tc>
          <w:tcPr>
            <w:tcW w:w="973" w:type="dxa"/>
            <w:tcBorders>
              <w:top w:val="single" w:sz="4" w:space="0" w:color="FFFFFF"/>
              <w:left w:val="single" w:sz="4" w:space="0" w:color="FFFFFF"/>
              <w:bottom w:val="single" w:sz="4" w:space="0" w:color="FFFFFF"/>
              <w:right w:val="single" w:sz="4" w:space="0" w:color="FFFFFF"/>
            </w:tcBorders>
            <w:shd w:val="clear" w:color="auto" w:fill="DBDBDB"/>
          </w:tcPr>
          <w:p w14:paraId="316AD3E7" w14:textId="77777777" w:rsidR="00816271" w:rsidRPr="001A75E1" w:rsidRDefault="00816271" w:rsidP="00816271">
            <w:pPr>
              <w:pStyle w:val="TAC"/>
              <w:rPr>
                <w:sz w:val="16"/>
                <w:szCs w:val="18"/>
                <w:lang w:val="en-US"/>
              </w:rPr>
            </w:pPr>
            <w:r>
              <w:rPr>
                <w:sz w:val="16"/>
                <w:szCs w:val="18"/>
                <w:lang w:val="en-US"/>
              </w:rPr>
              <w:t>8.3.2.5.2.2</w:t>
            </w:r>
          </w:p>
        </w:tc>
        <w:tc>
          <w:tcPr>
            <w:tcW w:w="1451" w:type="dxa"/>
            <w:tcBorders>
              <w:top w:val="single" w:sz="4" w:space="0" w:color="FFFFFF"/>
              <w:left w:val="single" w:sz="4" w:space="0" w:color="FFFFFF"/>
              <w:bottom w:val="single" w:sz="4" w:space="0" w:color="FFFFFF"/>
              <w:right w:val="single" w:sz="4" w:space="0" w:color="FFFFFF"/>
            </w:tcBorders>
            <w:shd w:val="clear" w:color="auto" w:fill="DBDBDB"/>
          </w:tcPr>
          <w:p w14:paraId="6A501743" w14:textId="77777777" w:rsidR="00816271" w:rsidRPr="001A75E1" w:rsidRDefault="00816271" w:rsidP="00816271">
            <w:pPr>
              <w:pStyle w:val="TAC"/>
              <w:rPr>
                <w:sz w:val="16"/>
                <w:szCs w:val="18"/>
                <w:lang w:val="en-US"/>
              </w:rPr>
            </w:pPr>
            <w:r>
              <w:rPr>
                <w:sz w:val="16"/>
                <w:szCs w:val="18"/>
                <w:lang w:val="en-US"/>
              </w:rPr>
              <w:t>S4</w:t>
            </w:r>
            <w:r w:rsidRPr="001A75E1">
              <w:rPr>
                <w:sz w:val="16"/>
                <w:szCs w:val="18"/>
                <w:lang w:val="en-US"/>
              </w:rPr>
              <w:t>-R0</w:t>
            </w:r>
            <w:r>
              <w:rPr>
                <w:sz w:val="16"/>
                <w:szCs w:val="18"/>
                <w:lang w:val="en-US"/>
              </w:rPr>
              <w:t>3</w:t>
            </w:r>
          </w:p>
        </w:tc>
        <w:tc>
          <w:tcPr>
            <w:tcW w:w="1173" w:type="dxa"/>
            <w:tcBorders>
              <w:top w:val="single" w:sz="4" w:space="0" w:color="FFFFFF"/>
              <w:left w:val="single" w:sz="4" w:space="0" w:color="FFFFFF"/>
              <w:bottom w:val="single" w:sz="4" w:space="0" w:color="FFFFFF"/>
              <w:right w:val="single" w:sz="4" w:space="0" w:color="FFFFFF"/>
            </w:tcBorders>
            <w:shd w:val="clear" w:color="auto" w:fill="DBDBDB"/>
          </w:tcPr>
          <w:p w14:paraId="1D995715" w14:textId="3C3CEA6B" w:rsidR="00816271" w:rsidRPr="001A75E1" w:rsidRDefault="00816271" w:rsidP="00816271">
            <w:pPr>
              <w:pStyle w:val="TAC"/>
              <w:rPr>
                <w:sz w:val="16"/>
                <w:szCs w:val="18"/>
                <w:lang w:val="en-US"/>
              </w:rPr>
            </w:pPr>
            <w:r>
              <w:rPr>
                <w:sz w:val="16"/>
                <w:szCs w:val="18"/>
                <w:lang w:val="en-US"/>
              </w:rPr>
              <w:t>ETM7.5</w:t>
            </w:r>
          </w:p>
        </w:tc>
        <w:tc>
          <w:tcPr>
            <w:tcW w:w="1287" w:type="dxa"/>
            <w:tcBorders>
              <w:top w:val="single" w:sz="4" w:space="0" w:color="FFFFFF"/>
              <w:left w:val="single" w:sz="4" w:space="0" w:color="FFFFFF"/>
              <w:bottom w:val="single" w:sz="4" w:space="0" w:color="FFFFFF"/>
              <w:right w:val="single" w:sz="4" w:space="0" w:color="FFFFFF"/>
            </w:tcBorders>
            <w:shd w:val="clear" w:color="auto" w:fill="DBDBDB"/>
          </w:tcPr>
          <w:p w14:paraId="1EAE9021" w14:textId="55099924" w:rsidR="00816271" w:rsidRPr="001A75E1" w:rsidRDefault="00816271" w:rsidP="00816271">
            <w:pPr>
              <w:pStyle w:val="TAC"/>
              <w:rPr>
                <w:sz w:val="16"/>
                <w:szCs w:val="18"/>
                <w:lang w:val="en-US"/>
              </w:rPr>
            </w:pPr>
            <w:r>
              <w:rPr>
                <w:sz w:val="16"/>
                <w:szCs w:val="18"/>
                <w:lang w:val="en-US" w:eastAsia="fr-FR"/>
              </w:rPr>
              <w:t>S4-ETM-02</w:t>
            </w:r>
          </w:p>
        </w:tc>
        <w:tc>
          <w:tcPr>
            <w:tcW w:w="1792" w:type="dxa"/>
            <w:tcBorders>
              <w:top w:val="single" w:sz="4" w:space="0" w:color="FFFFFF"/>
              <w:left w:val="single" w:sz="4" w:space="0" w:color="FFFFFF"/>
              <w:bottom w:val="single" w:sz="4" w:space="0" w:color="FFFFFF"/>
              <w:right w:val="single" w:sz="4" w:space="0" w:color="FFFFFF"/>
            </w:tcBorders>
            <w:shd w:val="clear" w:color="auto" w:fill="DBDBDB"/>
          </w:tcPr>
          <w:p w14:paraId="29DC111D" w14:textId="77777777" w:rsidR="00816271" w:rsidRPr="001A75E1" w:rsidRDefault="00816271" w:rsidP="00816271">
            <w:pPr>
              <w:pStyle w:val="TAC"/>
              <w:rPr>
                <w:sz w:val="16"/>
                <w:szCs w:val="18"/>
                <w:lang w:val="en-US"/>
              </w:rPr>
            </w:pPr>
            <w:r>
              <w:rPr>
                <w:sz w:val="16"/>
                <w:szCs w:val="18"/>
                <w:lang w:val="en-US" w:eastAsia="fr-FR"/>
              </w:rPr>
              <w:t>QP = [22,27,32,37]</w:t>
            </w:r>
          </w:p>
        </w:tc>
        <w:tc>
          <w:tcPr>
            <w:tcW w:w="1759" w:type="dxa"/>
            <w:tcBorders>
              <w:top w:val="single" w:sz="4" w:space="0" w:color="FFFFFF"/>
              <w:left w:val="single" w:sz="4" w:space="0" w:color="FFFFFF"/>
              <w:bottom w:val="single" w:sz="4" w:space="0" w:color="FFFFFF"/>
              <w:right w:val="single" w:sz="4" w:space="0" w:color="FFFFFF"/>
            </w:tcBorders>
            <w:shd w:val="clear" w:color="auto" w:fill="DBDBDB"/>
          </w:tcPr>
          <w:p w14:paraId="7A89582E" w14:textId="0E4A6A4C" w:rsidR="00816271" w:rsidRPr="001A75E1" w:rsidRDefault="00816271" w:rsidP="00816271">
            <w:pPr>
              <w:pStyle w:val="TAC"/>
              <w:rPr>
                <w:sz w:val="16"/>
                <w:szCs w:val="18"/>
                <w:lang w:val="en-US"/>
              </w:rPr>
            </w:pPr>
            <w:r>
              <w:rPr>
                <w:sz w:val="16"/>
                <w:szCs w:val="18"/>
                <w:lang w:val="en-US"/>
              </w:rPr>
              <w:t>S4-T</w:t>
            </w:r>
            <w:r w:rsidRPr="001A75E1">
              <w:rPr>
                <w:sz w:val="16"/>
                <w:szCs w:val="18"/>
                <w:lang w:val="en-US"/>
              </w:rPr>
              <w:t>0</w:t>
            </w:r>
            <w:r>
              <w:rPr>
                <w:sz w:val="16"/>
                <w:szCs w:val="18"/>
                <w:lang w:val="en-US"/>
              </w:rPr>
              <w:t>7</w:t>
            </w:r>
            <w:r w:rsidRPr="001A75E1">
              <w:rPr>
                <w:sz w:val="16"/>
                <w:szCs w:val="18"/>
                <w:lang w:val="en-US"/>
              </w:rPr>
              <w:t>-</w:t>
            </w:r>
            <w:r>
              <w:rPr>
                <w:sz w:val="16"/>
                <w:szCs w:val="18"/>
                <w:lang w:val="en-US"/>
              </w:rPr>
              <w:t>ETM</w:t>
            </w:r>
            <w:r w:rsidRPr="001A75E1">
              <w:rPr>
                <w:sz w:val="16"/>
                <w:szCs w:val="18"/>
                <w:lang w:val="en-US"/>
              </w:rPr>
              <w:t>-&lt;QP&gt;</w:t>
            </w:r>
          </w:p>
        </w:tc>
      </w:tr>
      <w:tr w:rsidR="00816271" w:rsidRPr="00495639" w14:paraId="0E99DEFB" w14:textId="77777777" w:rsidTr="00816271">
        <w:tc>
          <w:tcPr>
            <w:tcW w:w="1196" w:type="dxa"/>
            <w:tcBorders>
              <w:top w:val="single" w:sz="4" w:space="0" w:color="FFFFFF"/>
              <w:left w:val="single" w:sz="4" w:space="0" w:color="FFFFFF"/>
              <w:bottom w:val="single" w:sz="4" w:space="0" w:color="FFFFFF"/>
              <w:right w:val="single" w:sz="4" w:space="0" w:color="FFFFFF"/>
            </w:tcBorders>
            <w:shd w:val="clear" w:color="auto" w:fill="A5A5A5"/>
          </w:tcPr>
          <w:p w14:paraId="255299E6" w14:textId="6837946D" w:rsidR="00816271" w:rsidRPr="001A75E1" w:rsidRDefault="00816271" w:rsidP="00816271">
            <w:pPr>
              <w:pStyle w:val="TAH"/>
              <w:rPr>
                <w:b w:val="0"/>
                <w:bCs/>
                <w:color w:val="FFFFFF"/>
                <w:sz w:val="16"/>
                <w:szCs w:val="18"/>
                <w:lang w:val="en-US"/>
              </w:rPr>
            </w:pPr>
            <w:r>
              <w:rPr>
                <w:b w:val="0"/>
                <w:bCs/>
                <w:color w:val="FFFFFF"/>
                <w:sz w:val="16"/>
                <w:szCs w:val="18"/>
                <w:lang w:val="en-US"/>
              </w:rPr>
              <w:t>S4-T</w:t>
            </w:r>
            <w:r w:rsidRPr="001A75E1">
              <w:rPr>
                <w:b w:val="0"/>
                <w:bCs/>
                <w:color w:val="FFFFFF"/>
                <w:sz w:val="16"/>
                <w:szCs w:val="18"/>
                <w:lang w:val="en-US"/>
              </w:rPr>
              <w:t>0</w:t>
            </w:r>
            <w:r>
              <w:rPr>
                <w:b w:val="0"/>
                <w:bCs/>
                <w:color w:val="FFFFFF"/>
                <w:sz w:val="16"/>
                <w:szCs w:val="18"/>
                <w:lang w:val="en-US"/>
              </w:rPr>
              <w:t>8</w:t>
            </w:r>
            <w:r w:rsidRPr="001A75E1">
              <w:rPr>
                <w:b w:val="0"/>
                <w:bCs/>
                <w:color w:val="FFFFFF"/>
                <w:sz w:val="16"/>
                <w:szCs w:val="18"/>
                <w:lang w:val="en-US"/>
              </w:rPr>
              <w:t>-</w:t>
            </w:r>
            <w:r>
              <w:rPr>
                <w:b w:val="0"/>
                <w:bCs/>
                <w:color w:val="FFFFFF"/>
                <w:sz w:val="16"/>
                <w:szCs w:val="18"/>
                <w:lang w:val="en-US"/>
              </w:rPr>
              <w:t>ETM</w:t>
            </w:r>
          </w:p>
        </w:tc>
        <w:tc>
          <w:tcPr>
            <w:tcW w:w="973" w:type="dxa"/>
            <w:tcBorders>
              <w:top w:val="single" w:sz="4" w:space="0" w:color="FFFFFF"/>
              <w:left w:val="single" w:sz="4" w:space="0" w:color="FFFFFF"/>
              <w:bottom w:val="single" w:sz="4" w:space="0" w:color="FFFFFF"/>
              <w:right w:val="single" w:sz="4" w:space="0" w:color="FFFFFF"/>
            </w:tcBorders>
            <w:shd w:val="clear" w:color="auto" w:fill="DBDBDB"/>
          </w:tcPr>
          <w:p w14:paraId="6CE6C4C0" w14:textId="77777777" w:rsidR="00816271" w:rsidRPr="001A75E1" w:rsidRDefault="00816271" w:rsidP="00816271">
            <w:pPr>
              <w:pStyle w:val="TAC"/>
              <w:rPr>
                <w:sz w:val="16"/>
                <w:szCs w:val="18"/>
                <w:lang w:val="en-US"/>
              </w:rPr>
            </w:pPr>
            <w:r>
              <w:rPr>
                <w:sz w:val="16"/>
                <w:szCs w:val="18"/>
                <w:lang w:val="en-US"/>
              </w:rPr>
              <w:t>8.3.2.5.2.2</w:t>
            </w:r>
          </w:p>
        </w:tc>
        <w:tc>
          <w:tcPr>
            <w:tcW w:w="1451" w:type="dxa"/>
            <w:tcBorders>
              <w:top w:val="single" w:sz="4" w:space="0" w:color="FFFFFF"/>
              <w:left w:val="single" w:sz="4" w:space="0" w:color="FFFFFF"/>
              <w:bottom w:val="single" w:sz="4" w:space="0" w:color="FFFFFF"/>
              <w:right w:val="single" w:sz="4" w:space="0" w:color="FFFFFF"/>
            </w:tcBorders>
            <w:shd w:val="clear" w:color="auto" w:fill="DBDBDB"/>
          </w:tcPr>
          <w:p w14:paraId="6C16F36E" w14:textId="77777777" w:rsidR="00816271" w:rsidRPr="001A75E1" w:rsidRDefault="00816271" w:rsidP="00816271">
            <w:pPr>
              <w:pStyle w:val="TAC"/>
              <w:rPr>
                <w:sz w:val="16"/>
                <w:szCs w:val="18"/>
                <w:lang w:val="en-US"/>
              </w:rPr>
            </w:pPr>
            <w:r>
              <w:rPr>
                <w:sz w:val="16"/>
                <w:szCs w:val="18"/>
                <w:lang w:val="en-US"/>
              </w:rPr>
              <w:t>S4</w:t>
            </w:r>
            <w:r w:rsidRPr="001A75E1">
              <w:rPr>
                <w:sz w:val="16"/>
                <w:szCs w:val="18"/>
                <w:lang w:val="en-US"/>
              </w:rPr>
              <w:t>-R0</w:t>
            </w:r>
            <w:r>
              <w:rPr>
                <w:sz w:val="16"/>
                <w:szCs w:val="18"/>
                <w:lang w:val="en-US"/>
              </w:rPr>
              <w:t>4</w:t>
            </w:r>
          </w:p>
        </w:tc>
        <w:tc>
          <w:tcPr>
            <w:tcW w:w="1173" w:type="dxa"/>
            <w:tcBorders>
              <w:top w:val="single" w:sz="4" w:space="0" w:color="FFFFFF"/>
              <w:left w:val="single" w:sz="4" w:space="0" w:color="FFFFFF"/>
              <w:bottom w:val="single" w:sz="4" w:space="0" w:color="FFFFFF"/>
              <w:right w:val="single" w:sz="4" w:space="0" w:color="FFFFFF"/>
            </w:tcBorders>
            <w:shd w:val="clear" w:color="auto" w:fill="DBDBDB"/>
          </w:tcPr>
          <w:p w14:paraId="4785C290" w14:textId="16AE63FA" w:rsidR="00816271" w:rsidRPr="001A75E1" w:rsidRDefault="00816271" w:rsidP="00816271">
            <w:pPr>
              <w:pStyle w:val="TAC"/>
              <w:rPr>
                <w:sz w:val="16"/>
                <w:szCs w:val="18"/>
                <w:lang w:val="en-US"/>
              </w:rPr>
            </w:pPr>
            <w:r>
              <w:rPr>
                <w:sz w:val="16"/>
                <w:szCs w:val="18"/>
                <w:lang w:val="en-US"/>
              </w:rPr>
              <w:t>ETM7.5</w:t>
            </w:r>
          </w:p>
        </w:tc>
        <w:tc>
          <w:tcPr>
            <w:tcW w:w="1287" w:type="dxa"/>
            <w:tcBorders>
              <w:top w:val="single" w:sz="4" w:space="0" w:color="FFFFFF"/>
              <w:left w:val="single" w:sz="4" w:space="0" w:color="FFFFFF"/>
              <w:bottom w:val="single" w:sz="4" w:space="0" w:color="FFFFFF"/>
              <w:right w:val="single" w:sz="4" w:space="0" w:color="FFFFFF"/>
            </w:tcBorders>
            <w:shd w:val="clear" w:color="auto" w:fill="DBDBDB"/>
          </w:tcPr>
          <w:p w14:paraId="7185F509" w14:textId="6C44E29A" w:rsidR="00816271" w:rsidRPr="001A75E1" w:rsidRDefault="00816271" w:rsidP="00816271">
            <w:pPr>
              <w:pStyle w:val="TAC"/>
              <w:rPr>
                <w:sz w:val="16"/>
                <w:szCs w:val="18"/>
                <w:lang w:val="en-US"/>
              </w:rPr>
            </w:pPr>
            <w:r>
              <w:rPr>
                <w:sz w:val="16"/>
                <w:szCs w:val="18"/>
                <w:lang w:val="en-US" w:eastAsia="fr-FR"/>
              </w:rPr>
              <w:t>S4-ETM-02</w:t>
            </w:r>
          </w:p>
        </w:tc>
        <w:tc>
          <w:tcPr>
            <w:tcW w:w="1792" w:type="dxa"/>
            <w:tcBorders>
              <w:top w:val="single" w:sz="4" w:space="0" w:color="FFFFFF"/>
              <w:left w:val="single" w:sz="4" w:space="0" w:color="FFFFFF"/>
              <w:bottom w:val="single" w:sz="4" w:space="0" w:color="FFFFFF"/>
              <w:right w:val="single" w:sz="4" w:space="0" w:color="FFFFFF"/>
            </w:tcBorders>
            <w:shd w:val="clear" w:color="auto" w:fill="DBDBDB"/>
          </w:tcPr>
          <w:p w14:paraId="3B165B99" w14:textId="77777777" w:rsidR="00816271" w:rsidRPr="001A75E1" w:rsidRDefault="00816271" w:rsidP="00816271">
            <w:pPr>
              <w:pStyle w:val="TAC"/>
              <w:rPr>
                <w:sz w:val="16"/>
                <w:szCs w:val="18"/>
                <w:lang w:val="en-US"/>
              </w:rPr>
            </w:pPr>
            <w:r>
              <w:rPr>
                <w:sz w:val="16"/>
                <w:szCs w:val="18"/>
                <w:lang w:val="en-US" w:eastAsia="fr-FR"/>
              </w:rPr>
              <w:t>QP = [22,27,32,37]</w:t>
            </w:r>
          </w:p>
        </w:tc>
        <w:tc>
          <w:tcPr>
            <w:tcW w:w="1759" w:type="dxa"/>
            <w:tcBorders>
              <w:top w:val="single" w:sz="4" w:space="0" w:color="FFFFFF"/>
              <w:left w:val="single" w:sz="4" w:space="0" w:color="FFFFFF"/>
              <w:bottom w:val="single" w:sz="4" w:space="0" w:color="FFFFFF"/>
              <w:right w:val="single" w:sz="4" w:space="0" w:color="FFFFFF"/>
            </w:tcBorders>
            <w:shd w:val="clear" w:color="auto" w:fill="DBDBDB"/>
          </w:tcPr>
          <w:p w14:paraId="63C4C3D6" w14:textId="13EBE698" w:rsidR="00816271" w:rsidRPr="001A75E1" w:rsidRDefault="00816271" w:rsidP="00816271">
            <w:pPr>
              <w:pStyle w:val="TAC"/>
              <w:rPr>
                <w:sz w:val="16"/>
                <w:szCs w:val="18"/>
                <w:lang w:val="en-US"/>
              </w:rPr>
            </w:pPr>
            <w:r>
              <w:rPr>
                <w:sz w:val="16"/>
                <w:szCs w:val="18"/>
                <w:lang w:val="en-US"/>
              </w:rPr>
              <w:t>S4-T</w:t>
            </w:r>
            <w:r w:rsidRPr="001A75E1">
              <w:rPr>
                <w:sz w:val="16"/>
                <w:szCs w:val="18"/>
                <w:lang w:val="en-US"/>
              </w:rPr>
              <w:t>0</w:t>
            </w:r>
            <w:r>
              <w:rPr>
                <w:sz w:val="16"/>
                <w:szCs w:val="18"/>
                <w:lang w:val="en-US"/>
              </w:rPr>
              <w:t>8</w:t>
            </w:r>
            <w:r w:rsidRPr="001A75E1">
              <w:rPr>
                <w:sz w:val="16"/>
                <w:szCs w:val="18"/>
                <w:lang w:val="en-US"/>
              </w:rPr>
              <w:t>-</w:t>
            </w:r>
            <w:r>
              <w:rPr>
                <w:sz w:val="16"/>
                <w:szCs w:val="18"/>
                <w:lang w:val="en-US"/>
              </w:rPr>
              <w:t>ETM</w:t>
            </w:r>
            <w:r w:rsidRPr="001A75E1">
              <w:rPr>
                <w:sz w:val="16"/>
                <w:szCs w:val="18"/>
                <w:lang w:val="en-US"/>
              </w:rPr>
              <w:t>-&lt;QP&gt;</w:t>
            </w:r>
          </w:p>
        </w:tc>
      </w:tr>
    </w:tbl>
    <w:p w14:paraId="27B4A2CE" w14:textId="77777777" w:rsidR="00DE028E" w:rsidRPr="00AD725A" w:rsidRDefault="00DE028E" w:rsidP="00DE028E">
      <w:pPr>
        <w:pStyle w:val="Heading5"/>
      </w:pPr>
      <w:bookmarkStart w:id="605" w:name="_Toc96545188"/>
      <w:r w:rsidRPr="00AD725A">
        <w:t>8.</w:t>
      </w:r>
      <w:r>
        <w:t>3.2</w:t>
      </w:r>
      <w:r w:rsidRPr="00AD725A">
        <w:t>.</w:t>
      </w:r>
      <w:r>
        <w:t>5</w:t>
      </w:r>
      <w:r w:rsidRPr="00AD725A">
        <w:t>.2</w:t>
      </w:r>
      <w:r w:rsidRPr="00AD725A">
        <w:tab/>
        <w:t>Test Model and configurations</w:t>
      </w:r>
      <w:bookmarkEnd w:id="605"/>
    </w:p>
    <w:p w14:paraId="57D68A0F" w14:textId="77777777" w:rsidR="00DE028E" w:rsidRPr="00AD725A" w:rsidRDefault="00DE028E" w:rsidP="00DE028E">
      <w:pPr>
        <w:pStyle w:val="Heading6"/>
      </w:pPr>
      <w:bookmarkStart w:id="606" w:name="_Toc96545189"/>
      <w:r w:rsidRPr="00AD725A">
        <w:t>8.</w:t>
      </w:r>
      <w:r>
        <w:t>3.2</w:t>
      </w:r>
      <w:r w:rsidRPr="00AD725A">
        <w:t>.</w:t>
      </w:r>
      <w:r>
        <w:t>5</w:t>
      </w:r>
      <w:r w:rsidRPr="00AD725A">
        <w:t>.2.1</w:t>
      </w:r>
      <w:r w:rsidRPr="00AD725A">
        <w:tab/>
        <w:t>S</w:t>
      </w:r>
      <w:r>
        <w:t>4</w:t>
      </w:r>
      <w:r w:rsidRPr="00AD725A">
        <w:t>-ETM-01:</w:t>
      </w:r>
      <w:r>
        <w:t xml:space="preserve"> no intra</w:t>
      </w:r>
      <w:bookmarkEnd w:id="606"/>
    </w:p>
    <w:p w14:paraId="5C7B3764" w14:textId="77777777" w:rsidR="00DE028E" w:rsidRPr="00AD725A" w:rsidRDefault="00DE028E" w:rsidP="00DE028E">
      <w:r w:rsidRPr="00AD725A">
        <w:t>Prediction structure:</w:t>
      </w:r>
    </w:p>
    <w:p w14:paraId="7E08DE47" w14:textId="77777777" w:rsidR="00DE028E" w:rsidRPr="00AD725A" w:rsidRDefault="00DE028E" w:rsidP="00DE028E">
      <w:pPr>
        <w:pStyle w:val="B1"/>
        <w:numPr>
          <w:ilvl w:val="0"/>
          <w:numId w:val="2"/>
        </w:numPr>
      </w:pPr>
      <w:r w:rsidRPr="00AD725A">
        <w:t>Hierarchical QP structure is used.</w:t>
      </w:r>
    </w:p>
    <w:p w14:paraId="354439A9" w14:textId="77777777" w:rsidR="00DE028E" w:rsidRPr="00AD725A" w:rsidRDefault="00DE028E" w:rsidP="00DE028E">
      <w:pPr>
        <w:pStyle w:val="B1"/>
        <w:numPr>
          <w:ilvl w:val="0"/>
          <w:numId w:val="2"/>
        </w:numPr>
      </w:pPr>
      <w:r w:rsidRPr="00AD725A">
        <w:t>GOP size is equal to 8. Each B picture refers to up to 4 preceding pictures in display order.</w:t>
      </w:r>
    </w:p>
    <w:p w14:paraId="1564E994" w14:textId="77777777" w:rsidR="00DE028E" w:rsidRPr="00AD725A" w:rsidRDefault="00DE028E" w:rsidP="00DE028E">
      <w:pPr>
        <w:pStyle w:val="B1"/>
        <w:numPr>
          <w:ilvl w:val="0"/>
          <w:numId w:val="2"/>
        </w:numPr>
      </w:pPr>
      <w:r w:rsidRPr="00AD725A">
        <w:t>temporal filtering is disabled (temporal_filter = 0)</w:t>
      </w:r>
    </w:p>
    <w:p w14:paraId="5B619CCB" w14:textId="77777777" w:rsidR="00DE028E" w:rsidRPr="00AD725A" w:rsidRDefault="00DE028E" w:rsidP="00DE028E">
      <w:r w:rsidRPr="00AD725A">
        <w:t>Additional settings (to be specified on the command line):</w:t>
      </w:r>
    </w:p>
    <w:p w14:paraId="4AC90345" w14:textId="054C1AEA" w:rsidR="00DE028E" w:rsidRPr="00AD725A" w:rsidRDefault="00DE028E" w:rsidP="00DE028E">
      <w:pPr>
        <w:pStyle w:val="B1"/>
        <w:numPr>
          <w:ilvl w:val="0"/>
          <w:numId w:val="2"/>
        </w:numPr>
      </w:pPr>
      <w:r w:rsidRPr="00AD725A">
        <w:t>QP: [22, 27, 32, 37].</w:t>
      </w:r>
    </w:p>
    <w:p w14:paraId="1C8F3AA5" w14:textId="77777777" w:rsidR="00DE028E" w:rsidRDefault="00DE028E" w:rsidP="00DE028E">
      <w:pPr>
        <w:pStyle w:val="B1"/>
        <w:numPr>
          <w:ilvl w:val="0"/>
          <w:numId w:val="2"/>
        </w:numPr>
      </w:pPr>
      <w:r w:rsidRPr="00AD725A">
        <w:t>Only the first picture is intra, the rest of the pictures are of type B.</w:t>
      </w:r>
    </w:p>
    <w:p w14:paraId="3DC997D8" w14:textId="4F23ED58" w:rsidR="00DE028E" w:rsidRPr="00AD725A" w:rsidRDefault="00DE028E" w:rsidP="00DE028E">
      <w:r w:rsidRPr="00C96206">
        <w:t xml:space="preserve">The detailed settings are defined in the attached configuration file </w:t>
      </w:r>
      <w:r>
        <w:rPr>
          <w:rFonts w:ascii="Courier New" w:hAnsi="Courier New" w:cs="Courier New"/>
        </w:rPr>
        <w:t>S4</w:t>
      </w:r>
      <w:r w:rsidRPr="00C96206">
        <w:rPr>
          <w:rFonts w:ascii="Courier New" w:hAnsi="Courier New" w:cs="Courier New"/>
        </w:rPr>
        <w:t>-</w:t>
      </w:r>
      <w:r>
        <w:rPr>
          <w:rFonts w:ascii="Courier New" w:hAnsi="Courier New" w:cs="Courier New"/>
        </w:rPr>
        <w:t>ETM</w:t>
      </w:r>
      <w:r w:rsidRPr="00C96206">
        <w:rPr>
          <w:rFonts w:ascii="Courier New" w:hAnsi="Courier New" w:cs="Courier New"/>
        </w:rPr>
        <w:t>-01.cfg</w:t>
      </w:r>
      <w:r w:rsidRPr="00C96206">
        <w:t>.</w:t>
      </w:r>
    </w:p>
    <w:p w14:paraId="79D31361" w14:textId="77777777" w:rsidR="00DE028E" w:rsidRPr="00AD725A" w:rsidRDefault="00DE028E" w:rsidP="00DE028E">
      <w:pPr>
        <w:pStyle w:val="Heading6"/>
      </w:pPr>
      <w:bookmarkStart w:id="607" w:name="_Toc96545190"/>
      <w:r w:rsidRPr="00AD725A">
        <w:t>8.</w:t>
      </w:r>
      <w:r>
        <w:t>3.2</w:t>
      </w:r>
      <w:r w:rsidRPr="00AD725A">
        <w:t>.</w:t>
      </w:r>
      <w:r>
        <w:t>5</w:t>
      </w:r>
      <w:r w:rsidRPr="00AD725A">
        <w:t>.2.2</w:t>
      </w:r>
      <w:r w:rsidRPr="00AD725A">
        <w:tab/>
        <w:t>S</w:t>
      </w:r>
      <w:r>
        <w:t>4</w:t>
      </w:r>
      <w:r w:rsidRPr="00AD725A">
        <w:t>-ETM-02:</w:t>
      </w:r>
      <w:r>
        <w:t xml:space="preserve"> fixed intra every second</w:t>
      </w:r>
      <w:bookmarkEnd w:id="607"/>
    </w:p>
    <w:p w14:paraId="319B6F3E" w14:textId="77777777" w:rsidR="00DE028E" w:rsidRPr="00AD725A" w:rsidRDefault="00DE028E" w:rsidP="00DE028E">
      <w:r w:rsidRPr="00AD725A">
        <w:t>Prediction structure:</w:t>
      </w:r>
    </w:p>
    <w:p w14:paraId="330772DE" w14:textId="77777777" w:rsidR="00DE028E" w:rsidRPr="00AD725A" w:rsidRDefault="00DE028E" w:rsidP="00DE028E">
      <w:pPr>
        <w:pStyle w:val="B1"/>
        <w:numPr>
          <w:ilvl w:val="0"/>
          <w:numId w:val="2"/>
        </w:numPr>
      </w:pPr>
      <w:r w:rsidRPr="00AD725A">
        <w:t>The QP value for each frame is constant (equal to the nominal QP value).</w:t>
      </w:r>
    </w:p>
    <w:p w14:paraId="3FCE8438" w14:textId="77777777" w:rsidR="00DE028E" w:rsidRPr="00AD725A" w:rsidRDefault="00DE028E" w:rsidP="00DE028E">
      <w:pPr>
        <w:pStyle w:val="B1"/>
        <w:numPr>
          <w:ilvl w:val="0"/>
          <w:numId w:val="2"/>
        </w:numPr>
      </w:pPr>
      <w:r w:rsidRPr="00AD725A">
        <w:t>Each B picture (in L0 and L1) refers to immediately preceding pictures in display order.</w:t>
      </w:r>
    </w:p>
    <w:p w14:paraId="70B31C73" w14:textId="77777777" w:rsidR="00DE028E" w:rsidRPr="00AD725A" w:rsidRDefault="00DE028E" w:rsidP="00DE028E">
      <w:pPr>
        <w:pStyle w:val="B1"/>
        <w:numPr>
          <w:ilvl w:val="0"/>
          <w:numId w:val="2"/>
        </w:numPr>
      </w:pPr>
      <w:r w:rsidRPr="00AD725A">
        <w:t>temporal filtering is disabled (temporal_filter = 0)</w:t>
      </w:r>
    </w:p>
    <w:p w14:paraId="22576C41" w14:textId="77777777" w:rsidR="00DE028E" w:rsidRPr="00AD725A" w:rsidRDefault="00DE028E" w:rsidP="00DE028E">
      <w:r w:rsidRPr="00AD725A">
        <w:t>Additional settings (to be specified on the command line):</w:t>
      </w:r>
    </w:p>
    <w:p w14:paraId="0EE0B27D" w14:textId="2A9A99AA" w:rsidR="00DE028E" w:rsidRPr="00AD725A" w:rsidRDefault="00DE028E" w:rsidP="00DE028E">
      <w:pPr>
        <w:pStyle w:val="B1"/>
        <w:numPr>
          <w:ilvl w:val="0"/>
          <w:numId w:val="2"/>
        </w:numPr>
      </w:pPr>
      <w:r w:rsidRPr="00AD725A">
        <w:t>QP: [22, 27, 32, 37].</w:t>
      </w:r>
    </w:p>
    <w:p w14:paraId="5D2C13B7" w14:textId="77777777" w:rsidR="00DE028E" w:rsidRDefault="00DE028E" w:rsidP="00DE028E">
      <w:pPr>
        <w:pStyle w:val="B1"/>
        <w:numPr>
          <w:ilvl w:val="0"/>
          <w:numId w:val="2"/>
        </w:numPr>
      </w:pPr>
      <w:r w:rsidRPr="00AD725A">
        <w:t>The intra period of approximately 1 second is achieved (32 for 30fps sequences and 64 for 60fps sequences).</w:t>
      </w:r>
    </w:p>
    <w:p w14:paraId="42AFAFE3" w14:textId="33C75C7C" w:rsidR="002C2CC6" w:rsidRPr="00404728" w:rsidRDefault="00DE028E" w:rsidP="006922D0">
      <w:r w:rsidRPr="00B2060D">
        <w:t xml:space="preserve">The detailed settings are defined in the attached configuration file </w:t>
      </w:r>
      <w:r>
        <w:rPr>
          <w:rFonts w:ascii="Courier New" w:hAnsi="Courier New" w:cs="Courier New"/>
        </w:rPr>
        <w:t>S4</w:t>
      </w:r>
      <w:r w:rsidRPr="00C96206">
        <w:rPr>
          <w:rFonts w:ascii="Courier New" w:hAnsi="Courier New" w:cs="Courier New"/>
        </w:rPr>
        <w:t>-</w:t>
      </w:r>
      <w:r>
        <w:rPr>
          <w:rFonts w:ascii="Courier New" w:hAnsi="Courier New" w:cs="Courier New"/>
        </w:rPr>
        <w:t>ETM</w:t>
      </w:r>
      <w:r w:rsidRPr="00C96206">
        <w:rPr>
          <w:rFonts w:ascii="Courier New" w:hAnsi="Courier New" w:cs="Courier New"/>
        </w:rPr>
        <w:t>-02.cfg</w:t>
      </w:r>
      <w:r w:rsidRPr="00B2060D">
        <w:t>.</w:t>
      </w:r>
    </w:p>
    <w:p w14:paraId="63BE2487" w14:textId="24A757FE" w:rsidR="00771222" w:rsidRDefault="00771222" w:rsidP="00771222">
      <w:pPr>
        <w:pStyle w:val="Heading5"/>
      </w:pPr>
      <w:bookmarkStart w:id="608" w:name="_Toc96545191"/>
      <w:r w:rsidRPr="00AD725A">
        <w:t>8.3.2.</w:t>
      </w:r>
      <w:r>
        <w:t>5</w:t>
      </w:r>
      <w:r w:rsidRPr="00AD725A">
        <w:t>.3</w:t>
      </w:r>
      <w:r w:rsidRPr="00AD725A">
        <w:tab/>
        <w:t>Test Results</w:t>
      </w:r>
      <w:bookmarkEnd w:id="608"/>
    </w:p>
    <w:p w14:paraId="5FBE050C" w14:textId="77777777" w:rsidR="00E776B6" w:rsidRDefault="00E776B6" w:rsidP="00E776B6">
      <w:r>
        <w:t xml:space="preserve">EVC test streams are provided according to the key system here: </w:t>
      </w:r>
    </w:p>
    <w:p w14:paraId="17D48E81" w14:textId="679B0C3D" w:rsidR="00E776B6" w:rsidRDefault="00E776B6" w:rsidP="00E776B6">
      <w:pPr>
        <w:pStyle w:val="List"/>
        <w:numPr>
          <w:ilvl w:val="0"/>
          <w:numId w:val="2"/>
        </w:numPr>
      </w:pPr>
      <w:r w:rsidRPr="0097252C">
        <w:t>https://dash-large-files.akamaized.net/WAVE/3GPP/5GVideo/Bitstreams/Scenario-</w:t>
      </w:r>
      <w:r w:rsidR="00BB0FFC">
        <w:t>4</w:t>
      </w:r>
      <w:r w:rsidRPr="0097252C">
        <w:t>-</w:t>
      </w:r>
      <w:r w:rsidR="00BB0FFC">
        <w:t>Sharing</w:t>
      </w:r>
      <w:r w:rsidRPr="0097252C">
        <w:t>/</w:t>
      </w:r>
      <w:r>
        <w:t>E</w:t>
      </w:r>
      <w:r w:rsidRPr="0097252C">
        <w:t>TM/</w:t>
      </w:r>
    </w:p>
    <w:p w14:paraId="506BA8FA" w14:textId="72932317" w:rsidR="00E776B6" w:rsidRDefault="00E776B6" w:rsidP="00E776B6">
      <w:r>
        <w:t>EVC test metrics are provided with the appropriate keys as defined in Table 8.3.2.</w:t>
      </w:r>
      <w:r w:rsidR="00BB0FFC">
        <w:t>5</w:t>
      </w:r>
      <w:r>
        <w:t xml:space="preserve">.1-1 </w:t>
      </w:r>
    </w:p>
    <w:p w14:paraId="4D3E6EEA" w14:textId="77777777" w:rsidR="00E776B6" w:rsidRDefault="00E776B6" w:rsidP="00E776B6">
      <w:pPr>
        <w:pStyle w:val="List"/>
        <w:numPr>
          <w:ilvl w:val="0"/>
          <w:numId w:val="2"/>
        </w:numPr>
      </w:pPr>
      <w:r>
        <w:t>in the attached csv files</w:t>
      </w:r>
    </w:p>
    <w:p w14:paraId="6F31D6A7" w14:textId="452E631C" w:rsidR="00E776B6" w:rsidRDefault="00E776B6" w:rsidP="00E776B6">
      <w:pPr>
        <w:pStyle w:val="List"/>
        <w:numPr>
          <w:ilvl w:val="0"/>
          <w:numId w:val="2"/>
        </w:numPr>
      </w:pPr>
      <w:r w:rsidRPr="002C03D1">
        <w:t>https://dash-large-files.akamaized.net/WAVE/3GPP/5GVideo/Bitstreams/</w:t>
      </w:r>
      <w:r w:rsidRPr="0097252C">
        <w:t>Scenario-</w:t>
      </w:r>
      <w:r w:rsidR="00BB0FFC">
        <w:t>4</w:t>
      </w:r>
      <w:r w:rsidRPr="0097252C">
        <w:t>-</w:t>
      </w:r>
      <w:r w:rsidR="00BB0FFC">
        <w:t>Sharing</w:t>
      </w:r>
      <w:r w:rsidRPr="0097252C">
        <w:t>/</w:t>
      </w:r>
      <w:r>
        <w:t>E</w:t>
      </w:r>
      <w:r w:rsidRPr="0097252C">
        <w:t>TM</w:t>
      </w:r>
      <w:r w:rsidRPr="002C03D1">
        <w:t>/Metrics/</w:t>
      </w:r>
    </w:p>
    <w:p w14:paraId="7C3C6F37" w14:textId="6786185D" w:rsidR="0070237B" w:rsidRPr="00AD725A" w:rsidRDefault="0070237B" w:rsidP="0070237B">
      <w:pPr>
        <w:pStyle w:val="Heading4"/>
      </w:pPr>
      <w:bookmarkStart w:id="609" w:name="_Toc96545192"/>
      <w:r w:rsidRPr="00AD725A">
        <w:lastRenderedPageBreak/>
        <w:t>8.</w:t>
      </w:r>
      <w:r w:rsidR="00043AB9">
        <w:t>3</w:t>
      </w:r>
      <w:r w:rsidRPr="00AD725A">
        <w:t>.</w:t>
      </w:r>
      <w:r w:rsidR="00043AB9">
        <w:t>2</w:t>
      </w:r>
      <w:r w:rsidRPr="00AD725A">
        <w:t>.6</w:t>
      </w:r>
      <w:r w:rsidRPr="00AD725A">
        <w:tab/>
        <w:t>Scenario 5: Online Gaming</w:t>
      </w:r>
      <w:bookmarkEnd w:id="609"/>
    </w:p>
    <w:p w14:paraId="35839DB2" w14:textId="61B507A6" w:rsidR="0070237B" w:rsidRDefault="0070237B" w:rsidP="0070237B">
      <w:pPr>
        <w:pStyle w:val="Heading5"/>
      </w:pPr>
      <w:bookmarkStart w:id="610" w:name="_Toc96545193"/>
      <w:r w:rsidRPr="00AD725A">
        <w:t>8.</w:t>
      </w:r>
      <w:r w:rsidR="00043AB9">
        <w:t>3</w:t>
      </w:r>
      <w:r w:rsidRPr="00AD725A">
        <w:t>.</w:t>
      </w:r>
      <w:r w:rsidR="00043AB9">
        <w:t>2</w:t>
      </w:r>
      <w:r w:rsidRPr="00AD725A">
        <w:t>.6.1</w:t>
      </w:r>
      <w:r w:rsidRPr="00AD725A">
        <w:tab/>
        <w:t>Overview</w:t>
      </w:r>
      <w:bookmarkEnd w:id="610"/>
    </w:p>
    <w:p w14:paraId="04301728" w14:textId="5A004D3C" w:rsidR="00304780" w:rsidRDefault="00304780" w:rsidP="00304780">
      <w:r>
        <w:t xml:space="preserve">Table 8.3.2.6.1-1 provides an overview of the EVC test </w:t>
      </w:r>
      <w:r w:rsidRPr="00931E6F">
        <w:t xml:space="preserve">tuples provided for this scenario. For provided bitstreams, reference </w:t>
      </w:r>
      <w:r>
        <w:t>EVC</w:t>
      </w:r>
      <w:r w:rsidRPr="00931E6F">
        <w:t xml:space="preserve"> software implementation </w:t>
      </w:r>
      <w:r w:rsidR="00CD58A9">
        <w:rPr>
          <w:iCs/>
        </w:rPr>
        <w:t>ETM7.5</w:t>
      </w:r>
      <w:r w:rsidRPr="00931E6F">
        <w:t xml:space="preserve"> </w:t>
      </w:r>
      <w:r>
        <w:t>has</w:t>
      </w:r>
      <w:r w:rsidRPr="00931E6F">
        <w:t xml:space="preserve"> been used. </w:t>
      </w:r>
    </w:p>
    <w:p w14:paraId="43F501EC" w14:textId="77777777" w:rsidR="00304780" w:rsidRPr="00560174" w:rsidRDefault="00304780" w:rsidP="00304780">
      <w:r w:rsidRPr="00560174">
        <w:t xml:space="preserve">The details are also provided here: </w:t>
      </w:r>
      <w:hyperlink r:id="rId76" w:history="1">
        <w:r w:rsidRPr="000E6B11">
          <w:rPr>
            <w:rStyle w:val="Hyperlink"/>
          </w:rPr>
          <w:t>https://dash-large-files.akamaized.net/WAVE/3GPP/5GVideo/Bitstreams/Scenario-5-Gaming/ETM/streams.csv</w:t>
        </w:r>
      </w:hyperlink>
      <w:r w:rsidRPr="00560174">
        <w:t>.</w:t>
      </w:r>
    </w:p>
    <w:p w14:paraId="29578189" w14:textId="4DCF1EA4" w:rsidR="00304780" w:rsidRDefault="00304780" w:rsidP="00304780">
      <w:pPr>
        <w:pStyle w:val="TH"/>
      </w:pPr>
      <w:r>
        <w:t>Table 8.3.2.6.1-1 Test Tuple generation with EVC for Online Gaming Scenario</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195"/>
        <w:gridCol w:w="1729"/>
        <w:gridCol w:w="955"/>
        <w:gridCol w:w="1041"/>
        <w:gridCol w:w="1168"/>
        <w:gridCol w:w="1737"/>
        <w:gridCol w:w="1804"/>
      </w:tblGrid>
      <w:tr w:rsidR="00304780" w14:paraId="0C38BEA8" w14:textId="77777777" w:rsidTr="003D1442">
        <w:tc>
          <w:tcPr>
            <w:tcW w:w="1195" w:type="dxa"/>
            <w:tcBorders>
              <w:top w:val="single" w:sz="4" w:space="0" w:color="FFFFFF"/>
              <w:left w:val="single" w:sz="4" w:space="0" w:color="FFFFFF"/>
              <w:bottom w:val="single" w:sz="4" w:space="0" w:color="FFFFFF"/>
              <w:right w:val="nil"/>
            </w:tcBorders>
            <w:shd w:val="clear" w:color="auto" w:fill="A5A5A5"/>
            <w:hideMark/>
          </w:tcPr>
          <w:p w14:paraId="1D1121EA" w14:textId="77777777" w:rsidR="00304780" w:rsidRDefault="00304780" w:rsidP="003D1442">
            <w:pPr>
              <w:pStyle w:val="TAH"/>
              <w:rPr>
                <w:b w:val="0"/>
                <w:bCs/>
                <w:color w:val="FFFFFF"/>
                <w:sz w:val="16"/>
                <w:szCs w:val="18"/>
                <w:lang w:val="en-US" w:eastAsia="fr-FR"/>
              </w:rPr>
            </w:pPr>
            <w:r>
              <w:rPr>
                <w:b w:val="0"/>
                <w:bCs/>
                <w:color w:val="FFFFFF"/>
                <w:sz w:val="16"/>
                <w:szCs w:val="18"/>
                <w:lang w:val="en-US" w:eastAsia="fr-FR"/>
              </w:rPr>
              <w:t>Key</w:t>
            </w:r>
          </w:p>
        </w:tc>
        <w:tc>
          <w:tcPr>
            <w:tcW w:w="1729" w:type="dxa"/>
            <w:tcBorders>
              <w:top w:val="single" w:sz="4" w:space="0" w:color="FFFFFF"/>
              <w:left w:val="nil"/>
              <w:bottom w:val="single" w:sz="4" w:space="0" w:color="FFFFFF"/>
              <w:right w:val="nil"/>
            </w:tcBorders>
            <w:shd w:val="clear" w:color="auto" w:fill="A5A5A5"/>
            <w:hideMark/>
          </w:tcPr>
          <w:p w14:paraId="354EC9E0" w14:textId="77777777" w:rsidR="00304780" w:rsidRDefault="00304780" w:rsidP="003D1442">
            <w:pPr>
              <w:pStyle w:val="TAH"/>
              <w:rPr>
                <w:b w:val="0"/>
                <w:bCs/>
                <w:color w:val="FFFFFF"/>
                <w:sz w:val="16"/>
                <w:szCs w:val="18"/>
                <w:lang w:val="en-US" w:eastAsia="fr-FR"/>
              </w:rPr>
            </w:pPr>
            <w:r>
              <w:rPr>
                <w:b w:val="0"/>
                <w:bCs/>
                <w:color w:val="FFFFFF"/>
                <w:sz w:val="16"/>
                <w:szCs w:val="18"/>
                <w:lang w:val="en-US" w:eastAsia="fr-FR"/>
              </w:rPr>
              <w:t>Clause</w:t>
            </w:r>
          </w:p>
        </w:tc>
        <w:tc>
          <w:tcPr>
            <w:tcW w:w="955" w:type="dxa"/>
            <w:tcBorders>
              <w:top w:val="single" w:sz="4" w:space="0" w:color="FFFFFF"/>
              <w:left w:val="nil"/>
              <w:bottom w:val="single" w:sz="4" w:space="0" w:color="FFFFFF"/>
              <w:right w:val="nil"/>
            </w:tcBorders>
            <w:shd w:val="clear" w:color="auto" w:fill="A5A5A5"/>
            <w:hideMark/>
          </w:tcPr>
          <w:p w14:paraId="2AA3753C" w14:textId="77777777" w:rsidR="00304780" w:rsidRDefault="00304780" w:rsidP="003D1442">
            <w:pPr>
              <w:pStyle w:val="TAH"/>
              <w:rPr>
                <w:b w:val="0"/>
                <w:bCs/>
                <w:color w:val="FFFFFF"/>
                <w:sz w:val="16"/>
                <w:szCs w:val="18"/>
                <w:lang w:val="en-US" w:eastAsia="fr-FR"/>
              </w:rPr>
            </w:pPr>
            <w:r>
              <w:rPr>
                <w:b w:val="0"/>
                <w:bCs/>
                <w:color w:val="FFFFFF"/>
                <w:sz w:val="16"/>
                <w:szCs w:val="18"/>
                <w:lang w:val="en-US" w:eastAsia="fr-FR"/>
              </w:rPr>
              <w:t>Reference Sequence</w:t>
            </w:r>
          </w:p>
        </w:tc>
        <w:tc>
          <w:tcPr>
            <w:tcW w:w="1041" w:type="dxa"/>
            <w:tcBorders>
              <w:top w:val="single" w:sz="4" w:space="0" w:color="FFFFFF"/>
              <w:left w:val="nil"/>
              <w:bottom w:val="single" w:sz="4" w:space="0" w:color="FFFFFF"/>
              <w:right w:val="nil"/>
            </w:tcBorders>
            <w:shd w:val="clear" w:color="auto" w:fill="A5A5A5"/>
            <w:hideMark/>
          </w:tcPr>
          <w:p w14:paraId="5BD556FC" w14:textId="77777777" w:rsidR="00304780" w:rsidRDefault="00304780" w:rsidP="003D1442">
            <w:pPr>
              <w:pStyle w:val="TAH"/>
              <w:rPr>
                <w:b w:val="0"/>
                <w:bCs/>
                <w:color w:val="FFFFFF"/>
                <w:sz w:val="16"/>
                <w:szCs w:val="18"/>
                <w:lang w:val="en-US" w:eastAsia="fr-FR"/>
              </w:rPr>
            </w:pPr>
            <w:r>
              <w:rPr>
                <w:b w:val="0"/>
                <w:bCs/>
                <w:color w:val="FFFFFF"/>
                <w:sz w:val="16"/>
                <w:szCs w:val="18"/>
                <w:lang w:val="en-US" w:eastAsia="fr-FR"/>
              </w:rPr>
              <w:t>Reference Encoder</w:t>
            </w:r>
          </w:p>
        </w:tc>
        <w:tc>
          <w:tcPr>
            <w:tcW w:w="1168" w:type="dxa"/>
            <w:tcBorders>
              <w:top w:val="single" w:sz="4" w:space="0" w:color="FFFFFF"/>
              <w:left w:val="nil"/>
              <w:bottom w:val="single" w:sz="4" w:space="0" w:color="FFFFFF"/>
              <w:right w:val="nil"/>
            </w:tcBorders>
            <w:shd w:val="clear" w:color="auto" w:fill="A5A5A5"/>
            <w:hideMark/>
          </w:tcPr>
          <w:p w14:paraId="2276F9BC" w14:textId="77777777" w:rsidR="00304780" w:rsidRDefault="00304780" w:rsidP="003D1442">
            <w:pPr>
              <w:pStyle w:val="TAH"/>
              <w:rPr>
                <w:b w:val="0"/>
                <w:bCs/>
                <w:color w:val="FFFFFF"/>
                <w:sz w:val="16"/>
                <w:szCs w:val="18"/>
                <w:lang w:val="en-US" w:eastAsia="fr-FR"/>
              </w:rPr>
            </w:pPr>
            <w:r>
              <w:rPr>
                <w:b w:val="0"/>
                <w:bCs/>
                <w:color w:val="FFFFFF"/>
                <w:sz w:val="16"/>
                <w:szCs w:val="18"/>
                <w:lang w:val="en-US" w:eastAsia="fr-FR"/>
              </w:rPr>
              <w:t>Configuration</w:t>
            </w:r>
          </w:p>
        </w:tc>
        <w:tc>
          <w:tcPr>
            <w:tcW w:w="1737" w:type="dxa"/>
            <w:tcBorders>
              <w:top w:val="single" w:sz="4" w:space="0" w:color="FFFFFF"/>
              <w:left w:val="nil"/>
              <w:bottom w:val="single" w:sz="4" w:space="0" w:color="FFFFFF"/>
              <w:right w:val="nil"/>
            </w:tcBorders>
            <w:shd w:val="clear" w:color="auto" w:fill="A5A5A5"/>
            <w:hideMark/>
          </w:tcPr>
          <w:p w14:paraId="49576242" w14:textId="77777777" w:rsidR="00304780" w:rsidRDefault="00304780" w:rsidP="003D1442">
            <w:pPr>
              <w:pStyle w:val="TAH"/>
              <w:rPr>
                <w:b w:val="0"/>
                <w:bCs/>
                <w:color w:val="FFFFFF"/>
                <w:sz w:val="16"/>
                <w:szCs w:val="18"/>
                <w:lang w:val="en-US" w:eastAsia="fr-FR"/>
              </w:rPr>
            </w:pPr>
            <w:r>
              <w:rPr>
                <w:b w:val="0"/>
                <w:bCs/>
                <w:color w:val="FFFFFF"/>
                <w:sz w:val="16"/>
                <w:szCs w:val="18"/>
                <w:lang w:val="en-US" w:eastAsia="fr-FR"/>
              </w:rPr>
              <w:t>Variations</w:t>
            </w:r>
          </w:p>
        </w:tc>
        <w:tc>
          <w:tcPr>
            <w:tcW w:w="1804" w:type="dxa"/>
            <w:tcBorders>
              <w:top w:val="single" w:sz="4" w:space="0" w:color="FFFFFF"/>
              <w:left w:val="nil"/>
              <w:bottom w:val="single" w:sz="4" w:space="0" w:color="FFFFFF"/>
              <w:right w:val="single" w:sz="4" w:space="0" w:color="FFFFFF"/>
            </w:tcBorders>
            <w:shd w:val="clear" w:color="auto" w:fill="A5A5A5"/>
            <w:hideMark/>
          </w:tcPr>
          <w:p w14:paraId="38616A53" w14:textId="77777777" w:rsidR="00304780" w:rsidRDefault="00304780" w:rsidP="003D1442">
            <w:pPr>
              <w:pStyle w:val="TAH"/>
              <w:rPr>
                <w:b w:val="0"/>
                <w:bCs/>
                <w:color w:val="FFFFFF"/>
                <w:sz w:val="16"/>
                <w:szCs w:val="18"/>
                <w:lang w:val="en-US" w:eastAsia="fr-FR"/>
              </w:rPr>
            </w:pPr>
            <w:r>
              <w:rPr>
                <w:b w:val="0"/>
                <w:bCs/>
                <w:color w:val="FFFFFF"/>
                <w:sz w:val="16"/>
                <w:szCs w:val="18"/>
                <w:lang w:val="en-US" w:eastAsia="fr-FR"/>
              </w:rPr>
              <w:t>Anchor Key</w:t>
            </w:r>
          </w:p>
        </w:tc>
      </w:tr>
      <w:tr w:rsidR="00304780" w14:paraId="0EFDDA10"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7F6F7F6" w14:textId="5BF9FF2D"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01-ETM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8939CC4" w14:textId="77777777" w:rsidR="00304780" w:rsidRDefault="00304780" w:rsidP="003D1442">
            <w:pPr>
              <w:pStyle w:val="TAC"/>
              <w:rPr>
                <w:sz w:val="16"/>
                <w:szCs w:val="18"/>
                <w:lang w:val="en-US" w:eastAsia="fr-FR"/>
              </w:rPr>
            </w:pPr>
            <w:r>
              <w:rPr>
                <w:sz w:val="16"/>
                <w:szCs w:val="18"/>
                <w:lang w:val="en-US" w:eastAsia="fr-FR"/>
              </w:rPr>
              <w:t>8.3.2.6.2.1</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1F1E38B" w14:textId="77777777" w:rsidR="00304780" w:rsidRDefault="00304780" w:rsidP="003D1442">
            <w:pPr>
              <w:pStyle w:val="TAC"/>
              <w:rPr>
                <w:sz w:val="16"/>
                <w:szCs w:val="18"/>
                <w:lang w:val="en-US" w:eastAsia="fr-FR"/>
              </w:rPr>
            </w:pPr>
            <w:r>
              <w:rPr>
                <w:sz w:val="16"/>
                <w:szCs w:val="18"/>
                <w:lang w:val="en-US" w:eastAsia="fr-FR"/>
              </w:rPr>
              <w:t>S5-R01</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7B32B42" w14:textId="0AAB79FF"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F8F3BB3" w14:textId="77777777" w:rsidR="00304780" w:rsidRDefault="00304780" w:rsidP="003D1442">
            <w:pPr>
              <w:pStyle w:val="TAC"/>
              <w:rPr>
                <w:sz w:val="16"/>
                <w:szCs w:val="18"/>
                <w:lang w:val="en-US" w:eastAsia="fr-FR"/>
              </w:rPr>
            </w:pPr>
            <w:r>
              <w:rPr>
                <w:sz w:val="16"/>
                <w:szCs w:val="18"/>
                <w:lang w:val="en-US" w:eastAsia="fr-FR"/>
              </w:rPr>
              <w:t>S5-ETM-01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4F208C2"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446E64C" w14:textId="20BF56C3"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01-ETM-&lt;QP&gt;</w:t>
            </w:r>
          </w:p>
        </w:tc>
      </w:tr>
      <w:tr w:rsidR="00304780" w14:paraId="2AEDD4C6"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BA3533B" w14:textId="67704284"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02-ETM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3BCD9DA" w14:textId="77777777" w:rsidR="00304780" w:rsidRDefault="00304780" w:rsidP="003D1442">
            <w:pPr>
              <w:pStyle w:val="TAC"/>
              <w:rPr>
                <w:sz w:val="16"/>
                <w:szCs w:val="18"/>
                <w:lang w:val="en-US" w:eastAsia="fr-FR"/>
              </w:rPr>
            </w:pPr>
            <w:r>
              <w:rPr>
                <w:sz w:val="16"/>
                <w:szCs w:val="18"/>
                <w:lang w:val="en-US" w:eastAsia="fr-FR"/>
              </w:rPr>
              <w:t>8.3.2.6.2.1</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FE2462" w14:textId="77777777" w:rsidR="00304780" w:rsidRDefault="00304780" w:rsidP="003D1442">
            <w:pPr>
              <w:pStyle w:val="TAC"/>
              <w:rPr>
                <w:sz w:val="16"/>
                <w:szCs w:val="18"/>
                <w:lang w:val="en-US" w:eastAsia="fr-FR"/>
              </w:rPr>
            </w:pPr>
            <w:r>
              <w:rPr>
                <w:sz w:val="16"/>
                <w:szCs w:val="18"/>
                <w:lang w:val="en-US" w:eastAsia="fr-FR"/>
              </w:rPr>
              <w:t>S5-R02</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6C6B989" w14:textId="4B90C9B7"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0C8B960" w14:textId="77777777" w:rsidR="00304780" w:rsidRDefault="00304780" w:rsidP="003D1442">
            <w:pPr>
              <w:pStyle w:val="TAC"/>
              <w:rPr>
                <w:sz w:val="16"/>
                <w:szCs w:val="18"/>
                <w:lang w:val="en-US" w:eastAsia="fr-FR"/>
              </w:rPr>
            </w:pPr>
            <w:r>
              <w:rPr>
                <w:sz w:val="16"/>
                <w:szCs w:val="18"/>
                <w:lang w:val="en-US" w:eastAsia="fr-FR"/>
              </w:rPr>
              <w:t>S5-ETM-01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F7C7469"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48AC680" w14:textId="58B4AD53"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02-ETM-&lt;QP&gt;</w:t>
            </w:r>
          </w:p>
        </w:tc>
      </w:tr>
      <w:tr w:rsidR="00304780" w14:paraId="24A01510"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1087338" w14:textId="266A2E28"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03-ETM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38E32A" w14:textId="77777777" w:rsidR="00304780" w:rsidRDefault="00304780" w:rsidP="003D1442">
            <w:pPr>
              <w:pStyle w:val="TAC"/>
              <w:rPr>
                <w:sz w:val="16"/>
                <w:szCs w:val="18"/>
                <w:lang w:val="en-US" w:eastAsia="fr-FR"/>
              </w:rPr>
            </w:pPr>
            <w:r>
              <w:rPr>
                <w:sz w:val="16"/>
                <w:szCs w:val="18"/>
                <w:lang w:val="en-US" w:eastAsia="fr-FR"/>
              </w:rPr>
              <w:t>8.3.2.6.2.1</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D6FA875" w14:textId="77777777" w:rsidR="00304780" w:rsidRDefault="00304780" w:rsidP="003D1442">
            <w:pPr>
              <w:pStyle w:val="TAC"/>
              <w:rPr>
                <w:sz w:val="16"/>
                <w:szCs w:val="18"/>
                <w:lang w:val="en-US" w:eastAsia="fr-FR"/>
              </w:rPr>
            </w:pPr>
            <w:r>
              <w:rPr>
                <w:sz w:val="16"/>
                <w:szCs w:val="18"/>
                <w:lang w:val="en-US" w:eastAsia="fr-FR"/>
              </w:rPr>
              <w:t>S5-R03</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F9E92E0" w14:textId="23B59484"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1759DAD" w14:textId="77777777" w:rsidR="00304780" w:rsidRDefault="00304780" w:rsidP="003D1442">
            <w:pPr>
              <w:pStyle w:val="TAC"/>
              <w:rPr>
                <w:sz w:val="16"/>
                <w:szCs w:val="18"/>
                <w:lang w:val="en-US" w:eastAsia="fr-FR"/>
              </w:rPr>
            </w:pPr>
            <w:r>
              <w:rPr>
                <w:sz w:val="16"/>
                <w:szCs w:val="18"/>
                <w:lang w:val="en-US" w:eastAsia="fr-FR"/>
              </w:rPr>
              <w:t>S5-ETM-01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82ECAE5"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62A6CE4" w14:textId="527988AD"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03-ETM-&lt;QP&gt;</w:t>
            </w:r>
          </w:p>
        </w:tc>
      </w:tr>
      <w:tr w:rsidR="00304780" w14:paraId="7AA449C7"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C54BD10" w14:textId="1B7D2E04"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04-ETM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9E5D5C5" w14:textId="77777777" w:rsidR="00304780" w:rsidRDefault="00304780" w:rsidP="003D1442">
            <w:pPr>
              <w:pStyle w:val="TAC"/>
              <w:rPr>
                <w:sz w:val="16"/>
                <w:szCs w:val="18"/>
                <w:lang w:val="en-US" w:eastAsia="fr-FR"/>
              </w:rPr>
            </w:pPr>
            <w:r>
              <w:rPr>
                <w:sz w:val="16"/>
                <w:szCs w:val="18"/>
                <w:lang w:val="en-US" w:eastAsia="fr-FR"/>
              </w:rPr>
              <w:t>8.3.2.6.2.1</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146C0EF" w14:textId="77777777" w:rsidR="00304780" w:rsidRDefault="00304780" w:rsidP="003D1442">
            <w:pPr>
              <w:pStyle w:val="TAC"/>
              <w:rPr>
                <w:sz w:val="16"/>
                <w:szCs w:val="18"/>
                <w:lang w:val="en-US" w:eastAsia="fr-FR"/>
              </w:rPr>
            </w:pPr>
            <w:r>
              <w:rPr>
                <w:sz w:val="16"/>
                <w:szCs w:val="18"/>
                <w:lang w:val="en-US" w:eastAsia="fr-FR"/>
              </w:rPr>
              <w:t>S5-R04</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264468C" w14:textId="4C462D87"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F34BC4" w14:textId="77777777" w:rsidR="00304780" w:rsidRDefault="00304780" w:rsidP="003D1442">
            <w:pPr>
              <w:pStyle w:val="TAC"/>
              <w:rPr>
                <w:sz w:val="16"/>
                <w:szCs w:val="18"/>
                <w:lang w:val="en-US" w:eastAsia="fr-FR"/>
              </w:rPr>
            </w:pPr>
            <w:r>
              <w:rPr>
                <w:sz w:val="16"/>
                <w:szCs w:val="18"/>
                <w:lang w:val="en-US" w:eastAsia="fr-FR"/>
              </w:rPr>
              <w:t>S5-ETM-01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AE6F0C"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1E71F2F" w14:textId="2C5B08C6"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04-ETM-&lt;QP&gt;</w:t>
            </w:r>
          </w:p>
        </w:tc>
      </w:tr>
      <w:tr w:rsidR="00304780" w14:paraId="417E8B84"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BAF533A" w14:textId="3B6C6C0C"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05-ETM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0189C54" w14:textId="77777777" w:rsidR="00304780" w:rsidRDefault="00304780" w:rsidP="003D1442">
            <w:pPr>
              <w:pStyle w:val="TAC"/>
              <w:rPr>
                <w:sz w:val="16"/>
                <w:szCs w:val="18"/>
                <w:lang w:val="en-US" w:eastAsia="fr-FR"/>
              </w:rPr>
            </w:pPr>
            <w:r>
              <w:rPr>
                <w:sz w:val="16"/>
                <w:szCs w:val="18"/>
                <w:lang w:val="en-US" w:eastAsia="fr-FR"/>
              </w:rPr>
              <w:t>8.3.2.6.2.1</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B322E90" w14:textId="77777777" w:rsidR="00304780" w:rsidRDefault="00304780" w:rsidP="003D1442">
            <w:pPr>
              <w:pStyle w:val="TAC"/>
              <w:rPr>
                <w:sz w:val="16"/>
                <w:szCs w:val="18"/>
                <w:lang w:val="en-US" w:eastAsia="fr-FR"/>
              </w:rPr>
            </w:pPr>
            <w:r>
              <w:rPr>
                <w:sz w:val="16"/>
                <w:szCs w:val="18"/>
                <w:lang w:val="en-US" w:eastAsia="fr-FR"/>
              </w:rPr>
              <w:t>S5-R05</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31214E" w14:textId="26D8ED9E"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AD782C1" w14:textId="77777777" w:rsidR="00304780" w:rsidRDefault="00304780" w:rsidP="003D1442">
            <w:pPr>
              <w:pStyle w:val="TAC"/>
              <w:rPr>
                <w:sz w:val="16"/>
                <w:szCs w:val="18"/>
                <w:lang w:val="en-US" w:eastAsia="fr-FR"/>
              </w:rPr>
            </w:pPr>
            <w:r>
              <w:rPr>
                <w:sz w:val="16"/>
                <w:szCs w:val="18"/>
                <w:lang w:val="en-US" w:eastAsia="fr-FR"/>
              </w:rPr>
              <w:t>S5-ETM-01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8C002A7"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93280A9" w14:textId="4979D336"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05-ETM-&lt;QP&gt;</w:t>
            </w:r>
          </w:p>
        </w:tc>
      </w:tr>
      <w:tr w:rsidR="00304780" w14:paraId="2B70664A"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EBB22AB" w14:textId="61A8AA10"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06-ETM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C2DBA2F" w14:textId="77777777" w:rsidR="00304780" w:rsidRDefault="00304780" w:rsidP="003D1442">
            <w:pPr>
              <w:pStyle w:val="TAC"/>
              <w:rPr>
                <w:sz w:val="16"/>
                <w:szCs w:val="18"/>
                <w:lang w:val="en-US" w:eastAsia="fr-FR"/>
              </w:rPr>
            </w:pPr>
            <w:r>
              <w:rPr>
                <w:sz w:val="16"/>
                <w:szCs w:val="18"/>
                <w:lang w:val="en-US" w:eastAsia="fr-FR"/>
              </w:rPr>
              <w:t>8.3.2.6.2.1</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14C8287" w14:textId="77777777" w:rsidR="00304780" w:rsidRDefault="00304780" w:rsidP="003D1442">
            <w:pPr>
              <w:pStyle w:val="TAC"/>
              <w:rPr>
                <w:sz w:val="16"/>
                <w:szCs w:val="18"/>
                <w:lang w:val="en-US" w:eastAsia="fr-FR"/>
              </w:rPr>
            </w:pPr>
            <w:r>
              <w:rPr>
                <w:sz w:val="16"/>
                <w:szCs w:val="18"/>
                <w:lang w:val="en-US" w:eastAsia="fr-FR"/>
              </w:rPr>
              <w:t>S5-R06</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384CA2" w14:textId="5A68BB98"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DE0C9A7" w14:textId="77777777" w:rsidR="00304780" w:rsidRDefault="00304780" w:rsidP="003D1442">
            <w:pPr>
              <w:pStyle w:val="TAC"/>
              <w:rPr>
                <w:sz w:val="16"/>
                <w:szCs w:val="18"/>
                <w:lang w:val="en-US" w:eastAsia="fr-FR"/>
              </w:rPr>
            </w:pPr>
            <w:r>
              <w:rPr>
                <w:sz w:val="16"/>
                <w:szCs w:val="18"/>
                <w:lang w:val="en-US" w:eastAsia="fr-FR"/>
              </w:rPr>
              <w:t>S5-ETM-01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3A4ED99"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93BEFEF" w14:textId="1E9113C9"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06-ETM-&lt;QP&gt;</w:t>
            </w:r>
          </w:p>
        </w:tc>
      </w:tr>
      <w:tr w:rsidR="00304780" w14:paraId="3EB32B6B"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210DCC8" w14:textId="3EB0D60B"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07-ETM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BF2AB77" w14:textId="77777777" w:rsidR="00304780" w:rsidRDefault="00304780" w:rsidP="003D1442">
            <w:pPr>
              <w:pStyle w:val="TAC"/>
              <w:rPr>
                <w:sz w:val="16"/>
                <w:szCs w:val="18"/>
                <w:lang w:val="en-US" w:eastAsia="fr-FR"/>
              </w:rPr>
            </w:pPr>
            <w:r>
              <w:rPr>
                <w:sz w:val="16"/>
                <w:szCs w:val="18"/>
                <w:lang w:val="en-US" w:eastAsia="fr-FR"/>
              </w:rPr>
              <w:t>8.3.2.6.2.1</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A8C0A9" w14:textId="77777777" w:rsidR="00304780" w:rsidRDefault="00304780" w:rsidP="003D1442">
            <w:pPr>
              <w:pStyle w:val="TAC"/>
              <w:rPr>
                <w:sz w:val="16"/>
                <w:szCs w:val="18"/>
                <w:lang w:val="en-US" w:eastAsia="fr-FR"/>
              </w:rPr>
            </w:pPr>
            <w:r>
              <w:rPr>
                <w:sz w:val="16"/>
                <w:szCs w:val="18"/>
                <w:lang w:val="en-US" w:eastAsia="fr-FR"/>
              </w:rPr>
              <w:t>S5-R07</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F3D15C" w14:textId="16414954"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7B39895" w14:textId="77777777" w:rsidR="00304780" w:rsidRDefault="00304780" w:rsidP="003D1442">
            <w:pPr>
              <w:pStyle w:val="TAC"/>
              <w:rPr>
                <w:sz w:val="16"/>
                <w:szCs w:val="18"/>
                <w:lang w:val="en-US" w:eastAsia="fr-FR"/>
              </w:rPr>
            </w:pPr>
            <w:r>
              <w:rPr>
                <w:sz w:val="16"/>
                <w:szCs w:val="18"/>
                <w:lang w:val="en-US" w:eastAsia="fr-FR"/>
              </w:rPr>
              <w:t>S5-ETM-01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FF13DA9"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4D73258" w14:textId="21103D8A"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07-ETM-&lt;QP&gt;</w:t>
            </w:r>
          </w:p>
        </w:tc>
      </w:tr>
      <w:tr w:rsidR="00304780" w14:paraId="442DBB3C"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A956C5A" w14:textId="07158CEF"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08-ETM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16AB9A5" w14:textId="77777777" w:rsidR="00304780" w:rsidRDefault="00304780" w:rsidP="003D1442">
            <w:pPr>
              <w:pStyle w:val="TAC"/>
              <w:rPr>
                <w:sz w:val="16"/>
                <w:szCs w:val="18"/>
                <w:lang w:val="en-US" w:eastAsia="fr-FR"/>
              </w:rPr>
            </w:pPr>
            <w:r>
              <w:rPr>
                <w:sz w:val="16"/>
                <w:szCs w:val="18"/>
                <w:lang w:val="en-US" w:eastAsia="fr-FR"/>
              </w:rPr>
              <w:t>8.3.2.6.2.1</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660E003" w14:textId="77777777" w:rsidR="00304780" w:rsidRDefault="00304780" w:rsidP="003D1442">
            <w:pPr>
              <w:pStyle w:val="TAC"/>
              <w:rPr>
                <w:sz w:val="16"/>
                <w:szCs w:val="18"/>
                <w:lang w:val="en-US" w:eastAsia="fr-FR"/>
              </w:rPr>
            </w:pPr>
            <w:r>
              <w:rPr>
                <w:sz w:val="16"/>
                <w:szCs w:val="18"/>
                <w:lang w:val="en-US" w:eastAsia="fr-FR"/>
              </w:rPr>
              <w:t>S5-R08</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D7E8A3D" w14:textId="58AD28F1"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8A1404" w14:textId="77777777" w:rsidR="00304780" w:rsidRDefault="00304780" w:rsidP="003D1442">
            <w:pPr>
              <w:pStyle w:val="TAC"/>
              <w:rPr>
                <w:sz w:val="16"/>
                <w:szCs w:val="18"/>
                <w:lang w:val="en-US" w:eastAsia="fr-FR"/>
              </w:rPr>
            </w:pPr>
            <w:r>
              <w:rPr>
                <w:sz w:val="16"/>
                <w:szCs w:val="18"/>
                <w:lang w:val="en-US" w:eastAsia="fr-FR"/>
              </w:rPr>
              <w:t>S5-ETM-01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E2E865D"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9E57E5F" w14:textId="60CC7055"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08-ETM-&lt;QP&gt;</w:t>
            </w:r>
          </w:p>
        </w:tc>
      </w:tr>
      <w:tr w:rsidR="00304780" w14:paraId="5B8208E7"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974B388" w14:textId="1DFE5FF9"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09-ETM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D182DDD" w14:textId="77777777" w:rsidR="00304780" w:rsidRDefault="00304780" w:rsidP="003D1442">
            <w:pPr>
              <w:pStyle w:val="TAC"/>
              <w:rPr>
                <w:sz w:val="16"/>
                <w:szCs w:val="18"/>
                <w:lang w:val="en-US" w:eastAsia="fr-FR"/>
              </w:rPr>
            </w:pPr>
            <w:r>
              <w:rPr>
                <w:sz w:val="16"/>
                <w:szCs w:val="18"/>
                <w:lang w:val="en-US" w:eastAsia="fr-FR"/>
              </w:rPr>
              <w:t>8.3.2.6.2.1</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3A45FBD" w14:textId="77777777" w:rsidR="00304780" w:rsidRDefault="00304780" w:rsidP="003D1442">
            <w:pPr>
              <w:pStyle w:val="TAC"/>
              <w:rPr>
                <w:sz w:val="16"/>
                <w:szCs w:val="18"/>
                <w:lang w:val="en-US" w:eastAsia="fr-FR"/>
              </w:rPr>
            </w:pPr>
            <w:r>
              <w:rPr>
                <w:sz w:val="16"/>
                <w:szCs w:val="18"/>
                <w:lang w:val="en-US" w:eastAsia="fr-FR"/>
              </w:rPr>
              <w:t>S5-R09</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3F9913A" w14:textId="12140E16"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845476B" w14:textId="77777777" w:rsidR="00304780" w:rsidRDefault="00304780" w:rsidP="003D1442">
            <w:pPr>
              <w:pStyle w:val="TAC"/>
              <w:rPr>
                <w:sz w:val="16"/>
                <w:szCs w:val="18"/>
                <w:lang w:val="en-US" w:eastAsia="fr-FR"/>
              </w:rPr>
            </w:pPr>
            <w:r>
              <w:rPr>
                <w:sz w:val="16"/>
                <w:szCs w:val="18"/>
                <w:lang w:val="en-US" w:eastAsia="fr-FR"/>
              </w:rPr>
              <w:t>S5-ETM-01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4D1BCB3"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D40D6ED" w14:textId="42B486EF"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09-ETM-&lt;QP&gt;</w:t>
            </w:r>
          </w:p>
        </w:tc>
      </w:tr>
      <w:tr w:rsidR="00304780" w14:paraId="5CB4D5DD"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69C78B6" w14:textId="22A95080"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10-ETM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BCF9C15" w14:textId="77777777" w:rsidR="00304780" w:rsidRDefault="00304780" w:rsidP="003D1442">
            <w:pPr>
              <w:pStyle w:val="TAC"/>
              <w:rPr>
                <w:sz w:val="16"/>
                <w:szCs w:val="18"/>
                <w:lang w:val="en-US" w:eastAsia="fr-FR"/>
              </w:rPr>
            </w:pPr>
            <w:r>
              <w:rPr>
                <w:sz w:val="16"/>
                <w:szCs w:val="18"/>
                <w:lang w:val="en-US" w:eastAsia="fr-FR"/>
              </w:rPr>
              <w:t>8.3.2.6.2.1</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6A3B3C9" w14:textId="77777777" w:rsidR="00304780" w:rsidRDefault="00304780" w:rsidP="003D1442">
            <w:pPr>
              <w:pStyle w:val="TAC"/>
              <w:rPr>
                <w:sz w:val="16"/>
                <w:szCs w:val="18"/>
                <w:lang w:val="en-US" w:eastAsia="fr-FR"/>
              </w:rPr>
            </w:pPr>
            <w:r>
              <w:rPr>
                <w:sz w:val="16"/>
                <w:szCs w:val="18"/>
                <w:lang w:val="en-US" w:eastAsia="fr-FR"/>
              </w:rPr>
              <w:t>S5-R10</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134FDEA" w14:textId="41C66F4D"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FDAFF5" w14:textId="77777777" w:rsidR="00304780" w:rsidRDefault="00304780" w:rsidP="003D1442">
            <w:pPr>
              <w:pStyle w:val="TAC"/>
              <w:rPr>
                <w:sz w:val="16"/>
                <w:szCs w:val="18"/>
                <w:lang w:val="en-US" w:eastAsia="fr-FR"/>
              </w:rPr>
            </w:pPr>
            <w:r>
              <w:rPr>
                <w:sz w:val="16"/>
                <w:szCs w:val="18"/>
                <w:lang w:val="en-US" w:eastAsia="fr-FR"/>
              </w:rPr>
              <w:t>S5-ETM-01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7541B73"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0ADF59F" w14:textId="5481F186"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10-ETM-&lt;QP&gt;</w:t>
            </w:r>
          </w:p>
        </w:tc>
      </w:tr>
      <w:tr w:rsidR="00304780" w14:paraId="31BE8E43"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07D57ED" w14:textId="181B9645"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11-ETM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3A2F45F" w14:textId="77777777" w:rsidR="00304780" w:rsidRDefault="00304780" w:rsidP="003D1442">
            <w:pPr>
              <w:pStyle w:val="TAC"/>
              <w:rPr>
                <w:sz w:val="16"/>
                <w:szCs w:val="18"/>
                <w:lang w:val="en-US" w:eastAsia="fr-FR"/>
              </w:rPr>
            </w:pPr>
            <w:r>
              <w:rPr>
                <w:sz w:val="16"/>
                <w:szCs w:val="18"/>
                <w:lang w:val="en-US" w:eastAsia="fr-FR"/>
              </w:rPr>
              <w:t>8.3.2.6.2.1</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D8588C0" w14:textId="77777777" w:rsidR="00304780" w:rsidRDefault="00304780" w:rsidP="003D1442">
            <w:pPr>
              <w:pStyle w:val="TAC"/>
              <w:rPr>
                <w:sz w:val="16"/>
                <w:szCs w:val="18"/>
                <w:lang w:val="en-US" w:eastAsia="fr-FR"/>
              </w:rPr>
            </w:pPr>
            <w:r>
              <w:rPr>
                <w:sz w:val="16"/>
                <w:szCs w:val="18"/>
                <w:lang w:val="en-US" w:eastAsia="fr-FR"/>
              </w:rPr>
              <w:t>S5-R11</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DBF5FC" w14:textId="0699E553"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F787BEB" w14:textId="77777777" w:rsidR="00304780" w:rsidRDefault="00304780" w:rsidP="003D1442">
            <w:pPr>
              <w:pStyle w:val="TAC"/>
              <w:rPr>
                <w:sz w:val="16"/>
                <w:szCs w:val="18"/>
                <w:lang w:val="en-US" w:eastAsia="fr-FR"/>
              </w:rPr>
            </w:pPr>
            <w:r>
              <w:rPr>
                <w:sz w:val="16"/>
                <w:szCs w:val="18"/>
                <w:lang w:val="en-US" w:eastAsia="fr-FR"/>
              </w:rPr>
              <w:t>S5-ETM-01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36C921"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CCEB9E6" w14:textId="7560A0D1"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11-ETM-&lt;QP&gt;</w:t>
            </w:r>
          </w:p>
        </w:tc>
      </w:tr>
      <w:tr w:rsidR="00304780" w14:paraId="7B464887"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66474C8" w14:textId="17066445"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12-ETM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6E111B3" w14:textId="77777777" w:rsidR="00304780" w:rsidRDefault="00304780" w:rsidP="003D1442">
            <w:pPr>
              <w:pStyle w:val="TAC"/>
              <w:rPr>
                <w:sz w:val="16"/>
                <w:szCs w:val="18"/>
                <w:lang w:val="en-US" w:eastAsia="fr-FR"/>
              </w:rPr>
            </w:pPr>
            <w:r>
              <w:rPr>
                <w:sz w:val="16"/>
                <w:szCs w:val="18"/>
                <w:lang w:val="en-US" w:eastAsia="fr-FR"/>
              </w:rPr>
              <w:t>8.3.2.6.2.1</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370A904" w14:textId="77777777" w:rsidR="00304780" w:rsidRDefault="00304780" w:rsidP="003D1442">
            <w:pPr>
              <w:pStyle w:val="TAC"/>
              <w:rPr>
                <w:sz w:val="16"/>
                <w:szCs w:val="18"/>
                <w:lang w:val="en-US" w:eastAsia="fr-FR"/>
              </w:rPr>
            </w:pPr>
            <w:r>
              <w:rPr>
                <w:sz w:val="16"/>
                <w:szCs w:val="18"/>
                <w:lang w:val="en-US" w:eastAsia="fr-FR"/>
              </w:rPr>
              <w:t>S5-R12</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410BFA5" w14:textId="587ADDD8"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194D177" w14:textId="77777777" w:rsidR="00304780" w:rsidRDefault="00304780" w:rsidP="003D1442">
            <w:pPr>
              <w:pStyle w:val="TAC"/>
              <w:rPr>
                <w:sz w:val="16"/>
                <w:szCs w:val="18"/>
                <w:lang w:val="en-US" w:eastAsia="fr-FR"/>
              </w:rPr>
            </w:pPr>
            <w:r>
              <w:rPr>
                <w:sz w:val="16"/>
                <w:szCs w:val="18"/>
                <w:lang w:val="en-US" w:eastAsia="fr-FR"/>
              </w:rPr>
              <w:t>S5-ETM-01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34A8BC"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039FA5A" w14:textId="6B4165BC"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12-ETM-&lt;QP&gt;</w:t>
            </w:r>
          </w:p>
        </w:tc>
      </w:tr>
      <w:tr w:rsidR="00304780" w14:paraId="0A264043"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2594A5E" w14:textId="46E8BFC1"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13-ETM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686E492" w14:textId="77777777" w:rsidR="00304780" w:rsidRDefault="00304780" w:rsidP="003D1442">
            <w:pPr>
              <w:pStyle w:val="TAC"/>
              <w:rPr>
                <w:sz w:val="16"/>
                <w:szCs w:val="18"/>
                <w:lang w:val="en-US" w:eastAsia="fr-FR"/>
              </w:rPr>
            </w:pPr>
            <w:r>
              <w:rPr>
                <w:sz w:val="16"/>
                <w:szCs w:val="18"/>
                <w:lang w:val="en-US" w:eastAsia="fr-FR"/>
              </w:rPr>
              <w:t>8.3.2.6.2.1</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FB8882" w14:textId="77777777" w:rsidR="00304780" w:rsidRDefault="00304780" w:rsidP="003D1442">
            <w:pPr>
              <w:pStyle w:val="TAC"/>
              <w:rPr>
                <w:sz w:val="16"/>
                <w:szCs w:val="18"/>
                <w:lang w:val="en-US" w:eastAsia="fr-FR"/>
              </w:rPr>
            </w:pPr>
            <w:r>
              <w:rPr>
                <w:sz w:val="16"/>
                <w:szCs w:val="18"/>
                <w:lang w:val="en-US" w:eastAsia="fr-FR"/>
              </w:rPr>
              <w:t>S5-R13</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FB0CA67" w14:textId="460590DD"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51AFD4" w14:textId="77777777" w:rsidR="00304780" w:rsidRDefault="00304780" w:rsidP="003D1442">
            <w:pPr>
              <w:pStyle w:val="TAC"/>
              <w:rPr>
                <w:sz w:val="16"/>
                <w:szCs w:val="18"/>
                <w:lang w:val="en-US" w:eastAsia="fr-FR"/>
              </w:rPr>
            </w:pPr>
            <w:r>
              <w:rPr>
                <w:sz w:val="16"/>
                <w:szCs w:val="18"/>
                <w:lang w:val="en-US" w:eastAsia="fr-FR"/>
              </w:rPr>
              <w:t>S5-ETM-01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4D32CC2"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468F906" w14:textId="6A111CA9"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13-ETM-&lt;QP&gt;</w:t>
            </w:r>
          </w:p>
        </w:tc>
      </w:tr>
      <w:tr w:rsidR="00304780" w14:paraId="25603D27"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87BFF16" w14:textId="2D857F86"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14-ETM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7F5EA66" w14:textId="77777777" w:rsidR="00304780" w:rsidRDefault="00304780" w:rsidP="003D1442">
            <w:pPr>
              <w:pStyle w:val="TAC"/>
              <w:rPr>
                <w:sz w:val="16"/>
                <w:szCs w:val="18"/>
                <w:lang w:val="en-US" w:eastAsia="fr-FR"/>
              </w:rPr>
            </w:pPr>
            <w:r>
              <w:rPr>
                <w:sz w:val="16"/>
                <w:szCs w:val="18"/>
                <w:lang w:val="en-US" w:eastAsia="fr-FR"/>
              </w:rPr>
              <w:t>8.3.2.6.2.2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02E2B30" w14:textId="77777777" w:rsidR="00304780" w:rsidRDefault="00304780" w:rsidP="003D1442">
            <w:pPr>
              <w:pStyle w:val="TAC"/>
              <w:rPr>
                <w:sz w:val="16"/>
                <w:szCs w:val="18"/>
                <w:lang w:val="en-US" w:eastAsia="fr-FR"/>
              </w:rPr>
            </w:pPr>
            <w:r>
              <w:rPr>
                <w:sz w:val="16"/>
                <w:szCs w:val="18"/>
                <w:lang w:val="en-US" w:eastAsia="fr-FR"/>
              </w:rPr>
              <w:t>S5-R01</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63BAC00" w14:textId="556AAC77"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42547D" w14:textId="77777777" w:rsidR="00304780" w:rsidRDefault="00304780" w:rsidP="003D1442">
            <w:pPr>
              <w:pStyle w:val="TAC"/>
              <w:rPr>
                <w:sz w:val="16"/>
                <w:szCs w:val="18"/>
                <w:lang w:val="en-US" w:eastAsia="fr-FR"/>
              </w:rPr>
            </w:pPr>
            <w:r>
              <w:rPr>
                <w:sz w:val="16"/>
                <w:szCs w:val="18"/>
                <w:lang w:val="en-US" w:eastAsia="fr-FR"/>
              </w:rPr>
              <w:t>S5-ETM-02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DB02D1B"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ABF3BA6" w14:textId="757A0261"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14-ETM-&lt;QP&gt;</w:t>
            </w:r>
          </w:p>
        </w:tc>
      </w:tr>
      <w:tr w:rsidR="00304780" w14:paraId="3245D27A"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816BF95" w14:textId="64BA471C"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15-ETM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BC09CBC" w14:textId="77777777" w:rsidR="00304780" w:rsidRDefault="00304780" w:rsidP="003D1442">
            <w:pPr>
              <w:pStyle w:val="TAC"/>
              <w:rPr>
                <w:sz w:val="16"/>
                <w:szCs w:val="18"/>
                <w:lang w:val="en-US" w:eastAsia="fr-FR"/>
              </w:rPr>
            </w:pPr>
            <w:r>
              <w:rPr>
                <w:sz w:val="16"/>
                <w:szCs w:val="18"/>
                <w:lang w:val="en-US" w:eastAsia="fr-FR"/>
              </w:rPr>
              <w:t>8.3.2.6.2.2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7499776" w14:textId="77777777" w:rsidR="00304780" w:rsidRDefault="00304780" w:rsidP="003D1442">
            <w:pPr>
              <w:pStyle w:val="TAC"/>
              <w:rPr>
                <w:sz w:val="16"/>
                <w:szCs w:val="18"/>
                <w:lang w:val="en-US" w:eastAsia="fr-FR"/>
              </w:rPr>
            </w:pPr>
            <w:r>
              <w:rPr>
                <w:sz w:val="16"/>
                <w:szCs w:val="18"/>
                <w:lang w:val="en-US" w:eastAsia="fr-FR"/>
              </w:rPr>
              <w:t>S5-R02</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D44686D" w14:textId="2B02CB28"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4670046" w14:textId="77777777" w:rsidR="00304780" w:rsidRDefault="00304780" w:rsidP="003D1442">
            <w:pPr>
              <w:pStyle w:val="TAC"/>
              <w:rPr>
                <w:sz w:val="16"/>
                <w:szCs w:val="18"/>
                <w:lang w:val="en-US" w:eastAsia="fr-FR"/>
              </w:rPr>
            </w:pPr>
            <w:r>
              <w:rPr>
                <w:sz w:val="16"/>
                <w:szCs w:val="18"/>
                <w:lang w:val="en-US" w:eastAsia="fr-FR"/>
              </w:rPr>
              <w:t>S5-ETM-02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E82862D"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06232DB" w14:textId="5946F162"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15-ETM-&lt;QP&gt;</w:t>
            </w:r>
          </w:p>
        </w:tc>
      </w:tr>
      <w:tr w:rsidR="00304780" w14:paraId="4C530775"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BA860C5" w14:textId="11A7323E"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16-ETM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5954639" w14:textId="77777777" w:rsidR="00304780" w:rsidRDefault="00304780" w:rsidP="003D1442">
            <w:pPr>
              <w:pStyle w:val="TAC"/>
              <w:rPr>
                <w:sz w:val="16"/>
                <w:szCs w:val="18"/>
                <w:lang w:val="en-US" w:eastAsia="fr-FR"/>
              </w:rPr>
            </w:pPr>
            <w:r>
              <w:rPr>
                <w:sz w:val="16"/>
                <w:szCs w:val="18"/>
                <w:lang w:val="en-US" w:eastAsia="fr-FR"/>
              </w:rPr>
              <w:t>8.3.2.6.2.2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B3DEB0" w14:textId="77777777" w:rsidR="00304780" w:rsidRDefault="00304780" w:rsidP="003D1442">
            <w:pPr>
              <w:pStyle w:val="TAC"/>
              <w:rPr>
                <w:sz w:val="16"/>
                <w:szCs w:val="18"/>
                <w:lang w:val="en-US" w:eastAsia="fr-FR"/>
              </w:rPr>
            </w:pPr>
            <w:r>
              <w:rPr>
                <w:sz w:val="16"/>
                <w:szCs w:val="18"/>
                <w:lang w:val="en-US" w:eastAsia="fr-FR"/>
              </w:rPr>
              <w:t>S5-R03</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172C195" w14:textId="071F68AC"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A793B16" w14:textId="77777777" w:rsidR="00304780" w:rsidRDefault="00304780" w:rsidP="003D1442">
            <w:pPr>
              <w:pStyle w:val="TAC"/>
              <w:rPr>
                <w:sz w:val="16"/>
                <w:szCs w:val="18"/>
                <w:lang w:val="en-US" w:eastAsia="fr-FR"/>
              </w:rPr>
            </w:pPr>
            <w:r>
              <w:rPr>
                <w:sz w:val="16"/>
                <w:szCs w:val="18"/>
                <w:lang w:val="en-US" w:eastAsia="fr-FR"/>
              </w:rPr>
              <w:t>S5-ETM-02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DC792F"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021D0C6" w14:textId="563F2EBE"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16-ETM-&lt;QP&gt;</w:t>
            </w:r>
          </w:p>
        </w:tc>
      </w:tr>
      <w:tr w:rsidR="00304780" w14:paraId="361DA3D3"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851F0F1" w14:textId="50F10E08"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17-ETM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A95146E" w14:textId="77777777" w:rsidR="00304780" w:rsidRDefault="00304780" w:rsidP="003D1442">
            <w:pPr>
              <w:pStyle w:val="TAC"/>
              <w:rPr>
                <w:sz w:val="16"/>
                <w:szCs w:val="18"/>
                <w:lang w:val="en-US" w:eastAsia="fr-FR"/>
              </w:rPr>
            </w:pPr>
            <w:r>
              <w:rPr>
                <w:sz w:val="16"/>
                <w:szCs w:val="18"/>
                <w:lang w:val="en-US" w:eastAsia="fr-FR"/>
              </w:rPr>
              <w:t>8.3.2.6.2.2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43DB9B7" w14:textId="77777777" w:rsidR="00304780" w:rsidRDefault="00304780" w:rsidP="003D1442">
            <w:pPr>
              <w:pStyle w:val="TAC"/>
              <w:rPr>
                <w:sz w:val="16"/>
                <w:szCs w:val="18"/>
                <w:lang w:val="en-US" w:eastAsia="fr-FR"/>
              </w:rPr>
            </w:pPr>
            <w:r>
              <w:rPr>
                <w:sz w:val="16"/>
                <w:szCs w:val="18"/>
                <w:lang w:val="en-US" w:eastAsia="fr-FR"/>
              </w:rPr>
              <w:t>S5-R04</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0AA80C" w14:textId="0B08A945"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6DDDD41" w14:textId="77777777" w:rsidR="00304780" w:rsidRDefault="00304780" w:rsidP="003D1442">
            <w:pPr>
              <w:pStyle w:val="TAC"/>
              <w:rPr>
                <w:sz w:val="16"/>
                <w:szCs w:val="18"/>
                <w:lang w:val="en-US" w:eastAsia="fr-FR"/>
              </w:rPr>
            </w:pPr>
            <w:r>
              <w:rPr>
                <w:sz w:val="16"/>
                <w:szCs w:val="18"/>
                <w:lang w:val="en-US" w:eastAsia="fr-FR"/>
              </w:rPr>
              <w:t>S5-ETM-02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87DDB0F"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F499D20" w14:textId="4AB42F08"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17-ETM-&lt;QP&gt;</w:t>
            </w:r>
          </w:p>
        </w:tc>
      </w:tr>
      <w:tr w:rsidR="00304780" w14:paraId="0EC16DFA"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A22AF45" w14:textId="7D7D35D8"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18-ETM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FAAA6D6" w14:textId="77777777" w:rsidR="00304780" w:rsidRDefault="00304780" w:rsidP="003D1442">
            <w:pPr>
              <w:pStyle w:val="TAC"/>
              <w:rPr>
                <w:sz w:val="16"/>
                <w:szCs w:val="18"/>
                <w:lang w:val="en-US" w:eastAsia="fr-FR"/>
              </w:rPr>
            </w:pPr>
            <w:r>
              <w:rPr>
                <w:sz w:val="16"/>
                <w:szCs w:val="18"/>
                <w:lang w:val="en-US" w:eastAsia="fr-FR"/>
              </w:rPr>
              <w:t>8.3.2.6.2.2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0CF1F22" w14:textId="77777777" w:rsidR="00304780" w:rsidRDefault="00304780" w:rsidP="003D1442">
            <w:pPr>
              <w:pStyle w:val="TAC"/>
              <w:rPr>
                <w:sz w:val="16"/>
                <w:szCs w:val="18"/>
                <w:lang w:val="en-US" w:eastAsia="fr-FR"/>
              </w:rPr>
            </w:pPr>
            <w:r>
              <w:rPr>
                <w:sz w:val="16"/>
                <w:szCs w:val="18"/>
                <w:lang w:val="en-US" w:eastAsia="fr-FR"/>
              </w:rPr>
              <w:t>S5-R05</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4EA2874" w14:textId="0514E795"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61EC075" w14:textId="77777777" w:rsidR="00304780" w:rsidRDefault="00304780" w:rsidP="003D1442">
            <w:pPr>
              <w:pStyle w:val="TAC"/>
              <w:rPr>
                <w:sz w:val="16"/>
                <w:szCs w:val="18"/>
                <w:lang w:val="en-US" w:eastAsia="fr-FR"/>
              </w:rPr>
            </w:pPr>
            <w:r>
              <w:rPr>
                <w:sz w:val="16"/>
                <w:szCs w:val="18"/>
                <w:lang w:val="en-US" w:eastAsia="fr-FR"/>
              </w:rPr>
              <w:t>S5-ETM-02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4CA2BEF"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B044B17" w14:textId="4787ADE8"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18-ETM-&lt;QP&gt;</w:t>
            </w:r>
          </w:p>
        </w:tc>
      </w:tr>
      <w:tr w:rsidR="00304780" w14:paraId="581169B7"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DA4C146" w14:textId="3B2782A9"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19-ETM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4976FC6" w14:textId="77777777" w:rsidR="00304780" w:rsidRDefault="00304780" w:rsidP="003D1442">
            <w:pPr>
              <w:pStyle w:val="TAC"/>
              <w:rPr>
                <w:sz w:val="16"/>
                <w:szCs w:val="18"/>
                <w:lang w:val="en-US" w:eastAsia="fr-FR"/>
              </w:rPr>
            </w:pPr>
            <w:r>
              <w:rPr>
                <w:sz w:val="16"/>
                <w:szCs w:val="18"/>
                <w:lang w:val="en-US" w:eastAsia="fr-FR"/>
              </w:rPr>
              <w:t>8.3.2.6.2.2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0A7D47F" w14:textId="77777777" w:rsidR="00304780" w:rsidRDefault="00304780" w:rsidP="003D1442">
            <w:pPr>
              <w:pStyle w:val="TAC"/>
              <w:rPr>
                <w:sz w:val="16"/>
                <w:szCs w:val="18"/>
                <w:lang w:val="en-US" w:eastAsia="fr-FR"/>
              </w:rPr>
            </w:pPr>
            <w:r>
              <w:rPr>
                <w:sz w:val="16"/>
                <w:szCs w:val="18"/>
                <w:lang w:val="en-US" w:eastAsia="fr-FR"/>
              </w:rPr>
              <w:t>S5-R06</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18FF69D" w14:textId="71099CE3"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AF49CC9" w14:textId="77777777" w:rsidR="00304780" w:rsidRDefault="00304780" w:rsidP="003D1442">
            <w:pPr>
              <w:pStyle w:val="TAC"/>
              <w:rPr>
                <w:sz w:val="16"/>
                <w:szCs w:val="18"/>
                <w:lang w:val="en-US" w:eastAsia="fr-FR"/>
              </w:rPr>
            </w:pPr>
            <w:r>
              <w:rPr>
                <w:sz w:val="16"/>
                <w:szCs w:val="18"/>
                <w:lang w:val="en-US" w:eastAsia="fr-FR"/>
              </w:rPr>
              <w:t>S5-ETM-02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52F83E5"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E39680" w14:textId="75CC5E04"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19-ETM-&lt;QP&gt;</w:t>
            </w:r>
          </w:p>
        </w:tc>
      </w:tr>
      <w:tr w:rsidR="00304780" w14:paraId="7D09C284"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F117AAE" w14:textId="3C3FAA60"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20-ETM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C9C3FF3" w14:textId="77777777" w:rsidR="00304780" w:rsidRDefault="00304780" w:rsidP="003D1442">
            <w:pPr>
              <w:pStyle w:val="TAC"/>
              <w:rPr>
                <w:sz w:val="16"/>
                <w:szCs w:val="18"/>
                <w:lang w:val="en-US" w:eastAsia="fr-FR"/>
              </w:rPr>
            </w:pPr>
            <w:r>
              <w:rPr>
                <w:sz w:val="16"/>
                <w:szCs w:val="18"/>
                <w:lang w:val="en-US" w:eastAsia="fr-FR"/>
              </w:rPr>
              <w:t>8.3.2.6.2.2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14E25D8" w14:textId="77777777" w:rsidR="00304780" w:rsidRDefault="00304780" w:rsidP="003D1442">
            <w:pPr>
              <w:pStyle w:val="TAC"/>
              <w:rPr>
                <w:sz w:val="16"/>
                <w:szCs w:val="18"/>
                <w:lang w:val="en-US" w:eastAsia="fr-FR"/>
              </w:rPr>
            </w:pPr>
            <w:r>
              <w:rPr>
                <w:sz w:val="16"/>
                <w:szCs w:val="18"/>
                <w:lang w:val="en-US" w:eastAsia="fr-FR"/>
              </w:rPr>
              <w:t>S5-R07</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E0E9DC5" w14:textId="3364D80A"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1C7614A" w14:textId="77777777" w:rsidR="00304780" w:rsidRDefault="00304780" w:rsidP="003D1442">
            <w:pPr>
              <w:pStyle w:val="TAC"/>
              <w:rPr>
                <w:sz w:val="16"/>
                <w:szCs w:val="18"/>
                <w:lang w:val="en-US" w:eastAsia="fr-FR"/>
              </w:rPr>
            </w:pPr>
            <w:r>
              <w:rPr>
                <w:sz w:val="16"/>
                <w:szCs w:val="18"/>
                <w:lang w:val="en-US" w:eastAsia="fr-FR"/>
              </w:rPr>
              <w:t>S5-ETM-02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8EC1BBC"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4F102EC" w14:textId="71780681"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20-ETM-&lt;QP&gt;</w:t>
            </w:r>
          </w:p>
        </w:tc>
      </w:tr>
      <w:tr w:rsidR="00304780" w14:paraId="42D3EBA0"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A78374A" w14:textId="249E76B4"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21-ETM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0EDFD1A" w14:textId="77777777" w:rsidR="00304780" w:rsidRDefault="00304780" w:rsidP="003D1442">
            <w:pPr>
              <w:pStyle w:val="TAC"/>
              <w:rPr>
                <w:sz w:val="16"/>
                <w:szCs w:val="18"/>
                <w:lang w:val="en-US" w:eastAsia="fr-FR"/>
              </w:rPr>
            </w:pPr>
            <w:r>
              <w:rPr>
                <w:sz w:val="16"/>
                <w:szCs w:val="18"/>
                <w:lang w:val="en-US" w:eastAsia="fr-FR"/>
              </w:rPr>
              <w:t>8.3.2.6.2.2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513CBF3" w14:textId="77777777" w:rsidR="00304780" w:rsidRDefault="00304780" w:rsidP="003D1442">
            <w:pPr>
              <w:pStyle w:val="TAC"/>
              <w:rPr>
                <w:sz w:val="16"/>
                <w:szCs w:val="18"/>
                <w:lang w:val="en-US" w:eastAsia="fr-FR"/>
              </w:rPr>
            </w:pPr>
            <w:r>
              <w:rPr>
                <w:sz w:val="16"/>
                <w:szCs w:val="18"/>
                <w:lang w:val="en-US" w:eastAsia="fr-FR"/>
              </w:rPr>
              <w:t>S5-R08</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3840CB6" w14:textId="0639803F"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E85717" w14:textId="77777777" w:rsidR="00304780" w:rsidRDefault="00304780" w:rsidP="003D1442">
            <w:pPr>
              <w:pStyle w:val="TAC"/>
              <w:rPr>
                <w:sz w:val="16"/>
                <w:szCs w:val="18"/>
                <w:lang w:val="en-US" w:eastAsia="fr-FR"/>
              </w:rPr>
            </w:pPr>
            <w:r>
              <w:rPr>
                <w:sz w:val="16"/>
                <w:szCs w:val="18"/>
                <w:lang w:val="en-US" w:eastAsia="fr-FR"/>
              </w:rPr>
              <w:t>S5-ETM-02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B61F74E"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8593F07" w14:textId="6E3CAA55"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21-ETM-&lt;QP&gt;</w:t>
            </w:r>
          </w:p>
        </w:tc>
      </w:tr>
      <w:tr w:rsidR="00304780" w14:paraId="060F54AB"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7032B2C" w14:textId="285F8201"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22-ETM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F9C0CDB" w14:textId="77777777" w:rsidR="00304780" w:rsidRDefault="00304780" w:rsidP="003D1442">
            <w:pPr>
              <w:pStyle w:val="TAC"/>
              <w:rPr>
                <w:sz w:val="16"/>
                <w:szCs w:val="18"/>
                <w:lang w:val="en-US" w:eastAsia="fr-FR"/>
              </w:rPr>
            </w:pPr>
            <w:r>
              <w:rPr>
                <w:sz w:val="16"/>
                <w:szCs w:val="18"/>
                <w:lang w:val="en-US" w:eastAsia="fr-FR"/>
              </w:rPr>
              <w:t>8.3.2.6.2.2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0A5E72F" w14:textId="77777777" w:rsidR="00304780" w:rsidRDefault="00304780" w:rsidP="003D1442">
            <w:pPr>
              <w:pStyle w:val="TAC"/>
              <w:rPr>
                <w:sz w:val="16"/>
                <w:szCs w:val="18"/>
                <w:lang w:val="en-US" w:eastAsia="fr-FR"/>
              </w:rPr>
            </w:pPr>
            <w:r>
              <w:rPr>
                <w:sz w:val="16"/>
                <w:szCs w:val="18"/>
                <w:lang w:val="en-US" w:eastAsia="fr-FR"/>
              </w:rPr>
              <w:t>S5-R09</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7A29D56" w14:textId="1037CB93"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47ACCFA" w14:textId="77777777" w:rsidR="00304780" w:rsidRDefault="00304780" w:rsidP="003D1442">
            <w:pPr>
              <w:pStyle w:val="TAC"/>
              <w:rPr>
                <w:sz w:val="16"/>
                <w:szCs w:val="18"/>
                <w:lang w:val="en-US" w:eastAsia="fr-FR"/>
              </w:rPr>
            </w:pPr>
            <w:r>
              <w:rPr>
                <w:sz w:val="16"/>
                <w:szCs w:val="18"/>
                <w:lang w:val="en-US" w:eastAsia="fr-FR"/>
              </w:rPr>
              <w:t>S5-ETM-02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6165967"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270A24E" w14:textId="730B3567"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22-ETM-&lt;QP&gt;</w:t>
            </w:r>
          </w:p>
        </w:tc>
      </w:tr>
      <w:tr w:rsidR="00304780" w14:paraId="4DC5EC93"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52FDECB" w14:textId="100CB6D8"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23-ETM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882CDD6" w14:textId="77777777" w:rsidR="00304780" w:rsidRDefault="00304780" w:rsidP="003D1442">
            <w:pPr>
              <w:pStyle w:val="TAC"/>
              <w:rPr>
                <w:sz w:val="16"/>
                <w:szCs w:val="18"/>
                <w:lang w:val="en-US" w:eastAsia="fr-FR"/>
              </w:rPr>
            </w:pPr>
            <w:r>
              <w:rPr>
                <w:sz w:val="16"/>
                <w:szCs w:val="18"/>
                <w:lang w:val="en-US" w:eastAsia="fr-FR"/>
              </w:rPr>
              <w:t>8.3.2.6.2.2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D1F7E81" w14:textId="77777777" w:rsidR="00304780" w:rsidRDefault="00304780" w:rsidP="003D1442">
            <w:pPr>
              <w:pStyle w:val="TAC"/>
              <w:rPr>
                <w:sz w:val="16"/>
                <w:szCs w:val="18"/>
                <w:lang w:val="en-US" w:eastAsia="fr-FR"/>
              </w:rPr>
            </w:pPr>
            <w:r>
              <w:rPr>
                <w:sz w:val="16"/>
                <w:szCs w:val="18"/>
                <w:lang w:val="en-US" w:eastAsia="fr-FR"/>
              </w:rPr>
              <w:t>S5-R10</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450D0E" w14:textId="022386BF"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012A508" w14:textId="77777777" w:rsidR="00304780" w:rsidRDefault="00304780" w:rsidP="003D1442">
            <w:pPr>
              <w:pStyle w:val="TAC"/>
              <w:rPr>
                <w:sz w:val="16"/>
                <w:szCs w:val="18"/>
                <w:lang w:val="en-US" w:eastAsia="fr-FR"/>
              </w:rPr>
            </w:pPr>
            <w:r>
              <w:rPr>
                <w:sz w:val="16"/>
                <w:szCs w:val="18"/>
                <w:lang w:val="en-US" w:eastAsia="fr-FR"/>
              </w:rPr>
              <w:t>S5-ETM-02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5200AB"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2F07504" w14:textId="52CF2AD9"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23-ETM-&lt;QP&gt;</w:t>
            </w:r>
          </w:p>
        </w:tc>
      </w:tr>
      <w:tr w:rsidR="00304780" w14:paraId="135B3A6B"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D11A03D" w14:textId="70ABB161"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24-ETM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83D2005" w14:textId="77777777" w:rsidR="00304780" w:rsidRDefault="00304780" w:rsidP="003D1442">
            <w:pPr>
              <w:pStyle w:val="TAC"/>
              <w:rPr>
                <w:sz w:val="16"/>
                <w:szCs w:val="18"/>
                <w:lang w:val="en-US" w:eastAsia="fr-FR"/>
              </w:rPr>
            </w:pPr>
            <w:r>
              <w:rPr>
                <w:sz w:val="16"/>
                <w:szCs w:val="18"/>
                <w:lang w:val="en-US" w:eastAsia="fr-FR"/>
              </w:rPr>
              <w:t>8.3.2.6.2.2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C02542F" w14:textId="77777777" w:rsidR="00304780" w:rsidRDefault="00304780" w:rsidP="003D1442">
            <w:pPr>
              <w:pStyle w:val="TAC"/>
              <w:rPr>
                <w:sz w:val="16"/>
                <w:szCs w:val="18"/>
                <w:lang w:val="en-US" w:eastAsia="fr-FR"/>
              </w:rPr>
            </w:pPr>
            <w:r>
              <w:rPr>
                <w:sz w:val="16"/>
                <w:szCs w:val="18"/>
                <w:lang w:val="en-US" w:eastAsia="fr-FR"/>
              </w:rPr>
              <w:t>S5-R11</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06445EC" w14:textId="7F14BA1A"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1DB4713" w14:textId="77777777" w:rsidR="00304780" w:rsidRDefault="00304780" w:rsidP="003D1442">
            <w:pPr>
              <w:pStyle w:val="TAC"/>
              <w:rPr>
                <w:sz w:val="16"/>
                <w:szCs w:val="18"/>
                <w:lang w:val="en-US" w:eastAsia="fr-FR"/>
              </w:rPr>
            </w:pPr>
            <w:r>
              <w:rPr>
                <w:sz w:val="16"/>
                <w:szCs w:val="18"/>
                <w:lang w:val="en-US" w:eastAsia="fr-FR"/>
              </w:rPr>
              <w:t>S5-ETM-02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44283A9"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6C1C97A" w14:textId="05C0BB52"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24-ETM-&lt;QP&gt;</w:t>
            </w:r>
          </w:p>
        </w:tc>
      </w:tr>
      <w:tr w:rsidR="00304780" w14:paraId="0CF26EFF"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DDCE055" w14:textId="4DDEED9D"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25-ETM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D96DEF8" w14:textId="77777777" w:rsidR="00304780" w:rsidRDefault="00304780" w:rsidP="003D1442">
            <w:pPr>
              <w:pStyle w:val="TAC"/>
              <w:rPr>
                <w:sz w:val="16"/>
                <w:szCs w:val="18"/>
                <w:lang w:val="en-US" w:eastAsia="fr-FR"/>
              </w:rPr>
            </w:pPr>
            <w:r>
              <w:rPr>
                <w:sz w:val="16"/>
                <w:szCs w:val="18"/>
                <w:lang w:val="en-US" w:eastAsia="fr-FR"/>
              </w:rPr>
              <w:t>8.3.2.6.2.2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FF48B82" w14:textId="77777777" w:rsidR="00304780" w:rsidRDefault="00304780" w:rsidP="003D1442">
            <w:pPr>
              <w:pStyle w:val="TAC"/>
              <w:rPr>
                <w:sz w:val="16"/>
                <w:szCs w:val="18"/>
                <w:lang w:val="en-US" w:eastAsia="fr-FR"/>
              </w:rPr>
            </w:pPr>
            <w:r>
              <w:rPr>
                <w:sz w:val="16"/>
                <w:szCs w:val="18"/>
                <w:lang w:val="en-US" w:eastAsia="fr-FR"/>
              </w:rPr>
              <w:t>S5-R12</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398FC01" w14:textId="499D528E"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F087CEA" w14:textId="77777777" w:rsidR="00304780" w:rsidRDefault="00304780" w:rsidP="003D1442">
            <w:pPr>
              <w:pStyle w:val="TAC"/>
              <w:rPr>
                <w:sz w:val="16"/>
                <w:szCs w:val="18"/>
                <w:lang w:val="en-US" w:eastAsia="fr-FR"/>
              </w:rPr>
            </w:pPr>
            <w:r>
              <w:rPr>
                <w:sz w:val="16"/>
                <w:szCs w:val="18"/>
                <w:lang w:val="en-US" w:eastAsia="fr-FR"/>
              </w:rPr>
              <w:t>S5-ETM-02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3AD12F2"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1BCA429" w14:textId="7C4E7C0B"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25-ETM-&lt;QP&gt;</w:t>
            </w:r>
          </w:p>
        </w:tc>
      </w:tr>
      <w:tr w:rsidR="00304780" w14:paraId="20AB7F19"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B98E5A8" w14:textId="69F9B44B"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26-ETM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3AF40A3" w14:textId="77777777" w:rsidR="00304780" w:rsidRDefault="00304780" w:rsidP="003D1442">
            <w:pPr>
              <w:pStyle w:val="TAC"/>
              <w:rPr>
                <w:sz w:val="16"/>
                <w:szCs w:val="18"/>
                <w:lang w:val="en-US" w:eastAsia="fr-FR"/>
              </w:rPr>
            </w:pPr>
            <w:r>
              <w:rPr>
                <w:sz w:val="16"/>
                <w:szCs w:val="18"/>
                <w:lang w:val="en-US" w:eastAsia="fr-FR"/>
              </w:rPr>
              <w:t>8.3.2.6.2.2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54F888E" w14:textId="77777777" w:rsidR="00304780" w:rsidRDefault="00304780" w:rsidP="003D1442">
            <w:pPr>
              <w:pStyle w:val="TAC"/>
              <w:rPr>
                <w:sz w:val="16"/>
                <w:szCs w:val="18"/>
                <w:lang w:val="en-US" w:eastAsia="fr-FR"/>
              </w:rPr>
            </w:pPr>
            <w:r>
              <w:rPr>
                <w:sz w:val="16"/>
                <w:szCs w:val="18"/>
                <w:lang w:val="en-US" w:eastAsia="fr-FR"/>
              </w:rPr>
              <w:t>S5-R13</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736732C" w14:textId="2952D0EF"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EED32AF" w14:textId="77777777" w:rsidR="00304780" w:rsidRDefault="00304780" w:rsidP="003D1442">
            <w:pPr>
              <w:pStyle w:val="TAC"/>
              <w:rPr>
                <w:sz w:val="16"/>
                <w:szCs w:val="18"/>
                <w:lang w:val="en-US" w:eastAsia="fr-FR"/>
              </w:rPr>
            </w:pPr>
            <w:r>
              <w:rPr>
                <w:sz w:val="16"/>
                <w:szCs w:val="18"/>
                <w:lang w:val="en-US" w:eastAsia="fr-FR"/>
              </w:rPr>
              <w:t>S5-ETM-02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BE12EE"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2E90681" w14:textId="2B869CA8"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26-ETM-&lt;QP&gt;</w:t>
            </w:r>
          </w:p>
        </w:tc>
      </w:tr>
    </w:tbl>
    <w:p w14:paraId="1545944D" w14:textId="3A8C3ECB" w:rsidR="0070237B" w:rsidRPr="00AD725A" w:rsidRDefault="0070237B" w:rsidP="0070237B">
      <w:pPr>
        <w:pStyle w:val="Heading5"/>
      </w:pPr>
      <w:bookmarkStart w:id="611" w:name="_Toc96545194"/>
      <w:r w:rsidRPr="00AD725A">
        <w:t>8.</w:t>
      </w:r>
      <w:r w:rsidR="00043AB9">
        <w:t>3</w:t>
      </w:r>
      <w:r w:rsidRPr="00AD725A">
        <w:t>.</w:t>
      </w:r>
      <w:r w:rsidR="00043AB9">
        <w:t>2</w:t>
      </w:r>
      <w:r w:rsidRPr="00AD725A">
        <w:t>.6.2</w:t>
      </w:r>
      <w:r w:rsidRPr="00AD725A">
        <w:tab/>
        <w:t>Test Model and configurations</w:t>
      </w:r>
      <w:bookmarkEnd w:id="611"/>
    </w:p>
    <w:p w14:paraId="29571143" w14:textId="03CE3FB4" w:rsidR="0070237B" w:rsidRPr="00AD725A" w:rsidRDefault="0070237B" w:rsidP="0070237B">
      <w:pPr>
        <w:pStyle w:val="Heading6"/>
      </w:pPr>
      <w:bookmarkStart w:id="612" w:name="_Toc96545195"/>
      <w:r w:rsidRPr="00AD725A">
        <w:t>8.</w:t>
      </w:r>
      <w:r w:rsidR="00043AB9">
        <w:t>3</w:t>
      </w:r>
      <w:r w:rsidRPr="00AD725A">
        <w:t>.</w:t>
      </w:r>
      <w:r w:rsidR="00043AB9">
        <w:t>2</w:t>
      </w:r>
      <w:r w:rsidRPr="00AD725A">
        <w:t>.6.2.1</w:t>
      </w:r>
      <w:r w:rsidRPr="00AD725A">
        <w:tab/>
        <w:t>S5-ETM-01:</w:t>
      </w:r>
      <w:r w:rsidR="00B2060D">
        <w:t xml:space="preserve"> no intra</w:t>
      </w:r>
      <w:bookmarkEnd w:id="612"/>
    </w:p>
    <w:p w14:paraId="0C3DEF2A" w14:textId="77777777" w:rsidR="0070237B" w:rsidRPr="00AD725A" w:rsidRDefault="0070237B" w:rsidP="00957324">
      <w:r w:rsidRPr="00AD725A">
        <w:t>Prediction structure:</w:t>
      </w:r>
    </w:p>
    <w:p w14:paraId="3F0CDE19" w14:textId="77777777" w:rsidR="0070237B" w:rsidRPr="00AD725A" w:rsidRDefault="0070237B" w:rsidP="00DD7A3F">
      <w:pPr>
        <w:pStyle w:val="B1"/>
        <w:numPr>
          <w:ilvl w:val="0"/>
          <w:numId w:val="5"/>
        </w:numPr>
      </w:pPr>
      <w:r w:rsidRPr="00AD725A">
        <w:t>Hierarchical QP structure is used.</w:t>
      </w:r>
    </w:p>
    <w:p w14:paraId="6BB135A1" w14:textId="77777777" w:rsidR="0070237B" w:rsidRPr="00AD725A" w:rsidRDefault="0070237B" w:rsidP="00DD7A3F">
      <w:pPr>
        <w:pStyle w:val="B1"/>
        <w:numPr>
          <w:ilvl w:val="0"/>
          <w:numId w:val="5"/>
        </w:numPr>
      </w:pPr>
      <w:r w:rsidRPr="00AD725A">
        <w:t>GOP size is equal to 8. Each B picture refers to up to 4 preceding pictures in display order.</w:t>
      </w:r>
    </w:p>
    <w:p w14:paraId="08634572" w14:textId="77777777" w:rsidR="0070237B" w:rsidRPr="00AD725A" w:rsidRDefault="0070237B" w:rsidP="00DD7A3F">
      <w:pPr>
        <w:pStyle w:val="B1"/>
        <w:numPr>
          <w:ilvl w:val="0"/>
          <w:numId w:val="5"/>
        </w:numPr>
      </w:pPr>
      <w:r w:rsidRPr="00AD725A">
        <w:t>temporal filtering is disabled (temporal_filter = 0)</w:t>
      </w:r>
    </w:p>
    <w:p w14:paraId="636BE5E0" w14:textId="77777777" w:rsidR="0070237B" w:rsidRPr="00AD725A" w:rsidRDefault="0070237B" w:rsidP="00957324">
      <w:r w:rsidRPr="00AD725A">
        <w:t>Additional settings (to be specified on the command line):</w:t>
      </w:r>
    </w:p>
    <w:p w14:paraId="3D5EBCCF" w14:textId="152E3420" w:rsidR="0070237B" w:rsidRPr="00AD725A" w:rsidRDefault="0070237B" w:rsidP="00DD7A3F">
      <w:pPr>
        <w:pStyle w:val="B1"/>
        <w:numPr>
          <w:ilvl w:val="0"/>
          <w:numId w:val="5"/>
        </w:numPr>
      </w:pPr>
      <w:r w:rsidRPr="00AD725A">
        <w:t>QP: [22, 27, 32, 37].</w:t>
      </w:r>
    </w:p>
    <w:p w14:paraId="767E2364" w14:textId="620A5889" w:rsidR="0070237B" w:rsidRDefault="0070237B" w:rsidP="00DD7A3F">
      <w:pPr>
        <w:pStyle w:val="B1"/>
        <w:numPr>
          <w:ilvl w:val="0"/>
          <w:numId w:val="5"/>
        </w:numPr>
      </w:pPr>
      <w:r w:rsidRPr="00AD725A">
        <w:t>Only the first picture is intra, the rest of the pictures are of type B.</w:t>
      </w:r>
    </w:p>
    <w:p w14:paraId="41F36E37" w14:textId="25872B2B" w:rsidR="00B2060D" w:rsidRPr="00AD725A" w:rsidRDefault="00C96206" w:rsidP="00C96206">
      <w:r w:rsidRPr="00C96206">
        <w:t xml:space="preserve">The detailed settings are defined in the attached configuration file </w:t>
      </w:r>
      <w:r w:rsidR="00043AB9">
        <w:rPr>
          <w:rFonts w:ascii="Courier New" w:hAnsi="Courier New" w:cs="Courier New"/>
        </w:rPr>
        <w:t>S</w:t>
      </w:r>
      <w:r w:rsidRPr="00C96206">
        <w:rPr>
          <w:rFonts w:ascii="Courier New" w:hAnsi="Courier New" w:cs="Courier New"/>
        </w:rPr>
        <w:t>5-</w:t>
      </w:r>
      <w:r w:rsidR="00043AB9">
        <w:rPr>
          <w:rFonts w:ascii="Courier New" w:hAnsi="Courier New" w:cs="Courier New"/>
        </w:rPr>
        <w:t>ETM</w:t>
      </w:r>
      <w:r w:rsidRPr="00C96206">
        <w:rPr>
          <w:rFonts w:ascii="Courier New" w:hAnsi="Courier New" w:cs="Courier New"/>
        </w:rPr>
        <w:t>-01.cfg</w:t>
      </w:r>
      <w:r w:rsidRPr="00C96206">
        <w:t>.</w:t>
      </w:r>
    </w:p>
    <w:p w14:paraId="6020BD7F" w14:textId="24FD2439" w:rsidR="0070237B" w:rsidRPr="00AD725A" w:rsidRDefault="0070237B" w:rsidP="0070237B">
      <w:pPr>
        <w:pStyle w:val="Heading6"/>
      </w:pPr>
      <w:bookmarkStart w:id="613" w:name="_Toc96545196"/>
      <w:r w:rsidRPr="00AD725A">
        <w:t>8.</w:t>
      </w:r>
      <w:r w:rsidR="00043AB9">
        <w:t>3</w:t>
      </w:r>
      <w:r w:rsidRPr="00AD725A">
        <w:t>.</w:t>
      </w:r>
      <w:r w:rsidR="00043AB9">
        <w:t>2</w:t>
      </w:r>
      <w:r w:rsidRPr="00AD725A">
        <w:t>.6.2.2</w:t>
      </w:r>
      <w:r w:rsidRPr="00AD725A">
        <w:tab/>
        <w:t>S5-ETM-02:</w:t>
      </w:r>
      <w:r w:rsidR="00B2060D">
        <w:t xml:space="preserve"> fixed intra every second</w:t>
      </w:r>
      <w:bookmarkEnd w:id="613"/>
    </w:p>
    <w:p w14:paraId="631288E0" w14:textId="77777777" w:rsidR="0070237B" w:rsidRPr="00AD725A" w:rsidRDefault="0070237B" w:rsidP="00957324">
      <w:r w:rsidRPr="00AD725A">
        <w:t>Prediction structure:</w:t>
      </w:r>
    </w:p>
    <w:p w14:paraId="5919EE1D" w14:textId="77777777" w:rsidR="0070237B" w:rsidRPr="00AD725A" w:rsidRDefault="0070237B" w:rsidP="00DD7A3F">
      <w:pPr>
        <w:pStyle w:val="B1"/>
        <w:numPr>
          <w:ilvl w:val="0"/>
          <w:numId w:val="5"/>
        </w:numPr>
      </w:pPr>
      <w:r w:rsidRPr="00AD725A">
        <w:t>The QP value for each frame is constant (equal to the nominal QP value).</w:t>
      </w:r>
    </w:p>
    <w:p w14:paraId="52D0A839" w14:textId="77777777" w:rsidR="0070237B" w:rsidRPr="00AD725A" w:rsidRDefault="0070237B" w:rsidP="00DD7A3F">
      <w:pPr>
        <w:pStyle w:val="B1"/>
        <w:numPr>
          <w:ilvl w:val="0"/>
          <w:numId w:val="5"/>
        </w:numPr>
      </w:pPr>
      <w:r w:rsidRPr="00AD725A">
        <w:t>Each B picture (in L0 and L1) refers to immediately preceding pictures in display order.</w:t>
      </w:r>
    </w:p>
    <w:p w14:paraId="29D27CCF" w14:textId="77777777" w:rsidR="0070237B" w:rsidRPr="00AD725A" w:rsidRDefault="0070237B" w:rsidP="00DD7A3F">
      <w:pPr>
        <w:pStyle w:val="B1"/>
        <w:numPr>
          <w:ilvl w:val="0"/>
          <w:numId w:val="5"/>
        </w:numPr>
      </w:pPr>
      <w:r w:rsidRPr="00AD725A">
        <w:lastRenderedPageBreak/>
        <w:t>temporal filtering is disabled (temporal_filter = 0)</w:t>
      </w:r>
    </w:p>
    <w:p w14:paraId="0B0ACC79" w14:textId="77777777" w:rsidR="0070237B" w:rsidRPr="00AD725A" w:rsidRDefault="0070237B" w:rsidP="00957324">
      <w:r w:rsidRPr="00AD725A">
        <w:t>Additional settings (to be specified on the command line):</w:t>
      </w:r>
    </w:p>
    <w:p w14:paraId="3852E512" w14:textId="3D79D2FB" w:rsidR="0070237B" w:rsidRPr="00AD725A" w:rsidRDefault="0070237B" w:rsidP="00DD7A3F">
      <w:pPr>
        <w:pStyle w:val="B1"/>
        <w:numPr>
          <w:ilvl w:val="0"/>
          <w:numId w:val="5"/>
        </w:numPr>
      </w:pPr>
      <w:r w:rsidRPr="00AD725A">
        <w:t>QP: [22, 27, 32, 37].</w:t>
      </w:r>
    </w:p>
    <w:p w14:paraId="5F2AB655" w14:textId="7D30C005" w:rsidR="0070237B" w:rsidRDefault="0070237B" w:rsidP="00DD7A3F">
      <w:pPr>
        <w:pStyle w:val="B1"/>
        <w:numPr>
          <w:ilvl w:val="0"/>
          <w:numId w:val="5"/>
        </w:numPr>
      </w:pPr>
      <w:r w:rsidRPr="00AD725A">
        <w:t>The intra period of approximately 1 second is achieved (32 for 30fps sequences and 64 for 60fps sequences).</w:t>
      </w:r>
    </w:p>
    <w:p w14:paraId="5243724E" w14:textId="33AF28BB" w:rsidR="00B2060D" w:rsidRPr="00AD725A" w:rsidRDefault="00B2060D" w:rsidP="00B2060D">
      <w:r w:rsidRPr="00B2060D">
        <w:t xml:space="preserve">The detailed settings are defined in the attached configuration file </w:t>
      </w:r>
      <w:r w:rsidR="00043AB9">
        <w:rPr>
          <w:rFonts w:ascii="Courier New" w:hAnsi="Courier New" w:cs="Courier New"/>
        </w:rPr>
        <w:t>S</w:t>
      </w:r>
      <w:r w:rsidRPr="00C96206">
        <w:rPr>
          <w:rFonts w:ascii="Courier New" w:hAnsi="Courier New" w:cs="Courier New"/>
        </w:rPr>
        <w:t>5-</w:t>
      </w:r>
      <w:r w:rsidR="00043AB9">
        <w:rPr>
          <w:rFonts w:ascii="Courier New" w:hAnsi="Courier New" w:cs="Courier New"/>
        </w:rPr>
        <w:t>ETM</w:t>
      </w:r>
      <w:r w:rsidRPr="00C96206">
        <w:rPr>
          <w:rFonts w:ascii="Courier New" w:hAnsi="Courier New" w:cs="Courier New"/>
        </w:rPr>
        <w:t>-02.cfg</w:t>
      </w:r>
      <w:r w:rsidRPr="00B2060D">
        <w:t>.</w:t>
      </w:r>
    </w:p>
    <w:p w14:paraId="04A1D012" w14:textId="31A60CA0" w:rsidR="0070237B" w:rsidRDefault="0070237B" w:rsidP="0070237B">
      <w:pPr>
        <w:pStyle w:val="Heading5"/>
      </w:pPr>
      <w:bookmarkStart w:id="614" w:name="_Toc96545197"/>
      <w:r w:rsidRPr="00AD725A">
        <w:t>8.</w:t>
      </w:r>
      <w:r w:rsidR="004A6097">
        <w:t>3</w:t>
      </w:r>
      <w:r w:rsidRPr="00AD725A">
        <w:t>.</w:t>
      </w:r>
      <w:r w:rsidR="004A6097">
        <w:t>2</w:t>
      </w:r>
      <w:r w:rsidRPr="00AD725A">
        <w:t>.6.3</w:t>
      </w:r>
      <w:r w:rsidRPr="00AD725A">
        <w:tab/>
        <w:t>Test Results</w:t>
      </w:r>
      <w:bookmarkEnd w:id="614"/>
    </w:p>
    <w:p w14:paraId="2FE2DC8B" w14:textId="77777777" w:rsidR="009526C8" w:rsidRDefault="009526C8" w:rsidP="009526C8">
      <w:r>
        <w:t xml:space="preserve">EVC test streams are provided according to the key system here: </w:t>
      </w:r>
    </w:p>
    <w:p w14:paraId="2D3393E5" w14:textId="5FCDD5CE" w:rsidR="009526C8" w:rsidRDefault="009526C8" w:rsidP="009526C8">
      <w:pPr>
        <w:pStyle w:val="List"/>
        <w:numPr>
          <w:ilvl w:val="0"/>
          <w:numId w:val="2"/>
        </w:numPr>
      </w:pPr>
      <w:r w:rsidRPr="0097252C">
        <w:t>https://dash-large-files.akamaized.net/WAVE/3GPP/5GVideo/Bitstreams/Scenario-</w:t>
      </w:r>
      <w:r>
        <w:t>5</w:t>
      </w:r>
      <w:r w:rsidRPr="0097252C">
        <w:t>-</w:t>
      </w:r>
      <w:r>
        <w:t>Gaming</w:t>
      </w:r>
      <w:r w:rsidRPr="0097252C">
        <w:t>/</w:t>
      </w:r>
      <w:r>
        <w:t>E</w:t>
      </w:r>
      <w:r w:rsidRPr="0097252C">
        <w:t>TM/</w:t>
      </w:r>
    </w:p>
    <w:p w14:paraId="2EBD720A" w14:textId="77777777" w:rsidR="009526C8" w:rsidRDefault="009526C8" w:rsidP="009526C8">
      <w:r>
        <w:t xml:space="preserve">EVC test metrics are provided with the appropriate keys as defined in Table 8.3.2.5.1-1 </w:t>
      </w:r>
    </w:p>
    <w:p w14:paraId="34CCA5CD" w14:textId="77777777" w:rsidR="009526C8" w:rsidRDefault="009526C8" w:rsidP="009526C8">
      <w:pPr>
        <w:pStyle w:val="List"/>
        <w:numPr>
          <w:ilvl w:val="0"/>
          <w:numId w:val="2"/>
        </w:numPr>
      </w:pPr>
      <w:r>
        <w:t>in the attached csv files</w:t>
      </w:r>
    </w:p>
    <w:p w14:paraId="2A017DD8" w14:textId="5AFBEAF0" w:rsidR="009526C8" w:rsidRDefault="0060490C" w:rsidP="009526C8">
      <w:pPr>
        <w:pStyle w:val="List"/>
        <w:numPr>
          <w:ilvl w:val="0"/>
          <w:numId w:val="2"/>
        </w:numPr>
      </w:pPr>
      <w:hyperlink r:id="rId77" w:history="1">
        <w:r w:rsidR="00F571F8" w:rsidRPr="00B70059">
          <w:rPr>
            <w:rStyle w:val="Hyperlink"/>
          </w:rPr>
          <w:t>https://dash-large-files.akamaized.net/WAVE/3GPP/5GVideo/Bitstreams/Scenario-5-Gaming/ETM/Metrics/</w:t>
        </w:r>
      </w:hyperlink>
    </w:p>
    <w:p w14:paraId="0E4EBD43" w14:textId="412813A9" w:rsidR="00F571F8" w:rsidRDefault="00F571F8" w:rsidP="00F571F8">
      <w:pPr>
        <w:pStyle w:val="Heading3"/>
      </w:pPr>
      <w:bookmarkStart w:id="615" w:name="_Toc96545198"/>
      <w:r>
        <w:t>8.</w:t>
      </w:r>
      <w:r w:rsidR="004A6097">
        <w:t>3</w:t>
      </w:r>
      <w:r>
        <w:t>.</w:t>
      </w:r>
      <w:r w:rsidR="004A6097">
        <w:t>3</w:t>
      </w:r>
      <w:r>
        <w:tab/>
        <w:t>Characterization</w:t>
      </w:r>
      <w:bookmarkEnd w:id="615"/>
    </w:p>
    <w:p w14:paraId="1191003A" w14:textId="13867681" w:rsidR="006545B9" w:rsidRDefault="00F571F8" w:rsidP="00F571F8">
      <w:r w:rsidRPr="00ED3286">
        <w:rPr>
          <w:highlight w:val="yellow"/>
        </w:rPr>
        <w:t>tbd</w:t>
      </w:r>
    </w:p>
    <w:p w14:paraId="034F3A86" w14:textId="77777777" w:rsidR="00CA2F26" w:rsidRPr="00C05364" w:rsidRDefault="00CA2F26" w:rsidP="00CA2F26">
      <w:pPr>
        <w:pStyle w:val="Heading2"/>
        <w:rPr>
          <w:rFonts w:eastAsia="Arial"/>
        </w:rPr>
      </w:pPr>
      <w:bookmarkStart w:id="616" w:name="_Toc96545199"/>
      <w:r w:rsidRPr="00C05364">
        <w:rPr>
          <w:rFonts w:eastAsia="Arial"/>
        </w:rPr>
        <w:t>8.4</w:t>
      </w:r>
      <w:r w:rsidRPr="00C05364">
        <w:rPr>
          <w:rFonts w:eastAsia="Arial"/>
        </w:rPr>
        <w:tab/>
        <w:t>AV1</w:t>
      </w:r>
      <w:bookmarkEnd w:id="616"/>
    </w:p>
    <w:p w14:paraId="1184CC12" w14:textId="77777777" w:rsidR="00CA2F26" w:rsidRPr="00C87F90" w:rsidRDefault="00CA2F26" w:rsidP="00CA2F26">
      <w:pPr>
        <w:pStyle w:val="Heading3"/>
        <w:rPr>
          <w:rFonts w:eastAsia="Arial"/>
        </w:rPr>
      </w:pPr>
      <w:bookmarkStart w:id="617" w:name="_Toc63850832"/>
      <w:bookmarkStart w:id="618" w:name="_Toc96545200"/>
      <w:r w:rsidRPr="00DC028A">
        <w:rPr>
          <w:rFonts w:eastAsia="Arial"/>
        </w:rPr>
        <w:t>8.4.1</w:t>
      </w:r>
      <w:r w:rsidRPr="00DC028A">
        <w:rPr>
          <w:rFonts w:eastAsia="Arial"/>
        </w:rPr>
        <w:tab/>
        <w:t>Overview</w:t>
      </w:r>
      <w:bookmarkEnd w:id="617"/>
      <w:bookmarkEnd w:id="618"/>
    </w:p>
    <w:p w14:paraId="2E959A85" w14:textId="5DD8F0F7" w:rsidR="00CA2F26" w:rsidRDefault="00CA2F26" w:rsidP="00CA2F26">
      <w:pPr>
        <w:rPr>
          <w:rFonts w:eastAsia="Arial"/>
        </w:rPr>
      </w:pPr>
      <w:r>
        <w:rPr>
          <w:rFonts w:eastAsia="Arial"/>
        </w:rPr>
        <w:t>AV1 (</w:t>
      </w:r>
      <w:r w:rsidRPr="00C55FB9">
        <w:rPr>
          <w:rFonts w:eastAsia="Arial"/>
        </w:rPr>
        <w:t>AOMedia Video 1</w:t>
      </w:r>
      <w:r>
        <w:rPr>
          <w:rFonts w:eastAsia="Arial"/>
        </w:rPr>
        <w:t xml:space="preserve">) </w:t>
      </w:r>
      <w:r w:rsidRPr="00C55FB9">
        <w:rPr>
          <w:rFonts w:eastAsia="Arial"/>
        </w:rPr>
        <w:t>[</w:t>
      </w:r>
      <w:r>
        <w:rPr>
          <w:rFonts w:eastAsia="Arial"/>
        </w:rPr>
        <w:t>68</w:t>
      </w:r>
      <w:r w:rsidRPr="00C55FB9">
        <w:rPr>
          <w:rFonts w:eastAsia="Arial"/>
        </w:rPr>
        <w:t xml:space="preserve">] is a video </w:t>
      </w:r>
      <w:r>
        <w:rPr>
          <w:rFonts w:eastAsia="Arial"/>
        </w:rPr>
        <w:t>coding format</w:t>
      </w:r>
      <w:r w:rsidRPr="00C55FB9">
        <w:rPr>
          <w:rFonts w:eastAsia="Arial"/>
        </w:rPr>
        <w:t xml:space="preserve"> developed by the Alliance for Open Media</w:t>
      </w:r>
      <w:r>
        <w:rPr>
          <w:rFonts w:eastAsia="Arial"/>
        </w:rPr>
        <w:t xml:space="preserve"> (AOMedia). AOMedia is</w:t>
      </w:r>
      <w:r w:rsidRPr="00C55FB9">
        <w:rPr>
          <w:rFonts w:eastAsia="Arial"/>
        </w:rPr>
        <w:t xml:space="preserve"> a consortium founded in 2015 that</w:t>
      </w:r>
      <w:r>
        <w:rPr>
          <w:rFonts w:eastAsia="Arial"/>
        </w:rPr>
        <w:t>, in July 2021,</w:t>
      </w:r>
      <w:r w:rsidRPr="00C55FB9">
        <w:rPr>
          <w:rFonts w:eastAsia="Arial"/>
        </w:rPr>
        <w:t xml:space="preserve"> </w:t>
      </w:r>
      <w:r>
        <w:rPr>
          <w:rFonts w:eastAsia="Arial"/>
        </w:rPr>
        <w:t>includes</w:t>
      </w:r>
      <w:r w:rsidRPr="00C55FB9">
        <w:rPr>
          <w:rFonts w:eastAsia="Arial"/>
        </w:rPr>
        <w:t xml:space="preserve"> </w:t>
      </w:r>
      <w:r>
        <w:rPr>
          <w:rFonts w:eastAsia="Arial"/>
        </w:rPr>
        <w:t>47</w:t>
      </w:r>
      <w:r w:rsidRPr="00C55FB9">
        <w:rPr>
          <w:rFonts w:eastAsia="Arial"/>
        </w:rPr>
        <w:t xml:space="preserve"> companies </w:t>
      </w:r>
      <w:r>
        <w:rPr>
          <w:rFonts w:eastAsia="Arial"/>
        </w:rPr>
        <w:t>from across the web media ecosystem, including</w:t>
      </w:r>
      <w:r w:rsidRPr="00C55FB9">
        <w:rPr>
          <w:rFonts w:eastAsia="Arial"/>
        </w:rPr>
        <w:t xml:space="preserve"> semiconductor </w:t>
      </w:r>
      <w:r>
        <w:rPr>
          <w:rFonts w:eastAsia="Arial"/>
        </w:rPr>
        <w:t>developers</w:t>
      </w:r>
      <w:r w:rsidRPr="00C55FB9">
        <w:rPr>
          <w:rFonts w:eastAsia="Arial"/>
        </w:rPr>
        <w:t xml:space="preserve">, video on demand providers, video content producers, software development companies and web browser vendors. </w:t>
      </w:r>
      <w:r>
        <w:rPr>
          <w:rFonts w:eastAsia="Arial"/>
        </w:rPr>
        <w:t>In addition to t</w:t>
      </w:r>
      <w:r w:rsidRPr="00C55FB9">
        <w:rPr>
          <w:rFonts w:eastAsia="Arial"/>
        </w:rPr>
        <w:t>he AV1 bitstream specification</w:t>
      </w:r>
      <w:r>
        <w:rPr>
          <w:rFonts w:eastAsia="Arial"/>
        </w:rPr>
        <w:t xml:space="preserve">, AOMedia makes available a </w:t>
      </w:r>
      <w:r w:rsidRPr="00C55FB9">
        <w:rPr>
          <w:rFonts w:eastAsia="Arial"/>
        </w:rPr>
        <w:t xml:space="preserve">reference </w:t>
      </w:r>
      <w:r>
        <w:rPr>
          <w:rFonts w:eastAsia="Arial"/>
        </w:rPr>
        <w:t xml:space="preserve">software implementation of the AV1 </w:t>
      </w:r>
      <w:r w:rsidRPr="00C55FB9">
        <w:rPr>
          <w:rFonts w:eastAsia="Arial"/>
        </w:rPr>
        <w:t>video codec</w:t>
      </w:r>
      <w:r w:rsidRPr="3A60B4B7">
        <w:rPr>
          <w:rFonts w:eastAsia="Arial"/>
        </w:rPr>
        <w:t xml:space="preserve"> [</w:t>
      </w:r>
      <w:r>
        <w:rPr>
          <w:rFonts w:eastAsia="Arial"/>
        </w:rPr>
        <w:t>69</w:t>
      </w:r>
      <w:r w:rsidRPr="3A60B4B7">
        <w:rPr>
          <w:rFonts w:eastAsia="Arial"/>
        </w:rPr>
        <w:t xml:space="preserve">]. </w:t>
      </w:r>
    </w:p>
    <w:p w14:paraId="3C55B1D7" w14:textId="66A1095F" w:rsidR="00CA2F26" w:rsidRPr="00C55FB9" w:rsidRDefault="00CA2F26" w:rsidP="00CA2F26">
      <w:pPr>
        <w:rPr>
          <w:rFonts w:eastAsia="Arial"/>
        </w:rPr>
      </w:pPr>
      <w:r>
        <w:t>AV1 is used today to implement some of the relevant 5G video service scenarios listed in clause 6. Some of the references documenting motivation for the 4K-TV scenario (clause 6.3.1 [17] [18] [19] [20]) and the Screen Content Scenario (clause 6.4.1 [26] [41]) discuss implementations that support AV1 today.</w:t>
      </w:r>
    </w:p>
    <w:p w14:paraId="3E94508F" w14:textId="77777777" w:rsidR="00CA2F26" w:rsidRPr="00C55FB9" w:rsidRDefault="00CA2F26" w:rsidP="00CA2F26">
      <w:pPr>
        <w:rPr>
          <w:rFonts w:eastAsia="Arial"/>
        </w:rPr>
      </w:pPr>
      <w:r w:rsidRPr="00911CEF">
        <w:rPr>
          <w:rFonts w:eastAsia="Arial"/>
        </w:rPr>
        <w:t xml:space="preserve">AV1 was designed to </w:t>
      </w:r>
      <w:r>
        <w:rPr>
          <w:rFonts w:eastAsia="Arial"/>
        </w:rPr>
        <w:t>support features required by</w:t>
      </w:r>
      <w:r w:rsidRPr="00911CEF">
        <w:rPr>
          <w:rFonts w:eastAsia="Arial"/>
        </w:rPr>
        <w:t xml:space="preserve"> real-time applications</w:t>
      </w:r>
      <w:r>
        <w:rPr>
          <w:rFonts w:eastAsia="Arial"/>
        </w:rPr>
        <w:t>,</w:t>
      </w:r>
      <w:r w:rsidRPr="00C55FB9">
        <w:rPr>
          <w:rFonts w:eastAsia="Arial"/>
        </w:rPr>
        <w:t xml:space="preserve"> </w:t>
      </w:r>
      <w:r>
        <w:rPr>
          <w:rFonts w:eastAsia="Arial"/>
        </w:rPr>
        <w:t>including</w:t>
      </w:r>
      <w:r w:rsidRPr="00C55FB9">
        <w:rPr>
          <w:rFonts w:eastAsia="Arial"/>
        </w:rPr>
        <w:t xml:space="preserve"> high resolutions, high dynamic range</w:t>
      </w:r>
      <w:r>
        <w:rPr>
          <w:rFonts w:eastAsia="Arial"/>
        </w:rPr>
        <w:t xml:space="preserve">, </w:t>
      </w:r>
      <w:r w:rsidRPr="00C55FB9">
        <w:rPr>
          <w:rFonts w:eastAsia="Arial"/>
        </w:rPr>
        <w:t xml:space="preserve">wide colour gamut formats and high frame rates. </w:t>
      </w:r>
      <w:r w:rsidRPr="0035285C">
        <w:rPr>
          <w:rFonts w:eastAsia="Arial"/>
        </w:rPr>
        <w:t>It fully supports the ITU-R BT.2100 recommendation</w:t>
      </w:r>
      <w:r>
        <w:rPr>
          <w:rFonts w:eastAsia="Arial"/>
        </w:rPr>
        <w:t xml:space="preserve"> [16]</w:t>
      </w:r>
      <w:r w:rsidRPr="0035285C">
        <w:rPr>
          <w:rFonts w:eastAsia="Arial"/>
        </w:rPr>
        <w:t xml:space="preserve">, as well as static and dynamic metadata for HDR applications, </w:t>
      </w:r>
      <w:r>
        <w:rPr>
          <w:rFonts w:eastAsia="Arial"/>
        </w:rPr>
        <w:t>such as</w:t>
      </w:r>
      <w:r w:rsidRPr="0035285C">
        <w:rPr>
          <w:rFonts w:eastAsia="Arial"/>
        </w:rPr>
        <w:t xml:space="preserve"> the HDR10+ format. It can also support up to 12 bits of precision per colour </w:t>
      </w:r>
      <w:r>
        <w:rPr>
          <w:rFonts w:eastAsia="Arial"/>
        </w:rPr>
        <w:t>sample as well as the 4:4:4 chroma sampling format.</w:t>
      </w:r>
    </w:p>
    <w:p w14:paraId="450E6209" w14:textId="26D9FE5E" w:rsidR="00CA2F26" w:rsidRDefault="00CA2F26" w:rsidP="00730F6C">
      <w:pPr>
        <w:rPr>
          <w:rFonts w:eastAsia="Arial"/>
        </w:rPr>
      </w:pPr>
      <w:r w:rsidRPr="00C55FB9">
        <w:rPr>
          <w:rFonts w:eastAsia="Arial"/>
        </w:rPr>
        <w:t>AV1 defines three profiles for decoders. The “Main”, “High” and “Professional” profiles</w:t>
      </w:r>
      <w:r>
        <w:rPr>
          <w:rFonts w:eastAsia="Arial"/>
        </w:rPr>
        <w:t xml:space="preserve">, specified in </w:t>
      </w:r>
      <w:r w:rsidRPr="03B5398B">
        <w:rPr>
          <w:rFonts w:eastAsia="Arial"/>
        </w:rPr>
        <w:t>A</w:t>
      </w:r>
      <w:r>
        <w:rPr>
          <w:rFonts w:eastAsia="Arial"/>
        </w:rPr>
        <w:t>nnex A of [xx]</w:t>
      </w:r>
      <w:r w:rsidRPr="00C55FB9">
        <w:rPr>
          <w:rFonts w:eastAsia="Arial"/>
        </w:rPr>
        <w:t>. The “Main” profile allows for a bit depth of 8</w:t>
      </w:r>
      <w:r>
        <w:rPr>
          <w:rFonts w:eastAsia="Arial"/>
        </w:rPr>
        <w:t xml:space="preserve"> </w:t>
      </w:r>
      <w:r w:rsidRPr="00C55FB9">
        <w:rPr>
          <w:rFonts w:eastAsia="Arial"/>
        </w:rPr>
        <w:t>bits or 10</w:t>
      </w:r>
      <w:r>
        <w:rPr>
          <w:rFonts w:eastAsia="Arial"/>
        </w:rPr>
        <w:t xml:space="preserve"> </w:t>
      </w:r>
      <w:r w:rsidRPr="00C55FB9">
        <w:rPr>
          <w:rFonts w:eastAsia="Arial"/>
        </w:rPr>
        <w:t>bits per sample with 4:0:0 (greyscale) and 4:2:0 (quarter) chroma sampling. The “High” profile further adds support for 4:4:4 chroma sampling (no subsampling). The “Professional” profile extends capabilities to full</w:t>
      </w:r>
      <w:r>
        <w:rPr>
          <w:rFonts w:eastAsia="Arial"/>
        </w:rPr>
        <w:t>y</w:t>
      </w:r>
      <w:r w:rsidRPr="00C55FB9">
        <w:rPr>
          <w:rFonts w:eastAsia="Arial"/>
        </w:rPr>
        <w:t xml:space="preserve"> support 4:0:0, 4:2:0, 4:2:2 (half) and 4:4:4 chroma sub-sampling with 8-, 10-, and 12-bit colour depths.</w:t>
      </w:r>
    </w:p>
    <w:p w14:paraId="76B4F914" w14:textId="4A114B7C" w:rsidR="006D783B" w:rsidRPr="002909C3" w:rsidRDefault="006D783B" w:rsidP="006D783B">
      <w:pPr>
        <w:pStyle w:val="Heading3"/>
      </w:pPr>
      <w:bookmarkStart w:id="619" w:name="_Toc79925796"/>
      <w:bookmarkStart w:id="620" w:name="_Toc96545201"/>
      <w:r w:rsidRPr="002909C3">
        <w:t>8.4.</w:t>
      </w:r>
      <w:r w:rsidR="00EF0CC0">
        <w:t>2</w:t>
      </w:r>
      <w:r w:rsidRPr="002909C3">
        <w:tab/>
        <w:t xml:space="preserve">Test Configurations and Results for </w:t>
      </w:r>
      <w:bookmarkEnd w:id="619"/>
      <w:r w:rsidR="003A07BA">
        <w:t>AV1</w:t>
      </w:r>
      <w:bookmarkEnd w:id="620"/>
    </w:p>
    <w:p w14:paraId="17C46556" w14:textId="1489B562" w:rsidR="006D783B" w:rsidRPr="002909C3" w:rsidRDefault="00A73B00" w:rsidP="006D783B">
      <w:pPr>
        <w:pStyle w:val="Heading4"/>
      </w:pPr>
      <w:bookmarkStart w:id="621" w:name="_Toc79925797"/>
      <w:bookmarkStart w:id="622" w:name="_Toc96545202"/>
      <w:r>
        <w:t>8.4.2.</w:t>
      </w:r>
      <w:r w:rsidR="006D783B" w:rsidRPr="002909C3">
        <w:t>1</w:t>
      </w:r>
      <w:r w:rsidR="006D783B" w:rsidRPr="002909C3">
        <w:tab/>
        <w:t>Introduction</w:t>
      </w:r>
      <w:bookmarkEnd w:id="621"/>
      <w:bookmarkEnd w:id="622"/>
    </w:p>
    <w:p w14:paraId="64704B76" w14:textId="77777777" w:rsidR="006D783B" w:rsidRDefault="006D783B" w:rsidP="006D783B">
      <w:pPr>
        <w:rPr>
          <w:color w:val="0563C1"/>
          <w:u w:val="single"/>
        </w:rPr>
      </w:pPr>
      <w:r w:rsidRPr="002909C3">
        <w:t xml:space="preserve">The reference software for AV1 is </w:t>
      </w:r>
      <w:r>
        <w:t>built from the AV1 codec library</w:t>
      </w:r>
      <w:r w:rsidRPr="002909C3">
        <w:t xml:space="preserve"> </w:t>
      </w:r>
      <w:r>
        <w:t>(</w:t>
      </w:r>
      <w:r w:rsidRPr="002909C3">
        <w:t>libaom</w:t>
      </w:r>
      <w:r>
        <w:t>)</w:t>
      </w:r>
      <w:r w:rsidRPr="002909C3">
        <w:t xml:space="preserve">. It is used to build two applications – </w:t>
      </w:r>
      <w:r w:rsidRPr="002909C3">
        <w:rPr>
          <w:rFonts w:ascii="Courier New" w:hAnsi="Courier New" w:cs="Courier New"/>
        </w:rPr>
        <w:t>aomenc</w:t>
      </w:r>
      <w:r w:rsidRPr="002909C3">
        <w:t xml:space="preserve"> and </w:t>
      </w:r>
      <w:r w:rsidRPr="002909C3">
        <w:rPr>
          <w:rFonts w:ascii="Courier New" w:hAnsi="Courier New" w:cs="Courier New"/>
        </w:rPr>
        <w:t>aomdec</w:t>
      </w:r>
      <w:r w:rsidRPr="002909C3">
        <w:t xml:space="preserve">. </w:t>
      </w:r>
      <w:r>
        <w:t>General i</w:t>
      </w:r>
      <w:r w:rsidRPr="002909C3">
        <w:t xml:space="preserve">nstructions for building libaom can be found here: </w:t>
      </w:r>
      <w:hyperlink r:id="rId78" w:anchor="building-the-library-and-applications" w:history="1">
        <w:r w:rsidRPr="002909C3">
          <w:rPr>
            <w:color w:val="0563C1"/>
            <w:u w:val="single"/>
          </w:rPr>
          <w:t>https://aomedia.googlesource.com/aom#building-the-library-and-applications</w:t>
        </w:r>
      </w:hyperlink>
    </w:p>
    <w:p w14:paraId="430BE90D" w14:textId="77777777" w:rsidR="006D783B" w:rsidRDefault="006D783B" w:rsidP="006D783B">
      <w:r>
        <w:lastRenderedPageBreak/>
        <w:t>T</w:t>
      </w:r>
      <w:r w:rsidRPr="00D42CF3">
        <w:t xml:space="preserve">he AV1 codec library has </w:t>
      </w:r>
      <w:r>
        <w:t>multiple</w:t>
      </w:r>
      <w:r w:rsidRPr="00D42CF3">
        <w:t xml:space="preserve"> configuration options. These come in two varieties</w:t>
      </w:r>
      <w:r>
        <w:t xml:space="preserve"> - b</w:t>
      </w:r>
      <w:r w:rsidRPr="006F4028">
        <w:t>uild system configuration options</w:t>
      </w:r>
      <w:r>
        <w:t xml:space="preserve"> and </w:t>
      </w:r>
      <w:r w:rsidRPr="006F4028">
        <w:t xml:space="preserve">codec configuration options. </w:t>
      </w:r>
      <w:r>
        <w:t xml:space="preserve">Both option types are set at built time. The configurations to be used for 3GPP testing are: </w:t>
      </w:r>
    </w:p>
    <w:p w14:paraId="3AF862E0" w14:textId="77777777" w:rsidR="006D783B" w:rsidRPr="00280862" w:rsidRDefault="006D783B" w:rsidP="00280862">
      <w:pPr>
        <w:pStyle w:val="B1"/>
        <w:rPr>
          <w:rFonts w:ascii="Courier New" w:eastAsia="SimSun" w:hAnsi="Courier New" w:cs="Courier New"/>
          <w:noProof/>
          <w:lang w:val="en-US"/>
        </w:rPr>
      </w:pPr>
      <w:r w:rsidRPr="00280862">
        <w:rPr>
          <w:rFonts w:ascii="Courier New" w:eastAsia="SimSun" w:hAnsi="Courier New" w:cs="Courier New"/>
          <w:noProof/>
          <w:lang w:val="en-US"/>
        </w:rPr>
        <w:t>-DCMAKE_BUILD_TYPE=Release</w:t>
      </w:r>
    </w:p>
    <w:p w14:paraId="65F60C55" w14:textId="77777777" w:rsidR="006D783B" w:rsidRPr="00280862" w:rsidRDefault="006D783B" w:rsidP="00280862">
      <w:pPr>
        <w:pStyle w:val="B1"/>
        <w:rPr>
          <w:rFonts w:ascii="Courier New" w:eastAsia="SimSun" w:hAnsi="Courier New" w:cs="Courier New"/>
          <w:noProof/>
          <w:lang w:val="en-US"/>
        </w:rPr>
      </w:pPr>
      <w:r w:rsidRPr="00280862">
        <w:rPr>
          <w:rFonts w:ascii="Courier New" w:eastAsia="SimSun" w:hAnsi="Courier New" w:cs="Courier New"/>
          <w:noProof/>
          <w:lang w:val="en-US"/>
        </w:rPr>
        <w:t xml:space="preserve">-DCONFIG_DOCS=0          </w:t>
      </w:r>
    </w:p>
    <w:p w14:paraId="2B43F45E" w14:textId="77777777" w:rsidR="006D783B" w:rsidRPr="00280862" w:rsidRDefault="006D783B" w:rsidP="00280862">
      <w:pPr>
        <w:pStyle w:val="B1"/>
        <w:rPr>
          <w:rFonts w:ascii="Courier New" w:eastAsia="SimSun" w:hAnsi="Courier New" w:cs="Courier New"/>
          <w:noProof/>
          <w:lang w:val="en-US"/>
        </w:rPr>
      </w:pPr>
      <w:r w:rsidRPr="00280862">
        <w:rPr>
          <w:rFonts w:ascii="Courier New" w:eastAsia="SimSun" w:hAnsi="Courier New" w:cs="Courier New"/>
          <w:noProof/>
          <w:lang w:val="en-US"/>
        </w:rPr>
        <w:t>-DCONFIG_SHARED=0</w:t>
      </w:r>
    </w:p>
    <w:p w14:paraId="69028BAB" w14:textId="77777777" w:rsidR="006D783B" w:rsidRPr="00280862" w:rsidRDefault="006D783B" w:rsidP="00280862">
      <w:pPr>
        <w:pStyle w:val="B1"/>
        <w:rPr>
          <w:rFonts w:ascii="Courier New" w:eastAsia="SimSun" w:hAnsi="Courier New" w:cs="Courier New"/>
          <w:noProof/>
          <w:lang w:val="en-US"/>
        </w:rPr>
      </w:pPr>
      <w:r w:rsidRPr="00280862">
        <w:rPr>
          <w:rFonts w:ascii="Courier New" w:eastAsia="SimSun" w:hAnsi="Courier New" w:cs="Courier New"/>
          <w:noProof/>
          <w:lang w:val="en-US"/>
        </w:rPr>
        <w:t>-DENABLE_TESTS=0</w:t>
      </w:r>
    </w:p>
    <w:p w14:paraId="21B510F0" w14:textId="77777777" w:rsidR="006D783B" w:rsidRPr="00280862" w:rsidRDefault="006D783B" w:rsidP="00280862">
      <w:pPr>
        <w:pStyle w:val="B1"/>
        <w:rPr>
          <w:rFonts w:ascii="Courier New" w:eastAsia="SimSun" w:hAnsi="Courier New" w:cs="Courier New"/>
          <w:noProof/>
          <w:lang w:val="en-US"/>
        </w:rPr>
      </w:pPr>
      <w:r w:rsidRPr="00280862">
        <w:rPr>
          <w:rFonts w:ascii="Courier New" w:eastAsia="SimSun" w:hAnsi="Courier New" w:cs="Courier New"/>
          <w:noProof/>
          <w:lang w:val="en-US"/>
        </w:rPr>
        <w:t xml:space="preserve">-DCONFIG_UNIT_TESTS=0 </w:t>
      </w:r>
    </w:p>
    <w:p w14:paraId="3A579DA8" w14:textId="77777777" w:rsidR="006D783B" w:rsidRPr="00280862" w:rsidRDefault="006D783B" w:rsidP="00280862">
      <w:pPr>
        <w:pStyle w:val="B1"/>
        <w:rPr>
          <w:rFonts w:ascii="Courier New" w:eastAsia="SimSun" w:hAnsi="Courier New" w:cs="Courier New"/>
          <w:noProof/>
          <w:lang w:val="en-US"/>
        </w:rPr>
      </w:pPr>
      <w:r w:rsidRPr="00280862">
        <w:rPr>
          <w:rFonts w:ascii="Courier New" w:eastAsia="SimSun" w:hAnsi="Courier New" w:cs="Courier New"/>
          <w:noProof/>
          <w:lang w:val="en-US"/>
        </w:rPr>
        <w:t>-DCONFIG_AV1_HIGHBITDEPTH=1</w:t>
      </w:r>
    </w:p>
    <w:p w14:paraId="4E480109" w14:textId="77777777" w:rsidR="006D783B" w:rsidRDefault="006D783B" w:rsidP="006D783B">
      <w:pPr>
        <w:contextualSpacing/>
        <w:rPr>
          <w:rFonts w:ascii="Courier" w:eastAsia="SimSun" w:hAnsi="Courier"/>
          <w:noProof/>
          <w:lang w:val="en-US"/>
        </w:rPr>
      </w:pPr>
    </w:p>
    <w:p w14:paraId="3B5C894A" w14:textId="583DB29F" w:rsidR="006D783B" w:rsidRDefault="006D783B" w:rsidP="006D783B">
      <w:r w:rsidRPr="00D06788">
        <w:t xml:space="preserve">The </w:t>
      </w:r>
      <w:r w:rsidRPr="00280862">
        <w:rPr>
          <w:rFonts w:ascii="Courier New" w:hAnsi="Courier New" w:cs="Courier New"/>
        </w:rPr>
        <w:t>libaom</w:t>
      </w:r>
      <w:r w:rsidRPr="00D06788">
        <w:t xml:space="preserve"> implementation provided for the tests depends on the scenario and is documented individually for each scenario.</w:t>
      </w:r>
    </w:p>
    <w:p w14:paraId="22424144" w14:textId="3EF3A5DB" w:rsidR="00F16922" w:rsidRDefault="00F16922" w:rsidP="00F16922">
      <w:r w:rsidRPr="003E6F24">
        <w:t xml:space="preserve">Several changes had to be introduced to the </w:t>
      </w:r>
      <w:r w:rsidRPr="006332B0">
        <w:rPr>
          <w:rFonts w:ascii="Courier New" w:hAnsi="Courier New" w:cs="Courier New"/>
        </w:rPr>
        <w:t>libaom</w:t>
      </w:r>
      <w:r w:rsidRPr="003E6F24">
        <w:t xml:space="preserve"> reference software to match the requirements and needs of 3GPP and for this test. A specific release </w:t>
      </w:r>
      <w:r>
        <w:t xml:space="preserve">of that software </w:t>
      </w:r>
      <w:r w:rsidRPr="003E6F24">
        <w:t>containing these changes, which should be used for the 3GPP testing, can be found by using the following git release tag</w:t>
      </w:r>
      <w:r>
        <w:t>:</w:t>
      </w:r>
    </w:p>
    <w:p w14:paraId="62CE8D8A" w14:textId="4835471E" w:rsidR="00F16922" w:rsidRDefault="00F16922" w:rsidP="00F16922">
      <w:pPr>
        <w:spacing w:after="120"/>
        <w:ind w:left="720"/>
        <w:rPr>
          <w:rFonts w:ascii="Courier New" w:eastAsia="Courier New" w:hAnsi="Courier New" w:cs="Courier New"/>
        </w:rPr>
      </w:pPr>
      <w:r>
        <w:rPr>
          <w:rFonts w:ascii="Courier New" w:eastAsia="Courier New" w:hAnsi="Courier New" w:cs="Courier New"/>
        </w:rPr>
        <w:t>3gpp-2021-10-15</w:t>
      </w:r>
      <w:r w:rsidR="00AC2921">
        <w:rPr>
          <w:rFonts w:ascii="Courier New" w:eastAsia="Courier New" w:hAnsi="Courier New" w:cs="Courier New"/>
        </w:rPr>
        <w:t>-3</w:t>
      </w:r>
    </w:p>
    <w:p w14:paraId="2918DE0C" w14:textId="77777777" w:rsidR="00F16922" w:rsidRDefault="00F16922" w:rsidP="00F16922">
      <w:pPr>
        <w:spacing w:after="120"/>
      </w:pPr>
      <w:r>
        <w:t xml:space="preserve">The AV1 encoder that is built using the AV1 libraries is </w:t>
      </w:r>
      <w:r>
        <w:rPr>
          <w:rFonts w:ascii="Courier New" w:eastAsia="Courier New" w:hAnsi="Courier New" w:cs="Courier New"/>
        </w:rPr>
        <w:t>aomenc</w:t>
      </w:r>
      <w:r>
        <w:t xml:space="preserve">. Command line options are used to configure the encoding performed by </w:t>
      </w:r>
      <w:r>
        <w:rPr>
          <w:rFonts w:ascii="Courier New" w:eastAsia="Courier New" w:hAnsi="Courier New" w:cs="Courier New"/>
        </w:rPr>
        <w:t>aomenc</w:t>
      </w:r>
      <w:r>
        <w:t xml:space="preserve">. </w:t>
      </w:r>
    </w:p>
    <w:p w14:paraId="3A0B2FF3" w14:textId="77777777" w:rsidR="00F16922" w:rsidRDefault="00F16922" w:rsidP="00F16922">
      <w:pPr>
        <w:spacing w:after="120"/>
      </w:pPr>
      <w:r>
        <w:t xml:space="preserve">A complete description of all command line options used to generate the bitstreams referenced in this technical report can be found here: </w:t>
      </w:r>
    </w:p>
    <w:p w14:paraId="5A3B62F4" w14:textId="5CC42DEA" w:rsidR="00F16922" w:rsidRPr="007109F3" w:rsidRDefault="00F16922" w:rsidP="00280862">
      <w:pPr>
        <w:pStyle w:val="EditorsNote"/>
      </w:pPr>
      <w:r>
        <w:t xml:space="preserve">Editor’s note: </w:t>
      </w:r>
      <w:r>
        <w:tab/>
        <w:t>A link to the online publication of “</w:t>
      </w:r>
      <w:r w:rsidRPr="00F80EA0">
        <w:t>aomenc - command line parameters</w:t>
      </w:r>
      <w:r>
        <w:t>” will be added shortly. In the meantime, a draft of the specification has been provided as a contribution.</w:t>
      </w:r>
    </w:p>
    <w:p w14:paraId="33501723" w14:textId="7F2B5D1D" w:rsidR="00F16922" w:rsidRDefault="00F16922" w:rsidP="00F16922">
      <w:pPr>
        <w:spacing w:after="120"/>
      </w:pPr>
      <w:r>
        <w:t>De</w:t>
      </w:r>
      <w:r w:rsidRPr="00D41F6B">
        <w:t xml:space="preserve">pending on the testing scenario, </w:t>
      </w:r>
      <w:r w:rsidRPr="00280862">
        <w:rPr>
          <w:rFonts w:ascii="Courier New" w:hAnsi="Courier New" w:cs="Courier New"/>
        </w:rPr>
        <w:t>libaom</w:t>
      </w:r>
      <w:r w:rsidRPr="00D41F6B">
        <w:t xml:space="preserve"> needs to be configured differently with appropriate command line configuration settings. Such configuration settings are documented individually and provided in independent Linux shell script files for convenience.</w:t>
      </w:r>
      <w:r>
        <w:t xml:space="preserve"> These attached configuration scripts take arguments to generate the tuples. For example, </w:t>
      </w:r>
      <w:r w:rsidR="009366E9">
        <w:rPr>
          <w:rFonts w:ascii="Courier New" w:hAnsi="Courier New" w:cs="Courier New"/>
        </w:rPr>
        <w:t>S1-AV1</w:t>
      </w:r>
      <w:r w:rsidRPr="00280862">
        <w:rPr>
          <w:rFonts w:ascii="Courier New" w:hAnsi="Courier New" w:cs="Courier New"/>
        </w:rPr>
        <w:t>-01.sh</w:t>
      </w:r>
      <w:r>
        <w:t xml:space="preserve">, </w:t>
      </w:r>
      <w:r w:rsidR="009366E9">
        <w:rPr>
          <w:rFonts w:ascii="Courier New" w:hAnsi="Courier New" w:cs="Courier New"/>
        </w:rPr>
        <w:t>S5-AV1</w:t>
      </w:r>
      <w:r w:rsidRPr="00280862">
        <w:rPr>
          <w:rFonts w:ascii="Courier New" w:hAnsi="Courier New" w:cs="Courier New"/>
        </w:rPr>
        <w:t>-SCC-01.sh</w:t>
      </w:r>
      <w:r>
        <w:t>, etc. Arguments to be used with each configuration script are listed in the sections, below.</w:t>
      </w:r>
    </w:p>
    <w:p w14:paraId="3DA021D0" w14:textId="67A61ABD" w:rsidR="00CF21AF" w:rsidRDefault="00CF21AF" w:rsidP="00F16922">
      <w:pPr>
        <w:spacing w:after="120"/>
      </w:pPr>
      <w:r>
        <w:t xml:space="preserve">Note that based on the general configuration restrictions in clause 5.6 and the permitted use of </w:t>
      </w:r>
      <w:r w:rsidRPr="00CF21AF">
        <w:t>residual energy/distortion-based decisions that can adapt the coding type of the current frame</w:t>
      </w:r>
      <w:r>
        <w:t>, overlay frames in AV1 are permitted.</w:t>
      </w:r>
    </w:p>
    <w:p w14:paraId="22947428" w14:textId="02002235" w:rsidR="00F16922" w:rsidRDefault="00C56415" w:rsidP="00F16922">
      <w:pPr>
        <w:spacing w:after="120"/>
      </w:pPr>
      <w:r>
        <w:t xml:space="preserve">Table </w:t>
      </w:r>
      <w:r w:rsidR="00A73B00">
        <w:t>8.4.2.</w:t>
      </w:r>
      <w:r>
        <w:t>1-1</w:t>
      </w:r>
      <w:r w:rsidR="00F16922">
        <w:t xml:space="preserve"> </w:t>
      </w:r>
      <w:r w:rsidR="00122EF2">
        <w:t>provides</w:t>
      </w:r>
      <w:r w:rsidR="00F16922">
        <w:t xml:space="preserve"> the common command line options used by all of AV1 configuration file scripts, along with an explanation of their use.</w:t>
      </w:r>
    </w:p>
    <w:p w14:paraId="38BD49F2" w14:textId="5A2D082B" w:rsidR="007052FC" w:rsidRDefault="007052FC" w:rsidP="00280862">
      <w:pPr>
        <w:pStyle w:val="TH"/>
      </w:pPr>
      <w:r>
        <w:t xml:space="preserve">Table </w:t>
      </w:r>
      <w:r w:rsidR="00A73B00">
        <w:t>8.4.2.</w:t>
      </w:r>
      <w:r w:rsidR="00C56415">
        <w:t>1-1 Common command line options used by all of AV1 configuration file scripts, along with an explanation of their use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00" w:firstRow="0" w:lastRow="0" w:firstColumn="0" w:lastColumn="0" w:noHBand="0" w:noVBand="1"/>
      </w:tblPr>
      <w:tblGrid>
        <w:gridCol w:w="2776"/>
        <w:gridCol w:w="6855"/>
      </w:tblGrid>
      <w:tr w:rsidR="00F16922" w:rsidRPr="00772244" w14:paraId="7DC6EEFE" w14:textId="77777777" w:rsidTr="006902AC">
        <w:trPr>
          <w:cantSplit/>
        </w:trPr>
        <w:tc>
          <w:tcPr>
            <w:tcW w:w="2776" w:type="dxa"/>
          </w:tcPr>
          <w:p w14:paraId="3438DF39" w14:textId="77777777" w:rsidR="00F16922" w:rsidRPr="00772244" w:rsidRDefault="00F16922" w:rsidP="005A23A5">
            <w:pPr>
              <w:spacing w:after="60" w:line="259" w:lineRule="auto"/>
              <w:rPr>
                <w:rFonts w:ascii="Courier New" w:eastAsia="Courier New" w:hAnsi="Courier New" w:cs="Courier New"/>
                <w:sz w:val="14"/>
                <w:szCs w:val="14"/>
                <w:lang w:val="en-US" w:eastAsia="en-GB"/>
              </w:rPr>
            </w:pPr>
            <w:r w:rsidRPr="00772244">
              <w:rPr>
                <w:rFonts w:ascii="Courier New" w:eastAsia="Courier New" w:hAnsi="Courier New" w:cs="Courier New"/>
                <w:sz w:val="14"/>
                <w:szCs w:val="14"/>
                <w:lang w:val="en-US" w:eastAsia="en-GB"/>
              </w:rPr>
              <w:t>--cpu-used=0</w:t>
            </w:r>
          </w:p>
        </w:tc>
        <w:tc>
          <w:tcPr>
            <w:tcW w:w="6855" w:type="dxa"/>
          </w:tcPr>
          <w:p w14:paraId="04D86C7F" w14:textId="77777777" w:rsidR="00F16922" w:rsidRPr="00772244" w:rsidRDefault="00F16922" w:rsidP="005A23A5">
            <w:pPr>
              <w:spacing w:after="60" w:line="259" w:lineRule="auto"/>
              <w:rPr>
                <w:rFonts w:eastAsia="Calibri"/>
                <w:sz w:val="16"/>
                <w:szCs w:val="16"/>
                <w:lang w:val="en-US" w:eastAsia="en-GB"/>
              </w:rPr>
            </w:pPr>
            <w:r w:rsidRPr="00286952">
              <w:rPr>
                <w:rFonts w:eastAsia="Calibri"/>
                <w:sz w:val="16"/>
                <w:szCs w:val="16"/>
                <w:lang w:val="en-US" w:eastAsia="en-GB"/>
              </w:rPr>
              <w:t>Instruct</w:t>
            </w:r>
            <w:r w:rsidRPr="00772244">
              <w:rPr>
                <w:rFonts w:eastAsia="Calibri"/>
                <w:sz w:val="16"/>
                <w:szCs w:val="16"/>
                <w:lang w:val="en-US" w:eastAsia="en-GB"/>
              </w:rPr>
              <w:t xml:space="preserve"> the encoder to use settings to achieve the best compression efficiency</w:t>
            </w:r>
            <w:r w:rsidRPr="00286952">
              <w:rPr>
                <w:rFonts w:eastAsia="Calibri"/>
                <w:sz w:val="16"/>
                <w:szCs w:val="16"/>
                <w:lang w:val="en-US" w:eastAsia="en-GB"/>
              </w:rPr>
              <w:t>.</w:t>
            </w:r>
          </w:p>
        </w:tc>
      </w:tr>
      <w:tr w:rsidR="00F16922" w:rsidRPr="00772244" w14:paraId="33A49238" w14:textId="77777777" w:rsidTr="006902AC">
        <w:trPr>
          <w:cantSplit/>
        </w:trPr>
        <w:tc>
          <w:tcPr>
            <w:tcW w:w="2776" w:type="dxa"/>
            <w:shd w:val="clear" w:color="auto" w:fill="auto"/>
          </w:tcPr>
          <w:p w14:paraId="53CB8294" w14:textId="5E0D8FD6" w:rsidR="00F16922" w:rsidRPr="00772244" w:rsidRDefault="00F16922" w:rsidP="005A23A5">
            <w:pPr>
              <w:spacing w:after="60" w:line="259" w:lineRule="auto"/>
              <w:rPr>
                <w:rFonts w:ascii="Courier New" w:eastAsia="Courier New" w:hAnsi="Courier New" w:cs="Courier New"/>
                <w:sz w:val="14"/>
                <w:szCs w:val="14"/>
                <w:lang w:val="en-US" w:eastAsia="en-GB"/>
              </w:rPr>
            </w:pPr>
            <w:r w:rsidRPr="00772244">
              <w:rPr>
                <w:rFonts w:ascii="Courier New" w:eastAsia="Courier New" w:hAnsi="Courier New" w:cs="Courier New"/>
                <w:sz w:val="14"/>
                <w:szCs w:val="14"/>
                <w:lang w:val="en-US" w:eastAsia="en-GB"/>
              </w:rPr>
              <w:t>--enable-keyframe-filtering=</w:t>
            </w:r>
            <w:r w:rsidR="00E11153">
              <w:rPr>
                <w:rFonts w:ascii="Courier New" w:eastAsia="Courier New" w:hAnsi="Courier New" w:cs="Courier New"/>
                <w:sz w:val="14"/>
                <w:szCs w:val="14"/>
                <w:lang w:val="en-US" w:eastAsia="en-GB"/>
              </w:rPr>
              <w:t>0</w:t>
            </w:r>
          </w:p>
        </w:tc>
        <w:tc>
          <w:tcPr>
            <w:tcW w:w="6855" w:type="dxa"/>
          </w:tcPr>
          <w:p w14:paraId="415D4ECB" w14:textId="3343B825" w:rsidR="00F16922" w:rsidRPr="00772244" w:rsidRDefault="00E11153" w:rsidP="005A23A5">
            <w:pPr>
              <w:spacing w:after="60" w:line="259" w:lineRule="auto"/>
              <w:rPr>
                <w:rFonts w:eastAsia="Calibri"/>
                <w:sz w:val="16"/>
                <w:szCs w:val="16"/>
                <w:lang w:val="en-US" w:eastAsia="en-GB"/>
              </w:rPr>
            </w:pPr>
            <w:r>
              <w:rPr>
                <w:rFonts w:eastAsia="Calibri"/>
                <w:sz w:val="16"/>
                <w:szCs w:val="16"/>
                <w:lang w:val="en-US" w:eastAsia="en-GB"/>
              </w:rPr>
              <w:t>Dis</w:t>
            </w:r>
            <w:r w:rsidRPr="00772244">
              <w:rPr>
                <w:rFonts w:eastAsia="Calibri"/>
                <w:sz w:val="16"/>
                <w:szCs w:val="16"/>
                <w:lang w:val="en-US" w:eastAsia="en-GB"/>
              </w:rPr>
              <w:t xml:space="preserve">able </w:t>
            </w:r>
            <w:r w:rsidR="00F16922" w:rsidRPr="00772244">
              <w:rPr>
                <w:rFonts w:eastAsia="Calibri"/>
                <w:sz w:val="16"/>
                <w:szCs w:val="16"/>
                <w:lang w:val="en-US" w:eastAsia="en-GB"/>
              </w:rPr>
              <w:t>temporal filtering for Key frame</w:t>
            </w:r>
          </w:p>
        </w:tc>
      </w:tr>
      <w:tr w:rsidR="00F16922" w:rsidRPr="00772244" w14:paraId="1A504C30" w14:textId="77777777" w:rsidTr="006902AC">
        <w:trPr>
          <w:cantSplit/>
        </w:trPr>
        <w:tc>
          <w:tcPr>
            <w:tcW w:w="2776" w:type="dxa"/>
            <w:shd w:val="clear" w:color="auto" w:fill="auto"/>
          </w:tcPr>
          <w:p w14:paraId="4B8A4B54" w14:textId="77777777" w:rsidR="00F16922" w:rsidRPr="00772244" w:rsidRDefault="00F16922" w:rsidP="005A23A5">
            <w:pPr>
              <w:spacing w:after="60" w:line="259" w:lineRule="auto"/>
              <w:rPr>
                <w:rFonts w:ascii="Courier New" w:eastAsia="Courier New" w:hAnsi="Courier New" w:cs="Courier New"/>
                <w:sz w:val="14"/>
                <w:szCs w:val="14"/>
                <w:lang w:val="en-US" w:eastAsia="en-GB"/>
              </w:rPr>
            </w:pPr>
            <w:r w:rsidRPr="00772244">
              <w:rPr>
                <w:rFonts w:ascii="Courier New" w:eastAsia="Courier New" w:hAnsi="Courier New" w:cs="Courier New"/>
                <w:sz w:val="14"/>
                <w:szCs w:val="14"/>
                <w:lang w:val="en-US" w:eastAsia="en-GB"/>
              </w:rPr>
              <w:t>--enable-tpl-model=0</w:t>
            </w:r>
          </w:p>
        </w:tc>
        <w:tc>
          <w:tcPr>
            <w:tcW w:w="6855" w:type="dxa"/>
          </w:tcPr>
          <w:p w14:paraId="1378BF51" w14:textId="77777777" w:rsidR="00F16922" w:rsidRPr="00772244" w:rsidRDefault="00F16922" w:rsidP="005A23A5">
            <w:pPr>
              <w:spacing w:after="60" w:line="259" w:lineRule="auto"/>
              <w:rPr>
                <w:rFonts w:eastAsia="Calibri"/>
                <w:sz w:val="16"/>
                <w:szCs w:val="16"/>
                <w:lang w:val="en-US" w:eastAsia="en-GB"/>
              </w:rPr>
            </w:pPr>
            <w:r w:rsidRPr="00772244">
              <w:rPr>
                <w:rFonts w:eastAsia="Calibri"/>
                <w:sz w:val="16"/>
                <w:szCs w:val="16"/>
                <w:lang w:val="en-US" w:eastAsia="en-GB"/>
              </w:rPr>
              <w:t xml:space="preserve">disable RDO based temporal layer model so </w:t>
            </w:r>
            <w:r w:rsidRPr="00286952">
              <w:rPr>
                <w:rFonts w:eastAsia="Calibri"/>
                <w:sz w:val="16"/>
                <w:szCs w:val="16"/>
                <w:lang w:val="en-US" w:eastAsia="en-GB"/>
              </w:rPr>
              <w:t xml:space="preserve">that </w:t>
            </w:r>
            <w:r w:rsidRPr="00772244">
              <w:rPr>
                <w:rFonts w:eastAsia="Calibri"/>
                <w:sz w:val="16"/>
                <w:szCs w:val="16"/>
                <w:lang w:val="en-US" w:eastAsia="en-GB"/>
              </w:rPr>
              <w:t xml:space="preserve">fixed hierarchy is used.  </w:t>
            </w:r>
          </w:p>
        </w:tc>
      </w:tr>
      <w:tr w:rsidR="00F16922" w:rsidRPr="00772244" w14:paraId="391C4696" w14:textId="77777777" w:rsidTr="006902AC">
        <w:trPr>
          <w:cantSplit/>
        </w:trPr>
        <w:tc>
          <w:tcPr>
            <w:tcW w:w="2776" w:type="dxa"/>
            <w:shd w:val="clear" w:color="auto" w:fill="auto"/>
          </w:tcPr>
          <w:p w14:paraId="1587850A" w14:textId="77777777" w:rsidR="00F16922" w:rsidRPr="00772244" w:rsidRDefault="00F16922" w:rsidP="005A23A5">
            <w:pPr>
              <w:spacing w:after="60" w:line="259" w:lineRule="auto"/>
              <w:rPr>
                <w:rFonts w:ascii="Courier New" w:eastAsia="Courier New" w:hAnsi="Courier New" w:cs="Courier New"/>
                <w:sz w:val="14"/>
                <w:szCs w:val="14"/>
                <w:lang w:val="en-US" w:eastAsia="en-GB"/>
              </w:rPr>
            </w:pPr>
            <w:r w:rsidRPr="00772244">
              <w:rPr>
                <w:rFonts w:ascii="Courier New" w:eastAsia="Courier New" w:hAnsi="Courier New" w:cs="Courier New"/>
                <w:sz w:val="14"/>
                <w:szCs w:val="14"/>
                <w:lang w:val="en-US" w:eastAsia="en-GB"/>
              </w:rPr>
              <w:t>--end-usage=q</w:t>
            </w:r>
          </w:p>
        </w:tc>
        <w:tc>
          <w:tcPr>
            <w:tcW w:w="6855" w:type="dxa"/>
          </w:tcPr>
          <w:p w14:paraId="0B077B92" w14:textId="77777777" w:rsidR="00F16922" w:rsidRPr="00772244" w:rsidRDefault="00F16922" w:rsidP="005A23A5">
            <w:pPr>
              <w:spacing w:after="60" w:line="259" w:lineRule="auto"/>
              <w:rPr>
                <w:rFonts w:eastAsia="Calibri"/>
                <w:sz w:val="16"/>
                <w:szCs w:val="16"/>
                <w:lang w:val="en-US" w:eastAsia="en-GB"/>
              </w:rPr>
            </w:pPr>
            <w:r w:rsidRPr="00286952">
              <w:rPr>
                <w:rFonts w:eastAsia="Calibri"/>
                <w:sz w:val="16"/>
                <w:szCs w:val="16"/>
                <w:lang w:val="en-US" w:eastAsia="en-GB"/>
              </w:rPr>
              <w:t>Instruct</w:t>
            </w:r>
            <w:r w:rsidRPr="00772244">
              <w:rPr>
                <w:rFonts w:eastAsia="Calibri"/>
                <w:sz w:val="16"/>
                <w:szCs w:val="16"/>
                <w:lang w:val="en-US" w:eastAsia="en-GB"/>
              </w:rPr>
              <w:t xml:space="preserve"> encoder to use </w:t>
            </w:r>
            <w:r w:rsidRPr="00286952">
              <w:rPr>
                <w:rFonts w:eastAsia="Calibri"/>
                <w:sz w:val="16"/>
                <w:szCs w:val="16"/>
                <w:lang w:val="en-US" w:eastAsia="en-GB"/>
              </w:rPr>
              <w:t xml:space="preserve">the </w:t>
            </w:r>
            <w:r w:rsidRPr="00772244">
              <w:rPr>
                <w:rFonts w:eastAsia="Calibri"/>
                <w:sz w:val="16"/>
                <w:szCs w:val="16"/>
                <w:lang w:val="en-US" w:eastAsia="en-GB"/>
              </w:rPr>
              <w:t>constant quality mode</w:t>
            </w:r>
          </w:p>
        </w:tc>
      </w:tr>
      <w:tr w:rsidR="00F16922" w:rsidRPr="00772244" w14:paraId="657E857D" w14:textId="77777777" w:rsidTr="006902AC">
        <w:trPr>
          <w:cantSplit/>
        </w:trPr>
        <w:tc>
          <w:tcPr>
            <w:tcW w:w="2776" w:type="dxa"/>
            <w:shd w:val="clear" w:color="auto" w:fill="auto"/>
          </w:tcPr>
          <w:p w14:paraId="0CCCCB53" w14:textId="77777777" w:rsidR="00F16922" w:rsidRPr="00772244" w:rsidRDefault="00F16922" w:rsidP="005A23A5">
            <w:pPr>
              <w:spacing w:after="60" w:line="259" w:lineRule="auto"/>
              <w:rPr>
                <w:rFonts w:ascii="Courier New" w:eastAsia="Courier New" w:hAnsi="Courier New" w:cs="Courier New"/>
                <w:sz w:val="14"/>
                <w:szCs w:val="14"/>
                <w:lang w:val="en-US" w:eastAsia="en-GB"/>
              </w:rPr>
            </w:pPr>
            <w:r w:rsidRPr="00772244">
              <w:rPr>
                <w:rFonts w:ascii="Courier New" w:eastAsia="Courier New" w:hAnsi="Courier New" w:cs="Courier New"/>
                <w:sz w:val="14"/>
                <w:szCs w:val="14"/>
                <w:lang w:val="en-US" w:eastAsia="en-GB"/>
              </w:rPr>
              <w:t>--frame-parallel=0</w:t>
            </w:r>
          </w:p>
        </w:tc>
        <w:tc>
          <w:tcPr>
            <w:tcW w:w="6855" w:type="dxa"/>
          </w:tcPr>
          <w:p w14:paraId="27A0F909" w14:textId="77777777" w:rsidR="00F16922" w:rsidRPr="00772244" w:rsidRDefault="00F16922" w:rsidP="005A23A5">
            <w:pPr>
              <w:spacing w:after="60" w:line="259" w:lineRule="auto"/>
              <w:rPr>
                <w:rFonts w:eastAsia="Calibri"/>
                <w:sz w:val="16"/>
                <w:szCs w:val="16"/>
                <w:lang w:val="en-US" w:eastAsia="en-GB"/>
              </w:rPr>
            </w:pPr>
            <w:r w:rsidRPr="00772244">
              <w:rPr>
                <w:rFonts w:eastAsia="Calibri"/>
                <w:sz w:val="16"/>
                <w:szCs w:val="16"/>
                <w:lang w:val="en-US" w:eastAsia="en-GB"/>
              </w:rPr>
              <w:t>disable the support for parallel decoding, to achieve the best compression efficiency.</w:t>
            </w:r>
          </w:p>
        </w:tc>
      </w:tr>
      <w:tr w:rsidR="00F16922" w:rsidRPr="00772244" w14:paraId="2D9A253C" w14:textId="77777777" w:rsidTr="006902AC">
        <w:trPr>
          <w:cantSplit/>
        </w:trPr>
        <w:tc>
          <w:tcPr>
            <w:tcW w:w="2776" w:type="dxa"/>
            <w:shd w:val="clear" w:color="auto" w:fill="auto"/>
          </w:tcPr>
          <w:p w14:paraId="41D40798" w14:textId="77777777" w:rsidR="00F16922" w:rsidRPr="00772244" w:rsidRDefault="00F16922" w:rsidP="005A23A5">
            <w:pPr>
              <w:spacing w:after="60" w:line="259" w:lineRule="auto"/>
              <w:rPr>
                <w:rFonts w:ascii="Courier New" w:eastAsia="Courier New" w:hAnsi="Courier New" w:cs="Courier New"/>
                <w:sz w:val="14"/>
                <w:szCs w:val="14"/>
                <w:lang w:val="en-US" w:eastAsia="en-GB"/>
              </w:rPr>
            </w:pPr>
            <w:r w:rsidRPr="00772244">
              <w:rPr>
                <w:rFonts w:ascii="Courier New" w:eastAsia="Courier New" w:hAnsi="Courier New" w:cs="Courier New"/>
                <w:sz w:val="14"/>
                <w:szCs w:val="14"/>
                <w:lang w:val="en-US" w:eastAsia="en-GB"/>
              </w:rPr>
              <w:t>--gf-min-pyr-height=5</w:t>
            </w:r>
          </w:p>
          <w:p w14:paraId="7E341D5E" w14:textId="77777777" w:rsidR="00F16922" w:rsidRPr="00772244" w:rsidRDefault="00F16922" w:rsidP="005A23A5">
            <w:pPr>
              <w:spacing w:after="60" w:line="259" w:lineRule="auto"/>
              <w:rPr>
                <w:rFonts w:ascii="Courier New" w:eastAsia="Courier New" w:hAnsi="Courier New" w:cs="Courier New"/>
                <w:sz w:val="14"/>
                <w:szCs w:val="14"/>
                <w:lang w:val="en-US" w:eastAsia="en-GB"/>
              </w:rPr>
            </w:pPr>
            <w:r w:rsidRPr="00772244">
              <w:rPr>
                <w:rFonts w:ascii="Courier New" w:eastAsia="Courier New" w:hAnsi="Courier New" w:cs="Courier New"/>
                <w:sz w:val="14"/>
                <w:szCs w:val="14"/>
                <w:lang w:val="en-US" w:eastAsia="en-GB"/>
              </w:rPr>
              <w:t>--gf-max-pyr-height=5</w:t>
            </w:r>
          </w:p>
        </w:tc>
        <w:tc>
          <w:tcPr>
            <w:tcW w:w="6855" w:type="dxa"/>
          </w:tcPr>
          <w:p w14:paraId="3057A678" w14:textId="77777777" w:rsidR="00F16922" w:rsidRPr="00772244" w:rsidRDefault="00F16922" w:rsidP="005A23A5">
            <w:pPr>
              <w:spacing w:after="60" w:line="259" w:lineRule="auto"/>
              <w:rPr>
                <w:rFonts w:eastAsia="Calibri"/>
                <w:sz w:val="16"/>
                <w:szCs w:val="16"/>
                <w:lang w:val="en-US" w:eastAsia="en-GB"/>
              </w:rPr>
            </w:pPr>
            <w:r w:rsidRPr="00772244">
              <w:rPr>
                <w:rFonts w:eastAsia="Calibri"/>
                <w:sz w:val="16"/>
                <w:szCs w:val="16"/>
                <w:lang w:val="en-US" w:eastAsia="en-GB"/>
              </w:rPr>
              <w:t>set the number of hierarchical layers to be 6 [0-5]</w:t>
            </w:r>
          </w:p>
        </w:tc>
      </w:tr>
      <w:tr w:rsidR="00F16922" w:rsidRPr="00772244" w14:paraId="307C8CAB" w14:textId="77777777" w:rsidTr="006902AC">
        <w:trPr>
          <w:cantSplit/>
        </w:trPr>
        <w:tc>
          <w:tcPr>
            <w:tcW w:w="2776" w:type="dxa"/>
            <w:shd w:val="clear" w:color="auto" w:fill="auto"/>
          </w:tcPr>
          <w:p w14:paraId="551C8C85" w14:textId="77777777" w:rsidR="00F16922" w:rsidRPr="00772244" w:rsidRDefault="00F16922" w:rsidP="005A23A5">
            <w:pPr>
              <w:spacing w:after="60" w:line="259" w:lineRule="auto"/>
              <w:rPr>
                <w:rFonts w:ascii="Courier New" w:eastAsia="Courier New" w:hAnsi="Courier New" w:cs="Courier New"/>
                <w:sz w:val="14"/>
                <w:szCs w:val="14"/>
                <w:lang w:val="en-US" w:eastAsia="en-GB"/>
              </w:rPr>
            </w:pPr>
            <w:r w:rsidRPr="00772244">
              <w:rPr>
                <w:rFonts w:ascii="Courier New" w:eastAsia="Courier New" w:hAnsi="Courier New" w:cs="Courier New"/>
                <w:sz w:val="14"/>
                <w:szCs w:val="14"/>
                <w:lang w:val="en-US" w:eastAsia="en-GB"/>
              </w:rPr>
              <w:t>--passes=1</w:t>
            </w:r>
          </w:p>
        </w:tc>
        <w:tc>
          <w:tcPr>
            <w:tcW w:w="6855" w:type="dxa"/>
          </w:tcPr>
          <w:p w14:paraId="4347B1CB" w14:textId="77777777" w:rsidR="00F16922" w:rsidRPr="00772244" w:rsidRDefault="00F16922" w:rsidP="005A23A5">
            <w:pPr>
              <w:spacing w:after="60" w:line="259" w:lineRule="auto"/>
              <w:rPr>
                <w:rFonts w:eastAsia="Calibri"/>
                <w:sz w:val="16"/>
                <w:szCs w:val="16"/>
                <w:lang w:val="en-US" w:eastAsia="en-GB"/>
              </w:rPr>
            </w:pPr>
            <w:r w:rsidRPr="00286952">
              <w:rPr>
                <w:rFonts w:eastAsia="Calibri"/>
                <w:sz w:val="16"/>
                <w:szCs w:val="16"/>
                <w:lang w:val="en-US" w:eastAsia="en-GB"/>
              </w:rPr>
              <w:t>U</w:t>
            </w:r>
            <w:r w:rsidRPr="00772244">
              <w:rPr>
                <w:rFonts w:eastAsia="Calibri"/>
                <w:sz w:val="16"/>
                <w:szCs w:val="16"/>
                <w:lang w:val="en-US" w:eastAsia="en-GB"/>
              </w:rPr>
              <w:t>se single pass encoding</w:t>
            </w:r>
          </w:p>
        </w:tc>
      </w:tr>
      <w:tr w:rsidR="00F16922" w:rsidRPr="00772244" w14:paraId="70368882" w14:textId="77777777" w:rsidTr="006902AC">
        <w:trPr>
          <w:cantSplit/>
        </w:trPr>
        <w:tc>
          <w:tcPr>
            <w:tcW w:w="2776" w:type="dxa"/>
            <w:shd w:val="clear" w:color="auto" w:fill="auto"/>
          </w:tcPr>
          <w:p w14:paraId="352D4062" w14:textId="77777777" w:rsidR="00F16922" w:rsidRPr="00772244" w:rsidRDefault="00F16922" w:rsidP="005A23A5">
            <w:pPr>
              <w:spacing w:after="60" w:line="259" w:lineRule="auto"/>
              <w:rPr>
                <w:rFonts w:ascii="Courier New" w:eastAsia="Courier New" w:hAnsi="Courier New" w:cs="Courier New"/>
                <w:sz w:val="14"/>
                <w:szCs w:val="14"/>
                <w:lang w:val="en-US" w:eastAsia="en-GB"/>
              </w:rPr>
            </w:pPr>
            <w:r w:rsidRPr="00772244">
              <w:rPr>
                <w:rFonts w:ascii="Courier New" w:eastAsia="Courier New" w:hAnsi="Courier New" w:cs="Courier New"/>
                <w:sz w:val="14"/>
                <w:szCs w:val="14"/>
                <w:lang w:val="en-US" w:eastAsia="en-GB"/>
              </w:rPr>
              <w:t>--tile-columns=0</w:t>
            </w:r>
          </w:p>
        </w:tc>
        <w:tc>
          <w:tcPr>
            <w:tcW w:w="6855" w:type="dxa"/>
          </w:tcPr>
          <w:p w14:paraId="240BB549" w14:textId="77777777" w:rsidR="00F16922" w:rsidRPr="00772244" w:rsidRDefault="00F16922" w:rsidP="005A23A5">
            <w:pPr>
              <w:spacing w:after="60" w:line="259" w:lineRule="auto"/>
              <w:rPr>
                <w:rFonts w:eastAsia="Calibri"/>
                <w:sz w:val="16"/>
                <w:szCs w:val="16"/>
                <w:lang w:val="en-US" w:eastAsia="en-GB"/>
              </w:rPr>
            </w:pPr>
            <w:r w:rsidRPr="00772244">
              <w:rPr>
                <w:rFonts w:eastAsia="Calibri"/>
                <w:sz w:val="16"/>
                <w:szCs w:val="16"/>
                <w:lang w:val="en-US" w:eastAsia="en-GB"/>
              </w:rPr>
              <w:t xml:space="preserve">disable column tiles, so </w:t>
            </w:r>
            <w:r w:rsidRPr="00286952">
              <w:rPr>
                <w:rFonts w:eastAsia="Calibri"/>
                <w:sz w:val="16"/>
                <w:szCs w:val="16"/>
                <w:lang w:val="en-US" w:eastAsia="en-GB"/>
              </w:rPr>
              <w:t xml:space="preserve">that </w:t>
            </w:r>
            <w:r w:rsidRPr="00772244">
              <w:rPr>
                <w:rFonts w:eastAsia="Calibri"/>
                <w:sz w:val="16"/>
                <w:szCs w:val="16"/>
                <w:lang w:val="en-US" w:eastAsia="en-GB"/>
              </w:rPr>
              <w:t xml:space="preserve">the entire frame is encoded as </w:t>
            </w:r>
            <w:r w:rsidRPr="00286952">
              <w:rPr>
                <w:rFonts w:eastAsia="Calibri"/>
                <w:sz w:val="16"/>
                <w:szCs w:val="16"/>
                <w:lang w:val="en-US" w:eastAsia="en-GB"/>
              </w:rPr>
              <w:t xml:space="preserve">a </w:t>
            </w:r>
            <w:r w:rsidRPr="00772244">
              <w:rPr>
                <w:rFonts w:eastAsia="Calibri"/>
                <w:sz w:val="16"/>
                <w:szCs w:val="16"/>
                <w:lang w:val="en-US" w:eastAsia="en-GB"/>
              </w:rPr>
              <w:t>single tile to achieve the best compression efficiency.</w:t>
            </w:r>
          </w:p>
        </w:tc>
      </w:tr>
      <w:tr w:rsidR="00F16922" w:rsidRPr="00772244" w14:paraId="539DECC4" w14:textId="77777777" w:rsidTr="006902AC">
        <w:trPr>
          <w:cantSplit/>
        </w:trPr>
        <w:tc>
          <w:tcPr>
            <w:tcW w:w="2776" w:type="dxa"/>
            <w:shd w:val="clear" w:color="auto" w:fill="auto"/>
          </w:tcPr>
          <w:p w14:paraId="771FDF01" w14:textId="77777777" w:rsidR="00F16922" w:rsidRPr="00772244" w:rsidRDefault="00F16922" w:rsidP="005A23A5">
            <w:pPr>
              <w:spacing w:after="60" w:line="259" w:lineRule="auto"/>
              <w:rPr>
                <w:rFonts w:ascii="Courier New" w:eastAsia="Courier New" w:hAnsi="Courier New" w:cs="Courier New"/>
                <w:sz w:val="14"/>
                <w:szCs w:val="14"/>
                <w:lang w:val="en-US" w:eastAsia="en-GB"/>
              </w:rPr>
            </w:pPr>
            <w:r w:rsidRPr="00772244">
              <w:rPr>
                <w:rFonts w:ascii="Courier New" w:eastAsia="Courier New" w:hAnsi="Courier New" w:cs="Courier New"/>
                <w:sz w:val="14"/>
                <w:szCs w:val="14"/>
                <w:lang w:val="en-US" w:eastAsia="en-GB"/>
              </w:rPr>
              <w:t>--codec=av1</w:t>
            </w:r>
          </w:p>
        </w:tc>
        <w:tc>
          <w:tcPr>
            <w:tcW w:w="6855" w:type="dxa"/>
          </w:tcPr>
          <w:p w14:paraId="1CBB2C44" w14:textId="77777777" w:rsidR="00F16922" w:rsidRPr="00772244" w:rsidRDefault="00F16922" w:rsidP="005A23A5">
            <w:pPr>
              <w:spacing w:after="60" w:line="259" w:lineRule="auto"/>
              <w:rPr>
                <w:rFonts w:eastAsia="Calibri"/>
                <w:sz w:val="16"/>
                <w:szCs w:val="16"/>
                <w:lang w:val="en-US" w:eastAsia="en-GB"/>
              </w:rPr>
            </w:pPr>
            <w:r>
              <w:rPr>
                <w:rFonts w:eastAsia="Calibri"/>
                <w:sz w:val="16"/>
                <w:szCs w:val="16"/>
                <w:lang w:val="en-US" w:eastAsia="en-GB"/>
              </w:rPr>
              <w:t>Specify that the Alliance for Open Media codec version to be used is AV1</w:t>
            </w:r>
          </w:p>
        </w:tc>
      </w:tr>
      <w:tr w:rsidR="00F16922" w:rsidRPr="00772244" w14:paraId="67652EA3" w14:textId="77777777" w:rsidTr="006902AC">
        <w:trPr>
          <w:cantSplit/>
        </w:trPr>
        <w:tc>
          <w:tcPr>
            <w:tcW w:w="2776" w:type="dxa"/>
            <w:shd w:val="clear" w:color="auto" w:fill="auto"/>
          </w:tcPr>
          <w:p w14:paraId="6C9100A7" w14:textId="77777777" w:rsidR="00F16922" w:rsidRPr="00772244" w:rsidRDefault="00F16922" w:rsidP="005A23A5">
            <w:pPr>
              <w:spacing w:after="60" w:line="259" w:lineRule="auto"/>
              <w:rPr>
                <w:rFonts w:ascii="Courier New" w:eastAsia="Courier New" w:hAnsi="Courier New" w:cs="Courier New"/>
                <w:sz w:val="14"/>
                <w:szCs w:val="14"/>
                <w:lang w:val="en-US" w:eastAsia="en-GB"/>
              </w:rPr>
            </w:pPr>
            <w:r w:rsidRPr="00772244">
              <w:rPr>
                <w:rFonts w:ascii="Courier New" w:eastAsia="Courier New" w:hAnsi="Courier New" w:cs="Courier New"/>
                <w:sz w:val="14"/>
                <w:szCs w:val="14"/>
                <w:lang w:val="en-US" w:eastAsia="en-GB"/>
              </w:rPr>
              <w:t>--verbose, -v</w:t>
            </w:r>
          </w:p>
        </w:tc>
        <w:tc>
          <w:tcPr>
            <w:tcW w:w="6855" w:type="dxa"/>
          </w:tcPr>
          <w:p w14:paraId="11D304A0" w14:textId="77777777" w:rsidR="00F16922" w:rsidRPr="00772244" w:rsidRDefault="00F16922" w:rsidP="005A23A5">
            <w:pPr>
              <w:spacing w:after="60" w:line="259" w:lineRule="auto"/>
              <w:rPr>
                <w:rFonts w:eastAsia="Calibri"/>
                <w:sz w:val="16"/>
                <w:szCs w:val="16"/>
                <w:lang w:val="en-US" w:eastAsia="en-GB"/>
              </w:rPr>
            </w:pPr>
            <w:r w:rsidRPr="00772244">
              <w:rPr>
                <w:rFonts w:eastAsia="Calibri"/>
                <w:sz w:val="16"/>
                <w:szCs w:val="16"/>
                <w:lang w:val="en-US" w:eastAsia="en-GB"/>
              </w:rPr>
              <w:t>display encoding parameters for information only.</w:t>
            </w:r>
          </w:p>
        </w:tc>
      </w:tr>
      <w:tr w:rsidR="00F16922" w:rsidRPr="00772244" w14:paraId="0533B6E5" w14:textId="77777777" w:rsidTr="006902AC">
        <w:trPr>
          <w:cantSplit/>
        </w:trPr>
        <w:tc>
          <w:tcPr>
            <w:tcW w:w="2776" w:type="dxa"/>
            <w:shd w:val="clear" w:color="auto" w:fill="auto"/>
          </w:tcPr>
          <w:p w14:paraId="2FBB0C1E" w14:textId="77777777" w:rsidR="00F16922" w:rsidRPr="00772244" w:rsidRDefault="00F16922" w:rsidP="005A23A5">
            <w:pPr>
              <w:spacing w:after="60" w:line="259" w:lineRule="auto"/>
              <w:rPr>
                <w:rFonts w:ascii="Courier New" w:eastAsia="Courier New" w:hAnsi="Courier New" w:cs="Courier New"/>
                <w:sz w:val="14"/>
                <w:szCs w:val="14"/>
                <w:lang w:val="en-US" w:eastAsia="en-GB"/>
              </w:rPr>
            </w:pPr>
            <w:r w:rsidRPr="00772244">
              <w:rPr>
                <w:rFonts w:ascii="Courier New" w:eastAsia="Courier New" w:hAnsi="Courier New" w:cs="Courier New"/>
                <w:sz w:val="14"/>
                <w:szCs w:val="14"/>
                <w:lang w:val="en-US" w:eastAsia="en-GB"/>
              </w:rPr>
              <w:t>--psnr</w:t>
            </w:r>
          </w:p>
        </w:tc>
        <w:tc>
          <w:tcPr>
            <w:tcW w:w="6855" w:type="dxa"/>
          </w:tcPr>
          <w:p w14:paraId="35CC99C4" w14:textId="77777777" w:rsidR="00F16922" w:rsidRPr="00772244" w:rsidRDefault="00F16922" w:rsidP="005A23A5">
            <w:pPr>
              <w:spacing w:after="60" w:line="259" w:lineRule="auto"/>
              <w:rPr>
                <w:rFonts w:eastAsia="Calibri"/>
                <w:sz w:val="16"/>
                <w:szCs w:val="16"/>
                <w:lang w:val="en-US" w:eastAsia="en-GB"/>
              </w:rPr>
            </w:pPr>
            <w:r w:rsidRPr="00772244">
              <w:rPr>
                <w:rFonts w:eastAsia="Calibri"/>
                <w:sz w:val="16"/>
                <w:szCs w:val="16"/>
                <w:lang w:val="en-US" w:eastAsia="en-GB"/>
              </w:rPr>
              <w:t>enabled encoder to calculate PSNR using a reconstructed frame after encoding. This is for information only.</w:t>
            </w:r>
          </w:p>
        </w:tc>
      </w:tr>
      <w:tr w:rsidR="00F16922" w:rsidRPr="00772244" w14:paraId="451D0B29" w14:textId="77777777" w:rsidTr="006902AC">
        <w:trPr>
          <w:cantSplit/>
        </w:trPr>
        <w:tc>
          <w:tcPr>
            <w:tcW w:w="2776" w:type="dxa"/>
            <w:shd w:val="clear" w:color="auto" w:fill="auto"/>
          </w:tcPr>
          <w:p w14:paraId="2BFC15A2" w14:textId="77777777" w:rsidR="00F16922" w:rsidRPr="00772244" w:rsidRDefault="00F16922" w:rsidP="005A23A5">
            <w:pPr>
              <w:spacing w:after="60" w:line="259" w:lineRule="auto"/>
              <w:rPr>
                <w:rFonts w:ascii="Courier New" w:eastAsia="Courier New" w:hAnsi="Courier New" w:cs="Courier New"/>
                <w:sz w:val="14"/>
                <w:szCs w:val="14"/>
                <w:lang w:val="en-US" w:eastAsia="en-GB"/>
              </w:rPr>
            </w:pPr>
            <w:r w:rsidRPr="00772244">
              <w:rPr>
                <w:rFonts w:ascii="Courier New" w:eastAsia="Courier New" w:hAnsi="Courier New" w:cs="Courier New"/>
                <w:sz w:val="14"/>
                <w:szCs w:val="14"/>
                <w:lang w:val="en-US" w:eastAsia="en-GB"/>
              </w:rPr>
              <w:lastRenderedPageBreak/>
              <w:t>--i420</w:t>
            </w:r>
          </w:p>
        </w:tc>
        <w:tc>
          <w:tcPr>
            <w:tcW w:w="6855" w:type="dxa"/>
          </w:tcPr>
          <w:p w14:paraId="00D6A24D" w14:textId="77777777" w:rsidR="00F16922" w:rsidRPr="00772244" w:rsidRDefault="00F16922" w:rsidP="005A23A5">
            <w:pPr>
              <w:spacing w:after="60" w:line="259" w:lineRule="auto"/>
              <w:rPr>
                <w:rFonts w:eastAsia="Calibri"/>
                <w:sz w:val="16"/>
                <w:szCs w:val="16"/>
                <w:lang w:val="en-US" w:eastAsia="en-GB"/>
              </w:rPr>
            </w:pPr>
            <w:r w:rsidRPr="00772244">
              <w:rPr>
                <w:rFonts w:eastAsia="Calibri"/>
                <w:sz w:val="16"/>
                <w:szCs w:val="16"/>
                <w:lang w:val="en-US" w:eastAsia="en-GB"/>
              </w:rPr>
              <w:t>all input video is in 420 color format</w:t>
            </w:r>
          </w:p>
        </w:tc>
      </w:tr>
      <w:tr w:rsidR="00F16922" w:rsidRPr="00772244" w14:paraId="06ADF3CF" w14:textId="77777777" w:rsidTr="006902AC">
        <w:trPr>
          <w:cantSplit/>
        </w:trPr>
        <w:tc>
          <w:tcPr>
            <w:tcW w:w="2776" w:type="dxa"/>
            <w:shd w:val="clear" w:color="auto" w:fill="auto"/>
          </w:tcPr>
          <w:p w14:paraId="0641FDAA" w14:textId="77777777" w:rsidR="00F16922" w:rsidRPr="00772244" w:rsidRDefault="00F16922" w:rsidP="005A23A5">
            <w:pPr>
              <w:spacing w:after="60" w:line="259" w:lineRule="auto"/>
              <w:rPr>
                <w:rFonts w:ascii="Courier New" w:eastAsia="Courier New" w:hAnsi="Courier New" w:cs="Courier New"/>
                <w:sz w:val="14"/>
                <w:szCs w:val="14"/>
                <w:lang w:val="en-US" w:eastAsia="en-GB"/>
              </w:rPr>
            </w:pPr>
            <w:r w:rsidRPr="00772244">
              <w:rPr>
                <w:rFonts w:ascii="Courier New" w:eastAsia="Courier New" w:hAnsi="Courier New" w:cs="Courier New"/>
                <w:sz w:val="14"/>
                <w:szCs w:val="14"/>
                <w:lang w:val="en-US" w:eastAsia="en-GB"/>
              </w:rPr>
              <w:t>--input-bit-depth=10</w:t>
            </w:r>
          </w:p>
        </w:tc>
        <w:tc>
          <w:tcPr>
            <w:tcW w:w="6855" w:type="dxa"/>
          </w:tcPr>
          <w:p w14:paraId="2CAD1290" w14:textId="77777777" w:rsidR="00F16922" w:rsidRPr="00772244" w:rsidRDefault="00F16922" w:rsidP="005A23A5">
            <w:pPr>
              <w:spacing w:after="60" w:line="259" w:lineRule="auto"/>
              <w:rPr>
                <w:rFonts w:eastAsia="Calibri"/>
                <w:sz w:val="16"/>
                <w:szCs w:val="16"/>
                <w:lang w:val="en-US" w:eastAsia="en-GB"/>
              </w:rPr>
            </w:pPr>
            <w:r w:rsidRPr="00772244">
              <w:rPr>
                <w:rFonts w:eastAsia="Calibri"/>
                <w:sz w:val="16"/>
                <w:szCs w:val="16"/>
                <w:lang w:val="en-US" w:eastAsia="en-GB"/>
              </w:rPr>
              <w:t>specifies the bit depth of the input video</w:t>
            </w:r>
          </w:p>
        </w:tc>
      </w:tr>
      <w:tr w:rsidR="00F16922" w:rsidRPr="00772244" w14:paraId="7E4C6099" w14:textId="77777777" w:rsidTr="006902AC">
        <w:trPr>
          <w:cantSplit/>
        </w:trPr>
        <w:tc>
          <w:tcPr>
            <w:tcW w:w="2776" w:type="dxa"/>
            <w:shd w:val="clear" w:color="auto" w:fill="auto"/>
          </w:tcPr>
          <w:p w14:paraId="5A6F0957" w14:textId="77777777" w:rsidR="00F16922" w:rsidRPr="00772244" w:rsidRDefault="00F16922" w:rsidP="005A23A5">
            <w:pPr>
              <w:spacing w:after="60" w:line="259" w:lineRule="auto"/>
              <w:rPr>
                <w:rFonts w:ascii="Courier New" w:eastAsia="Courier New" w:hAnsi="Courier New" w:cs="Courier New"/>
                <w:sz w:val="14"/>
                <w:szCs w:val="14"/>
                <w:lang w:val="en-US" w:eastAsia="en-GB"/>
              </w:rPr>
            </w:pPr>
            <w:r w:rsidRPr="00772244">
              <w:rPr>
                <w:rFonts w:ascii="Courier New" w:eastAsia="Courier New" w:hAnsi="Courier New" w:cs="Courier New"/>
                <w:sz w:val="14"/>
                <w:szCs w:val="14"/>
                <w:lang w:val="en-US" w:eastAsia="en-GB"/>
              </w:rPr>
              <w:t>--bit-depth=10</w:t>
            </w:r>
          </w:p>
        </w:tc>
        <w:tc>
          <w:tcPr>
            <w:tcW w:w="6855" w:type="dxa"/>
          </w:tcPr>
          <w:p w14:paraId="70C630D5" w14:textId="77777777" w:rsidR="00F16922" w:rsidRPr="00772244" w:rsidRDefault="00F16922" w:rsidP="005A23A5">
            <w:pPr>
              <w:spacing w:after="60" w:line="259" w:lineRule="auto"/>
              <w:rPr>
                <w:rFonts w:eastAsia="Calibri"/>
                <w:sz w:val="16"/>
                <w:szCs w:val="16"/>
                <w:lang w:val="en-US" w:eastAsia="en-GB"/>
              </w:rPr>
            </w:pPr>
            <w:r w:rsidRPr="00772244">
              <w:rPr>
                <w:rFonts w:eastAsia="Calibri"/>
                <w:sz w:val="16"/>
                <w:szCs w:val="16"/>
                <w:lang w:val="en-US" w:eastAsia="en-GB"/>
              </w:rPr>
              <w:t>specifies the bit depth of the encoded video to be 10 bit. since all input videos specified by 3GPP are converted to 10 bit before encoding, so both input bit depth and encoding bit depth are specified to be 10 bit.</w:t>
            </w:r>
          </w:p>
        </w:tc>
      </w:tr>
      <w:tr w:rsidR="00F16922" w:rsidRPr="00772244" w14:paraId="268F1EC0" w14:textId="77777777" w:rsidTr="006902AC">
        <w:trPr>
          <w:cantSplit/>
        </w:trPr>
        <w:tc>
          <w:tcPr>
            <w:tcW w:w="2776" w:type="dxa"/>
            <w:shd w:val="clear" w:color="auto" w:fill="auto"/>
          </w:tcPr>
          <w:p w14:paraId="5322CC49" w14:textId="77777777" w:rsidR="00F16922" w:rsidRPr="00772244" w:rsidRDefault="00F16922" w:rsidP="005A23A5">
            <w:pPr>
              <w:spacing w:after="60" w:line="259" w:lineRule="auto"/>
              <w:rPr>
                <w:rFonts w:ascii="Courier New" w:eastAsia="Courier New" w:hAnsi="Courier New" w:cs="Courier New"/>
                <w:sz w:val="14"/>
                <w:szCs w:val="14"/>
                <w:lang w:val="en-US" w:eastAsia="en-GB"/>
              </w:rPr>
            </w:pPr>
            <w:r w:rsidRPr="00772244">
              <w:rPr>
                <w:rFonts w:ascii="Courier New" w:eastAsia="Courier New" w:hAnsi="Courier New" w:cs="Courier New"/>
                <w:sz w:val="14"/>
                <w:szCs w:val="14"/>
                <w:lang w:val="en-US" w:eastAsia="en-GB"/>
              </w:rPr>
              <w:t>--threads=1</w:t>
            </w:r>
          </w:p>
        </w:tc>
        <w:tc>
          <w:tcPr>
            <w:tcW w:w="6855" w:type="dxa"/>
          </w:tcPr>
          <w:p w14:paraId="7903EC5A" w14:textId="77777777" w:rsidR="00F16922" w:rsidRPr="00772244" w:rsidRDefault="00F16922" w:rsidP="005A23A5">
            <w:pPr>
              <w:spacing w:after="60" w:line="259" w:lineRule="auto"/>
              <w:rPr>
                <w:rFonts w:eastAsia="Calibri"/>
                <w:sz w:val="16"/>
                <w:szCs w:val="16"/>
                <w:lang w:val="en-US" w:eastAsia="en-GB"/>
              </w:rPr>
            </w:pPr>
            <w:r w:rsidRPr="00772244">
              <w:rPr>
                <w:rFonts w:eastAsia="Calibri"/>
                <w:sz w:val="16"/>
                <w:szCs w:val="16"/>
                <w:lang w:val="en-US" w:eastAsia="en-GB"/>
              </w:rPr>
              <w:t xml:space="preserve">using single threading mode for encoding to achieve the best compression efficiency. </w:t>
            </w:r>
          </w:p>
        </w:tc>
      </w:tr>
      <w:tr w:rsidR="00F16922" w:rsidRPr="00772244" w14:paraId="0682851D" w14:textId="77777777" w:rsidTr="006902AC">
        <w:trPr>
          <w:cantSplit/>
        </w:trPr>
        <w:tc>
          <w:tcPr>
            <w:tcW w:w="2776" w:type="dxa"/>
            <w:shd w:val="clear" w:color="auto" w:fill="auto"/>
          </w:tcPr>
          <w:p w14:paraId="5B9B6E82" w14:textId="77777777" w:rsidR="00F16922" w:rsidRPr="00772244" w:rsidRDefault="00F16922" w:rsidP="005A23A5">
            <w:pPr>
              <w:spacing w:after="60" w:line="259" w:lineRule="auto"/>
              <w:rPr>
                <w:rFonts w:ascii="Courier New" w:eastAsia="Courier New" w:hAnsi="Courier New" w:cs="Courier New"/>
                <w:sz w:val="14"/>
                <w:szCs w:val="14"/>
                <w:lang w:val="en-US" w:eastAsia="en-GB"/>
              </w:rPr>
            </w:pPr>
            <w:r w:rsidRPr="00772244">
              <w:rPr>
                <w:rFonts w:ascii="Courier New" w:eastAsia="Courier New" w:hAnsi="Courier New" w:cs="Courier New"/>
                <w:sz w:val="14"/>
                <w:szCs w:val="14"/>
                <w:lang w:val="en-US" w:eastAsia="en-GB"/>
              </w:rPr>
              <w:t>--obu</w:t>
            </w:r>
          </w:p>
        </w:tc>
        <w:tc>
          <w:tcPr>
            <w:tcW w:w="6855" w:type="dxa"/>
          </w:tcPr>
          <w:p w14:paraId="74EB6B5B" w14:textId="77777777" w:rsidR="00F16922" w:rsidRPr="00772244" w:rsidRDefault="00F16922" w:rsidP="005A23A5">
            <w:pPr>
              <w:spacing w:after="60" w:line="259" w:lineRule="auto"/>
              <w:rPr>
                <w:rFonts w:eastAsia="Calibri"/>
                <w:sz w:val="16"/>
                <w:szCs w:val="16"/>
                <w:lang w:val="en-US" w:eastAsia="en-GB"/>
              </w:rPr>
            </w:pPr>
            <w:r w:rsidRPr="00772244">
              <w:rPr>
                <w:rFonts w:eastAsia="Calibri"/>
                <w:sz w:val="16"/>
                <w:szCs w:val="16"/>
                <w:lang w:val="en-US" w:eastAsia="en-GB"/>
              </w:rPr>
              <w:t>Open Bitstream Unit (OBU) container format is used as the output bitstream container format.</w:t>
            </w:r>
          </w:p>
        </w:tc>
      </w:tr>
      <w:tr w:rsidR="00F16922" w:rsidRPr="00772244" w14:paraId="59517081" w14:textId="77777777" w:rsidTr="006902AC">
        <w:trPr>
          <w:cantSplit/>
        </w:trPr>
        <w:tc>
          <w:tcPr>
            <w:tcW w:w="2776" w:type="dxa"/>
            <w:shd w:val="clear" w:color="auto" w:fill="auto"/>
          </w:tcPr>
          <w:p w14:paraId="5839512C" w14:textId="77777777" w:rsidR="00F16922" w:rsidRPr="00772244" w:rsidRDefault="00F16922" w:rsidP="005A23A5">
            <w:pPr>
              <w:spacing w:after="60" w:line="259" w:lineRule="auto"/>
              <w:rPr>
                <w:rFonts w:ascii="Courier New" w:eastAsia="Courier New" w:hAnsi="Courier New" w:cs="Courier New"/>
                <w:sz w:val="14"/>
                <w:szCs w:val="14"/>
                <w:lang w:val="en-US" w:eastAsia="en-GB"/>
              </w:rPr>
            </w:pPr>
            <w:r>
              <w:rPr>
                <w:rFonts w:ascii="Courier New" w:eastAsia="Courier New" w:hAnsi="Courier New" w:cs="Courier New"/>
                <w:sz w:val="14"/>
                <w:szCs w:val="14"/>
                <w:lang w:val="en-US" w:eastAsia="en-GB"/>
              </w:rPr>
              <w:t>--fps</w:t>
            </w:r>
          </w:p>
        </w:tc>
        <w:tc>
          <w:tcPr>
            <w:tcW w:w="6855" w:type="dxa"/>
          </w:tcPr>
          <w:p w14:paraId="29EBE232" w14:textId="77777777" w:rsidR="00F16922" w:rsidRPr="00772244" w:rsidRDefault="00F16922" w:rsidP="005A23A5">
            <w:pPr>
              <w:spacing w:after="60" w:line="259" w:lineRule="auto"/>
              <w:rPr>
                <w:rFonts w:eastAsia="Calibri"/>
                <w:sz w:val="16"/>
                <w:szCs w:val="16"/>
                <w:lang w:val="en-US" w:eastAsia="en-GB"/>
              </w:rPr>
            </w:pPr>
            <w:r w:rsidRPr="000D0A34">
              <w:rPr>
                <w:rFonts w:eastAsia="Calibri"/>
                <w:sz w:val="16"/>
                <w:szCs w:val="16"/>
                <w:lang w:val="en-US" w:eastAsia="en-GB"/>
              </w:rPr>
              <w:t>Specifies the frame rate of the input video. Frame rate value is represented as rational number as “numerator/denominator”. For example, if the frame rate is 29.97, 30000/1001 should be used. If frame rate is 59.94, 60000/1001 should be used. If frame rate is 30, 30000/1000 should be used.</w:t>
            </w:r>
          </w:p>
        </w:tc>
      </w:tr>
      <w:tr w:rsidR="00C360B3" w:rsidRPr="00772244" w14:paraId="662821A5" w14:textId="77777777" w:rsidTr="00EB6F7E">
        <w:trPr>
          <w:cantSplit/>
        </w:trPr>
        <w:tc>
          <w:tcPr>
            <w:tcW w:w="2776" w:type="dxa"/>
            <w:shd w:val="clear" w:color="auto" w:fill="auto"/>
          </w:tcPr>
          <w:p w14:paraId="668BF88D" w14:textId="0748CDFF" w:rsidR="00C360B3" w:rsidRDefault="00C360B3" w:rsidP="00C360B3">
            <w:pPr>
              <w:spacing w:after="60" w:line="259" w:lineRule="auto"/>
              <w:rPr>
                <w:rFonts w:ascii="Courier New" w:eastAsia="Courier New" w:hAnsi="Courier New" w:cs="Courier New"/>
                <w:sz w:val="14"/>
                <w:szCs w:val="14"/>
                <w:lang w:val="en-US" w:eastAsia="en-GB"/>
              </w:rPr>
            </w:pPr>
            <w:r>
              <w:rPr>
                <w:rFonts w:ascii="Courier New" w:eastAsia="Courier New" w:hAnsi="Courier New" w:cs="Courier New"/>
                <w:sz w:val="14"/>
                <w:szCs w:val="14"/>
                <w:lang w:val="en-US" w:eastAsia="en-GB"/>
              </w:rPr>
              <w:t>--disable-kf</w:t>
            </w:r>
          </w:p>
        </w:tc>
        <w:tc>
          <w:tcPr>
            <w:tcW w:w="6855" w:type="dxa"/>
          </w:tcPr>
          <w:p w14:paraId="22CB23C6" w14:textId="0F135448" w:rsidR="00C360B3" w:rsidRPr="000D0A34" w:rsidRDefault="00C360B3" w:rsidP="00C360B3">
            <w:pPr>
              <w:spacing w:after="60" w:line="259" w:lineRule="auto"/>
              <w:rPr>
                <w:rFonts w:eastAsia="Calibri"/>
                <w:sz w:val="16"/>
                <w:szCs w:val="16"/>
                <w:lang w:val="en-US" w:eastAsia="en-GB"/>
              </w:rPr>
            </w:pPr>
            <w:r>
              <w:rPr>
                <w:rFonts w:eastAsia="Calibri"/>
                <w:sz w:val="16"/>
                <w:szCs w:val="16"/>
                <w:lang w:val="en-US" w:eastAsia="en-GB"/>
              </w:rPr>
              <w:t>di</w:t>
            </w:r>
            <w:r w:rsidRPr="00C46BF4">
              <w:rPr>
                <w:rFonts w:eastAsia="Calibri"/>
                <w:sz w:val="16"/>
                <w:szCs w:val="16"/>
                <w:lang w:val="en-US" w:eastAsia="en-GB"/>
              </w:rPr>
              <w:t xml:space="preserve">sable scene cut detection, which was enabled by default by the encoder when </w:t>
            </w:r>
            <w:r>
              <w:rPr>
                <w:rFonts w:eastAsia="Calibri"/>
                <w:sz w:val="16"/>
                <w:szCs w:val="16"/>
                <w:lang w:val="en-US" w:eastAsia="en-GB"/>
              </w:rPr>
              <w:t xml:space="preserve">command line option </w:t>
            </w:r>
            <w:r w:rsidRPr="00C46BF4">
              <w:rPr>
                <w:rFonts w:eastAsia="Calibri"/>
                <w:sz w:val="16"/>
                <w:szCs w:val="16"/>
                <w:lang w:val="en-US" w:eastAsia="en-GB"/>
              </w:rPr>
              <w:t>lag-in-frames &gt; 19</w:t>
            </w:r>
          </w:p>
        </w:tc>
      </w:tr>
    </w:tbl>
    <w:p w14:paraId="2455E4A0" w14:textId="77777777" w:rsidR="00F16922" w:rsidRDefault="00F16922" w:rsidP="00F16922">
      <w:pPr>
        <w:spacing w:after="120"/>
      </w:pPr>
    </w:p>
    <w:p w14:paraId="0E3086D9" w14:textId="0C9F4D51" w:rsidR="00F16922" w:rsidRDefault="00A73B00" w:rsidP="00F16922">
      <w:pPr>
        <w:pStyle w:val="Heading4"/>
      </w:pPr>
      <w:bookmarkStart w:id="623" w:name="_heading=h.4d34og8" w:colFirst="0" w:colLast="0"/>
      <w:bookmarkStart w:id="624" w:name="_Toc96545203"/>
      <w:bookmarkEnd w:id="623"/>
      <w:r>
        <w:t>8.4.2.</w:t>
      </w:r>
      <w:r w:rsidR="00F16922">
        <w:t>2</w:t>
      </w:r>
      <w:r w:rsidR="00F16922">
        <w:tab/>
        <w:t>Scenario 1: Full HD Streaming</w:t>
      </w:r>
      <w:bookmarkEnd w:id="624"/>
    </w:p>
    <w:p w14:paraId="76B1F990" w14:textId="5665D1EC" w:rsidR="00F16922" w:rsidRDefault="00A73B00" w:rsidP="00F16922">
      <w:pPr>
        <w:pStyle w:val="Heading5"/>
      </w:pPr>
      <w:bookmarkStart w:id="625" w:name="_Toc96545204"/>
      <w:r>
        <w:t>8.4.2.</w:t>
      </w:r>
      <w:r w:rsidR="00F16922">
        <w:t>2.1</w:t>
      </w:r>
      <w:r w:rsidR="00F16922">
        <w:tab/>
        <w:t>Overview</w:t>
      </w:r>
      <w:bookmarkEnd w:id="625"/>
    </w:p>
    <w:p w14:paraId="24BFF523" w14:textId="1B333F1A" w:rsidR="00F16922" w:rsidRDefault="00F16922" w:rsidP="00F16922">
      <w:pPr>
        <w:spacing w:after="120"/>
      </w:pPr>
      <w:r>
        <w:t xml:space="preserve">Table </w:t>
      </w:r>
      <w:r w:rsidR="00A73B00">
        <w:t>8.4.2.</w:t>
      </w:r>
      <w:r>
        <w:t xml:space="preserve">2.1-1 provides an overview of the AV1 test tuples. For provided bitstreams, the AV1 encoder </w:t>
      </w:r>
      <w:r w:rsidRPr="000B4CC7">
        <w:rPr>
          <w:rFonts w:ascii="Courier New" w:hAnsi="Courier New" w:cs="Courier New"/>
        </w:rPr>
        <w:t>aomenc</w:t>
      </w:r>
      <w:r>
        <w:t xml:space="preserve"> is built from the </w:t>
      </w:r>
      <w:r w:rsidRPr="00280862">
        <w:rPr>
          <w:rFonts w:ascii="Courier New" w:hAnsi="Courier New" w:cs="Courier New"/>
        </w:rPr>
        <w:t>libaom</w:t>
      </w:r>
      <w:r>
        <w:t xml:space="preserve"> libraries using the tag provided in the introduction. Keys are identified to refer to the bitstreams in the context of the scenario.</w:t>
      </w:r>
    </w:p>
    <w:p w14:paraId="162BF774" w14:textId="1BD829B9" w:rsidR="00680418" w:rsidRDefault="00E77817" w:rsidP="00280862">
      <w:r w:rsidRPr="00560174">
        <w:t xml:space="preserve">The details are also provided here: </w:t>
      </w:r>
      <w:r w:rsidR="00D06477" w:rsidRPr="00280862">
        <w:t>https://dash-large-files.akamaized.net/WAVE/3GPP/5GVideo/Bitstreams/Scenario-</w:t>
      </w:r>
      <w:r w:rsidR="00D06477">
        <w:t>1</w:t>
      </w:r>
      <w:r w:rsidR="00D06477" w:rsidRPr="00280862">
        <w:t>-</w:t>
      </w:r>
      <w:r w:rsidR="00D06477">
        <w:t>FHD</w:t>
      </w:r>
      <w:r w:rsidR="00D06477" w:rsidRPr="00280862">
        <w:t>/</w:t>
      </w:r>
      <w:r w:rsidR="00D06477">
        <w:t>AV1</w:t>
      </w:r>
      <w:r w:rsidR="00D06477" w:rsidRPr="00280862">
        <w:t>/streams.csv</w:t>
      </w:r>
      <w:r w:rsidRPr="00560174">
        <w:t>.</w:t>
      </w:r>
    </w:p>
    <w:p w14:paraId="732C01E0" w14:textId="18087F4C" w:rsidR="00F16922" w:rsidRDefault="00F16922" w:rsidP="00F16922">
      <w:pPr>
        <w:pStyle w:val="TH"/>
      </w:pPr>
      <w:r>
        <w:t xml:space="preserve">Table </w:t>
      </w:r>
      <w:r w:rsidR="00A73B00">
        <w:t>8.4.2.</w:t>
      </w:r>
      <w:r>
        <w:t>2.1-1 Test Tuple generation with AV1 for Full HD Scenario</w:t>
      </w:r>
    </w:p>
    <w:tbl>
      <w:tblPr>
        <w:tblStyle w:val="GridTable5Dark-Accent3"/>
        <w:tblW w:w="5000" w:type="pct"/>
        <w:tblLayout w:type="fixed"/>
        <w:tblLook w:val="04A0" w:firstRow="1" w:lastRow="0" w:firstColumn="1" w:lastColumn="0" w:noHBand="0" w:noVBand="1"/>
      </w:tblPr>
      <w:tblGrid>
        <w:gridCol w:w="1155"/>
        <w:gridCol w:w="1037"/>
        <w:gridCol w:w="1023"/>
        <w:gridCol w:w="1304"/>
        <w:gridCol w:w="1304"/>
        <w:gridCol w:w="2030"/>
        <w:gridCol w:w="1778"/>
      </w:tblGrid>
      <w:tr w:rsidR="00F16922" w:rsidRPr="004022EE" w14:paraId="5298C1D4" w14:textId="77777777" w:rsidTr="008F2EC1">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55" w:type="dxa"/>
          </w:tcPr>
          <w:p w14:paraId="7A50D71F" w14:textId="77777777" w:rsidR="00F16922" w:rsidRPr="004022EE" w:rsidRDefault="00F16922" w:rsidP="00280862">
            <w:pPr>
              <w:keepNext/>
              <w:keepLines/>
              <w:spacing w:after="0"/>
              <w:jc w:val="center"/>
              <w:rPr>
                <w:rFonts w:ascii="Arial" w:hAnsi="Arial" w:cs="Arial"/>
                <w:b w:val="0"/>
                <w:color w:val="FFFFFF" w:themeColor="background1"/>
                <w:sz w:val="16"/>
                <w:szCs w:val="16"/>
              </w:rPr>
            </w:pPr>
            <w:r w:rsidRPr="004022EE">
              <w:rPr>
                <w:rFonts w:ascii="Arial" w:hAnsi="Arial" w:cs="Arial"/>
                <w:b w:val="0"/>
                <w:color w:val="FFFFFF" w:themeColor="background1"/>
                <w:sz w:val="16"/>
                <w:szCs w:val="16"/>
              </w:rPr>
              <w:t>Key</w:t>
            </w:r>
          </w:p>
        </w:tc>
        <w:tc>
          <w:tcPr>
            <w:tcW w:w="1037" w:type="dxa"/>
          </w:tcPr>
          <w:p w14:paraId="0A59BE12" w14:textId="77777777" w:rsidR="00F16922" w:rsidRPr="004022EE" w:rsidRDefault="00F16922" w:rsidP="00280862">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b w:val="0"/>
                <w:color w:val="FFFFFF" w:themeColor="background1"/>
                <w:sz w:val="16"/>
                <w:szCs w:val="16"/>
              </w:rPr>
            </w:pPr>
            <w:r w:rsidRPr="004022EE">
              <w:rPr>
                <w:rFonts w:ascii="Arial" w:hAnsi="Arial" w:cs="Arial"/>
                <w:color w:val="FFFFFF" w:themeColor="background1"/>
                <w:sz w:val="16"/>
                <w:szCs w:val="16"/>
              </w:rPr>
              <w:t>Clause</w:t>
            </w:r>
          </w:p>
        </w:tc>
        <w:tc>
          <w:tcPr>
            <w:tcW w:w="1023" w:type="dxa"/>
          </w:tcPr>
          <w:p w14:paraId="2FDD6B1E" w14:textId="77777777" w:rsidR="00F16922" w:rsidRPr="004022EE" w:rsidRDefault="00F16922" w:rsidP="00280862">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b w:val="0"/>
                <w:color w:val="FFFFFF" w:themeColor="background1"/>
                <w:sz w:val="16"/>
                <w:szCs w:val="16"/>
              </w:rPr>
            </w:pPr>
            <w:r w:rsidRPr="004022EE">
              <w:rPr>
                <w:rFonts w:ascii="Arial" w:hAnsi="Arial" w:cs="Arial"/>
                <w:color w:val="FFFFFF" w:themeColor="background1"/>
                <w:sz w:val="16"/>
                <w:szCs w:val="16"/>
              </w:rPr>
              <w:t>Reference Sequence</w:t>
            </w:r>
          </w:p>
        </w:tc>
        <w:tc>
          <w:tcPr>
            <w:tcW w:w="1304" w:type="dxa"/>
          </w:tcPr>
          <w:p w14:paraId="5C6328AD" w14:textId="77777777" w:rsidR="00F16922" w:rsidRPr="004022EE" w:rsidRDefault="00F16922" w:rsidP="00280862">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b w:val="0"/>
                <w:color w:val="FFFFFF" w:themeColor="background1"/>
                <w:sz w:val="16"/>
                <w:szCs w:val="16"/>
              </w:rPr>
            </w:pPr>
            <w:r w:rsidRPr="004022EE">
              <w:rPr>
                <w:rFonts w:ascii="Arial" w:hAnsi="Arial" w:cs="Arial"/>
                <w:color w:val="FFFFFF" w:themeColor="background1"/>
                <w:sz w:val="16"/>
                <w:szCs w:val="16"/>
              </w:rPr>
              <w:t>Reference Encoder</w:t>
            </w:r>
          </w:p>
        </w:tc>
        <w:tc>
          <w:tcPr>
            <w:tcW w:w="1304" w:type="dxa"/>
          </w:tcPr>
          <w:p w14:paraId="631C5953" w14:textId="77777777" w:rsidR="00F16922" w:rsidRPr="004022EE" w:rsidRDefault="00F16922" w:rsidP="00280862">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b w:val="0"/>
                <w:color w:val="FFFFFF" w:themeColor="background1"/>
                <w:sz w:val="16"/>
                <w:szCs w:val="16"/>
              </w:rPr>
            </w:pPr>
            <w:r w:rsidRPr="004022EE">
              <w:rPr>
                <w:rFonts w:ascii="Arial" w:hAnsi="Arial" w:cs="Arial"/>
                <w:color w:val="FFFFFF" w:themeColor="background1"/>
                <w:sz w:val="16"/>
                <w:szCs w:val="16"/>
              </w:rPr>
              <w:t>Configuration</w:t>
            </w:r>
          </w:p>
        </w:tc>
        <w:tc>
          <w:tcPr>
            <w:tcW w:w="2030" w:type="dxa"/>
          </w:tcPr>
          <w:p w14:paraId="519BB53F" w14:textId="77777777" w:rsidR="00F16922" w:rsidRPr="004022EE" w:rsidRDefault="00F16922" w:rsidP="00280862">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b w:val="0"/>
                <w:color w:val="FFFFFF" w:themeColor="background1"/>
                <w:sz w:val="16"/>
                <w:szCs w:val="16"/>
              </w:rPr>
            </w:pPr>
            <w:r w:rsidRPr="004022EE">
              <w:rPr>
                <w:rFonts w:ascii="Arial" w:hAnsi="Arial" w:cs="Arial"/>
                <w:color w:val="FFFFFF" w:themeColor="background1"/>
                <w:sz w:val="16"/>
                <w:szCs w:val="16"/>
              </w:rPr>
              <w:t>Variations</w:t>
            </w:r>
          </w:p>
        </w:tc>
        <w:tc>
          <w:tcPr>
            <w:tcW w:w="1778" w:type="dxa"/>
          </w:tcPr>
          <w:p w14:paraId="5D850189" w14:textId="77777777" w:rsidR="00F16922" w:rsidRPr="004022EE" w:rsidRDefault="00F16922" w:rsidP="00280862">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b w:val="0"/>
                <w:color w:val="FFFFFF" w:themeColor="background1"/>
                <w:sz w:val="16"/>
                <w:szCs w:val="16"/>
              </w:rPr>
            </w:pPr>
            <w:r w:rsidRPr="004022EE">
              <w:rPr>
                <w:rFonts w:ascii="Arial" w:hAnsi="Arial" w:cs="Arial"/>
                <w:color w:val="FFFFFF" w:themeColor="background1"/>
                <w:sz w:val="16"/>
                <w:szCs w:val="16"/>
              </w:rPr>
              <w:t>Anchor Key</w:t>
            </w:r>
          </w:p>
        </w:tc>
      </w:tr>
      <w:tr w:rsidR="00F16922" w:rsidRPr="004022EE" w14:paraId="00C4DDD8" w14:textId="77777777" w:rsidTr="008F2EC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55" w:type="dxa"/>
          </w:tcPr>
          <w:p w14:paraId="4950D2C8" w14:textId="18C41235" w:rsidR="00F16922" w:rsidRPr="004022EE" w:rsidRDefault="001016BA" w:rsidP="00280862">
            <w:pPr>
              <w:keepNext/>
              <w:keepLines/>
              <w:spacing w:after="0"/>
              <w:jc w:val="center"/>
              <w:rPr>
                <w:rFonts w:ascii="Arial" w:hAnsi="Arial" w:cs="Arial"/>
                <w:b w:val="0"/>
                <w:color w:val="FFFFFF" w:themeColor="background1"/>
                <w:sz w:val="16"/>
                <w:szCs w:val="16"/>
              </w:rPr>
            </w:pPr>
            <w:r>
              <w:rPr>
                <w:rFonts w:ascii="Arial" w:hAnsi="Arial" w:cs="Arial"/>
                <w:b w:val="0"/>
                <w:color w:val="FFFFFF" w:themeColor="background1"/>
                <w:sz w:val="16"/>
                <w:szCs w:val="16"/>
              </w:rPr>
              <w:t>S1-T</w:t>
            </w:r>
            <w:r w:rsidR="00F16922" w:rsidRPr="004022EE">
              <w:rPr>
                <w:rFonts w:ascii="Arial" w:hAnsi="Arial" w:cs="Arial"/>
                <w:b w:val="0"/>
                <w:color w:val="FFFFFF" w:themeColor="background1"/>
                <w:sz w:val="16"/>
                <w:szCs w:val="16"/>
              </w:rPr>
              <w:t>01-</w:t>
            </w:r>
            <w:r w:rsidR="00F16922">
              <w:rPr>
                <w:rFonts w:ascii="Arial" w:hAnsi="Arial" w:cs="Arial"/>
                <w:b w:val="0"/>
                <w:color w:val="FFFFFF" w:themeColor="background1"/>
                <w:sz w:val="16"/>
                <w:szCs w:val="16"/>
              </w:rPr>
              <w:t>AV1</w:t>
            </w:r>
          </w:p>
        </w:tc>
        <w:tc>
          <w:tcPr>
            <w:tcW w:w="1037" w:type="dxa"/>
          </w:tcPr>
          <w:p w14:paraId="3CB32AA8" w14:textId="19083897" w:rsidR="00F16922" w:rsidRPr="004022EE" w:rsidRDefault="00A73B00"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sidRPr="004022EE">
              <w:rPr>
                <w:rFonts w:ascii="Arial" w:hAnsi="Arial" w:cs="Arial"/>
                <w:sz w:val="16"/>
                <w:szCs w:val="16"/>
              </w:rPr>
              <w:t>2.3</w:t>
            </w:r>
          </w:p>
        </w:tc>
        <w:tc>
          <w:tcPr>
            <w:tcW w:w="1023" w:type="dxa"/>
          </w:tcPr>
          <w:p w14:paraId="40784D5E"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S1-R1</w:t>
            </w:r>
          </w:p>
        </w:tc>
        <w:tc>
          <w:tcPr>
            <w:tcW w:w="1304" w:type="dxa"/>
          </w:tcPr>
          <w:p w14:paraId="623CDCEC"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53F43867" w14:textId="210122B5"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S1-AV1</w:t>
            </w:r>
            <w:r w:rsidR="00F16922" w:rsidRPr="004022EE">
              <w:rPr>
                <w:rFonts w:ascii="Arial" w:hAnsi="Arial" w:cs="Arial"/>
                <w:sz w:val="16"/>
                <w:szCs w:val="16"/>
              </w:rPr>
              <w:t>-01</w:t>
            </w:r>
          </w:p>
        </w:tc>
        <w:tc>
          <w:tcPr>
            <w:tcW w:w="2030" w:type="dxa"/>
          </w:tcPr>
          <w:p w14:paraId="5B24AC1F" w14:textId="47FC303E"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w:t>
            </w:r>
            <w:r w:rsidRPr="004022EE">
              <w:rPr>
                <w:rFonts w:ascii="Arial" w:hAnsi="Arial" w:cs="Arial"/>
                <w:sz w:val="16"/>
                <w:szCs w:val="16"/>
              </w:rPr>
              <w:t>]</w:t>
            </w:r>
          </w:p>
        </w:tc>
        <w:tc>
          <w:tcPr>
            <w:tcW w:w="1778" w:type="dxa"/>
          </w:tcPr>
          <w:p w14:paraId="28EBFFE6" w14:textId="13B349EA" w:rsidR="00F16922" w:rsidRPr="004022EE" w:rsidRDefault="001016BA"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S1-T</w:t>
            </w:r>
            <w:r w:rsidR="00F16922" w:rsidRPr="004022EE">
              <w:rPr>
                <w:rFonts w:ascii="Arial" w:hAnsi="Arial" w:cs="Arial"/>
                <w:sz w:val="16"/>
                <w:szCs w:val="16"/>
              </w:rPr>
              <w:t>01-</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28416ED9" w14:textId="77777777" w:rsidTr="008F2EC1">
        <w:tc>
          <w:tcPr>
            <w:cnfStyle w:val="001000000000" w:firstRow="0" w:lastRow="0" w:firstColumn="1" w:lastColumn="0" w:oddVBand="0" w:evenVBand="0" w:oddHBand="0" w:evenHBand="0" w:firstRowFirstColumn="0" w:firstRowLastColumn="0" w:lastRowFirstColumn="0" w:lastRowLastColumn="0"/>
            <w:tcW w:w="1155" w:type="dxa"/>
          </w:tcPr>
          <w:p w14:paraId="1B7F5F4B" w14:textId="5D32779E" w:rsidR="00F16922" w:rsidRPr="004022EE" w:rsidRDefault="001016BA" w:rsidP="00280862">
            <w:pPr>
              <w:keepNext/>
              <w:keepLines/>
              <w:spacing w:after="0"/>
              <w:jc w:val="center"/>
              <w:rPr>
                <w:rFonts w:ascii="Arial" w:hAnsi="Arial" w:cs="Arial"/>
                <w:b w:val="0"/>
                <w:color w:val="FFFFFF" w:themeColor="background1"/>
                <w:sz w:val="16"/>
                <w:szCs w:val="16"/>
              </w:rPr>
            </w:pPr>
            <w:r>
              <w:rPr>
                <w:rFonts w:ascii="Arial" w:hAnsi="Arial" w:cs="Arial"/>
                <w:b w:val="0"/>
                <w:color w:val="FFFFFF" w:themeColor="background1"/>
                <w:sz w:val="16"/>
                <w:szCs w:val="16"/>
              </w:rPr>
              <w:t>S1-T</w:t>
            </w:r>
            <w:r w:rsidR="00F16922" w:rsidRPr="004022EE">
              <w:rPr>
                <w:rFonts w:ascii="Arial" w:hAnsi="Arial" w:cs="Arial"/>
                <w:b w:val="0"/>
                <w:color w:val="FFFFFF" w:themeColor="background1"/>
                <w:sz w:val="16"/>
                <w:szCs w:val="16"/>
              </w:rPr>
              <w:t>02-</w:t>
            </w:r>
            <w:r w:rsidR="00F16922">
              <w:rPr>
                <w:rFonts w:ascii="Arial" w:hAnsi="Arial" w:cs="Arial"/>
                <w:b w:val="0"/>
                <w:color w:val="FFFFFF" w:themeColor="background1"/>
                <w:sz w:val="16"/>
                <w:szCs w:val="16"/>
              </w:rPr>
              <w:t>AV1</w:t>
            </w:r>
          </w:p>
        </w:tc>
        <w:tc>
          <w:tcPr>
            <w:tcW w:w="1037" w:type="dxa"/>
          </w:tcPr>
          <w:p w14:paraId="00778017" w14:textId="6B6FB240" w:rsidR="00F16922" w:rsidRPr="004022EE" w:rsidRDefault="00A73B00"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sidRPr="004022EE">
              <w:rPr>
                <w:rFonts w:ascii="Arial" w:hAnsi="Arial" w:cs="Arial"/>
                <w:sz w:val="16"/>
                <w:szCs w:val="16"/>
              </w:rPr>
              <w:t>2.3</w:t>
            </w:r>
          </w:p>
        </w:tc>
        <w:tc>
          <w:tcPr>
            <w:tcW w:w="1023" w:type="dxa"/>
          </w:tcPr>
          <w:p w14:paraId="0379A80C"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S1-R2</w:t>
            </w:r>
          </w:p>
        </w:tc>
        <w:tc>
          <w:tcPr>
            <w:tcW w:w="1304" w:type="dxa"/>
          </w:tcPr>
          <w:p w14:paraId="6D307A3C"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77CE4161" w14:textId="42D50468"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S1-AV1</w:t>
            </w:r>
            <w:r w:rsidR="00F16922" w:rsidRPr="004022EE">
              <w:rPr>
                <w:rFonts w:ascii="Arial" w:hAnsi="Arial" w:cs="Arial"/>
                <w:sz w:val="16"/>
                <w:szCs w:val="16"/>
              </w:rPr>
              <w:t>-01</w:t>
            </w:r>
          </w:p>
        </w:tc>
        <w:tc>
          <w:tcPr>
            <w:tcW w:w="2030" w:type="dxa"/>
          </w:tcPr>
          <w:p w14:paraId="3EAF2D09" w14:textId="30D39B55"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w:t>
            </w:r>
            <w:r w:rsidRPr="004022EE">
              <w:rPr>
                <w:rFonts w:ascii="Arial" w:hAnsi="Arial" w:cs="Arial"/>
                <w:sz w:val="16"/>
                <w:szCs w:val="16"/>
              </w:rPr>
              <w:t>]</w:t>
            </w:r>
          </w:p>
        </w:tc>
        <w:tc>
          <w:tcPr>
            <w:tcW w:w="1778" w:type="dxa"/>
          </w:tcPr>
          <w:p w14:paraId="615F836A" w14:textId="3D54E725" w:rsidR="00F16922" w:rsidRPr="004022EE" w:rsidRDefault="001016BA"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S1-T</w:t>
            </w:r>
            <w:r w:rsidR="00F16922" w:rsidRPr="004022EE">
              <w:rPr>
                <w:rFonts w:ascii="Arial" w:hAnsi="Arial" w:cs="Arial"/>
                <w:sz w:val="16"/>
                <w:szCs w:val="16"/>
              </w:rPr>
              <w:t>02-</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0B91B734" w14:textId="77777777" w:rsidTr="008F2EC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55" w:type="dxa"/>
          </w:tcPr>
          <w:p w14:paraId="71463F8A" w14:textId="5B7A0602" w:rsidR="00F16922" w:rsidRPr="004022EE" w:rsidRDefault="001016BA" w:rsidP="00280862">
            <w:pPr>
              <w:keepNext/>
              <w:keepLines/>
              <w:spacing w:after="0"/>
              <w:jc w:val="center"/>
              <w:rPr>
                <w:rFonts w:ascii="Arial" w:hAnsi="Arial" w:cs="Arial"/>
                <w:b w:val="0"/>
                <w:color w:val="FFFFFF" w:themeColor="background1"/>
                <w:sz w:val="16"/>
                <w:szCs w:val="16"/>
              </w:rPr>
            </w:pPr>
            <w:r>
              <w:rPr>
                <w:rFonts w:ascii="Arial" w:hAnsi="Arial" w:cs="Arial"/>
                <w:b w:val="0"/>
                <w:color w:val="FFFFFF" w:themeColor="background1"/>
                <w:sz w:val="16"/>
                <w:szCs w:val="16"/>
              </w:rPr>
              <w:t>S1-T</w:t>
            </w:r>
            <w:r w:rsidR="00F16922" w:rsidRPr="004022EE">
              <w:rPr>
                <w:rFonts w:ascii="Arial" w:hAnsi="Arial" w:cs="Arial"/>
                <w:b w:val="0"/>
                <w:color w:val="FFFFFF" w:themeColor="background1"/>
                <w:sz w:val="16"/>
                <w:szCs w:val="16"/>
              </w:rPr>
              <w:t>03-</w:t>
            </w:r>
            <w:r w:rsidR="00F16922">
              <w:rPr>
                <w:rFonts w:ascii="Arial" w:hAnsi="Arial" w:cs="Arial"/>
                <w:b w:val="0"/>
                <w:color w:val="FFFFFF" w:themeColor="background1"/>
                <w:sz w:val="16"/>
                <w:szCs w:val="16"/>
              </w:rPr>
              <w:t>AV1</w:t>
            </w:r>
          </w:p>
        </w:tc>
        <w:tc>
          <w:tcPr>
            <w:tcW w:w="1037" w:type="dxa"/>
          </w:tcPr>
          <w:p w14:paraId="2F0080A1" w14:textId="37162056" w:rsidR="00F16922" w:rsidRPr="004022EE" w:rsidRDefault="00A73B00"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sidRPr="004022EE">
              <w:rPr>
                <w:rFonts w:ascii="Arial" w:hAnsi="Arial" w:cs="Arial"/>
                <w:sz w:val="16"/>
                <w:szCs w:val="16"/>
              </w:rPr>
              <w:t>2.3</w:t>
            </w:r>
          </w:p>
        </w:tc>
        <w:tc>
          <w:tcPr>
            <w:tcW w:w="1023" w:type="dxa"/>
          </w:tcPr>
          <w:p w14:paraId="41535EC1"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S1-R3</w:t>
            </w:r>
          </w:p>
        </w:tc>
        <w:tc>
          <w:tcPr>
            <w:tcW w:w="1304" w:type="dxa"/>
          </w:tcPr>
          <w:p w14:paraId="3666E9C8"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25236511" w14:textId="34A488E5"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S1-AV1</w:t>
            </w:r>
            <w:r w:rsidR="00F16922" w:rsidRPr="004022EE">
              <w:rPr>
                <w:rFonts w:ascii="Arial" w:hAnsi="Arial" w:cs="Arial"/>
                <w:sz w:val="16"/>
                <w:szCs w:val="16"/>
              </w:rPr>
              <w:t>-01</w:t>
            </w:r>
          </w:p>
        </w:tc>
        <w:tc>
          <w:tcPr>
            <w:tcW w:w="2030" w:type="dxa"/>
          </w:tcPr>
          <w:p w14:paraId="59E8F49F" w14:textId="40FAD96E"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w:t>
            </w:r>
            <w:r w:rsidRPr="004022EE">
              <w:rPr>
                <w:rFonts w:ascii="Arial" w:hAnsi="Arial" w:cs="Arial"/>
                <w:sz w:val="16"/>
                <w:szCs w:val="16"/>
              </w:rPr>
              <w:t>]</w:t>
            </w:r>
          </w:p>
        </w:tc>
        <w:tc>
          <w:tcPr>
            <w:tcW w:w="1778" w:type="dxa"/>
          </w:tcPr>
          <w:p w14:paraId="58FD617C" w14:textId="0264D162" w:rsidR="00F16922" w:rsidRPr="004022EE" w:rsidRDefault="001016BA"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S1-T</w:t>
            </w:r>
            <w:r w:rsidR="00F16922" w:rsidRPr="004022EE">
              <w:rPr>
                <w:rFonts w:ascii="Arial" w:hAnsi="Arial" w:cs="Arial"/>
                <w:sz w:val="16"/>
                <w:szCs w:val="16"/>
              </w:rPr>
              <w:t>03-</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3B65F1BC" w14:textId="77777777" w:rsidTr="008F2EC1">
        <w:tc>
          <w:tcPr>
            <w:cnfStyle w:val="001000000000" w:firstRow="0" w:lastRow="0" w:firstColumn="1" w:lastColumn="0" w:oddVBand="0" w:evenVBand="0" w:oddHBand="0" w:evenHBand="0" w:firstRowFirstColumn="0" w:firstRowLastColumn="0" w:lastRowFirstColumn="0" w:lastRowLastColumn="0"/>
            <w:tcW w:w="1155" w:type="dxa"/>
          </w:tcPr>
          <w:p w14:paraId="702E019B" w14:textId="4160D581" w:rsidR="00F16922" w:rsidRPr="004022EE" w:rsidRDefault="001016BA" w:rsidP="00280862">
            <w:pPr>
              <w:keepNext/>
              <w:keepLines/>
              <w:spacing w:after="0"/>
              <w:jc w:val="center"/>
              <w:rPr>
                <w:rFonts w:ascii="Arial" w:hAnsi="Arial" w:cs="Arial"/>
                <w:b w:val="0"/>
                <w:color w:val="FFFFFF" w:themeColor="background1"/>
                <w:sz w:val="16"/>
                <w:szCs w:val="16"/>
              </w:rPr>
            </w:pPr>
            <w:r>
              <w:rPr>
                <w:rFonts w:ascii="Arial" w:hAnsi="Arial" w:cs="Arial"/>
                <w:b w:val="0"/>
                <w:color w:val="FFFFFF" w:themeColor="background1"/>
                <w:sz w:val="16"/>
                <w:szCs w:val="16"/>
              </w:rPr>
              <w:t>S1-T</w:t>
            </w:r>
            <w:r w:rsidR="00F16922" w:rsidRPr="004022EE">
              <w:rPr>
                <w:rFonts w:ascii="Arial" w:hAnsi="Arial" w:cs="Arial"/>
                <w:b w:val="0"/>
                <w:color w:val="FFFFFF" w:themeColor="background1"/>
                <w:sz w:val="16"/>
                <w:szCs w:val="16"/>
              </w:rPr>
              <w:t>04-</w:t>
            </w:r>
            <w:r w:rsidR="00F16922">
              <w:rPr>
                <w:rFonts w:ascii="Arial" w:hAnsi="Arial" w:cs="Arial"/>
                <w:b w:val="0"/>
                <w:color w:val="FFFFFF" w:themeColor="background1"/>
                <w:sz w:val="16"/>
                <w:szCs w:val="16"/>
              </w:rPr>
              <w:t>AV1</w:t>
            </w:r>
          </w:p>
        </w:tc>
        <w:tc>
          <w:tcPr>
            <w:tcW w:w="1037" w:type="dxa"/>
          </w:tcPr>
          <w:p w14:paraId="30008E99" w14:textId="66E34A0C" w:rsidR="00F16922" w:rsidRPr="004022EE" w:rsidRDefault="00A73B00"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sidRPr="004022EE">
              <w:rPr>
                <w:rFonts w:ascii="Arial" w:hAnsi="Arial" w:cs="Arial"/>
                <w:sz w:val="16"/>
                <w:szCs w:val="16"/>
              </w:rPr>
              <w:t>2.3</w:t>
            </w:r>
          </w:p>
        </w:tc>
        <w:tc>
          <w:tcPr>
            <w:tcW w:w="1023" w:type="dxa"/>
          </w:tcPr>
          <w:p w14:paraId="206B3DA7"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S1-R4</w:t>
            </w:r>
          </w:p>
        </w:tc>
        <w:tc>
          <w:tcPr>
            <w:tcW w:w="1304" w:type="dxa"/>
          </w:tcPr>
          <w:p w14:paraId="4D2900BD"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390E4108" w14:textId="713C059A"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S1-AV1</w:t>
            </w:r>
            <w:r w:rsidR="00F16922" w:rsidRPr="004022EE">
              <w:rPr>
                <w:rFonts w:ascii="Arial" w:hAnsi="Arial" w:cs="Arial"/>
                <w:sz w:val="16"/>
                <w:szCs w:val="16"/>
              </w:rPr>
              <w:t>-01</w:t>
            </w:r>
          </w:p>
        </w:tc>
        <w:tc>
          <w:tcPr>
            <w:tcW w:w="2030" w:type="dxa"/>
          </w:tcPr>
          <w:p w14:paraId="72E198BC" w14:textId="72742AB9"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w:t>
            </w:r>
            <w:r w:rsidRPr="004022EE">
              <w:rPr>
                <w:rFonts w:ascii="Arial" w:hAnsi="Arial" w:cs="Arial"/>
                <w:sz w:val="16"/>
                <w:szCs w:val="16"/>
              </w:rPr>
              <w:t>]</w:t>
            </w:r>
          </w:p>
        </w:tc>
        <w:tc>
          <w:tcPr>
            <w:tcW w:w="1778" w:type="dxa"/>
          </w:tcPr>
          <w:p w14:paraId="53AD536A" w14:textId="4B29E7CB" w:rsidR="00F16922" w:rsidRPr="004022EE" w:rsidRDefault="001016BA"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S1-T</w:t>
            </w:r>
            <w:r w:rsidR="00F16922" w:rsidRPr="004022EE">
              <w:rPr>
                <w:rFonts w:ascii="Arial" w:hAnsi="Arial" w:cs="Arial"/>
                <w:sz w:val="16"/>
                <w:szCs w:val="16"/>
              </w:rPr>
              <w:t>04-</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578F3094" w14:textId="77777777" w:rsidTr="008F2EC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55" w:type="dxa"/>
          </w:tcPr>
          <w:p w14:paraId="50F7862C" w14:textId="35117F11" w:rsidR="00F16922" w:rsidRPr="004022EE" w:rsidRDefault="001016BA" w:rsidP="00280862">
            <w:pPr>
              <w:keepNext/>
              <w:keepLines/>
              <w:spacing w:after="0"/>
              <w:jc w:val="center"/>
              <w:rPr>
                <w:rFonts w:ascii="Arial" w:hAnsi="Arial" w:cs="Arial"/>
                <w:b w:val="0"/>
                <w:bCs w:val="0"/>
                <w:color w:val="FFFFFF" w:themeColor="background1"/>
                <w:sz w:val="16"/>
                <w:szCs w:val="16"/>
              </w:rPr>
            </w:pPr>
            <w:r>
              <w:rPr>
                <w:rFonts w:ascii="Arial" w:hAnsi="Arial" w:cs="Arial"/>
                <w:b w:val="0"/>
                <w:color w:val="FFFFFF" w:themeColor="background1"/>
                <w:sz w:val="16"/>
                <w:szCs w:val="16"/>
              </w:rPr>
              <w:t>S1-T</w:t>
            </w:r>
            <w:r w:rsidR="00F16922" w:rsidRPr="004022EE">
              <w:rPr>
                <w:rFonts w:ascii="Arial" w:hAnsi="Arial" w:cs="Arial"/>
                <w:b w:val="0"/>
                <w:color w:val="FFFFFF" w:themeColor="background1"/>
                <w:sz w:val="16"/>
                <w:szCs w:val="16"/>
              </w:rPr>
              <w:t>05-</w:t>
            </w:r>
            <w:r w:rsidR="00F16922">
              <w:rPr>
                <w:rFonts w:ascii="Arial" w:hAnsi="Arial" w:cs="Arial"/>
                <w:b w:val="0"/>
                <w:color w:val="FFFFFF" w:themeColor="background1"/>
                <w:sz w:val="16"/>
                <w:szCs w:val="16"/>
              </w:rPr>
              <w:t>AV1</w:t>
            </w:r>
          </w:p>
        </w:tc>
        <w:tc>
          <w:tcPr>
            <w:tcW w:w="1037" w:type="dxa"/>
          </w:tcPr>
          <w:p w14:paraId="42E32DC3" w14:textId="389CA126" w:rsidR="00F16922" w:rsidRPr="004022EE" w:rsidRDefault="00A73B00"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sidRPr="004022EE">
              <w:rPr>
                <w:rFonts w:ascii="Arial" w:hAnsi="Arial" w:cs="Arial"/>
                <w:sz w:val="16"/>
                <w:szCs w:val="16"/>
              </w:rPr>
              <w:t>2.3</w:t>
            </w:r>
          </w:p>
        </w:tc>
        <w:tc>
          <w:tcPr>
            <w:tcW w:w="1023" w:type="dxa"/>
          </w:tcPr>
          <w:p w14:paraId="205F5B46"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S1-R5</w:t>
            </w:r>
          </w:p>
        </w:tc>
        <w:tc>
          <w:tcPr>
            <w:tcW w:w="1304" w:type="dxa"/>
          </w:tcPr>
          <w:p w14:paraId="053D4036"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19D4F870" w14:textId="2482ADCB"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S1-AV1</w:t>
            </w:r>
            <w:r w:rsidR="00F16922" w:rsidRPr="004022EE">
              <w:rPr>
                <w:rFonts w:ascii="Arial" w:hAnsi="Arial" w:cs="Arial"/>
                <w:sz w:val="16"/>
                <w:szCs w:val="16"/>
              </w:rPr>
              <w:t>-01</w:t>
            </w:r>
          </w:p>
        </w:tc>
        <w:tc>
          <w:tcPr>
            <w:tcW w:w="2030" w:type="dxa"/>
          </w:tcPr>
          <w:p w14:paraId="1A4BA998" w14:textId="6D97EC45"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w:t>
            </w:r>
            <w:r w:rsidRPr="004022EE">
              <w:rPr>
                <w:rFonts w:ascii="Arial" w:hAnsi="Arial" w:cs="Arial"/>
                <w:sz w:val="16"/>
                <w:szCs w:val="16"/>
              </w:rPr>
              <w:t>]</w:t>
            </w:r>
          </w:p>
        </w:tc>
        <w:tc>
          <w:tcPr>
            <w:tcW w:w="1778" w:type="dxa"/>
          </w:tcPr>
          <w:p w14:paraId="63B5FBF1" w14:textId="5EC0F389" w:rsidR="00F16922" w:rsidRPr="004022EE" w:rsidRDefault="001016BA"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S1-T</w:t>
            </w:r>
            <w:r w:rsidR="00F16922" w:rsidRPr="004022EE">
              <w:rPr>
                <w:rFonts w:ascii="Arial" w:hAnsi="Arial" w:cs="Arial"/>
                <w:sz w:val="16"/>
                <w:szCs w:val="16"/>
              </w:rPr>
              <w:t>05-</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30E66DC4" w14:textId="77777777" w:rsidTr="008F2EC1">
        <w:tc>
          <w:tcPr>
            <w:cnfStyle w:val="001000000000" w:firstRow="0" w:lastRow="0" w:firstColumn="1" w:lastColumn="0" w:oddVBand="0" w:evenVBand="0" w:oddHBand="0" w:evenHBand="0" w:firstRowFirstColumn="0" w:firstRowLastColumn="0" w:lastRowFirstColumn="0" w:lastRowLastColumn="0"/>
            <w:tcW w:w="1155" w:type="dxa"/>
          </w:tcPr>
          <w:p w14:paraId="2B478A6A" w14:textId="1402B2A5" w:rsidR="00F16922" w:rsidRPr="004022EE" w:rsidRDefault="001016BA" w:rsidP="00280862">
            <w:pPr>
              <w:keepNext/>
              <w:keepLines/>
              <w:spacing w:after="0"/>
              <w:jc w:val="center"/>
              <w:rPr>
                <w:rFonts w:ascii="Arial" w:hAnsi="Arial" w:cs="Arial"/>
                <w:b w:val="0"/>
                <w:bCs w:val="0"/>
                <w:color w:val="FFFFFF" w:themeColor="background1"/>
                <w:sz w:val="16"/>
                <w:szCs w:val="16"/>
              </w:rPr>
            </w:pPr>
            <w:r>
              <w:rPr>
                <w:rFonts w:ascii="Arial" w:hAnsi="Arial" w:cs="Arial"/>
                <w:b w:val="0"/>
                <w:color w:val="FFFFFF" w:themeColor="background1"/>
                <w:sz w:val="16"/>
                <w:szCs w:val="16"/>
              </w:rPr>
              <w:t>S1-T</w:t>
            </w:r>
            <w:r w:rsidR="00F16922" w:rsidRPr="004022EE">
              <w:rPr>
                <w:rFonts w:ascii="Arial" w:hAnsi="Arial" w:cs="Arial"/>
                <w:b w:val="0"/>
                <w:color w:val="FFFFFF" w:themeColor="background1"/>
                <w:sz w:val="16"/>
                <w:szCs w:val="16"/>
              </w:rPr>
              <w:t>06-</w:t>
            </w:r>
            <w:r w:rsidR="00F16922">
              <w:rPr>
                <w:rFonts w:ascii="Arial" w:hAnsi="Arial" w:cs="Arial"/>
                <w:b w:val="0"/>
                <w:color w:val="FFFFFF" w:themeColor="background1"/>
                <w:sz w:val="16"/>
                <w:szCs w:val="16"/>
              </w:rPr>
              <w:t>AV1</w:t>
            </w:r>
          </w:p>
        </w:tc>
        <w:tc>
          <w:tcPr>
            <w:tcW w:w="1037" w:type="dxa"/>
          </w:tcPr>
          <w:p w14:paraId="7295C684" w14:textId="6BDF1322" w:rsidR="00F16922" w:rsidRPr="004022EE" w:rsidRDefault="00A73B00"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sidRPr="004022EE">
              <w:rPr>
                <w:rFonts w:ascii="Arial" w:hAnsi="Arial" w:cs="Arial"/>
                <w:sz w:val="16"/>
                <w:szCs w:val="16"/>
              </w:rPr>
              <w:t>2.3</w:t>
            </w:r>
          </w:p>
        </w:tc>
        <w:tc>
          <w:tcPr>
            <w:tcW w:w="1023" w:type="dxa"/>
          </w:tcPr>
          <w:p w14:paraId="76EDB720"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S1-R6</w:t>
            </w:r>
          </w:p>
        </w:tc>
        <w:tc>
          <w:tcPr>
            <w:tcW w:w="1304" w:type="dxa"/>
          </w:tcPr>
          <w:p w14:paraId="18974C86"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7F5F7AEE" w14:textId="4FE06AB1"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S1-AV1</w:t>
            </w:r>
            <w:r w:rsidR="00F16922" w:rsidRPr="004022EE">
              <w:rPr>
                <w:rFonts w:ascii="Arial" w:hAnsi="Arial" w:cs="Arial"/>
                <w:sz w:val="16"/>
                <w:szCs w:val="16"/>
              </w:rPr>
              <w:t>-01</w:t>
            </w:r>
          </w:p>
        </w:tc>
        <w:tc>
          <w:tcPr>
            <w:tcW w:w="2030" w:type="dxa"/>
          </w:tcPr>
          <w:p w14:paraId="0CFBFCE4" w14:textId="78501703"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w:t>
            </w:r>
            <w:r w:rsidRPr="004022EE">
              <w:rPr>
                <w:rFonts w:ascii="Arial" w:hAnsi="Arial" w:cs="Arial"/>
                <w:sz w:val="16"/>
                <w:szCs w:val="16"/>
              </w:rPr>
              <w:t>]</w:t>
            </w:r>
          </w:p>
        </w:tc>
        <w:tc>
          <w:tcPr>
            <w:tcW w:w="1778" w:type="dxa"/>
          </w:tcPr>
          <w:p w14:paraId="3A217731" w14:textId="6223AEE6" w:rsidR="00F16922" w:rsidRPr="004022EE" w:rsidRDefault="001016BA"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S1-T</w:t>
            </w:r>
            <w:r w:rsidR="00F16922" w:rsidRPr="004022EE">
              <w:rPr>
                <w:rFonts w:ascii="Arial" w:hAnsi="Arial" w:cs="Arial"/>
                <w:sz w:val="16"/>
                <w:szCs w:val="16"/>
              </w:rPr>
              <w:t>06-</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175B586E" w14:textId="77777777" w:rsidTr="008F2EC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55" w:type="dxa"/>
          </w:tcPr>
          <w:p w14:paraId="130DBF50" w14:textId="38870278" w:rsidR="00F16922" w:rsidRPr="004022EE" w:rsidRDefault="001016BA" w:rsidP="00280862">
            <w:pPr>
              <w:keepNext/>
              <w:keepLines/>
              <w:spacing w:after="0"/>
              <w:jc w:val="center"/>
              <w:rPr>
                <w:rFonts w:ascii="Arial" w:hAnsi="Arial" w:cs="Arial"/>
                <w:b w:val="0"/>
                <w:bCs w:val="0"/>
                <w:color w:val="FFFFFF" w:themeColor="background1"/>
                <w:sz w:val="16"/>
                <w:szCs w:val="16"/>
              </w:rPr>
            </w:pPr>
            <w:r>
              <w:rPr>
                <w:rFonts w:ascii="Arial" w:hAnsi="Arial" w:cs="Arial"/>
                <w:b w:val="0"/>
                <w:color w:val="FFFFFF" w:themeColor="background1"/>
                <w:sz w:val="16"/>
                <w:szCs w:val="16"/>
              </w:rPr>
              <w:t>S1-T</w:t>
            </w:r>
            <w:r w:rsidR="00F16922" w:rsidRPr="004022EE">
              <w:rPr>
                <w:rFonts w:ascii="Arial" w:hAnsi="Arial" w:cs="Arial"/>
                <w:b w:val="0"/>
                <w:color w:val="FFFFFF" w:themeColor="background1"/>
                <w:sz w:val="16"/>
                <w:szCs w:val="16"/>
              </w:rPr>
              <w:t>07-</w:t>
            </w:r>
            <w:r w:rsidR="00F16922">
              <w:rPr>
                <w:rFonts w:ascii="Arial" w:hAnsi="Arial" w:cs="Arial"/>
                <w:b w:val="0"/>
                <w:color w:val="FFFFFF" w:themeColor="background1"/>
                <w:sz w:val="16"/>
                <w:szCs w:val="16"/>
              </w:rPr>
              <w:t>AV1</w:t>
            </w:r>
          </w:p>
        </w:tc>
        <w:tc>
          <w:tcPr>
            <w:tcW w:w="1037" w:type="dxa"/>
          </w:tcPr>
          <w:p w14:paraId="11712201" w14:textId="67EDE181" w:rsidR="00F16922" w:rsidRPr="004022EE" w:rsidRDefault="00A73B00"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sidRPr="004022EE">
              <w:rPr>
                <w:rFonts w:ascii="Arial" w:hAnsi="Arial" w:cs="Arial"/>
                <w:sz w:val="16"/>
                <w:szCs w:val="16"/>
              </w:rPr>
              <w:t>2.3</w:t>
            </w:r>
          </w:p>
        </w:tc>
        <w:tc>
          <w:tcPr>
            <w:tcW w:w="1023" w:type="dxa"/>
          </w:tcPr>
          <w:p w14:paraId="3C322DD8"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S1-R7</w:t>
            </w:r>
          </w:p>
        </w:tc>
        <w:tc>
          <w:tcPr>
            <w:tcW w:w="1304" w:type="dxa"/>
          </w:tcPr>
          <w:p w14:paraId="6C159B1F"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13ECE46F" w14:textId="2DA8067B"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S1-AV1</w:t>
            </w:r>
            <w:r w:rsidR="00F16922" w:rsidRPr="004022EE">
              <w:rPr>
                <w:rFonts w:ascii="Arial" w:hAnsi="Arial" w:cs="Arial"/>
                <w:sz w:val="16"/>
                <w:szCs w:val="16"/>
              </w:rPr>
              <w:t>-01</w:t>
            </w:r>
          </w:p>
        </w:tc>
        <w:tc>
          <w:tcPr>
            <w:tcW w:w="2030" w:type="dxa"/>
          </w:tcPr>
          <w:p w14:paraId="020426A8" w14:textId="338FC959"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w:t>
            </w:r>
            <w:r w:rsidRPr="004022EE">
              <w:rPr>
                <w:rFonts w:ascii="Arial" w:hAnsi="Arial" w:cs="Arial"/>
                <w:sz w:val="16"/>
                <w:szCs w:val="16"/>
              </w:rPr>
              <w:t>]</w:t>
            </w:r>
          </w:p>
        </w:tc>
        <w:tc>
          <w:tcPr>
            <w:tcW w:w="1778" w:type="dxa"/>
          </w:tcPr>
          <w:p w14:paraId="744BB493" w14:textId="10BA4D68" w:rsidR="00F16922" w:rsidRPr="004022EE" w:rsidRDefault="001016BA"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S1-T</w:t>
            </w:r>
            <w:r w:rsidR="00F16922" w:rsidRPr="004022EE">
              <w:rPr>
                <w:rFonts w:ascii="Arial" w:hAnsi="Arial" w:cs="Arial"/>
                <w:sz w:val="16"/>
                <w:szCs w:val="16"/>
              </w:rPr>
              <w:t>07-</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161DCC0E" w14:textId="77777777" w:rsidTr="008F2EC1">
        <w:tc>
          <w:tcPr>
            <w:cnfStyle w:val="001000000000" w:firstRow="0" w:lastRow="0" w:firstColumn="1" w:lastColumn="0" w:oddVBand="0" w:evenVBand="0" w:oddHBand="0" w:evenHBand="0" w:firstRowFirstColumn="0" w:firstRowLastColumn="0" w:lastRowFirstColumn="0" w:lastRowLastColumn="0"/>
            <w:tcW w:w="1155" w:type="dxa"/>
          </w:tcPr>
          <w:p w14:paraId="265C2318" w14:textId="46A077AB" w:rsidR="00F16922" w:rsidRPr="004022EE" w:rsidRDefault="001016BA" w:rsidP="00280862">
            <w:pPr>
              <w:keepNext/>
              <w:keepLines/>
              <w:spacing w:after="0"/>
              <w:jc w:val="center"/>
              <w:rPr>
                <w:rFonts w:ascii="Arial" w:hAnsi="Arial" w:cs="Arial"/>
                <w:b w:val="0"/>
                <w:color w:val="FFFFFF" w:themeColor="background1"/>
                <w:sz w:val="16"/>
                <w:szCs w:val="16"/>
              </w:rPr>
            </w:pPr>
            <w:r>
              <w:rPr>
                <w:rFonts w:ascii="Arial" w:hAnsi="Arial" w:cs="Arial"/>
                <w:b w:val="0"/>
                <w:color w:val="FFFFFF" w:themeColor="background1"/>
                <w:sz w:val="16"/>
                <w:szCs w:val="16"/>
              </w:rPr>
              <w:t>S1-T</w:t>
            </w:r>
            <w:r w:rsidR="00F16922" w:rsidRPr="004022EE">
              <w:rPr>
                <w:rFonts w:ascii="Arial" w:hAnsi="Arial" w:cs="Arial"/>
                <w:b w:val="0"/>
                <w:color w:val="FFFFFF" w:themeColor="background1"/>
                <w:sz w:val="16"/>
                <w:szCs w:val="16"/>
              </w:rPr>
              <w:t>08-</w:t>
            </w:r>
            <w:r w:rsidR="00F16922">
              <w:rPr>
                <w:rFonts w:ascii="Arial" w:hAnsi="Arial" w:cs="Arial"/>
                <w:b w:val="0"/>
                <w:color w:val="FFFFFF" w:themeColor="background1"/>
                <w:sz w:val="16"/>
                <w:szCs w:val="16"/>
              </w:rPr>
              <w:t>AV1</w:t>
            </w:r>
          </w:p>
        </w:tc>
        <w:tc>
          <w:tcPr>
            <w:tcW w:w="1037" w:type="dxa"/>
          </w:tcPr>
          <w:p w14:paraId="37BB0CDC" w14:textId="2BF11045" w:rsidR="00F16922" w:rsidRPr="004022EE" w:rsidRDefault="00A73B00"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sidRPr="004022EE">
              <w:rPr>
                <w:rFonts w:ascii="Arial" w:hAnsi="Arial" w:cs="Arial"/>
                <w:sz w:val="16"/>
                <w:szCs w:val="16"/>
              </w:rPr>
              <w:t>2.3</w:t>
            </w:r>
          </w:p>
        </w:tc>
        <w:tc>
          <w:tcPr>
            <w:tcW w:w="1023" w:type="dxa"/>
          </w:tcPr>
          <w:p w14:paraId="1DE93628"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S1-R8</w:t>
            </w:r>
          </w:p>
        </w:tc>
        <w:tc>
          <w:tcPr>
            <w:tcW w:w="1304" w:type="dxa"/>
          </w:tcPr>
          <w:p w14:paraId="16CF5508"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2AFDC5BC" w14:textId="32359933"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S1-AV1</w:t>
            </w:r>
            <w:r w:rsidR="00F16922" w:rsidRPr="004022EE">
              <w:rPr>
                <w:rFonts w:ascii="Arial" w:hAnsi="Arial" w:cs="Arial"/>
                <w:sz w:val="16"/>
                <w:szCs w:val="16"/>
              </w:rPr>
              <w:t>-01</w:t>
            </w:r>
          </w:p>
        </w:tc>
        <w:tc>
          <w:tcPr>
            <w:tcW w:w="2030" w:type="dxa"/>
          </w:tcPr>
          <w:p w14:paraId="64978F1E" w14:textId="2E2C2D88"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w:t>
            </w:r>
            <w:r w:rsidRPr="004022EE">
              <w:rPr>
                <w:rFonts w:ascii="Arial" w:hAnsi="Arial" w:cs="Arial"/>
                <w:sz w:val="16"/>
                <w:szCs w:val="16"/>
              </w:rPr>
              <w:t>]</w:t>
            </w:r>
          </w:p>
        </w:tc>
        <w:tc>
          <w:tcPr>
            <w:tcW w:w="1778" w:type="dxa"/>
          </w:tcPr>
          <w:p w14:paraId="255A593A" w14:textId="026A971E" w:rsidR="00F16922" w:rsidRPr="004022EE" w:rsidRDefault="001016BA"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S1-T</w:t>
            </w:r>
            <w:r w:rsidR="00F16922" w:rsidRPr="004022EE">
              <w:rPr>
                <w:rFonts w:ascii="Arial" w:hAnsi="Arial" w:cs="Arial"/>
                <w:sz w:val="16"/>
                <w:szCs w:val="16"/>
              </w:rPr>
              <w:t>08-</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62984D88" w14:textId="77777777" w:rsidTr="008F2EC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55" w:type="dxa"/>
          </w:tcPr>
          <w:p w14:paraId="102A0197" w14:textId="3FC67878" w:rsidR="00F16922" w:rsidRPr="004022EE" w:rsidRDefault="001016BA" w:rsidP="00280862">
            <w:pPr>
              <w:keepNext/>
              <w:keepLines/>
              <w:spacing w:after="0"/>
              <w:jc w:val="center"/>
              <w:rPr>
                <w:rFonts w:ascii="Arial" w:hAnsi="Arial" w:cs="Arial"/>
                <w:b w:val="0"/>
                <w:bCs w:val="0"/>
                <w:color w:val="FFFFFF" w:themeColor="background1"/>
                <w:sz w:val="16"/>
                <w:szCs w:val="16"/>
              </w:rPr>
            </w:pPr>
            <w:r>
              <w:rPr>
                <w:rFonts w:ascii="Arial" w:hAnsi="Arial" w:cs="Arial"/>
                <w:b w:val="0"/>
                <w:color w:val="FFFFFF" w:themeColor="background1"/>
                <w:sz w:val="16"/>
                <w:szCs w:val="16"/>
              </w:rPr>
              <w:t>S1-T</w:t>
            </w:r>
            <w:r w:rsidR="00F16922" w:rsidRPr="004022EE">
              <w:rPr>
                <w:rFonts w:ascii="Arial" w:hAnsi="Arial" w:cs="Arial"/>
                <w:b w:val="0"/>
                <w:color w:val="FFFFFF" w:themeColor="background1"/>
                <w:sz w:val="16"/>
                <w:szCs w:val="16"/>
              </w:rPr>
              <w:t>11-</w:t>
            </w:r>
            <w:r w:rsidR="00F16922">
              <w:rPr>
                <w:rFonts w:ascii="Arial" w:hAnsi="Arial" w:cs="Arial"/>
                <w:b w:val="0"/>
                <w:color w:val="FFFFFF" w:themeColor="background1"/>
                <w:sz w:val="16"/>
                <w:szCs w:val="16"/>
              </w:rPr>
              <w:t>AV1</w:t>
            </w:r>
          </w:p>
        </w:tc>
        <w:tc>
          <w:tcPr>
            <w:tcW w:w="1037" w:type="dxa"/>
          </w:tcPr>
          <w:p w14:paraId="368BC2CA" w14:textId="5A09EAF3" w:rsidR="00F16922" w:rsidRPr="004022EE" w:rsidRDefault="00A73B00"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sidRPr="004022EE">
              <w:rPr>
                <w:rFonts w:ascii="Arial" w:hAnsi="Arial" w:cs="Arial"/>
                <w:sz w:val="16"/>
                <w:szCs w:val="16"/>
              </w:rPr>
              <w:t>2.4</w:t>
            </w:r>
          </w:p>
        </w:tc>
        <w:tc>
          <w:tcPr>
            <w:tcW w:w="1023" w:type="dxa"/>
          </w:tcPr>
          <w:p w14:paraId="2ABC9D6B"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S1-R11</w:t>
            </w:r>
          </w:p>
        </w:tc>
        <w:tc>
          <w:tcPr>
            <w:tcW w:w="1304" w:type="dxa"/>
          </w:tcPr>
          <w:p w14:paraId="20EFEA24"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2EF61982" w14:textId="2D1B8E2B"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S1-AV1</w:t>
            </w:r>
            <w:r w:rsidR="00F16922" w:rsidRPr="004022EE">
              <w:rPr>
                <w:rFonts w:ascii="Arial" w:hAnsi="Arial" w:cs="Arial"/>
                <w:sz w:val="16"/>
                <w:szCs w:val="16"/>
              </w:rPr>
              <w:t>-02</w:t>
            </w:r>
          </w:p>
        </w:tc>
        <w:tc>
          <w:tcPr>
            <w:tcW w:w="2030" w:type="dxa"/>
          </w:tcPr>
          <w:p w14:paraId="323D4D12" w14:textId="6FDB77D8"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w:t>
            </w:r>
            <w:r w:rsidRPr="004022EE">
              <w:rPr>
                <w:rFonts w:ascii="Arial" w:hAnsi="Arial" w:cs="Arial"/>
                <w:sz w:val="16"/>
                <w:szCs w:val="16"/>
              </w:rPr>
              <w:t>]</w:t>
            </w:r>
          </w:p>
        </w:tc>
        <w:tc>
          <w:tcPr>
            <w:tcW w:w="1778" w:type="dxa"/>
          </w:tcPr>
          <w:p w14:paraId="74C271E5" w14:textId="5DBEF614" w:rsidR="00F16922" w:rsidRPr="004022EE" w:rsidRDefault="001016BA"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S1-T</w:t>
            </w:r>
            <w:r w:rsidR="00F16922" w:rsidRPr="004022EE">
              <w:rPr>
                <w:rFonts w:ascii="Arial" w:hAnsi="Arial" w:cs="Arial"/>
                <w:sz w:val="16"/>
                <w:szCs w:val="16"/>
              </w:rPr>
              <w:t>11-</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3819BB48" w14:textId="77777777" w:rsidTr="008F2EC1">
        <w:tc>
          <w:tcPr>
            <w:cnfStyle w:val="001000000000" w:firstRow="0" w:lastRow="0" w:firstColumn="1" w:lastColumn="0" w:oddVBand="0" w:evenVBand="0" w:oddHBand="0" w:evenHBand="0" w:firstRowFirstColumn="0" w:firstRowLastColumn="0" w:lastRowFirstColumn="0" w:lastRowLastColumn="0"/>
            <w:tcW w:w="1155" w:type="dxa"/>
          </w:tcPr>
          <w:p w14:paraId="07E3579D" w14:textId="6B790544" w:rsidR="00F16922" w:rsidRPr="004022EE" w:rsidRDefault="001016BA" w:rsidP="00280862">
            <w:pPr>
              <w:keepNext/>
              <w:keepLines/>
              <w:spacing w:after="0"/>
              <w:jc w:val="center"/>
              <w:rPr>
                <w:rFonts w:ascii="Arial" w:hAnsi="Arial" w:cs="Arial"/>
                <w:b w:val="0"/>
                <w:color w:val="FFFFFF" w:themeColor="background1"/>
                <w:sz w:val="16"/>
                <w:szCs w:val="16"/>
              </w:rPr>
            </w:pPr>
            <w:r>
              <w:rPr>
                <w:rFonts w:ascii="Arial" w:hAnsi="Arial" w:cs="Arial"/>
                <w:b w:val="0"/>
                <w:color w:val="FFFFFF" w:themeColor="background1"/>
                <w:sz w:val="16"/>
                <w:szCs w:val="16"/>
              </w:rPr>
              <w:t>S1-T</w:t>
            </w:r>
            <w:r w:rsidR="00F16922" w:rsidRPr="004022EE">
              <w:rPr>
                <w:rFonts w:ascii="Arial" w:hAnsi="Arial" w:cs="Arial"/>
                <w:b w:val="0"/>
                <w:color w:val="FFFFFF" w:themeColor="background1"/>
                <w:sz w:val="16"/>
                <w:szCs w:val="16"/>
              </w:rPr>
              <w:t>12-</w:t>
            </w:r>
            <w:r w:rsidR="00F16922">
              <w:rPr>
                <w:rFonts w:ascii="Arial" w:hAnsi="Arial" w:cs="Arial"/>
                <w:b w:val="0"/>
                <w:color w:val="FFFFFF" w:themeColor="background1"/>
                <w:sz w:val="16"/>
                <w:szCs w:val="16"/>
              </w:rPr>
              <w:t>AV1</w:t>
            </w:r>
          </w:p>
        </w:tc>
        <w:tc>
          <w:tcPr>
            <w:tcW w:w="1037" w:type="dxa"/>
          </w:tcPr>
          <w:p w14:paraId="37A4E985" w14:textId="49875BD8" w:rsidR="00F16922" w:rsidRPr="004022EE" w:rsidRDefault="00A73B00"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sidRPr="004022EE">
              <w:rPr>
                <w:rFonts w:ascii="Arial" w:hAnsi="Arial" w:cs="Arial"/>
                <w:sz w:val="16"/>
                <w:szCs w:val="16"/>
              </w:rPr>
              <w:t>2.4</w:t>
            </w:r>
          </w:p>
        </w:tc>
        <w:tc>
          <w:tcPr>
            <w:tcW w:w="1023" w:type="dxa"/>
          </w:tcPr>
          <w:p w14:paraId="4C9F51BB"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S1-R12</w:t>
            </w:r>
          </w:p>
        </w:tc>
        <w:tc>
          <w:tcPr>
            <w:tcW w:w="1304" w:type="dxa"/>
          </w:tcPr>
          <w:p w14:paraId="170F588A"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42C4654C" w14:textId="21F5EBF7"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S1-AV1</w:t>
            </w:r>
            <w:r w:rsidR="00F16922" w:rsidRPr="004022EE">
              <w:rPr>
                <w:rFonts w:ascii="Arial" w:hAnsi="Arial" w:cs="Arial"/>
                <w:sz w:val="16"/>
                <w:szCs w:val="16"/>
              </w:rPr>
              <w:t>-02</w:t>
            </w:r>
          </w:p>
        </w:tc>
        <w:tc>
          <w:tcPr>
            <w:tcW w:w="2030" w:type="dxa"/>
          </w:tcPr>
          <w:p w14:paraId="036EF32C" w14:textId="51919793"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w:t>
            </w:r>
            <w:r w:rsidRPr="004022EE">
              <w:rPr>
                <w:rFonts w:ascii="Arial" w:hAnsi="Arial" w:cs="Arial"/>
                <w:sz w:val="16"/>
                <w:szCs w:val="16"/>
              </w:rPr>
              <w:t>]</w:t>
            </w:r>
          </w:p>
        </w:tc>
        <w:tc>
          <w:tcPr>
            <w:tcW w:w="1778" w:type="dxa"/>
          </w:tcPr>
          <w:p w14:paraId="52739B4D" w14:textId="60EE109C" w:rsidR="00F16922" w:rsidRPr="004022EE" w:rsidRDefault="001016BA"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S1-T</w:t>
            </w:r>
            <w:r w:rsidR="00F16922" w:rsidRPr="004022EE">
              <w:rPr>
                <w:rFonts w:ascii="Arial" w:hAnsi="Arial" w:cs="Arial"/>
                <w:sz w:val="16"/>
                <w:szCs w:val="16"/>
              </w:rPr>
              <w:t>12-</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6013BE39" w14:textId="77777777" w:rsidTr="008F2EC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55" w:type="dxa"/>
          </w:tcPr>
          <w:p w14:paraId="4E32789F" w14:textId="26FBBA1B" w:rsidR="00F16922" w:rsidRPr="004022EE" w:rsidRDefault="001016BA" w:rsidP="00280862">
            <w:pPr>
              <w:keepNext/>
              <w:keepLines/>
              <w:spacing w:after="0"/>
              <w:jc w:val="center"/>
              <w:rPr>
                <w:rFonts w:ascii="Arial" w:hAnsi="Arial" w:cs="Arial"/>
                <w:b w:val="0"/>
                <w:color w:val="FFFFFF" w:themeColor="background1"/>
                <w:sz w:val="16"/>
                <w:szCs w:val="16"/>
              </w:rPr>
            </w:pPr>
            <w:r>
              <w:rPr>
                <w:rFonts w:ascii="Arial" w:hAnsi="Arial" w:cs="Arial"/>
                <w:b w:val="0"/>
                <w:color w:val="FFFFFF" w:themeColor="background1"/>
                <w:sz w:val="16"/>
                <w:szCs w:val="16"/>
              </w:rPr>
              <w:t>S1-T</w:t>
            </w:r>
            <w:r w:rsidR="00F16922" w:rsidRPr="004022EE">
              <w:rPr>
                <w:rFonts w:ascii="Arial" w:hAnsi="Arial" w:cs="Arial"/>
                <w:b w:val="0"/>
                <w:color w:val="FFFFFF" w:themeColor="background1"/>
                <w:sz w:val="16"/>
                <w:szCs w:val="16"/>
              </w:rPr>
              <w:t>13-</w:t>
            </w:r>
            <w:r w:rsidR="00F16922">
              <w:rPr>
                <w:rFonts w:ascii="Arial" w:hAnsi="Arial" w:cs="Arial"/>
                <w:b w:val="0"/>
                <w:color w:val="FFFFFF" w:themeColor="background1"/>
                <w:sz w:val="16"/>
                <w:szCs w:val="16"/>
              </w:rPr>
              <w:t>AV1</w:t>
            </w:r>
          </w:p>
        </w:tc>
        <w:tc>
          <w:tcPr>
            <w:tcW w:w="1037" w:type="dxa"/>
          </w:tcPr>
          <w:p w14:paraId="014A3FD6" w14:textId="68DB5910" w:rsidR="00F16922" w:rsidRPr="004022EE" w:rsidRDefault="00A73B00"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sidRPr="004022EE">
              <w:rPr>
                <w:rFonts w:ascii="Arial" w:hAnsi="Arial" w:cs="Arial"/>
                <w:sz w:val="16"/>
                <w:szCs w:val="16"/>
              </w:rPr>
              <w:t>2.4</w:t>
            </w:r>
          </w:p>
        </w:tc>
        <w:tc>
          <w:tcPr>
            <w:tcW w:w="1023" w:type="dxa"/>
          </w:tcPr>
          <w:p w14:paraId="187FA094"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S1-R13</w:t>
            </w:r>
          </w:p>
        </w:tc>
        <w:tc>
          <w:tcPr>
            <w:tcW w:w="1304" w:type="dxa"/>
          </w:tcPr>
          <w:p w14:paraId="73400B35"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7AFAD37E" w14:textId="18101DA4"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S1-AV1</w:t>
            </w:r>
            <w:r w:rsidR="00F16922" w:rsidRPr="004022EE">
              <w:rPr>
                <w:rFonts w:ascii="Arial" w:hAnsi="Arial" w:cs="Arial"/>
                <w:sz w:val="16"/>
                <w:szCs w:val="16"/>
              </w:rPr>
              <w:t>-02</w:t>
            </w:r>
          </w:p>
        </w:tc>
        <w:tc>
          <w:tcPr>
            <w:tcW w:w="2030" w:type="dxa"/>
          </w:tcPr>
          <w:p w14:paraId="03908C47" w14:textId="5970B0DA"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w:t>
            </w:r>
            <w:r w:rsidRPr="004022EE">
              <w:rPr>
                <w:rFonts w:ascii="Arial" w:hAnsi="Arial" w:cs="Arial"/>
                <w:sz w:val="16"/>
                <w:szCs w:val="16"/>
              </w:rPr>
              <w:t>]</w:t>
            </w:r>
          </w:p>
        </w:tc>
        <w:tc>
          <w:tcPr>
            <w:tcW w:w="1778" w:type="dxa"/>
          </w:tcPr>
          <w:p w14:paraId="5B622AE0" w14:textId="6D731F79" w:rsidR="00F16922" w:rsidRPr="004022EE" w:rsidRDefault="001016BA"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S1-T</w:t>
            </w:r>
            <w:r w:rsidR="00F16922" w:rsidRPr="004022EE">
              <w:rPr>
                <w:rFonts w:ascii="Arial" w:hAnsi="Arial" w:cs="Arial"/>
                <w:sz w:val="16"/>
                <w:szCs w:val="16"/>
              </w:rPr>
              <w:t>13-</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700FE032" w14:textId="77777777" w:rsidTr="008F2EC1">
        <w:tc>
          <w:tcPr>
            <w:cnfStyle w:val="001000000000" w:firstRow="0" w:lastRow="0" w:firstColumn="1" w:lastColumn="0" w:oddVBand="0" w:evenVBand="0" w:oddHBand="0" w:evenHBand="0" w:firstRowFirstColumn="0" w:firstRowLastColumn="0" w:lastRowFirstColumn="0" w:lastRowLastColumn="0"/>
            <w:tcW w:w="1155" w:type="dxa"/>
          </w:tcPr>
          <w:p w14:paraId="70756B4B" w14:textId="1FAF6A82" w:rsidR="00F16922" w:rsidRPr="004022EE" w:rsidRDefault="001016BA" w:rsidP="00280862">
            <w:pPr>
              <w:keepNext/>
              <w:keepLines/>
              <w:spacing w:after="0"/>
              <w:jc w:val="center"/>
              <w:rPr>
                <w:rFonts w:ascii="Arial" w:hAnsi="Arial" w:cs="Arial"/>
                <w:b w:val="0"/>
                <w:color w:val="FFFFFF" w:themeColor="background1"/>
                <w:sz w:val="16"/>
                <w:szCs w:val="16"/>
              </w:rPr>
            </w:pPr>
            <w:r>
              <w:rPr>
                <w:rFonts w:ascii="Arial" w:hAnsi="Arial" w:cs="Arial"/>
                <w:b w:val="0"/>
                <w:color w:val="FFFFFF" w:themeColor="background1"/>
                <w:sz w:val="16"/>
                <w:szCs w:val="16"/>
              </w:rPr>
              <w:t>S1-T</w:t>
            </w:r>
            <w:r w:rsidR="00F16922" w:rsidRPr="004022EE">
              <w:rPr>
                <w:rFonts w:ascii="Arial" w:hAnsi="Arial" w:cs="Arial"/>
                <w:b w:val="0"/>
                <w:color w:val="FFFFFF" w:themeColor="background1"/>
                <w:sz w:val="16"/>
                <w:szCs w:val="16"/>
              </w:rPr>
              <w:t>14-</w:t>
            </w:r>
            <w:r w:rsidR="00F16922">
              <w:rPr>
                <w:rFonts w:ascii="Arial" w:hAnsi="Arial" w:cs="Arial"/>
                <w:b w:val="0"/>
                <w:color w:val="FFFFFF" w:themeColor="background1"/>
                <w:sz w:val="16"/>
                <w:szCs w:val="16"/>
              </w:rPr>
              <w:t>AV1</w:t>
            </w:r>
          </w:p>
        </w:tc>
        <w:tc>
          <w:tcPr>
            <w:tcW w:w="1037" w:type="dxa"/>
          </w:tcPr>
          <w:p w14:paraId="63A20D3C" w14:textId="41F4B4B9" w:rsidR="00F16922" w:rsidRPr="004022EE" w:rsidRDefault="00A73B00"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sidRPr="004022EE">
              <w:rPr>
                <w:rFonts w:ascii="Arial" w:hAnsi="Arial" w:cs="Arial"/>
                <w:sz w:val="16"/>
                <w:szCs w:val="16"/>
              </w:rPr>
              <w:t>2.4</w:t>
            </w:r>
          </w:p>
        </w:tc>
        <w:tc>
          <w:tcPr>
            <w:tcW w:w="1023" w:type="dxa"/>
          </w:tcPr>
          <w:p w14:paraId="5AE2B3B3"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S1-R14</w:t>
            </w:r>
          </w:p>
        </w:tc>
        <w:tc>
          <w:tcPr>
            <w:tcW w:w="1304" w:type="dxa"/>
          </w:tcPr>
          <w:p w14:paraId="4614D25D"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27D708B0" w14:textId="33C67A5E"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S1-AV1</w:t>
            </w:r>
            <w:r w:rsidR="00F16922" w:rsidRPr="004022EE">
              <w:rPr>
                <w:rFonts w:ascii="Arial" w:hAnsi="Arial" w:cs="Arial"/>
                <w:sz w:val="16"/>
                <w:szCs w:val="16"/>
              </w:rPr>
              <w:t>-02</w:t>
            </w:r>
          </w:p>
        </w:tc>
        <w:tc>
          <w:tcPr>
            <w:tcW w:w="2030" w:type="dxa"/>
          </w:tcPr>
          <w:p w14:paraId="7F7505AD" w14:textId="533D7BDA"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w:t>
            </w:r>
            <w:r w:rsidRPr="004022EE">
              <w:rPr>
                <w:rFonts w:ascii="Arial" w:hAnsi="Arial" w:cs="Arial"/>
                <w:sz w:val="16"/>
                <w:szCs w:val="16"/>
              </w:rPr>
              <w:t>]</w:t>
            </w:r>
          </w:p>
        </w:tc>
        <w:tc>
          <w:tcPr>
            <w:tcW w:w="1778" w:type="dxa"/>
          </w:tcPr>
          <w:p w14:paraId="4767B176" w14:textId="4C8DACE2" w:rsidR="00F16922" w:rsidRPr="004022EE" w:rsidRDefault="001016BA"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S1-T</w:t>
            </w:r>
            <w:r w:rsidR="00F16922" w:rsidRPr="004022EE">
              <w:rPr>
                <w:rFonts w:ascii="Arial" w:hAnsi="Arial" w:cs="Arial"/>
                <w:sz w:val="16"/>
                <w:szCs w:val="16"/>
              </w:rPr>
              <w:t>14-</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47A7878F" w14:textId="77777777" w:rsidTr="008F2EC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55" w:type="dxa"/>
          </w:tcPr>
          <w:p w14:paraId="2C18C052" w14:textId="70E79D97" w:rsidR="00F16922" w:rsidRPr="004022EE" w:rsidRDefault="001016BA" w:rsidP="00280862">
            <w:pPr>
              <w:keepNext/>
              <w:keepLines/>
              <w:spacing w:after="0"/>
              <w:jc w:val="center"/>
              <w:rPr>
                <w:rFonts w:ascii="Arial" w:hAnsi="Arial" w:cs="Arial"/>
                <w:b w:val="0"/>
                <w:bCs w:val="0"/>
                <w:color w:val="FFFFFF" w:themeColor="background1"/>
                <w:sz w:val="16"/>
                <w:szCs w:val="16"/>
              </w:rPr>
            </w:pPr>
            <w:r>
              <w:rPr>
                <w:rFonts w:ascii="Arial" w:hAnsi="Arial" w:cs="Arial"/>
                <w:b w:val="0"/>
                <w:color w:val="FFFFFF" w:themeColor="background1"/>
                <w:sz w:val="16"/>
                <w:szCs w:val="16"/>
              </w:rPr>
              <w:t>S1-T</w:t>
            </w:r>
            <w:r w:rsidR="00F16922" w:rsidRPr="004022EE">
              <w:rPr>
                <w:rFonts w:ascii="Arial" w:hAnsi="Arial" w:cs="Arial"/>
                <w:b w:val="0"/>
                <w:color w:val="FFFFFF" w:themeColor="background1"/>
                <w:sz w:val="16"/>
                <w:szCs w:val="16"/>
              </w:rPr>
              <w:t>15-</w:t>
            </w:r>
            <w:r w:rsidR="00F16922">
              <w:rPr>
                <w:rFonts w:ascii="Arial" w:hAnsi="Arial" w:cs="Arial"/>
                <w:b w:val="0"/>
                <w:color w:val="FFFFFF" w:themeColor="background1"/>
                <w:sz w:val="16"/>
                <w:szCs w:val="16"/>
              </w:rPr>
              <w:t>AV1</w:t>
            </w:r>
          </w:p>
        </w:tc>
        <w:tc>
          <w:tcPr>
            <w:tcW w:w="1037" w:type="dxa"/>
          </w:tcPr>
          <w:p w14:paraId="4C96E1D4" w14:textId="63C5E4FD" w:rsidR="00F16922" w:rsidRPr="004022EE" w:rsidRDefault="00A73B00"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sidRPr="004022EE">
              <w:rPr>
                <w:rFonts w:ascii="Arial" w:hAnsi="Arial" w:cs="Arial"/>
                <w:sz w:val="16"/>
                <w:szCs w:val="16"/>
              </w:rPr>
              <w:t>2.4</w:t>
            </w:r>
          </w:p>
        </w:tc>
        <w:tc>
          <w:tcPr>
            <w:tcW w:w="1023" w:type="dxa"/>
          </w:tcPr>
          <w:p w14:paraId="53626C43"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S1-R15</w:t>
            </w:r>
          </w:p>
        </w:tc>
        <w:tc>
          <w:tcPr>
            <w:tcW w:w="1304" w:type="dxa"/>
          </w:tcPr>
          <w:p w14:paraId="01E035EA"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1180F0E2" w14:textId="35C2A0DD"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S1-AV1</w:t>
            </w:r>
            <w:r w:rsidR="00F16922" w:rsidRPr="004022EE">
              <w:rPr>
                <w:rFonts w:ascii="Arial" w:hAnsi="Arial" w:cs="Arial"/>
                <w:sz w:val="16"/>
                <w:szCs w:val="16"/>
              </w:rPr>
              <w:t>-02</w:t>
            </w:r>
          </w:p>
        </w:tc>
        <w:tc>
          <w:tcPr>
            <w:tcW w:w="2030" w:type="dxa"/>
          </w:tcPr>
          <w:p w14:paraId="1AA5BB4A" w14:textId="78C5402B"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w:t>
            </w:r>
            <w:r w:rsidRPr="004022EE">
              <w:rPr>
                <w:rFonts w:ascii="Arial" w:hAnsi="Arial" w:cs="Arial"/>
                <w:sz w:val="16"/>
                <w:szCs w:val="16"/>
              </w:rPr>
              <w:t>]</w:t>
            </w:r>
          </w:p>
        </w:tc>
        <w:tc>
          <w:tcPr>
            <w:tcW w:w="1778" w:type="dxa"/>
          </w:tcPr>
          <w:p w14:paraId="630EBE4D" w14:textId="08C685D0" w:rsidR="00F16922" w:rsidRPr="004022EE" w:rsidRDefault="001016BA"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S1-T</w:t>
            </w:r>
            <w:r w:rsidR="00F16922" w:rsidRPr="004022EE">
              <w:rPr>
                <w:rFonts w:ascii="Arial" w:hAnsi="Arial" w:cs="Arial"/>
                <w:sz w:val="16"/>
                <w:szCs w:val="16"/>
              </w:rPr>
              <w:t>15-</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771CE56E" w14:textId="77777777" w:rsidTr="008F2EC1">
        <w:tc>
          <w:tcPr>
            <w:cnfStyle w:val="001000000000" w:firstRow="0" w:lastRow="0" w:firstColumn="1" w:lastColumn="0" w:oddVBand="0" w:evenVBand="0" w:oddHBand="0" w:evenHBand="0" w:firstRowFirstColumn="0" w:firstRowLastColumn="0" w:lastRowFirstColumn="0" w:lastRowLastColumn="0"/>
            <w:tcW w:w="1155" w:type="dxa"/>
          </w:tcPr>
          <w:p w14:paraId="01084EE5" w14:textId="2D2D558A" w:rsidR="00F16922" w:rsidRPr="004022EE" w:rsidRDefault="001016BA" w:rsidP="00280862">
            <w:pPr>
              <w:keepNext/>
              <w:keepLines/>
              <w:spacing w:after="0"/>
              <w:jc w:val="center"/>
              <w:rPr>
                <w:rFonts w:ascii="Arial" w:hAnsi="Arial" w:cs="Arial"/>
                <w:b w:val="0"/>
                <w:bCs w:val="0"/>
                <w:color w:val="FFFFFF" w:themeColor="background1"/>
                <w:sz w:val="16"/>
                <w:szCs w:val="16"/>
              </w:rPr>
            </w:pPr>
            <w:r>
              <w:rPr>
                <w:rFonts w:ascii="Arial" w:hAnsi="Arial" w:cs="Arial"/>
                <w:b w:val="0"/>
                <w:color w:val="FFFFFF" w:themeColor="background1"/>
                <w:sz w:val="16"/>
                <w:szCs w:val="16"/>
              </w:rPr>
              <w:t>S1-T</w:t>
            </w:r>
            <w:r w:rsidR="00F16922" w:rsidRPr="004022EE">
              <w:rPr>
                <w:rFonts w:ascii="Arial" w:hAnsi="Arial" w:cs="Arial"/>
                <w:b w:val="0"/>
                <w:color w:val="FFFFFF" w:themeColor="background1"/>
                <w:sz w:val="16"/>
                <w:szCs w:val="16"/>
              </w:rPr>
              <w:t>16-</w:t>
            </w:r>
            <w:r w:rsidR="00F16922">
              <w:rPr>
                <w:rFonts w:ascii="Arial" w:hAnsi="Arial" w:cs="Arial"/>
                <w:b w:val="0"/>
                <w:color w:val="FFFFFF" w:themeColor="background1"/>
                <w:sz w:val="16"/>
                <w:szCs w:val="16"/>
              </w:rPr>
              <w:t>AV1</w:t>
            </w:r>
          </w:p>
        </w:tc>
        <w:tc>
          <w:tcPr>
            <w:tcW w:w="1037" w:type="dxa"/>
          </w:tcPr>
          <w:p w14:paraId="36C767C8" w14:textId="39EE9833" w:rsidR="00F16922" w:rsidRPr="004022EE" w:rsidRDefault="00A73B00"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sidRPr="004022EE">
              <w:rPr>
                <w:rFonts w:ascii="Arial" w:hAnsi="Arial" w:cs="Arial"/>
                <w:sz w:val="16"/>
                <w:szCs w:val="16"/>
              </w:rPr>
              <w:t>2.4</w:t>
            </w:r>
          </w:p>
        </w:tc>
        <w:tc>
          <w:tcPr>
            <w:tcW w:w="1023" w:type="dxa"/>
          </w:tcPr>
          <w:p w14:paraId="1AE52D2A"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S1-R16</w:t>
            </w:r>
          </w:p>
        </w:tc>
        <w:tc>
          <w:tcPr>
            <w:tcW w:w="1304" w:type="dxa"/>
          </w:tcPr>
          <w:p w14:paraId="65026A77"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28BB38A4" w14:textId="7E6769AA"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S1-AV1</w:t>
            </w:r>
            <w:r w:rsidR="00F16922" w:rsidRPr="004022EE">
              <w:rPr>
                <w:rFonts w:ascii="Arial" w:hAnsi="Arial" w:cs="Arial"/>
                <w:sz w:val="16"/>
                <w:szCs w:val="16"/>
              </w:rPr>
              <w:t>-02</w:t>
            </w:r>
          </w:p>
        </w:tc>
        <w:tc>
          <w:tcPr>
            <w:tcW w:w="2030" w:type="dxa"/>
          </w:tcPr>
          <w:p w14:paraId="3178A426" w14:textId="423BB9FE"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w:t>
            </w:r>
            <w:r w:rsidRPr="004022EE">
              <w:rPr>
                <w:rFonts w:ascii="Arial" w:hAnsi="Arial" w:cs="Arial"/>
                <w:sz w:val="16"/>
                <w:szCs w:val="16"/>
              </w:rPr>
              <w:t>]</w:t>
            </w:r>
          </w:p>
        </w:tc>
        <w:tc>
          <w:tcPr>
            <w:tcW w:w="1778" w:type="dxa"/>
          </w:tcPr>
          <w:p w14:paraId="7C3E24F6" w14:textId="0C3A275B" w:rsidR="00F16922" w:rsidRPr="004022EE" w:rsidRDefault="001016BA"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S1-T</w:t>
            </w:r>
            <w:r w:rsidR="00F16922" w:rsidRPr="004022EE">
              <w:rPr>
                <w:rFonts w:ascii="Arial" w:hAnsi="Arial" w:cs="Arial"/>
                <w:sz w:val="16"/>
                <w:szCs w:val="16"/>
              </w:rPr>
              <w:t>16-</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24BBB6DB" w14:textId="77777777" w:rsidTr="008F2EC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55" w:type="dxa"/>
          </w:tcPr>
          <w:p w14:paraId="2A9A94BD" w14:textId="7F7F8434" w:rsidR="00F16922" w:rsidRPr="004022EE" w:rsidRDefault="001016BA" w:rsidP="00280862">
            <w:pPr>
              <w:keepNext/>
              <w:keepLines/>
              <w:spacing w:after="0"/>
              <w:jc w:val="center"/>
              <w:rPr>
                <w:rFonts w:ascii="Arial" w:hAnsi="Arial" w:cs="Arial"/>
                <w:b w:val="0"/>
                <w:color w:val="FFFFFF" w:themeColor="background1"/>
                <w:sz w:val="16"/>
                <w:szCs w:val="16"/>
              </w:rPr>
            </w:pPr>
            <w:r>
              <w:rPr>
                <w:rFonts w:ascii="Arial" w:hAnsi="Arial" w:cs="Arial"/>
                <w:b w:val="0"/>
                <w:color w:val="FFFFFF" w:themeColor="background1"/>
                <w:sz w:val="16"/>
                <w:szCs w:val="16"/>
              </w:rPr>
              <w:t>S1-T</w:t>
            </w:r>
            <w:r w:rsidR="00F16922" w:rsidRPr="004022EE">
              <w:rPr>
                <w:rFonts w:ascii="Arial" w:hAnsi="Arial" w:cs="Arial"/>
                <w:b w:val="0"/>
                <w:color w:val="FFFFFF" w:themeColor="background1"/>
                <w:sz w:val="16"/>
                <w:szCs w:val="16"/>
              </w:rPr>
              <w:t>17-</w:t>
            </w:r>
            <w:r w:rsidR="00F16922">
              <w:rPr>
                <w:rFonts w:ascii="Arial" w:hAnsi="Arial" w:cs="Arial"/>
                <w:b w:val="0"/>
                <w:color w:val="FFFFFF" w:themeColor="background1"/>
                <w:sz w:val="16"/>
                <w:szCs w:val="16"/>
              </w:rPr>
              <w:t>AV1</w:t>
            </w:r>
          </w:p>
        </w:tc>
        <w:tc>
          <w:tcPr>
            <w:tcW w:w="1037" w:type="dxa"/>
          </w:tcPr>
          <w:p w14:paraId="0748E02B" w14:textId="1151B1A6" w:rsidR="00F16922" w:rsidRPr="004022EE" w:rsidRDefault="00A73B00"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sidRPr="004022EE">
              <w:rPr>
                <w:rFonts w:ascii="Arial" w:hAnsi="Arial" w:cs="Arial"/>
                <w:sz w:val="16"/>
                <w:szCs w:val="16"/>
              </w:rPr>
              <w:t>2.4</w:t>
            </w:r>
          </w:p>
        </w:tc>
        <w:tc>
          <w:tcPr>
            <w:tcW w:w="1023" w:type="dxa"/>
          </w:tcPr>
          <w:p w14:paraId="11CC8C5E"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S1-R17</w:t>
            </w:r>
          </w:p>
        </w:tc>
        <w:tc>
          <w:tcPr>
            <w:tcW w:w="1304" w:type="dxa"/>
          </w:tcPr>
          <w:p w14:paraId="6F31B535"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6101A1E5" w14:textId="36F7FF32"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S1-AV1</w:t>
            </w:r>
            <w:r w:rsidR="00F16922" w:rsidRPr="004022EE">
              <w:rPr>
                <w:rFonts w:ascii="Arial" w:hAnsi="Arial" w:cs="Arial"/>
                <w:sz w:val="16"/>
                <w:szCs w:val="16"/>
              </w:rPr>
              <w:t>-02</w:t>
            </w:r>
          </w:p>
        </w:tc>
        <w:tc>
          <w:tcPr>
            <w:tcW w:w="2030" w:type="dxa"/>
          </w:tcPr>
          <w:p w14:paraId="16ACC0E9" w14:textId="085B0F3B"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w:t>
            </w:r>
            <w:r w:rsidRPr="004022EE">
              <w:rPr>
                <w:rFonts w:ascii="Arial" w:hAnsi="Arial" w:cs="Arial"/>
                <w:sz w:val="16"/>
                <w:szCs w:val="16"/>
              </w:rPr>
              <w:t>]</w:t>
            </w:r>
          </w:p>
        </w:tc>
        <w:tc>
          <w:tcPr>
            <w:tcW w:w="1778" w:type="dxa"/>
          </w:tcPr>
          <w:p w14:paraId="7C7161A3" w14:textId="1CB674E3" w:rsidR="00F16922" w:rsidRPr="004022EE" w:rsidRDefault="001016BA"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S1-T</w:t>
            </w:r>
            <w:r w:rsidR="00F16922" w:rsidRPr="004022EE">
              <w:rPr>
                <w:rFonts w:ascii="Arial" w:hAnsi="Arial" w:cs="Arial"/>
                <w:sz w:val="16"/>
                <w:szCs w:val="16"/>
              </w:rPr>
              <w:t>17-</w:t>
            </w:r>
            <w:r w:rsidR="00F16922">
              <w:rPr>
                <w:rFonts w:ascii="Arial" w:hAnsi="Arial" w:cs="Arial"/>
                <w:sz w:val="16"/>
                <w:szCs w:val="16"/>
              </w:rPr>
              <w:t>AV1</w:t>
            </w:r>
            <w:r w:rsidR="00F16922" w:rsidRPr="004022EE">
              <w:rPr>
                <w:rFonts w:ascii="Arial" w:hAnsi="Arial" w:cs="Arial"/>
                <w:sz w:val="16"/>
                <w:szCs w:val="16"/>
              </w:rPr>
              <w:t>-&lt;QP&gt;</w:t>
            </w:r>
          </w:p>
        </w:tc>
      </w:tr>
    </w:tbl>
    <w:p w14:paraId="787EE39A" w14:textId="035087D2" w:rsidR="00F16922" w:rsidRDefault="00A73B00" w:rsidP="00F16922">
      <w:pPr>
        <w:pStyle w:val="Heading5"/>
      </w:pPr>
      <w:bookmarkStart w:id="626" w:name="_Toc96545205"/>
      <w:r>
        <w:t>8.4.2.</w:t>
      </w:r>
      <w:r w:rsidR="00F16922">
        <w:t>2.2</w:t>
      </w:r>
      <w:r w:rsidR="00F16922">
        <w:tab/>
        <w:t>Common Parameters and Settings</w:t>
      </w:r>
      <w:bookmarkEnd w:id="626"/>
    </w:p>
    <w:p w14:paraId="36EE933E" w14:textId="056E1392" w:rsidR="00F16922" w:rsidRDefault="00F16922" w:rsidP="00F16922">
      <w:pPr>
        <w:spacing w:after="120"/>
      </w:pPr>
      <w:r>
        <w:t xml:space="preserve">For both SDR and HDR the common Scenario 1 command line options are </w:t>
      </w:r>
      <w:r w:rsidR="003337E7">
        <w:t xml:space="preserve">provided in Table </w:t>
      </w:r>
      <w:r w:rsidR="00A73B00">
        <w:t>8.4.2.</w:t>
      </w:r>
      <w:r w:rsidR="003337E7">
        <w:t>2.2-1</w:t>
      </w:r>
      <w:r>
        <w:t>.</w:t>
      </w:r>
    </w:p>
    <w:p w14:paraId="7339F3E0" w14:textId="6AF17EA9" w:rsidR="003337E7" w:rsidRPr="003A49F6" w:rsidRDefault="003337E7" w:rsidP="00280862">
      <w:pPr>
        <w:pStyle w:val="TH"/>
      </w:pPr>
      <w:r>
        <w:t xml:space="preserve">Table </w:t>
      </w:r>
      <w:r w:rsidR="00A73B00">
        <w:t>8.4.2.</w:t>
      </w:r>
      <w:r>
        <w:t>2.2-1 Common Scenario 1 command line options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00" w:firstRow="0" w:lastRow="0" w:firstColumn="0" w:lastColumn="0" w:noHBand="0" w:noVBand="1"/>
      </w:tblPr>
      <w:tblGrid>
        <w:gridCol w:w="3511"/>
        <w:gridCol w:w="6120"/>
      </w:tblGrid>
      <w:tr w:rsidR="00F16922" w:rsidRPr="00DB01C0" w14:paraId="1055E349" w14:textId="77777777" w:rsidTr="006902AC">
        <w:tc>
          <w:tcPr>
            <w:tcW w:w="3511" w:type="dxa"/>
            <w:shd w:val="clear" w:color="auto" w:fill="auto"/>
          </w:tcPr>
          <w:p w14:paraId="79937495" w14:textId="77777777" w:rsidR="00F16922" w:rsidRPr="00DB01C0" w:rsidRDefault="00F16922" w:rsidP="005A23A5">
            <w:pPr>
              <w:spacing w:after="60" w:line="259" w:lineRule="auto"/>
              <w:rPr>
                <w:rFonts w:ascii="Courier New" w:eastAsia="Courier New" w:hAnsi="Courier New" w:cs="Courier New"/>
                <w:sz w:val="14"/>
                <w:szCs w:val="14"/>
                <w:lang w:val="en-US" w:eastAsia="en-GB"/>
              </w:rPr>
            </w:pPr>
            <w:r w:rsidRPr="00DB01C0">
              <w:rPr>
                <w:rFonts w:ascii="Courier New" w:eastAsia="Courier New" w:hAnsi="Courier New" w:cs="Courier New"/>
                <w:sz w:val="14"/>
                <w:szCs w:val="14"/>
                <w:lang w:val="en-US" w:eastAsia="en-GB"/>
              </w:rPr>
              <w:t>--auto-alt-ref=1</w:t>
            </w:r>
          </w:p>
        </w:tc>
        <w:tc>
          <w:tcPr>
            <w:tcW w:w="6120" w:type="dxa"/>
          </w:tcPr>
          <w:p w14:paraId="28EC67C6" w14:textId="77777777" w:rsidR="00F16922" w:rsidRPr="00DB01C0" w:rsidRDefault="00F16922" w:rsidP="005A23A5">
            <w:pPr>
              <w:spacing w:after="60" w:line="259" w:lineRule="auto"/>
              <w:rPr>
                <w:rFonts w:eastAsia="Calibri"/>
                <w:sz w:val="16"/>
                <w:szCs w:val="16"/>
                <w:lang w:val="en-US" w:eastAsia="en-GB"/>
              </w:rPr>
            </w:pPr>
            <w:r w:rsidRPr="00DB01C0">
              <w:rPr>
                <w:rFonts w:eastAsia="Calibri"/>
                <w:sz w:val="16"/>
                <w:szCs w:val="16"/>
                <w:lang w:val="en-US" w:eastAsia="en-GB"/>
              </w:rPr>
              <w:t xml:space="preserve">parameter to specify how alternative reference frames are determined in random access configuration. only 1 is supported. </w:t>
            </w:r>
          </w:p>
        </w:tc>
      </w:tr>
      <w:tr w:rsidR="00F16922" w:rsidRPr="00DB01C0" w14:paraId="28AB72F4" w14:textId="77777777" w:rsidTr="006902AC">
        <w:tc>
          <w:tcPr>
            <w:tcW w:w="3511" w:type="dxa"/>
            <w:shd w:val="clear" w:color="auto" w:fill="auto"/>
          </w:tcPr>
          <w:p w14:paraId="49FD1E84" w14:textId="77777777" w:rsidR="00F16922" w:rsidRPr="00DB01C0" w:rsidRDefault="00F16922" w:rsidP="005A23A5">
            <w:pPr>
              <w:spacing w:after="60" w:line="259" w:lineRule="auto"/>
              <w:rPr>
                <w:rFonts w:ascii="Courier New" w:eastAsia="Courier New" w:hAnsi="Courier New" w:cs="Courier New"/>
                <w:sz w:val="14"/>
                <w:szCs w:val="14"/>
                <w:lang w:val="en-US" w:eastAsia="en-GB"/>
              </w:rPr>
            </w:pPr>
            <w:r w:rsidRPr="00DB01C0">
              <w:rPr>
                <w:rFonts w:ascii="Courier New" w:eastAsia="Courier New" w:hAnsi="Courier New" w:cs="Courier New"/>
                <w:sz w:val="14"/>
                <w:szCs w:val="14"/>
                <w:lang w:val="en-US" w:eastAsia="en-GB"/>
              </w:rPr>
              <w:t xml:space="preserve">--lag-in-frames=35 </w:t>
            </w:r>
          </w:p>
        </w:tc>
        <w:tc>
          <w:tcPr>
            <w:tcW w:w="6120" w:type="dxa"/>
          </w:tcPr>
          <w:p w14:paraId="742F8058" w14:textId="77777777" w:rsidR="007E12AB" w:rsidRDefault="007E12AB" w:rsidP="007E12AB">
            <w:pPr>
              <w:spacing w:after="60" w:line="259" w:lineRule="auto"/>
              <w:rPr>
                <w:rFonts w:eastAsia="Calibri"/>
                <w:sz w:val="16"/>
                <w:szCs w:val="16"/>
                <w:lang w:val="en-US" w:eastAsia="en-GB"/>
              </w:rPr>
            </w:pPr>
            <w:r w:rsidRPr="00DB01C0">
              <w:rPr>
                <w:rFonts w:eastAsia="Calibri"/>
                <w:sz w:val="16"/>
                <w:szCs w:val="16"/>
                <w:lang w:val="en-US" w:eastAsia="en-GB"/>
              </w:rPr>
              <w:t xml:space="preserve">This parameter is typically set to be the sub-GOP size + 3. Since sub-GOP size </w:t>
            </w:r>
            <w:r>
              <w:rPr>
                <w:rFonts w:eastAsia="Calibri"/>
                <w:sz w:val="16"/>
                <w:szCs w:val="16"/>
                <w:lang w:val="en-US" w:eastAsia="en-GB"/>
              </w:rPr>
              <w:t xml:space="preserve">for random access </w:t>
            </w:r>
            <w:r w:rsidRPr="00DB01C0">
              <w:rPr>
                <w:rFonts w:eastAsia="Calibri"/>
                <w:sz w:val="16"/>
                <w:szCs w:val="16"/>
                <w:lang w:val="en-US" w:eastAsia="en-GB"/>
              </w:rPr>
              <w:t>is 32, this parameter is set to be 35.</w:t>
            </w:r>
          </w:p>
          <w:p w14:paraId="0E88943C" w14:textId="5D5BADB2" w:rsidR="00F16922" w:rsidRPr="00DB01C0" w:rsidRDefault="007E12AB" w:rsidP="007E12AB">
            <w:pPr>
              <w:spacing w:after="60" w:line="259" w:lineRule="auto"/>
              <w:rPr>
                <w:rFonts w:eastAsia="Calibri"/>
                <w:sz w:val="16"/>
                <w:szCs w:val="16"/>
                <w:lang w:val="en-US" w:eastAsia="en-GB"/>
              </w:rPr>
            </w:pPr>
            <w:r w:rsidRPr="00284212">
              <w:rPr>
                <w:rFonts w:eastAsia="Calibri"/>
                <w:sz w:val="16"/>
                <w:szCs w:val="16"/>
                <w:lang w:val="en-US" w:eastAsia="en-GB"/>
              </w:rPr>
              <w:t>This command line argument to the configuration script represents the maximum number of input frames to buffer or look ahead.</w:t>
            </w:r>
          </w:p>
        </w:tc>
      </w:tr>
      <w:tr w:rsidR="00F16922" w:rsidRPr="00DB01C0" w14:paraId="1F997FAF" w14:textId="77777777" w:rsidTr="006902AC">
        <w:tc>
          <w:tcPr>
            <w:tcW w:w="3511" w:type="dxa"/>
            <w:shd w:val="clear" w:color="auto" w:fill="auto"/>
          </w:tcPr>
          <w:p w14:paraId="5465B41C" w14:textId="77777777" w:rsidR="00F16922" w:rsidRPr="00DB01C0" w:rsidRDefault="00F16922" w:rsidP="005A23A5">
            <w:pPr>
              <w:spacing w:after="60" w:line="259" w:lineRule="auto"/>
              <w:rPr>
                <w:rFonts w:ascii="Courier New" w:eastAsia="Courier New" w:hAnsi="Courier New" w:cs="Courier New"/>
                <w:sz w:val="14"/>
                <w:szCs w:val="14"/>
                <w:lang w:val="en-US" w:eastAsia="en-GB"/>
              </w:rPr>
            </w:pPr>
            <w:r w:rsidRPr="00DB01C0">
              <w:rPr>
                <w:rFonts w:ascii="Courier New" w:eastAsia="Courier New" w:hAnsi="Courier New" w:cs="Courier New"/>
                <w:sz w:val="14"/>
                <w:szCs w:val="14"/>
                <w:lang w:val="en-US" w:eastAsia="en-GB"/>
              </w:rPr>
              <w:t>--use-fixed-qp-offsets=1</w:t>
            </w:r>
          </w:p>
        </w:tc>
        <w:tc>
          <w:tcPr>
            <w:tcW w:w="6120" w:type="dxa"/>
          </w:tcPr>
          <w:p w14:paraId="5CBB7C39" w14:textId="77777777" w:rsidR="00F16922" w:rsidRPr="00DB01C0" w:rsidRDefault="00F16922" w:rsidP="005A23A5">
            <w:pPr>
              <w:spacing w:after="60" w:line="259" w:lineRule="auto"/>
              <w:rPr>
                <w:rFonts w:eastAsia="Calibri"/>
                <w:sz w:val="16"/>
                <w:szCs w:val="16"/>
                <w:lang w:val="en-US" w:eastAsia="en-GB"/>
              </w:rPr>
            </w:pPr>
            <w:r w:rsidRPr="00DB01C0">
              <w:rPr>
                <w:rFonts w:eastAsia="Calibri"/>
                <w:sz w:val="16"/>
                <w:szCs w:val="16"/>
                <w:lang w:val="en-US" w:eastAsia="en-GB"/>
              </w:rPr>
              <w:t xml:space="preserve">use fixed ratios to determine the QP for frames at different hierarchical layers.  In av1 encoder, cq-level specified is only used for the frames at the highest temporal layer (non-reference frames), for Key frames and Inter frames at other layers, a fixed ratio is used to determine the quantization parameter.  </w:t>
            </w:r>
          </w:p>
        </w:tc>
      </w:tr>
      <w:tr w:rsidR="00B52589" w:rsidRPr="00DB01C0" w14:paraId="1C4BCD13" w14:textId="77777777" w:rsidTr="00B52589">
        <w:tc>
          <w:tcPr>
            <w:tcW w:w="3511" w:type="dxa"/>
            <w:shd w:val="clear" w:color="auto" w:fill="auto"/>
          </w:tcPr>
          <w:p w14:paraId="11739A25" w14:textId="4971BC23" w:rsidR="00B52589" w:rsidRPr="00DB01C0" w:rsidRDefault="00B52589" w:rsidP="00B52589">
            <w:pPr>
              <w:spacing w:after="60" w:line="259" w:lineRule="auto"/>
              <w:rPr>
                <w:rFonts w:ascii="Courier New" w:eastAsia="Courier New" w:hAnsi="Courier New" w:cs="Courier New"/>
                <w:sz w:val="14"/>
                <w:szCs w:val="14"/>
                <w:lang w:val="en-US" w:eastAsia="en-GB"/>
              </w:rPr>
            </w:pPr>
            <w:r w:rsidRPr="00495AEE">
              <w:rPr>
                <w:rFonts w:ascii="Courier New" w:eastAsia="Courier New" w:hAnsi="Courier New" w:cs="Courier New"/>
                <w:sz w:val="14"/>
                <w:szCs w:val="14"/>
                <w:lang w:val="en-US" w:eastAsia="en-GB"/>
              </w:rPr>
              <w:t>--fwd-kf-dist=&lt;</w:t>
            </w:r>
            <w:r>
              <w:rPr>
                <w:rFonts w:ascii="Courier New" w:eastAsia="Courier New" w:hAnsi="Courier New" w:cs="Courier New"/>
                <w:sz w:val="14"/>
                <w:szCs w:val="14"/>
                <w:lang w:val="en-US" w:eastAsia="en-GB"/>
              </w:rPr>
              <w:t>IntraPeriod</w:t>
            </w:r>
            <w:r w:rsidRPr="00495AEE">
              <w:rPr>
                <w:rFonts w:ascii="Courier New" w:eastAsia="Courier New" w:hAnsi="Courier New" w:cs="Courier New"/>
                <w:sz w:val="14"/>
                <w:szCs w:val="14"/>
                <w:lang w:val="en-US" w:eastAsia="en-GB"/>
              </w:rPr>
              <w:t>&gt;</w:t>
            </w:r>
          </w:p>
        </w:tc>
        <w:tc>
          <w:tcPr>
            <w:tcW w:w="6120" w:type="dxa"/>
          </w:tcPr>
          <w:p w14:paraId="1AED4A65" w14:textId="2B4B7138" w:rsidR="00B52589" w:rsidRPr="00DB01C0" w:rsidRDefault="00B52589" w:rsidP="00B52589">
            <w:pPr>
              <w:spacing w:after="60" w:line="259" w:lineRule="auto"/>
              <w:rPr>
                <w:rFonts w:eastAsia="Calibri"/>
                <w:sz w:val="16"/>
                <w:szCs w:val="16"/>
                <w:lang w:val="en-US" w:eastAsia="en-GB"/>
              </w:rPr>
            </w:pPr>
            <w:r w:rsidRPr="00495AEE">
              <w:rPr>
                <w:rFonts w:eastAsia="Calibri"/>
                <w:sz w:val="16"/>
                <w:szCs w:val="16"/>
                <w:lang w:val="en-US" w:eastAsia="en-GB"/>
              </w:rPr>
              <w:t xml:space="preserve">This command line argument to the configuration script is only used in open GOP scenarios. It sets the distance between successive forward keyframes. Hierarchical prediction is enabled when sub-GOP size and hierarchical layers are specified through other parameters. </w:t>
            </w:r>
          </w:p>
        </w:tc>
      </w:tr>
      <w:tr w:rsidR="00B52589" w:rsidRPr="00DB01C0" w14:paraId="08E00921" w14:textId="77777777" w:rsidTr="00B52589">
        <w:tc>
          <w:tcPr>
            <w:tcW w:w="3511" w:type="dxa"/>
            <w:shd w:val="clear" w:color="auto" w:fill="auto"/>
          </w:tcPr>
          <w:p w14:paraId="0B30E690" w14:textId="08433768" w:rsidR="00B52589" w:rsidRPr="00DB01C0" w:rsidRDefault="00B52589" w:rsidP="00B52589">
            <w:pPr>
              <w:spacing w:after="60" w:line="259" w:lineRule="auto"/>
              <w:rPr>
                <w:rFonts w:ascii="Courier New" w:eastAsia="Courier New" w:hAnsi="Courier New" w:cs="Courier New"/>
                <w:sz w:val="14"/>
                <w:szCs w:val="14"/>
                <w:lang w:val="en-US" w:eastAsia="en-GB"/>
              </w:rPr>
            </w:pPr>
            <w:r w:rsidRPr="00FA1394">
              <w:rPr>
                <w:rFonts w:ascii="Courier New" w:eastAsia="Courier New" w:hAnsi="Courier New" w:cs="Courier New"/>
                <w:sz w:val="14"/>
                <w:szCs w:val="14"/>
                <w:lang w:val="en-US" w:eastAsia="en-GB"/>
              </w:rPr>
              <w:lastRenderedPageBreak/>
              <w:t>--min-gf-interval=</w:t>
            </w:r>
            <w:r>
              <w:rPr>
                <w:rFonts w:ascii="Courier New" w:eastAsia="Courier New" w:hAnsi="Courier New" w:cs="Courier New"/>
                <w:sz w:val="14"/>
                <w:szCs w:val="14"/>
                <w:lang w:val="en-US" w:eastAsia="en-GB"/>
              </w:rPr>
              <w:t>32</w:t>
            </w:r>
            <w:r w:rsidRPr="00FA1394">
              <w:rPr>
                <w:rFonts w:ascii="Courier New" w:eastAsia="Courier New" w:hAnsi="Courier New" w:cs="Courier New"/>
                <w:sz w:val="14"/>
                <w:szCs w:val="14"/>
                <w:lang w:val="en-US" w:eastAsia="en-GB"/>
              </w:rPr>
              <w:t xml:space="preserve"> --max-gf-interval=</w:t>
            </w:r>
            <w:r>
              <w:rPr>
                <w:rFonts w:ascii="Courier New" w:eastAsia="Courier New" w:hAnsi="Courier New" w:cs="Courier New"/>
                <w:sz w:val="14"/>
                <w:szCs w:val="14"/>
                <w:lang w:val="en-US" w:eastAsia="en-GB"/>
              </w:rPr>
              <w:t>32</w:t>
            </w:r>
          </w:p>
        </w:tc>
        <w:tc>
          <w:tcPr>
            <w:tcW w:w="6120" w:type="dxa"/>
          </w:tcPr>
          <w:p w14:paraId="6E09CBE5" w14:textId="15B13DE4" w:rsidR="00B52589" w:rsidRPr="00DB01C0" w:rsidRDefault="00B52589" w:rsidP="00B52589">
            <w:pPr>
              <w:spacing w:after="60" w:line="259" w:lineRule="auto"/>
              <w:rPr>
                <w:rFonts w:eastAsia="Calibri"/>
                <w:sz w:val="16"/>
                <w:szCs w:val="16"/>
                <w:lang w:val="en-US" w:eastAsia="en-GB"/>
              </w:rPr>
            </w:pPr>
            <w:r>
              <w:rPr>
                <w:rFonts w:eastAsia="Calibri"/>
                <w:sz w:val="16"/>
                <w:szCs w:val="16"/>
                <w:lang w:val="en-US" w:eastAsia="en-GB"/>
              </w:rPr>
              <w:t>Set the GOPSize to 32 for random-access content.</w:t>
            </w:r>
          </w:p>
        </w:tc>
      </w:tr>
      <w:tr w:rsidR="0027392E" w:rsidRPr="00DB01C0" w14:paraId="7FCB358B" w14:textId="77777777" w:rsidTr="00B52589">
        <w:tc>
          <w:tcPr>
            <w:tcW w:w="3511" w:type="dxa"/>
            <w:shd w:val="clear" w:color="auto" w:fill="auto"/>
          </w:tcPr>
          <w:p w14:paraId="3A1A2D06" w14:textId="0191238C" w:rsidR="0027392E" w:rsidRPr="00FA1394" w:rsidRDefault="0027392E" w:rsidP="0027392E">
            <w:pPr>
              <w:spacing w:after="60" w:line="259" w:lineRule="auto"/>
              <w:rPr>
                <w:rFonts w:ascii="Courier New" w:eastAsia="Courier New" w:hAnsi="Courier New" w:cs="Courier New"/>
                <w:sz w:val="14"/>
                <w:szCs w:val="14"/>
                <w:lang w:val="en-US" w:eastAsia="en-GB"/>
              </w:rPr>
            </w:pPr>
            <w:r>
              <w:rPr>
                <w:rFonts w:ascii="Courier New" w:eastAsia="Courier New" w:hAnsi="Courier New" w:cs="Courier New"/>
                <w:sz w:val="14"/>
                <w:szCs w:val="14"/>
                <w:lang w:val="en-US" w:eastAsia="en-GB"/>
              </w:rPr>
              <w:t>--enable-intrabc=0</w:t>
            </w:r>
          </w:p>
        </w:tc>
        <w:tc>
          <w:tcPr>
            <w:tcW w:w="6120" w:type="dxa"/>
          </w:tcPr>
          <w:p w14:paraId="193E22D6" w14:textId="380D6197" w:rsidR="0027392E" w:rsidRDefault="0027392E" w:rsidP="0027392E">
            <w:pPr>
              <w:spacing w:after="60" w:line="259" w:lineRule="auto"/>
              <w:rPr>
                <w:rFonts w:eastAsia="Calibri"/>
                <w:sz w:val="16"/>
                <w:szCs w:val="16"/>
                <w:lang w:val="en-US" w:eastAsia="en-GB"/>
              </w:rPr>
            </w:pPr>
            <w:r>
              <w:rPr>
                <w:rFonts w:eastAsia="Calibri"/>
                <w:sz w:val="16"/>
                <w:szCs w:val="16"/>
                <w:lang w:val="en-US" w:eastAsia="en-GB"/>
              </w:rPr>
              <w:t>Disable the intra block copy prediction mode.</w:t>
            </w:r>
          </w:p>
        </w:tc>
      </w:tr>
      <w:tr w:rsidR="0027392E" w:rsidRPr="00DB01C0" w14:paraId="78594F0E" w14:textId="77777777" w:rsidTr="00B52589">
        <w:tc>
          <w:tcPr>
            <w:tcW w:w="3511" w:type="dxa"/>
            <w:shd w:val="clear" w:color="auto" w:fill="auto"/>
          </w:tcPr>
          <w:p w14:paraId="5816F241" w14:textId="7465AC61" w:rsidR="0027392E" w:rsidRPr="00FA1394" w:rsidRDefault="0027392E" w:rsidP="0027392E">
            <w:pPr>
              <w:spacing w:after="60" w:line="259" w:lineRule="auto"/>
              <w:rPr>
                <w:rFonts w:ascii="Courier New" w:eastAsia="Courier New" w:hAnsi="Courier New" w:cs="Courier New"/>
                <w:sz w:val="14"/>
                <w:szCs w:val="14"/>
                <w:lang w:val="en-US" w:eastAsia="en-GB"/>
              </w:rPr>
            </w:pPr>
            <w:r>
              <w:rPr>
                <w:rFonts w:ascii="Courier New" w:eastAsia="Courier New" w:hAnsi="Courier New" w:cs="Courier New"/>
                <w:sz w:val="14"/>
                <w:szCs w:val="14"/>
                <w:lang w:val="en-US" w:eastAsia="en-GB"/>
              </w:rPr>
              <w:t>--enable-palette=0</w:t>
            </w:r>
          </w:p>
        </w:tc>
        <w:tc>
          <w:tcPr>
            <w:tcW w:w="6120" w:type="dxa"/>
          </w:tcPr>
          <w:p w14:paraId="03589503" w14:textId="7B92F853" w:rsidR="0027392E" w:rsidRDefault="0027392E" w:rsidP="0027392E">
            <w:pPr>
              <w:spacing w:after="60" w:line="259" w:lineRule="auto"/>
              <w:rPr>
                <w:rFonts w:eastAsia="Calibri"/>
                <w:sz w:val="16"/>
                <w:szCs w:val="16"/>
                <w:lang w:val="en-US" w:eastAsia="en-GB"/>
              </w:rPr>
            </w:pPr>
            <w:r>
              <w:rPr>
                <w:rFonts w:eastAsia="Calibri"/>
                <w:sz w:val="16"/>
                <w:szCs w:val="16"/>
                <w:lang w:val="en-US" w:eastAsia="en-GB"/>
              </w:rPr>
              <w:t>Disable the palette prediction mode.</w:t>
            </w:r>
          </w:p>
        </w:tc>
      </w:tr>
    </w:tbl>
    <w:p w14:paraId="5EC42268" w14:textId="77777777" w:rsidR="00F16922" w:rsidRDefault="00F16922" w:rsidP="00F16922"/>
    <w:p w14:paraId="2568D4B6" w14:textId="77777777" w:rsidR="00F16922" w:rsidRPr="002F0AF3" w:rsidRDefault="00F16922" w:rsidP="00F16922">
      <w:r w:rsidRPr="00280862">
        <w:rPr>
          <w:rFonts w:ascii="Courier New" w:hAnsi="Courier New" w:cs="Courier New"/>
        </w:rPr>
        <w:t>IntraPeriod</w:t>
      </w:r>
      <w:r w:rsidRPr="002F0AF3">
        <w:t xml:space="preserve">: </w:t>
      </w:r>
      <w:r w:rsidRPr="002F0AF3">
        <w:rPr>
          <w:rFonts w:eastAsia="Calibri"/>
          <w:lang w:val="en-US" w:eastAsia="en-GB"/>
        </w:rPr>
        <w:t>Intra Period aligned with GOPSize such that approximately 1 second is achieved, i.e.</w:t>
      </w:r>
      <w:r w:rsidRPr="002F0AF3">
        <w:t xml:space="preserve"> </w:t>
      </w:r>
    </w:p>
    <w:p w14:paraId="41B5174B" w14:textId="7B0DE0A9" w:rsidR="00F16922" w:rsidRPr="00846A42" w:rsidRDefault="00F16922" w:rsidP="00DD7A3F">
      <w:pPr>
        <w:numPr>
          <w:ilvl w:val="0"/>
          <w:numId w:val="5"/>
        </w:numPr>
      </w:pPr>
      <w:r w:rsidRPr="00D455A8">
        <w:rPr>
          <w:color w:val="2E75B6"/>
        </w:rPr>
        <w:t>"frameRate"</w:t>
      </w:r>
      <w:r w:rsidRPr="00D455A8">
        <w:t xml:space="preserve">: 23.98 or 24.0 or 25 or 30 </w:t>
      </w:r>
      <w:r w:rsidRPr="00846A42">
        <w:t xml:space="preserve">=&gt; </w:t>
      </w:r>
      <w:r w:rsidRPr="00280862">
        <w:rPr>
          <w:rFonts w:ascii="Courier New" w:hAnsi="Courier New" w:cs="Courier New"/>
        </w:rPr>
        <w:t>IntraPeriod</w:t>
      </w:r>
      <w:r w:rsidRPr="00846A42">
        <w:t xml:space="preserve"> set to 32, </w:t>
      </w:r>
    </w:p>
    <w:p w14:paraId="78E8C1B6" w14:textId="5B77E77F" w:rsidR="00F16922" w:rsidRPr="002A03A2" w:rsidRDefault="00F16922" w:rsidP="00DD7A3F">
      <w:pPr>
        <w:numPr>
          <w:ilvl w:val="0"/>
          <w:numId w:val="5"/>
        </w:numPr>
        <w:rPr>
          <w:lang w:val="en-US"/>
        </w:rPr>
      </w:pPr>
      <w:r w:rsidRPr="00D455A8">
        <w:rPr>
          <w:color w:val="2E75B6"/>
        </w:rPr>
        <w:t>"frameRate"</w:t>
      </w:r>
      <w:r w:rsidRPr="00D455A8">
        <w:t xml:space="preserve">: 50.0 or 59.94 or 60 </w:t>
      </w:r>
      <w:r w:rsidRPr="00D455A8">
        <w:rPr>
          <w:lang w:val="en-US"/>
        </w:rPr>
        <w:t xml:space="preserve">=&gt; </w:t>
      </w:r>
      <w:r w:rsidRPr="00280862">
        <w:rPr>
          <w:rFonts w:ascii="Courier New" w:hAnsi="Courier New" w:cs="Courier New"/>
        </w:rPr>
        <w:t>IntraPeriod</w:t>
      </w:r>
      <w:r w:rsidRPr="00D455A8">
        <w:rPr>
          <w:lang w:val="en-US"/>
        </w:rPr>
        <w:t xml:space="preserve"> set to 64</w:t>
      </w:r>
    </w:p>
    <w:p w14:paraId="145C651F" w14:textId="4D950331" w:rsidR="00F16922" w:rsidRDefault="00A73B00" w:rsidP="00F16922">
      <w:pPr>
        <w:pStyle w:val="Heading5"/>
      </w:pPr>
      <w:bookmarkStart w:id="627" w:name="_Toc96545206"/>
      <w:r>
        <w:t>8.4.2.</w:t>
      </w:r>
      <w:r w:rsidR="00F16922">
        <w:t>2.3</w:t>
      </w:r>
      <w:r w:rsidR="00F16922">
        <w:tab/>
      </w:r>
      <w:r w:rsidR="009366E9">
        <w:t>S1-AV1</w:t>
      </w:r>
      <w:r w:rsidR="00F16922">
        <w:t>-01: SDR Settings</w:t>
      </w:r>
      <w:bookmarkEnd w:id="627"/>
    </w:p>
    <w:p w14:paraId="37A00F6F" w14:textId="77777777" w:rsidR="00F16922" w:rsidRDefault="00F16922" w:rsidP="00F16922">
      <w:pPr>
        <w:spacing w:after="120"/>
        <w:rPr>
          <w:rFonts w:eastAsia="Courier New"/>
        </w:rPr>
      </w:pPr>
      <w:r>
        <w:rPr>
          <w:rFonts w:eastAsia="Courier New"/>
        </w:rPr>
        <w:t>For SDR content the following command line option is used.</w:t>
      </w:r>
    </w:p>
    <w:tbl>
      <w:tblPr>
        <w:tblW w:w="5000" w:type="pct"/>
        <w:tblLayout w:type="fixed"/>
        <w:tblLook w:val="0400" w:firstRow="0" w:lastRow="0" w:firstColumn="0" w:lastColumn="0" w:noHBand="0" w:noVBand="1"/>
      </w:tblPr>
      <w:tblGrid>
        <w:gridCol w:w="3515"/>
        <w:gridCol w:w="6126"/>
      </w:tblGrid>
      <w:tr w:rsidR="00F16922" w:rsidRPr="00DB01C0" w14:paraId="33C73D0B" w14:textId="77777777" w:rsidTr="005A23A5">
        <w:tc>
          <w:tcPr>
            <w:tcW w:w="2693" w:type="dxa"/>
            <w:shd w:val="clear" w:color="auto" w:fill="auto"/>
          </w:tcPr>
          <w:p w14:paraId="127CDF82" w14:textId="77777777" w:rsidR="00F16922" w:rsidRPr="00DB01C0" w:rsidRDefault="00F16922" w:rsidP="005A23A5">
            <w:pPr>
              <w:spacing w:after="60" w:line="259" w:lineRule="auto"/>
              <w:rPr>
                <w:rFonts w:ascii="Calibri" w:eastAsia="Calibri" w:hAnsi="Calibri" w:cs="Calibri"/>
                <w:sz w:val="14"/>
                <w:szCs w:val="14"/>
                <w:lang w:val="en-US" w:eastAsia="en-GB"/>
              </w:rPr>
            </w:pPr>
            <w:r w:rsidRPr="00DB01C0">
              <w:rPr>
                <w:rFonts w:ascii="Courier New" w:eastAsia="Courier New" w:hAnsi="Courier New" w:cs="Courier New"/>
                <w:sz w:val="14"/>
                <w:szCs w:val="14"/>
                <w:lang w:val="en-US" w:eastAsia="en-GB"/>
              </w:rPr>
              <w:t>--deltaq-mode=0</w:t>
            </w:r>
          </w:p>
          <w:p w14:paraId="5B972AF5" w14:textId="77777777" w:rsidR="00F16922" w:rsidRPr="00DB01C0" w:rsidRDefault="00F16922" w:rsidP="005A23A5">
            <w:pPr>
              <w:spacing w:after="60" w:line="259" w:lineRule="auto"/>
              <w:rPr>
                <w:rFonts w:ascii="Calibri" w:eastAsia="Calibri" w:hAnsi="Calibri" w:cs="Calibri"/>
                <w:sz w:val="14"/>
                <w:szCs w:val="14"/>
                <w:lang w:val="en-US" w:eastAsia="en-GB"/>
              </w:rPr>
            </w:pPr>
          </w:p>
        </w:tc>
        <w:tc>
          <w:tcPr>
            <w:tcW w:w="4694" w:type="dxa"/>
          </w:tcPr>
          <w:p w14:paraId="5157E3B3" w14:textId="77777777" w:rsidR="00F16922" w:rsidRPr="00DB01C0" w:rsidRDefault="00F16922" w:rsidP="005A23A5">
            <w:pPr>
              <w:spacing w:after="60" w:line="259" w:lineRule="auto"/>
              <w:rPr>
                <w:rFonts w:eastAsia="Calibri"/>
                <w:sz w:val="16"/>
                <w:szCs w:val="16"/>
                <w:lang w:val="en-US" w:eastAsia="en-GB"/>
              </w:rPr>
            </w:pPr>
            <w:r w:rsidRPr="00DB01C0">
              <w:rPr>
                <w:rFonts w:eastAsia="Calibri"/>
                <w:sz w:val="16"/>
                <w:szCs w:val="16"/>
                <w:lang w:val="en-US" w:eastAsia="en-GB"/>
              </w:rPr>
              <w:t>disable block based adaptive quantization, so all blocks within a frame use the same quantization parameter</w:t>
            </w:r>
          </w:p>
        </w:tc>
      </w:tr>
    </w:tbl>
    <w:p w14:paraId="29D7DD28" w14:textId="77777777" w:rsidR="007A4069" w:rsidRDefault="007A4069" w:rsidP="007A4069">
      <w:pPr>
        <w:spacing w:after="120"/>
        <w:rPr>
          <w:rFonts w:eastAsia="Courier New"/>
        </w:rPr>
      </w:pPr>
    </w:p>
    <w:p w14:paraId="1C44E7AD" w14:textId="70B02493" w:rsidR="007A4069" w:rsidRPr="00280862" w:rsidRDefault="00A11480" w:rsidP="00280862">
      <w:pPr>
        <w:spacing w:after="120"/>
        <w:rPr>
          <w:rFonts w:eastAsia="Courier New"/>
        </w:rPr>
      </w:pPr>
      <w:r>
        <w:rPr>
          <w:rFonts w:eastAsia="Courier New"/>
        </w:rPr>
        <w:t xml:space="preserve">The following command line is used for </w:t>
      </w:r>
      <w:r w:rsidR="00E90768">
        <w:rPr>
          <w:rFonts w:eastAsia="Courier New"/>
        </w:rPr>
        <w:t>all SDR encodes:</w:t>
      </w:r>
    </w:p>
    <w:p w14:paraId="7D7DA1DD" w14:textId="4296D222" w:rsidR="00F16922" w:rsidRPr="006902AC" w:rsidRDefault="009366E9" w:rsidP="00F16922">
      <w:pPr>
        <w:pStyle w:val="code"/>
        <w:rPr>
          <w:sz w:val="18"/>
          <w:szCs w:val="16"/>
        </w:rPr>
      </w:pPr>
      <w:r w:rsidRPr="006902AC">
        <w:rPr>
          <w:sz w:val="18"/>
          <w:szCs w:val="16"/>
        </w:rPr>
        <w:t>S1-AV1</w:t>
      </w:r>
      <w:r w:rsidR="00F16922" w:rsidRPr="006902AC">
        <w:rPr>
          <w:sz w:val="18"/>
          <w:szCs w:val="16"/>
        </w:rPr>
        <w:t>-01.sh &lt;num_frame&gt; &lt;fps_norm&gt; &lt;fps_denom&gt; &lt;width&gt; &lt;height&gt; &lt;cq-level&gt; &lt;intra_period&gt; &lt;input&gt; &lt;output&gt;</w:t>
      </w:r>
    </w:p>
    <w:p w14:paraId="57B79771" w14:textId="68A85AEC" w:rsidR="00F16922" w:rsidRDefault="00A73B00" w:rsidP="00F16922">
      <w:pPr>
        <w:pStyle w:val="Heading5"/>
      </w:pPr>
      <w:bookmarkStart w:id="628" w:name="_Toc96545207"/>
      <w:r>
        <w:t>8.4.2.</w:t>
      </w:r>
      <w:r w:rsidR="00F16922">
        <w:t>2.4</w:t>
      </w:r>
      <w:r w:rsidR="00F16922">
        <w:tab/>
      </w:r>
      <w:r w:rsidR="009366E9">
        <w:t>S1-AV1</w:t>
      </w:r>
      <w:r w:rsidR="00F16922">
        <w:t>-02: HDR PQ Settings</w:t>
      </w:r>
      <w:bookmarkEnd w:id="628"/>
    </w:p>
    <w:p w14:paraId="3939A324" w14:textId="77777777" w:rsidR="00F16922" w:rsidRDefault="00F16922" w:rsidP="00F16922">
      <w:pPr>
        <w:spacing w:after="120"/>
        <w:rPr>
          <w:rFonts w:eastAsia="Courier New"/>
        </w:rPr>
      </w:pPr>
      <w:r>
        <w:rPr>
          <w:rFonts w:eastAsia="Courier New"/>
        </w:rPr>
        <w:t>For SDR content the following command line option is used.</w:t>
      </w:r>
    </w:p>
    <w:tbl>
      <w:tblPr>
        <w:tblW w:w="5000" w:type="pct"/>
        <w:tblLayout w:type="fixed"/>
        <w:tblLook w:val="0400" w:firstRow="0" w:lastRow="0" w:firstColumn="0" w:lastColumn="0" w:noHBand="0" w:noVBand="1"/>
      </w:tblPr>
      <w:tblGrid>
        <w:gridCol w:w="3515"/>
        <w:gridCol w:w="6126"/>
      </w:tblGrid>
      <w:tr w:rsidR="00F16922" w:rsidRPr="00DB01C0" w14:paraId="158E4E06" w14:textId="77777777" w:rsidTr="00E90768">
        <w:tc>
          <w:tcPr>
            <w:tcW w:w="3515" w:type="dxa"/>
            <w:shd w:val="clear" w:color="auto" w:fill="auto"/>
          </w:tcPr>
          <w:p w14:paraId="733474CA" w14:textId="77777777" w:rsidR="00F16922" w:rsidRPr="00DB01C0" w:rsidRDefault="00F16922" w:rsidP="005A23A5">
            <w:pPr>
              <w:spacing w:after="60" w:line="259" w:lineRule="auto"/>
              <w:rPr>
                <w:rFonts w:ascii="Calibri" w:eastAsia="Calibri" w:hAnsi="Calibri" w:cs="Calibri"/>
                <w:sz w:val="14"/>
                <w:szCs w:val="14"/>
                <w:lang w:val="en-US" w:eastAsia="en-GB"/>
              </w:rPr>
            </w:pPr>
            <w:r w:rsidRPr="00DB01C0">
              <w:rPr>
                <w:rFonts w:ascii="Courier New" w:eastAsia="Courier New" w:hAnsi="Courier New" w:cs="Courier New"/>
                <w:sz w:val="14"/>
                <w:szCs w:val="14"/>
                <w:lang w:val="en-US" w:eastAsia="en-GB"/>
              </w:rPr>
              <w:t>--deltaq-mode=</w:t>
            </w:r>
            <w:r>
              <w:rPr>
                <w:rFonts w:ascii="Courier New" w:eastAsia="Courier New" w:hAnsi="Courier New" w:cs="Courier New"/>
                <w:sz w:val="14"/>
                <w:szCs w:val="14"/>
                <w:lang w:val="en-US" w:eastAsia="en-GB"/>
              </w:rPr>
              <w:t>5</w:t>
            </w:r>
          </w:p>
          <w:p w14:paraId="3E716BFC" w14:textId="77777777" w:rsidR="00F16922" w:rsidRPr="00DB01C0" w:rsidRDefault="00F16922" w:rsidP="005A23A5">
            <w:pPr>
              <w:spacing w:after="60" w:line="259" w:lineRule="auto"/>
              <w:rPr>
                <w:rFonts w:ascii="Calibri" w:eastAsia="Calibri" w:hAnsi="Calibri" w:cs="Calibri"/>
                <w:sz w:val="14"/>
                <w:szCs w:val="14"/>
                <w:lang w:val="en-US" w:eastAsia="en-GB"/>
              </w:rPr>
            </w:pPr>
          </w:p>
        </w:tc>
        <w:tc>
          <w:tcPr>
            <w:tcW w:w="6126" w:type="dxa"/>
          </w:tcPr>
          <w:p w14:paraId="20486D1A" w14:textId="77777777" w:rsidR="00F16922" w:rsidRPr="00DB01C0" w:rsidRDefault="00F16922" w:rsidP="005A23A5">
            <w:pPr>
              <w:spacing w:after="60" w:line="259" w:lineRule="auto"/>
              <w:rPr>
                <w:rFonts w:eastAsia="Calibri"/>
                <w:sz w:val="16"/>
                <w:szCs w:val="16"/>
                <w:lang w:val="en-US" w:eastAsia="en-GB"/>
              </w:rPr>
            </w:pPr>
            <w:r w:rsidRPr="007D1F62">
              <w:rPr>
                <w:rFonts w:eastAsia="Calibri"/>
                <w:sz w:val="16"/>
                <w:szCs w:val="16"/>
                <w:lang w:val="en-US" w:eastAsia="en-GB"/>
              </w:rPr>
              <w:t>enable chroma QP offset adjustment for HDR video. Only frame level chroma QP offset is enabled.</w:t>
            </w:r>
          </w:p>
        </w:tc>
      </w:tr>
      <w:tr w:rsidR="00F16922" w:rsidRPr="00DB01C0" w14:paraId="6342113F" w14:textId="77777777" w:rsidTr="00E90768">
        <w:tc>
          <w:tcPr>
            <w:tcW w:w="3515" w:type="dxa"/>
            <w:shd w:val="clear" w:color="auto" w:fill="auto"/>
          </w:tcPr>
          <w:p w14:paraId="0F53EBEA" w14:textId="77777777" w:rsidR="00F16922" w:rsidRPr="00DB01C0" w:rsidRDefault="00F16922" w:rsidP="005A23A5">
            <w:pPr>
              <w:spacing w:after="60" w:line="259" w:lineRule="auto"/>
              <w:rPr>
                <w:rFonts w:ascii="Courier New" w:eastAsia="Courier New" w:hAnsi="Courier New" w:cs="Courier New"/>
                <w:sz w:val="14"/>
                <w:szCs w:val="14"/>
                <w:lang w:val="en-US" w:eastAsia="en-GB"/>
              </w:rPr>
            </w:pPr>
            <w:r w:rsidRPr="002A6008">
              <w:rPr>
                <w:rFonts w:ascii="Courier New" w:eastAsia="Courier New" w:hAnsi="Courier New" w:cs="Courier New"/>
                <w:sz w:val="14"/>
                <w:szCs w:val="14"/>
                <w:lang w:val="en-US" w:eastAsia="en-GB"/>
              </w:rPr>
              <w:t>--chroma-sample-position=colocated</w:t>
            </w:r>
          </w:p>
        </w:tc>
        <w:tc>
          <w:tcPr>
            <w:tcW w:w="6126" w:type="dxa"/>
          </w:tcPr>
          <w:p w14:paraId="218E182C" w14:textId="77777777" w:rsidR="00F16922" w:rsidRPr="007D1F62" w:rsidRDefault="00F16922" w:rsidP="005A23A5">
            <w:pPr>
              <w:spacing w:after="60" w:line="259" w:lineRule="auto"/>
              <w:rPr>
                <w:rFonts w:eastAsia="Calibri"/>
                <w:sz w:val="16"/>
                <w:szCs w:val="16"/>
                <w:lang w:val="en-US" w:eastAsia="en-GB"/>
              </w:rPr>
            </w:pPr>
            <w:r w:rsidRPr="00CE6D0A">
              <w:rPr>
                <w:rFonts w:eastAsia="Calibri"/>
                <w:sz w:val="16"/>
                <w:szCs w:val="16"/>
                <w:lang w:val="en-US" w:eastAsia="en-GB"/>
              </w:rPr>
              <w:t>specify chroma sample position to be colocated</w:t>
            </w:r>
          </w:p>
        </w:tc>
      </w:tr>
    </w:tbl>
    <w:p w14:paraId="5569EC35" w14:textId="77777777" w:rsidR="00E90768" w:rsidRDefault="00E90768" w:rsidP="00E90768">
      <w:pPr>
        <w:spacing w:after="120"/>
        <w:rPr>
          <w:rFonts w:eastAsia="Courier New"/>
        </w:rPr>
      </w:pPr>
    </w:p>
    <w:p w14:paraId="323FEFAF" w14:textId="5632A116" w:rsidR="00E90768" w:rsidRPr="00280862" w:rsidRDefault="00E90768" w:rsidP="00280862">
      <w:pPr>
        <w:spacing w:after="120"/>
        <w:rPr>
          <w:rFonts w:eastAsia="Courier New"/>
        </w:rPr>
      </w:pPr>
      <w:r>
        <w:rPr>
          <w:rFonts w:eastAsia="Courier New"/>
        </w:rPr>
        <w:t>The following command line is used for all HDR encodes:</w:t>
      </w:r>
    </w:p>
    <w:p w14:paraId="789C7FBD" w14:textId="1AA053C3" w:rsidR="00F16922" w:rsidRPr="006902AC" w:rsidRDefault="009366E9" w:rsidP="00F16922">
      <w:pPr>
        <w:pStyle w:val="code"/>
        <w:rPr>
          <w:sz w:val="18"/>
          <w:szCs w:val="16"/>
        </w:rPr>
      </w:pPr>
      <w:r w:rsidRPr="006902AC">
        <w:rPr>
          <w:sz w:val="18"/>
          <w:szCs w:val="16"/>
        </w:rPr>
        <w:t>S1-AV1</w:t>
      </w:r>
      <w:r w:rsidR="00F16922" w:rsidRPr="006902AC">
        <w:rPr>
          <w:sz w:val="18"/>
          <w:szCs w:val="16"/>
        </w:rPr>
        <w:t>-02.sh &lt;num_frame&gt; &lt;fps_norm&gt; &lt;fps_denom&gt; &lt;width&gt; &lt;height&gt; &lt;cq-level&gt; &lt;intra_period&gt; &lt;input&gt; &lt;output&gt;</w:t>
      </w:r>
    </w:p>
    <w:p w14:paraId="26DD7E68" w14:textId="1DB4EDB2" w:rsidR="00F16922" w:rsidRDefault="00A73B00" w:rsidP="00F16922">
      <w:pPr>
        <w:pStyle w:val="Heading5"/>
      </w:pPr>
      <w:bookmarkStart w:id="629" w:name="_Toc96545208"/>
      <w:r>
        <w:t>8.4.2.</w:t>
      </w:r>
      <w:r w:rsidR="00F16922">
        <w:t>2.5</w:t>
      </w:r>
      <w:r w:rsidR="00F16922">
        <w:tab/>
        <w:t>AV1 Results</w:t>
      </w:r>
      <w:bookmarkEnd w:id="629"/>
    </w:p>
    <w:p w14:paraId="1A47224B" w14:textId="77777777" w:rsidR="00F16922" w:rsidRDefault="00F16922" w:rsidP="00F16922">
      <w:pPr>
        <w:keepLines/>
        <w:pBdr>
          <w:top w:val="nil"/>
          <w:left w:val="nil"/>
          <w:bottom w:val="nil"/>
          <w:right w:val="nil"/>
          <w:between w:val="nil"/>
        </w:pBdr>
        <w:spacing w:after="240"/>
        <w:ind w:left="1138" w:hanging="850"/>
        <w:rPr>
          <w:color w:val="FF0000"/>
        </w:rPr>
      </w:pPr>
      <w:r>
        <w:rPr>
          <w:color w:val="FF0000"/>
        </w:rPr>
        <w:t>Editor’s Note: to be completed.</w:t>
      </w:r>
    </w:p>
    <w:p w14:paraId="35FB47CD" w14:textId="410F96F6" w:rsidR="00F16922" w:rsidRDefault="00A73B00" w:rsidP="00F16922">
      <w:pPr>
        <w:pStyle w:val="Heading4"/>
      </w:pPr>
      <w:bookmarkStart w:id="630" w:name="_Toc96545209"/>
      <w:r>
        <w:t>8.4.2.</w:t>
      </w:r>
      <w:r w:rsidR="00F16922">
        <w:t>3</w:t>
      </w:r>
      <w:r w:rsidR="00F16922">
        <w:tab/>
        <w:t>Scenario 2: 4K-TV</w:t>
      </w:r>
      <w:bookmarkEnd w:id="630"/>
    </w:p>
    <w:p w14:paraId="03FE51ED" w14:textId="5EBEDE9F" w:rsidR="00F16922" w:rsidRDefault="00A73B00" w:rsidP="00F16922">
      <w:pPr>
        <w:pStyle w:val="Heading5"/>
      </w:pPr>
      <w:bookmarkStart w:id="631" w:name="_Toc96545210"/>
      <w:r>
        <w:t>8.4.2.</w:t>
      </w:r>
      <w:r w:rsidR="00F16922">
        <w:t>3.1</w:t>
      </w:r>
      <w:r w:rsidR="00F16922">
        <w:tab/>
        <w:t>Overview</w:t>
      </w:r>
      <w:bookmarkEnd w:id="631"/>
    </w:p>
    <w:p w14:paraId="4E99AB64" w14:textId="5B6F6A01" w:rsidR="00F16922" w:rsidRDefault="00F16922" w:rsidP="00F16922">
      <w:pPr>
        <w:spacing w:after="120"/>
      </w:pPr>
      <w:r>
        <w:t xml:space="preserve">Table </w:t>
      </w:r>
      <w:r w:rsidR="00A73B00">
        <w:t>8.4.2.</w:t>
      </w:r>
      <w:r>
        <w:t xml:space="preserve">3.1-1 provides an overview of the AV1 test tuples. For provided bitstreams, the AV1 encoder </w:t>
      </w:r>
      <w:r w:rsidRPr="000B4CC7">
        <w:rPr>
          <w:rFonts w:ascii="Courier New" w:hAnsi="Courier New" w:cs="Courier New"/>
        </w:rPr>
        <w:t>aomenc</w:t>
      </w:r>
      <w:r>
        <w:t xml:space="preserve"> is built from the </w:t>
      </w:r>
      <w:r w:rsidRPr="00280862">
        <w:rPr>
          <w:rFonts w:ascii="Courier New" w:hAnsi="Courier New" w:cs="Courier New"/>
        </w:rPr>
        <w:t>libaom</w:t>
      </w:r>
      <w:r>
        <w:t xml:space="preserve"> libraries using the tag provided in the introduction. Keys are identified to refer to the bitstreams in the context of the scenario.</w:t>
      </w:r>
    </w:p>
    <w:p w14:paraId="156D610B" w14:textId="591F390C" w:rsidR="00CE5846" w:rsidRDefault="00CE5846" w:rsidP="00F16922">
      <w:pPr>
        <w:spacing w:after="120"/>
      </w:pPr>
      <w:r w:rsidRPr="00560174">
        <w:t xml:space="preserve">The details are also provided here: </w:t>
      </w:r>
      <w:r w:rsidRPr="00632EA8">
        <w:t>https://dash-large-files.akamaized.net/WAVE/3GPP/5GVideo/Bitstreams/Scenario-</w:t>
      </w:r>
      <w:r w:rsidR="00221817">
        <w:t>2</w:t>
      </w:r>
      <w:r w:rsidRPr="00632EA8">
        <w:t>-</w:t>
      </w:r>
      <w:r w:rsidR="00221817">
        <w:t>4K</w:t>
      </w:r>
      <w:r w:rsidRPr="00632EA8">
        <w:t>/</w:t>
      </w:r>
      <w:r>
        <w:t>AV1</w:t>
      </w:r>
      <w:r w:rsidRPr="00632EA8">
        <w:t>/streams.csv</w:t>
      </w:r>
      <w:r w:rsidRPr="00560174">
        <w:t>.</w:t>
      </w:r>
    </w:p>
    <w:p w14:paraId="7851014D" w14:textId="5C4285F3" w:rsidR="00F16922" w:rsidRDefault="00F16922" w:rsidP="00F16922">
      <w:pPr>
        <w:pStyle w:val="TH"/>
      </w:pPr>
      <w:r>
        <w:lastRenderedPageBreak/>
        <w:t xml:space="preserve">Table </w:t>
      </w:r>
      <w:r w:rsidR="00A73B00">
        <w:t>8.4.2.</w:t>
      </w:r>
      <w:r>
        <w:t>3.1-</w:t>
      </w:r>
      <w:r w:rsidR="002A03A2">
        <w:t>1 Test</w:t>
      </w:r>
      <w:r>
        <w:t xml:space="preserve"> Tuple generation with AV1 for 4K-TV Scenario</w:t>
      </w:r>
    </w:p>
    <w:tbl>
      <w:tblPr>
        <w:tblStyle w:val="GridTable5Dark-Accent3"/>
        <w:tblW w:w="5000" w:type="pct"/>
        <w:tblLayout w:type="fixed"/>
        <w:tblLook w:val="04A0" w:firstRow="1" w:lastRow="0" w:firstColumn="1" w:lastColumn="0" w:noHBand="0" w:noVBand="1"/>
      </w:tblPr>
      <w:tblGrid>
        <w:gridCol w:w="1155"/>
        <w:gridCol w:w="1037"/>
        <w:gridCol w:w="1023"/>
        <w:gridCol w:w="1304"/>
        <w:gridCol w:w="1304"/>
        <w:gridCol w:w="2030"/>
        <w:gridCol w:w="1778"/>
      </w:tblGrid>
      <w:tr w:rsidR="00F16922" w:rsidRPr="004022EE" w14:paraId="438DA7B7" w14:textId="77777777" w:rsidTr="0093414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55" w:type="dxa"/>
          </w:tcPr>
          <w:p w14:paraId="56ABEF57" w14:textId="77777777" w:rsidR="00F16922" w:rsidRPr="004022EE" w:rsidRDefault="00F16922" w:rsidP="00280862">
            <w:pPr>
              <w:keepNext/>
              <w:keepLines/>
              <w:spacing w:after="0"/>
              <w:jc w:val="center"/>
              <w:rPr>
                <w:rFonts w:ascii="Arial" w:hAnsi="Arial" w:cs="Arial"/>
                <w:b w:val="0"/>
                <w:color w:val="FFFFFF" w:themeColor="background1"/>
                <w:sz w:val="16"/>
                <w:szCs w:val="16"/>
              </w:rPr>
            </w:pPr>
            <w:r w:rsidRPr="004022EE">
              <w:rPr>
                <w:rFonts w:ascii="Arial" w:hAnsi="Arial" w:cs="Arial"/>
                <w:b w:val="0"/>
                <w:color w:val="FFFFFF" w:themeColor="background1"/>
                <w:sz w:val="16"/>
                <w:szCs w:val="16"/>
              </w:rPr>
              <w:t>Key</w:t>
            </w:r>
          </w:p>
        </w:tc>
        <w:tc>
          <w:tcPr>
            <w:tcW w:w="1037" w:type="dxa"/>
          </w:tcPr>
          <w:p w14:paraId="1D09CCED" w14:textId="77777777" w:rsidR="00F16922" w:rsidRPr="004022EE" w:rsidRDefault="00F16922" w:rsidP="00280862">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b w:val="0"/>
                <w:color w:val="FFFFFF" w:themeColor="background1"/>
                <w:sz w:val="16"/>
                <w:szCs w:val="16"/>
              </w:rPr>
            </w:pPr>
            <w:r w:rsidRPr="004022EE">
              <w:rPr>
                <w:rFonts w:ascii="Arial" w:hAnsi="Arial" w:cs="Arial"/>
                <w:color w:val="FFFFFF" w:themeColor="background1"/>
                <w:sz w:val="16"/>
                <w:szCs w:val="16"/>
              </w:rPr>
              <w:t>Clause</w:t>
            </w:r>
          </w:p>
        </w:tc>
        <w:tc>
          <w:tcPr>
            <w:tcW w:w="1023" w:type="dxa"/>
          </w:tcPr>
          <w:p w14:paraId="1C075E4A" w14:textId="77777777" w:rsidR="00F16922" w:rsidRPr="004022EE" w:rsidRDefault="00F16922" w:rsidP="00280862">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b w:val="0"/>
                <w:color w:val="FFFFFF" w:themeColor="background1"/>
                <w:sz w:val="16"/>
                <w:szCs w:val="16"/>
              </w:rPr>
            </w:pPr>
            <w:r w:rsidRPr="004022EE">
              <w:rPr>
                <w:rFonts w:ascii="Arial" w:hAnsi="Arial" w:cs="Arial"/>
                <w:color w:val="FFFFFF" w:themeColor="background1"/>
                <w:sz w:val="16"/>
                <w:szCs w:val="16"/>
              </w:rPr>
              <w:t>Reference Sequence</w:t>
            </w:r>
          </w:p>
        </w:tc>
        <w:tc>
          <w:tcPr>
            <w:tcW w:w="1304" w:type="dxa"/>
          </w:tcPr>
          <w:p w14:paraId="61B90D94" w14:textId="77777777" w:rsidR="00F16922" w:rsidRPr="004022EE" w:rsidRDefault="00F16922" w:rsidP="00280862">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b w:val="0"/>
                <w:color w:val="FFFFFF" w:themeColor="background1"/>
                <w:sz w:val="16"/>
                <w:szCs w:val="16"/>
              </w:rPr>
            </w:pPr>
            <w:r w:rsidRPr="004022EE">
              <w:rPr>
                <w:rFonts w:ascii="Arial" w:hAnsi="Arial" w:cs="Arial"/>
                <w:color w:val="FFFFFF" w:themeColor="background1"/>
                <w:sz w:val="16"/>
                <w:szCs w:val="16"/>
              </w:rPr>
              <w:t>Reference Encoder</w:t>
            </w:r>
          </w:p>
        </w:tc>
        <w:tc>
          <w:tcPr>
            <w:tcW w:w="1304" w:type="dxa"/>
          </w:tcPr>
          <w:p w14:paraId="134AD8A9" w14:textId="77777777" w:rsidR="00F16922" w:rsidRPr="004022EE" w:rsidRDefault="00F16922" w:rsidP="00280862">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b w:val="0"/>
                <w:color w:val="FFFFFF" w:themeColor="background1"/>
                <w:sz w:val="16"/>
                <w:szCs w:val="16"/>
              </w:rPr>
            </w:pPr>
            <w:r w:rsidRPr="004022EE">
              <w:rPr>
                <w:rFonts w:ascii="Arial" w:hAnsi="Arial" w:cs="Arial"/>
                <w:color w:val="FFFFFF" w:themeColor="background1"/>
                <w:sz w:val="16"/>
                <w:szCs w:val="16"/>
              </w:rPr>
              <w:t>Configuration</w:t>
            </w:r>
          </w:p>
        </w:tc>
        <w:tc>
          <w:tcPr>
            <w:tcW w:w="2030" w:type="dxa"/>
          </w:tcPr>
          <w:p w14:paraId="39668278" w14:textId="77777777" w:rsidR="00F16922" w:rsidRPr="004022EE" w:rsidRDefault="00F16922" w:rsidP="00280862">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b w:val="0"/>
                <w:color w:val="FFFFFF" w:themeColor="background1"/>
                <w:sz w:val="16"/>
                <w:szCs w:val="16"/>
              </w:rPr>
            </w:pPr>
            <w:r w:rsidRPr="004022EE">
              <w:rPr>
                <w:rFonts w:ascii="Arial" w:hAnsi="Arial" w:cs="Arial"/>
                <w:color w:val="FFFFFF" w:themeColor="background1"/>
                <w:sz w:val="16"/>
                <w:szCs w:val="16"/>
              </w:rPr>
              <w:t>Variations</w:t>
            </w:r>
          </w:p>
        </w:tc>
        <w:tc>
          <w:tcPr>
            <w:tcW w:w="1778" w:type="dxa"/>
          </w:tcPr>
          <w:p w14:paraId="2CA7FC7A" w14:textId="77777777" w:rsidR="00F16922" w:rsidRPr="004022EE" w:rsidRDefault="00F16922" w:rsidP="00280862">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b w:val="0"/>
                <w:color w:val="FFFFFF" w:themeColor="background1"/>
                <w:sz w:val="16"/>
                <w:szCs w:val="16"/>
              </w:rPr>
            </w:pPr>
            <w:r w:rsidRPr="004022EE">
              <w:rPr>
                <w:rFonts w:ascii="Arial" w:hAnsi="Arial" w:cs="Arial"/>
                <w:color w:val="FFFFFF" w:themeColor="background1"/>
                <w:sz w:val="16"/>
                <w:szCs w:val="16"/>
              </w:rPr>
              <w:t>Anchor Key</w:t>
            </w:r>
          </w:p>
        </w:tc>
      </w:tr>
      <w:tr w:rsidR="00F16922" w:rsidRPr="004022EE" w14:paraId="4923B199" w14:textId="77777777" w:rsidTr="0093414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55" w:type="dxa"/>
          </w:tcPr>
          <w:p w14:paraId="2C67F7B1" w14:textId="41877D7E" w:rsidR="00F16922" w:rsidRPr="00337573" w:rsidRDefault="009366E9" w:rsidP="00280862">
            <w:pPr>
              <w:keepNext/>
              <w:keepLines/>
              <w:spacing w:after="0"/>
              <w:jc w:val="center"/>
              <w:rPr>
                <w:rFonts w:ascii="Arial" w:hAnsi="Arial" w:cs="Arial"/>
                <w:b w:val="0"/>
                <w:bCs w:val="0"/>
                <w:color w:val="FFFFFF" w:themeColor="background1"/>
                <w:sz w:val="16"/>
                <w:szCs w:val="16"/>
              </w:rPr>
            </w:pPr>
            <w:r>
              <w:rPr>
                <w:rFonts w:ascii="Arial" w:hAnsi="Arial" w:cs="Arial"/>
                <w:b w:val="0"/>
                <w:bCs w:val="0"/>
                <w:sz w:val="16"/>
                <w:szCs w:val="16"/>
              </w:rPr>
              <w:t>S2-T</w:t>
            </w:r>
            <w:r w:rsidR="00F16922" w:rsidRPr="00337573">
              <w:rPr>
                <w:rFonts w:ascii="Arial" w:hAnsi="Arial" w:cs="Arial"/>
                <w:b w:val="0"/>
                <w:bCs w:val="0"/>
                <w:sz w:val="16"/>
                <w:szCs w:val="16"/>
              </w:rPr>
              <w:t>01-</w:t>
            </w:r>
            <w:r w:rsidR="00F16922">
              <w:rPr>
                <w:rFonts w:ascii="Arial" w:hAnsi="Arial" w:cs="Arial"/>
                <w:b w:val="0"/>
                <w:bCs w:val="0"/>
                <w:sz w:val="16"/>
                <w:szCs w:val="16"/>
              </w:rPr>
              <w:t>AV1</w:t>
            </w:r>
          </w:p>
        </w:tc>
        <w:tc>
          <w:tcPr>
            <w:tcW w:w="1037" w:type="dxa"/>
          </w:tcPr>
          <w:p w14:paraId="2B95FD78" w14:textId="7F199018" w:rsidR="00F16922" w:rsidRPr="004022EE" w:rsidRDefault="00A73B00"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Pr>
                <w:rFonts w:ascii="Arial" w:hAnsi="Arial" w:cs="Arial"/>
                <w:sz w:val="16"/>
                <w:szCs w:val="16"/>
              </w:rPr>
              <w:t>3.</w:t>
            </w:r>
            <w:r w:rsidR="00F16922" w:rsidRPr="004022EE">
              <w:rPr>
                <w:rFonts w:ascii="Arial" w:hAnsi="Arial" w:cs="Arial"/>
                <w:sz w:val="16"/>
                <w:szCs w:val="16"/>
              </w:rPr>
              <w:t>3</w:t>
            </w:r>
          </w:p>
        </w:tc>
        <w:tc>
          <w:tcPr>
            <w:tcW w:w="1023" w:type="dxa"/>
          </w:tcPr>
          <w:p w14:paraId="3429B8F7"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w:t>
            </w:r>
            <w:r w:rsidRPr="004022EE">
              <w:rPr>
                <w:rFonts w:ascii="Arial" w:hAnsi="Arial" w:cs="Arial"/>
                <w:sz w:val="16"/>
                <w:szCs w:val="16"/>
              </w:rPr>
              <w:t>-R1</w:t>
            </w:r>
          </w:p>
        </w:tc>
        <w:tc>
          <w:tcPr>
            <w:tcW w:w="1304" w:type="dxa"/>
          </w:tcPr>
          <w:p w14:paraId="3FA9A370"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69EFD301" w14:textId="251A6E85"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S2-AV1</w:t>
            </w:r>
            <w:r w:rsidR="00F16922" w:rsidRPr="004022EE">
              <w:rPr>
                <w:rFonts w:ascii="Arial" w:hAnsi="Arial" w:cs="Arial"/>
                <w:sz w:val="16"/>
                <w:szCs w:val="16"/>
              </w:rPr>
              <w:t>-01</w:t>
            </w:r>
          </w:p>
        </w:tc>
        <w:tc>
          <w:tcPr>
            <w:tcW w:w="2030" w:type="dxa"/>
          </w:tcPr>
          <w:p w14:paraId="307ECCF8" w14:textId="52B0406B"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w:t>
            </w:r>
            <w:r w:rsidRPr="004022EE">
              <w:rPr>
                <w:rFonts w:ascii="Arial" w:hAnsi="Arial" w:cs="Arial"/>
                <w:sz w:val="16"/>
                <w:szCs w:val="16"/>
              </w:rPr>
              <w:t>]</w:t>
            </w:r>
          </w:p>
        </w:tc>
        <w:tc>
          <w:tcPr>
            <w:tcW w:w="1778" w:type="dxa"/>
          </w:tcPr>
          <w:p w14:paraId="0B8A0663" w14:textId="19C28D9D"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S2-T</w:t>
            </w:r>
            <w:r w:rsidR="00F16922" w:rsidRPr="004022EE">
              <w:rPr>
                <w:rFonts w:ascii="Arial" w:hAnsi="Arial" w:cs="Arial"/>
                <w:sz w:val="16"/>
                <w:szCs w:val="16"/>
              </w:rPr>
              <w:t>01-</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4FF0230E" w14:textId="77777777" w:rsidTr="0093414B">
        <w:tc>
          <w:tcPr>
            <w:cnfStyle w:val="001000000000" w:firstRow="0" w:lastRow="0" w:firstColumn="1" w:lastColumn="0" w:oddVBand="0" w:evenVBand="0" w:oddHBand="0" w:evenHBand="0" w:firstRowFirstColumn="0" w:firstRowLastColumn="0" w:lastRowFirstColumn="0" w:lastRowLastColumn="0"/>
            <w:tcW w:w="1155" w:type="dxa"/>
          </w:tcPr>
          <w:p w14:paraId="796105CF" w14:textId="6A5B60AE" w:rsidR="00F16922" w:rsidRPr="00337573" w:rsidRDefault="009366E9" w:rsidP="00280862">
            <w:pPr>
              <w:keepNext/>
              <w:keepLines/>
              <w:spacing w:after="0"/>
              <w:jc w:val="center"/>
              <w:rPr>
                <w:rFonts w:ascii="Arial" w:hAnsi="Arial" w:cs="Arial"/>
                <w:b w:val="0"/>
                <w:bCs w:val="0"/>
                <w:color w:val="FFFFFF" w:themeColor="background1"/>
                <w:sz w:val="16"/>
                <w:szCs w:val="16"/>
              </w:rPr>
            </w:pPr>
            <w:r>
              <w:rPr>
                <w:rFonts w:ascii="Arial" w:hAnsi="Arial" w:cs="Arial"/>
                <w:b w:val="0"/>
                <w:bCs w:val="0"/>
                <w:sz w:val="16"/>
                <w:szCs w:val="16"/>
              </w:rPr>
              <w:t>S2-T</w:t>
            </w:r>
            <w:r w:rsidR="00F16922" w:rsidRPr="00337573">
              <w:rPr>
                <w:rFonts w:ascii="Arial" w:hAnsi="Arial" w:cs="Arial"/>
                <w:b w:val="0"/>
                <w:bCs w:val="0"/>
                <w:sz w:val="16"/>
                <w:szCs w:val="16"/>
              </w:rPr>
              <w:t>02-</w:t>
            </w:r>
            <w:r w:rsidR="00F16922">
              <w:rPr>
                <w:rFonts w:ascii="Arial" w:hAnsi="Arial" w:cs="Arial"/>
                <w:b w:val="0"/>
                <w:bCs w:val="0"/>
                <w:sz w:val="16"/>
                <w:szCs w:val="16"/>
              </w:rPr>
              <w:t>AV1</w:t>
            </w:r>
          </w:p>
        </w:tc>
        <w:tc>
          <w:tcPr>
            <w:tcW w:w="1037" w:type="dxa"/>
          </w:tcPr>
          <w:p w14:paraId="1A28BE21" w14:textId="12B9DA3D" w:rsidR="00F16922" w:rsidRPr="004022EE" w:rsidRDefault="00A73B00"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Pr>
                <w:rFonts w:ascii="Arial" w:hAnsi="Arial" w:cs="Arial"/>
                <w:sz w:val="16"/>
                <w:szCs w:val="16"/>
              </w:rPr>
              <w:t>3.</w:t>
            </w:r>
            <w:r w:rsidR="00F16922" w:rsidRPr="004022EE">
              <w:rPr>
                <w:rFonts w:ascii="Arial" w:hAnsi="Arial" w:cs="Arial"/>
                <w:sz w:val="16"/>
                <w:szCs w:val="16"/>
              </w:rPr>
              <w:t>3</w:t>
            </w:r>
          </w:p>
        </w:tc>
        <w:tc>
          <w:tcPr>
            <w:tcW w:w="1023" w:type="dxa"/>
          </w:tcPr>
          <w:p w14:paraId="2812A911"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w:t>
            </w:r>
            <w:r w:rsidRPr="004022EE">
              <w:rPr>
                <w:rFonts w:ascii="Arial" w:hAnsi="Arial" w:cs="Arial"/>
                <w:sz w:val="16"/>
                <w:szCs w:val="16"/>
              </w:rPr>
              <w:t>-R2</w:t>
            </w:r>
          </w:p>
        </w:tc>
        <w:tc>
          <w:tcPr>
            <w:tcW w:w="1304" w:type="dxa"/>
          </w:tcPr>
          <w:p w14:paraId="6EECCA0A"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0D0FCBCF" w14:textId="195BE124"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S2-AV1</w:t>
            </w:r>
            <w:r w:rsidR="00F16922" w:rsidRPr="004022EE">
              <w:rPr>
                <w:rFonts w:ascii="Arial" w:hAnsi="Arial" w:cs="Arial"/>
                <w:sz w:val="16"/>
                <w:szCs w:val="16"/>
              </w:rPr>
              <w:t>-01</w:t>
            </w:r>
          </w:p>
        </w:tc>
        <w:tc>
          <w:tcPr>
            <w:tcW w:w="2030" w:type="dxa"/>
          </w:tcPr>
          <w:p w14:paraId="320A8683" w14:textId="4EA42256"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w:t>
            </w:r>
            <w:r w:rsidRPr="004022EE">
              <w:rPr>
                <w:rFonts w:ascii="Arial" w:hAnsi="Arial" w:cs="Arial"/>
                <w:sz w:val="16"/>
                <w:szCs w:val="16"/>
              </w:rPr>
              <w:t>]</w:t>
            </w:r>
          </w:p>
        </w:tc>
        <w:tc>
          <w:tcPr>
            <w:tcW w:w="1778" w:type="dxa"/>
          </w:tcPr>
          <w:p w14:paraId="58D71FE9" w14:textId="079429BD"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S2-T</w:t>
            </w:r>
            <w:r w:rsidR="00F16922" w:rsidRPr="004022EE">
              <w:rPr>
                <w:rFonts w:ascii="Arial" w:hAnsi="Arial" w:cs="Arial"/>
                <w:sz w:val="16"/>
                <w:szCs w:val="16"/>
              </w:rPr>
              <w:t>02-</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5DF66F02" w14:textId="77777777" w:rsidTr="0093414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55" w:type="dxa"/>
          </w:tcPr>
          <w:p w14:paraId="4A7DC220" w14:textId="7E64D924" w:rsidR="00F16922" w:rsidRPr="00337573" w:rsidRDefault="009366E9" w:rsidP="00280862">
            <w:pPr>
              <w:keepNext/>
              <w:keepLines/>
              <w:spacing w:after="0"/>
              <w:jc w:val="center"/>
              <w:rPr>
                <w:rFonts w:ascii="Arial" w:hAnsi="Arial" w:cs="Arial"/>
                <w:b w:val="0"/>
                <w:bCs w:val="0"/>
                <w:color w:val="FFFFFF" w:themeColor="background1"/>
                <w:sz w:val="16"/>
                <w:szCs w:val="16"/>
              </w:rPr>
            </w:pPr>
            <w:r>
              <w:rPr>
                <w:rFonts w:ascii="Arial" w:hAnsi="Arial" w:cs="Arial"/>
                <w:b w:val="0"/>
                <w:bCs w:val="0"/>
                <w:sz w:val="16"/>
                <w:szCs w:val="16"/>
              </w:rPr>
              <w:t>S2-T</w:t>
            </w:r>
            <w:r w:rsidR="00F16922" w:rsidRPr="00337573">
              <w:rPr>
                <w:rFonts w:ascii="Arial" w:hAnsi="Arial" w:cs="Arial"/>
                <w:b w:val="0"/>
                <w:bCs w:val="0"/>
                <w:sz w:val="16"/>
                <w:szCs w:val="16"/>
              </w:rPr>
              <w:t>03-</w:t>
            </w:r>
            <w:r w:rsidR="00F16922">
              <w:rPr>
                <w:rFonts w:ascii="Arial" w:hAnsi="Arial" w:cs="Arial"/>
                <w:b w:val="0"/>
                <w:bCs w:val="0"/>
                <w:sz w:val="16"/>
                <w:szCs w:val="16"/>
              </w:rPr>
              <w:t>AV1</w:t>
            </w:r>
          </w:p>
        </w:tc>
        <w:tc>
          <w:tcPr>
            <w:tcW w:w="1037" w:type="dxa"/>
          </w:tcPr>
          <w:p w14:paraId="558D30FF" w14:textId="7EF610D3" w:rsidR="00F16922" w:rsidRPr="004022EE" w:rsidRDefault="00A73B00"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Pr>
                <w:rFonts w:ascii="Arial" w:hAnsi="Arial" w:cs="Arial"/>
                <w:sz w:val="16"/>
                <w:szCs w:val="16"/>
              </w:rPr>
              <w:t>3.</w:t>
            </w:r>
            <w:r w:rsidR="00F16922" w:rsidRPr="004022EE">
              <w:rPr>
                <w:rFonts w:ascii="Arial" w:hAnsi="Arial" w:cs="Arial"/>
                <w:sz w:val="16"/>
                <w:szCs w:val="16"/>
              </w:rPr>
              <w:t>3</w:t>
            </w:r>
          </w:p>
        </w:tc>
        <w:tc>
          <w:tcPr>
            <w:tcW w:w="1023" w:type="dxa"/>
          </w:tcPr>
          <w:p w14:paraId="249D8BA4"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w:t>
            </w:r>
            <w:r w:rsidRPr="004022EE">
              <w:rPr>
                <w:rFonts w:ascii="Arial" w:hAnsi="Arial" w:cs="Arial"/>
                <w:sz w:val="16"/>
                <w:szCs w:val="16"/>
              </w:rPr>
              <w:t>-R3</w:t>
            </w:r>
          </w:p>
        </w:tc>
        <w:tc>
          <w:tcPr>
            <w:tcW w:w="1304" w:type="dxa"/>
          </w:tcPr>
          <w:p w14:paraId="4B02E6B9"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495A205F" w14:textId="4824BFD5"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S2-AV1</w:t>
            </w:r>
            <w:r w:rsidR="00F16922" w:rsidRPr="004022EE">
              <w:rPr>
                <w:rFonts w:ascii="Arial" w:hAnsi="Arial" w:cs="Arial"/>
                <w:sz w:val="16"/>
                <w:szCs w:val="16"/>
              </w:rPr>
              <w:t>-01</w:t>
            </w:r>
          </w:p>
        </w:tc>
        <w:tc>
          <w:tcPr>
            <w:tcW w:w="2030" w:type="dxa"/>
          </w:tcPr>
          <w:p w14:paraId="2198BC33" w14:textId="09C61270"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w:t>
            </w:r>
            <w:r w:rsidRPr="004022EE">
              <w:rPr>
                <w:rFonts w:ascii="Arial" w:hAnsi="Arial" w:cs="Arial"/>
                <w:sz w:val="16"/>
                <w:szCs w:val="16"/>
              </w:rPr>
              <w:t>]</w:t>
            </w:r>
          </w:p>
        </w:tc>
        <w:tc>
          <w:tcPr>
            <w:tcW w:w="1778" w:type="dxa"/>
          </w:tcPr>
          <w:p w14:paraId="7B78A247" w14:textId="5B51ACF0"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S2-T</w:t>
            </w:r>
            <w:r w:rsidR="00F16922" w:rsidRPr="004022EE">
              <w:rPr>
                <w:rFonts w:ascii="Arial" w:hAnsi="Arial" w:cs="Arial"/>
                <w:sz w:val="16"/>
                <w:szCs w:val="16"/>
              </w:rPr>
              <w:t>03-</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7A4B0DB0" w14:textId="77777777" w:rsidTr="0093414B">
        <w:tc>
          <w:tcPr>
            <w:cnfStyle w:val="001000000000" w:firstRow="0" w:lastRow="0" w:firstColumn="1" w:lastColumn="0" w:oddVBand="0" w:evenVBand="0" w:oddHBand="0" w:evenHBand="0" w:firstRowFirstColumn="0" w:firstRowLastColumn="0" w:lastRowFirstColumn="0" w:lastRowLastColumn="0"/>
            <w:tcW w:w="1155" w:type="dxa"/>
          </w:tcPr>
          <w:p w14:paraId="520D8B3F" w14:textId="0E9B2F54" w:rsidR="00F16922" w:rsidRPr="00337573" w:rsidRDefault="009366E9" w:rsidP="00280862">
            <w:pPr>
              <w:keepNext/>
              <w:keepLines/>
              <w:spacing w:after="0"/>
              <w:jc w:val="center"/>
              <w:rPr>
                <w:rFonts w:ascii="Arial" w:hAnsi="Arial" w:cs="Arial"/>
                <w:b w:val="0"/>
                <w:bCs w:val="0"/>
                <w:color w:val="FFFFFF" w:themeColor="background1"/>
                <w:sz w:val="16"/>
                <w:szCs w:val="16"/>
              </w:rPr>
            </w:pPr>
            <w:r>
              <w:rPr>
                <w:rFonts w:ascii="Arial" w:hAnsi="Arial" w:cs="Arial"/>
                <w:b w:val="0"/>
                <w:bCs w:val="0"/>
                <w:sz w:val="16"/>
                <w:szCs w:val="16"/>
              </w:rPr>
              <w:t>S2-T</w:t>
            </w:r>
            <w:r w:rsidR="00F16922" w:rsidRPr="00337573">
              <w:rPr>
                <w:rFonts w:ascii="Arial" w:hAnsi="Arial" w:cs="Arial"/>
                <w:b w:val="0"/>
                <w:bCs w:val="0"/>
                <w:sz w:val="16"/>
                <w:szCs w:val="16"/>
              </w:rPr>
              <w:t>04-</w:t>
            </w:r>
            <w:r w:rsidR="00F16922">
              <w:rPr>
                <w:rFonts w:ascii="Arial" w:hAnsi="Arial" w:cs="Arial"/>
                <w:b w:val="0"/>
                <w:bCs w:val="0"/>
                <w:sz w:val="16"/>
                <w:szCs w:val="16"/>
              </w:rPr>
              <w:t>AV1</w:t>
            </w:r>
          </w:p>
        </w:tc>
        <w:tc>
          <w:tcPr>
            <w:tcW w:w="1037" w:type="dxa"/>
          </w:tcPr>
          <w:p w14:paraId="6CA3E2D3" w14:textId="40F07779" w:rsidR="00F16922" w:rsidRPr="004022EE" w:rsidRDefault="00A73B00"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Pr>
                <w:rFonts w:ascii="Arial" w:hAnsi="Arial" w:cs="Arial"/>
                <w:sz w:val="16"/>
                <w:szCs w:val="16"/>
              </w:rPr>
              <w:t>3.</w:t>
            </w:r>
            <w:r w:rsidR="00F16922" w:rsidRPr="004022EE">
              <w:rPr>
                <w:rFonts w:ascii="Arial" w:hAnsi="Arial" w:cs="Arial"/>
                <w:sz w:val="16"/>
                <w:szCs w:val="16"/>
              </w:rPr>
              <w:t>3</w:t>
            </w:r>
          </w:p>
        </w:tc>
        <w:tc>
          <w:tcPr>
            <w:tcW w:w="1023" w:type="dxa"/>
          </w:tcPr>
          <w:p w14:paraId="6641AAEA"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w:t>
            </w:r>
            <w:r w:rsidRPr="004022EE">
              <w:rPr>
                <w:rFonts w:ascii="Arial" w:hAnsi="Arial" w:cs="Arial"/>
                <w:sz w:val="16"/>
                <w:szCs w:val="16"/>
              </w:rPr>
              <w:t>-R4</w:t>
            </w:r>
          </w:p>
        </w:tc>
        <w:tc>
          <w:tcPr>
            <w:tcW w:w="1304" w:type="dxa"/>
          </w:tcPr>
          <w:p w14:paraId="0046D35D"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38275008" w14:textId="34551CE5"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S2-AV1</w:t>
            </w:r>
            <w:r w:rsidR="00F16922" w:rsidRPr="004022EE">
              <w:rPr>
                <w:rFonts w:ascii="Arial" w:hAnsi="Arial" w:cs="Arial"/>
                <w:sz w:val="16"/>
                <w:szCs w:val="16"/>
              </w:rPr>
              <w:t>-01</w:t>
            </w:r>
          </w:p>
        </w:tc>
        <w:tc>
          <w:tcPr>
            <w:tcW w:w="2030" w:type="dxa"/>
          </w:tcPr>
          <w:p w14:paraId="5736140E" w14:textId="0EBE1A53"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w:t>
            </w:r>
            <w:r w:rsidRPr="004022EE">
              <w:rPr>
                <w:rFonts w:ascii="Arial" w:hAnsi="Arial" w:cs="Arial"/>
                <w:sz w:val="16"/>
                <w:szCs w:val="16"/>
              </w:rPr>
              <w:t>]</w:t>
            </w:r>
          </w:p>
        </w:tc>
        <w:tc>
          <w:tcPr>
            <w:tcW w:w="1778" w:type="dxa"/>
          </w:tcPr>
          <w:p w14:paraId="50AC3A72" w14:textId="0A4FB6DE"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S2-T</w:t>
            </w:r>
            <w:r w:rsidR="00F16922" w:rsidRPr="004022EE">
              <w:rPr>
                <w:rFonts w:ascii="Arial" w:hAnsi="Arial" w:cs="Arial"/>
                <w:sz w:val="16"/>
                <w:szCs w:val="16"/>
              </w:rPr>
              <w:t>04-</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485FF75A" w14:textId="77777777" w:rsidTr="0093414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55" w:type="dxa"/>
          </w:tcPr>
          <w:p w14:paraId="2C5916D2" w14:textId="095D7D3E" w:rsidR="00F16922" w:rsidRPr="00337573" w:rsidRDefault="009366E9" w:rsidP="00280862">
            <w:pPr>
              <w:keepNext/>
              <w:keepLines/>
              <w:spacing w:after="0"/>
              <w:jc w:val="center"/>
              <w:rPr>
                <w:rFonts w:ascii="Arial" w:hAnsi="Arial" w:cs="Arial"/>
                <w:b w:val="0"/>
                <w:bCs w:val="0"/>
                <w:color w:val="FFFFFF" w:themeColor="background1"/>
                <w:sz w:val="16"/>
                <w:szCs w:val="16"/>
              </w:rPr>
            </w:pPr>
            <w:r>
              <w:rPr>
                <w:rFonts w:ascii="Arial" w:hAnsi="Arial" w:cs="Arial"/>
                <w:b w:val="0"/>
                <w:bCs w:val="0"/>
                <w:sz w:val="16"/>
                <w:szCs w:val="16"/>
              </w:rPr>
              <w:t>S2-T</w:t>
            </w:r>
            <w:r w:rsidR="00F16922" w:rsidRPr="00337573">
              <w:rPr>
                <w:rFonts w:ascii="Arial" w:hAnsi="Arial" w:cs="Arial"/>
                <w:b w:val="0"/>
                <w:bCs w:val="0"/>
                <w:sz w:val="16"/>
                <w:szCs w:val="16"/>
              </w:rPr>
              <w:t>05-</w:t>
            </w:r>
            <w:r w:rsidR="00F16922">
              <w:rPr>
                <w:rFonts w:ascii="Arial" w:hAnsi="Arial" w:cs="Arial"/>
                <w:b w:val="0"/>
                <w:bCs w:val="0"/>
                <w:sz w:val="16"/>
                <w:szCs w:val="16"/>
              </w:rPr>
              <w:t>AV1</w:t>
            </w:r>
          </w:p>
        </w:tc>
        <w:tc>
          <w:tcPr>
            <w:tcW w:w="1037" w:type="dxa"/>
          </w:tcPr>
          <w:p w14:paraId="70CD2FC2" w14:textId="64242A82" w:rsidR="00F16922" w:rsidRPr="004022EE" w:rsidRDefault="00A73B00"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Pr>
                <w:rFonts w:ascii="Arial" w:hAnsi="Arial" w:cs="Arial"/>
                <w:sz w:val="16"/>
                <w:szCs w:val="16"/>
              </w:rPr>
              <w:t>3.</w:t>
            </w:r>
            <w:r w:rsidR="00F16922" w:rsidRPr="004022EE">
              <w:rPr>
                <w:rFonts w:ascii="Arial" w:hAnsi="Arial" w:cs="Arial"/>
                <w:sz w:val="16"/>
                <w:szCs w:val="16"/>
              </w:rPr>
              <w:t>3</w:t>
            </w:r>
          </w:p>
        </w:tc>
        <w:tc>
          <w:tcPr>
            <w:tcW w:w="1023" w:type="dxa"/>
          </w:tcPr>
          <w:p w14:paraId="0AAE0B88"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w:t>
            </w:r>
            <w:r w:rsidRPr="004022EE">
              <w:rPr>
                <w:rFonts w:ascii="Arial" w:hAnsi="Arial" w:cs="Arial"/>
                <w:sz w:val="16"/>
                <w:szCs w:val="16"/>
              </w:rPr>
              <w:t>-R5</w:t>
            </w:r>
          </w:p>
        </w:tc>
        <w:tc>
          <w:tcPr>
            <w:tcW w:w="1304" w:type="dxa"/>
          </w:tcPr>
          <w:p w14:paraId="51FD232B"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773AFC63" w14:textId="08D41957"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S2-AV1</w:t>
            </w:r>
            <w:r w:rsidR="00F16922" w:rsidRPr="004022EE">
              <w:rPr>
                <w:rFonts w:ascii="Arial" w:hAnsi="Arial" w:cs="Arial"/>
                <w:sz w:val="16"/>
                <w:szCs w:val="16"/>
              </w:rPr>
              <w:t>-01</w:t>
            </w:r>
          </w:p>
        </w:tc>
        <w:tc>
          <w:tcPr>
            <w:tcW w:w="2030" w:type="dxa"/>
          </w:tcPr>
          <w:p w14:paraId="2CF16504" w14:textId="2E048824"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w:t>
            </w:r>
            <w:r w:rsidRPr="004022EE">
              <w:rPr>
                <w:rFonts w:ascii="Arial" w:hAnsi="Arial" w:cs="Arial"/>
                <w:sz w:val="16"/>
                <w:szCs w:val="16"/>
              </w:rPr>
              <w:t>]</w:t>
            </w:r>
          </w:p>
        </w:tc>
        <w:tc>
          <w:tcPr>
            <w:tcW w:w="1778" w:type="dxa"/>
          </w:tcPr>
          <w:p w14:paraId="43BD1874" w14:textId="33F93795"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S2-T</w:t>
            </w:r>
            <w:r w:rsidR="00F16922" w:rsidRPr="004022EE">
              <w:rPr>
                <w:rFonts w:ascii="Arial" w:hAnsi="Arial" w:cs="Arial"/>
                <w:sz w:val="16"/>
                <w:szCs w:val="16"/>
              </w:rPr>
              <w:t>05-</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698F9E54" w14:textId="77777777" w:rsidTr="0093414B">
        <w:tc>
          <w:tcPr>
            <w:cnfStyle w:val="001000000000" w:firstRow="0" w:lastRow="0" w:firstColumn="1" w:lastColumn="0" w:oddVBand="0" w:evenVBand="0" w:oddHBand="0" w:evenHBand="0" w:firstRowFirstColumn="0" w:firstRowLastColumn="0" w:lastRowFirstColumn="0" w:lastRowLastColumn="0"/>
            <w:tcW w:w="1155" w:type="dxa"/>
          </w:tcPr>
          <w:p w14:paraId="24A1100A" w14:textId="04A986E0" w:rsidR="00F16922" w:rsidRPr="00337573" w:rsidRDefault="009366E9" w:rsidP="00280862">
            <w:pPr>
              <w:keepNext/>
              <w:keepLines/>
              <w:spacing w:after="0"/>
              <w:jc w:val="center"/>
              <w:rPr>
                <w:rFonts w:ascii="Arial" w:hAnsi="Arial" w:cs="Arial"/>
                <w:b w:val="0"/>
                <w:bCs w:val="0"/>
                <w:color w:val="FFFFFF" w:themeColor="background1"/>
                <w:sz w:val="16"/>
                <w:szCs w:val="16"/>
              </w:rPr>
            </w:pPr>
            <w:r>
              <w:rPr>
                <w:rFonts w:ascii="Arial" w:hAnsi="Arial" w:cs="Arial"/>
                <w:b w:val="0"/>
                <w:bCs w:val="0"/>
                <w:sz w:val="16"/>
                <w:szCs w:val="16"/>
              </w:rPr>
              <w:t>S2-T</w:t>
            </w:r>
            <w:r w:rsidR="00F16922" w:rsidRPr="00337573">
              <w:rPr>
                <w:rFonts w:ascii="Arial" w:hAnsi="Arial" w:cs="Arial"/>
                <w:b w:val="0"/>
                <w:bCs w:val="0"/>
                <w:sz w:val="16"/>
                <w:szCs w:val="16"/>
              </w:rPr>
              <w:t>06-</w:t>
            </w:r>
            <w:r w:rsidR="00F16922">
              <w:rPr>
                <w:rFonts w:ascii="Arial" w:hAnsi="Arial" w:cs="Arial"/>
                <w:b w:val="0"/>
                <w:bCs w:val="0"/>
                <w:sz w:val="16"/>
                <w:szCs w:val="16"/>
              </w:rPr>
              <w:t>AV1</w:t>
            </w:r>
          </w:p>
        </w:tc>
        <w:tc>
          <w:tcPr>
            <w:tcW w:w="1037" w:type="dxa"/>
          </w:tcPr>
          <w:p w14:paraId="51F10907" w14:textId="5A7F96FD" w:rsidR="00F16922" w:rsidRPr="004022EE" w:rsidRDefault="00A73B00"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Pr>
                <w:rFonts w:ascii="Arial" w:hAnsi="Arial" w:cs="Arial"/>
                <w:sz w:val="16"/>
                <w:szCs w:val="16"/>
              </w:rPr>
              <w:t>3.</w:t>
            </w:r>
            <w:r w:rsidR="00F16922" w:rsidRPr="004022EE">
              <w:rPr>
                <w:rFonts w:ascii="Arial" w:hAnsi="Arial" w:cs="Arial"/>
                <w:sz w:val="16"/>
                <w:szCs w:val="16"/>
              </w:rPr>
              <w:t>3</w:t>
            </w:r>
          </w:p>
        </w:tc>
        <w:tc>
          <w:tcPr>
            <w:tcW w:w="1023" w:type="dxa"/>
          </w:tcPr>
          <w:p w14:paraId="26F430A1"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w:t>
            </w:r>
            <w:r w:rsidRPr="004022EE">
              <w:rPr>
                <w:rFonts w:ascii="Arial" w:hAnsi="Arial" w:cs="Arial"/>
                <w:sz w:val="16"/>
                <w:szCs w:val="16"/>
              </w:rPr>
              <w:t>-R6</w:t>
            </w:r>
          </w:p>
        </w:tc>
        <w:tc>
          <w:tcPr>
            <w:tcW w:w="1304" w:type="dxa"/>
          </w:tcPr>
          <w:p w14:paraId="00FA573A"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1EF0EB2B" w14:textId="4D70FF3F"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S2-AV1</w:t>
            </w:r>
            <w:r w:rsidR="00F16922" w:rsidRPr="004022EE">
              <w:rPr>
                <w:rFonts w:ascii="Arial" w:hAnsi="Arial" w:cs="Arial"/>
                <w:sz w:val="16"/>
                <w:szCs w:val="16"/>
              </w:rPr>
              <w:t>-01</w:t>
            </w:r>
          </w:p>
        </w:tc>
        <w:tc>
          <w:tcPr>
            <w:tcW w:w="2030" w:type="dxa"/>
          </w:tcPr>
          <w:p w14:paraId="1B7A92B6" w14:textId="7EE7AA6F"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w:t>
            </w:r>
            <w:r w:rsidRPr="004022EE">
              <w:rPr>
                <w:rFonts w:ascii="Arial" w:hAnsi="Arial" w:cs="Arial"/>
                <w:sz w:val="16"/>
                <w:szCs w:val="16"/>
              </w:rPr>
              <w:t>]</w:t>
            </w:r>
          </w:p>
        </w:tc>
        <w:tc>
          <w:tcPr>
            <w:tcW w:w="1778" w:type="dxa"/>
          </w:tcPr>
          <w:p w14:paraId="485B1709" w14:textId="62396C4A"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S2-T</w:t>
            </w:r>
            <w:r w:rsidR="00F16922" w:rsidRPr="004022EE">
              <w:rPr>
                <w:rFonts w:ascii="Arial" w:hAnsi="Arial" w:cs="Arial"/>
                <w:sz w:val="16"/>
                <w:szCs w:val="16"/>
              </w:rPr>
              <w:t>06-</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720224AC" w14:textId="77777777" w:rsidTr="0093414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55" w:type="dxa"/>
          </w:tcPr>
          <w:p w14:paraId="45B9EDCF" w14:textId="1CB07451" w:rsidR="00F16922" w:rsidRPr="00337573" w:rsidRDefault="009366E9" w:rsidP="00280862">
            <w:pPr>
              <w:keepNext/>
              <w:keepLines/>
              <w:spacing w:after="0"/>
              <w:jc w:val="center"/>
              <w:rPr>
                <w:rFonts w:ascii="Arial" w:hAnsi="Arial" w:cs="Arial"/>
                <w:b w:val="0"/>
                <w:bCs w:val="0"/>
                <w:color w:val="FFFFFF" w:themeColor="background1"/>
                <w:sz w:val="16"/>
                <w:szCs w:val="16"/>
              </w:rPr>
            </w:pPr>
            <w:r>
              <w:rPr>
                <w:rFonts w:ascii="Arial" w:hAnsi="Arial" w:cs="Arial"/>
                <w:b w:val="0"/>
                <w:bCs w:val="0"/>
                <w:sz w:val="16"/>
                <w:szCs w:val="16"/>
              </w:rPr>
              <w:t>S2-T</w:t>
            </w:r>
            <w:r w:rsidR="00F16922" w:rsidRPr="00337573">
              <w:rPr>
                <w:rFonts w:ascii="Arial" w:hAnsi="Arial" w:cs="Arial"/>
                <w:b w:val="0"/>
                <w:bCs w:val="0"/>
                <w:sz w:val="16"/>
                <w:szCs w:val="16"/>
              </w:rPr>
              <w:t>07-</w:t>
            </w:r>
            <w:r w:rsidR="00F16922">
              <w:rPr>
                <w:rFonts w:ascii="Arial" w:hAnsi="Arial" w:cs="Arial"/>
                <w:b w:val="0"/>
                <w:bCs w:val="0"/>
                <w:sz w:val="16"/>
                <w:szCs w:val="16"/>
              </w:rPr>
              <w:t>AV1</w:t>
            </w:r>
          </w:p>
        </w:tc>
        <w:tc>
          <w:tcPr>
            <w:tcW w:w="1037" w:type="dxa"/>
          </w:tcPr>
          <w:p w14:paraId="08E4EA41" w14:textId="6BD058F9" w:rsidR="00F16922" w:rsidRPr="004022EE" w:rsidRDefault="00A73B00"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Pr>
                <w:rFonts w:ascii="Arial" w:hAnsi="Arial" w:cs="Arial"/>
                <w:sz w:val="16"/>
                <w:szCs w:val="16"/>
              </w:rPr>
              <w:t>3.</w:t>
            </w:r>
            <w:r w:rsidR="00F16922" w:rsidRPr="004022EE">
              <w:rPr>
                <w:rFonts w:ascii="Arial" w:hAnsi="Arial" w:cs="Arial"/>
                <w:sz w:val="16"/>
                <w:szCs w:val="16"/>
              </w:rPr>
              <w:t>3</w:t>
            </w:r>
          </w:p>
        </w:tc>
        <w:tc>
          <w:tcPr>
            <w:tcW w:w="1023" w:type="dxa"/>
          </w:tcPr>
          <w:p w14:paraId="50FB811A"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w:t>
            </w:r>
            <w:r w:rsidRPr="004022EE">
              <w:rPr>
                <w:rFonts w:ascii="Arial" w:hAnsi="Arial" w:cs="Arial"/>
                <w:sz w:val="16"/>
                <w:szCs w:val="16"/>
              </w:rPr>
              <w:t>-R7</w:t>
            </w:r>
          </w:p>
        </w:tc>
        <w:tc>
          <w:tcPr>
            <w:tcW w:w="1304" w:type="dxa"/>
          </w:tcPr>
          <w:p w14:paraId="5B9492D8"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6DD23E7C" w14:textId="3A98C71A"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S2-AV1</w:t>
            </w:r>
            <w:r w:rsidR="00F16922" w:rsidRPr="004022EE">
              <w:rPr>
                <w:rFonts w:ascii="Arial" w:hAnsi="Arial" w:cs="Arial"/>
                <w:sz w:val="16"/>
                <w:szCs w:val="16"/>
              </w:rPr>
              <w:t>-01</w:t>
            </w:r>
          </w:p>
        </w:tc>
        <w:tc>
          <w:tcPr>
            <w:tcW w:w="2030" w:type="dxa"/>
          </w:tcPr>
          <w:p w14:paraId="35B408F8" w14:textId="188270F8"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w:t>
            </w:r>
            <w:r w:rsidRPr="004022EE">
              <w:rPr>
                <w:rFonts w:ascii="Arial" w:hAnsi="Arial" w:cs="Arial"/>
                <w:sz w:val="16"/>
                <w:szCs w:val="16"/>
              </w:rPr>
              <w:t>]</w:t>
            </w:r>
          </w:p>
        </w:tc>
        <w:tc>
          <w:tcPr>
            <w:tcW w:w="1778" w:type="dxa"/>
          </w:tcPr>
          <w:p w14:paraId="56C8D78D" w14:textId="312B9821"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S2-T</w:t>
            </w:r>
            <w:r w:rsidR="00F16922" w:rsidRPr="004022EE">
              <w:rPr>
                <w:rFonts w:ascii="Arial" w:hAnsi="Arial" w:cs="Arial"/>
                <w:sz w:val="16"/>
                <w:szCs w:val="16"/>
              </w:rPr>
              <w:t>07-</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095FEF39" w14:textId="77777777" w:rsidTr="0093414B">
        <w:tc>
          <w:tcPr>
            <w:cnfStyle w:val="001000000000" w:firstRow="0" w:lastRow="0" w:firstColumn="1" w:lastColumn="0" w:oddVBand="0" w:evenVBand="0" w:oddHBand="0" w:evenHBand="0" w:firstRowFirstColumn="0" w:firstRowLastColumn="0" w:lastRowFirstColumn="0" w:lastRowLastColumn="0"/>
            <w:tcW w:w="1155" w:type="dxa"/>
          </w:tcPr>
          <w:p w14:paraId="5745BC44" w14:textId="4696B4EE" w:rsidR="00F16922" w:rsidRPr="00337573" w:rsidRDefault="009366E9" w:rsidP="00280862">
            <w:pPr>
              <w:keepNext/>
              <w:keepLines/>
              <w:spacing w:after="0"/>
              <w:jc w:val="center"/>
              <w:rPr>
                <w:rFonts w:ascii="Arial" w:hAnsi="Arial" w:cs="Arial"/>
                <w:b w:val="0"/>
                <w:bCs w:val="0"/>
                <w:color w:val="FFFFFF" w:themeColor="background1"/>
                <w:sz w:val="16"/>
                <w:szCs w:val="16"/>
              </w:rPr>
            </w:pPr>
            <w:r>
              <w:rPr>
                <w:rFonts w:ascii="Arial" w:hAnsi="Arial" w:cs="Arial"/>
                <w:b w:val="0"/>
                <w:bCs w:val="0"/>
                <w:sz w:val="16"/>
                <w:szCs w:val="16"/>
              </w:rPr>
              <w:t>S2-T</w:t>
            </w:r>
            <w:r w:rsidR="00F16922" w:rsidRPr="00337573">
              <w:rPr>
                <w:rFonts w:ascii="Arial" w:hAnsi="Arial" w:cs="Arial"/>
                <w:b w:val="0"/>
                <w:bCs w:val="0"/>
                <w:sz w:val="16"/>
                <w:szCs w:val="16"/>
              </w:rPr>
              <w:t>08-</w:t>
            </w:r>
            <w:r w:rsidR="00F16922">
              <w:rPr>
                <w:rFonts w:ascii="Arial" w:hAnsi="Arial" w:cs="Arial"/>
                <w:b w:val="0"/>
                <w:bCs w:val="0"/>
                <w:sz w:val="16"/>
                <w:szCs w:val="16"/>
              </w:rPr>
              <w:t>AV1</w:t>
            </w:r>
          </w:p>
        </w:tc>
        <w:tc>
          <w:tcPr>
            <w:tcW w:w="1037" w:type="dxa"/>
          </w:tcPr>
          <w:p w14:paraId="29545831" w14:textId="32F24C55" w:rsidR="00F16922" w:rsidRPr="004022EE" w:rsidRDefault="00A73B00"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Pr>
                <w:rFonts w:ascii="Arial" w:hAnsi="Arial" w:cs="Arial"/>
                <w:sz w:val="16"/>
                <w:szCs w:val="16"/>
              </w:rPr>
              <w:t>3.</w:t>
            </w:r>
            <w:r w:rsidR="00F16922" w:rsidRPr="004022EE">
              <w:rPr>
                <w:rFonts w:ascii="Arial" w:hAnsi="Arial" w:cs="Arial"/>
                <w:sz w:val="16"/>
                <w:szCs w:val="16"/>
              </w:rPr>
              <w:t>3</w:t>
            </w:r>
          </w:p>
        </w:tc>
        <w:tc>
          <w:tcPr>
            <w:tcW w:w="1023" w:type="dxa"/>
          </w:tcPr>
          <w:p w14:paraId="23C82153"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w:t>
            </w:r>
            <w:r w:rsidRPr="004022EE">
              <w:rPr>
                <w:rFonts w:ascii="Arial" w:hAnsi="Arial" w:cs="Arial"/>
                <w:sz w:val="16"/>
                <w:szCs w:val="16"/>
              </w:rPr>
              <w:t>-R8</w:t>
            </w:r>
          </w:p>
        </w:tc>
        <w:tc>
          <w:tcPr>
            <w:tcW w:w="1304" w:type="dxa"/>
          </w:tcPr>
          <w:p w14:paraId="4FB3389B"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298F68C7" w14:textId="2B67AA7E"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S2-AV1</w:t>
            </w:r>
            <w:r w:rsidR="00F16922" w:rsidRPr="004022EE">
              <w:rPr>
                <w:rFonts w:ascii="Arial" w:hAnsi="Arial" w:cs="Arial"/>
                <w:sz w:val="16"/>
                <w:szCs w:val="16"/>
              </w:rPr>
              <w:t>-01</w:t>
            </w:r>
          </w:p>
        </w:tc>
        <w:tc>
          <w:tcPr>
            <w:tcW w:w="2030" w:type="dxa"/>
          </w:tcPr>
          <w:p w14:paraId="7DB3654B" w14:textId="5F348B52"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w:t>
            </w:r>
            <w:r w:rsidRPr="004022EE">
              <w:rPr>
                <w:rFonts w:ascii="Arial" w:hAnsi="Arial" w:cs="Arial"/>
                <w:sz w:val="16"/>
                <w:szCs w:val="16"/>
              </w:rPr>
              <w:t>]</w:t>
            </w:r>
          </w:p>
        </w:tc>
        <w:tc>
          <w:tcPr>
            <w:tcW w:w="1778" w:type="dxa"/>
          </w:tcPr>
          <w:p w14:paraId="6641E7A1" w14:textId="0F4B4863"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S2-T</w:t>
            </w:r>
            <w:r w:rsidR="00F16922" w:rsidRPr="004022EE">
              <w:rPr>
                <w:rFonts w:ascii="Arial" w:hAnsi="Arial" w:cs="Arial"/>
                <w:sz w:val="16"/>
                <w:szCs w:val="16"/>
              </w:rPr>
              <w:t>08-</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0F830F39" w14:textId="77777777" w:rsidTr="0093414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55" w:type="dxa"/>
          </w:tcPr>
          <w:p w14:paraId="4069081E" w14:textId="58DD6C0A" w:rsidR="00F16922" w:rsidRPr="00337573" w:rsidRDefault="009366E9" w:rsidP="00280862">
            <w:pPr>
              <w:keepNext/>
              <w:keepLines/>
              <w:spacing w:after="0"/>
              <w:jc w:val="center"/>
              <w:rPr>
                <w:rFonts w:ascii="Arial" w:hAnsi="Arial" w:cs="Arial"/>
                <w:b w:val="0"/>
                <w:bCs w:val="0"/>
                <w:color w:val="FFFFFF" w:themeColor="background1"/>
                <w:sz w:val="16"/>
                <w:szCs w:val="16"/>
              </w:rPr>
            </w:pPr>
            <w:r>
              <w:rPr>
                <w:rFonts w:ascii="Arial" w:hAnsi="Arial" w:cs="Arial"/>
                <w:b w:val="0"/>
                <w:bCs w:val="0"/>
                <w:sz w:val="16"/>
                <w:szCs w:val="16"/>
              </w:rPr>
              <w:t>S2-T</w:t>
            </w:r>
            <w:r w:rsidR="00F16922" w:rsidRPr="00337573">
              <w:rPr>
                <w:rFonts w:ascii="Arial" w:hAnsi="Arial" w:cs="Arial"/>
                <w:b w:val="0"/>
                <w:bCs w:val="0"/>
                <w:sz w:val="16"/>
                <w:szCs w:val="16"/>
              </w:rPr>
              <w:t>11-</w:t>
            </w:r>
            <w:r w:rsidR="00F16922">
              <w:rPr>
                <w:rFonts w:ascii="Arial" w:hAnsi="Arial" w:cs="Arial"/>
                <w:b w:val="0"/>
                <w:bCs w:val="0"/>
                <w:sz w:val="16"/>
                <w:szCs w:val="16"/>
              </w:rPr>
              <w:t>AV1</w:t>
            </w:r>
          </w:p>
        </w:tc>
        <w:tc>
          <w:tcPr>
            <w:tcW w:w="1037" w:type="dxa"/>
          </w:tcPr>
          <w:p w14:paraId="18693966" w14:textId="146726BB" w:rsidR="00F16922" w:rsidRPr="004022EE" w:rsidRDefault="00A73B00"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Pr>
                <w:rFonts w:ascii="Arial" w:hAnsi="Arial" w:cs="Arial"/>
                <w:sz w:val="16"/>
                <w:szCs w:val="16"/>
              </w:rPr>
              <w:t>3.</w:t>
            </w:r>
            <w:r w:rsidR="00F16922" w:rsidRPr="004022EE">
              <w:rPr>
                <w:rFonts w:ascii="Arial" w:hAnsi="Arial" w:cs="Arial"/>
                <w:sz w:val="16"/>
                <w:szCs w:val="16"/>
              </w:rPr>
              <w:t>4</w:t>
            </w:r>
          </w:p>
        </w:tc>
        <w:tc>
          <w:tcPr>
            <w:tcW w:w="1023" w:type="dxa"/>
          </w:tcPr>
          <w:p w14:paraId="17CBB102"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w:t>
            </w:r>
            <w:r w:rsidRPr="004022EE">
              <w:rPr>
                <w:rFonts w:ascii="Arial" w:hAnsi="Arial" w:cs="Arial"/>
                <w:sz w:val="16"/>
                <w:szCs w:val="16"/>
              </w:rPr>
              <w:t>-R11</w:t>
            </w:r>
          </w:p>
        </w:tc>
        <w:tc>
          <w:tcPr>
            <w:tcW w:w="1304" w:type="dxa"/>
          </w:tcPr>
          <w:p w14:paraId="7C5260FB"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7F5F736B" w14:textId="37820BA9"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S2-AV1</w:t>
            </w:r>
            <w:r w:rsidR="00F16922" w:rsidRPr="004022EE">
              <w:rPr>
                <w:rFonts w:ascii="Arial" w:hAnsi="Arial" w:cs="Arial"/>
                <w:sz w:val="16"/>
                <w:szCs w:val="16"/>
              </w:rPr>
              <w:t>-02</w:t>
            </w:r>
          </w:p>
        </w:tc>
        <w:tc>
          <w:tcPr>
            <w:tcW w:w="2030" w:type="dxa"/>
          </w:tcPr>
          <w:p w14:paraId="0BDBC1FE" w14:textId="7DD1AF96"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w:t>
            </w:r>
            <w:r w:rsidRPr="004022EE">
              <w:rPr>
                <w:rFonts w:ascii="Arial" w:hAnsi="Arial" w:cs="Arial"/>
                <w:sz w:val="16"/>
                <w:szCs w:val="16"/>
              </w:rPr>
              <w:t>]</w:t>
            </w:r>
          </w:p>
        </w:tc>
        <w:tc>
          <w:tcPr>
            <w:tcW w:w="1778" w:type="dxa"/>
          </w:tcPr>
          <w:p w14:paraId="08ADD2F7" w14:textId="2CD65FDD"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S2-T</w:t>
            </w:r>
            <w:r w:rsidR="00F16922" w:rsidRPr="004022EE">
              <w:rPr>
                <w:rFonts w:ascii="Arial" w:hAnsi="Arial" w:cs="Arial"/>
                <w:sz w:val="16"/>
                <w:szCs w:val="16"/>
              </w:rPr>
              <w:t>11-</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5ABC1AF3" w14:textId="77777777" w:rsidTr="0093414B">
        <w:tc>
          <w:tcPr>
            <w:cnfStyle w:val="001000000000" w:firstRow="0" w:lastRow="0" w:firstColumn="1" w:lastColumn="0" w:oddVBand="0" w:evenVBand="0" w:oddHBand="0" w:evenHBand="0" w:firstRowFirstColumn="0" w:firstRowLastColumn="0" w:lastRowFirstColumn="0" w:lastRowLastColumn="0"/>
            <w:tcW w:w="1155" w:type="dxa"/>
          </w:tcPr>
          <w:p w14:paraId="31EBA7BE" w14:textId="25D1DA44" w:rsidR="00F16922" w:rsidRPr="00337573" w:rsidRDefault="009366E9" w:rsidP="00280862">
            <w:pPr>
              <w:keepNext/>
              <w:keepLines/>
              <w:spacing w:after="0"/>
              <w:jc w:val="center"/>
              <w:rPr>
                <w:rFonts w:ascii="Arial" w:hAnsi="Arial" w:cs="Arial"/>
                <w:b w:val="0"/>
                <w:bCs w:val="0"/>
                <w:color w:val="FFFFFF" w:themeColor="background1"/>
                <w:sz w:val="16"/>
                <w:szCs w:val="16"/>
              </w:rPr>
            </w:pPr>
            <w:r>
              <w:rPr>
                <w:rFonts w:ascii="Arial" w:hAnsi="Arial" w:cs="Arial"/>
                <w:b w:val="0"/>
                <w:bCs w:val="0"/>
                <w:sz w:val="16"/>
                <w:szCs w:val="16"/>
              </w:rPr>
              <w:t>S2-T</w:t>
            </w:r>
            <w:r w:rsidR="00F16922" w:rsidRPr="00337573">
              <w:rPr>
                <w:rFonts w:ascii="Arial" w:hAnsi="Arial" w:cs="Arial"/>
                <w:b w:val="0"/>
                <w:bCs w:val="0"/>
                <w:sz w:val="16"/>
                <w:szCs w:val="16"/>
              </w:rPr>
              <w:t>12-</w:t>
            </w:r>
            <w:r w:rsidR="00F16922">
              <w:rPr>
                <w:rFonts w:ascii="Arial" w:hAnsi="Arial" w:cs="Arial"/>
                <w:b w:val="0"/>
                <w:bCs w:val="0"/>
                <w:sz w:val="16"/>
                <w:szCs w:val="16"/>
              </w:rPr>
              <w:t>AV1</w:t>
            </w:r>
          </w:p>
        </w:tc>
        <w:tc>
          <w:tcPr>
            <w:tcW w:w="1037" w:type="dxa"/>
          </w:tcPr>
          <w:p w14:paraId="388EFA0B" w14:textId="5445A335" w:rsidR="00F16922" w:rsidRPr="004022EE" w:rsidRDefault="00A73B00"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Pr>
                <w:rFonts w:ascii="Arial" w:hAnsi="Arial" w:cs="Arial"/>
                <w:sz w:val="16"/>
                <w:szCs w:val="16"/>
              </w:rPr>
              <w:t>3.</w:t>
            </w:r>
            <w:r w:rsidR="00F16922" w:rsidRPr="004022EE">
              <w:rPr>
                <w:rFonts w:ascii="Arial" w:hAnsi="Arial" w:cs="Arial"/>
                <w:sz w:val="16"/>
                <w:szCs w:val="16"/>
              </w:rPr>
              <w:t>4</w:t>
            </w:r>
          </w:p>
        </w:tc>
        <w:tc>
          <w:tcPr>
            <w:tcW w:w="1023" w:type="dxa"/>
          </w:tcPr>
          <w:p w14:paraId="601B3F8D"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w:t>
            </w:r>
            <w:r w:rsidRPr="004022EE">
              <w:rPr>
                <w:rFonts w:ascii="Arial" w:hAnsi="Arial" w:cs="Arial"/>
                <w:sz w:val="16"/>
                <w:szCs w:val="16"/>
              </w:rPr>
              <w:t>-R12</w:t>
            </w:r>
          </w:p>
        </w:tc>
        <w:tc>
          <w:tcPr>
            <w:tcW w:w="1304" w:type="dxa"/>
          </w:tcPr>
          <w:p w14:paraId="1061EFF9"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183FDE94" w14:textId="0ADA4285"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S2-AV1</w:t>
            </w:r>
            <w:r w:rsidR="00F16922" w:rsidRPr="004022EE">
              <w:rPr>
                <w:rFonts w:ascii="Arial" w:hAnsi="Arial" w:cs="Arial"/>
                <w:sz w:val="16"/>
                <w:szCs w:val="16"/>
              </w:rPr>
              <w:t>-02</w:t>
            </w:r>
          </w:p>
        </w:tc>
        <w:tc>
          <w:tcPr>
            <w:tcW w:w="2030" w:type="dxa"/>
          </w:tcPr>
          <w:p w14:paraId="654A934E" w14:textId="704A15C9"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w:t>
            </w:r>
            <w:r w:rsidRPr="004022EE">
              <w:rPr>
                <w:rFonts w:ascii="Arial" w:hAnsi="Arial" w:cs="Arial"/>
                <w:sz w:val="16"/>
                <w:szCs w:val="16"/>
              </w:rPr>
              <w:t>]</w:t>
            </w:r>
          </w:p>
        </w:tc>
        <w:tc>
          <w:tcPr>
            <w:tcW w:w="1778" w:type="dxa"/>
          </w:tcPr>
          <w:p w14:paraId="7901F25F" w14:textId="2D552155"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S2-T</w:t>
            </w:r>
            <w:r w:rsidR="00F16922" w:rsidRPr="004022EE">
              <w:rPr>
                <w:rFonts w:ascii="Arial" w:hAnsi="Arial" w:cs="Arial"/>
                <w:sz w:val="16"/>
                <w:szCs w:val="16"/>
              </w:rPr>
              <w:t>12-</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1A341766" w14:textId="77777777" w:rsidTr="0093414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55" w:type="dxa"/>
          </w:tcPr>
          <w:p w14:paraId="7D62C09A" w14:textId="4C065864" w:rsidR="00F16922" w:rsidRPr="00337573" w:rsidRDefault="009366E9" w:rsidP="00280862">
            <w:pPr>
              <w:keepNext/>
              <w:keepLines/>
              <w:spacing w:after="0"/>
              <w:jc w:val="center"/>
              <w:rPr>
                <w:rFonts w:ascii="Arial" w:hAnsi="Arial" w:cs="Arial"/>
                <w:b w:val="0"/>
                <w:bCs w:val="0"/>
                <w:color w:val="FFFFFF" w:themeColor="background1"/>
                <w:sz w:val="16"/>
                <w:szCs w:val="16"/>
              </w:rPr>
            </w:pPr>
            <w:r>
              <w:rPr>
                <w:rFonts w:ascii="Arial" w:hAnsi="Arial" w:cs="Arial"/>
                <w:b w:val="0"/>
                <w:bCs w:val="0"/>
                <w:sz w:val="16"/>
                <w:szCs w:val="16"/>
              </w:rPr>
              <w:t>S2-T</w:t>
            </w:r>
            <w:r w:rsidR="00F16922" w:rsidRPr="00337573">
              <w:rPr>
                <w:rFonts w:ascii="Arial" w:hAnsi="Arial" w:cs="Arial"/>
                <w:b w:val="0"/>
                <w:bCs w:val="0"/>
                <w:sz w:val="16"/>
                <w:szCs w:val="16"/>
              </w:rPr>
              <w:t>13-</w:t>
            </w:r>
            <w:r w:rsidR="00F16922">
              <w:rPr>
                <w:rFonts w:ascii="Arial" w:hAnsi="Arial" w:cs="Arial"/>
                <w:b w:val="0"/>
                <w:bCs w:val="0"/>
                <w:sz w:val="16"/>
                <w:szCs w:val="16"/>
              </w:rPr>
              <w:t>AV1</w:t>
            </w:r>
          </w:p>
        </w:tc>
        <w:tc>
          <w:tcPr>
            <w:tcW w:w="1037" w:type="dxa"/>
          </w:tcPr>
          <w:p w14:paraId="5083DC77" w14:textId="0E9308D7" w:rsidR="00F16922" w:rsidRPr="004022EE" w:rsidRDefault="00A73B00"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Pr>
                <w:rFonts w:ascii="Arial" w:hAnsi="Arial" w:cs="Arial"/>
                <w:sz w:val="16"/>
                <w:szCs w:val="16"/>
              </w:rPr>
              <w:t>3.</w:t>
            </w:r>
            <w:r w:rsidR="00F16922" w:rsidRPr="004022EE">
              <w:rPr>
                <w:rFonts w:ascii="Arial" w:hAnsi="Arial" w:cs="Arial"/>
                <w:sz w:val="16"/>
                <w:szCs w:val="16"/>
              </w:rPr>
              <w:t>4</w:t>
            </w:r>
          </w:p>
        </w:tc>
        <w:tc>
          <w:tcPr>
            <w:tcW w:w="1023" w:type="dxa"/>
          </w:tcPr>
          <w:p w14:paraId="6DAD9945"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w:t>
            </w:r>
            <w:r w:rsidRPr="004022EE">
              <w:rPr>
                <w:rFonts w:ascii="Arial" w:hAnsi="Arial" w:cs="Arial"/>
                <w:sz w:val="16"/>
                <w:szCs w:val="16"/>
              </w:rPr>
              <w:t>-R13</w:t>
            </w:r>
          </w:p>
        </w:tc>
        <w:tc>
          <w:tcPr>
            <w:tcW w:w="1304" w:type="dxa"/>
          </w:tcPr>
          <w:p w14:paraId="37DDD651"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5473AAC8" w14:textId="619673EA"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S2-AV1</w:t>
            </w:r>
            <w:r w:rsidR="00F16922" w:rsidRPr="004022EE">
              <w:rPr>
                <w:rFonts w:ascii="Arial" w:hAnsi="Arial" w:cs="Arial"/>
                <w:sz w:val="16"/>
                <w:szCs w:val="16"/>
              </w:rPr>
              <w:t>-02</w:t>
            </w:r>
          </w:p>
        </w:tc>
        <w:tc>
          <w:tcPr>
            <w:tcW w:w="2030" w:type="dxa"/>
          </w:tcPr>
          <w:p w14:paraId="746B8DD3" w14:textId="6532A971"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w:t>
            </w:r>
            <w:r w:rsidRPr="004022EE">
              <w:rPr>
                <w:rFonts w:ascii="Arial" w:hAnsi="Arial" w:cs="Arial"/>
                <w:sz w:val="16"/>
                <w:szCs w:val="16"/>
              </w:rPr>
              <w:t>]</w:t>
            </w:r>
          </w:p>
        </w:tc>
        <w:tc>
          <w:tcPr>
            <w:tcW w:w="1778" w:type="dxa"/>
          </w:tcPr>
          <w:p w14:paraId="5D2CC951" w14:textId="7FC9F030"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S2-T</w:t>
            </w:r>
            <w:r w:rsidR="00F16922" w:rsidRPr="004022EE">
              <w:rPr>
                <w:rFonts w:ascii="Arial" w:hAnsi="Arial" w:cs="Arial"/>
                <w:sz w:val="16"/>
                <w:szCs w:val="16"/>
              </w:rPr>
              <w:t>13-</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26A2B454" w14:textId="77777777" w:rsidTr="0093414B">
        <w:tc>
          <w:tcPr>
            <w:cnfStyle w:val="001000000000" w:firstRow="0" w:lastRow="0" w:firstColumn="1" w:lastColumn="0" w:oddVBand="0" w:evenVBand="0" w:oddHBand="0" w:evenHBand="0" w:firstRowFirstColumn="0" w:firstRowLastColumn="0" w:lastRowFirstColumn="0" w:lastRowLastColumn="0"/>
            <w:tcW w:w="1155" w:type="dxa"/>
          </w:tcPr>
          <w:p w14:paraId="5B7257E7" w14:textId="6A9BB80D" w:rsidR="00F16922" w:rsidRPr="00337573" w:rsidRDefault="009366E9" w:rsidP="00280862">
            <w:pPr>
              <w:keepNext/>
              <w:keepLines/>
              <w:spacing w:after="0"/>
              <w:jc w:val="center"/>
              <w:rPr>
                <w:rFonts w:ascii="Arial" w:hAnsi="Arial" w:cs="Arial"/>
                <w:b w:val="0"/>
                <w:bCs w:val="0"/>
                <w:color w:val="FFFFFF" w:themeColor="background1"/>
                <w:sz w:val="16"/>
                <w:szCs w:val="16"/>
              </w:rPr>
            </w:pPr>
            <w:r>
              <w:rPr>
                <w:rFonts w:ascii="Arial" w:hAnsi="Arial" w:cs="Arial"/>
                <w:b w:val="0"/>
                <w:bCs w:val="0"/>
                <w:sz w:val="16"/>
                <w:szCs w:val="16"/>
              </w:rPr>
              <w:t>S2-T</w:t>
            </w:r>
            <w:r w:rsidR="00F16922" w:rsidRPr="00337573">
              <w:rPr>
                <w:rFonts w:ascii="Arial" w:hAnsi="Arial" w:cs="Arial"/>
                <w:b w:val="0"/>
                <w:bCs w:val="0"/>
                <w:sz w:val="16"/>
                <w:szCs w:val="16"/>
              </w:rPr>
              <w:t>14-</w:t>
            </w:r>
            <w:r w:rsidR="00F16922">
              <w:rPr>
                <w:rFonts w:ascii="Arial" w:hAnsi="Arial" w:cs="Arial"/>
                <w:b w:val="0"/>
                <w:bCs w:val="0"/>
                <w:sz w:val="16"/>
                <w:szCs w:val="16"/>
              </w:rPr>
              <w:t>AV1</w:t>
            </w:r>
          </w:p>
        </w:tc>
        <w:tc>
          <w:tcPr>
            <w:tcW w:w="1037" w:type="dxa"/>
          </w:tcPr>
          <w:p w14:paraId="4CA32D6E" w14:textId="39C6D8C1" w:rsidR="00F16922" w:rsidRPr="004022EE" w:rsidRDefault="00A73B00"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Pr>
                <w:rFonts w:ascii="Arial" w:hAnsi="Arial" w:cs="Arial"/>
                <w:sz w:val="16"/>
                <w:szCs w:val="16"/>
              </w:rPr>
              <w:t>3.</w:t>
            </w:r>
            <w:r w:rsidR="00F16922" w:rsidRPr="004022EE">
              <w:rPr>
                <w:rFonts w:ascii="Arial" w:hAnsi="Arial" w:cs="Arial"/>
                <w:sz w:val="16"/>
                <w:szCs w:val="16"/>
              </w:rPr>
              <w:t>4</w:t>
            </w:r>
          </w:p>
        </w:tc>
        <w:tc>
          <w:tcPr>
            <w:tcW w:w="1023" w:type="dxa"/>
          </w:tcPr>
          <w:p w14:paraId="2B12C01C"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w:t>
            </w:r>
            <w:r w:rsidRPr="004022EE">
              <w:rPr>
                <w:rFonts w:ascii="Arial" w:hAnsi="Arial" w:cs="Arial"/>
                <w:sz w:val="16"/>
                <w:szCs w:val="16"/>
              </w:rPr>
              <w:t>-R14</w:t>
            </w:r>
          </w:p>
        </w:tc>
        <w:tc>
          <w:tcPr>
            <w:tcW w:w="1304" w:type="dxa"/>
          </w:tcPr>
          <w:p w14:paraId="0960C246"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6009B193" w14:textId="503EFB5D"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S2-AV1</w:t>
            </w:r>
            <w:r w:rsidR="00F16922" w:rsidRPr="004022EE">
              <w:rPr>
                <w:rFonts w:ascii="Arial" w:hAnsi="Arial" w:cs="Arial"/>
                <w:sz w:val="16"/>
                <w:szCs w:val="16"/>
              </w:rPr>
              <w:t>-02</w:t>
            </w:r>
          </w:p>
        </w:tc>
        <w:tc>
          <w:tcPr>
            <w:tcW w:w="2030" w:type="dxa"/>
          </w:tcPr>
          <w:p w14:paraId="6EEE2C71" w14:textId="639B43C4"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w:t>
            </w:r>
            <w:r w:rsidRPr="004022EE">
              <w:rPr>
                <w:rFonts w:ascii="Arial" w:hAnsi="Arial" w:cs="Arial"/>
                <w:sz w:val="16"/>
                <w:szCs w:val="16"/>
              </w:rPr>
              <w:t>]</w:t>
            </w:r>
          </w:p>
        </w:tc>
        <w:tc>
          <w:tcPr>
            <w:tcW w:w="1778" w:type="dxa"/>
          </w:tcPr>
          <w:p w14:paraId="422BD54D" w14:textId="5A3716E0"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S2-T</w:t>
            </w:r>
            <w:r w:rsidR="00F16922" w:rsidRPr="004022EE">
              <w:rPr>
                <w:rFonts w:ascii="Arial" w:hAnsi="Arial" w:cs="Arial"/>
                <w:sz w:val="16"/>
                <w:szCs w:val="16"/>
              </w:rPr>
              <w:t>14-</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197F63A6" w14:textId="77777777" w:rsidTr="0093414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55" w:type="dxa"/>
          </w:tcPr>
          <w:p w14:paraId="4AECCDB0" w14:textId="4B1B4017" w:rsidR="00F16922" w:rsidRPr="00337573" w:rsidRDefault="009366E9" w:rsidP="00280862">
            <w:pPr>
              <w:keepNext/>
              <w:keepLines/>
              <w:spacing w:after="0"/>
              <w:jc w:val="center"/>
              <w:rPr>
                <w:rFonts w:ascii="Arial" w:hAnsi="Arial" w:cs="Arial"/>
                <w:b w:val="0"/>
                <w:bCs w:val="0"/>
                <w:color w:val="FFFFFF" w:themeColor="background1"/>
                <w:sz w:val="16"/>
                <w:szCs w:val="16"/>
              </w:rPr>
            </w:pPr>
            <w:r>
              <w:rPr>
                <w:rFonts w:ascii="Arial" w:hAnsi="Arial" w:cs="Arial"/>
                <w:b w:val="0"/>
                <w:bCs w:val="0"/>
                <w:sz w:val="16"/>
                <w:szCs w:val="16"/>
              </w:rPr>
              <w:t>S2-T</w:t>
            </w:r>
            <w:r w:rsidR="00F16922" w:rsidRPr="00337573">
              <w:rPr>
                <w:rFonts w:ascii="Arial" w:hAnsi="Arial" w:cs="Arial"/>
                <w:b w:val="0"/>
                <w:bCs w:val="0"/>
                <w:sz w:val="16"/>
                <w:szCs w:val="16"/>
              </w:rPr>
              <w:t>15-</w:t>
            </w:r>
            <w:r w:rsidR="00F16922">
              <w:rPr>
                <w:rFonts w:ascii="Arial" w:hAnsi="Arial" w:cs="Arial"/>
                <w:b w:val="0"/>
                <w:bCs w:val="0"/>
                <w:sz w:val="16"/>
                <w:szCs w:val="16"/>
              </w:rPr>
              <w:t>AV1</w:t>
            </w:r>
          </w:p>
        </w:tc>
        <w:tc>
          <w:tcPr>
            <w:tcW w:w="1037" w:type="dxa"/>
          </w:tcPr>
          <w:p w14:paraId="799BA43D" w14:textId="1C7623E1" w:rsidR="00F16922" w:rsidRPr="004022EE" w:rsidRDefault="00A73B00"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Pr>
                <w:rFonts w:ascii="Arial" w:hAnsi="Arial" w:cs="Arial"/>
                <w:sz w:val="16"/>
                <w:szCs w:val="16"/>
              </w:rPr>
              <w:t>3.</w:t>
            </w:r>
            <w:r w:rsidR="00F16922" w:rsidRPr="004022EE">
              <w:rPr>
                <w:rFonts w:ascii="Arial" w:hAnsi="Arial" w:cs="Arial"/>
                <w:sz w:val="16"/>
                <w:szCs w:val="16"/>
              </w:rPr>
              <w:t>4</w:t>
            </w:r>
          </w:p>
        </w:tc>
        <w:tc>
          <w:tcPr>
            <w:tcW w:w="1023" w:type="dxa"/>
          </w:tcPr>
          <w:p w14:paraId="62F8A70D"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w:t>
            </w:r>
            <w:r w:rsidRPr="004022EE">
              <w:rPr>
                <w:rFonts w:ascii="Arial" w:hAnsi="Arial" w:cs="Arial"/>
                <w:sz w:val="16"/>
                <w:szCs w:val="16"/>
              </w:rPr>
              <w:t>-R15</w:t>
            </w:r>
          </w:p>
        </w:tc>
        <w:tc>
          <w:tcPr>
            <w:tcW w:w="1304" w:type="dxa"/>
          </w:tcPr>
          <w:p w14:paraId="782D9754"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08136A27" w14:textId="2D68B3FF"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S2-AV1</w:t>
            </w:r>
            <w:r w:rsidR="00F16922" w:rsidRPr="004022EE">
              <w:rPr>
                <w:rFonts w:ascii="Arial" w:hAnsi="Arial" w:cs="Arial"/>
                <w:sz w:val="16"/>
                <w:szCs w:val="16"/>
              </w:rPr>
              <w:t>-02</w:t>
            </w:r>
          </w:p>
        </w:tc>
        <w:tc>
          <w:tcPr>
            <w:tcW w:w="2030" w:type="dxa"/>
          </w:tcPr>
          <w:p w14:paraId="6BDC1EBA" w14:textId="5683AFBC"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w:t>
            </w:r>
            <w:r w:rsidRPr="004022EE">
              <w:rPr>
                <w:rFonts w:ascii="Arial" w:hAnsi="Arial" w:cs="Arial"/>
                <w:sz w:val="16"/>
                <w:szCs w:val="16"/>
              </w:rPr>
              <w:t>]</w:t>
            </w:r>
          </w:p>
        </w:tc>
        <w:tc>
          <w:tcPr>
            <w:tcW w:w="1778" w:type="dxa"/>
          </w:tcPr>
          <w:p w14:paraId="7693A720" w14:textId="7C1DC91B"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S2-T</w:t>
            </w:r>
            <w:r w:rsidR="00F16922" w:rsidRPr="004022EE">
              <w:rPr>
                <w:rFonts w:ascii="Arial" w:hAnsi="Arial" w:cs="Arial"/>
                <w:sz w:val="16"/>
                <w:szCs w:val="16"/>
              </w:rPr>
              <w:t>15-</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77426800" w14:textId="77777777" w:rsidTr="0093414B">
        <w:tc>
          <w:tcPr>
            <w:cnfStyle w:val="001000000000" w:firstRow="0" w:lastRow="0" w:firstColumn="1" w:lastColumn="0" w:oddVBand="0" w:evenVBand="0" w:oddHBand="0" w:evenHBand="0" w:firstRowFirstColumn="0" w:firstRowLastColumn="0" w:lastRowFirstColumn="0" w:lastRowLastColumn="0"/>
            <w:tcW w:w="1155" w:type="dxa"/>
          </w:tcPr>
          <w:p w14:paraId="471E95DF" w14:textId="5E97FFCD" w:rsidR="00F16922" w:rsidRPr="00337573" w:rsidRDefault="009366E9" w:rsidP="00280862">
            <w:pPr>
              <w:keepNext/>
              <w:keepLines/>
              <w:spacing w:after="0"/>
              <w:jc w:val="center"/>
              <w:rPr>
                <w:rFonts w:ascii="Arial" w:hAnsi="Arial" w:cs="Arial"/>
                <w:b w:val="0"/>
                <w:bCs w:val="0"/>
                <w:color w:val="FFFFFF" w:themeColor="background1"/>
                <w:sz w:val="16"/>
                <w:szCs w:val="16"/>
              </w:rPr>
            </w:pPr>
            <w:r>
              <w:rPr>
                <w:rFonts w:ascii="Arial" w:hAnsi="Arial" w:cs="Arial"/>
                <w:b w:val="0"/>
                <w:bCs w:val="0"/>
                <w:sz w:val="16"/>
                <w:szCs w:val="16"/>
              </w:rPr>
              <w:t>S2-T</w:t>
            </w:r>
            <w:r w:rsidR="00F16922" w:rsidRPr="00337573">
              <w:rPr>
                <w:rFonts w:ascii="Arial" w:hAnsi="Arial" w:cs="Arial"/>
                <w:b w:val="0"/>
                <w:bCs w:val="0"/>
                <w:sz w:val="16"/>
                <w:szCs w:val="16"/>
              </w:rPr>
              <w:t>16-</w:t>
            </w:r>
            <w:r w:rsidR="00F16922">
              <w:rPr>
                <w:rFonts w:ascii="Arial" w:hAnsi="Arial" w:cs="Arial"/>
                <w:b w:val="0"/>
                <w:bCs w:val="0"/>
                <w:sz w:val="16"/>
                <w:szCs w:val="16"/>
              </w:rPr>
              <w:t>AV1</w:t>
            </w:r>
          </w:p>
        </w:tc>
        <w:tc>
          <w:tcPr>
            <w:tcW w:w="1037" w:type="dxa"/>
          </w:tcPr>
          <w:p w14:paraId="7B68592F" w14:textId="7B4B3851" w:rsidR="00F16922" w:rsidRPr="004022EE" w:rsidRDefault="00A73B00"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Pr>
                <w:rFonts w:ascii="Arial" w:hAnsi="Arial" w:cs="Arial"/>
                <w:sz w:val="16"/>
                <w:szCs w:val="16"/>
              </w:rPr>
              <w:t>3.</w:t>
            </w:r>
            <w:r w:rsidR="00F16922" w:rsidRPr="004022EE">
              <w:rPr>
                <w:rFonts w:ascii="Arial" w:hAnsi="Arial" w:cs="Arial"/>
                <w:sz w:val="16"/>
                <w:szCs w:val="16"/>
              </w:rPr>
              <w:t>4</w:t>
            </w:r>
          </w:p>
        </w:tc>
        <w:tc>
          <w:tcPr>
            <w:tcW w:w="1023" w:type="dxa"/>
          </w:tcPr>
          <w:p w14:paraId="6D3263B9"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w:t>
            </w:r>
            <w:r w:rsidRPr="004022EE">
              <w:rPr>
                <w:rFonts w:ascii="Arial" w:hAnsi="Arial" w:cs="Arial"/>
                <w:sz w:val="16"/>
                <w:szCs w:val="16"/>
              </w:rPr>
              <w:t>-R16</w:t>
            </w:r>
          </w:p>
        </w:tc>
        <w:tc>
          <w:tcPr>
            <w:tcW w:w="1304" w:type="dxa"/>
          </w:tcPr>
          <w:p w14:paraId="41288F97"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4C197689" w14:textId="7526D019"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S2-AV1</w:t>
            </w:r>
            <w:r w:rsidR="00F16922" w:rsidRPr="004022EE">
              <w:rPr>
                <w:rFonts w:ascii="Arial" w:hAnsi="Arial" w:cs="Arial"/>
                <w:sz w:val="16"/>
                <w:szCs w:val="16"/>
              </w:rPr>
              <w:t>-02</w:t>
            </w:r>
          </w:p>
        </w:tc>
        <w:tc>
          <w:tcPr>
            <w:tcW w:w="2030" w:type="dxa"/>
          </w:tcPr>
          <w:p w14:paraId="07E54814" w14:textId="14F9B0F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w:t>
            </w:r>
            <w:r w:rsidRPr="004022EE">
              <w:rPr>
                <w:rFonts w:ascii="Arial" w:hAnsi="Arial" w:cs="Arial"/>
                <w:sz w:val="16"/>
                <w:szCs w:val="16"/>
              </w:rPr>
              <w:t>]</w:t>
            </w:r>
          </w:p>
        </w:tc>
        <w:tc>
          <w:tcPr>
            <w:tcW w:w="1778" w:type="dxa"/>
          </w:tcPr>
          <w:p w14:paraId="020AE6BC" w14:textId="7EF923F5"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S2-T</w:t>
            </w:r>
            <w:r w:rsidR="00F16922" w:rsidRPr="004022EE">
              <w:rPr>
                <w:rFonts w:ascii="Arial" w:hAnsi="Arial" w:cs="Arial"/>
                <w:sz w:val="16"/>
                <w:szCs w:val="16"/>
              </w:rPr>
              <w:t>16-</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65382EEE" w14:textId="77777777" w:rsidTr="0093414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55" w:type="dxa"/>
          </w:tcPr>
          <w:p w14:paraId="499CC090" w14:textId="184C3540" w:rsidR="00F16922" w:rsidRPr="00337573" w:rsidRDefault="009366E9" w:rsidP="00280862">
            <w:pPr>
              <w:keepNext/>
              <w:keepLines/>
              <w:spacing w:after="0"/>
              <w:jc w:val="center"/>
              <w:rPr>
                <w:rFonts w:ascii="Arial" w:hAnsi="Arial" w:cs="Arial"/>
                <w:b w:val="0"/>
                <w:bCs w:val="0"/>
                <w:color w:val="FFFFFF" w:themeColor="background1"/>
                <w:sz w:val="16"/>
                <w:szCs w:val="16"/>
              </w:rPr>
            </w:pPr>
            <w:r>
              <w:rPr>
                <w:rFonts w:ascii="Arial" w:hAnsi="Arial" w:cs="Arial"/>
                <w:b w:val="0"/>
                <w:bCs w:val="0"/>
                <w:sz w:val="16"/>
                <w:szCs w:val="16"/>
              </w:rPr>
              <w:t>S2-T</w:t>
            </w:r>
            <w:r w:rsidR="00F16922" w:rsidRPr="00337573">
              <w:rPr>
                <w:rFonts w:ascii="Arial" w:hAnsi="Arial" w:cs="Arial"/>
                <w:b w:val="0"/>
                <w:bCs w:val="0"/>
                <w:sz w:val="16"/>
                <w:szCs w:val="16"/>
              </w:rPr>
              <w:t>17-</w:t>
            </w:r>
            <w:r w:rsidR="00F16922">
              <w:rPr>
                <w:rFonts w:ascii="Arial" w:hAnsi="Arial" w:cs="Arial"/>
                <w:b w:val="0"/>
                <w:bCs w:val="0"/>
                <w:sz w:val="16"/>
                <w:szCs w:val="16"/>
              </w:rPr>
              <w:t>AV1</w:t>
            </w:r>
          </w:p>
        </w:tc>
        <w:tc>
          <w:tcPr>
            <w:tcW w:w="1037" w:type="dxa"/>
          </w:tcPr>
          <w:p w14:paraId="1D9428C2" w14:textId="0FBC6381" w:rsidR="00F16922" w:rsidRPr="004022EE" w:rsidRDefault="00A73B00"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Pr>
                <w:rFonts w:ascii="Arial" w:hAnsi="Arial" w:cs="Arial"/>
                <w:sz w:val="16"/>
                <w:szCs w:val="16"/>
              </w:rPr>
              <w:t>3.</w:t>
            </w:r>
            <w:r w:rsidR="00F16922" w:rsidRPr="004022EE">
              <w:rPr>
                <w:rFonts w:ascii="Arial" w:hAnsi="Arial" w:cs="Arial"/>
                <w:sz w:val="16"/>
                <w:szCs w:val="16"/>
              </w:rPr>
              <w:t>4</w:t>
            </w:r>
          </w:p>
        </w:tc>
        <w:tc>
          <w:tcPr>
            <w:tcW w:w="1023" w:type="dxa"/>
          </w:tcPr>
          <w:p w14:paraId="57EC6926"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w:t>
            </w:r>
            <w:r w:rsidRPr="004022EE">
              <w:rPr>
                <w:rFonts w:ascii="Arial" w:hAnsi="Arial" w:cs="Arial"/>
                <w:sz w:val="16"/>
                <w:szCs w:val="16"/>
              </w:rPr>
              <w:t>-R17</w:t>
            </w:r>
          </w:p>
        </w:tc>
        <w:tc>
          <w:tcPr>
            <w:tcW w:w="1304" w:type="dxa"/>
          </w:tcPr>
          <w:p w14:paraId="238ACC5F"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1ECF0BC4" w14:textId="6F5E6157"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S2-AV1</w:t>
            </w:r>
            <w:r w:rsidR="00F16922" w:rsidRPr="004022EE">
              <w:rPr>
                <w:rFonts w:ascii="Arial" w:hAnsi="Arial" w:cs="Arial"/>
                <w:sz w:val="16"/>
                <w:szCs w:val="16"/>
              </w:rPr>
              <w:t>-02</w:t>
            </w:r>
          </w:p>
        </w:tc>
        <w:tc>
          <w:tcPr>
            <w:tcW w:w="2030" w:type="dxa"/>
          </w:tcPr>
          <w:p w14:paraId="08031AF9" w14:textId="4A06BC43"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w:t>
            </w:r>
            <w:r w:rsidRPr="004022EE">
              <w:rPr>
                <w:rFonts w:ascii="Arial" w:hAnsi="Arial" w:cs="Arial"/>
                <w:sz w:val="16"/>
                <w:szCs w:val="16"/>
              </w:rPr>
              <w:t>]</w:t>
            </w:r>
          </w:p>
        </w:tc>
        <w:tc>
          <w:tcPr>
            <w:tcW w:w="1778" w:type="dxa"/>
          </w:tcPr>
          <w:p w14:paraId="7A2E81D8" w14:textId="5B8C9FEC"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S2-T</w:t>
            </w:r>
            <w:r w:rsidR="00F16922" w:rsidRPr="004022EE">
              <w:rPr>
                <w:rFonts w:ascii="Arial" w:hAnsi="Arial" w:cs="Arial"/>
                <w:sz w:val="16"/>
                <w:szCs w:val="16"/>
              </w:rPr>
              <w:t>17-</w:t>
            </w:r>
            <w:r w:rsidR="00F16922">
              <w:rPr>
                <w:rFonts w:ascii="Arial" w:hAnsi="Arial" w:cs="Arial"/>
                <w:sz w:val="16"/>
                <w:szCs w:val="16"/>
              </w:rPr>
              <w:t>AV1</w:t>
            </w:r>
            <w:r w:rsidR="00F16922" w:rsidRPr="004022EE">
              <w:rPr>
                <w:rFonts w:ascii="Arial" w:hAnsi="Arial" w:cs="Arial"/>
                <w:sz w:val="16"/>
                <w:szCs w:val="16"/>
              </w:rPr>
              <w:t>-&lt;QP&gt;</w:t>
            </w:r>
          </w:p>
        </w:tc>
      </w:tr>
    </w:tbl>
    <w:p w14:paraId="6A737131" w14:textId="77777777" w:rsidR="0093414B" w:rsidRDefault="0093414B" w:rsidP="0093414B">
      <w:pPr>
        <w:pStyle w:val="EditorsNote"/>
      </w:pPr>
      <w:bookmarkStart w:id="632" w:name="_heading=h.3rdcrjn" w:colFirst="0" w:colLast="0"/>
      <w:bookmarkEnd w:id="632"/>
    </w:p>
    <w:p w14:paraId="799DF160" w14:textId="49420AE1" w:rsidR="00F16922" w:rsidRDefault="00A73B00" w:rsidP="00F16922">
      <w:pPr>
        <w:pStyle w:val="Heading5"/>
      </w:pPr>
      <w:bookmarkStart w:id="633" w:name="_Toc96545211"/>
      <w:r>
        <w:t>8.4.2.</w:t>
      </w:r>
      <w:r w:rsidR="00F16922">
        <w:t>3.2</w:t>
      </w:r>
      <w:r w:rsidR="00F16922">
        <w:tab/>
        <w:t>Common Parameters and Settings</w:t>
      </w:r>
      <w:bookmarkEnd w:id="633"/>
    </w:p>
    <w:p w14:paraId="48CF66EF" w14:textId="5E6BD0AB" w:rsidR="009457B1" w:rsidRDefault="00F16922" w:rsidP="009457B1">
      <w:pPr>
        <w:spacing w:after="120"/>
      </w:pPr>
      <w:bookmarkStart w:id="634" w:name="_heading=h.26in1rg" w:colFirst="0" w:colLast="0"/>
      <w:bookmarkEnd w:id="634"/>
      <w:r w:rsidRPr="008E3302">
        <w:t xml:space="preserve">For both SDR and HDR the following common Scenario </w:t>
      </w:r>
      <w:r>
        <w:t>2</w:t>
      </w:r>
      <w:r w:rsidRPr="008E3302">
        <w:t xml:space="preserve"> command line options are </w:t>
      </w:r>
      <w:r w:rsidR="009457B1">
        <w:t>provided in Table 8.4.2.3.2-1.</w:t>
      </w:r>
    </w:p>
    <w:p w14:paraId="57ACC327" w14:textId="553DE2D3" w:rsidR="009457B1" w:rsidRPr="003A49F6" w:rsidRDefault="009457B1" w:rsidP="009457B1">
      <w:pPr>
        <w:pStyle w:val="TH"/>
      </w:pPr>
      <w:r>
        <w:t>Table 8.4.2.3.2-1 Common Scenario 2 command line options</w:t>
      </w:r>
    </w:p>
    <w:p w14:paraId="3B41ED61" w14:textId="50E2C749" w:rsidR="00F16922" w:rsidRPr="008E3302" w:rsidRDefault="00F16922" w:rsidP="00F16922">
      <w:pPr>
        <w:spacing w:after="120"/>
      </w:pPr>
      <w:r w:rsidRPr="008E3302">
        <w:t>.</w:t>
      </w:r>
    </w:p>
    <w:tbl>
      <w:tblPr>
        <w:tblStyle w:val="TableGrid"/>
        <w:tblW w:w="5000" w:type="pct"/>
        <w:tblLayout w:type="fixed"/>
        <w:tblLook w:val="0400" w:firstRow="0" w:lastRow="0" w:firstColumn="0" w:lastColumn="0" w:noHBand="0" w:noVBand="1"/>
      </w:tblPr>
      <w:tblGrid>
        <w:gridCol w:w="3511"/>
        <w:gridCol w:w="6120"/>
      </w:tblGrid>
      <w:tr w:rsidR="00F16922" w:rsidRPr="008E3302" w14:paraId="4A0DAEBB" w14:textId="77777777" w:rsidTr="00487A3C">
        <w:tc>
          <w:tcPr>
            <w:tcW w:w="3511" w:type="dxa"/>
          </w:tcPr>
          <w:p w14:paraId="6B3C85AA" w14:textId="77777777" w:rsidR="00F16922" w:rsidRPr="008E3302" w:rsidRDefault="00F16922" w:rsidP="005A23A5">
            <w:pPr>
              <w:spacing w:after="60" w:line="259" w:lineRule="auto"/>
              <w:rPr>
                <w:rFonts w:ascii="Courier New" w:eastAsia="Courier New" w:hAnsi="Courier New" w:cs="Courier New"/>
                <w:sz w:val="14"/>
                <w:szCs w:val="14"/>
                <w:lang w:val="en-US" w:eastAsia="en-GB"/>
              </w:rPr>
            </w:pPr>
            <w:r w:rsidRPr="008E3302">
              <w:rPr>
                <w:rFonts w:ascii="Courier New" w:eastAsia="Courier New" w:hAnsi="Courier New" w:cs="Courier New"/>
                <w:sz w:val="14"/>
                <w:szCs w:val="14"/>
                <w:lang w:val="en-US" w:eastAsia="en-GB"/>
              </w:rPr>
              <w:t>--auto-alt-ref=1</w:t>
            </w:r>
          </w:p>
        </w:tc>
        <w:tc>
          <w:tcPr>
            <w:tcW w:w="6120" w:type="dxa"/>
          </w:tcPr>
          <w:p w14:paraId="0BE0CC63" w14:textId="77777777" w:rsidR="00F16922" w:rsidRPr="008E3302" w:rsidRDefault="00F16922" w:rsidP="005A23A5">
            <w:pPr>
              <w:spacing w:after="60" w:line="259" w:lineRule="auto"/>
              <w:rPr>
                <w:rFonts w:eastAsia="Calibri"/>
                <w:sz w:val="16"/>
                <w:szCs w:val="16"/>
                <w:lang w:val="en-US" w:eastAsia="en-GB"/>
              </w:rPr>
            </w:pPr>
            <w:r w:rsidRPr="008E3302">
              <w:rPr>
                <w:rFonts w:eastAsia="Calibri"/>
                <w:sz w:val="16"/>
                <w:szCs w:val="16"/>
                <w:lang w:val="en-US" w:eastAsia="en-GB"/>
              </w:rPr>
              <w:t xml:space="preserve">parameter to specify how alternative reference frames are determined in random access configuration. only 1 is supported. </w:t>
            </w:r>
          </w:p>
        </w:tc>
      </w:tr>
      <w:tr w:rsidR="00F16922" w:rsidRPr="008E3302" w14:paraId="32CB97F4" w14:textId="77777777" w:rsidTr="00487A3C">
        <w:tc>
          <w:tcPr>
            <w:tcW w:w="3511" w:type="dxa"/>
          </w:tcPr>
          <w:p w14:paraId="09F521B1" w14:textId="77777777" w:rsidR="00F16922" w:rsidRPr="008E3302" w:rsidRDefault="00F16922" w:rsidP="005A23A5">
            <w:pPr>
              <w:spacing w:after="60" w:line="259" w:lineRule="auto"/>
              <w:rPr>
                <w:rFonts w:ascii="Courier New" w:eastAsia="Courier New" w:hAnsi="Courier New" w:cs="Courier New"/>
                <w:sz w:val="14"/>
                <w:szCs w:val="14"/>
                <w:lang w:val="en-US" w:eastAsia="en-GB"/>
              </w:rPr>
            </w:pPr>
            <w:r w:rsidRPr="008E3302">
              <w:rPr>
                <w:rFonts w:ascii="Courier New" w:eastAsia="Courier New" w:hAnsi="Courier New" w:cs="Courier New"/>
                <w:sz w:val="14"/>
                <w:szCs w:val="14"/>
                <w:lang w:val="en-US" w:eastAsia="en-GB"/>
              </w:rPr>
              <w:t xml:space="preserve">--lag-in-frames=35 </w:t>
            </w:r>
          </w:p>
        </w:tc>
        <w:tc>
          <w:tcPr>
            <w:tcW w:w="6120" w:type="dxa"/>
          </w:tcPr>
          <w:p w14:paraId="64316EB1" w14:textId="77777777" w:rsidR="00C356BB" w:rsidRDefault="00C356BB" w:rsidP="00C356BB">
            <w:pPr>
              <w:spacing w:after="60" w:line="259" w:lineRule="auto"/>
              <w:rPr>
                <w:rFonts w:eastAsia="Calibri"/>
                <w:sz w:val="16"/>
                <w:szCs w:val="16"/>
                <w:lang w:val="en-US" w:eastAsia="en-GB"/>
              </w:rPr>
            </w:pPr>
            <w:r w:rsidRPr="008E3302">
              <w:rPr>
                <w:rFonts w:eastAsia="Calibri"/>
                <w:sz w:val="16"/>
                <w:szCs w:val="16"/>
                <w:lang w:val="en-US" w:eastAsia="en-GB"/>
              </w:rPr>
              <w:t xml:space="preserve">This parameter is typically set to be the sub-GOP size + 3. Since sub-GOP size </w:t>
            </w:r>
            <w:r>
              <w:rPr>
                <w:rFonts w:eastAsia="Calibri"/>
                <w:sz w:val="16"/>
                <w:szCs w:val="16"/>
                <w:lang w:val="en-US" w:eastAsia="en-GB"/>
              </w:rPr>
              <w:t xml:space="preserve">for random access </w:t>
            </w:r>
            <w:r w:rsidRPr="008E3302">
              <w:rPr>
                <w:rFonts w:eastAsia="Calibri"/>
                <w:sz w:val="16"/>
                <w:szCs w:val="16"/>
                <w:lang w:val="en-US" w:eastAsia="en-GB"/>
              </w:rPr>
              <w:t>is 32, this parameter is set to be 35.</w:t>
            </w:r>
          </w:p>
          <w:p w14:paraId="1C1A2A0B" w14:textId="57705816" w:rsidR="00F16922" w:rsidRPr="008E3302" w:rsidRDefault="00C356BB" w:rsidP="00C356BB">
            <w:pPr>
              <w:spacing w:after="60" w:line="259" w:lineRule="auto"/>
              <w:rPr>
                <w:rFonts w:eastAsia="Calibri"/>
                <w:sz w:val="16"/>
                <w:szCs w:val="16"/>
                <w:lang w:val="en-US" w:eastAsia="en-GB"/>
              </w:rPr>
            </w:pPr>
            <w:r w:rsidRPr="00EC7BD1">
              <w:rPr>
                <w:rFonts w:eastAsia="Calibri"/>
                <w:sz w:val="16"/>
                <w:szCs w:val="16"/>
                <w:lang w:val="en-US" w:eastAsia="en-GB"/>
              </w:rPr>
              <w:t>This command line argument to the configuration script represents the maximum number of input frames to buffer or look ahead.</w:t>
            </w:r>
          </w:p>
        </w:tc>
      </w:tr>
      <w:tr w:rsidR="00F16922" w:rsidRPr="008E3302" w14:paraId="1B561370" w14:textId="77777777" w:rsidTr="00487A3C">
        <w:tc>
          <w:tcPr>
            <w:tcW w:w="3511" w:type="dxa"/>
          </w:tcPr>
          <w:p w14:paraId="479128B5" w14:textId="77777777" w:rsidR="00F16922" w:rsidRPr="008E3302" w:rsidRDefault="00F16922" w:rsidP="005A23A5">
            <w:pPr>
              <w:spacing w:after="60" w:line="259" w:lineRule="auto"/>
              <w:rPr>
                <w:rFonts w:ascii="Courier New" w:eastAsia="Courier New" w:hAnsi="Courier New" w:cs="Courier New"/>
                <w:sz w:val="14"/>
                <w:szCs w:val="14"/>
                <w:lang w:val="en-US" w:eastAsia="en-GB"/>
              </w:rPr>
            </w:pPr>
            <w:r w:rsidRPr="008E3302">
              <w:rPr>
                <w:rFonts w:ascii="Courier New" w:eastAsia="Courier New" w:hAnsi="Courier New" w:cs="Courier New"/>
                <w:sz w:val="14"/>
                <w:szCs w:val="14"/>
                <w:lang w:val="en-US" w:eastAsia="en-GB"/>
              </w:rPr>
              <w:t>--use-fixed-qp-offsets=1</w:t>
            </w:r>
          </w:p>
        </w:tc>
        <w:tc>
          <w:tcPr>
            <w:tcW w:w="6120" w:type="dxa"/>
          </w:tcPr>
          <w:p w14:paraId="26D38305" w14:textId="77777777" w:rsidR="00F16922" w:rsidRPr="008E3302" w:rsidRDefault="00F16922" w:rsidP="005A23A5">
            <w:pPr>
              <w:spacing w:after="60" w:line="259" w:lineRule="auto"/>
              <w:rPr>
                <w:rFonts w:eastAsia="Calibri"/>
                <w:sz w:val="16"/>
                <w:szCs w:val="16"/>
                <w:lang w:val="en-US" w:eastAsia="en-GB"/>
              </w:rPr>
            </w:pPr>
            <w:r w:rsidRPr="008E3302">
              <w:rPr>
                <w:rFonts w:eastAsia="Calibri"/>
                <w:sz w:val="16"/>
                <w:szCs w:val="16"/>
                <w:lang w:val="en-US" w:eastAsia="en-GB"/>
              </w:rPr>
              <w:t xml:space="preserve">use fixed ratios to determine the QP for frames at different hierarchical layers.  In av1 encoder, cq-level specified is only used for the frames at the highest temporal layer (non-reference frames), for Key frames and Inter frames at other layers, a fixed ratio is used to determine the quantization parameter.  </w:t>
            </w:r>
          </w:p>
        </w:tc>
      </w:tr>
      <w:tr w:rsidR="00487A3C" w:rsidRPr="008E3302" w14:paraId="0267A355" w14:textId="77777777" w:rsidTr="00487A3C">
        <w:tc>
          <w:tcPr>
            <w:tcW w:w="3511" w:type="dxa"/>
          </w:tcPr>
          <w:p w14:paraId="0D7FE1C0" w14:textId="07130DF0" w:rsidR="00487A3C" w:rsidRPr="008E3302" w:rsidRDefault="00487A3C" w:rsidP="00487A3C">
            <w:pPr>
              <w:spacing w:after="60" w:line="259" w:lineRule="auto"/>
              <w:rPr>
                <w:rFonts w:ascii="Courier New" w:eastAsia="Courier New" w:hAnsi="Courier New" w:cs="Courier New"/>
                <w:sz w:val="14"/>
                <w:szCs w:val="14"/>
                <w:lang w:val="en-US" w:eastAsia="en-GB"/>
              </w:rPr>
            </w:pPr>
            <w:r w:rsidRPr="00D638C8">
              <w:rPr>
                <w:rFonts w:ascii="Courier New" w:eastAsia="Courier New" w:hAnsi="Courier New" w:cs="Courier New"/>
                <w:sz w:val="14"/>
                <w:szCs w:val="14"/>
                <w:lang w:val="en-US" w:eastAsia="en-GB"/>
              </w:rPr>
              <w:t>--fwd-kf-dist=&lt;</w:t>
            </w:r>
            <w:r>
              <w:rPr>
                <w:rFonts w:ascii="Courier New" w:eastAsia="Courier New" w:hAnsi="Courier New" w:cs="Courier New"/>
                <w:sz w:val="14"/>
                <w:szCs w:val="14"/>
                <w:lang w:val="en-US" w:eastAsia="en-GB"/>
              </w:rPr>
              <w:t>IntraPeriod</w:t>
            </w:r>
            <w:r w:rsidRPr="00D638C8">
              <w:rPr>
                <w:rFonts w:ascii="Courier New" w:eastAsia="Courier New" w:hAnsi="Courier New" w:cs="Courier New"/>
                <w:sz w:val="14"/>
                <w:szCs w:val="14"/>
                <w:lang w:val="en-US" w:eastAsia="en-GB"/>
              </w:rPr>
              <w:t>&gt;</w:t>
            </w:r>
          </w:p>
        </w:tc>
        <w:tc>
          <w:tcPr>
            <w:tcW w:w="6120" w:type="dxa"/>
          </w:tcPr>
          <w:p w14:paraId="7E0434B9" w14:textId="010A646B" w:rsidR="00487A3C" w:rsidRPr="008E3302" w:rsidRDefault="00487A3C" w:rsidP="00487A3C">
            <w:pPr>
              <w:spacing w:after="60" w:line="259" w:lineRule="auto"/>
              <w:rPr>
                <w:rFonts w:eastAsia="Calibri"/>
                <w:sz w:val="16"/>
                <w:szCs w:val="16"/>
                <w:lang w:val="en-US" w:eastAsia="en-GB"/>
              </w:rPr>
            </w:pPr>
            <w:r w:rsidRPr="00D638C8">
              <w:rPr>
                <w:rFonts w:eastAsia="Calibri"/>
                <w:sz w:val="16"/>
                <w:szCs w:val="16"/>
                <w:lang w:val="en-US" w:eastAsia="en-GB"/>
              </w:rPr>
              <w:t xml:space="preserve">This command line argument to the configuration script is only used in open GOP scenarios. It sets the distance between successive forward keyframes. Hierarchical prediction is enabled when sub-GOP size and hierarchical layers are specified through other parameters. </w:t>
            </w:r>
          </w:p>
        </w:tc>
      </w:tr>
      <w:tr w:rsidR="00487A3C" w:rsidRPr="008E3302" w14:paraId="2F65F246" w14:textId="77777777" w:rsidTr="00487A3C">
        <w:tc>
          <w:tcPr>
            <w:tcW w:w="3511" w:type="dxa"/>
          </w:tcPr>
          <w:p w14:paraId="1F483340" w14:textId="06BB0124" w:rsidR="00487A3C" w:rsidRPr="008E3302" w:rsidRDefault="00487A3C" w:rsidP="00487A3C">
            <w:pPr>
              <w:spacing w:after="60" w:line="259" w:lineRule="auto"/>
              <w:rPr>
                <w:rFonts w:ascii="Courier New" w:eastAsia="Courier New" w:hAnsi="Courier New" w:cs="Courier New"/>
                <w:sz w:val="14"/>
                <w:szCs w:val="14"/>
                <w:lang w:val="en-US" w:eastAsia="en-GB"/>
              </w:rPr>
            </w:pPr>
            <w:r w:rsidRPr="00FA1394">
              <w:rPr>
                <w:rFonts w:ascii="Courier New" w:eastAsia="Courier New" w:hAnsi="Courier New" w:cs="Courier New"/>
                <w:sz w:val="14"/>
                <w:szCs w:val="14"/>
                <w:lang w:val="en-US" w:eastAsia="en-GB"/>
              </w:rPr>
              <w:t>--min-gf-interval=</w:t>
            </w:r>
            <w:r>
              <w:rPr>
                <w:rFonts w:ascii="Courier New" w:eastAsia="Courier New" w:hAnsi="Courier New" w:cs="Courier New"/>
                <w:sz w:val="14"/>
                <w:szCs w:val="14"/>
                <w:lang w:val="en-US" w:eastAsia="en-GB"/>
              </w:rPr>
              <w:t>32</w:t>
            </w:r>
            <w:r w:rsidRPr="00FA1394">
              <w:rPr>
                <w:rFonts w:ascii="Courier New" w:eastAsia="Courier New" w:hAnsi="Courier New" w:cs="Courier New"/>
                <w:sz w:val="14"/>
                <w:szCs w:val="14"/>
                <w:lang w:val="en-US" w:eastAsia="en-GB"/>
              </w:rPr>
              <w:t xml:space="preserve"> --max-gf-interval=</w:t>
            </w:r>
            <w:r>
              <w:rPr>
                <w:rFonts w:ascii="Courier New" w:eastAsia="Courier New" w:hAnsi="Courier New" w:cs="Courier New"/>
                <w:sz w:val="14"/>
                <w:szCs w:val="14"/>
                <w:lang w:val="en-US" w:eastAsia="en-GB"/>
              </w:rPr>
              <w:t>32</w:t>
            </w:r>
          </w:p>
        </w:tc>
        <w:tc>
          <w:tcPr>
            <w:tcW w:w="6120" w:type="dxa"/>
          </w:tcPr>
          <w:p w14:paraId="2FE2EB34" w14:textId="4F277242" w:rsidR="00487A3C" w:rsidRPr="008E3302" w:rsidRDefault="00487A3C" w:rsidP="00487A3C">
            <w:pPr>
              <w:spacing w:after="60" w:line="259" w:lineRule="auto"/>
              <w:rPr>
                <w:rFonts w:eastAsia="Calibri"/>
                <w:sz w:val="16"/>
                <w:szCs w:val="16"/>
                <w:lang w:val="en-US" w:eastAsia="en-GB"/>
              </w:rPr>
            </w:pPr>
            <w:r>
              <w:rPr>
                <w:rFonts w:eastAsia="Calibri"/>
                <w:sz w:val="16"/>
                <w:szCs w:val="16"/>
                <w:lang w:val="en-US" w:eastAsia="en-GB"/>
              </w:rPr>
              <w:t>Set the GOPSize to 32 for all random-access content.</w:t>
            </w:r>
          </w:p>
        </w:tc>
      </w:tr>
      <w:tr w:rsidR="00007E18" w:rsidRPr="008E3302" w14:paraId="11B88CD1" w14:textId="77777777" w:rsidTr="00487A3C">
        <w:tc>
          <w:tcPr>
            <w:tcW w:w="3511" w:type="dxa"/>
          </w:tcPr>
          <w:p w14:paraId="77076113" w14:textId="08B4C20C" w:rsidR="00007E18" w:rsidRPr="00FA1394" w:rsidRDefault="00007E18" w:rsidP="00007E18">
            <w:pPr>
              <w:spacing w:after="60" w:line="259" w:lineRule="auto"/>
              <w:rPr>
                <w:rFonts w:ascii="Courier New" w:eastAsia="Courier New" w:hAnsi="Courier New" w:cs="Courier New"/>
                <w:sz w:val="14"/>
                <w:szCs w:val="14"/>
                <w:lang w:val="en-US" w:eastAsia="en-GB"/>
              </w:rPr>
            </w:pPr>
            <w:r>
              <w:rPr>
                <w:rFonts w:ascii="Courier New" w:eastAsia="Courier New" w:hAnsi="Courier New" w:cs="Courier New"/>
                <w:sz w:val="14"/>
                <w:szCs w:val="14"/>
                <w:lang w:val="en-US" w:eastAsia="en-GB"/>
              </w:rPr>
              <w:t>--enable-intrabc=0</w:t>
            </w:r>
          </w:p>
        </w:tc>
        <w:tc>
          <w:tcPr>
            <w:tcW w:w="6120" w:type="dxa"/>
          </w:tcPr>
          <w:p w14:paraId="71241EA5" w14:textId="19850AC6" w:rsidR="00007E18" w:rsidRDefault="00007E18" w:rsidP="00007E18">
            <w:pPr>
              <w:spacing w:after="60" w:line="259" w:lineRule="auto"/>
              <w:rPr>
                <w:rFonts w:eastAsia="Calibri"/>
                <w:sz w:val="16"/>
                <w:szCs w:val="16"/>
                <w:lang w:val="en-US" w:eastAsia="en-GB"/>
              </w:rPr>
            </w:pPr>
            <w:r>
              <w:rPr>
                <w:rFonts w:eastAsia="Calibri"/>
                <w:sz w:val="16"/>
                <w:szCs w:val="16"/>
                <w:lang w:val="en-US" w:eastAsia="en-GB"/>
              </w:rPr>
              <w:t>Disable the intra block copy prediction mode.</w:t>
            </w:r>
          </w:p>
        </w:tc>
      </w:tr>
      <w:tr w:rsidR="00007E18" w:rsidRPr="008E3302" w14:paraId="69EC5AEE" w14:textId="77777777" w:rsidTr="00487A3C">
        <w:tc>
          <w:tcPr>
            <w:tcW w:w="3511" w:type="dxa"/>
          </w:tcPr>
          <w:p w14:paraId="4A836F63" w14:textId="1FFAFB30" w:rsidR="00007E18" w:rsidRPr="00FA1394" w:rsidRDefault="00007E18" w:rsidP="00007E18">
            <w:pPr>
              <w:spacing w:after="60" w:line="259" w:lineRule="auto"/>
              <w:rPr>
                <w:rFonts w:ascii="Courier New" w:eastAsia="Courier New" w:hAnsi="Courier New" w:cs="Courier New"/>
                <w:sz w:val="14"/>
                <w:szCs w:val="14"/>
                <w:lang w:val="en-US" w:eastAsia="en-GB"/>
              </w:rPr>
            </w:pPr>
            <w:r>
              <w:rPr>
                <w:rFonts w:ascii="Courier New" w:eastAsia="Courier New" w:hAnsi="Courier New" w:cs="Courier New"/>
                <w:sz w:val="14"/>
                <w:szCs w:val="14"/>
                <w:lang w:val="en-US" w:eastAsia="en-GB"/>
              </w:rPr>
              <w:t>--enable-palette=0</w:t>
            </w:r>
          </w:p>
        </w:tc>
        <w:tc>
          <w:tcPr>
            <w:tcW w:w="6120" w:type="dxa"/>
          </w:tcPr>
          <w:p w14:paraId="2F54F94A" w14:textId="7A832F2F" w:rsidR="00007E18" w:rsidRDefault="00007E18" w:rsidP="00007E18">
            <w:pPr>
              <w:spacing w:after="60" w:line="259" w:lineRule="auto"/>
              <w:rPr>
                <w:rFonts w:eastAsia="Calibri"/>
                <w:sz w:val="16"/>
                <w:szCs w:val="16"/>
                <w:lang w:val="en-US" w:eastAsia="en-GB"/>
              </w:rPr>
            </w:pPr>
            <w:r>
              <w:rPr>
                <w:rFonts w:eastAsia="Calibri"/>
                <w:sz w:val="16"/>
                <w:szCs w:val="16"/>
                <w:lang w:val="en-US" w:eastAsia="en-GB"/>
              </w:rPr>
              <w:t>Disable the palette prediction mode.</w:t>
            </w:r>
          </w:p>
        </w:tc>
      </w:tr>
    </w:tbl>
    <w:p w14:paraId="50346124" w14:textId="77777777" w:rsidR="00F16922" w:rsidRDefault="00F16922" w:rsidP="00F16922">
      <w:pPr>
        <w:rPr>
          <w:rFonts w:ascii="Courier New" w:hAnsi="Courier New" w:cs="Courier New"/>
        </w:rPr>
      </w:pPr>
    </w:p>
    <w:p w14:paraId="047F776D" w14:textId="77777777" w:rsidR="00F16922" w:rsidRDefault="00F16922" w:rsidP="00F16922">
      <w:r w:rsidRPr="00931E6F">
        <w:rPr>
          <w:rFonts w:ascii="Courier New" w:hAnsi="Courier New" w:cs="Courier New"/>
        </w:rPr>
        <w:t>IntraPeriod</w:t>
      </w:r>
      <w:r>
        <w:t xml:space="preserve">: Intra Period aligned with GOPSize such that approximately 1 second is achieved, i.e. </w:t>
      </w:r>
    </w:p>
    <w:p w14:paraId="29153FCE" w14:textId="51D3D017" w:rsidR="00F16922" w:rsidRDefault="00F16922" w:rsidP="00DD7A3F">
      <w:pPr>
        <w:numPr>
          <w:ilvl w:val="0"/>
          <w:numId w:val="5"/>
        </w:numPr>
      </w:pPr>
      <w:r w:rsidRPr="00D455A8">
        <w:rPr>
          <w:color w:val="2E75B6"/>
        </w:rPr>
        <w:t>"frameRate"</w:t>
      </w:r>
      <w:r w:rsidRPr="00D455A8">
        <w:t xml:space="preserve">: 23.98 or 24.0 or 25 or 30 </w:t>
      </w:r>
      <w:r>
        <w:t xml:space="preserve">=&gt; </w:t>
      </w:r>
      <w:r w:rsidRPr="00D455A8">
        <w:rPr>
          <w:rFonts w:ascii="Courier New" w:hAnsi="Courier New" w:cs="Courier New"/>
        </w:rPr>
        <w:t>IntraPeriod</w:t>
      </w:r>
      <w:r>
        <w:t xml:space="preserve"> set to 32, </w:t>
      </w:r>
    </w:p>
    <w:p w14:paraId="66487306" w14:textId="70315436" w:rsidR="00F16922" w:rsidRPr="00CE7CED" w:rsidRDefault="00F16922" w:rsidP="00DD7A3F">
      <w:pPr>
        <w:numPr>
          <w:ilvl w:val="0"/>
          <w:numId w:val="5"/>
        </w:numPr>
        <w:rPr>
          <w:lang w:val="en-US"/>
        </w:rPr>
      </w:pPr>
      <w:r w:rsidRPr="00D455A8">
        <w:rPr>
          <w:color w:val="2E75B6"/>
        </w:rPr>
        <w:t>"frameRate"</w:t>
      </w:r>
      <w:r w:rsidRPr="00D455A8">
        <w:t xml:space="preserve">: 50.0 or 59.94 or 60 </w:t>
      </w:r>
      <w:r w:rsidRPr="00D455A8">
        <w:rPr>
          <w:lang w:val="en-US"/>
        </w:rPr>
        <w:t xml:space="preserve">=&gt; </w:t>
      </w:r>
      <w:r w:rsidRPr="00D455A8">
        <w:rPr>
          <w:rFonts w:ascii="Courier New" w:hAnsi="Courier New" w:cs="Courier New"/>
        </w:rPr>
        <w:t>IntraPeriod</w:t>
      </w:r>
      <w:r w:rsidRPr="00D455A8">
        <w:rPr>
          <w:lang w:val="en-US"/>
        </w:rPr>
        <w:t xml:space="preserve"> set to 64</w:t>
      </w:r>
    </w:p>
    <w:p w14:paraId="04718C6B" w14:textId="05A82A5D" w:rsidR="00F16922" w:rsidRPr="008E3302" w:rsidRDefault="00A73B00" w:rsidP="00280862">
      <w:pPr>
        <w:pStyle w:val="Heading5"/>
      </w:pPr>
      <w:bookmarkStart w:id="635" w:name="_Toc96545212"/>
      <w:r>
        <w:t>8.4.2.</w:t>
      </w:r>
      <w:r w:rsidR="00F16922">
        <w:t>3</w:t>
      </w:r>
      <w:r w:rsidR="00F16922" w:rsidRPr="008E3302">
        <w:t>.3</w:t>
      </w:r>
      <w:r w:rsidR="00F16922" w:rsidRPr="008E3302">
        <w:tab/>
      </w:r>
      <w:r w:rsidR="009366E9">
        <w:t>S2-AV1</w:t>
      </w:r>
      <w:r w:rsidR="00F16922" w:rsidRPr="008E3302">
        <w:t>-01: SDR Settings</w:t>
      </w:r>
      <w:bookmarkEnd w:id="635"/>
    </w:p>
    <w:p w14:paraId="1324932E" w14:textId="77777777" w:rsidR="00F16922" w:rsidRPr="008E3302" w:rsidRDefault="00F16922" w:rsidP="00F16922">
      <w:pPr>
        <w:keepNext/>
        <w:spacing w:after="120"/>
        <w:rPr>
          <w:rFonts w:eastAsia="Courier New"/>
        </w:rPr>
      </w:pPr>
      <w:r w:rsidRPr="008E3302">
        <w:rPr>
          <w:rFonts w:eastAsia="Courier New"/>
        </w:rPr>
        <w:t>For SDR content the following command line option is used.</w:t>
      </w:r>
    </w:p>
    <w:tbl>
      <w:tblPr>
        <w:tblW w:w="5000" w:type="pct"/>
        <w:tblLayout w:type="fixed"/>
        <w:tblLook w:val="0400" w:firstRow="0" w:lastRow="0" w:firstColumn="0" w:lastColumn="0" w:noHBand="0" w:noVBand="1"/>
      </w:tblPr>
      <w:tblGrid>
        <w:gridCol w:w="3515"/>
        <w:gridCol w:w="6126"/>
      </w:tblGrid>
      <w:tr w:rsidR="00F16922" w:rsidRPr="008E3302" w14:paraId="40C671E6" w14:textId="77777777" w:rsidTr="005A23A5">
        <w:tc>
          <w:tcPr>
            <w:tcW w:w="2693" w:type="dxa"/>
            <w:shd w:val="clear" w:color="auto" w:fill="auto"/>
          </w:tcPr>
          <w:p w14:paraId="7D2F08ED" w14:textId="77777777" w:rsidR="00F16922" w:rsidRPr="008E3302" w:rsidRDefault="00F16922" w:rsidP="005A23A5">
            <w:pPr>
              <w:spacing w:after="60" w:line="259" w:lineRule="auto"/>
              <w:rPr>
                <w:rFonts w:ascii="Calibri" w:eastAsia="Calibri" w:hAnsi="Calibri" w:cs="Calibri"/>
                <w:sz w:val="14"/>
                <w:szCs w:val="14"/>
                <w:lang w:val="en-US" w:eastAsia="en-GB"/>
              </w:rPr>
            </w:pPr>
            <w:r w:rsidRPr="008E3302">
              <w:rPr>
                <w:rFonts w:ascii="Courier New" w:eastAsia="Courier New" w:hAnsi="Courier New" w:cs="Courier New"/>
                <w:sz w:val="14"/>
                <w:szCs w:val="14"/>
                <w:lang w:val="en-US" w:eastAsia="en-GB"/>
              </w:rPr>
              <w:t>--deltaq-mode=0</w:t>
            </w:r>
          </w:p>
          <w:p w14:paraId="1076554D" w14:textId="77777777" w:rsidR="00F16922" w:rsidRPr="008E3302" w:rsidRDefault="00F16922" w:rsidP="005A23A5">
            <w:pPr>
              <w:spacing w:after="60" w:line="259" w:lineRule="auto"/>
              <w:rPr>
                <w:rFonts w:ascii="Calibri" w:eastAsia="Calibri" w:hAnsi="Calibri" w:cs="Calibri"/>
                <w:sz w:val="14"/>
                <w:szCs w:val="14"/>
                <w:lang w:val="en-US" w:eastAsia="en-GB"/>
              </w:rPr>
            </w:pPr>
          </w:p>
        </w:tc>
        <w:tc>
          <w:tcPr>
            <w:tcW w:w="4694" w:type="dxa"/>
          </w:tcPr>
          <w:p w14:paraId="26B31F59" w14:textId="77777777" w:rsidR="00F16922" w:rsidRPr="008E3302" w:rsidRDefault="00F16922" w:rsidP="005A23A5">
            <w:pPr>
              <w:spacing w:after="60" w:line="259" w:lineRule="auto"/>
              <w:rPr>
                <w:rFonts w:eastAsia="Calibri"/>
                <w:sz w:val="16"/>
                <w:szCs w:val="16"/>
                <w:lang w:val="en-US" w:eastAsia="en-GB"/>
              </w:rPr>
            </w:pPr>
            <w:r w:rsidRPr="008E3302">
              <w:rPr>
                <w:rFonts w:eastAsia="Calibri"/>
                <w:sz w:val="16"/>
                <w:szCs w:val="16"/>
                <w:lang w:val="en-US" w:eastAsia="en-GB"/>
              </w:rPr>
              <w:t>disable block based adaptive quantization, so all blocks within a frame use the same quantization parameter</w:t>
            </w:r>
          </w:p>
        </w:tc>
      </w:tr>
    </w:tbl>
    <w:p w14:paraId="43E3C7CB" w14:textId="77777777" w:rsidR="000960D1" w:rsidRDefault="000960D1" w:rsidP="00F16922">
      <w:pPr>
        <w:pStyle w:val="code"/>
      </w:pPr>
    </w:p>
    <w:p w14:paraId="214758DD" w14:textId="2424ED40" w:rsidR="000E22A8" w:rsidRPr="005A23A5" w:rsidRDefault="000E22A8" w:rsidP="000E22A8">
      <w:pPr>
        <w:spacing w:after="120"/>
        <w:rPr>
          <w:rFonts w:eastAsia="Courier New"/>
        </w:rPr>
      </w:pPr>
      <w:r>
        <w:rPr>
          <w:rFonts w:eastAsia="Courier New"/>
        </w:rPr>
        <w:t>The following command line is used for all SDR encodes:</w:t>
      </w:r>
    </w:p>
    <w:p w14:paraId="180C52DC" w14:textId="3D189B83" w:rsidR="00F16922" w:rsidRPr="006902AC" w:rsidRDefault="009366E9" w:rsidP="00F16922">
      <w:pPr>
        <w:pStyle w:val="code"/>
        <w:rPr>
          <w:sz w:val="18"/>
          <w:szCs w:val="18"/>
        </w:rPr>
      </w:pPr>
      <w:r w:rsidRPr="006902AC">
        <w:rPr>
          <w:sz w:val="18"/>
          <w:szCs w:val="18"/>
        </w:rPr>
        <w:lastRenderedPageBreak/>
        <w:t>S2-AV1</w:t>
      </w:r>
      <w:r w:rsidR="00F16922" w:rsidRPr="006902AC">
        <w:rPr>
          <w:sz w:val="18"/>
          <w:szCs w:val="18"/>
        </w:rPr>
        <w:t>-01.sh &lt;num_frame&gt; &lt;fps_norm&gt; &lt;fps_denom&gt; &lt;width&gt; &lt;height&gt; &lt;cq-level&gt; &lt;intra_period&gt; &lt;input&gt; &lt;output&gt;</w:t>
      </w:r>
    </w:p>
    <w:p w14:paraId="2BD36E48" w14:textId="1F6DF659" w:rsidR="00F16922" w:rsidRPr="008E3302" w:rsidRDefault="00A73B00" w:rsidP="00280862">
      <w:pPr>
        <w:pStyle w:val="Heading5"/>
      </w:pPr>
      <w:bookmarkStart w:id="636" w:name="_Toc96545213"/>
      <w:r>
        <w:t>8.4.2.</w:t>
      </w:r>
      <w:r w:rsidR="00F16922">
        <w:t>3</w:t>
      </w:r>
      <w:r w:rsidR="00F16922" w:rsidRPr="008E3302">
        <w:t>.4</w:t>
      </w:r>
      <w:r w:rsidR="00F16922" w:rsidRPr="008E3302">
        <w:tab/>
      </w:r>
      <w:r w:rsidR="009366E9">
        <w:t>S2-AV1</w:t>
      </w:r>
      <w:r w:rsidR="00F16922" w:rsidRPr="008E3302">
        <w:t>-02: HDR PQ Settings</w:t>
      </w:r>
      <w:bookmarkEnd w:id="636"/>
    </w:p>
    <w:p w14:paraId="693A8803" w14:textId="77777777" w:rsidR="00F16922" w:rsidRPr="008E3302" w:rsidRDefault="00F16922" w:rsidP="00F16922">
      <w:pPr>
        <w:keepNext/>
        <w:spacing w:after="120"/>
        <w:rPr>
          <w:rFonts w:eastAsia="Courier New"/>
        </w:rPr>
      </w:pPr>
      <w:r w:rsidRPr="008E3302">
        <w:rPr>
          <w:rFonts w:eastAsia="Courier New"/>
        </w:rPr>
        <w:t>For SDR content the following command line option is used.</w:t>
      </w:r>
    </w:p>
    <w:tbl>
      <w:tblPr>
        <w:tblW w:w="5000" w:type="pct"/>
        <w:tblLayout w:type="fixed"/>
        <w:tblLook w:val="0400" w:firstRow="0" w:lastRow="0" w:firstColumn="0" w:lastColumn="0" w:noHBand="0" w:noVBand="1"/>
      </w:tblPr>
      <w:tblGrid>
        <w:gridCol w:w="3515"/>
        <w:gridCol w:w="6126"/>
      </w:tblGrid>
      <w:tr w:rsidR="00F16922" w:rsidRPr="008E3302" w14:paraId="0DB7B853" w14:textId="77777777" w:rsidTr="00C930F4">
        <w:tc>
          <w:tcPr>
            <w:tcW w:w="3515" w:type="dxa"/>
            <w:shd w:val="clear" w:color="auto" w:fill="auto"/>
          </w:tcPr>
          <w:p w14:paraId="0580BC5A" w14:textId="77777777" w:rsidR="00F16922" w:rsidRPr="008E3302" w:rsidRDefault="00F16922" w:rsidP="005A23A5">
            <w:pPr>
              <w:spacing w:after="60" w:line="259" w:lineRule="auto"/>
              <w:rPr>
                <w:rFonts w:ascii="Calibri" w:eastAsia="Calibri" w:hAnsi="Calibri" w:cs="Calibri"/>
                <w:sz w:val="14"/>
                <w:szCs w:val="14"/>
                <w:lang w:val="en-US" w:eastAsia="en-GB"/>
              </w:rPr>
            </w:pPr>
            <w:r w:rsidRPr="008E3302">
              <w:rPr>
                <w:rFonts w:ascii="Courier New" w:eastAsia="Courier New" w:hAnsi="Courier New" w:cs="Courier New"/>
                <w:sz w:val="14"/>
                <w:szCs w:val="14"/>
                <w:lang w:val="en-US" w:eastAsia="en-GB"/>
              </w:rPr>
              <w:t>--deltaq-mode=5</w:t>
            </w:r>
          </w:p>
          <w:p w14:paraId="36C67355" w14:textId="77777777" w:rsidR="00F16922" w:rsidRPr="008E3302" w:rsidRDefault="00F16922" w:rsidP="005A23A5">
            <w:pPr>
              <w:spacing w:after="60" w:line="259" w:lineRule="auto"/>
              <w:rPr>
                <w:rFonts w:ascii="Calibri" w:eastAsia="Calibri" w:hAnsi="Calibri" w:cs="Calibri"/>
                <w:sz w:val="14"/>
                <w:szCs w:val="14"/>
                <w:lang w:val="en-US" w:eastAsia="en-GB"/>
              </w:rPr>
            </w:pPr>
          </w:p>
        </w:tc>
        <w:tc>
          <w:tcPr>
            <w:tcW w:w="6126" w:type="dxa"/>
          </w:tcPr>
          <w:p w14:paraId="764344EA" w14:textId="77777777" w:rsidR="00F16922" w:rsidRPr="008E3302" w:rsidRDefault="00F16922" w:rsidP="005A23A5">
            <w:pPr>
              <w:spacing w:after="60" w:line="259" w:lineRule="auto"/>
              <w:rPr>
                <w:rFonts w:eastAsia="Calibri"/>
                <w:sz w:val="16"/>
                <w:szCs w:val="16"/>
                <w:lang w:val="en-US" w:eastAsia="en-GB"/>
              </w:rPr>
            </w:pPr>
            <w:r w:rsidRPr="008E3302">
              <w:rPr>
                <w:rFonts w:eastAsia="Calibri"/>
                <w:sz w:val="16"/>
                <w:szCs w:val="16"/>
                <w:lang w:val="en-US" w:eastAsia="en-GB"/>
              </w:rPr>
              <w:t>enable chroma QP offset adjustment for HDR video. Only frame level chroma QP offset is enabled.</w:t>
            </w:r>
          </w:p>
        </w:tc>
      </w:tr>
      <w:tr w:rsidR="00F16922" w:rsidRPr="008E3302" w14:paraId="7758CCAB" w14:textId="77777777" w:rsidTr="00C930F4">
        <w:tc>
          <w:tcPr>
            <w:tcW w:w="3515" w:type="dxa"/>
            <w:shd w:val="clear" w:color="auto" w:fill="auto"/>
          </w:tcPr>
          <w:p w14:paraId="5C27109B" w14:textId="77777777" w:rsidR="00F16922" w:rsidRPr="008E3302" w:rsidRDefault="00F16922" w:rsidP="005A23A5">
            <w:pPr>
              <w:spacing w:after="60" w:line="259" w:lineRule="auto"/>
              <w:rPr>
                <w:rFonts w:ascii="Courier New" w:eastAsia="Courier New" w:hAnsi="Courier New" w:cs="Courier New"/>
                <w:sz w:val="14"/>
                <w:szCs w:val="14"/>
                <w:lang w:val="en-US" w:eastAsia="en-GB"/>
              </w:rPr>
            </w:pPr>
            <w:r w:rsidRPr="008E3302">
              <w:rPr>
                <w:rFonts w:ascii="Courier New" w:eastAsia="Courier New" w:hAnsi="Courier New" w:cs="Courier New"/>
                <w:sz w:val="14"/>
                <w:szCs w:val="14"/>
                <w:lang w:val="en-US" w:eastAsia="en-GB"/>
              </w:rPr>
              <w:t>--chroma-sample-position=colocated</w:t>
            </w:r>
          </w:p>
        </w:tc>
        <w:tc>
          <w:tcPr>
            <w:tcW w:w="6126" w:type="dxa"/>
          </w:tcPr>
          <w:p w14:paraId="61B4FCF2" w14:textId="77777777" w:rsidR="00F16922" w:rsidRPr="008E3302" w:rsidRDefault="00F16922" w:rsidP="005A23A5">
            <w:pPr>
              <w:spacing w:after="60" w:line="259" w:lineRule="auto"/>
              <w:rPr>
                <w:rFonts w:eastAsia="Calibri"/>
                <w:sz w:val="16"/>
                <w:szCs w:val="16"/>
                <w:lang w:val="en-US" w:eastAsia="en-GB"/>
              </w:rPr>
            </w:pPr>
            <w:r w:rsidRPr="008E3302">
              <w:rPr>
                <w:rFonts w:eastAsia="Calibri"/>
                <w:sz w:val="16"/>
                <w:szCs w:val="16"/>
                <w:lang w:val="en-US" w:eastAsia="en-GB"/>
              </w:rPr>
              <w:t>specify chroma sample position to be colocated</w:t>
            </w:r>
          </w:p>
        </w:tc>
      </w:tr>
    </w:tbl>
    <w:p w14:paraId="35492048" w14:textId="77777777" w:rsidR="00C930F4" w:rsidRDefault="00C930F4" w:rsidP="00C930F4">
      <w:pPr>
        <w:spacing w:after="120"/>
        <w:rPr>
          <w:rFonts w:eastAsia="Courier New"/>
        </w:rPr>
      </w:pPr>
    </w:p>
    <w:p w14:paraId="6880AA36" w14:textId="6171F53C" w:rsidR="000E22A8" w:rsidRPr="00280862" w:rsidRDefault="00C930F4" w:rsidP="00280862">
      <w:pPr>
        <w:spacing w:after="120"/>
        <w:rPr>
          <w:rFonts w:eastAsia="Courier New"/>
        </w:rPr>
      </w:pPr>
      <w:r>
        <w:rPr>
          <w:rFonts w:eastAsia="Courier New"/>
        </w:rPr>
        <w:t>The following command line is used for all HDR encodes</w:t>
      </w:r>
    </w:p>
    <w:p w14:paraId="24B0A685" w14:textId="025160E1" w:rsidR="00F16922" w:rsidRPr="006902AC" w:rsidRDefault="009366E9" w:rsidP="00F16922">
      <w:pPr>
        <w:pStyle w:val="code"/>
        <w:rPr>
          <w:sz w:val="18"/>
          <w:szCs w:val="18"/>
        </w:rPr>
      </w:pPr>
      <w:r w:rsidRPr="006902AC">
        <w:rPr>
          <w:sz w:val="18"/>
          <w:szCs w:val="18"/>
        </w:rPr>
        <w:t>S2-AV1</w:t>
      </w:r>
      <w:r w:rsidR="00F16922" w:rsidRPr="006902AC">
        <w:rPr>
          <w:sz w:val="18"/>
          <w:szCs w:val="18"/>
        </w:rPr>
        <w:t>-02.sh &lt;num_frame&gt; &lt;fps_norm&gt; &lt;fps_denom&gt; &lt;width&gt; &lt;height&gt; &lt;cq-level&gt; &lt;intra_period&gt; &lt;input&gt; &lt;output&gt;</w:t>
      </w:r>
    </w:p>
    <w:p w14:paraId="27F11376" w14:textId="58906F86" w:rsidR="00F16922" w:rsidRDefault="00A73B00" w:rsidP="00F16922">
      <w:pPr>
        <w:pStyle w:val="Heading5"/>
      </w:pPr>
      <w:bookmarkStart w:id="637" w:name="_heading=h.35nkun2" w:colFirst="0" w:colLast="0"/>
      <w:bookmarkStart w:id="638" w:name="_heading=h.1ksv4uv" w:colFirst="0" w:colLast="0"/>
      <w:bookmarkStart w:id="639" w:name="_Toc96545214"/>
      <w:bookmarkEnd w:id="637"/>
      <w:bookmarkEnd w:id="638"/>
      <w:r>
        <w:t>8.4.2.</w:t>
      </w:r>
      <w:r w:rsidR="00F16922">
        <w:t>3.5</w:t>
      </w:r>
      <w:r w:rsidR="00F16922">
        <w:tab/>
        <w:t>Test Results</w:t>
      </w:r>
      <w:bookmarkEnd w:id="639"/>
    </w:p>
    <w:p w14:paraId="668452DB" w14:textId="77777777" w:rsidR="00F16922" w:rsidRDefault="00F16922" w:rsidP="00F16922">
      <w:pPr>
        <w:keepLines/>
        <w:pBdr>
          <w:top w:val="nil"/>
          <w:left w:val="nil"/>
          <w:bottom w:val="nil"/>
          <w:right w:val="nil"/>
          <w:between w:val="nil"/>
        </w:pBdr>
        <w:ind w:left="1135" w:hanging="851"/>
        <w:rPr>
          <w:color w:val="FF0000"/>
        </w:rPr>
      </w:pPr>
      <w:bookmarkStart w:id="640" w:name="_heading=h.44sinio" w:colFirst="0" w:colLast="0"/>
      <w:bookmarkEnd w:id="640"/>
      <w:r>
        <w:rPr>
          <w:color w:val="FF0000"/>
        </w:rPr>
        <w:t>Editor’s Note: to be completed.</w:t>
      </w:r>
    </w:p>
    <w:p w14:paraId="7D6B9636" w14:textId="3813548D" w:rsidR="00F16922" w:rsidRDefault="00A73B00" w:rsidP="00F16922">
      <w:pPr>
        <w:pStyle w:val="Heading4"/>
      </w:pPr>
      <w:bookmarkStart w:id="641" w:name="_Toc96545215"/>
      <w:r>
        <w:t>8.4.2.</w:t>
      </w:r>
      <w:r w:rsidR="00F16922">
        <w:t>4</w:t>
      </w:r>
      <w:r w:rsidR="00F16922">
        <w:tab/>
        <w:t>Scenario 3: Screen Content Scenario</w:t>
      </w:r>
      <w:bookmarkEnd w:id="641"/>
    </w:p>
    <w:p w14:paraId="236EA315" w14:textId="589F7C23" w:rsidR="00F16922" w:rsidRDefault="00A73B00" w:rsidP="00F16922">
      <w:pPr>
        <w:pStyle w:val="Heading5"/>
      </w:pPr>
      <w:bookmarkStart w:id="642" w:name="_Toc96545216"/>
      <w:r>
        <w:t>8.4.2.</w:t>
      </w:r>
      <w:r w:rsidR="00F16922">
        <w:t>4.1</w:t>
      </w:r>
      <w:r w:rsidR="00F16922">
        <w:tab/>
        <w:t>Overview</w:t>
      </w:r>
      <w:bookmarkEnd w:id="642"/>
    </w:p>
    <w:p w14:paraId="66733411" w14:textId="796A3F86" w:rsidR="00F16922" w:rsidRDefault="00F16922" w:rsidP="00F16922">
      <w:pPr>
        <w:spacing w:after="120"/>
      </w:pPr>
      <w:r>
        <w:t xml:space="preserve">Table </w:t>
      </w:r>
      <w:r w:rsidR="00A73B00">
        <w:t>8.4.2.</w:t>
      </w:r>
      <w:r>
        <w:t xml:space="preserve">4.1-1 provides an overview of the AV1 test tuples. For provided bitstreams, the AV1 encoder </w:t>
      </w:r>
      <w:r w:rsidRPr="000B4CC7">
        <w:rPr>
          <w:rFonts w:ascii="Courier New" w:hAnsi="Courier New" w:cs="Courier New"/>
        </w:rPr>
        <w:t>aomenc</w:t>
      </w:r>
      <w:r>
        <w:t xml:space="preserve"> is built from the libaom libraries using the tag provided in the introduction. Keys are identified to refer to the bitstreams in the context of the scenario.</w:t>
      </w:r>
    </w:p>
    <w:p w14:paraId="6E20741C" w14:textId="53C8518B" w:rsidR="00304F36" w:rsidRDefault="00304F36" w:rsidP="00F16922">
      <w:pPr>
        <w:spacing w:after="120"/>
      </w:pPr>
      <w:r w:rsidRPr="00560174">
        <w:t xml:space="preserve">The details are also provided here: </w:t>
      </w:r>
      <w:r w:rsidRPr="00632EA8">
        <w:t>https://dash-large-files.akamaized.net/WAVE/3GPP/5GVideo/Bitstreams/Scenario-</w:t>
      </w:r>
      <w:r>
        <w:t>3</w:t>
      </w:r>
      <w:r w:rsidRPr="00632EA8">
        <w:t>-</w:t>
      </w:r>
      <w:r w:rsidR="009248D4">
        <w:t>Screen</w:t>
      </w:r>
      <w:r w:rsidRPr="00632EA8">
        <w:t>/</w:t>
      </w:r>
      <w:r>
        <w:t>AV1</w:t>
      </w:r>
      <w:r w:rsidRPr="00632EA8">
        <w:t>/streams.csv</w:t>
      </w:r>
      <w:r w:rsidRPr="00560174">
        <w:t>.</w:t>
      </w:r>
    </w:p>
    <w:p w14:paraId="6CA16F67" w14:textId="7C13FEB2" w:rsidR="00F16922" w:rsidRDefault="00F16922" w:rsidP="00F16922">
      <w:pPr>
        <w:pStyle w:val="TH"/>
      </w:pPr>
      <w:r>
        <w:t xml:space="preserve">Table </w:t>
      </w:r>
      <w:r w:rsidR="00A73B00">
        <w:t>8.4.2.</w:t>
      </w:r>
      <w:r>
        <w:t xml:space="preserve">4.1-1 </w:t>
      </w:r>
      <w:r w:rsidRPr="00943210">
        <w:t xml:space="preserve">Test Tuple generation with </w:t>
      </w:r>
      <w:r>
        <w:t>AV1</w:t>
      </w:r>
      <w:r w:rsidRPr="00943210">
        <w:t xml:space="preserve"> for Screen Content Scenario</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162"/>
        <w:gridCol w:w="890"/>
        <w:gridCol w:w="1012"/>
        <w:gridCol w:w="1298"/>
        <w:gridCol w:w="1510"/>
        <w:gridCol w:w="1812"/>
        <w:gridCol w:w="1947"/>
      </w:tblGrid>
      <w:tr w:rsidR="00F16922" w:rsidRPr="00C42E5C" w14:paraId="057A5E37" w14:textId="77777777" w:rsidTr="005A23A5">
        <w:trPr>
          <w:cantSplit/>
          <w:tblHeader/>
        </w:trPr>
        <w:tc>
          <w:tcPr>
            <w:tcW w:w="1109" w:type="dxa"/>
            <w:tcBorders>
              <w:top w:val="single" w:sz="4" w:space="0" w:color="FFFFFF"/>
              <w:left w:val="single" w:sz="4" w:space="0" w:color="FFFFFF"/>
              <w:bottom w:val="single" w:sz="4" w:space="0" w:color="FFFFFF"/>
              <w:right w:val="nil"/>
            </w:tcBorders>
            <w:shd w:val="clear" w:color="auto" w:fill="A5A5A5"/>
            <w:hideMark/>
          </w:tcPr>
          <w:p w14:paraId="083BAC98" w14:textId="77777777" w:rsidR="00F16922" w:rsidRPr="00C42E5C" w:rsidRDefault="00F16922" w:rsidP="005A23A5">
            <w:pPr>
              <w:pStyle w:val="TAH"/>
              <w:keepNext w:val="0"/>
              <w:keepLines w:val="0"/>
              <w:rPr>
                <w:rFonts w:cs="Arial"/>
                <w:b w:val="0"/>
                <w:bCs/>
                <w:color w:val="FFFFFF"/>
                <w:sz w:val="16"/>
                <w:szCs w:val="16"/>
                <w:lang w:val="en-US" w:eastAsia="fr-FR"/>
              </w:rPr>
            </w:pPr>
            <w:r w:rsidRPr="00C42E5C">
              <w:rPr>
                <w:rFonts w:cs="Arial"/>
                <w:b w:val="0"/>
                <w:bCs/>
                <w:color w:val="FFFFFF"/>
                <w:sz w:val="16"/>
                <w:szCs w:val="16"/>
                <w:lang w:val="en-US" w:eastAsia="fr-FR"/>
              </w:rPr>
              <w:t>Key</w:t>
            </w:r>
          </w:p>
        </w:tc>
        <w:tc>
          <w:tcPr>
            <w:tcW w:w="850" w:type="dxa"/>
            <w:tcBorders>
              <w:top w:val="single" w:sz="4" w:space="0" w:color="FFFFFF"/>
              <w:left w:val="nil"/>
              <w:bottom w:val="single" w:sz="4" w:space="0" w:color="FFFFFF"/>
              <w:right w:val="nil"/>
            </w:tcBorders>
            <w:shd w:val="clear" w:color="auto" w:fill="A5A5A5"/>
            <w:hideMark/>
          </w:tcPr>
          <w:p w14:paraId="74590587" w14:textId="77777777" w:rsidR="00F16922" w:rsidRPr="00C42E5C" w:rsidRDefault="00F16922" w:rsidP="005A23A5">
            <w:pPr>
              <w:pStyle w:val="TAH"/>
              <w:keepNext w:val="0"/>
              <w:keepLines w:val="0"/>
              <w:rPr>
                <w:rFonts w:cs="Arial"/>
                <w:b w:val="0"/>
                <w:bCs/>
                <w:color w:val="FFFFFF"/>
                <w:sz w:val="16"/>
                <w:szCs w:val="16"/>
                <w:lang w:val="en-US" w:eastAsia="fr-FR"/>
              </w:rPr>
            </w:pPr>
            <w:r w:rsidRPr="00C42E5C">
              <w:rPr>
                <w:rFonts w:cs="Arial"/>
                <w:b w:val="0"/>
                <w:bCs/>
                <w:color w:val="FFFFFF"/>
                <w:sz w:val="16"/>
                <w:szCs w:val="16"/>
                <w:lang w:val="en-US" w:eastAsia="fr-FR"/>
              </w:rPr>
              <w:t>Clause</w:t>
            </w:r>
          </w:p>
        </w:tc>
        <w:tc>
          <w:tcPr>
            <w:tcW w:w="965" w:type="dxa"/>
            <w:tcBorders>
              <w:top w:val="single" w:sz="4" w:space="0" w:color="FFFFFF"/>
              <w:left w:val="nil"/>
              <w:bottom w:val="single" w:sz="4" w:space="0" w:color="FFFFFF"/>
              <w:right w:val="nil"/>
            </w:tcBorders>
            <w:shd w:val="clear" w:color="auto" w:fill="A5A5A5"/>
            <w:hideMark/>
          </w:tcPr>
          <w:p w14:paraId="163602BB" w14:textId="77777777" w:rsidR="00F16922" w:rsidRPr="00C42E5C" w:rsidRDefault="00F16922" w:rsidP="005A23A5">
            <w:pPr>
              <w:pStyle w:val="TAH"/>
              <w:keepNext w:val="0"/>
              <w:keepLines w:val="0"/>
              <w:rPr>
                <w:rFonts w:cs="Arial"/>
                <w:b w:val="0"/>
                <w:bCs/>
                <w:color w:val="FFFFFF"/>
                <w:sz w:val="16"/>
                <w:szCs w:val="16"/>
                <w:lang w:val="en-US" w:eastAsia="fr-FR"/>
              </w:rPr>
            </w:pPr>
            <w:r w:rsidRPr="00C42E5C">
              <w:rPr>
                <w:rFonts w:cs="Arial"/>
                <w:b w:val="0"/>
                <w:bCs/>
                <w:color w:val="FFFFFF"/>
                <w:sz w:val="16"/>
                <w:szCs w:val="16"/>
                <w:lang w:val="en-US" w:eastAsia="fr-FR"/>
              </w:rPr>
              <w:t>Reference Sequence</w:t>
            </w:r>
          </w:p>
        </w:tc>
        <w:tc>
          <w:tcPr>
            <w:tcW w:w="1238" w:type="dxa"/>
            <w:tcBorders>
              <w:top w:val="single" w:sz="4" w:space="0" w:color="FFFFFF"/>
              <w:left w:val="nil"/>
              <w:bottom w:val="single" w:sz="4" w:space="0" w:color="FFFFFF"/>
              <w:right w:val="nil"/>
            </w:tcBorders>
            <w:shd w:val="clear" w:color="auto" w:fill="A5A5A5"/>
            <w:hideMark/>
          </w:tcPr>
          <w:p w14:paraId="31138EFC" w14:textId="77777777" w:rsidR="00F16922" w:rsidRPr="00C42E5C" w:rsidRDefault="00F16922" w:rsidP="005A23A5">
            <w:pPr>
              <w:pStyle w:val="TAH"/>
              <w:keepNext w:val="0"/>
              <w:keepLines w:val="0"/>
              <w:rPr>
                <w:rFonts w:cs="Arial"/>
                <w:b w:val="0"/>
                <w:bCs/>
                <w:color w:val="FFFFFF"/>
                <w:sz w:val="16"/>
                <w:szCs w:val="16"/>
                <w:lang w:val="en-US" w:eastAsia="fr-FR"/>
              </w:rPr>
            </w:pPr>
            <w:r w:rsidRPr="00C42E5C">
              <w:rPr>
                <w:rFonts w:cs="Arial"/>
                <w:b w:val="0"/>
                <w:bCs/>
                <w:color w:val="FFFFFF"/>
                <w:sz w:val="16"/>
                <w:szCs w:val="16"/>
                <w:lang w:val="en-US" w:eastAsia="fr-FR"/>
              </w:rPr>
              <w:t>Reference Encoder</w:t>
            </w:r>
          </w:p>
        </w:tc>
        <w:tc>
          <w:tcPr>
            <w:tcW w:w="1440" w:type="dxa"/>
            <w:tcBorders>
              <w:top w:val="single" w:sz="4" w:space="0" w:color="FFFFFF"/>
              <w:left w:val="nil"/>
              <w:bottom w:val="single" w:sz="4" w:space="0" w:color="FFFFFF"/>
              <w:right w:val="nil"/>
            </w:tcBorders>
            <w:shd w:val="clear" w:color="auto" w:fill="A5A5A5"/>
            <w:hideMark/>
          </w:tcPr>
          <w:p w14:paraId="56612539" w14:textId="77777777" w:rsidR="00F16922" w:rsidRPr="00C42E5C" w:rsidRDefault="00F16922" w:rsidP="005A23A5">
            <w:pPr>
              <w:pStyle w:val="TAH"/>
              <w:keepNext w:val="0"/>
              <w:keepLines w:val="0"/>
              <w:rPr>
                <w:rFonts w:cs="Arial"/>
                <w:b w:val="0"/>
                <w:bCs/>
                <w:color w:val="FFFFFF"/>
                <w:sz w:val="16"/>
                <w:szCs w:val="16"/>
                <w:lang w:val="en-US" w:eastAsia="fr-FR"/>
              </w:rPr>
            </w:pPr>
            <w:r w:rsidRPr="00C42E5C">
              <w:rPr>
                <w:rFonts w:cs="Arial"/>
                <w:b w:val="0"/>
                <w:bCs/>
                <w:color w:val="FFFFFF"/>
                <w:sz w:val="16"/>
                <w:szCs w:val="16"/>
                <w:lang w:val="en-US" w:eastAsia="fr-FR"/>
              </w:rPr>
              <w:t>Configuration</w:t>
            </w:r>
          </w:p>
        </w:tc>
        <w:tc>
          <w:tcPr>
            <w:tcW w:w="1728" w:type="dxa"/>
            <w:tcBorders>
              <w:top w:val="single" w:sz="4" w:space="0" w:color="FFFFFF"/>
              <w:left w:val="nil"/>
              <w:bottom w:val="single" w:sz="4" w:space="0" w:color="FFFFFF"/>
              <w:right w:val="nil"/>
            </w:tcBorders>
            <w:shd w:val="clear" w:color="auto" w:fill="A5A5A5"/>
            <w:hideMark/>
          </w:tcPr>
          <w:p w14:paraId="67DDE714" w14:textId="77777777" w:rsidR="00F16922" w:rsidRPr="00C42E5C" w:rsidRDefault="00F16922" w:rsidP="005A23A5">
            <w:pPr>
              <w:pStyle w:val="TAH"/>
              <w:keepNext w:val="0"/>
              <w:keepLines w:val="0"/>
              <w:rPr>
                <w:rFonts w:cs="Arial"/>
                <w:b w:val="0"/>
                <w:bCs/>
                <w:color w:val="FFFFFF"/>
                <w:sz w:val="16"/>
                <w:szCs w:val="16"/>
                <w:lang w:val="en-US" w:eastAsia="fr-FR"/>
              </w:rPr>
            </w:pPr>
            <w:r w:rsidRPr="00C42E5C">
              <w:rPr>
                <w:rFonts w:cs="Arial"/>
                <w:b w:val="0"/>
                <w:bCs/>
                <w:color w:val="FFFFFF"/>
                <w:sz w:val="16"/>
                <w:szCs w:val="16"/>
                <w:lang w:val="en-US" w:eastAsia="fr-FR"/>
              </w:rPr>
              <w:t>Variations</w:t>
            </w:r>
          </w:p>
        </w:tc>
        <w:tc>
          <w:tcPr>
            <w:tcW w:w="1857" w:type="dxa"/>
            <w:tcBorders>
              <w:top w:val="single" w:sz="4" w:space="0" w:color="FFFFFF"/>
              <w:left w:val="nil"/>
              <w:bottom w:val="single" w:sz="4" w:space="0" w:color="FFFFFF"/>
              <w:right w:val="single" w:sz="4" w:space="0" w:color="FFFFFF"/>
            </w:tcBorders>
            <w:shd w:val="clear" w:color="auto" w:fill="A5A5A5"/>
            <w:hideMark/>
          </w:tcPr>
          <w:p w14:paraId="46F6CF45" w14:textId="77777777" w:rsidR="00F16922" w:rsidRPr="00C42E5C" w:rsidRDefault="00F16922" w:rsidP="005A23A5">
            <w:pPr>
              <w:pStyle w:val="TAH"/>
              <w:keepNext w:val="0"/>
              <w:keepLines w:val="0"/>
              <w:rPr>
                <w:rFonts w:cs="Arial"/>
                <w:b w:val="0"/>
                <w:bCs/>
                <w:color w:val="FFFFFF"/>
                <w:sz w:val="16"/>
                <w:szCs w:val="16"/>
                <w:lang w:val="en-US" w:eastAsia="fr-FR"/>
              </w:rPr>
            </w:pPr>
            <w:r w:rsidRPr="00C42E5C">
              <w:rPr>
                <w:rFonts w:cs="Arial"/>
                <w:b w:val="0"/>
                <w:bCs/>
                <w:color w:val="FFFFFF"/>
                <w:sz w:val="16"/>
                <w:szCs w:val="16"/>
                <w:lang w:val="en-US" w:eastAsia="fr-FR"/>
              </w:rPr>
              <w:t>Anchor Key</w:t>
            </w:r>
          </w:p>
        </w:tc>
      </w:tr>
      <w:tr w:rsidR="00F16922" w:rsidRPr="00C42E5C" w14:paraId="3C6320B2"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27D16C8" w14:textId="3A12D259"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01-</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3DFD657" w14:textId="261EFF28"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4.3</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D2E9FB8"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S3-R01</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0B24710"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25CF5E6" w14:textId="5EBA4915"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3523E29" w14:textId="1307A5F8" w:rsidR="00F16922" w:rsidRPr="00C42E5C" w:rsidRDefault="00007E18" w:rsidP="005A23A5">
            <w:pPr>
              <w:pStyle w:val="TAC"/>
              <w:keepNext w:val="0"/>
              <w:keepLines w:val="0"/>
              <w:rPr>
                <w:rFonts w:cs="Arial"/>
                <w:sz w:val="16"/>
                <w:szCs w:val="16"/>
                <w:lang w:val="en-US" w:eastAsia="fr-FR"/>
              </w:rPr>
            </w:pPr>
            <w:r>
              <w:rPr>
                <w:rFonts w:cs="Arial"/>
                <w:sz w:val="16"/>
                <w:szCs w:val="16"/>
                <w:lang w:val="en-US" w:eastAsia="fr-FR"/>
              </w:rPr>
              <w:t>QP=[27,39,49,59]</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527A147" w14:textId="75D6FCEE"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01-</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046D159C"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1EA28D3" w14:textId="76A2EC9B"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02-</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2D1087" w14:textId="0E2F6B30"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4.3</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EDFD7C6"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S3-R02</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657A68"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C15B975" w14:textId="4D48705D"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8787089" w14:textId="44C434EC" w:rsidR="00F16922" w:rsidRPr="00C42E5C" w:rsidRDefault="00007E18" w:rsidP="005A23A5">
            <w:pPr>
              <w:pStyle w:val="TAC"/>
              <w:keepNext w:val="0"/>
              <w:keepLines w:val="0"/>
              <w:rPr>
                <w:rFonts w:cs="Arial"/>
                <w:sz w:val="16"/>
                <w:szCs w:val="16"/>
                <w:lang w:val="en-US" w:eastAsia="fr-FR"/>
              </w:rPr>
            </w:pPr>
            <w:r>
              <w:rPr>
                <w:rFonts w:cs="Arial"/>
                <w:sz w:val="16"/>
                <w:szCs w:val="16"/>
                <w:lang w:val="en-US" w:eastAsia="fr-FR"/>
              </w:rPr>
              <w:t>QP=[27,39,49,59]</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F81DFA2" w14:textId="48035E74"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02-</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43681D07"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7E2A749" w14:textId="197F3CEE"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03-</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D387C66" w14:textId="4C2FD91E"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4.3</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B094FEF"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S3-R03</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F4C7FD5"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4D0D989" w14:textId="13F6B4C9"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B36175C" w14:textId="3EF5905C" w:rsidR="00F16922" w:rsidRPr="00C42E5C" w:rsidRDefault="00007E18" w:rsidP="005A23A5">
            <w:pPr>
              <w:pStyle w:val="TAC"/>
              <w:keepNext w:val="0"/>
              <w:keepLines w:val="0"/>
              <w:rPr>
                <w:rFonts w:cs="Arial"/>
                <w:sz w:val="16"/>
                <w:szCs w:val="16"/>
                <w:lang w:val="en-US" w:eastAsia="fr-FR"/>
              </w:rPr>
            </w:pPr>
            <w:r>
              <w:rPr>
                <w:rFonts w:cs="Arial"/>
                <w:sz w:val="16"/>
                <w:szCs w:val="16"/>
                <w:lang w:val="en-US" w:eastAsia="fr-FR"/>
              </w:rPr>
              <w:t>QP=[27,39,49,59]</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52B2645" w14:textId="0B7F755F"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03-</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73E01172"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C2E67F8" w14:textId="617E8DD6"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04-</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B574113" w14:textId="62A93514"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4.3</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D6867A6"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S3-R04</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95CF496"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2021EA" w14:textId="1A32AB0A"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1C1FEED" w14:textId="11A54CD4" w:rsidR="00F16922" w:rsidRPr="00C42E5C" w:rsidRDefault="00007E18" w:rsidP="005A23A5">
            <w:pPr>
              <w:pStyle w:val="TAC"/>
              <w:keepNext w:val="0"/>
              <w:keepLines w:val="0"/>
              <w:rPr>
                <w:rFonts w:cs="Arial"/>
                <w:sz w:val="16"/>
                <w:szCs w:val="16"/>
                <w:lang w:val="en-US" w:eastAsia="fr-FR"/>
              </w:rPr>
            </w:pPr>
            <w:r>
              <w:rPr>
                <w:rFonts w:cs="Arial"/>
                <w:sz w:val="16"/>
                <w:szCs w:val="16"/>
                <w:lang w:val="en-US" w:eastAsia="fr-FR"/>
              </w:rPr>
              <w:t>QP=[27,39,49,59]</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5D99BE" w14:textId="5A17447A"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04-</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1C458CAF"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60A3354" w14:textId="3B98C10A"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05-</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0601388" w14:textId="106630A9"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4.3</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0D9FF2F"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S3-R05</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61F5916"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A96CE2" w14:textId="60A3F454"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DC2E8A0" w14:textId="42D9AAEC" w:rsidR="00F16922" w:rsidRPr="00C42E5C" w:rsidRDefault="00007E18" w:rsidP="005A23A5">
            <w:pPr>
              <w:pStyle w:val="TAC"/>
              <w:keepNext w:val="0"/>
              <w:keepLines w:val="0"/>
              <w:rPr>
                <w:rFonts w:cs="Arial"/>
                <w:sz w:val="16"/>
                <w:szCs w:val="16"/>
                <w:lang w:val="en-US" w:eastAsia="fr-FR"/>
              </w:rPr>
            </w:pPr>
            <w:r>
              <w:rPr>
                <w:rFonts w:cs="Arial"/>
                <w:sz w:val="16"/>
                <w:szCs w:val="16"/>
                <w:lang w:val="en-US" w:eastAsia="fr-FR"/>
              </w:rPr>
              <w:t>QP=[27,39,49,59]</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96329C0" w14:textId="22540377"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05-</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77E53BA5"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332D890" w14:textId="37DB6F0D"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06-</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0AACEA0" w14:textId="3B65888E"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4.3</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3C5A072"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S3-R06</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A92AD3"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DCD2C5" w14:textId="501CEBA1"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D8E9B9F" w14:textId="18D860C9" w:rsidR="00F16922" w:rsidRPr="00C42E5C" w:rsidRDefault="00007E18" w:rsidP="005A23A5">
            <w:pPr>
              <w:pStyle w:val="TAC"/>
              <w:keepNext w:val="0"/>
              <w:keepLines w:val="0"/>
              <w:rPr>
                <w:rFonts w:cs="Arial"/>
                <w:sz w:val="16"/>
                <w:szCs w:val="16"/>
                <w:lang w:val="en-US" w:eastAsia="fr-FR"/>
              </w:rPr>
            </w:pPr>
            <w:r>
              <w:rPr>
                <w:rFonts w:cs="Arial"/>
                <w:sz w:val="16"/>
                <w:szCs w:val="16"/>
                <w:lang w:val="en-US" w:eastAsia="fr-FR"/>
              </w:rPr>
              <w:t>QP=[27,39,49,59]</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2F4E440" w14:textId="016F0774"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06-</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250E341A"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02E2553" w14:textId="3ED23033"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07-</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55AA8B5" w14:textId="41347C2A"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4.3</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2071381"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S3-R07</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483F721"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5ACA0D3" w14:textId="7B680C43"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AA2B7D0" w14:textId="64A06B0D" w:rsidR="00F16922" w:rsidRPr="00C42E5C" w:rsidRDefault="00007E18" w:rsidP="005A23A5">
            <w:pPr>
              <w:pStyle w:val="TAC"/>
              <w:keepNext w:val="0"/>
              <w:keepLines w:val="0"/>
              <w:rPr>
                <w:rFonts w:cs="Arial"/>
                <w:sz w:val="16"/>
                <w:szCs w:val="16"/>
                <w:lang w:val="en-US" w:eastAsia="fr-FR"/>
              </w:rPr>
            </w:pPr>
            <w:r>
              <w:rPr>
                <w:rFonts w:cs="Arial"/>
                <w:sz w:val="16"/>
                <w:szCs w:val="16"/>
                <w:lang w:val="en-US" w:eastAsia="fr-FR"/>
              </w:rPr>
              <w:t>QP=[27,39,49,59]</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727563" w14:textId="49CB647A"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07-</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4EBADC29"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CF19AD2" w14:textId="4AF968CC"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08-</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CD27CE" w14:textId="158C232A"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4.3</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87CE88C"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S3-R08</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F20D1E"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2EDEB9A" w14:textId="05E93A4D"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C743328" w14:textId="334BAF29" w:rsidR="00F16922" w:rsidRPr="00C42E5C" w:rsidRDefault="00007E18" w:rsidP="005A23A5">
            <w:pPr>
              <w:pStyle w:val="TAC"/>
              <w:keepNext w:val="0"/>
              <w:keepLines w:val="0"/>
              <w:rPr>
                <w:rFonts w:cs="Arial"/>
                <w:sz w:val="16"/>
                <w:szCs w:val="16"/>
                <w:lang w:val="en-US" w:eastAsia="fr-FR"/>
              </w:rPr>
            </w:pPr>
            <w:r>
              <w:rPr>
                <w:rFonts w:cs="Arial"/>
                <w:sz w:val="16"/>
                <w:szCs w:val="16"/>
                <w:lang w:val="en-US" w:eastAsia="fr-FR"/>
              </w:rPr>
              <w:t>QP=[27,39,49,59]</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0DB78ED" w14:textId="1AD73062"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08-</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3B69D2B5"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19CF658" w14:textId="47AEC5B4"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09-</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DA38BED" w14:textId="3C2DB5CF"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4.3</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63BC39C"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S3-R09</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DCC2092"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0A6644" w14:textId="148BC4E3"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90227D3" w14:textId="4618779B" w:rsidR="00F16922" w:rsidRPr="00C42E5C" w:rsidRDefault="00007E18" w:rsidP="005A23A5">
            <w:pPr>
              <w:pStyle w:val="TAC"/>
              <w:keepNext w:val="0"/>
              <w:keepLines w:val="0"/>
              <w:rPr>
                <w:rFonts w:cs="Arial"/>
                <w:sz w:val="16"/>
                <w:szCs w:val="16"/>
                <w:lang w:val="en-US" w:eastAsia="fr-FR"/>
              </w:rPr>
            </w:pPr>
            <w:r>
              <w:rPr>
                <w:rFonts w:cs="Arial"/>
                <w:sz w:val="16"/>
                <w:szCs w:val="16"/>
                <w:lang w:val="en-US" w:eastAsia="fr-FR"/>
              </w:rPr>
              <w:t>QP=[27,39,49,59]</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2BEC3CA" w14:textId="6148BAFA"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09-</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184119F9"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5C537AD" w14:textId="4E8DF57F"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10-</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9F5E474" w14:textId="40A49ED7"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4.3</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94A129A"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S3-R10</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9B87D54"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5ACE21E" w14:textId="4E6913A6"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46B9A9A" w14:textId="272AFE9C" w:rsidR="00F16922" w:rsidRPr="00C42E5C" w:rsidRDefault="00007E18" w:rsidP="005A23A5">
            <w:pPr>
              <w:pStyle w:val="TAC"/>
              <w:keepNext w:val="0"/>
              <w:keepLines w:val="0"/>
              <w:rPr>
                <w:rFonts w:cs="Arial"/>
                <w:sz w:val="16"/>
                <w:szCs w:val="16"/>
                <w:lang w:val="en-US" w:eastAsia="fr-FR"/>
              </w:rPr>
            </w:pPr>
            <w:r>
              <w:rPr>
                <w:rFonts w:cs="Arial"/>
                <w:sz w:val="16"/>
                <w:szCs w:val="16"/>
                <w:lang w:val="en-US" w:eastAsia="fr-FR"/>
              </w:rPr>
              <w:t>QP=[27,39,49,59]</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F16C99B" w14:textId="4972E60D"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10-</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0067851A"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48E370F" w14:textId="3998A5F4"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11-</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EE2E682" w14:textId="066E7361"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4.3</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1B1DB92"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S3-R11</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F4161C8"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510527" w14:textId="55183E9F"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13F9EA9" w14:textId="4E31D833" w:rsidR="00F16922" w:rsidRPr="00C42E5C" w:rsidRDefault="00007E18" w:rsidP="005A23A5">
            <w:pPr>
              <w:pStyle w:val="TAC"/>
              <w:keepNext w:val="0"/>
              <w:keepLines w:val="0"/>
              <w:rPr>
                <w:rFonts w:cs="Arial"/>
                <w:sz w:val="16"/>
                <w:szCs w:val="16"/>
                <w:lang w:val="en-US" w:eastAsia="fr-FR"/>
              </w:rPr>
            </w:pPr>
            <w:r>
              <w:rPr>
                <w:rFonts w:cs="Arial"/>
                <w:sz w:val="16"/>
                <w:szCs w:val="16"/>
                <w:lang w:val="en-US" w:eastAsia="fr-FR"/>
              </w:rPr>
              <w:t>QP=[27,39,49,59]</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0B665AD" w14:textId="6BEFCFC6"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11-</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3DF065F6"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E69F576" w14:textId="0A091AC2"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12-</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1FA807D" w14:textId="564CF879"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4.3</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22034B8"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S3-R12</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893539C"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FB3635" w14:textId="4FE35B2F"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E5B3B03" w14:textId="4046C90F" w:rsidR="00F16922" w:rsidRPr="00C42E5C" w:rsidRDefault="00007E18" w:rsidP="005A23A5">
            <w:pPr>
              <w:pStyle w:val="TAC"/>
              <w:keepNext w:val="0"/>
              <w:keepLines w:val="0"/>
              <w:rPr>
                <w:rFonts w:cs="Arial"/>
                <w:sz w:val="16"/>
                <w:szCs w:val="16"/>
                <w:lang w:val="en-US" w:eastAsia="fr-FR"/>
              </w:rPr>
            </w:pPr>
            <w:r>
              <w:rPr>
                <w:rFonts w:cs="Arial"/>
                <w:sz w:val="16"/>
                <w:szCs w:val="16"/>
                <w:lang w:val="en-US" w:eastAsia="fr-FR"/>
              </w:rPr>
              <w:t>QP=[27,39,49,59]</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CF3BEED" w14:textId="755A2828"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12-</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16C85AE8"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A845C5E" w14:textId="4EF4E1F5"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13-</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2D85F5C" w14:textId="61E5288D"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4.3</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1CF24C3"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S3-R13</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2C22C9A"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E35C8AB" w14:textId="4687E683"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0600EDB" w14:textId="7B8B11DE" w:rsidR="00F16922" w:rsidRPr="00C42E5C" w:rsidRDefault="00007E18" w:rsidP="005A23A5">
            <w:pPr>
              <w:pStyle w:val="TAC"/>
              <w:keepNext w:val="0"/>
              <w:keepLines w:val="0"/>
              <w:rPr>
                <w:rFonts w:cs="Arial"/>
                <w:sz w:val="16"/>
                <w:szCs w:val="16"/>
                <w:lang w:val="en-US" w:eastAsia="fr-FR"/>
              </w:rPr>
            </w:pPr>
            <w:r>
              <w:rPr>
                <w:rFonts w:cs="Arial"/>
                <w:sz w:val="16"/>
                <w:szCs w:val="16"/>
                <w:lang w:val="en-US" w:eastAsia="fr-FR"/>
              </w:rPr>
              <w:t>QP=[27,39,49,59]</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026AD04" w14:textId="22CE7F4D"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13-</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08F84363"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F5431DA" w14:textId="1A037238"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14-</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C093B2E" w14:textId="2F5186F6"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4.3</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9303C64"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S3-R14</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A89725E"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F52FCE" w14:textId="6132ADB9"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A37B964" w14:textId="031313B3" w:rsidR="00F16922" w:rsidRPr="00C42E5C" w:rsidRDefault="00007E18" w:rsidP="005A23A5">
            <w:pPr>
              <w:pStyle w:val="TAC"/>
              <w:keepNext w:val="0"/>
              <w:keepLines w:val="0"/>
              <w:rPr>
                <w:rFonts w:cs="Arial"/>
                <w:sz w:val="16"/>
                <w:szCs w:val="16"/>
                <w:lang w:val="en-US" w:eastAsia="fr-FR"/>
              </w:rPr>
            </w:pPr>
            <w:r>
              <w:rPr>
                <w:rFonts w:cs="Arial"/>
                <w:sz w:val="16"/>
                <w:szCs w:val="16"/>
                <w:lang w:val="en-US" w:eastAsia="fr-FR"/>
              </w:rPr>
              <w:t>QP=[27,39,49,59]</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6D01D13" w14:textId="5B1EAA37"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14-</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00A2364D"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73DEC81" w14:textId="1B8C9428"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15-</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DA6EBE6" w14:textId="65B347C2"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4.3</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B4CAFE"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S3-R15</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DDC5674"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ED745D" w14:textId="752C7AD6"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95CD8E" w14:textId="2B7902C1" w:rsidR="00F16922" w:rsidRPr="00C42E5C" w:rsidRDefault="00007E18" w:rsidP="005A23A5">
            <w:pPr>
              <w:pStyle w:val="TAC"/>
              <w:keepNext w:val="0"/>
              <w:keepLines w:val="0"/>
              <w:rPr>
                <w:rFonts w:cs="Arial"/>
                <w:sz w:val="16"/>
                <w:szCs w:val="16"/>
                <w:lang w:val="en-US" w:eastAsia="fr-FR"/>
              </w:rPr>
            </w:pPr>
            <w:r>
              <w:rPr>
                <w:rFonts w:cs="Arial"/>
                <w:sz w:val="16"/>
                <w:szCs w:val="16"/>
                <w:lang w:val="en-US" w:eastAsia="fr-FR"/>
              </w:rPr>
              <w:t>QP=[27,39,49,59]</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5FB9C25" w14:textId="2E6BCAC5"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15-</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1B8E6FED"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A09C8F0" w14:textId="0010E7F3"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16-</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46E9C66" w14:textId="29D4C6C1"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4.3</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272A1A2"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S3-R16</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2AFC6FA"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C7139DE" w14:textId="5ABD881A"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EC5B358" w14:textId="5B9AC7B5" w:rsidR="00F16922" w:rsidRPr="00C42E5C" w:rsidRDefault="00007E18" w:rsidP="005A23A5">
            <w:pPr>
              <w:pStyle w:val="TAC"/>
              <w:keepNext w:val="0"/>
              <w:keepLines w:val="0"/>
              <w:rPr>
                <w:rFonts w:cs="Arial"/>
                <w:sz w:val="16"/>
                <w:szCs w:val="16"/>
                <w:lang w:val="en-US" w:eastAsia="fr-FR"/>
              </w:rPr>
            </w:pPr>
            <w:r>
              <w:rPr>
                <w:rFonts w:cs="Arial"/>
                <w:sz w:val="16"/>
                <w:szCs w:val="16"/>
                <w:lang w:val="en-US" w:eastAsia="fr-FR"/>
              </w:rPr>
              <w:t>QP=[27,39,49,59]</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17E0B90" w14:textId="353046B4"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16-</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1FB28879"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2689E0E" w14:textId="7F8BC799"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17-</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845973" w14:textId="62D99574"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4.4</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A686CDD"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S3-R01</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3253D31"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6A951A7" w14:textId="7BF6B797"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AE26C5" w14:textId="5D0ABE71" w:rsidR="00F16922" w:rsidRPr="00C42E5C" w:rsidRDefault="00007E18" w:rsidP="005A23A5">
            <w:pPr>
              <w:pStyle w:val="TAC"/>
              <w:keepNext w:val="0"/>
              <w:keepLines w:val="0"/>
              <w:rPr>
                <w:rFonts w:cs="Arial"/>
                <w:sz w:val="16"/>
                <w:szCs w:val="16"/>
                <w:lang w:val="en-US" w:eastAsia="fr-FR"/>
              </w:rPr>
            </w:pPr>
            <w:r>
              <w:rPr>
                <w:rFonts w:cs="Arial"/>
                <w:sz w:val="16"/>
                <w:szCs w:val="16"/>
                <w:lang w:val="en-US" w:eastAsia="fr-FR"/>
              </w:rPr>
              <w:t>QP=[27,39,49,59]</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1228C3" w14:textId="33278F7C"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17-</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676AA922"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F2A5650" w14:textId="2E0C0499"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18-</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63DF210" w14:textId="50477DF3"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4.4</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17C0FBB"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S3-R02</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F742A17"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67F6DD3" w14:textId="75A2355F"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1A52936" w14:textId="531C03EF" w:rsidR="00F16922" w:rsidRPr="00C42E5C" w:rsidRDefault="00007E18" w:rsidP="005A23A5">
            <w:pPr>
              <w:pStyle w:val="TAC"/>
              <w:keepNext w:val="0"/>
              <w:keepLines w:val="0"/>
              <w:rPr>
                <w:rFonts w:cs="Arial"/>
                <w:sz w:val="16"/>
                <w:szCs w:val="16"/>
                <w:lang w:val="en-US" w:eastAsia="fr-FR"/>
              </w:rPr>
            </w:pPr>
            <w:r>
              <w:rPr>
                <w:rFonts w:cs="Arial"/>
                <w:sz w:val="16"/>
                <w:szCs w:val="16"/>
                <w:lang w:val="en-US" w:eastAsia="fr-FR"/>
              </w:rPr>
              <w:t>QP=[27,39,49,59]</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82AA78E" w14:textId="5B5AB28F"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18-</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7990A859"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1E76030" w14:textId="0F85AD7B"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19-</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461B4F5" w14:textId="61B7A1F3"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4.4</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367D23A"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S3-R03</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0F8E6E4"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7BEA146" w14:textId="79B46D67"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3E0293" w14:textId="0AE2ADB5" w:rsidR="00F16922" w:rsidRPr="00C42E5C" w:rsidRDefault="00007E18" w:rsidP="005A23A5">
            <w:pPr>
              <w:pStyle w:val="TAC"/>
              <w:keepNext w:val="0"/>
              <w:keepLines w:val="0"/>
              <w:rPr>
                <w:rFonts w:cs="Arial"/>
                <w:sz w:val="16"/>
                <w:szCs w:val="16"/>
                <w:lang w:val="en-US" w:eastAsia="fr-FR"/>
              </w:rPr>
            </w:pPr>
            <w:r>
              <w:rPr>
                <w:rFonts w:cs="Arial"/>
                <w:sz w:val="16"/>
                <w:szCs w:val="16"/>
                <w:lang w:val="en-US" w:eastAsia="fr-FR"/>
              </w:rPr>
              <w:t>QP=[27,39,49,59]</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0F59CE4" w14:textId="50058627"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19-</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12E84382"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D975026" w14:textId="1A821326"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20-</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0EA9858" w14:textId="5CCCDCD7"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4.4</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2E3604D"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S3-R04</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F25F63"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84224B8" w14:textId="2D3D0C09"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8772D3" w14:textId="5776D9BC" w:rsidR="00F16922" w:rsidRPr="00C42E5C" w:rsidRDefault="00007E18" w:rsidP="005A23A5">
            <w:pPr>
              <w:pStyle w:val="TAC"/>
              <w:keepNext w:val="0"/>
              <w:keepLines w:val="0"/>
              <w:rPr>
                <w:rFonts w:cs="Arial"/>
                <w:sz w:val="16"/>
                <w:szCs w:val="16"/>
                <w:lang w:val="en-US" w:eastAsia="fr-FR"/>
              </w:rPr>
            </w:pPr>
            <w:r>
              <w:rPr>
                <w:rFonts w:cs="Arial"/>
                <w:sz w:val="16"/>
                <w:szCs w:val="16"/>
                <w:lang w:val="en-US" w:eastAsia="fr-FR"/>
              </w:rPr>
              <w:t>QP=[27,39,49,59]</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34CC32B" w14:textId="33CE2D40"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20-</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6B3CCD2E"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3728181" w14:textId="3A99AE40"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21-</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DF234F" w14:textId="3A40FDB8"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4.4</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D5A417A"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S3-R05</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8EAC80"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E7C99C5" w14:textId="0C03BD74"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D23EA5E" w14:textId="34753F0F" w:rsidR="00F16922" w:rsidRPr="00C42E5C" w:rsidRDefault="00007E18" w:rsidP="005A23A5">
            <w:pPr>
              <w:pStyle w:val="TAC"/>
              <w:keepNext w:val="0"/>
              <w:keepLines w:val="0"/>
              <w:rPr>
                <w:rFonts w:cs="Arial"/>
                <w:sz w:val="16"/>
                <w:szCs w:val="16"/>
                <w:lang w:val="en-US" w:eastAsia="fr-FR"/>
              </w:rPr>
            </w:pPr>
            <w:r>
              <w:rPr>
                <w:rFonts w:cs="Arial"/>
                <w:sz w:val="16"/>
                <w:szCs w:val="16"/>
                <w:lang w:val="en-US" w:eastAsia="fr-FR"/>
              </w:rPr>
              <w:t>QP=[27,39,49,59]</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5E2DCC9" w14:textId="7B710474"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21-</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65AEB996"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6984677" w14:textId="508D9210"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22-</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AD3F44E" w14:textId="6A525EF9"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4.4</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0505390"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S3-R06</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4A2A5A4"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EB92E63" w14:textId="76704DD7"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1357371" w14:textId="07BD075C" w:rsidR="00F16922" w:rsidRPr="00C42E5C" w:rsidRDefault="00007E18" w:rsidP="005A23A5">
            <w:pPr>
              <w:pStyle w:val="TAC"/>
              <w:keepNext w:val="0"/>
              <w:keepLines w:val="0"/>
              <w:rPr>
                <w:rFonts w:cs="Arial"/>
                <w:sz w:val="16"/>
                <w:szCs w:val="16"/>
                <w:lang w:val="en-US" w:eastAsia="fr-FR"/>
              </w:rPr>
            </w:pPr>
            <w:r>
              <w:rPr>
                <w:rFonts w:cs="Arial"/>
                <w:sz w:val="16"/>
                <w:szCs w:val="16"/>
                <w:lang w:val="en-US" w:eastAsia="fr-FR"/>
              </w:rPr>
              <w:t>QP=[27,39,49,59]</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9A8A0D" w14:textId="356E4722"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22-</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22A62FBD"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B12976A" w14:textId="70A87C6E"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23-</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347BB3E" w14:textId="75125C35"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4.4</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1E6E535"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S3-R07</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1F3F81F"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829D3F" w14:textId="594F1E55"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8D74784" w14:textId="6450694E" w:rsidR="00F16922" w:rsidRPr="00C42E5C" w:rsidRDefault="00007E18" w:rsidP="005A23A5">
            <w:pPr>
              <w:pStyle w:val="TAC"/>
              <w:keepNext w:val="0"/>
              <w:keepLines w:val="0"/>
              <w:rPr>
                <w:rFonts w:cs="Arial"/>
                <w:sz w:val="16"/>
                <w:szCs w:val="16"/>
                <w:lang w:val="en-US" w:eastAsia="fr-FR"/>
              </w:rPr>
            </w:pPr>
            <w:r>
              <w:rPr>
                <w:rFonts w:cs="Arial"/>
                <w:sz w:val="16"/>
                <w:szCs w:val="16"/>
                <w:lang w:val="en-US" w:eastAsia="fr-FR"/>
              </w:rPr>
              <w:t>QP=[27,39,49,59]</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5DF4D52" w14:textId="29878624"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23-</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182C8421"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C821D2E" w14:textId="44C5F9CF"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24-</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6A65E68" w14:textId="5C6850B8"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4.4</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807673"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S3-R08</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64CFC3B"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2755732" w14:textId="09068224"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A9F0B5B" w14:textId="7EBAD856" w:rsidR="00F16922" w:rsidRPr="00C42E5C" w:rsidRDefault="00007E18" w:rsidP="005A23A5">
            <w:pPr>
              <w:pStyle w:val="TAC"/>
              <w:keepNext w:val="0"/>
              <w:keepLines w:val="0"/>
              <w:rPr>
                <w:rFonts w:cs="Arial"/>
                <w:sz w:val="16"/>
                <w:szCs w:val="16"/>
                <w:lang w:val="en-US" w:eastAsia="fr-FR"/>
              </w:rPr>
            </w:pPr>
            <w:r>
              <w:rPr>
                <w:rFonts w:cs="Arial"/>
                <w:sz w:val="16"/>
                <w:szCs w:val="16"/>
                <w:lang w:val="en-US" w:eastAsia="fr-FR"/>
              </w:rPr>
              <w:t>QP=[27,39,49,59]</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2837501" w14:textId="2939BC0C"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24-</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5ABAC48C"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ED59484" w14:textId="5E481EE8"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25-</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2AF8470" w14:textId="28ED793D"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4.4</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2789987"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S3-R09</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A6858A"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5DF37F" w14:textId="0F85B33A"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153435B" w14:textId="24362E68" w:rsidR="00F16922" w:rsidRPr="00C42E5C" w:rsidRDefault="00007E18" w:rsidP="005A23A5">
            <w:pPr>
              <w:pStyle w:val="TAC"/>
              <w:keepNext w:val="0"/>
              <w:keepLines w:val="0"/>
              <w:rPr>
                <w:rFonts w:cs="Arial"/>
                <w:sz w:val="16"/>
                <w:szCs w:val="16"/>
                <w:lang w:val="en-US" w:eastAsia="fr-FR"/>
              </w:rPr>
            </w:pPr>
            <w:r>
              <w:rPr>
                <w:rFonts w:cs="Arial"/>
                <w:sz w:val="16"/>
                <w:szCs w:val="16"/>
                <w:lang w:val="en-US" w:eastAsia="fr-FR"/>
              </w:rPr>
              <w:t>QP=[27,39,49,59]</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24BA30B" w14:textId="3559A0C6"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25-</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13F89C2C"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A131549" w14:textId="33A9187A"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26-</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92476F9" w14:textId="3950DD32"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4.4</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6F5060C"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S3-R10</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0F5E129"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3CBC3D3" w14:textId="4449BB31"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245F00" w14:textId="275023BA" w:rsidR="00F16922" w:rsidRPr="00C42E5C" w:rsidRDefault="00007E18" w:rsidP="005A23A5">
            <w:pPr>
              <w:pStyle w:val="TAC"/>
              <w:keepNext w:val="0"/>
              <w:keepLines w:val="0"/>
              <w:rPr>
                <w:rFonts w:cs="Arial"/>
                <w:sz w:val="16"/>
                <w:szCs w:val="16"/>
                <w:lang w:val="en-US" w:eastAsia="fr-FR"/>
              </w:rPr>
            </w:pPr>
            <w:r>
              <w:rPr>
                <w:rFonts w:cs="Arial"/>
                <w:sz w:val="16"/>
                <w:szCs w:val="16"/>
                <w:lang w:val="en-US" w:eastAsia="fr-FR"/>
              </w:rPr>
              <w:t>QP=[27,39,49,59]</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D5D6BAD" w14:textId="7CC7B8C2"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26-</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23F24F29"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38C1309" w14:textId="6C2D4218"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27-</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FC30BF2" w14:textId="6E429E4E"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4.4</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AE2E4A"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S3-R11</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D328B99"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2247B2" w14:textId="13EA7D50"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9254CB5" w14:textId="550F716C" w:rsidR="00F16922" w:rsidRPr="00C42E5C" w:rsidRDefault="00007E18" w:rsidP="005A23A5">
            <w:pPr>
              <w:pStyle w:val="TAC"/>
              <w:keepNext w:val="0"/>
              <w:keepLines w:val="0"/>
              <w:rPr>
                <w:rFonts w:cs="Arial"/>
                <w:sz w:val="16"/>
                <w:szCs w:val="16"/>
                <w:lang w:val="en-US" w:eastAsia="fr-FR"/>
              </w:rPr>
            </w:pPr>
            <w:r>
              <w:rPr>
                <w:rFonts w:cs="Arial"/>
                <w:sz w:val="16"/>
                <w:szCs w:val="16"/>
                <w:lang w:val="en-US" w:eastAsia="fr-FR"/>
              </w:rPr>
              <w:t>QP=[27,39,49,59]</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6FC9BD1" w14:textId="0D4A792E"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27-</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2810EB5B"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1D38E25" w14:textId="099EF27D"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28-</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C00E866" w14:textId="0CBFF9B2"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4.4</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9E06B6B"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S3-R12</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185C3F6"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3BB70E9" w14:textId="00BC3531"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8E76B7E" w14:textId="58E3254B" w:rsidR="00F16922" w:rsidRPr="00C42E5C" w:rsidRDefault="00007E18" w:rsidP="005A23A5">
            <w:pPr>
              <w:pStyle w:val="TAC"/>
              <w:keepNext w:val="0"/>
              <w:keepLines w:val="0"/>
              <w:rPr>
                <w:rFonts w:cs="Arial"/>
                <w:sz w:val="16"/>
                <w:szCs w:val="16"/>
                <w:lang w:val="en-US" w:eastAsia="fr-FR"/>
              </w:rPr>
            </w:pPr>
            <w:r>
              <w:rPr>
                <w:rFonts w:cs="Arial"/>
                <w:sz w:val="16"/>
                <w:szCs w:val="16"/>
                <w:lang w:val="en-US" w:eastAsia="fr-FR"/>
              </w:rPr>
              <w:t>QP=[27,39,49,59]</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1139A3D" w14:textId="7961CEBA"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28-</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74B4ECD4"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C21C9B1" w14:textId="3F8558AC"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29-</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74357A8" w14:textId="3BDACFBF"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4.4</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D867F07"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S3-R13</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BC415D3"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C85F0CD" w14:textId="4898D6CD"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973EEAC" w14:textId="63EBB599" w:rsidR="00F16922" w:rsidRPr="00C42E5C" w:rsidRDefault="00007E18" w:rsidP="005A23A5">
            <w:pPr>
              <w:pStyle w:val="TAC"/>
              <w:keepNext w:val="0"/>
              <w:keepLines w:val="0"/>
              <w:rPr>
                <w:rFonts w:cs="Arial"/>
                <w:sz w:val="16"/>
                <w:szCs w:val="16"/>
                <w:lang w:val="en-US" w:eastAsia="fr-FR"/>
              </w:rPr>
            </w:pPr>
            <w:r>
              <w:rPr>
                <w:rFonts w:cs="Arial"/>
                <w:sz w:val="16"/>
                <w:szCs w:val="16"/>
                <w:lang w:val="en-US" w:eastAsia="fr-FR"/>
              </w:rPr>
              <w:t>QP=[27,39,49,59]</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F97FC40" w14:textId="4DF9DF8B"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29-</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23BE4DEB"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BEE6917" w14:textId="0C4487AA"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30-</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4427CBB" w14:textId="5460A10F"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4.4</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5B808EB"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S3-R14</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03B0A4B"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406C0CD" w14:textId="39ECC2F1"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21F6558" w14:textId="49CF67E7" w:rsidR="00F16922" w:rsidRPr="00C42E5C" w:rsidRDefault="00007E18" w:rsidP="005A23A5">
            <w:pPr>
              <w:pStyle w:val="TAC"/>
              <w:keepNext w:val="0"/>
              <w:keepLines w:val="0"/>
              <w:rPr>
                <w:rFonts w:cs="Arial"/>
                <w:sz w:val="16"/>
                <w:szCs w:val="16"/>
                <w:lang w:val="en-US" w:eastAsia="fr-FR"/>
              </w:rPr>
            </w:pPr>
            <w:r>
              <w:rPr>
                <w:rFonts w:cs="Arial"/>
                <w:sz w:val="16"/>
                <w:szCs w:val="16"/>
                <w:lang w:val="en-US" w:eastAsia="fr-FR"/>
              </w:rPr>
              <w:t>QP=[27,39,49,59]</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97FB7E3" w14:textId="653598FF"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30-</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0B104D36"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6BFEAAA" w14:textId="054C1479"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31-</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B9A61BD" w14:textId="1A0FB204"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4.4</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CA44B4E"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S3-R15</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5E9B94B"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763070" w14:textId="478D6179"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2D0963" w14:textId="12036741" w:rsidR="00F16922" w:rsidRPr="00C42E5C" w:rsidRDefault="00007E18" w:rsidP="005A23A5">
            <w:pPr>
              <w:pStyle w:val="TAC"/>
              <w:keepNext w:val="0"/>
              <w:keepLines w:val="0"/>
              <w:rPr>
                <w:rFonts w:cs="Arial"/>
                <w:sz w:val="16"/>
                <w:szCs w:val="16"/>
                <w:lang w:val="en-US" w:eastAsia="fr-FR"/>
              </w:rPr>
            </w:pPr>
            <w:r>
              <w:rPr>
                <w:rFonts w:cs="Arial"/>
                <w:sz w:val="16"/>
                <w:szCs w:val="16"/>
                <w:lang w:val="en-US" w:eastAsia="fr-FR"/>
              </w:rPr>
              <w:t>QP=[27,39,49,59]</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9CDE67F" w14:textId="2C6A7288"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31-</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50B1EEA9"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B6ED781" w14:textId="64A041FC"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lastRenderedPageBreak/>
              <w:t>S3-T</w:t>
            </w:r>
            <w:r w:rsidR="00F16922" w:rsidRPr="00C42E5C">
              <w:rPr>
                <w:rFonts w:cs="Arial"/>
                <w:b w:val="0"/>
                <w:bCs/>
                <w:color w:val="FFFFFF"/>
                <w:sz w:val="16"/>
                <w:szCs w:val="16"/>
                <w:lang w:val="en-US" w:eastAsia="fr-FR"/>
              </w:rPr>
              <w:t>32-</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64E1CE5" w14:textId="672CF6B4"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4.4</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DB75D66"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S3-R16</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E86F496"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61F2F1" w14:textId="1ED3D979"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AB1AFDC" w14:textId="3788971E" w:rsidR="00F16922" w:rsidRPr="00C42E5C" w:rsidRDefault="00007E18" w:rsidP="005A23A5">
            <w:pPr>
              <w:pStyle w:val="TAC"/>
              <w:keepNext w:val="0"/>
              <w:keepLines w:val="0"/>
              <w:rPr>
                <w:rFonts w:cs="Arial"/>
                <w:sz w:val="16"/>
                <w:szCs w:val="16"/>
                <w:lang w:val="en-US" w:eastAsia="fr-FR"/>
              </w:rPr>
            </w:pPr>
            <w:r>
              <w:rPr>
                <w:rFonts w:cs="Arial"/>
                <w:sz w:val="16"/>
                <w:szCs w:val="16"/>
                <w:lang w:val="en-US" w:eastAsia="fr-FR"/>
              </w:rPr>
              <w:t>QP=[27,39,49,59]</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DB4807C" w14:textId="20064DD7"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32-</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1A42FF5E"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51DAC86" w14:textId="67D96EFE"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33</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E70766E" w14:textId="43013A85"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4.5</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B7C4D6C"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S3-R01</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AB324FE"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59EE862" w14:textId="579AAE17"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C45D5B7" w14:textId="6848A628" w:rsidR="00F16922" w:rsidRPr="00C42E5C" w:rsidRDefault="00007E18" w:rsidP="005A23A5">
            <w:pPr>
              <w:pStyle w:val="TAC"/>
              <w:keepNext w:val="0"/>
              <w:keepLines w:val="0"/>
              <w:rPr>
                <w:rFonts w:cs="Arial"/>
                <w:sz w:val="16"/>
                <w:szCs w:val="16"/>
                <w:lang w:val="en-US" w:eastAsia="fr-FR"/>
              </w:rPr>
            </w:pPr>
            <w:r>
              <w:rPr>
                <w:rFonts w:cs="Arial"/>
                <w:sz w:val="16"/>
                <w:szCs w:val="16"/>
                <w:lang w:val="en-US" w:eastAsia="fr-FR"/>
              </w:rPr>
              <w:t>QP=[27,39,49,59]</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E24865A" w14:textId="2923DDEC"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33-</w:t>
            </w:r>
            <w:r w:rsidR="00F16922">
              <w:rPr>
                <w:rFonts w:cs="Arial"/>
                <w:bCs/>
                <w:sz w:val="16"/>
                <w:szCs w:val="16"/>
                <w:lang w:val="en-US" w:eastAsia="fr-FR"/>
              </w:rPr>
              <w:t>AV1-&lt;QP&gt;</w:t>
            </w:r>
          </w:p>
        </w:tc>
      </w:tr>
      <w:tr w:rsidR="00F16922" w:rsidRPr="00C42E5C" w14:paraId="0C7A50D5"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74B765E" w14:textId="4DC65D36"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34</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508B6FC" w14:textId="212EE612"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4.5</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60BC48"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S3-R02</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C241515"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49BB71" w14:textId="0609646A"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A8BEC9" w14:textId="7FE82FDE" w:rsidR="00F16922" w:rsidRPr="00C42E5C" w:rsidRDefault="00007E18" w:rsidP="005A23A5">
            <w:pPr>
              <w:pStyle w:val="TAC"/>
              <w:keepNext w:val="0"/>
              <w:keepLines w:val="0"/>
              <w:rPr>
                <w:rFonts w:cs="Arial"/>
                <w:sz w:val="16"/>
                <w:szCs w:val="16"/>
                <w:lang w:val="en-US" w:eastAsia="fr-FR"/>
              </w:rPr>
            </w:pPr>
            <w:r>
              <w:rPr>
                <w:rFonts w:cs="Arial"/>
                <w:sz w:val="16"/>
                <w:szCs w:val="16"/>
                <w:lang w:val="en-US" w:eastAsia="fr-FR"/>
              </w:rPr>
              <w:t>QP=[27,39,49,59]</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6ABEB9B" w14:textId="129DE188"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34-</w:t>
            </w:r>
            <w:r w:rsidR="00F16922">
              <w:rPr>
                <w:rFonts w:cs="Arial"/>
                <w:bCs/>
                <w:sz w:val="16"/>
                <w:szCs w:val="16"/>
                <w:lang w:val="en-US" w:eastAsia="fr-FR"/>
              </w:rPr>
              <w:t>AV1-&lt;QP&gt;</w:t>
            </w:r>
          </w:p>
        </w:tc>
      </w:tr>
      <w:tr w:rsidR="00F16922" w:rsidRPr="00C42E5C" w14:paraId="24381FEB"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B7BC5B5" w14:textId="6DCCFF49"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35</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65C91C9" w14:textId="1F3D0DA5"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4.5</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851AE7B"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S3-R03</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09F4BB9"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A28C409" w14:textId="12AE6005"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8F56037" w14:textId="490AF8C4" w:rsidR="00F16922" w:rsidRPr="00C42E5C" w:rsidRDefault="00007E18" w:rsidP="005A23A5">
            <w:pPr>
              <w:pStyle w:val="TAC"/>
              <w:keepNext w:val="0"/>
              <w:keepLines w:val="0"/>
              <w:rPr>
                <w:rFonts w:cs="Arial"/>
                <w:sz w:val="16"/>
                <w:szCs w:val="16"/>
                <w:lang w:val="en-US" w:eastAsia="fr-FR"/>
              </w:rPr>
            </w:pPr>
            <w:r>
              <w:rPr>
                <w:rFonts w:cs="Arial"/>
                <w:sz w:val="16"/>
                <w:szCs w:val="16"/>
                <w:lang w:val="en-US" w:eastAsia="fr-FR"/>
              </w:rPr>
              <w:t>QP=[27,39,49,59]</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878FABF" w14:textId="73E0049F"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35-</w:t>
            </w:r>
            <w:r w:rsidR="00F16922">
              <w:rPr>
                <w:rFonts w:cs="Arial"/>
                <w:bCs/>
                <w:sz w:val="16"/>
                <w:szCs w:val="16"/>
                <w:lang w:val="en-US" w:eastAsia="fr-FR"/>
              </w:rPr>
              <w:t>AV1-&lt;QP&gt;</w:t>
            </w:r>
          </w:p>
        </w:tc>
      </w:tr>
      <w:tr w:rsidR="00F16922" w:rsidRPr="00C42E5C" w14:paraId="60562CC1"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82D4C7F" w14:textId="497C37E3"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36</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CDC5A9D" w14:textId="044122E6"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4.5</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C8CEE89"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S3-R04</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5A7CBC5"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14121C8" w14:textId="1A45F004"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AB9A7A2" w14:textId="5204706B" w:rsidR="00F16922" w:rsidRPr="00C42E5C" w:rsidRDefault="00007E18" w:rsidP="005A23A5">
            <w:pPr>
              <w:pStyle w:val="TAC"/>
              <w:keepNext w:val="0"/>
              <w:keepLines w:val="0"/>
              <w:rPr>
                <w:rFonts w:cs="Arial"/>
                <w:sz w:val="16"/>
                <w:szCs w:val="16"/>
                <w:lang w:val="en-US" w:eastAsia="fr-FR"/>
              </w:rPr>
            </w:pPr>
            <w:r>
              <w:rPr>
                <w:rFonts w:cs="Arial"/>
                <w:sz w:val="16"/>
                <w:szCs w:val="16"/>
                <w:lang w:val="en-US" w:eastAsia="fr-FR"/>
              </w:rPr>
              <w:t>QP=[27,39,49,59]</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F60D19D" w14:textId="226F66E6"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36-</w:t>
            </w:r>
            <w:r w:rsidR="00F16922">
              <w:rPr>
                <w:rFonts w:cs="Arial"/>
                <w:bCs/>
                <w:sz w:val="16"/>
                <w:szCs w:val="16"/>
                <w:lang w:val="en-US" w:eastAsia="fr-FR"/>
              </w:rPr>
              <w:t>AV1-&lt;QP&gt;</w:t>
            </w:r>
          </w:p>
        </w:tc>
      </w:tr>
      <w:tr w:rsidR="00F16922" w:rsidRPr="00C42E5C" w14:paraId="7881FBA8"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4FFD535" w14:textId="6131AD38"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37</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5A33E13" w14:textId="51E48E9F"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4.5</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291475B"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S3-R05</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A6B297A"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2308BC" w14:textId="0726BDD6"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712DEDA" w14:textId="4D61AD41" w:rsidR="00F16922" w:rsidRPr="00C42E5C" w:rsidRDefault="00007E18" w:rsidP="005A23A5">
            <w:pPr>
              <w:pStyle w:val="TAC"/>
              <w:keepNext w:val="0"/>
              <w:keepLines w:val="0"/>
              <w:rPr>
                <w:rFonts w:cs="Arial"/>
                <w:sz w:val="16"/>
                <w:szCs w:val="16"/>
                <w:lang w:val="en-US" w:eastAsia="fr-FR"/>
              </w:rPr>
            </w:pPr>
            <w:r>
              <w:rPr>
                <w:rFonts w:cs="Arial"/>
                <w:sz w:val="16"/>
                <w:szCs w:val="16"/>
                <w:lang w:val="en-US" w:eastAsia="fr-FR"/>
              </w:rPr>
              <w:t>QP=[27,39,49,59]</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9FC20C6" w14:textId="7DF78F01"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37-</w:t>
            </w:r>
            <w:r w:rsidR="00F16922">
              <w:rPr>
                <w:rFonts w:cs="Arial"/>
                <w:bCs/>
                <w:sz w:val="16"/>
                <w:szCs w:val="16"/>
                <w:lang w:val="en-US" w:eastAsia="fr-FR"/>
              </w:rPr>
              <w:t>AV1-&lt;QP&gt;</w:t>
            </w:r>
          </w:p>
        </w:tc>
      </w:tr>
      <w:tr w:rsidR="00F16922" w:rsidRPr="00C42E5C" w14:paraId="18DD41F5"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DA050EC" w14:textId="3C384730"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38</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4D2EFE" w14:textId="48404506"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4.5</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10CE7D"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S3-R06</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5CE9A4D"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0276C8" w14:textId="0B340E58"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393A554" w14:textId="16C8FE53" w:rsidR="00F16922" w:rsidRPr="00C42E5C" w:rsidRDefault="00007E18" w:rsidP="005A23A5">
            <w:pPr>
              <w:pStyle w:val="TAC"/>
              <w:keepNext w:val="0"/>
              <w:keepLines w:val="0"/>
              <w:rPr>
                <w:rFonts w:cs="Arial"/>
                <w:sz w:val="16"/>
                <w:szCs w:val="16"/>
                <w:lang w:val="en-US" w:eastAsia="fr-FR"/>
              </w:rPr>
            </w:pPr>
            <w:r>
              <w:rPr>
                <w:rFonts w:cs="Arial"/>
                <w:sz w:val="16"/>
                <w:szCs w:val="16"/>
                <w:lang w:val="en-US" w:eastAsia="fr-FR"/>
              </w:rPr>
              <w:t>QP=[27,39,49,59]</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23A7D15" w14:textId="33F16D36"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38-</w:t>
            </w:r>
            <w:r w:rsidR="00F16922">
              <w:rPr>
                <w:rFonts w:cs="Arial"/>
                <w:bCs/>
                <w:sz w:val="16"/>
                <w:szCs w:val="16"/>
                <w:lang w:val="en-US" w:eastAsia="fr-FR"/>
              </w:rPr>
              <w:t>AV1-&lt;QP&gt;</w:t>
            </w:r>
          </w:p>
        </w:tc>
      </w:tr>
      <w:tr w:rsidR="00F16922" w:rsidRPr="00C42E5C" w14:paraId="702F5355"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B3817BD" w14:textId="6625C092"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39</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1F3A64C" w14:textId="64A4DA28"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4.5</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B3F762B"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S3-R07</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CA5312D"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85C785E" w14:textId="5E270944"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E829314" w14:textId="3655581D" w:rsidR="00F16922" w:rsidRPr="00C42E5C" w:rsidRDefault="00007E18" w:rsidP="005A23A5">
            <w:pPr>
              <w:pStyle w:val="TAC"/>
              <w:keepNext w:val="0"/>
              <w:keepLines w:val="0"/>
              <w:rPr>
                <w:rFonts w:cs="Arial"/>
                <w:sz w:val="16"/>
                <w:szCs w:val="16"/>
                <w:lang w:val="en-US" w:eastAsia="fr-FR"/>
              </w:rPr>
            </w:pPr>
            <w:r>
              <w:rPr>
                <w:rFonts w:cs="Arial"/>
                <w:sz w:val="16"/>
                <w:szCs w:val="16"/>
                <w:lang w:val="en-US" w:eastAsia="fr-FR"/>
              </w:rPr>
              <w:t>QP=[27,39,49,59]</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2513371" w14:textId="6D88F84A"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39-</w:t>
            </w:r>
            <w:r w:rsidR="00F16922">
              <w:rPr>
                <w:rFonts w:cs="Arial"/>
                <w:bCs/>
                <w:sz w:val="16"/>
                <w:szCs w:val="16"/>
                <w:lang w:val="en-US" w:eastAsia="fr-FR"/>
              </w:rPr>
              <w:t>AV1-&lt;QP&gt;</w:t>
            </w:r>
          </w:p>
        </w:tc>
      </w:tr>
      <w:tr w:rsidR="00F16922" w:rsidRPr="00C42E5C" w14:paraId="2A29AD84"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29CE98D" w14:textId="2A2E5B29"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40</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B8A1DC" w14:textId="23522EB6"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4.5</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E265462"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S3-R08</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7FF6D0"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B2C60C8" w14:textId="1C1E3E36"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0899C9D" w14:textId="105D6321" w:rsidR="00F16922" w:rsidRPr="00C42E5C" w:rsidRDefault="00007E18" w:rsidP="005A23A5">
            <w:pPr>
              <w:pStyle w:val="TAC"/>
              <w:keepNext w:val="0"/>
              <w:keepLines w:val="0"/>
              <w:rPr>
                <w:rFonts w:cs="Arial"/>
                <w:sz w:val="16"/>
                <w:szCs w:val="16"/>
                <w:lang w:val="en-US" w:eastAsia="fr-FR"/>
              </w:rPr>
            </w:pPr>
            <w:r>
              <w:rPr>
                <w:rFonts w:cs="Arial"/>
                <w:sz w:val="16"/>
                <w:szCs w:val="16"/>
                <w:lang w:val="en-US" w:eastAsia="fr-FR"/>
              </w:rPr>
              <w:t>QP=[27,39,49,59]</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A4A2993" w14:textId="40F191A4"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40-</w:t>
            </w:r>
            <w:r w:rsidR="00F16922">
              <w:rPr>
                <w:rFonts w:cs="Arial"/>
                <w:bCs/>
                <w:sz w:val="16"/>
                <w:szCs w:val="16"/>
                <w:lang w:val="en-US" w:eastAsia="fr-FR"/>
              </w:rPr>
              <w:t>AV1-&lt;QP&gt;</w:t>
            </w:r>
          </w:p>
        </w:tc>
      </w:tr>
      <w:tr w:rsidR="00F16922" w:rsidRPr="00C42E5C" w14:paraId="37628849"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BF274E0" w14:textId="093555AF"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41</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7A79A3" w14:textId="22D6D176"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4.5</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89927E6"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S3-R09</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69C798D"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EFC547" w14:textId="274E5A9C"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8701154" w14:textId="039A9511" w:rsidR="00F16922" w:rsidRPr="00C42E5C" w:rsidRDefault="00007E18" w:rsidP="005A23A5">
            <w:pPr>
              <w:pStyle w:val="TAC"/>
              <w:keepNext w:val="0"/>
              <w:keepLines w:val="0"/>
              <w:rPr>
                <w:rFonts w:cs="Arial"/>
                <w:sz w:val="16"/>
                <w:szCs w:val="16"/>
                <w:lang w:val="en-US" w:eastAsia="fr-FR"/>
              </w:rPr>
            </w:pPr>
            <w:r>
              <w:rPr>
                <w:rFonts w:cs="Arial"/>
                <w:sz w:val="16"/>
                <w:szCs w:val="16"/>
                <w:lang w:val="en-US" w:eastAsia="fr-FR"/>
              </w:rPr>
              <w:t>QP=[27,39,49,59]</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55A9DD" w14:textId="2D81FEB8"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41-</w:t>
            </w:r>
            <w:r w:rsidR="00F16922">
              <w:rPr>
                <w:rFonts w:cs="Arial"/>
                <w:bCs/>
                <w:sz w:val="16"/>
                <w:szCs w:val="16"/>
                <w:lang w:val="en-US" w:eastAsia="fr-FR"/>
              </w:rPr>
              <w:t>AV1-&lt;QP&gt;</w:t>
            </w:r>
          </w:p>
        </w:tc>
      </w:tr>
      <w:tr w:rsidR="00F16922" w:rsidRPr="00C42E5C" w14:paraId="1DAF0E06"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A131BE1" w14:textId="29F9C8D9"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42</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A216BE5" w14:textId="262E7170"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4.5</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F34EBE8"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S3-R10</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C4B1A92"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470D1C" w14:textId="26CBEB22"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8CEBC3F" w14:textId="256378B2" w:rsidR="00F16922" w:rsidRPr="00C42E5C" w:rsidRDefault="00007E18" w:rsidP="005A23A5">
            <w:pPr>
              <w:pStyle w:val="TAC"/>
              <w:keepNext w:val="0"/>
              <w:keepLines w:val="0"/>
              <w:rPr>
                <w:rFonts w:cs="Arial"/>
                <w:sz w:val="16"/>
                <w:szCs w:val="16"/>
                <w:lang w:val="en-US" w:eastAsia="fr-FR"/>
              </w:rPr>
            </w:pPr>
            <w:r>
              <w:rPr>
                <w:rFonts w:cs="Arial"/>
                <w:sz w:val="16"/>
                <w:szCs w:val="16"/>
                <w:lang w:val="en-US" w:eastAsia="fr-FR"/>
              </w:rPr>
              <w:t>QP=[27,39,49,59]</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E1884E4" w14:textId="7CE0D8DB"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42-</w:t>
            </w:r>
            <w:r w:rsidR="00F16922">
              <w:rPr>
                <w:rFonts w:cs="Arial"/>
                <w:bCs/>
                <w:sz w:val="16"/>
                <w:szCs w:val="16"/>
                <w:lang w:val="en-US" w:eastAsia="fr-FR"/>
              </w:rPr>
              <w:t>AV1-&lt;QP&gt;</w:t>
            </w:r>
          </w:p>
        </w:tc>
      </w:tr>
      <w:tr w:rsidR="00F16922" w:rsidRPr="00C42E5C" w14:paraId="09651BB9"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FB9C4EF" w14:textId="78D7120A"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43</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4C4ECF9" w14:textId="5EC299CC"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4.5</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1C3F8BB"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S3-R11</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29E38B"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00B1B85" w14:textId="76C3EA63"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2B96DC" w14:textId="61251C9F" w:rsidR="00F16922" w:rsidRPr="00C42E5C" w:rsidRDefault="00007E18" w:rsidP="005A23A5">
            <w:pPr>
              <w:pStyle w:val="TAC"/>
              <w:keepNext w:val="0"/>
              <w:keepLines w:val="0"/>
              <w:rPr>
                <w:rFonts w:cs="Arial"/>
                <w:sz w:val="16"/>
                <w:szCs w:val="16"/>
                <w:lang w:val="en-US" w:eastAsia="fr-FR"/>
              </w:rPr>
            </w:pPr>
            <w:r>
              <w:rPr>
                <w:rFonts w:cs="Arial"/>
                <w:sz w:val="16"/>
                <w:szCs w:val="16"/>
                <w:lang w:val="en-US" w:eastAsia="fr-FR"/>
              </w:rPr>
              <w:t>QP=[27,39,49,59]</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4472BB9" w14:textId="235E4D59"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43-</w:t>
            </w:r>
            <w:r w:rsidR="00F16922">
              <w:rPr>
                <w:rFonts w:cs="Arial"/>
                <w:bCs/>
                <w:sz w:val="16"/>
                <w:szCs w:val="16"/>
                <w:lang w:val="en-US" w:eastAsia="fr-FR"/>
              </w:rPr>
              <w:t>AV1-&lt;QP&gt;</w:t>
            </w:r>
          </w:p>
        </w:tc>
      </w:tr>
      <w:tr w:rsidR="00F16922" w:rsidRPr="00C42E5C" w14:paraId="36F1DE38"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6E52E93" w14:textId="29366139"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44-AV1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13870E1" w14:textId="6A930538"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4.5</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D4F396A"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S3-R12</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35A4A89"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9EA37FF" w14:textId="0595FF1B"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972FD64" w14:textId="2D846916" w:rsidR="00F16922" w:rsidRPr="00C42E5C" w:rsidRDefault="00007E18" w:rsidP="005A23A5">
            <w:pPr>
              <w:pStyle w:val="TAC"/>
              <w:keepNext w:val="0"/>
              <w:keepLines w:val="0"/>
              <w:rPr>
                <w:rFonts w:cs="Arial"/>
                <w:sz w:val="16"/>
                <w:szCs w:val="16"/>
                <w:lang w:val="en-US" w:eastAsia="fr-FR"/>
              </w:rPr>
            </w:pPr>
            <w:r>
              <w:rPr>
                <w:rFonts w:cs="Arial"/>
                <w:sz w:val="16"/>
                <w:szCs w:val="16"/>
                <w:lang w:val="en-US" w:eastAsia="fr-FR"/>
              </w:rPr>
              <w:t>QP=[27,39,49,59]</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B6FB14E" w14:textId="39D30864"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44-</w:t>
            </w:r>
            <w:r w:rsidR="00F16922">
              <w:rPr>
                <w:rFonts w:cs="Arial"/>
                <w:bCs/>
                <w:sz w:val="16"/>
                <w:szCs w:val="16"/>
                <w:lang w:val="en-US" w:eastAsia="fr-FR"/>
              </w:rPr>
              <w:t>AV1-&lt;QP&gt;</w:t>
            </w:r>
          </w:p>
        </w:tc>
      </w:tr>
      <w:tr w:rsidR="00F16922" w:rsidRPr="00C42E5C" w14:paraId="00B5AF1C"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7E6DEEF" w14:textId="3FB5DE81"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45</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F0379CC" w14:textId="253C1494"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4.5</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364746D"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S3-R13</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FD37A66"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F0B7E30" w14:textId="7C4F401F"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F4B6E8" w14:textId="4576038A" w:rsidR="00F16922" w:rsidRPr="00C42E5C" w:rsidRDefault="00007E18" w:rsidP="005A23A5">
            <w:pPr>
              <w:pStyle w:val="TAC"/>
              <w:keepNext w:val="0"/>
              <w:keepLines w:val="0"/>
              <w:rPr>
                <w:rFonts w:cs="Arial"/>
                <w:sz w:val="16"/>
                <w:szCs w:val="16"/>
                <w:lang w:val="en-US" w:eastAsia="fr-FR"/>
              </w:rPr>
            </w:pPr>
            <w:r>
              <w:rPr>
                <w:rFonts w:cs="Arial"/>
                <w:sz w:val="16"/>
                <w:szCs w:val="16"/>
                <w:lang w:val="en-US" w:eastAsia="fr-FR"/>
              </w:rPr>
              <w:t>QP=[27,39,49,59]</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5198FFD" w14:textId="09A31FDB"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45-</w:t>
            </w:r>
            <w:r w:rsidR="00F16922">
              <w:rPr>
                <w:rFonts w:cs="Arial"/>
                <w:bCs/>
                <w:sz w:val="16"/>
                <w:szCs w:val="16"/>
                <w:lang w:val="en-US" w:eastAsia="fr-FR"/>
              </w:rPr>
              <w:t>AV1-&lt;QP&gt;</w:t>
            </w:r>
          </w:p>
        </w:tc>
      </w:tr>
      <w:tr w:rsidR="00F16922" w:rsidRPr="00C42E5C" w14:paraId="0B5F207C"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50B829D" w14:textId="5CA4EEEE"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46</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59E98C7" w14:textId="0CEE4670"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4.5</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057E422"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S3-R14</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6D7BE05"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DA1C591" w14:textId="62D86BF1"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254044" w14:textId="1F3FB486" w:rsidR="00F16922" w:rsidRPr="00C42E5C" w:rsidRDefault="00007E18" w:rsidP="005A23A5">
            <w:pPr>
              <w:pStyle w:val="TAC"/>
              <w:keepNext w:val="0"/>
              <w:keepLines w:val="0"/>
              <w:rPr>
                <w:rFonts w:cs="Arial"/>
                <w:sz w:val="16"/>
                <w:szCs w:val="16"/>
                <w:lang w:val="en-US" w:eastAsia="fr-FR"/>
              </w:rPr>
            </w:pPr>
            <w:r>
              <w:rPr>
                <w:rFonts w:cs="Arial"/>
                <w:sz w:val="16"/>
                <w:szCs w:val="16"/>
                <w:lang w:val="en-US" w:eastAsia="fr-FR"/>
              </w:rPr>
              <w:t>QP=[27,39,49,59]</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A1F3C75" w14:textId="217F25EA"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46-</w:t>
            </w:r>
            <w:r w:rsidR="00F16922">
              <w:rPr>
                <w:rFonts w:cs="Arial"/>
                <w:bCs/>
                <w:sz w:val="16"/>
                <w:szCs w:val="16"/>
                <w:lang w:val="en-US" w:eastAsia="fr-FR"/>
              </w:rPr>
              <w:t>AV1-&lt;QP&gt;</w:t>
            </w:r>
          </w:p>
        </w:tc>
      </w:tr>
      <w:tr w:rsidR="00F16922" w:rsidRPr="00C42E5C" w14:paraId="0D77192C"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B6DEF91" w14:textId="5C5A14D2"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47</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38C6232" w14:textId="2C10F3E8"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4.5</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B9FEDCE"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S3-R15</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172E948"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06C22C8" w14:textId="66B5688D"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F7F3243" w14:textId="61D128F2" w:rsidR="00F16922" w:rsidRPr="00C42E5C" w:rsidRDefault="00007E18" w:rsidP="005A23A5">
            <w:pPr>
              <w:pStyle w:val="TAC"/>
              <w:keepNext w:val="0"/>
              <w:keepLines w:val="0"/>
              <w:rPr>
                <w:rFonts w:cs="Arial"/>
                <w:sz w:val="16"/>
                <w:szCs w:val="16"/>
                <w:lang w:val="en-US" w:eastAsia="fr-FR"/>
              </w:rPr>
            </w:pPr>
            <w:r>
              <w:rPr>
                <w:rFonts w:cs="Arial"/>
                <w:sz w:val="16"/>
                <w:szCs w:val="16"/>
                <w:lang w:val="en-US" w:eastAsia="fr-FR"/>
              </w:rPr>
              <w:t>QP=[27,39,49,59]</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DB82BDA" w14:textId="1C522F6C"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47-</w:t>
            </w:r>
            <w:r w:rsidR="00F16922">
              <w:rPr>
                <w:rFonts w:cs="Arial"/>
                <w:bCs/>
                <w:sz w:val="16"/>
                <w:szCs w:val="16"/>
                <w:lang w:val="en-US" w:eastAsia="fr-FR"/>
              </w:rPr>
              <w:t>AV1-&lt;QP&gt;</w:t>
            </w:r>
          </w:p>
        </w:tc>
      </w:tr>
      <w:tr w:rsidR="00F16922" w:rsidRPr="00C42E5C" w14:paraId="47D004F9"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D0D71B2" w14:textId="37FEDDB4"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48</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7CF82CA" w14:textId="2169CE1F"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4.5</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ED98A5F"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S3-R16</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A9E5C9E"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853E7DA" w14:textId="1A338911"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5F2507D" w14:textId="48388CA5" w:rsidR="00F16922" w:rsidRPr="00C42E5C" w:rsidRDefault="00007E18" w:rsidP="005A23A5">
            <w:pPr>
              <w:pStyle w:val="TAC"/>
              <w:keepNext w:val="0"/>
              <w:keepLines w:val="0"/>
              <w:rPr>
                <w:rFonts w:cs="Arial"/>
                <w:sz w:val="16"/>
                <w:szCs w:val="16"/>
                <w:lang w:val="en-US" w:eastAsia="fr-FR"/>
              </w:rPr>
            </w:pPr>
            <w:r>
              <w:rPr>
                <w:rFonts w:cs="Arial"/>
                <w:sz w:val="16"/>
                <w:szCs w:val="16"/>
                <w:lang w:val="en-US" w:eastAsia="fr-FR"/>
              </w:rPr>
              <w:t>QP=[27,39,49,59]</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C06B164" w14:textId="04916127"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48-</w:t>
            </w:r>
            <w:r w:rsidR="00F16922">
              <w:rPr>
                <w:rFonts w:cs="Arial"/>
                <w:bCs/>
                <w:sz w:val="16"/>
                <w:szCs w:val="16"/>
                <w:lang w:val="en-US" w:eastAsia="fr-FR"/>
              </w:rPr>
              <w:t>AV1-&lt;QP&gt;</w:t>
            </w:r>
          </w:p>
        </w:tc>
      </w:tr>
      <w:tr w:rsidR="00F16922" w:rsidRPr="00C42E5C" w14:paraId="4A5269F1"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25B8E6A" w14:textId="7D03BF90"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49</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D7336B2" w14:textId="73152FA2"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4.6</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0641BA"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S3-R01</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314481A"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C1EC485" w14:textId="02D37917"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365E934" w14:textId="3025B30A" w:rsidR="00F16922" w:rsidRPr="00C42E5C" w:rsidRDefault="00007E18" w:rsidP="005A23A5">
            <w:pPr>
              <w:pStyle w:val="TAC"/>
              <w:keepNext w:val="0"/>
              <w:keepLines w:val="0"/>
              <w:rPr>
                <w:rFonts w:cs="Arial"/>
                <w:sz w:val="16"/>
                <w:szCs w:val="16"/>
                <w:lang w:val="en-US" w:eastAsia="fr-FR"/>
              </w:rPr>
            </w:pPr>
            <w:r>
              <w:rPr>
                <w:rFonts w:cs="Arial"/>
                <w:sz w:val="16"/>
                <w:szCs w:val="16"/>
                <w:lang w:val="en-US" w:eastAsia="fr-FR"/>
              </w:rPr>
              <w:t>QP=[27,39,49,59]</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7B01CEC" w14:textId="2D3E084D"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49-</w:t>
            </w:r>
            <w:r w:rsidR="00F16922">
              <w:rPr>
                <w:rFonts w:cs="Arial"/>
                <w:bCs/>
                <w:sz w:val="16"/>
                <w:szCs w:val="16"/>
                <w:lang w:val="en-US" w:eastAsia="fr-FR"/>
              </w:rPr>
              <w:t>AV1-&lt;QP&gt;</w:t>
            </w:r>
          </w:p>
        </w:tc>
      </w:tr>
      <w:tr w:rsidR="00F16922" w:rsidRPr="00C42E5C" w14:paraId="31D2B8B1"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6B72515" w14:textId="59B84EDB"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50</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166AFF" w14:textId="0ED158C9"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4.6</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613A6B5"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S3-R02</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AEF4113"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A04F25" w14:textId="1CE06375"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C08FEBB" w14:textId="0B0D0058" w:rsidR="00F16922" w:rsidRPr="00C42E5C" w:rsidRDefault="00007E18" w:rsidP="005A23A5">
            <w:pPr>
              <w:pStyle w:val="TAC"/>
              <w:keepNext w:val="0"/>
              <w:keepLines w:val="0"/>
              <w:rPr>
                <w:rFonts w:cs="Arial"/>
                <w:sz w:val="16"/>
                <w:szCs w:val="16"/>
                <w:lang w:val="en-US" w:eastAsia="fr-FR"/>
              </w:rPr>
            </w:pPr>
            <w:r>
              <w:rPr>
                <w:rFonts w:cs="Arial"/>
                <w:sz w:val="16"/>
                <w:szCs w:val="16"/>
                <w:lang w:val="en-US" w:eastAsia="fr-FR"/>
              </w:rPr>
              <w:t>QP=[27,39,49,59]</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0211FEE" w14:textId="5C43392F"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50-</w:t>
            </w:r>
            <w:r w:rsidR="00F16922">
              <w:rPr>
                <w:rFonts w:cs="Arial"/>
                <w:bCs/>
                <w:sz w:val="16"/>
                <w:szCs w:val="16"/>
                <w:lang w:val="en-US" w:eastAsia="fr-FR"/>
              </w:rPr>
              <w:t>AV1-&lt;QP&gt;</w:t>
            </w:r>
          </w:p>
        </w:tc>
      </w:tr>
      <w:tr w:rsidR="00F16922" w:rsidRPr="00C42E5C" w14:paraId="3A91A617"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C041FDC" w14:textId="02FDFF8E"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51</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54738A7" w14:textId="1047BF1C"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4.6</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85530B7"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S3-R03</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3AB259"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1D8E052" w14:textId="45A84DF5"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822510C" w14:textId="799B9BAD" w:rsidR="00F16922" w:rsidRPr="00C42E5C" w:rsidRDefault="00007E18" w:rsidP="005A23A5">
            <w:pPr>
              <w:pStyle w:val="TAC"/>
              <w:keepNext w:val="0"/>
              <w:keepLines w:val="0"/>
              <w:rPr>
                <w:rFonts w:cs="Arial"/>
                <w:sz w:val="16"/>
                <w:szCs w:val="16"/>
                <w:lang w:val="en-US" w:eastAsia="fr-FR"/>
              </w:rPr>
            </w:pPr>
            <w:r>
              <w:rPr>
                <w:rFonts w:cs="Arial"/>
                <w:sz w:val="16"/>
                <w:szCs w:val="16"/>
                <w:lang w:val="en-US" w:eastAsia="fr-FR"/>
              </w:rPr>
              <w:t>QP=[27,39,49,59]</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8C4075" w14:textId="180DEF92"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51-</w:t>
            </w:r>
            <w:r w:rsidR="00F16922">
              <w:rPr>
                <w:rFonts w:cs="Arial"/>
                <w:bCs/>
                <w:sz w:val="16"/>
                <w:szCs w:val="16"/>
                <w:lang w:val="en-US" w:eastAsia="fr-FR"/>
              </w:rPr>
              <w:t>AV1-&lt;QP&gt;</w:t>
            </w:r>
          </w:p>
        </w:tc>
      </w:tr>
      <w:tr w:rsidR="00F16922" w:rsidRPr="00C42E5C" w14:paraId="7579B71D"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09D952E" w14:textId="1789F774"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52</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70AA80" w14:textId="2B7B4F78"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4.6</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549D175"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S3-R04</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BF55C75"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EE8BE02" w14:textId="0A0BA96A"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1CE33D6" w14:textId="34BBA061" w:rsidR="00F16922" w:rsidRPr="00C42E5C" w:rsidRDefault="00007E18" w:rsidP="005A23A5">
            <w:pPr>
              <w:pStyle w:val="TAC"/>
              <w:keepNext w:val="0"/>
              <w:keepLines w:val="0"/>
              <w:rPr>
                <w:rFonts w:cs="Arial"/>
                <w:sz w:val="16"/>
                <w:szCs w:val="16"/>
                <w:lang w:val="en-US" w:eastAsia="fr-FR"/>
              </w:rPr>
            </w:pPr>
            <w:r>
              <w:rPr>
                <w:rFonts w:cs="Arial"/>
                <w:sz w:val="16"/>
                <w:szCs w:val="16"/>
                <w:lang w:val="en-US" w:eastAsia="fr-FR"/>
              </w:rPr>
              <w:t>QP=[27,39,49,59]</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A75BCD" w14:textId="5179FD57"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52-</w:t>
            </w:r>
            <w:r w:rsidR="00F16922">
              <w:rPr>
                <w:rFonts w:cs="Arial"/>
                <w:bCs/>
                <w:sz w:val="16"/>
                <w:szCs w:val="16"/>
                <w:lang w:val="en-US" w:eastAsia="fr-FR"/>
              </w:rPr>
              <w:t>AV1-&lt;QP&gt;</w:t>
            </w:r>
          </w:p>
        </w:tc>
      </w:tr>
      <w:tr w:rsidR="00F16922" w:rsidRPr="00C42E5C" w14:paraId="7A8E591B"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972C640" w14:textId="16EA8189"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53</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32C62B0" w14:textId="34A46E35"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4.6</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8D2C0D1"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S3-R05</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83C0BAF"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9918DB" w14:textId="58F1F576"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65B7310" w14:textId="5637FCBC" w:rsidR="00F16922" w:rsidRPr="00C42E5C" w:rsidRDefault="00007E18" w:rsidP="005A23A5">
            <w:pPr>
              <w:pStyle w:val="TAC"/>
              <w:keepNext w:val="0"/>
              <w:keepLines w:val="0"/>
              <w:rPr>
                <w:rFonts w:cs="Arial"/>
                <w:sz w:val="16"/>
                <w:szCs w:val="16"/>
                <w:lang w:val="en-US" w:eastAsia="fr-FR"/>
              </w:rPr>
            </w:pPr>
            <w:r>
              <w:rPr>
                <w:rFonts w:cs="Arial"/>
                <w:sz w:val="16"/>
                <w:szCs w:val="16"/>
                <w:lang w:val="en-US" w:eastAsia="fr-FR"/>
              </w:rPr>
              <w:t>QP=[27,39,49,59]</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D59D6B2" w14:textId="756EA13B"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53-</w:t>
            </w:r>
            <w:r w:rsidR="00F16922">
              <w:rPr>
                <w:rFonts w:cs="Arial"/>
                <w:bCs/>
                <w:sz w:val="16"/>
                <w:szCs w:val="16"/>
                <w:lang w:val="en-US" w:eastAsia="fr-FR"/>
              </w:rPr>
              <w:t>AV1-&lt;QP&gt;</w:t>
            </w:r>
          </w:p>
        </w:tc>
      </w:tr>
      <w:tr w:rsidR="00F16922" w:rsidRPr="00C42E5C" w14:paraId="382B85E7"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1FD571F" w14:textId="2C004DB2"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54</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F0412E9" w14:textId="2324C943"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4.6</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A563588"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S3-R06</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85087C8"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475FAA4" w14:textId="05F21F8C"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D1D5080" w14:textId="10C6CA17" w:rsidR="00F16922" w:rsidRPr="00C42E5C" w:rsidRDefault="00007E18" w:rsidP="005A23A5">
            <w:pPr>
              <w:pStyle w:val="TAC"/>
              <w:keepNext w:val="0"/>
              <w:keepLines w:val="0"/>
              <w:rPr>
                <w:rFonts w:cs="Arial"/>
                <w:sz w:val="16"/>
                <w:szCs w:val="16"/>
                <w:lang w:val="en-US" w:eastAsia="fr-FR"/>
              </w:rPr>
            </w:pPr>
            <w:r>
              <w:rPr>
                <w:rFonts w:cs="Arial"/>
                <w:sz w:val="16"/>
                <w:szCs w:val="16"/>
                <w:lang w:val="en-US" w:eastAsia="fr-FR"/>
              </w:rPr>
              <w:t>QP=[27,39,49,59]</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8A62022" w14:textId="1DC6490A"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54-</w:t>
            </w:r>
            <w:r w:rsidR="00F16922">
              <w:rPr>
                <w:rFonts w:cs="Arial"/>
                <w:bCs/>
                <w:sz w:val="16"/>
                <w:szCs w:val="16"/>
                <w:lang w:val="en-US" w:eastAsia="fr-FR"/>
              </w:rPr>
              <w:t>AV1-&lt;QP&gt;</w:t>
            </w:r>
          </w:p>
        </w:tc>
      </w:tr>
      <w:tr w:rsidR="00F16922" w:rsidRPr="00C42E5C" w14:paraId="7A57F0AB"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8BCC8AE" w14:textId="4AE367DB"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55</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D6BAC46" w14:textId="5549D94B"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4.6</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BCFD61"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S3-R07</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514722"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22B579" w14:textId="50FFF716"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98BFCC" w14:textId="73DD6ABE" w:rsidR="00F16922" w:rsidRPr="00C42E5C" w:rsidRDefault="00007E18" w:rsidP="005A23A5">
            <w:pPr>
              <w:pStyle w:val="TAC"/>
              <w:keepNext w:val="0"/>
              <w:keepLines w:val="0"/>
              <w:rPr>
                <w:rFonts w:cs="Arial"/>
                <w:sz w:val="16"/>
                <w:szCs w:val="16"/>
                <w:lang w:val="en-US" w:eastAsia="fr-FR"/>
              </w:rPr>
            </w:pPr>
            <w:r>
              <w:rPr>
                <w:rFonts w:cs="Arial"/>
                <w:sz w:val="16"/>
                <w:szCs w:val="16"/>
                <w:lang w:val="en-US" w:eastAsia="fr-FR"/>
              </w:rPr>
              <w:t>QP=[27,39,49,59]</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D02AA9C" w14:textId="1FA98113"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55-</w:t>
            </w:r>
            <w:r w:rsidR="00F16922">
              <w:rPr>
                <w:rFonts w:cs="Arial"/>
                <w:bCs/>
                <w:sz w:val="16"/>
                <w:szCs w:val="16"/>
                <w:lang w:val="en-US" w:eastAsia="fr-FR"/>
              </w:rPr>
              <w:t>AV1-&lt;QP&gt;</w:t>
            </w:r>
          </w:p>
        </w:tc>
      </w:tr>
      <w:tr w:rsidR="00F16922" w:rsidRPr="00C42E5C" w14:paraId="39A726A0"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AB8D3B3" w14:textId="7FDF08C2"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56</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9E2C01" w14:textId="0D21F6CE"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4.6</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20B021F"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S3-R08</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B5D3E58"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32DA310" w14:textId="73366682"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D588A3" w14:textId="375D0D41" w:rsidR="00F16922" w:rsidRPr="00C42E5C" w:rsidRDefault="00007E18" w:rsidP="005A23A5">
            <w:pPr>
              <w:pStyle w:val="TAC"/>
              <w:keepNext w:val="0"/>
              <w:keepLines w:val="0"/>
              <w:rPr>
                <w:rFonts w:cs="Arial"/>
                <w:sz w:val="16"/>
                <w:szCs w:val="16"/>
                <w:lang w:val="en-US" w:eastAsia="fr-FR"/>
              </w:rPr>
            </w:pPr>
            <w:r>
              <w:rPr>
                <w:rFonts w:cs="Arial"/>
                <w:sz w:val="16"/>
                <w:szCs w:val="16"/>
                <w:lang w:val="en-US" w:eastAsia="fr-FR"/>
              </w:rPr>
              <w:t>QP=[27,39,49,59]</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2E79760" w14:textId="24047E5E"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56-</w:t>
            </w:r>
            <w:r w:rsidR="00F16922">
              <w:rPr>
                <w:rFonts w:cs="Arial"/>
                <w:bCs/>
                <w:sz w:val="16"/>
                <w:szCs w:val="16"/>
                <w:lang w:val="en-US" w:eastAsia="fr-FR"/>
              </w:rPr>
              <w:t>AV1-&lt;QP&gt;</w:t>
            </w:r>
          </w:p>
        </w:tc>
      </w:tr>
      <w:tr w:rsidR="00F16922" w:rsidRPr="00C42E5C" w14:paraId="20B8E980"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C819F91" w14:textId="0C4D903E"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57</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3D3568A" w14:textId="6B05E72B"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4.6</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DABD64F"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S3-R09</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4495704"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C9BDE69" w14:textId="69703404"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2B0578E" w14:textId="4F6344C1" w:rsidR="00F16922" w:rsidRPr="00C42E5C" w:rsidRDefault="00007E18" w:rsidP="005A23A5">
            <w:pPr>
              <w:pStyle w:val="TAC"/>
              <w:keepNext w:val="0"/>
              <w:keepLines w:val="0"/>
              <w:rPr>
                <w:rFonts w:cs="Arial"/>
                <w:sz w:val="16"/>
                <w:szCs w:val="16"/>
                <w:lang w:val="en-US" w:eastAsia="fr-FR"/>
              </w:rPr>
            </w:pPr>
            <w:r>
              <w:rPr>
                <w:rFonts w:cs="Arial"/>
                <w:sz w:val="16"/>
                <w:szCs w:val="16"/>
                <w:lang w:val="en-US" w:eastAsia="fr-FR"/>
              </w:rPr>
              <w:t>QP=[27,39,49,59]</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21BD4A1" w14:textId="41D1467A"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57-</w:t>
            </w:r>
            <w:r w:rsidR="00F16922">
              <w:rPr>
                <w:rFonts w:cs="Arial"/>
                <w:bCs/>
                <w:sz w:val="16"/>
                <w:szCs w:val="16"/>
                <w:lang w:val="en-US" w:eastAsia="fr-FR"/>
              </w:rPr>
              <w:t>AV1-&lt;QP&gt;</w:t>
            </w:r>
          </w:p>
        </w:tc>
      </w:tr>
      <w:tr w:rsidR="00F16922" w:rsidRPr="00C42E5C" w14:paraId="0A4AEEC6"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0E29223" w14:textId="7A473F44"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58</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0D4339" w14:textId="5C824E83"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4.6</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D8BAF2"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S3-R10</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88BC90"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3B6DAD3" w14:textId="5BCD7E79"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8F58375" w14:textId="59273876" w:rsidR="00F16922" w:rsidRPr="00C42E5C" w:rsidRDefault="00007E18" w:rsidP="005A23A5">
            <w:pPr>
              <w:pStyle w:val="TAC"/>
              <w:keepNext w:val="0"/>
              <w:keepLines w:val="0"/>
              <w:rPr>
                <w:rFonts w:cs="Arial"/>
                <w:sz w:val="16"/>
                <w:szCs w:val="16"/>
                <w:lang w:val="en-US" w:eastAsia="fr-FR"/>
              </w:rPr>
            </w:pPr>
            <w:r>
              <w:rPr>
                <w:rFonts w:cs="Arial"/>
                <w:sz w:val="16"/>
                <w:szCs w:val="16"/>
                <w:lang w:val="en-US" w:eastAsia="fr-FR"/>
              </w:rPr>
              <w:t>QP=[27,39,49,59]</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DC0D8D4" w14:textId="35D36EE5"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58-</w:t>
            </w:r>
            <w:r w:rsidR="00F16922">
              <w:rPr>
                <w:rFonts w:cs="Arial"/>
                <w:bCs/>
                <w:sz w:val="16"/>
                <w:szCs w:val="16"/>
                <w:lang w:val="en-US" w:eastAsia="fr-FR"/>
              </w:rPr>
              <w:t>AV1-&lt;QP&gt;</w:t>
            </w:r>
          </w:p>
        </w:tc>
      </w:tr>
      <w:tr w:rsidR="00F16922" w:rsidRPr="00C42E5C" w14:paraId="60583421"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7B6C66B" w14:textId="6987B90A"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59</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9E6E252" w14:textId="0E0AD507"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4.6</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985298C"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S3-R11</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497BDD2"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59F296" w14:textId="2E92EDE7"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1BC4167" w14:textId="44A7F207" w:rsidR="00F16922" w:rsidRPr="00C42E5C" w:rsidRDefault="00007E18" w:rsidP="005A23A5">
            <w:pPr>
              <w:pStyle w:val="TAC"/>
              <w:keepNext w:val="0"/>
              <w:keepLines w:val="0"/>
              <w:rPr>
                <w:rFonts w:cs="Arial"/>
                <w:sz w:val="16"/>
                <w:szCs w:val="16"/>
                <w:lang w:val="en-US" w:eastAsia="fr-FR"/>
              </w:rPr>
            </w:pPr>
            <w:r>
              <w:rPr>
                <w:rFonts w:cs="Arial"/>
                <w:sz w:val="16"/>
                <w:szCs w:val="16"/>
                <w:lang w:val="en-US" w:eastAsia="fr-FR"/>
              </w:rPr>
              <w:t>QP=[27,39,49,59]</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E25EF40" w14:textId="46304C39"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59-</w:t>
            </w:r>
            <w:r w:rsidR="00F16922">
              <w:rPr>
                <w:rFonts w:cs="Arial"/>
                <w:bCs/>
                <w:sz w:val="16"/>
                <w:szCs w:val="16"/>
                <w:lang w:val="en-US" w:eastAsia="fr-FR"/>
              </w:rPr>
              <w:t>AV1-&lt;QP&gt;</w:t>
            </w:r>
          </w:p>
        </w:tc>
      </w:tr>
      <w:tr w:rsidR="00F16922" w:rsidRPr="00C42E5C" w14:paraId="1CFB35D8"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2D4B393" w14:textId="144B891D"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60</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4F9E339" w14:textId="509B346D"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4.6</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18ECCDD"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S3-R12</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55F4E0"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A0373A" w14:textId="337F055C"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737DAC" w14:textId="6CD38502" w:rsidR="00F16922" w:rsidRPr="00C42E5C" w:rsidRDefault="00007E18" w:rsidP="005A23A5">
            <w:pPr>
              <w:pStyle w:val="TAC"/>
              <w:keepNext w:val="0"/>
              <w:keepLines w:val="0"/>
              <w:rPr>
                <w:rFonts w:cs="Arial"/>
                <w:sz w:val="16"/>
                <w:szCs w:val="16"/>
                <w:lang w:val="en-US" w:eastAsia="fr-FR"/>
              </w:rPr>
            </w:pPr>
            <w:r>
              <w:rPr>
                <w:rFonts w:cs="Arial"/>
                <w:sz w:val="16"/>
                <w:szCs w:val="16"/>
                <w:lang w:val="en-US" w:eastAsia="fr-FR"/>
              </w:rPr>
              <w:t>QP=[27,39,49,59]</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4A8DB8B" w14:textId="67D7F3C8"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60-</w:t>
            </w:r>
            <w:r w:rsidR="00F16922">
              <w:rPr>
                <w:rFonts w:cs="Arial"/>
                <w:bCs/>
                <w:sz w:val="16"/>
                <w:szCs w:val="16"/>
                <w:lang w:val="en-US" w:eastAsia="fr-FR"/>
              </w:rPr>
              <w:t>AV1-&lt;QP&gt;</w:t>
            </w:r>
          </w:p>
        </w:tc>
      </w:tr>
      <w:tr w:rsidR="00F16922" w:rsidRPr="00C42E5C" w14:paraId="2EBC8E35"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C4D6AD8" w14:textId="1A83DB27"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61</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108D654" w14:textId="6D370CFE"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4.6</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B134A13"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S3-R13</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E0DBAF5"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FCA0CD0" w14:textId="19BDAE49"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55A7029" w14:textId="6FEE5CD3" w:rsidR="00F16922" w:rsidRPr="00C42E5C" w:rsidRDefault="00007E18" w:rsidP="005A23A5">
            <w:pPr>
              <w:pStyle w:val="TAC"/>
              <w:keepNext w:val="0"/>
              <w:keepLines w:val="0"/>
              <w:rPr>
                <w:rFonts w:cs="Arial"/>
                <w:sz w:val="16"/>
                <w:szCs w:val="16"/>
                <w:lang w:val="en-US" w:eastAsia="fr-FR"/>
              </w:rPr>
            </w:pPr>
            <w:r>
              <w:rPr>
                <w:rFonts w:cs="Arial"/>
                <w:sz w:val="16"/>
                <w:szCs w:val="16"/>
                <w:lang w:val="en-US" w:eastAsia="fr-FR"/>
              </w:rPr>
              <w:t>QP=[27,39,49,59]</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98DC49D" w14:textId="6B09CD20"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61-</w:t>
            </w:r>
            <w:r w:rsidR="00F16922">
              <w:rPr>
                <w:rFonts w:cs="Arial"/>
                <w:bCs/>
                <w:sz w:val="16"/>
                <w:szCs w:val="16"/>
                <w:lang w:val="en-US" w:eastAsia="fr-FR"/>
              </w:rPr>
              <w:t>AV1-&lt;QP&gt;</w:t>
            </w:r>
          </w:p>
        </w:tc>
      </w:tr>
      <w:tr w:rsidR="00F16922" w:rsidRPr="00C42E5C" w14:paraId="59D5814B"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2A8528F" w14:textId="499D6691"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62</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E74007A" w14:textId="73FA4C7B"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4.6</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34341EE"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S3-R14</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64519BB"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3F905B6" w14:textId="15A61D1D"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35CC461" w14:textId="3D5CAFBE" w:rsidR="00F16922" w:rsidRPr="00C42E5C" w:rsidRDefault="00007E18" w:rsidP="005A23A5">
            <w:pPr>
              <w:pStyle w:val="TAC"/>
              <w:keepNext w:val="0"/>
              <w:keepLines w:val="0"/>
              <w:rPr>
                <w:rFonts w:cs="Arial"/>
                <w:sz w:val="16"/>
                <w:szCs w:val="16"/>
                <w:lang w:val="en-US" w:eastAsia="fr-FR"/>
              </w:rPr>
            </w:pPr>
            <w:r>
              <w:rPr>
                <w:rFonts w:cs="Arial"/>
                <w:sz w:val="16"/>
                <w:szCs w:val="16"/>
                <w:lang w:val="en-US" w:eastAsia="fr-FR"/>
              </w:rPr>
              <w:t>QP=[27,39,49,59]</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8E665A1" w14:textId="557A50CE"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62-</w:t>
            </w:r>
            <w:r w:rsidR="00F16922">
              <w:rPr>
                <w:rFonts w:cs="Arial"/>
                <w:bCs/>
                <w:sz w:val="16"/>
                <w:szCs w:val="16"/>
                <w:lang w:val="en-US" w:eastAsia="fr-FR"/>
              </w:rPr>
              <w:t>AV1-&lt;QP&gt;</w:t>
            </w:r>
          </w:p>
        </w:tc>
      </w:tr>
      <w:tr w:rsidR="00F16922" w:rsidRPr="00C42E5C" w14:paraId="1887F73F"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ECDEFBD" w14:textId="107D1184"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63</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D73092A" w14:textId="6454ED36"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4.6</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133727C"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S3-R15</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DBC0458"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0FF8335" w14:textId="64309246"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5593690" w14:textId="5ED2B9AD" w:rsidR="00F16922" w:rsidRPr="00C42E5C" w:rsidRDefault="00007E18" w:rsidP="005A23A5">
            <w:pPr>
              <w:pStyle w:val="TAC"/>
              <w:keepNext w:val="0"/>
              <w:keepLines w:val="0"/>
              <w:rPr>
                <w:rFonts w:cs="Arial"/>
                <w:sz w:val="16"/>
                <w:szCs w:val="16"/>
                <w:lang w:val="en-US" w:eastAsia="fr-FR"/>
              </w:rPr>
            </w:pPr>
            <w:r>
              <w:rPr>
                <w:rFonts w:cs="Arial"/>
                <w:sz w:val="16"/>
                <w:szCs w:val="16"/>
                <w:lang w:val="en-US" w:eastAsia="fr-FR"/>
              </w:rPr>
              <w:t>QP=[27,39,49,59]</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A8EEF88" w14:textId="0ADA6404"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63-</w:t>
            </w:r>
            <w:r w:rsidR="00F16922">
              <w:rPr>
                <w:rFonts w:cs="Arial"/>
                <w:bCs/>
                <w:sz w:val="16"/>
                <w:szCs w:val="16"/>
                <w:lang w:val="en-US" w:eastAsia="fr-FR"/>
              </w:rPr>
              <w:t>AV1-&lt;QP&gt;</w:t>
            </w:r>
          </w:p>
        </w:tc>
      </w:tr>
      <w:tr w:rsidR="00F16922" w:rsidRPr="00C42E5C" w14:paraId="05204E1E"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324E043" w14:textId="44E1A469"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64</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BC42E8" w14:textId="291D2B6D"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4.6</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95F8C95"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S3-R16</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1A102DA"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8F72D0D" w14:textId="1ACD7329"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D882CFB" w14:textId="3910AB6F" w:rsidR="00F16922" w:rsidRPr="00C42E5C" w:rsidRDefault="00007E18" w:rsidP="005A23A5">
            <w:pPr>
              <w:pStyle w:val="TAC"/>
              <w:keepNext w:val="0"/>
              <w:keepLines w:val="0"/>
              <w:rPr>
                <w:rFonts w:cs="Arial"/>
                <w:sz w:val="16"/>
                <w:szCs w:val="16"/>
                <w:lang w:val="en-US" w:eastAsia="fr-FR"/>
              </w:rPr>
            </w:pPr>
            <w:r>
              <w:rPr>
                <w:rFonts w:cs="Arial"/>
                <w:sz w:val="16"/>
                <w:szCs w:val="16"/>
                <w:lang w:val="en-US" w:eastAsia="fr-FR"/>
              </w:rPr>
              <w:t>QP=[27,39,49,59]</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C326A2F" w14:textId="4F1EC457"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64-</w:t>
            </w:r>
            <w:r w:rsidR="00F16922">
              <w:rPr>
                <w:rFonts w:cs="Arial"/>
                <w:bCs/>
                <w:sz w:val="16"/>
                <w:szCs w:val="16"/>
                <w:lang w:val="en-US" w:eastAsia="fr-FR"/>
              </w:rPr>
              <w:t>AV1-&lt;QP&gt;</w:t>
            </w:r>
          </w:p>
        </w:tc>
      </w:tr>
      <w:tr w:rsidR="00F16922" w:rsidRPr="00C42E5C" w14:paraId="1B7DCE82"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3617B7D" w14:textId="5E01D75A"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65</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DCB32CB" w14:textId="5F17C345"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sidRPr="00C42E5C">
              <w:rPr>
                <w:rFonts w:cs="Arial"/>
                <w:sz w:val="16"/>
                <w:szCs w:val="16"/>
                <w:lang w:val="en-US" w:eastAsia="fr-FR"/>
              </w:rPr>
              <w:t>4</w:t>
            </w:r>
            <w:r w:rsidR="00F16922">
              <w:rPr>
                <w:rFonts w:cs="Arial"/>
                <w:sz w:val="16"/>
                <w:szCs w:val="16"/>
                <w:lang w:val="en-US" w:eastAsia="fr-FR"/>
              </w:rPr>
              <w:t>.3</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7685B0E"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w:t>
            </w:r>
            <w:r>
              <w:rPr>
                <w:rFonts w:cs="Arial"/>
                <w:sz w:val="16"/>
                <w:szCs w:val="16"/>
                <w:lang w:val="en-US" w:eastAsia="fr-FR"/>
              </w:rPr>
              <w:t>7</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97A029A"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C2919B" w14:textId="3CEC6AFA"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w:t>
            </w:r>
            <w:r w:rsidR="00F16922">
              <w:rPr>
                <w:rFonts w:cs="Arial"/>
                <w:sz w:val="16"/>
                <w:szCs w:val="16"/>
                <w:lang w:val="en-US" w:eastAsia="fr-FR"/>
              </w:rPr>
              <w:t>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58C1F9" w14:textId="0980C49A" w:rsidR="00F16922" w:rsidRPr="00C42E5C" w:rsidRDefault="00007E18" w:rsidP="005A23A5">
            <w:pPr>
              <w:pStyle w:val="TAC"/>
              <w:keepNext w:val="0"/>
              <w:keepLines w:val="0"/>
              <w:rPr>
                <w:rFonts w:cs="Arial"/>
                <w:sz w:val="16"/>
                <w:szCs w:val="16"/>
                <w:lang w:val="en-US" w:eastAsia="fr-FR"/>
              </w:rPr>
            </w:pPr>
            <w:r>
              <w:rPr>
                <w:rFonts w:cs="Arial"/>
                <w:sz w:val="16"/>
                <w:szCs w:val="16"/>
                <w:lang w:val="en-US" w:eastAsia="fr-FR"/>
              </w:rPr>
              <w:t>QP=[27,39,49,59]</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7163F0E" w14:textId="4022FEF1"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65-</w:t>
            </w:r>
            <w:r w:rsidR="00F16922">
              <w:rPr>
                <w:rFonts w:cs="Arial"/>
                <w:bCs/>
                <w:sz w:val="16"/>
                <w:szCs w:val="16"/>
                <w:lang w:val="en-US" w:eastAsia="fr-FR"/>
              </w:rPr>
              <w:t>AV1-&lt;QP&gt;</w:t>
            </w:r>
          </w:p>
        </w:tc>
      </w:tr>
      <w:tr w:rsidR="00F16922" w:rsidRPr="00C42E5C" w14:paraId="0B26687F"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4682393" w14:textId="70F9D4BE"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66</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A2989C7" w14:textId="2DAB23A1"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sidRPr="00C42E5C">
              <w:rPr>
                <w:rFonts w:cs="Arial"/>
                <w:sz w:val="16"/>
                <w:szCs w:val="16"/>
                <w:lang w:val="en-US" w:eastAsia="fr-FR"/>
              </w:rPr>
              <w:t>4.</w:t>
            </w:r>
            <w:r w:rsidR="00F16922">
              <w:rPr>
                <w:rFonts w:cs="Arial"/>
                <w:sz w:val="16"/>
                <w:szCs w:val="16"/>
                <w:lang w:val="en-US" w:eastAsia="fr-FR"/>
              </w:rPr>
              <w:t>4</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6978D27"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w:t>
            </w:r>
            <w:r>
              <w:rPr>
                <w:rFonts w:cs="Arial"/>
                <w:sz w:val="16"/>
                <w:szCs w:val="16"/>
                <w:lang w:val="en-US" w:eastAsia="fr-FR"/>
              </w:rPr>
              <w:t>7</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F0F06A9"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E7F2DAD" w14:textId="4B624305"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0082D1A" w14:textId="1B8F4463" w:rsidR="00F16922" w:rsidRPr="00C42E5C" w:rsidRDefault="00007E18" w:rsidP="005A23A5">
            <w:pPr>
              <w:pStyle w:val="TAC"/>
              <w:keepNext w:val="0"/>
              <w:keepLines w:val="0"/>
              <w:rPr>
                <w:rFonts w:cs="Arial"/>
                <w:sz w:val="16"/>
                <w:szCs w:val="16"/>
                <w:lang w:val="en-US" w:eastAsia="fr-FR"/>
              </w:rPr>
            </w:pPr>
            <w:r>
              <w:rPr>
                <w:rFonts w:cs="Arial"/>
                <w:sz w:val="16"/>
                <w:szCs w:val="16"/>
                <w:lang w:val="en-US" w:eastAsia="fr-FR"/>
              </w:rPr>
              <w:t>QP=[27,39,49,59]</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4B6FD76" w14:textId="517EB36E"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66-</w:t>
            </w:r>
            <w:r w:rsidR="00F16922">
              <w:rPr>
                <w:rFonts w:cs="Arial"/>
                <w:bCs/>
                <w:sz w:val="16"/>
                <w:szCs w:val="16"/>
                <w:lang w:val="en-US" w:eastAsia="fr-FR"/>
              </w:rPr>
              <w:t>AV1-&lt;QP&gt;</w:t>
            </w:r>
          </w:p>
        </w:tc>
      </w:tr>
      <w:tr w:rsidR="00F16922" w:rsidRPr="00C42E5C" w14:paraId="7C988620"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B837BF8" w14:textId="63C52E20"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67</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E37BCE6" w14:textId="1982B11B"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sidRPr="00C42E5C">
              <w:rPr>
                <w:rFonts w:cs="Arial"/>
                <w:sz w:val="16"/>
                <w:szCs w:val="16"/>
                <w:lang w:val="en-US" w:eastAsia="fr-FR"/>
              </w:rPr>
              <w:t>4.</w:t>
            </w:r>
            <w:r w:rsidR="00F16922">
              <w:rPr>
                <w:rFonts w:cs="Arial"/>
                <w:sz w:val="16"/>
                <w:szCs w:val="16"/>
                <w:lang w:val="en-US" w:eastAsia="fr-FR"/>
              </w:rPr>
              <w:t>5</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B569B4C"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w:t>
            </w:r>
            <w:r>
              <w:rPr>
                <w:rFonts w:cs="Arial"/>
                <w:sz w:val="16"/>
                <w:szCs w:val="16"/>
                <w:lang w:val="en-US" w:eastAsia="fr-FR"/>
              </w:rPr>
              <w:t>7</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49080FC"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B11D3D" w14:textId="355DF3CA"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w:t>
            </w:r>
            <w:r w:rsidR="00F16922" w:rsidRPr="00C42E5C">
              <w:rPr>
                <w:rFonts w:cs="Arial"/>
                <w:sz w:val="16"/>
                <w:szCs w:val="16"/>
                <w:lang w:val="en-US" w:eastAsia="fr-FR"/>
              </w:rPr>
              <w:t>-0</w:t>
            </w:r>
            <w:r w:rsidR="00F16922">
              <w:rPr>
                <w:rFonts w:cs="Arial"/>
                <w:sz w:val="16"/>
                <w:szCs w:val="16"/>
                <w:lang w:val="en-US" w:eastAsia="fr-FR"/>
              </w:rPr>
              <w:t>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3BB70E6" w14:textId="72D06D12" w:rsidR="00F16922" w:rsidRPr="00C42E5C" w:rsidRDefault="00007E18" w:rsidP="005A23A5">
            <w:pPr>
              <w:pStyle w:val="TAC"/>
              <w:keepNext w:val="0"/>
              <w:keepLines w:val="0"/>
              <w:rPr>
                <w:rFonts w:cs="Arial"/>
                <w:sz w:val="16"/>
                <w:szCs w:val="16"/>
                <w:lang w:val="en-US" w:eastAsia="fr-FR"/>
              </w:rPr>
            </w:pPr>
            <w:r>
              <w:rPr>
                <w:rFonts w:cs="Arial"/>
                <w:sz w:val="16"/>
                <w:szCs w:val="16"/>
                <w:lang w:val="en-US" w:eastAsia="fr-FR"/>
              </w:rPr>
              <w:t>QP=[27,39,49,59]</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8E6E2D2" w14:textId="2E9031D8"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67-</w:t>
            </w:r>
            <w:r w:rsidR="00F16922">
              <w:rPr>
                <w:rFonts w:cs="Arial"/>
                <w:bCs/>
                <w:sz w:val="16"/>
                <w:szCs w:val="16"/>
                <w:lang w:val="en-US" w:eastAsia="fr-FR"/>
              </w:rPr>
              <w:t>AV1-&lt;QP&gt;</w:t>
            </w:r>
          </w:p>
        </w:tc>
      </w:tr>
      <w:tr w:rsidR="00F16922" w:rsidRPr="00C42E5C" w14:paraId="796B4708"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25E72CA" w14:textId="3FCCC0D1"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68</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C6657EA" w14:textId="45D11593"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sidRPr="00C42E5C">
              <w:rPr>
                <w:rFonts w:cs="Arial"/>
                <w:sz w:val="16"/>
                <w:szCs w:val="16"/>
                <w:lang w:val="en-US" w:eastAsia="fr-FR"/>
              </w:rPr>
              <w:t>4.</w:t>
            </w:r>
            <w:r w:rsidR="00F16922">
              <w:rPr>
                <w:rFonts w:cs="Arial"/>
                <w:sz w:val="16"/>
                <w:szCs w:val="16"/>
                <w:lang w:val="en-US" w:eastAsia="fr-FR"/>
              </w:rPr>
              <w:t>6</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D47B679"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w:t>
            </w:r>
            <w:r>
              <w:rPr>
                <w:rFonts w:cs="Arial"/>
                <w:sz w:val="16"/>
                <w:szCs w:val="16"/>
                <w:lang w:val="en-US" w:eastAsia="fr-FR"/>
              </w:rPr>
              <w:t>7</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3304AA6"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EACA489" w14:textId="4CB54EA6"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w:t>
            </w:r>
            <w:r w:rsidR="00F16922" w:rsidRPr="00C42E5C">
              <w:rPr>
                <w:rFonts w:cs="Arial"/>
                <w:sz w:val="16"/>
                <w:szCs w:val="16"/>
                <w:lang w:val="en-US" w:eastAsia="fr-FR"/>
              </w:rPr>
              <w:t>-02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030FAA1" w14:textId="79246915" w:rsidR="00F16922" w:rsidRPr="00C42E5C" w:rsidRDefault="00007E18" w:rsidP="005A23A5">
            <w:pPr>
              <w:pStyle w:val="TAC"/>
              <w:keepNext w:val="0"/>
              <w:keepLines w:val="0"/>
              <w:rPr>
                <w:rFonts w:cs="Arial"/>
                <w:sz w:val="16"/>
                <w:szCs w:val="16"/>
                <w:lang w:val="en-US" w:eastAsia="fr-FR"/>
              </w:rPr>
            </w:pPr>
            <w:r>
              <w:rPr>
                <w:rFonts w:cs="Arial"/>
                <w:sz w:val="16"/>
                <w:szCs w:val="16"/>
                <w:lang w:val="en-US" w:eastAsia="fr-FR"/>
              </w:rPr>
              <w:t>QP=[27,39,49,59]</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20BCAAD" w14:textId="79E3A55E"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68-</w:t>
            </w:r>
            <w:r w:rsidR="00F16922">
              <w:rPr>
                <w:rFonts w:cs="Arial"/>
                <w:bCs/>
                <w:sz w:val="16"/>
                <w:szCs w:val="16"/>
                <w:lang w:val="en-US" w:eastAsia="fr-FR"/>
              </w:rPr>
              <w:t>AV1-&lt;QP&gt;</w:t>
            </w:r>
          </w:p>
        </w:tc>
      </w:tr>
    </w:tbl>
    <w:p w14:paraId="2390E53C" w14:textId="6FF1486D" w:rsidR="00F16922" w:rsidRDefault="00F16922" w:rsidP="00F16922">
      <w:pPr>
        <w:spacing w:after="120"/>
      </w:pPr>
    </w:p>
    <w:p w14:paraId="21A78520" w14:textId="77777777" w:rsidR="00FD34AD" w:rsidRDefault="00FD34AD" w:rsidP="00FD34AD">
      <w:pPr>
        <w:keepNext/>
        <w:keepLines/>
        <w:spacing w:before="120"/>
        <w:ind w:left="1701" w:hanging="1701"/>
        <w:outlineLvl w:val="4"/>
        <w:rPr>
          <w:rFonts w:ascii="Arial" w:hAnsi="Arial"/>
          <w:sz w:val="22"/>
        </w:rPr>
      </w:pPr>
      <w:r>
        <w:rPr>
          <w:rFonts w:ascii="Arial" w:hAnsi="Arial"/>
          <w:sz w:val="22"/>
        </w:rPr>
        <w:t>8.4.2.4.2</w:t>
      </w:r>
      <w:r>
        <w:rPr>
          <w:rFonts w:ascii="Arial" w:hAnsi="Arial"/>
          <w:sz w:val="22"/>
        </w:rPr>
        <w:tab/>
        <w:t>Common Parameters and Settings</w:t>
      </w:r>
    </w:p>
    <w:p w14:paraId="32AAF305" w14:textId="77777777" w:rsidR="00FD34AD" w:rsidRDefault="00FD34AD" w:rsidP="00FD34AD">
      <w:pPr>
        <w:spacing w:after="120"/>
      </w:pPr>
      <w:r>
        <w:t>The following common Scenario 3 command line options are provided in Table 8.4.2.4.2-1.</w:t>
      </w:r>
    </w:p>
    <w:p w14:paraId="3B27E456" w14:textId="77777777" w:rsidR="00FD34AD" w:rsidRDefault="00FD34AD" w:rsidP="00FD34AD">
      <w:pPr>
        <w:keepNext/>
        <w:keepLines/>
        <w:spacing w:before="60"/>
        <w:jc w:val="center"/>
        <w:rPr>
          <w:rFonts w:ascii="Arial" w:hAnsi="Arial"/>
          <w:b/>
        </w:rPr>
      </w:pPr>
      <w:r>
        <w:rPr>
          <w:rFonts w:ascii="Arial" w:hAnsi="Arial"/>
          <w:b/>
        </w:rPr>
        <w:t>Table 8.4.2.4.2-1 Common Scenario 3 command line options</w:t>
      </w:r>
    </w:p>
    <w:tbl>
      <w:tblPr>
        <w:tblStyle w:val="TableGrid11"/>
        <w:tblW w:w="5000" w:type="pct"/>
        <w:tblInd w:w="0" w:type="dxa"/>
        <w:tblLayout w:type="fixed"/>
        <w:tblLook w:val="0400" w:firstRow="0" w:lastRow="0" w:firstColumn="0" w:lastColumn="0" w:noHBand="0" w:noVBand="1"/>
      </w:tblPr>
      <w:tblGrid>
        <w:gridCol w:w="3511"/>
        <w:gridCol w:w="6120"/>
      </w:tblGrid>
      <w:tr w:rsidR="00FD34AD" w14:paraId="48DE42C3" w14:textId="77777777" w:rsidTr="00FD34AD">
        <w:trPr>
          <w:cantSplit/>
        </w:trPr>
        <w:tc>
          <w:tcPr>
            <w:tcW w:w="3511" w:type="dxa"/>
            <w:tcBorders>
              <w:top w:val="single" w:sz="4" w:space="0" w:color="000000"/>
              <w:left w:val="single" w:sz="4" w:space="0" w:color="000000"/>
              <w:bottom w:val="single" w:sz="4" w:space="0" w:color="000000"/>
              <w:right w:val="single" w:sz="4" w:space="0" w:color="000000"/>
            </w:tcBorders>
            <w:hideMark/>
          </w:tcPr>
          <w:p w14:paraId="046F9A9A" w14:textId="77777777" w:rsidR="00FD34AD" w:rsidRDefault="00FD34AD">
            <w:pPr>
              <w:spacing w:after="60" w:line="256" w:lineRule="auto"/>
              <w:rPr>
                <w:rFonts w:ascii="Courier New" w:hAnsi="Courier New" w:cs="Courier New"/>
                <w:sz w:val="14"/>
                <w:szCs w:val="14"/>
                <w:lang w:val="en-US" w:eastAsia="en-GB"/>
              </w:rPr>
            </w:pPr>
            <w:r>
              <w:rPr>
                <w:rFonts w:ascii="Courier New" w:hAnsi="Courier New" w:cs="Courier New"/>
                <w:sz w:val="14"/>
                <w:szCs w:val="14"/>
                <w:lang w:val="en-US" w:eastAsia="en-GB"/>
              </w:rPr>
              <w:t>--lag-in-frames=0</w:t>
            </w:r>
          </w:p>
        </w:tc>
        <w:tc>
          <w:tcPr>
            <w:tcW w:w="6120" w:type="dxa"/>
            <w:tcBorders>
              <w:top w:val="single" w:sz="4" w:space="0" w:color="000000"/>
              <w:left w:val="single" w:sz="4" w:space="0" w:color="000000"/>
              <w:bottom w:val="single" w:sz="4" w:space="0" w:color="000000"/>
              <w:right w:val="single" w:sz="4" w:space="0" w:color="000000"/>
            </w:tcBorders>
            <w:hideMark/>
          </w:tcPr>
          <w:p w14:paraId="488AB3E0" w14:textId="77777777" w:rsidR="00FD34AD" w:rsidRDefault="00FD34AD">
            <w:pPr>
              <w:spacing w:after="60" w:line="256" w:lineRule="auto"/>
              <w:rPr>
                <w:sz w:val="16"/>
                <w:szCs w:val="16"/>
                <w:lang w:val="en-US" w:eastAsia="en-GB"/>
              </w:rPr>
            </w:pPr>
            <w:r>
              <w:rPr>
                <w:sz w:val="16"/>
                <w:szCs w:val="16"/>
                <w:lang w:val="en-US" w:eastAsia="en-GB"/>
              </w:rPr>
              <w:t>No future frame is used as reference in low delay configuration.</w:t>
            </w:r>
          </w:p>
          <w:p w14:paraId="0C237F7B" w14:textId="77777777" w:rsidR="00FD34AD" w:rsidRDefault="00FD34AD">
            <w:pPr>
              <w:spacing w:after="60" w:line="256" w:lineRule="auto"/>
              <w:rPr>
                <w:sz w:val="16"/>
                <w:szCs w:val="16"/>
                <w:lang w:val="en-US" w:eastAsia="en-GB"/>
              </w:rPr>
            </w:pPr>
            <w:r>
              <w:rPr>
                <w:rFonts w:ascii="Courier New" w:hAnsi="Courier New" w:cs="Courier New"/>
                <w:sz w:val="16"/>
                <w:szCs w:val="16"/>
                <w:lang w:val="en-US" w:eastAsia="en-GB"/>
              </w:rPr>
              <w:t>Key-frame-filtering</w:t>
            </w:r>
            <w:r>
              <w:rPr>
                <w:sz w:val="16"/>
                <w:szCs w:val="16"/>
                <w:lang w:val="en-US" w:eastAsia="en-GB"/>
              </w:rPr>
              <w:t xml:space="preserve"> is a motion compensated temporal filtering. It is only enabled in random access configuration. When </w:t>
            </w:r>
            <w:r>
              <w:rPr>
                <w:rFonts w:ascii="Courier New" w:hAnsi="Courier New" w:cs="Courier New"/>
                <w:sz w:val="16"/>
                <w:szCs w:val="16"/>
                <w:lang w:val="en-US" w:eastAsia="en-GB"/>
              </w:rPr>
              <w:t>--lag-in-frames=0</w:t>
            </w:r>
            <w:r>
              <w:rPr>
                <w:sz w:val="16"/>
                <w:szCs w:val="16"/>
                <w:lang w:val="en-US" w:eastAsia="en-GB"/>
              </w:rPr>
              <w:t>, key frames will not be filtered.</w:t>
            </w:r>
          </w:p>
        </w:tc>
      </w:tr>
      <w:tr w:rsidR="00FD34AD" w14:paraId="6BCD96E9" w14:textId="77777777" w:rsidTr="00FD34AD">
        <w:trPr>
          <w:cantSplit/>
        </w:trPr>
        <w:tc>
          <w:tcPr>
            <w:tcW w:w="3511" w:type="dxa"/>
            <w:tcBorders>
              <w:top w:val="single" w:sz="4" w:space="0" w:color="000000"/>
              <w:left w:val="single" w:sz="4" w:space="0" w:color="000000"/>
              <w:bottom w:val="single" w:sz="4" w:space="0" w:color="000000"/>
              <w:right w:val="single" w:sz="4" w:space="0" w:color="000000"/>
            </w:tcBorders>
            <w:hideMark/>
          </w:tcPr>
          <w:p w14:paraId="11B40BB5" w14:textId="77777777" w:rsidR="00FD34AD" w:rsidRDefault="00FD34AD">
            <w:pPr>
              <w:spacing w:after="60" w:line="256" w:lineRule="auto"/>
              <w:rPr>
                <w:rFonts w:ascii="Courier New" w:hAnsi="Courier New" w:cs="Courier New"/>
                <w:sz w:val="14"/>
                <w:szCs w:val="14"/>
                <w:lang w:val="en-US" w:eastAsia="en-GB"/>
              </w:rPr>
            </w:pPr>
            <w:r>
              <w:rPr>
                <w:rFonts w:ascii="Courier New" w:hAnsi="Courier New" w:cs="Courier New"/>
                <w:sz w:val="14"/>
                <w:szCs w:val="14"/>
                <w:lang w:val="en-US" w:eastAsia="en-GB"/>
              </w:rPr>
              <w:t>--deltaq-mode=0</w:t>
            </w:r>
          </w:p>
        </w:tc>
        <w:tc>
          <w:tcPr>
            <w:tcW w:w="6120" w:type="dxa"/>
            <w:tcBorders>
              <w:top w:val="single" w:sz="4" w:space="0" w:color="000000"/>
              <w:left w:val="single" w:sz="4" w:space="0" w:color="000000"/>
              <w:bottom w:val="single" w:sz="4" w:space="0" w:color="000000"/>
              <w:right w:val="single" w:sz="4" w:space="0" w:color="000000"/>
            </w:tcBorders>
            <w:hideMark/>
          </w:tcPr>
          <w:p w14:paraId="4331E290" w14:textId="77777777" w:rsidR="00FD34AD" w:rsidRDefault="00FD34AD">
            <w:pPr>
              <w:spacing w:after="60" w:line="256" w:lineRule="auto"/>
              <w:rPr>
                <w:sz w:val="16"/>
                <w:szCs w:val="16"/>
                <w:lang w:val="en-US" w:eastAsia="en-GB"/>
              </w:rPr>
            </w:pPr>
            <w:r>
              <w:rPr>
                <w:sz w:val="16"/>
                <w:szCs w:val="16"/>
                <w:lang w:val="en-US" w:eastAsia="en-GB"/>
              </w:rPr>
              <w:t>disable block based adaptive quantization, so all blocks within a frame use the same quantization parameter</w:t>
            </w:r>
          </w:p>
        </w:tc>
      </w:tr>
      <w:tr w:rsidR="00FD34AD" w14:paraId="1970F42E" w14:textId="77777777" w:rsidTr="00FD34AD">
        <w:trPr>
          <w:cantSplit/>
        </w:trPr>
        <w:tc>
          <w:tcPr>
            <w:tcW w:w="3511" w:type="dxa"/>
            <w:tcBorders>
              <w:top w:val="single" w:sz="4" w:space="0" w:color="000000"/>
              <w:left w:val="single" w:sz="4" w:space="0" w:color="000000"/>
              <w:bottom w:val="single" w:sz="4" w:space="0" w:color="000000"/>
              <w:right w:val="single" w:sz="4" w:space="0" w:color="000000"/>
            </w:tcBorders>
            <w:hideMark/>
          </w:tcPr>
          <w:p w14:paraId="4923585D" w14:textId="77777777" w:rsidR="00FD34AD" w:rsidRDefault="00FD34AD">
            <w:pPr>
              <w:spacing w:after="60" w:line="256" w:lineRule="auto"/>
              <w:rPr>
                <w:rFonts w:ascii="Courier New" w:hAnsi="Courier New" w:cs="Courier New"/>
                <w:sz w:val="14"/>
                <w:szCs w:val="14"/>
                <w:lang w:val="en-US" w:eastAsia="en-GB"/>
              </w:rPr>
            </w:pPr>
            <w:r>
              <w:rPr>
                <w:rFonts w:ascii="Courier New" w:hAnsi="Courier New" w:cs="Courier New"/>
                <w:sz w:val="14"/>
                <w:szCs w:val="14"/>
                <w:lang w:val="en-US" w:eastAsia="en-GB"/>
              </w:rPr>
              <w:t>--enable-onesided-comp=0</w:t>
            </w:r>
          </w:p>
        </w:tc>
        <w:tc>
          <w:tcPr>
            <w:tcW w:w="6120" w:type="dxa"/>
            <w:tcBorders>
              <w:top w:val="single" w:sz="4" w:space="0" w:color="000000"/>
              <w:left w:val="single" w:sz="4" w:space="0" w:color="000000"/>
              <w:bottom w:val="single" w:sz="4" w:space="0" w:color="000000"/>
              <w:right w:val="single" w:sz="4" w:space="0" w:color="000000"/>
            </w:tcBorders>
            <w:hideMark/>
          </w:tcPr>
          <w:p w14:paraId="6C01BB07" w14:textId="77777777" w:rsidR="00FD34AD" w:rsidRDefault="00FD34AD">
            <w:pPr>
              <w:spacing w:after="60" w:line="256" w:lineRule="auto"/>
              <w:rPr>
                <w:sz w:val="16"/>
                <w:szCs w:val="16"/>
                <w:lang w:val="en-US" w:eastAsia="en-GB"/>
              </w:rPr>
            </w:pPr>
            <w:r>
              <w:rPr>
                <w:sz w:val="16"/>
                <w:szCs w:val="16"/>
                <w:lang w:val="en-US" w:eastAsia="en-GB"/>
              </w:rPr>
              <w:t>disable compound prediction for low delay content. Unidirectional prediction Inter frame,  only.</w:t>
            </w:r>
          </w:p>
        </w:tc>
      </w:tr>
      <w:tr w:rsidR="00FD34AD" w14:paraId="1BED8DA3" w14:textId="77777777" w:rsidTr="00FD34AD">
        <w:trPr>
          <w:cantSplit/>
        </w:trPr>
        <w:tc>
          <w:tcPr>
            <w:tcW w:w="3511" w:type="dxa"/>
            <w:tcBorders>
              <w:top w:val="single" w:sz="4" w:space="0" w:color="000000"/>
              <w:left w:val="single" w:sz="4" w:space="0" w:color="000000"/>
              <w:bottom w:val="single" w:sz="4" w:space="0" w:color="000000"/>
              <w:right w:val="single" w:sz="4" w:space="0" w:color="000000"/>
            </w:tcBorders>
            <w:hideMark/>
          </w:tcPr>
          <w:p w14:paraId="1D544D46" w14:textId="77777777" w:rsidR="00FD34AD" w:rsidRDefault="00FD34AD">
            <w:pPr>
              <w:spacing w:after="60" w:line="256" w:lineRule="auto"/>
              <w:rPr>
                <w:rFonts w:ascii="Courier New" w:hAnsi="Courier New" w:cs="Courier New"/>
                <w:sz w:val="14"/>
                <w:szCs w:val="14"/>
                <w:lang w:val="en-US" w:eastAsia="en-GB"/>
              </w:rPr>
            </w:pPr>
            <w:r>
              <w:rPr>
                <w:rFonts w:ascii="Courier New" w:hAnsi="Courier New" w:cs="Courier New"/>
                <w:sz w:val="14"/>
                <w:szCs w:val="14"/>
                <w:lang w:val="en-US" w:eastAsia="en-GB"/>
              </w:rPr>
              <w:t>--max-reference-frames=4</w:t>
            </w:r>
          </w:p>
        </w:tc>
        <w:tc>
          <w:tcPr>
            <w:tcW w:w="6120" w:type="dxa"/>
            <w:tcBorders>
              <w:top w:val="single" w:sz="4" w:space="0" w:color="000000"/>
              <w:left w:val="single" w:sz="4" w:space="0" w:color="000000"/>
              <w:bottom w:val="single" w:sz="4" w:space="0" w:color="000000"/>
              <w:right w:val="single" w:sz="4" w:space="0" w:color="000000"/>
            </w:tcBorders>
            <w:hideMark/>
          </w:tcPr>
          <w:p w14:paraId="4625319F" w14:textId="77777777" w:rsidR="00FD34AD" w:rsidRDefault="00FD34AD">
            <w:pPr>
              <w:spacing w:after="60" w:line="256" w:lineRule="auto"/>
              <w:rPr>
                <w:sz w:val="16"/>
                <w:szCs w:val="16"/>
                <w:lang w:val="en-US" w:eastAsia="en-GB"/>
              </w:rPr>
            </w:pPr>
            <w:r>
              <w:rPr>
                <w:sz w:val="16"/>
                <w:szCs w:val="16"/>
                <w:lang w:val="en-US" w:eastAsia="en-GB"/>
              </w:rPr>
              <w:t>restrict number of reference frames to 4.</w:t>
            </w:r>
          </w:p>
        </w:tc>
      </w:tr>
      <w:tr w:rsidR="00FD34AD" w14:paraId="743E841C" w14:textId="77777777" w:rsidTr="00FD34AD">
        <w:trPr>
          <w:cantSplit/>
        </w:trPr>
        <w:tc>
          <w:tcPr>
            <w:tcW w:w="3511" w:type="dxa"/>
            <w:tcBorders>
              <w:top w:val="single" w:sz="4" w:space="0" w:color="000000"/>
              <w:left w:val="single" w:sz="4" w:space="0" w:color="000000"/>
              <w:bottom w:val="single" w:sz="4" w:space="0" w:color="000000"/>
              <w:right w:val="single" w:sz="4" w:space="0" w:color="000000"/>
            </w:tcBorders>
            <w:hideMark/>
          </w:tcPr>
          <w:p w14:paraId="035F56C6" w14:textId="77777777" w:rsidR="00FD34AD" w:rsidRDefault="00FD34AD">
            <w:pPr>
              <w:spacing w:after="60" w:line="256" w:lineRule="auto"/>
              <w:rPr>
                <w:rFonts w:ascii="Courier New" w:hAnsi="Courier New" w:cs="Courier New"/>
                <w:sz w:val="14"/>
                <w:szCs w:val="14"/>
                <w:lang w:val="en-US" w:eastAsia="en-GB"/>
              </w:rPr>
            </w:pPr>
            <w:r>
              <w:rPr>
                <w:rFonts w:ascii="Courier New" w:hAnsi="Courier New" w:cs="Courier New"/>
                <w:sz w:val="14"/>
                <w:szCs w:val="14"/>
                <w:lang w:val="en-US" w:eastAsia="en-GB"/>
              </w:rPr>
              <w:t>--enable-obmc=0</w:t>
            </w:r>
          </w:p>
        </w:tc>
        <w:tc>
          <w:tcPr>
            <w:tcW w:w="6120" w:type="dxa"/>
            <w:tcBorders>
              <w:top w:val="single" w:sz="4" w:space="0" w:color="000000"/>
              <w:left w:val="single" w:sz="4" w:space="0" w:color="000000"/>
              <w:bottom w:val="single" w:sz="4" w:space="0" w:color="000000"/>
              <w:right w:val="single" w:sz="4" w:space="0" w:color="000000"/>
            </w:tcBorders>
            <w:hideMark/>
          </w:tcPr>
          <w:p w14:paraId="7B909203" w14:textId="21A2BE92" w:rsidR="00FD34AD" w:rsidRDefault="00FD34AD">
            <w:pPr>
              <w:spacing w:after="60" w:line="256" w:lineRule="auto"/>
              <w:rPr>
                <w:sz w:val="16"/>
                <w:szCs w:val="16"/>
                <w:lang w:val="en-US" w:eastAsia="en-GB"/>
              </w:rPr>
            </w:pPr>
            <w:r>
              <w:rPr>
                <w:sz w:val="16"/>
                <w:szCs w:val="16"/>
                <w:lang w:val="en-US" w:eastAsia="en-GB"/>
              </w:rPr>
              <w:t>Disable OBMC</w:t>
            </w:r>
          </w:p>
        </w:tc>
      </w:tr>
      <w:tr w:rsidR="00FD34AD" w14:paraId="3EC97C2B" w14:textId="77777777" w:rsidTr="00FD34AD">
        <w:trPr>
          <w:cantSplit/>
        </w:trPr>
        <w:tc>
          <w:tcPr>
            <w:tcW w:w="3511" w:type="dxa"/>
            <w:tcBorders>
              <w:top w:val="single" w:sz="4" w:space="0" w:color="000000"/>
              <w:left w:val="single" w:sz="4" w:space="0" w:color="000000"/>
              <w:bottom w:val="single" w:sz="4" w:space="0" w:color="000000"/>
              <w:right w:val="single" w:sz="4" w:space="0" w:color="000000"/>
            </w:tcBorders>
            <w:hideMark/>
          </w:tcPr>
          <w:p w14:paraId="1D5F0C4D" w14:textId="77777777" w:rsidR="00FD34AD" w:rsidRDefault="00FD34AD">
            <w:pPr>
              <w:spacing w:after="60" w:line="256" w:lineRule="auto"/>
              <w:rPr>
                <w:rFonts w:ascii="Courier New" w:hAnsi="Courier New" w:cs="Courier New"/>
                <w:sz w:val="14"/>
                <w:szCs w:val="14"/>
                <w:lang w:val="en-US" w:eastAsia="en-GB"/>
              </w:rPr>
            </w:pPr>
            <w:r>
              <w:rPr>
                <w:rFonts w:ascii="Courier New" w:hAnsi="Courier New" w:cs="Courier New"/>
                <w:sz w:val="14"/>
                <w:szCs w:val="14"/>
                <w:lang w:val="en-US" w:eastAsia="en-GB"/>
              </w:rPr>
              <w:t>--enable-dist-wtd-comp=0</w:t>
            </w:r>
          </w:p>
        </w:tc>
        <w:tc>
          <w:tcPr>
            <w:tcW w:w="6120" w:type="dxa"/>
            <w:tcBorders>
              <w:top w:val="single" w:sz="4" w:space="0" w:color="000000"/>
              <w:left w:val="single" w:sz="4" w:space="0" w:color="000000"/>
              <w:bottom w:val="single" w:sz="4" w:space="0" w:color="000000"/>
              <w:right w:val="single" w:sz="4" w:space="0" w:color="000000"/>
            </w:tcBorders>
            <w:hideMark/>
          </w:tcPr>
          <w:p w14:paraId="6267AFA0" w14:textId="7B75BBDB" w:rsidR="00FD34AD" w:rsidRDefault="00FD34AD">
            <w:pPr>
              <w:spacing w:after="60" w:line="256" w:lineRule="auto"/>
              <w:rPr>
                <w:sz w:val="16"/>
                <w:szCs w:val="16"/>
                <w:lang w:val="en-US" w:eastAsia="en-GB"/>
              </w:rPr>
            </w:pPr>
            <w:r>
              <w:rPr>
                <w:sz w:val="16"/>
                <w:szCs w:val="16"/>
                <w:lang w:val="en-US" w:eastAsia="en-GB"/>
              </w:rPr>
              <w:t>Disable distance weighted inter compound prediction</w:t>
            </w:r>
          </w:p>
        </w:tc>
      </w:tr>
      <w:tr w:rsidR="00FD34AD" w14:paraId="7F7EDFCE" w14:textId="77777777" w:rsidTr="00FD34AD">
        <w:trPr>
          <w:cantSplit/>
        </w:trPr>
        <w:tc>
          <w:tcPr>
            <w:tcW w:w="3511" w:type="dxa"/>
            <w:tcBorders>
              <w:top w:val="single" w:sz="4" w:space="0" w:color="000000"/>
              <w:left w:val="single" w:sz="4" w:space="0" w:color="000000"/>
              <w:bottom w:val="single" w:sz="4" w:space="0" w:color="000000"/>
              <w:right w:val="single" w:sz="4" w:space="0" w:color="000000"/>
            </w:tcBorders>
            <w:hideMark/>
          </w:tcPr>
          <w:p w14:paraId="52AD5ECD" w14:textId="77777777" w:rsidR="00FD34AD" w:rsidRDefault="00FD34AD">
            <w:pPr>
              <w:spacing w:after="60" w:line="256" w:lineRule="auto"/>
              <w:rPr>
                <w:rFonts w:ascii="Courier New" w:hAnsi="Courier New" w:cs="Courier New"/>
                <w:sz w:val="14"/>
                <w:szCs w:val="14"/>
                <w:lang w:val="en-US" w:eastAsia="en-GB"/>
              </w:rPr>
            </w:pPr>
            <w:r>
              <w:rPr>
                <w:rFonts w:ascii="Courier New" w:hAnsi="Courier New" w:cs="Courier New"/>
                <w:sz w:val="14"/>
                <w:szCs w:val="14"/>
                <w:lang w:val="en-US" w:eastAsia="en-GB"/>
              </w:rPr>
              <w:t>--enable-diff-wtd-comp=0</w:t>
            </w:r>
          </w:p>
        </w:tc>
        <w:tc>
          <w:tcPr>
            <w:tcW w:w="6120" w:type="dxa"/>
            <w:tcBorders>
              <w:top w:val="single" w:sz="4" w:space="0" w:color="000000"/>
              <w:left w:val="single" w:sz="4" w:space="0" w:color="000000"/>
              <w:bottom w:val="single" w:sz="4" w:space="0" w:color="000000"/>
              <w:right w:val="single" w:sz="4" w:space="0" w:color="000000"/>
            </w:tcBorders>
            <w:hideMark/>
          </w:tcPr>
          <w:p w14:paraId="601ACEDD" w14:textId="6EB4B213" w:rsidR="00FD34AD" w:rsidRDefault="00FD34AD">
            <w:pPr>
              <w:spacing w:after="60" w:line="256" w:lineRule="auto"/>
              <w:rPr>
                <w:sz w:val="16"/>
                <w:szCs w:val="16"/>
                <w:lang w:val="en-US" w:eastAsia="en-GB"/>
              </w:rPr>
            </w:pPr>
            <w:r>
              <w:rPr>
                <w:sz w:val="16"/>
                <w:szCs w:val="16"/>
                <w:lang w:val="en-US" w:eastAsia="en-GB"/>
              </w:rPr>
              <w:t>Disable difference weighted inter compound prediction</w:t>
            </w:r>
          </w:p>
        </w:tc>
      </w:tr>
      <w:tr w:rsidR="00FD34AD" w14:paraId="536FF1D2" w14:textId="77777777" w:rsidTr="00FD34AD">
        <w:trPr>
          <w:cantSplit/>
        </w:trPr>
        <w:tc>
          <w:tcPr>
            <w:tcW w:w="3511" w:type="dxa"/>
            <w:tcBorders>
              <w:top w:val="single" w:sz="4" w:space="0" w:color="000000"/>
              <w:left w:val="single" w:sz="4" w:space="0" w:color="000000"/>
              <w:bottom w:val="single" w:sz="4" w:space="0" w:color="000000"/>
              <w:right w:val="single" w:sz="4" w:space="0" w:color="000000"/>
            </w:tcBorders>
            <w:hideMark/>
          </w:tcPr>
          <w:p w14:paraId="415CD4C7" w14:textId="77777777" w:rsidR="00FD34AD" w:rsidRDefault="00FD34AD">
            <w:pPr>
              <w:spacing w:after="60" w:line="256" w:lineRule="auto"/>
              <w:rPr>
                <w:rFonts w:ascii="Courier New" w:hAnsi="Courier New" w:cs="Courier New"/>
                <w:sz w:val="14"/>
                <w:szCs w:val="14"/>
                <w:lang w:val="en-US" w:eastAsia="en-GB"/>
              </w:rPr>
            </w:pPr>
            <w:r>
              <w:rPr>
                <w:rFonts w:ascii="Courier New" w:hAnsi="Courier New" w:cs="Courier New"/>
                <w:sz w:val="14"/>
                <w:szCs w:val="14"/>
                <w:lang w:val="en-US" w:eastAsia="en-GB"/>
              </w:rPr>
              <w:t>--enable-interintra-comp=0</w:t>
            </w:r>
          </w:p>
        </w:tc>
        <w:tc>
          <w:tcPr>
            <w:tcW w:w="6120" w:type="dxa"/>
            <w:tcBorders>
              <w:top w:val="single" w:sz="4" w:space="0" w:color="000000"/>
              <w:left w:val="single" w:sz="4" w:space="0" w:color="000000"/>
              <w:bottom w:val="single" w:sz="4" w:space="0" w:color="000000"/>
              <w:right w:val="single" w:sz="4" w:space="0" w:color="000000"/>
            </w:tcBorders>
            <w:hideMark/>
          </w:tcPr>
          <w:p w14:paraId="215BA259" w14:textId="252063F0" w:rsidR="00FD34AD" w:rsidRDefault="00FD34AD">
            <w:pPr>
              <w:spacing w:after="60" w:line="256" w:lineRule="auto"/>
              <w:rPr>
                <w:sz w:val="16"/>
                <w:szCs w:val="16"/>
                <w:lang w:val="en-US" w:eastAsia="en-GB"/>
              </w:rPr>
            </w:pPr>
            <w:r>
              <w:rPr>
                <w:sz w:val="16"/>
                <w:szCs w:val="16"/>
                <w:lang w:val="en-US" w:eastAsia="en-GB"/>
              </w:rPr>
              <w:t>Disable inter/intra compound prediction</w:t>
            </w:r>
          </w:p>
        </w:tc>
      </w:tr>
      <w:tr w:rsidR="00FD34AD" w14:paraId="41B1FC90" w14:textId="77777777" w:rsidTr="00FD34AD">
        <w:trPr>
          <w:cantSplit/>
        </w:trPr>
        <w:tc>
          <w:tcPr>
            <w:tcW w:w="3511" w:type="dxa"/>
            <w:tcBorders>
              <w:top w:val="single" w:sz="4" w:space="0" w:color="000000"/>
              <w:left w:val="single" w:sz="4" w:space="0" w:color="000000"/>
              <w:bottom w:val="single" w:sz="4" w:space="0" w:color="000000"/>
              <w:right w:val="single" w:sz="4" w:space="0" w:color="000000"/>
            </w:tcBorders>
            <w:hideMark/>
          </w:tcPr>
          <w:p w14:paraId="089CD5B1" w14:textId="77777777" w:rsidR="00FD34AD" w:rsidRDefault="00FD34AD">
            <w:pPr>
              <w:spacing w:after="60" w:line="256" w:lineRule="auto"/>
              <w:rPr>
                <w:rFonts w:ascii="Courier New" w:hAnsi="Courier New" w:cs="Courier New"/>
                <w:sz w:val="14"/>
                <w:szCs w:val="14"/>
                <w:lang w:val="en-US" w:eastAsia="en-GB"/>
              </w:rPr>
            </w:pPr>
            <w:r>
              <w:rPr>
                <w:rFonts w:ascii="Courier New" w:hAnsi="Courier New" w:cs="Courier New"/>
                <w:sz w:val="14"/>
                <w:szCs w:val="14"/>
                <w:lang w:val="en-US" w:eastAsia="en-GB"/>
              </w:rPr>
              <w:t>--enable-interinter-wedge=0</w:t>
            </w:r>
          </w:p>
        </w:tc>
        <w:tc>
          <w:tcPr>
            <w:tcW w:w="6120" w:type="dxa"/>
            <w:tcBorders>
              <w:top w:val="single" w:sz="4" w:space="0" w:color="000000"/>
              <w:left w:val="single" w:sz="4" w:space="0" w:color="000000"/>
              <w:bottom w:val="single" w:sz="4" w:space="0" w:color="000000"/>
              <w:right w:val="single" w:sz="4" w:space="0" w:color="000000"/>
            </w:tcBorders>
            <w:hideMark/>
          </w:tcPr>
          <w:p w14:paraId="03BE96F6" w14:textId="66A6AA5A" w:rsidR="00FD34AD" w:rsidRDefault="00FD34AD">
            <w:pPr>
              <w:spacing w:after="60" w:line="256" w:lineRule="auto"/>
              <w:rPr>
                <w:sz w:val="16"/>
                <w:szCs w:val="16"/>
                <w:lang w:val="en-US" w:eastAsia="en-GB"/>
              </w:rPr>
            </w:pPr>
            <w:r>
              <w:rPr>
                <w:sz w:val="16"/>
                <w:szCs w:val="16"/>
                <w:lang w:val="en-US" w:eastAsia="en-GB"/>
              </w:rPr>
              <w:t>Disable wedge-based inter compound prediction</w:t>
            </w:r>
          </w:p>
        </w:tc>
      </w:tr>
      <w:tr w:rsidR="00FD34AD" w14:paraId="718BD457" w14:textId="77777777" w:rsidTr="00FD34AD">
        <w:trPr>
          <w:cantSplit/>
        </w:trPr>
        <w:tc>
          <w:tcPr>
            <w:tcW w:w="3511" w:type="dxa"/>
            <w:tcBorders>
              <w:top w:val="single" w:sz="4" w:space="0" w:color="000000"/>
              <w:left w:val="single" w:sz="4" w:space="0" w:color="000000"/>
              <w:bottom w:val="single" w:sz="4" w:space="0" w:color="000000"/>
              <w:right w:val="single" w:sz="4" w:space="0" w:color="000000"/>
            </w:tcBorders>
            <w:hideMark/>
          </w:tcPr>
          <w:p w14:paraId="6432E5B2" w14:textId="77777777" w:rsidR="00FD34AD" w:rsidRDefault="00FD34AD">
            <w:pPr>
              <w:spacing w:after="60" w:line="256" w:lineRule="auto"/>
              <w:rPr>
                <w:rFonts w:ascii="Courier New" w:hAnsi="Courier New" w:cs="Courier New"/>
                <w:sz w:val="14"/>
                <w:szCs w:val="14"/>
                <w:lang w:val="en-US" w:eastAsia="en-GB"/>
              </w:rPr>
            </w:pPr>
            <w:r>
              <w:rPr>
                <w:rFonts w:ascii="Courier New" w:hAnsi="Courier New" w:cs="Courier New"/>
                <w:sz w:val="14"/>
                <w:szCs w:val="14"/>
                <w:lang w:val="en-US" w:eastAsia="en-GB"/>
              </w:rPr>
              <w:t>--enable-interintra-wedge=0</w:t>
            </w:r>
          </w:p>
        </w:tc>
        <w:tc>
          <w:tcPr>
            <w:tcW w:w="6120" w:type="dxa"/>
            <w:tcBorders>
              <w:top w:val="single" w:sz="4" w:space="0" w:color="000000"/>
              <w:left w:val="single" w:sz="4" w:space="0" w:color="000000"/>
              <w:bottom w:val="single" w:sz="4" w:space="0" w:color="000000"/>
              <w:right w:val="single" w:sz="4" w:space="0" w:color="000000"/>
            </w:tcBorders>
            <w:hideMark/>
          </w:tcPr>
          <w:p w14:paraId="0FA2BF26" w14:textId="22E2396E" w:rsidR="00FD34AD" w:rsidRDefault="00FD34AD">
            <w:pPr>
              <w:spacing w:after="60" w:line="256" w:lineRule="auto"/>
              <w:rPr>
                <w:sz w:val="16"/>
                <w:szCs w:val="16"/>
                <w:lang w:val="en-US" w:eastAsia="en-GB"/>
              </w:rPr>
            </w:pPr>
            <w:r>
              <w:rPr>
                <w:sz w:val="16"/>
                <w:szCs w:val="16"/>
                <w:lang w:val="en-US" w:eastAsia="en-GB"/>
              </w:rPr>
              <w:t>Disable wedge-based inter/intra compound prediction</w:t>
            </w:r>
          </w:p>
        </w:tc>
      </w:tr>
      <w:tr w:rsidR="00FD34AD" w14:paraId="48B9B586" w14:textId="77777777" w:rsidTr="00FD34AD">
        <w:trPr>
          <w:cantSplit/>
        </w:trPr>
        <w:tc>
          <w:tcPr>
            <w:tcW w:w="3511" w:type="dxa"/>
            <w:tcBorders>
              <w:top w:val="single" w:sz="4" w:space="0" w:color="000000"/>
              <w:left w:val="single" w:sz="4" w:space="0" w:color="000000"/>
              <w:bottom w:val="single" w:sz="4" w:space="0" w:color="000000"/>
              <w:right w:val="single" w:sz="4" w:space="0" w:color="000000"/>
            </w:tcBorders>
            <w:hideMark/>
          </w:tcPr>
          <w:p w14:paraId="1C5E0F02" w14:textId="77777777" w:rsidR="00FD34AD" w:rsidRDefault="00FD34AD">
            <w:pPr>
              <w:spacing w:after="60" w:line="256" w:lineRule="auto"/>
              <w:rPr>
                <w:rFonts w:ascii="Courier New" w:hAnsi="Courier New" w:cs="Courier New"/>
                <w:sz w:val="14"/>
                <w:szCs w:val="14"/>
                <w:lang w:val="en-US" w:eastAsia="en-GB"/>
              </w:rPr>
            </w:pPr>
            <w:r>
              <w:rPr>
                <w:rFonts w:ascii="Courier New" w:hAnsi="Courier New" w:cs="Courier New"/>
                <w:sz w:val="14"/>
                <w:szCs w:val="14"/>
                <w:lang w:val="en-US" w:eastAsia="en-GB"/>
              </w:rPr>
              <w:t>--enable-masked-comp=0</w:t>
            </w:r>
          </w:p>
        </w:tc>
        <w:tc>
          <w:tcPr>
            <w:tcW w:w="6120" w:type="dxa"/>
            <w:tcBorders>
              <w:top w:val="single" w:sz="4" w:space="0" w:color="000000"/>
              <w:left w:val="single" w:sz="4" w:space="0" w:color="000000"/>
              <w:bottom w:val="single" w:sz="4" w:space="0" w:color="000000"/>
              <w:right w:val="single" w:sz="4" w:space="0" w:color="000000"/>
            </w:tcBorders>
            <w:hideMark/>
          </w:tcPr>
          <w:p w14:paraId="5F728DE0" w14:textId="5BC1F8AA" w:rsidR="00FD34AD" w:rsidRDefault="00FD34AD">
            <w:pPr>
              <w:spacing w:after="60" w:line="256" w:lineRule="auto"/>
              <w:rPr>
                <w:sz w:val="16"/>
                <w:szCs w:val="16"/>
                <w:lang w:val="en-US" w:eastAsia="en-GB"/>
              </w:rPr>
            </w:pPr>
            <w:r>
              <w:rPr>
                <w:sz w:val="16"/>
                <w:szCs w:val="16"/>
                <w:lang w:val="en-US" w:eastAsia="en-GB"/>
              </w:rPr>
              <w:t>Disable mask based inter compound prediction</w:t>
            </w:r>
          </w:p>
        </w:tc>
      </w:tr>
      <w:tr w:rsidR="00FD34AD" w14:paraId="3149C784" w14:textId="77777777" w:rsidTr="00FD34AD">
        <w:trPr>
          <w:cantSplit/>
        </w:trPr>
        <w:tc>
          <w:tcPr>
            <w:tcW w:w="3511" w:type="dxa"/>
            <w:tcBorders>
              <w:top w:val="single" w:sz="4" w:space="0" w:color="000000"/>
              <w:left w:val="single" w:sz="4" w:space="0" w:color="000000"/>
              <w:bottom w:val="single" w:sz="4" w:space="0" w:color="000000"/>
              <w:right w:val="single" w:sz="4" w:space="0" w:color="000000"/>
            </w:tcBorders>
            <w:hideMark/>
          </w:tcPr>
          <w:p w14:paraId="1775A5C8" w14:textId="77777777" w:rsidR="00FD34AD" w:rsidRDefault="00FD34AD">
            <w:pPr>
              <w:spacing w:after="60" w:line="256" w:lineRule="auto"/>
              <w:rPr>
                <w:rFonts w:ascii="Courier New" w:hAnsi="Courier New" w:cs="Courier New"/>
                <w:sz w:val="14"/>
                <w:szCs w:val="14"/>
                <w:lang w:val="en-US" w:eastAsia="en-GB"/>
              </w:rPr>
            </w:pPr>
            <w:r>
              <w:rPr>
                <w:rFonts w:ascii="Courier New" w:hAnsi="Courier New" w:cs="Courier New"/>
                <w:sz w:val="14"/>
                <w:szCs w:val="14"/>
                <w:lang w:val="en-US" w:eastAsia="en-GB"/>
              </w:rPr>
              <w:t>--enable-smooth-interintra=0</w:t>
            </w:r>
          </w:p>
        </w:tc>
        <w:tc>
          <w:tcPr>
            <w:tcW w:w="6120" w:type="dxa"/>
            <w:tcBorders>
              <w:top w:val="single" w:sz="4" w:space="0" w:color="000000"/>
              <w:left w:val="single" w:sz="4" w:space="0" w:color="000000"/>
              <w:bottom w:val="single" w:sz="4" w:space="0" w:color="000000"/>
              <w:right w:val="single" w:sz="4" w:space="0" w:color="000000"/>
            </w:tcBorders>
            <w:hideMark/>
          </w:tcPr>
          <w:p w14:paraId="1765A3CE" w14:textId="3B6D8B71" w:rsidR="00FD34AD" w:rsidRDefault="00FD34AD">
            <w:pPr>
              <w:spacing w:after="60" w:line="256" w:lineRule="auto"/>
              <w:rPr>
                <w:sz w:val="16"/>
                <w:szCs w:val="16"/>
                <w:lang w:val="en-US" w:eastAsia="en-GB"/>
              </w:rPr>
            </w:pPr>
            <w:r>
              <w:rPr>
                <w:sz w:val="16"/>
                <w:szCs w:val="16"/>
                <w:lang w:val="en-US" w:eastAsia="en-GB"/>
              </w:rPr>
              <w:t>Disable smooth inter/intra compound prediction</w:t>
            </w:r>
          </w:p>
        </w:tc>
      </w:tr>
    </w:tbl>
    <w:p w14:paraId="3EB50337" w14:textId="77777777" w:rsidR="00F16922" w:rsidRPr="00302A0E" w:rsidRDefault="00F16922" w:rsidP="00F16922"/>
    <w:p w14:paraId="414936E9" w14:textId="7E9B61A1" w:rsidR="00F16922" w:rsidRDefault="00A73B00" w:rsidP="00F16922">
      <w:pPr>
        <w:pStyle w:val="Heading5"/>
      </w:pPr>
      <w:bookmarkStart w:id="643" w:name="_Toc96545217"/>
      <w:r>
        <w:lastRenderedPageBreak/>
        <w:t>8.4.2.</w:t>
      </w:r>
      <w:r w:rsidR="00F16922">
        <w:t>4.3</w:t>
      </w:r>
      <w:r w:rsidR="00F16922">
        <w:tab/>
      </w:r>
      <w:r w:rsidR="009366E9">
        <w:t>S3-AV1</w:t>
      </w:r>
      <w:r w:rsidR="00F16922">
        <w:t>-01: Main 10 Profile with no fixed Intra</w:t>
      </w:r>
      <w:bookmarkEnd w:id="643"/>
    </w:p>
    <w:p w14:paraId="3F7B5C14" w14:textId="6BAD109E" w:rsidR="00605605" w:rsidRDefault="00F16922" w:rsidP="00605605">
      <w:pPr>
        <w:spacing w:after="120"/>
      </w:pPr>
      <w:r>
        <w:t xml:space="preserve">For these clips the following additional command line options are </w:t>
      </w:r>
      <w:r w:rsidR="00605605">
        <w:t>provided in Table 8.4.2.4.</w:t>
      </w:r>
      <w:r w:rsidR="00983B01">
        <w:t>3</w:t>
      </w:r>
      <w:r w:rsidR="00605605">
        <w:t>-1.</w:t>
      </w:r>
    </w:p>
    <w:p w14:paraId="30CC71FF" w14:textId="69637E20" w:rsidR="00F16922" w:rsidRDefault="00605605" w:rsidP="006902AC">
      <w:pPr>
        <w:pStyle w:val="TH"/>
      </w:pPr>
      <w:r>
        <w:t>Table 8.4.2.4.</w:t>
      </w:r>
      <w:r w:rsidR="00983B01">
        <w:t>3</w:t>
      </w:r>
      <w:r>
        <w:t xml:space="preserve">-1 </w:t>
      </w:r>
      <w:r w:rsidR="00983B01">
        <w:t>Additional</w:t>
      </w:r>
      <w:r>
        <w:t xml:space="preserve"> Scenario 3 command line options</w:t>
      </w:r>
      <w:r w:rsidR="00983B01">
        <w:t xml:space="preserve"> for S3-AV1-01</w:t>
      </w:r>
    </w:p>
    <w:tbl>
      <w:tblPr>
        <w:tblStyle w:val="TableGrid1"/>
        <w:tblW w:w="5000" w:type="pct"/>
        <w:tblLayout w:type="fixed"/>
        <w:tblLook w:val="0400" w:firstRow="0" w:lastRow="0" w:firstColumn="0" w:lastColumn="0" w:noHBand="0" w:noVBand="1"/>
      </w:tblPr>
      <w:tblGrid>
        <w:gridCol w:w="3510"/>
        <w:gridCol w:w="6121"/>
      </w:tblGrid>
      <w:tr w:rsidR="009D1BA5" w:rsidRPr="008E3302" w14:paraId="3C5EBF51" w14:textId="77777777" w:rsidTr="006902AC">
        <w:tc>
          <w:tcPr>
            <w:tcW w:w="3510" w:type="dxa"/>
          </w:tcPr>
          <w:p w14:paraId="2DBB6E1D" w14:textId="77777777" w:rsidR="009D1BA5" w:rsidRPr="00280862" w:rsidRDefault="009D1BA5" w:rsidP="009D1BA5">
            <w:pPr>
              <w:spacing w:after="60" w:line="259" w:lineRule="auto"/>
              <w:rPr>
                <w:rFonts w:ascii="Courier New" w:eastAsia="Courier New" w:hAnsi="Courier New" w:cs="Courier New"/>
                <w:sz w:val="14"/>
                <w:szCs w:val="14"/>
                <w:lang w:val="de-DE" w:eastAsia="en-GB"/>
              </w:rPr>
            </w:pPr>
            <w:r w:rsidRPr="00280862">
              <w:rPr>
                <w:rFonts w:ascii="Courier New" w:eastAsia="Courier New" w:hAnsi="Courier New" w:cs="Courier New"/>
                <w:sz w:val="14"/>
                <w:szCs w:val="14"/>
                <w:lang w:val="de-DE" w:eastAsia="en-GB"/>
              </w:rPr>
              <w:t xml:space="preserve">--kf-min-dist=9999       </w:t>
            </w:r>
          </w:p>
          <w:p w14:paraId="1C770B9A" w14:textId="0A7C28FA" w:rsidR="009D1BA5" w:rsidRPr="00280862" w:rsidRDefault="009D1BA5" w:rsidP="009D1BA5">
            <w:pPr>
              <w:spacing w:after="60" w:line="259" w:lineRule="auto"/>
              <w:rPr>
                <w:rFonts w:ascii="Courier New" w:eastAsia="Courier New" w:hAnsi="Courier New" w:cs="Courier New"/>
                <w:sz w:val="14"/>
                <w:szCs w:val="14"/>
                <w:lang w:val="de-DE" w:eastAsia="en-GB"/>
              </w:rPr>
            </w:pPr>
            <w:r w:rsidRPr="00280862">
              <w:rPr>
                <w:rFonts w:ascii="Courier New" w:eastAsia="Courier New" w:hAnsi="Courier New" w:cs="Courier New"/>
                <w:sz w:val="14"/>
                <w:szCs w:val="14"/>
                <w:lang w:val="de-DE" w:eastAsia="en-GB"/>
              </w:rPr>
              <w:t>--kf-max-dist=9999</w:t>
            </w:r>
          </w:p>
        </w:tc>
        <w:tc>
          <w:tcPr>
            <w:tcW w:w="6121" w:type="dxa"/>
          </w:tcPr>
          <w:p w14:paraId="2CF26F60" w14:textId="77777777" w:rsidR="009D1BA5" w:rsidRDefault="009D1BA5" w:rsidP="009D1BA5">
            <w:pPr>
              <w:spacing w:after="60" w:line="259" w:lineRule="auto"/>
              <w:rPr>
                <w:sz w:val="16"/>
                <w:szCs w:val="16"/>
                <w:lang w:val="en-US" w:eastAsia="en-GB"/>
              </w:rPr>
            </w:pPr>
            <w:r w:rsidRPr="00D1290C">
              <w:rPr>
                <w:sz w:val="16"/>
                <w:szCs w:val="16"/>
                <w:lang w:val="en-US" w:eastAsia="en-GB"/>
              </w:rPr>
              <w:t>Only the first frame is encoded as Intra (Key) frame.</w:t>
            </w:r>
          </w:p>
          <w:p w14:paraId="1E04E1FF" w14:textId="6BA78718" w:rsidR="009D1BA5" w:rsidRPr="008E3302" w:rsidRDefault="009D1BA5" w:rsidP="009D1BA5">
            <w:pPr>
              <w:spacing w:after="60" w:line="259" w:lineRule="auto"/>
              <w:rPr>
                <w:sz w:val="16"/>
                <w:szCs w:val="16"/>
                <w:lang w:val="en-US" w:eastAsia="en-GB"/>
              </w:rPr>
            </w:pPr>
            <w:r w:rsidRPr="00834F8C">
              <w:rPr>
                <w:rFonts w:ascii="Courier New" w:hAnsi="Courier New" w:cs="Courier New"/>
                <w:sz w:val="16"/>
                <w:szCs w:val="16"/>
                <w:lang w:val="en-US" w:eastAsia="en-GB"/>
              </w:rPr>
              <w:t>--kf-min/max-dist</w:t>
            </w:r>
            <w:r w:rsidRPr="00834F8C">
              <w:rPr>
                <w:sz w:val="16"/>
                <w:szCs w:val="16"/>
                <w:lang w:val="en-US" w:eastAsia="en-GB"/>
              </w:rPr>
              <w:t xml:space="preserve"> are used only in closed GOP cases to specify the Intra Period. When </w:t>
            </w:r>
            <w:r w:rsidRPr="00834F8C">
              <w:rPr>
                <w:rFonts w:ascii="Courier New" w:hAnsi="Courier New" w:cs="Courier New"/>
                <w:sz w:val="16"/>
                <w:szCs w:val="16"/>
                <w:lang w:val="en-US" w:eastAsia="en-GB"/>
              </w:rPr>
              <w:t xml:space="preserve">kf-min-dist </w:t>
            </w:r>
            <w:r w:rsidRPr="00834F8C">
              <w:rPr>
                <w:sz w:val="16"/>
                <w:szCs w:val="16"/>
                <w:lang w:val="en-US" w:eastAsia="en-GB"/>
              </w:rPr>
              <w:t xml:space="preserve">and </w:t>
            </w:r>
            <w:r w:rsidRPr="00834F8C">
              <w:rPr>
                <w:rFonts w:ascii="Courier New" w:hAnsi="Courier New" w:cs="Courier New"/>
                <w:sz w:val="16"/>
                <w:szCs w:val="16"/>
                <w:lang w:val="en-US" w:eastAsia="en-GB"/>
              </w:rPr>
              <w:t>kf-max-dist</w:t>
            </w:r>
            <w:r w:rsidRPr="00834F8C">
              <w:rPr>
                <w:sz w:val="16"/>
                <w:szCs w:val="16"/>
                <w:lang w:val="en-US" w:eastAsia="en-GB"/>
              </w:rPr>
              <w:t xml:space="preserve"> have the same value, the key frame is only inserted at a fixed interval.</w:t>
            </w:r>
          </w:p>
        </w:tc>
      </w:tr>
      <w:tr w:rsidR="009D1BA5" w:rsidRPr="008E3302" w14:paraId="38C558A9" w14:textId="77777777" w:rsidTr="006902AC">
        <w:tc>
          <w:tcPr>
            <w:tcW w:w="3510" w:type="dxa"/>
          </w:tcPr>
          <w:p w14:paraId="19DE4B70" w14:textId="5465ED35" w:rsidR="009D1BA5" w:rsidRPr="008E3302" w:rsidRDefault="009D1BA5" w:rsidP="009D1BA5">
            <w:pPr>
              <w:spacing w:after="60" w:line="259" w:lineRule="auto"/>
              <w:rPr>
                <w:rFonts w:ascii="Courier New" w:eastAsia="Courier New" w:hAnsi="Courier New" w:cs="Courier New"/>
                <w:sz w:val="14"/>
                <w:szCs w:val="14"/>
                <w:lang w:val="en-US" w:eastAsia="en-GB"/>
              </w:rPr>
            </w:pPr>
            <w:r w:rsidRPr="00D6358C">
              <w:rPr>
                <w:rFonts w:ascii="Courier New" w:eastAsia="Courier New" w:hAnsi="Courier New" w:cs="Courier New"/>
                <w:sz w:val="14"/>
                <w:szCs w:val="14"/>
                <w:lang w:val="en-US" w:eastAsia="en-GB"/>
              </w:rPr>
              <w:t>--use-fixed-qp-offsets=1</w:t>
            </w:r>
          </w:p>
        </w:tc>
        <w:tc>
          <w:tcPr>
            <w:tcW w:w="6121" w:type="dxa"/>
          </w:tcPr>
          <w:p w14:paraId="0000C655" w14:textId="5D58EE8E" w:rsidR="009D1BA5" w:rsidRPr="008E3302" w:rsidRDefault="009D1BA5" w:rsidP="009D1BA5">
            <w:pPr>
              <w:spacing w:after="60" w:line="259" w:lineRule="auto"/>
              <w:rPr>
                <w:sz w:val="16"/>
                <w:szCs w:val="16"/>
                <w:lang w:val="en-US" w:eastAsia="en-GB"/>
              </w:rPr>
            </w:pPr>
            <w:r w:rsidRPr="003A4655">
              <w:rPr>
                <w:sz w:val="16"/>
                <w:szCs w:val="16"/>
                <w:lang w:val="en-US" w:eastAsia="en-GB"/>
              </w:rPr>
              <w:t xml:space="preserve">use fixed ratios to determine the QP for frames at different hierarchical layers.  In av1 encoder, cq-level specified is only used for the frames at the highest temporal layer (non-reference frames), for Key frames and Inter frames at other layers, a fixed ratio is used to determine the quantization parameter.  </w:t>
            </w:r>
          </w:p>
        </w:tc>
      </w:tr>
      <w:tr w:rsidR="009D1BA5" w:rsidRPr="008E3302" w14:paraId="65DDDD36" w14:textId="77777777" w:rsidTr="009D1BA5">
        <w:tc>
          <w:tcPr>
            <w:tcW w:w="3510" w:type="dxa"/>
          </w:tcPr>
          <w:p w14:paraId="67E67518" w14:textId="37C4A763" w:rsidR="009D1BA5" w:rsidRPr="00D6358C" w:rsidRDefault="009D1BA5" w:rsidP="009D1BA5">
            <w:pPr>
              <w:spacing w:after="60" w:line="259" w:lineRule="auto"/>
              <w:rPr>
                <w:rFonts w:ascii="Courier New" w:eastAsia="Courier New" w:hAnsi="Courier New" w:cs="Courier New"/>
                <w:sz w:val="14"/>
                <w:szCs w:val="14"/>
                <w:lang w:val="en-US" w:eastAsia="en-GB"/>
              </w:rPr>
            </w:pPr>
            <w:r w:rsidRPr="00FA1394">
              <w:rPr>
                <w:rFonts w:ascii="Courier New" w:eastAsia="Courier New" w:hAnsi="Courier New" w:cs="Courier New"/>
                <w:sz w:val="14"/>
                <w:szCs w:val="14"/>
                <w:lang w:val="en-US" w:eastAsia="en-GB"/>
              </w:rPr>
              <w:t>--min-gf-interval=</w:t>
            </w:r>
            <w:r>
              <w:rPr>
                <w:rFonts w:ascii="Courier New" w:eastAsia="Courier New" w:hAnsi="Courier New" w:cs="Courier New"/>
                <w:sz w:val="14"/>
                <w:szCs w:val="14"/>
                <w:lang w:val="en-US" w:eastAsia="en-GB"/>
              </w:rPr>
              <w:t>8</w:t>
            </w:r>
            <w:r w:rsidRPr="00FA1394">
              <w:rPr>
                <w:rFonts w:ascii="Courier New" w:eastAsia="Courier New" w:hAnsi="Courier New" w:cs="Courier New"/>
                <w:sz w:val="14"/>
                <w:szCs w:val="14"/>
                <w:lang w:val="en-US" w:eastAsia="en-GB"/>
              </w:rPr>
              <w:t xml:space="preserve"> --max-gf-interval=</w:t>
            </w:r>
            <w:r>
              <w:rPr>
                <w:rFonts w:ascii="Courier New" w:eastAsia="Courier New" w:hAnsi="Courier New" w:cs="Courier New"/>
                <w:sz w:val="14"/>
                <w:szCs w:val="14"/>
                <w:lang w:val="en-US" w:eastAsia="en-GB"/>
              </w:rPr>
              <w:t>8</w:t>
            </w:r>
          </w:p>
        </w:tc>
        <w:tc>
          <w:tcPr>
            <w:tcW w:w="6121" w:type="dxa"/>
          </w:tcPr>
          <w:p w14:paraId="0F26FDA8" w14:textId="0E5646BA" w:rsidR="009D1BA5" w:rsidRPr="003A4655" w:rsidRDefault="009D1BA5" w:rsidP="009D1BA5">
            <w:pPr>
              <w:spacing w:after="60" w:line="259" w:lineRule="auto"/>
              <w:rPr>
                <w:sz w:val="16"/>
                <w:szCs w:val="16"/>
                <w:lang w:val="en-US" w:eastAsia="en-GB"/>
              </w:rPr>
            </w:pPr>
            <w:r>
              <w:rPr>
                <w:sz w:val="16"/>
                <w:szCs w:val="16"/>
                <w:lang w:val="en-US" w:eastAsia="en-GB"/>
              </w:rPr>
              <w:t>Set the GOPSize to 8.</w:t>
            </w:r>
          </w:p>
        </w:tc>
      </w:tr>
      <w:tr w:rsidR="0070646B" w:rsidRPr="008E3302" w14:paraId="6480DCE3" w14:textId="77777777" w:rsidTr="009D1BA5">
        <w:tc>
          <w:tcPr>
            <w:tcW w:w="3510" w:type="dxa"/>
          </w:tcPr>
          <w:p w14:paraId="1BAC9991" w14:textId="719F03D6" w:rsidR="0070646B" w:rsidRPr="00FA1394" w:rsidRDefault="0070646B" w:rsidP="0070646B">
            <w:pPr>
              <w:spacing w:after="60" w:line="259" w:lineRule="auto"/>
              <w:rPr>
                <w:rFonts w:ascii="Courier New" w:eastAsia="Courier New" w:hAnsi="Courier New" w:cs="Courier New"/>
                <w:sz w:val="14"/>
                <w:szCs w:val="14"/>
                <w:lang w:val="en-US" w:eastAsia="en-GB"/>
              </w:rPr>
            </w:pPr>
            <w:r>
              <w:rPr>
                <w:rFonts w:ascii="Courier New" w:eastAsia="Courier New" w:hAnsi="Courier New" w:cs="Courier New"/>
                <w:sz w:val="14"/>
                <w:szCs w:val="14"/>
                <w:lang w:val="en-US" w:eastAsia="en-GB"/>
              </w:rPr>
              <w:t>--enable-intrabc=0</w:t>
            </w:r>
          </w:p>
        </w:tc>
        <w:tc>
          <w:tcPr>
            <w:tcW w:w="6121" w:type="dxa"/>
          </w:tcPr>
          <w:p w14:paraId="478C17FB" w14:textId="7C632306" w:rsidR="0070646B" w:rsidRDefault="0070646B" w:rsidP="0070646B">
            <w:pPr>
              <w:spacing w:after="60" w:line="259" w:lineRule="auto"/>
              <w:rPr>
                <w:sz w:val="16"/>
                <w:szCs w:val="16"/>
                <w:lang w:val="en-US" w:eastAsia="en-GB"/>
              </w:rPr>
            </w:pPr>
            <w:r>
              <w:rPr>
                <w:sz w:val="16"/>
                <w:szCs w:val="16"/>
                <w:lang w:val="en-US" w:eastAsia="en-GB"/>
              </w:rPr>
              <w:t>Disable the intra block copy prediction mode.</w:t>
            </w:r>
          </w:p>
        </w:tc>
      </w:tr>
      <w:tr w:rsidR="0070646B" w:rsidRPr="008E3302" w14:paraId="40F32043" w14:textId="77777777" w:rsidTr="009D1BA5">
        <w:tc>
          <w:tcPr>
            <w:tcW w:w="3510" w:type="dxa"/>
          </w:tcPr>
          <w:p w14:paraId="44448FC9" w14:textId="024387CF" w:rsidR="0070646B" w:rsidRPr="00FA1394" w:rsidRDefault="0070646B" w:rsidP="0070646B">
            <w:pPr>
              <w:spacing w:after="60" w:line="259" w:lineRule="auto"/>
              <w:rPr>
                <w:rFonts w:ascii="Courier New" w:eastAsia="Courier New" w:hAnsi="Courier New" w:cs="Courier New"/>
                <w:sz w:val="14"/>
                <w:szCs w:val="14"/>
                <w:lang w:val="en-US" w:eastAsia="en-GB"/>
              </w:rPr>
            </w:pPr>
            <w:r>
              <w:rPr>
                <w:rFonts w:ascii="Courier New" w:eastAsia="Courier New" w:hAnsi="Courier New" w:cs="Courier New"/>
                <w:sz w:val="14"/>
                <w:szCs w:val="14"/>
                <w:lang w:val="en-US" w:eastAsia="en-GB"/>
              </w:rPr>
              <w:t>--enable-palette=0</w:t>
            </w:r>
          </w:p>
        </w:tc>
        <w:tc>
          <w:tcPr>
            <w:tcW w:w="6121" w:type="dxa"/>
          </w:tcPr>
          <w:p w14:paraId="154CDE26" w14:textId="73BDAF97" w:rsidR="0070646B" w:rsidRDefault="0070646B" w:rsidP="0070646B">
            <w:pPr>
              <w:spacing w:after="60" w:line="259" w:lineRule="auto"/>
              <w:rPr>
                <w:sz w:val="16"/>
                <w:szCs w:val="16"/>
                <w:lang w:val="en-US" w:eastAsia="en-GB"/>
              </w:rPr>
            </w:pPr>
            <w:r>
              <w:rPr>
                <w:sz w:val="16"/>
                <w:szCs w:val="16"/>
                <w:lang w:val="en-US" w:eastAsia="en-GB"/>
              </w:rPr>
              <w:t>Disable the palette prediction mode.</w:t>
            </w:r>
          </w:p>
        </w:tc>
      </w:tr>
    </w:tbl>
    <w:p w14:paraId="0A04A872" w14:textId="77777777" w:rsidR="00522529" w:rsidRDefault="00522529" w:rsidP="00522529">
      <w:pPr>
        <w:spacing w:after="120"/>
        <w:rPr>
          <w:rFonts w:eastAsia="Courier New"/>
        </w:rPr>
      </w:pPr>
    </w:p>
    <w:p w14:paraId="3120471C" w14:textId="24BC1623" w:rsidR="00C930F4" w:rsidRPr="00280862" w:rsidRDefault="00522529" w:rsidP="00280862">
      <w:pPr>
        <w:spacing w:after="120"/>
        <w:rPr>
          <w:rFonts w:eastAsia="Courier New"/>
        </w:rPr>
      </w:pPr>
      <w:r>
        <w:rPr>
          <w:rFonts w:eastAsia="Courier New"/>
        </w:rPr>
        <w:t>The following command line is used for all encodes:</w:t>
      </w:r>
    </w:p>
    <w:p w14:paraId="05E72491" w14:textId="1C7C939C" w:rsidR="00F16922" w:rsidRPr="006902AC" w:rsidRDefault="009366E9" w:rsidP="00F16922">
      <w:pPr>
        <w:pStyle w:val="code"/>
        <w:rPr>
          <w:sz w:val="18"/>
          <w:szCs w:val="16"/>
        </w:rPr>
      </w:pPr>
      <w:r w:rsidRPr="006902AC">
        <w:rPr>
          <w:sz w:val="18"/>
          <w:szCs w:val="16"/>
        </w:rPr>
        <w:t>S3-AV1</w:t>
      </w:r>
      <w:r w:rsidR="00F16922" w:rsidRPr="006902AC">
        <w:rPr>
          <w:sz w:val="18"/>
          <w:szCs w:val="16"/>
        </w:rPr>
        <w:t>-01.sh &lt;num_frame&gt; &lt;fps_norm&gt; &lt;fps_denom&gt; &lt;width&gt; &lt;height&gt; &lt;cq-level&gt; &lt;input&gt; &lt;output&gt;</w:t>
      </w:r>
    </w:p>
    <w:p w14:paraId="0F726F6C" w14:textId="29FD5A2C" w:rsidR="00F16922" w:rsidRDefault="00A73B00" w:rsidP="00F16922">
      <w:pPr>
        <w:pStyle w:val="Heading5"/>
      </w:pPr>
      <w:bookmarkStart w:id="644" w:name="_Toc96545218"/>
      <w:r>
        <w:t>8.4.2.</w:t>
      </w:r>
      <w:r w:rsidR="00F16922">
        <w:t>4.4</w:t>
      </w:r>
      <w:r w:rsidR="00F16922">
        <w:tab/>
      </w:r>
      <w:r w:rsidR="009366E9">
        <w:t>S3-AV1</w:t>
      </w:r>
      <w:r w:rsidR="00F16922">
        <w:t>-02: Main 10 Profile with fixed Intra every second</w:t>
      </w:r>
      <w:bookmarkEnd w:id="644"/>
    </w:p>
    <w:p w14:paraId="3F909BDB" w14:textId="08719B1A" w:rsidR="009D1BA5" w:rsidRDefault="00F16922" w:rsidP="009D1BA5">
      <w:pPr>
        <w:spacing w:after="120"/>
      </w:pPr>
      <w:r>
        <w:t>For these clips the following additional command line options are used</w:t>
      </w:r>
      <w:r w:rsidR="009D1BA5" w:rsidRPr="009D1BA5">
        <w:t xml:space="preserve"> </w:t>
      </w:r>
      <w:r w:rsidR="009D1BA5">
        <w:t>provided in Table 8.4.2.4.</w:t>
      </w:r>
      <w:r w:rsidR="00070E2E">
        <w:t>4</w:t>
      </w:r>
      <w:r w:rsidR="009D1BA5">
        <w:t>-1.</w:t>
      </w:r>
    </w:p>
    <w:p w14:paraId="3429442C" w14:textId="33F7332E" w:rsidR="00F16922" w:rsidRDefault="009D1BA5" w:rsidP="006902AC">
      <w:pPr>
        <w:pStyle w:val="TH"/>
      </w:pPr>
      <w:r>
        <w:t>Table 8.4.2.4.</w:t>
      </w:r>
      <w:r w:rsidR="00070E2E">
        <w:t>4</w:t>
      </w:r>
      <w:r>
        <w:t>-1 Additional Scenario 3 command line options for S3-AV1-0</w:t>
      </w:r>
      <w:r w:rsidR="00070E2E">
        <w:t>2</w:t>
      </w:r>
    </w:p>
    <w:tbl>
      <w:tblPr>
        <w:tblStyle w:val="TableGrid1"/>
        <w:tblW w:w="5000" w:type="pct"/>
        <w:tblLayout w:type="fixed"/>
        <w:tblLook w:val="0400" w:firstRow="0" w:lastRow="0" w:firstColumn="0" w:lastColumn="0" w:noHBand="0" w:noVBand="1"/>
      </w:tblPr>
      <w:tblGrid>
        <w:gridCol w:w="3511"/>
        <w:gridCol w:w="6120"/>
      </w:tblGrid>
      <w:tr w:rsidR="00842F5C" w:rsidRPr="008E3302" w14:paraId="6B97C093" w14:textId="77777777" w:rsidTr="006902AC">
        <w:tc>
          <w:tcPr>
            <w:tcW w:w="3511" w:type="dxa"/>
          </w:tcPr>
          <w:p w14:paraId="5307D016" w14:textId="77777777" w:rsidR="00842F5C" w:rsidRDefault="00842F5C" w:rsidP="00842F5C">
            <w:pPr>
              <w:spacing w:after="60" w:line="259" w:lineRule="auto"/>
              <w:rPr>
                <w:rFonts w:ascii="Courier New" w:eastAsia="Courier New" w:hAnsi="Courier New" w:cs="Courier New"/>
                <w:sz w:val="14"/>
                <w:szCs w:val="14"/>
                <w:lang w:val="en-US" w:eastAsia="en-GB"/>
              </w:rPr>
            </w:pPr>
            <w:r>
              <w:rPr>
                <w:rFonts w:ascii="Courier New" w:eastAsia="Courier New" w:hAnsi="Courier New" w:cs="Courier New"/>
                <w:sz w:val="14"/>
                <w:szCs w:val="14"/>
                <w:lang w:val="en-US" w:eastAsia="en-GB"/>
              </w:rPr>
              <w:t>--min-q=&lt;cq-level&gt;</w:t>
            </w:r>
          </w:p>
          <w:p w14:paraId="7AB6EBAB" w14:textId="6DC6C796" w:rsidR="00842F5C" w:rsidRPr="00FA1D02" w:rsidRDefault="00842F5C" w:rsidP="00842F5C">
            <w:pPr>
              <w:spacing w:after="60" w:line="259" w:lineRule="auto"/>
              <w:rPr>
                <w:rFonts w:ascii="Courier New" w:eastAsia="Courier New" w:hAnsi="Courier New" w:cs="Courier New"/>
                <w:sz w:val="14"/>
                <w:szCs w:val="14"/>
                <w:lang w:val="en-US" w:eastAsia="en-GB"/>
              </w:rPr>
            </w:pPr>
            <w:r>
              <w:rPr>
                <w:rFonts w:ascii="Courier New" w:eastAsia="Courier New" w:hAnsi="Courier New" w:cs="Courier New"/>
                <w:sz w:val="14"/>
                <w:szCs w:val="14"/>
                <w:lang w:val="en-US" w:eastAsia="en-GB"/>
              </w:rPr>
              <w:t>--max-q=&gt;cq-level&gt;</w:t>
            </w:r>
          </w:p>
        </w:tc>
        <w:tc>
          <w:tcPr>
            <w:tcW w:w="6120" w:type="dxa"/>
          </w:tcPr>
          <w:p w14:paraId="567BEF4A" w14:textId="25329A47" w:rsidR="00842F5C" w:rsidRPr="009D2B1F" w:rsidRDefault="00842F5C" w:rsidP="00842F5C">
            <w:pPr>
              <w:spacing w:after="60" w:line="259" w:lineRule="auto"/>
              <w:rPr>
                <w:sz w:val="16"/>
                <w:szCs w:val="16"/>
                <w:lang w:val="en-US" w:eastAsia="en-GB"/>
              </w:rPr>
            </w:pPr>
            <w:r>
              <w:rPr>
                <w:sz w:val="16"/>
                <w:szCs w:val="16"/>
                <w:lang w:val="en-US" w:eastAsia="en-GB"/>
              </w:rPr>
              <w:t>Specifies min/max q equal to the cq-level to make sure all frames use the same QP</w:t>
            </w:r>
          </w:p>
        </w:tc>
      </w:tr>
      <w:tr w:rsidR="00842F5C" w:rsidRPr="008E3302" w14:paraId="74026DB2" w14:textId="77777777" w:rsidTr="006902AC">
        <w:tc>
          <w:tcPr>
            <w:tcW w:w="3511" w:type="dxa"/>
          </w:tcPr>
          <w:p w14:paraId="37C3A750" w14:textId="610820CE" w:rsidR="00842F5C" w:rsidRPr="008E3302" w:rsidRDefault="00842F5C" w:rsidP="00842F5C">
            <w:pPr>
              <w:spacing w:after="60" w:line="259" w:lineRule="auto"/>
              <w:rPr>
                <w:rFonts w:ascii="Courier New" w:eastAsia="Courier New" w:hAnsi="Courier New" w:cs="Courier New"/>
                <w:sz w:val="14"/>
                <w:szCs w:val="14"/>
                <w:lang w:val="en-US" w:eastAsia="en-GB"/>
              </w:rPr>
            </w:pPr>
            <w:r w:rsidRPr="00FA1D02">
              <w:rPr>
                <w:rFonts w:ascii="Courier New" w:eastAsia="Courier New" w:hAnsi="Courier New" w:cs="Courier New"/>
                <w:sz w:val="14"/>
                <w:szCs w:val="14"/>
                <w:lang w:val="en-US" w:eastAsia="en-GB"/>
              </w:rPr>
              <w:t>--disable-warning-prompt</w:t>
            </w:r>
          </w:p>
        </w:tc>
        <w:tc>
          <w:tcPr>
            <w:tcW w:w="6120" w:type="dxa"/>
          </w:tcPr>
          <w:p w14:paraId="67F66EB8" w14:textId="07C3E63A" w:rsidR="00842F5C" w:rsidRPr="008E3302" w:rsidRDefault="00842F5C" w:rsidP="00842F5C">
            <w:pPr>
              <w:spacing w:after="60" w:line="259" w:lineRule="auto"/>
              <w:rPr>
                <w:sz w:val="16"/>
                <w:szCs w:val="16"/>
                <w:lang w:val="en-US" w:eastAsia="en-GB"/>
              </w:rPr>
            </w:pPr>
            <w:r w:rsidRPr="009D2B1F">
              <w:rPr>
                <w:sz w:val="16"/>
                <w:szCs w:val="16"/>
                <w:lang w:val="en-US" w:eastAsia="en-GB"/>
              </w:rPr>
              <w:t>This parameter is used to bypass the warning prompt that min-q and max-q are set to be the same value.</w:t>
            </w:r>
          </w:p>
        </w:tc>
      </w:tr>
      <w:tr w:rsidR="00842F5C" w:rsidRPr="008E3302" w14:paraId="5E4C5214" w14:textId="77777777" w:rsidTr="00842F5C">
        <w:tc>
          <w:tcPr>
            <w:tcW w:w="3511" w:type="dxa"/>
          </w:tcPr>
          <w:p w14:paraId="4FD925AE" w14:textId="016403EF" w:rsidR="00842F5C" w:rsidRPr="00FA1D02" w:rsidRDefault="00842F5C" w:rsidP="00842F5C">
            <w:pPr>
              <w:spacing w:after="60" w:line="259" w:lineRule="auto"/>
              <w:rPr>
                <w:rFonts w:ascii="Courier New" w:eastAsia="Courier New" w:hAnsi="Courier New" w:cs="Courier New"/>
                <w:sz w:val="14"/>
                <w:szCs w:val="14"/>
                <w:lang w:val="en-US" w:eastAsia="en-GB"/>
              </w:rPr>
            </w:pPr>
            <w:r w:rsidRPr="00FA1394">
              <w:rPr>
                <w:rFonts w:ascii="Courier New" w:eastAsia="Courier New" w:hAnsi="Courier New" w:cs="Courier New"/>
                <w:sz w:val="14"/>
                <w:szCs w:val="14"/>
                <w:lang w:val="en-US" w:eastAsia="en-GB"/>
              </w:rPr>
              <w:t>--min-gf-interval=</w:t>
            </w:r>
            <w:r>
              <w:rPr>
                <w:rFonts w:ascii="Courier New" w:eastAsia="Courier New" w:hAnsi="Courier New" w:cs="Courier New"/>
                <w:sz w:val="14"/>
                <w:szCs w:val="14"/>
                <w:lang w:val="en-US" w:eastAsia="en-GB"/>
              </w:rPr>
              <w:t>32</w:t>
            </w:r>
            <w:r w:rsidRPr="00FA1394">
              <w:rPr>
                <w:rFonts w:ascii="Courier New" w:eastAsia="Courier New" w:hAnsi="Courier New" w:cs="Courier New"/>
                <w:sz w:val="14"/>
                <w:szCs w:val="14"/>
                <w:lang w:val="en-US" w:eastAsia="en-GB"/>
              </w:rPr>
              <w:t xml:space="preserve"> --max-gf-interval=</w:t>
            </w:r>
            <w:r>
              <w:rPr>
                <w:rFonts w:ascii="Courier New" w:eastAsia="Courier New" w:hAnsi="Courier New" w:cs="Courier New"/>
                <w:sz w:val="14"/>
                <w:szCs w:val="14"/>
                <w:lang w:val="en-US" w:eastAsia="en-GB"/>
              </w:rPr>
              <w:t>32</w:t>
            </w:r>
          </w:p>
        </w:tc>
        <w:tc>
          <w:tcPr>
            <w:tcW w:w="6120" w:type="dxa"/>
          </w:tcPr>
          <w:p w14:paraId="74F79886" w14:textId="77777777" w:rsidR="00842F5C" w:rsidRDefault="00842F5C" w:rsidP="00842F5C">
            <w:pPr>
              <w:spacing w:after="60" w:line="259" w:lineRule="auto"/>
              <w:rPr>
                <w:sz w:val="16"/>
                <w:szCs w:val="16"/>
                <w:lang w:val="en-US" w:eastAsia="en-GB"/>
              </w:rPr>
            </w:pPr>
            <w:r>
              <w:rPr>
                <w:sz w:val="16"/>
                <w:szCs w:val="16"/>
                <w:lang w:val="en-US" w:eastAsia="en-GB"/>
              </w:rPr>
              <w:t xml:space="preserve">Set the GOPSize to 32. </w:t>
            </w:r>
          </w:p>
          <w:p w14:paraId="58876C23" w14:textId="59A34F6E" w:rsidR="00842F5C" w:rsidRPr="009D2B1F" w:rsidRDefault="00842F5C" w:rsidP="00842F5C">
            <w:pPr>
              <w:spacing w:after="60" w:line="259" w:lineRule="auto"/>
              <w:rPr>
                <w:sz w:val="16"/>
                <w:szCs w:val="16"/>
                <w:lang w:val="en-US" w:eastAsia="en-GB"/>
              </w:rPr>
            </w:pPr>
            <w:r>
              <w:rPr>
                <w:sz w:val="16"/>
                <w:szCs w:val="16"/>
                <w:lang w:val="en-US" w:eastAsia="en-GB"/>
              </w:rPr>
              <w:t>Note: Flat QP. GOP Size does not alter QP.</w:t>
            </w:r>
          </w:p>
        </w:tc>
      </w:tr>
      <w:tr w:rsidR="0070646B" w:rsidRPr="008E3302" w14:paraId="45668F1B" w14:textId="77777777" w:rsidTr="00842F5C">
        <w:tc>
          <w:tcPr>
            <w:tcW w:w="3511" w:type="dxa"/>
          </w:tcPr>
          <w:p w14:paraId="128F18ED" w14:textId="7B0FA938" w:rsidR="0070646B" w:rsidRPr="00FA1394" w:rsidRDefault="0070646B" w:rsidP="0070646B">
            <w:pPr>
              <w:spacing w:after="60" w:line="259" w:lineRule="auto"/>
              <w:rPr>
                <w:rFonts w:ascii="Courier New" w:eastAsia="Courier New" w:hAnsi="Courier New" w:cs="Courier New"/>
                <w:sz w:val="14"/>
                <w:szCs w:val="14"/>
                <w:lang w:val="en-US" w:eastAsia="en-GB"/>
              </w:rPr>
            </w:pPr>
            <w:r>
              <w:rPr>
                <w:rFonts w:ascii="Courier New" w:eastAsia="Courier New" w:hAnsi="Courier New" w:cs="Courier New"/>
                <w:sz w:val="14"/>
                <w:szCs w:val="14"/>
                <w:lang w:val="en-US" w:eastAsia="en-GB"/>
              </w:rPr>
              <w:t>--enable-intrabc=0</w:t>
            </w:r>
          </w:p>
        </w:tc>
        <w:tc>
          <w:tcPr>
            <w:tcW w:w="6120" w:type="dxa"/>
          </w:tcPr>
          <w:p w14:paraId="16BC005C" w14:textId="22DBB578" w:rsidR="0070646B" w:rsidRDefault="0070646B" w:rsidP="0070646B">
            <w:pPr>
              <w:spacing w:after="60" w:line="259" w:lineRule="auto"/>
              <w:rPr>
                <w:sz w:val="16"/>
                <w:szCs w:val="16"/>
                <w:lang w:val="en-US" w:eastAsia="en-GB"/>
              </w:rPr>
            </w:pPr>
            <w:r>
              <w:rPr>
                <w:sz w:val="16"/>
                <w:szCs w:val="16"/>
                <w:lang w:val="en-US" w:eastAsia="en-GB"/>
              </w:rPr>
              <w:t>Disable the intra block copy prediction mode.</w:t>
            </w:r>
          </w:p>
        </w:tc>
      </w:tr>
      <w:tr w:rsidR="0070646B" w:rsidRPr="008E3302" w14:paraId="1E4F0F60" w14:textId="77777777" w:rsidTr="00842F5C">
        <w:tc>
          <w:tcPr>
            <w:tcW w:w="3511" w:type="dxa"/>
          </w:tcPr>
          <w:p w14:paraId="6D520C81" w14:textId="61CD7444" w:rsidR="0070646B" w:rsidRPr="00FA1394" w:rsidRDefault="0070646B" w:rsidP="0070646B">
            <w:pPr>
              <w:spacing w:after="60" w:line="259" w:lineRule="auto"/>
              <w:rPr>
                <w:rFonts w:ascii="Courier New" w:eastAsia="Courier New" w:hAnsi="Courier New" w:cs="Courier New"/>
                <w:sz w:val="14"/>
                <w:szCs w:val="14"/>
                <w:lang w:val="en-US" w:eastAsia="en-GB"/>
              </w:rPr>
            </w:pPr>
            <w:r>
              <w:rPr>
                <w:rFonts w:ascii="Courier New" w:eastAsia="Courier New" w:hAnsi="Courier New" w:cs="Courier New"/>
                <w:sz w:val="14"/>
                <w:szCs w:val="14"/>
                <w:lang w:val="en-US" w:eastAsia="en-GB"/>
              </w:rPr>
              <w:t>--enable-palette=0</w:t>
            </w:r>
          </w:p>
        </w:tc>
        <w:tc>
          <w:tcPr>
            <w:tcW w:w="6120" w:type="dxa"/>
          </w:tcPr>
          <w:p w14:paraId="7FB6AE71" w14:textId="21F22CF9" w:rsidR="0070646B" w:rsidRDefault="0070646B" w:rsidP="0070646B">
            <w:pPr>
              <w:spacing w:after="60" w:line="259" w:lineRule="auto"/>
              <w:rPr>
                <w:sz w:val="16"/>
                <w:szCs w:val="16"/>
                <w:lang w:val="en-US" w:eastAsia="en-GB"/>
              </w:rPr>
            </w:pPr>
            <w:r>
              <w:rPr>
                <w:sz w:val="16"/>
                <w:szCs w:val="16"/>
                <w:lang w:val="en-US" w:eastAsia="en-GB"/>
              </w:rPr>
              <w:t>Disable the palette prediction mode.</w:t>
            </w:r>
          </w:p>
        </w:tc>
      </w:tr>
    </w:tbl>
    <w:p w14:paraId="1C37323D" w14:textId="77777777" w:rsidR="00F16922" w:rsidRDefault="00F16922" w:rsidP="00F16922">
      <w:pPr>
        <w:rPr>
          <w:rFonts w:ascii="Courier New" w:hAnsi="Courier New" w:cs="Courier New"/>
        </w:rPr>
      </w:pPr>
    </w:p>
    <w:p w14:paraId="0C8F0948" w14:textId="36951002" w:rsidR="00F16922" w:rsidRDefault="00F16922" w:rsidP="00F16922">
      <w:r w:rsidRPr="00E0695D">
        <w:rPr>
          <w:rFonts w:ascii="Courier New" w:hAnsi="Courier New" w:cs="Courier New"/>
        </w:rPr>
        <w:t>IntraPeriod</w:t>
      </w:r>
      <w:r>
        <w:t xml:space="preserve"> such that exactly 1 second is achieved (i.e., </w:t>
      </w:r>
      <w:r w:rsidRPr="00E0695D">
        <w:rPr>
          <w:rFonts w:ascii="Courier New" w:hAnsi="Courier New" w:cs="Courier New"/>
        </w:rPr>
        <w:t>IntraPeriod</w:t>
      </w:r>
      <w:r>
        <w:t xml:space="preserve"> value equal to the sequence fps value rounded to the nearest integer).</w:t>
      </w:r>
    </w:p>
    <w:p w14:paraId="0F93E7F5" w14:textId="36625E1B" w:rsidR="005F25D1" w:rsidRPr="00280862" w:rsidRDefault="005F25D1" w:rsidP="00280862">
      <w:pPr>
        <w:spacing w:after="120"/>
        <w:rPr>
          <w:rFonts w:eastAsia="Courier New"/>
        </w:rPr>
      </w:pPr>
      <w:r>
        <w:rPr>
          <w:rFonts w:eastAsia="Courier New"/>
        </w:rPr>
        <w:t>The following command line is used for all encodes:</w:t>
      </w:r>
    </w:p>
    <w:p w14:paraId="6663CEB2" w14:textId="1A016990" w:rsidR="00F16922" w:rsidRPr="006902AC" w:rsidRDefault="009366E9" w:rsidP="00F16922">
      <w:pPr>
        <w:pStyle w:val="code"/>
        <w:rPr>
          <w:sz w:val="18"/>
          <w:szCs w:val="16"/>
        </w:rPr>
      </w:pPr>
      <w:r w:rsidRPr="006902AC">
        <w:rPr>
          <w:sz w:val="18"/>
          <w:szCs w:val="16"/>
        </w:rPr>
        <w:t>S3-AV1</w:t>
      </w:r>
      <w:r w:rsidR="00F16922" w:rsidRPr="006902AC">
        <w:rPr>
          <w:sz w:val="18"/>
          <w:szCs w:val="16"/>
        </w:rPr>
        <w:t>-02.sh &lt;num_frame&gt; &lt;fps_norm&gt; &lt;fps_denom&gt; &lt;width&gt; &lt;height&gt; &lt;cq-level&gt; &lt;intra_period&gt; &lt;input&gt; &lt;output&gt;</w:t>
      </w:r>
    </w:p>
    <w:p w14:paraId="1DFD5DB4" w14:textId="77791296" w:rsidR="00F16922" w:rsidRPr="00C803BB" w:rsidRDefault="00A73B00" w:rsidP="00F16922">
      <w:pPr>
        <w:pStyle w:val="Heading5"/>
      </w:pPr>
      <w:bookmarkStart w:id="645" w:name="_Toc96545219"/>
      <w:r>
        <w:t>8.4.2.</w:t>
      </w:r>
      <w:r w:rsidR="00F16922" w:rsidRPr="00C803BB">
        <w:t>4.</w:t>
      </w:r>
      <w:r w:rsidR="00F16922">
        <w:t>5</w:t>
      </w:r>
      <w:r w:rsidR="00F16922" w:rsidRPr="00C803BB">
        <w:tab/>
      </w:r>
      <w:r w:rsidR="009366E9">
        <w:t>S3-AV1</w:t>
      </w:r>
      <w:r w:rsidR="00F16922">
        <w:t>-</w:t>
      </w:r>
      <w:r w:rsidR="00F16922" w:rsidRPr="00C803BB">
        <w:t>SCC-01: Screen Content Profile with no fixed Intra</w:t>
      </w:r>
      <w:bookmarkEnd w:id="645"/>
    </w:p>
    <w:p w14:paraId="16009BFF" w14:textId="08D8CA0D" w:rsidR="009D1BA5" w:rsidRDefault="00F16922" w:rsidP="009D1BA5">
      <w:pPr>
        <w:spacing w:after="120"/>
      </w:pPr>
      <w:r>
        <w:t>For these clips the following additional command line options are used.</w:t>
      </w:r>
      <w:r w:rsidR="009D1BA5" w:rsidRPr="009D1BA5">
        <w:t xml:space="preserve"> </w:t>
      </w:r>
      <w:r w:rsidR="009D1BA5">
        <w:t>provided in Table 8.4.2.4.</w:t>
      </w:r>
      <w:r w:rsidR="00070E2E">
        <w:t>5</w:t>
      </w:r>
      <w:r w:rsidR="009D1BA5">
        <w:t>-1.</w:t>
      </w:r>
    </w:p>
    <w:p w14:paraId="1C009078" w14:textId="1E75FE89" w:rsidR="00F16922" w:rsidRDefault="009D1BA5" w:rsidP="006902AC">
      <w:pPr>
        <w:pStyle w:val="TH"/>
      </w:pPr>
      <w:r>
        <w:t>Table 8.4.2.4.</w:t>
      </w:r>
      <w:r w:rsidR="00070E2E">
        <w:t>5</w:t>
      </w:r>
      <w:r>
        <w:t>-1 Additional Scenario 3 command line options for S3-AV1-</w:t>
      </w:r>
      <w:r w:rsidR="00070E2E">
        <w:t>SCC-</w:t>
      </w:r>
      <w:r>
        <w:t>01</w:t>
      </w:r>
      <w:r w:rsidRPr="008E3302">
        <w:t>.</w:t>
      </w:r>
    </w:p>
    <w:tbl>
      <w:tblPr>
        <w:tblStyle w:val="TableGrid1"/>
        <w:tblW w:w="5000" w:type="pct"/>
        <w:tblLayout w:type="fixed"/>
        <w:tblLook w:val="0400" w:firstRow="0" w:lastRow="0" w:firstColumn="0" w:lastColumn="0" w:noHBand="0" w:noVBand="1"/>
      </w:tblPr>
      <w:tblGrid>
        <w:gridCol w:w="3510"/>
        <w:gridCol w:w="6121"/>
      </w:tblGrid>
      <w:tr w:rsidR="00EA7907" w:rsidRPr="008E3302" w14:paraId="57EB82EF" w14:textId="77777777" w:rsidTr="006902AC">
        <w:tc>
          <w:tcPr>
            <w:tcW w:w="3510" w:type="dxa"/>
          </w:tcPr>
          <w:p w14:paraId="4E23D78C" w14:textId="77777777" w:rsidR="00EA7907" w:rsidRPr="00280862" w:rsidRDefault="00EA7907" w:rsidP="00EA7907">
            <w:pPr>
              <w:spacing w:after="60" w:line="259" w:lineRule="auto"/>
              <w:rPr>
                <w:rFonts w:ascii="Courier New" w:eastAsia="Courier New" w:hAnsi="Courier New" w:cs="Courier New"/>
                <w:sz w:val="14"/>
                <w:szCs w:val="14"/>
                <w:lang w:val="de-DE" w:eastAsia="en-GB"/>
              </w:rPr>
            </w:pPr>
            <w:r w:rsidRPr="00280862">
              <w:rPr>
                <w:rFonts w:ascii="Courier New" w:eastAsia="Courier New" w:hAnsi="Courier New" w:cs="Courier New"/>
                <w:sz w:val="14"/>
                <w:szCs w:val="14"/>
                <w:lang w:val="de-DE" w:eastAsia="en-GB"/>
              </w:rPr>
              <w:t xml:space="preserve">--kf-min-dist=9999       </w:t>
            </w:r>
          </w:p>
          <w:p w14:paraId="5B7CD55D" w14:textId="5010E4FC" w:rsidR="00EA7907" w:rsidRPr="00280862" w:rsidRDefault="00EA7907" w:rsidP="00EA7907">
            <w:pPr>
              <w:spacing w:after="60" w:line="259" w:lineRule="auto"/>
              <w:rPr>
                <w:rFonts w:ascii="Courier New" w:eastAsia="Courier New" w:hAnsi="Courier New" w:cs="Courier New"/>
                <w:sz w:val="14"/>
                <w:szCs w:val="14"/>
                <w:lang w:val="de-DE" w:eastAsia="en-GB"/>
              </w:rPr>
            </w:pPr>
            <w:r w:rsidRPr="00280862">
              <w:rPr>
                <w:rFonts w:ascii="Courier New" w:eastAsia="Courier New" w:hAnsi="Courier New" w:cs="Courier New"/>
                <w:sz w:val="14"/>
                <w:szCs w:val="14"/>
                <w:lang w:val="de-DE" w:eastAsia="en-GB"/>
              </w:rPr>
              <w:t>--kf-max-dist=9999</w:t>
            </w:r>
          </w:p>
        </w:tc>
        <w:tc>
          <w:tcPr>
            <w:tcW w:w="6121" w:type="dxa"/>
          </w:tcPr>
          <w:p w14:paraId="704FC10D" w14:textId="77777777" w:rsidR="00EA7907" w:rsidRDefault="00EA7907" w:rsidP="00EA7907">
            <w:pPr>
              <w:spacing w:after="60" w:line="259" w:lineRule="auto"/>
              <w:rPr>
                <w:sz w:val="16"/>
                <w:szCs w:val="16"/>
                <w:lang w:val="en-US" w:eastAsia="en-GB"/>
              </w:rPr>
            </w:pPr>
            <w:r w:rsidRPr="00D1290C">
              <w:rPr>
                <w:sz w:val="16"/>
                <w:szCs w:val="16"/>
                <w:lang w:val="en-US" w:eastAsia="en-GB"/>
              </w:rPr>
              <w:t>Only the first frame is encoded as Intra (Key) frame.</w:t>
            </w:r>
          </w:p>
          <w:p w14:paraId="5F1230EB" w14:textId="3EADF51A" w:rsidR="00EA7907" w:rsidRPr="008E3302" w:rsidRDefault="00EA7907" w:rsidP="00EA7907">
            <w:pPr>
              <w:spacing w:after="60" w:line="259" w:lineRule="auto"/>
              <w:rPr>
                <w:sz w:val="16"/>
                <w:szCs w:val="16"/>
                <w:lang w:val="en-US" w:eastAsia="en-GB"/>
              </w:rPr>
            </w:pPr>
            <w:r w:rsidRPr="006D790D">
              <w:rPr>
                <w:rFonts w:ascii="Courier New" w:hAnsi="Courier New" w:cs="Courier New"/>
                <w:sz w:val="16"/>
                <w:szCs w:val="16"/>
                <w:lang w:val="en-US" w:eastAsia="en-GB"/>
              </w:rPr>
              <w:t>--kf-min/max-dist</w:t>
            </w:r>
            <w:r w:rsidRPr="006D790D">
              <w:rPr>
                <w:sz w:val="16"/>
                <w:szCs w:val="16"/>
                <w:lang w:val="en-US" w:eastAsia="en-GB"/>
              </w:rPr>
              <w:t xml:space="preserve"> are used only in closed GOP cases to specify the Intra Period. When </w:t>
            </w:r>
            <w:r w:rsidRPr="006D790D">
              <w:rPr>
                <w:rFonts w:ascii="Courier New" w:hAnsi="Courier New" w:cs="Courier New"/>
                <w:sz w:val="16"/>
                <w:szCs w:val="16"/>
                <w:lang w:val="en-US" w:eastAsia="en-GB"/>
              </w:rPr>
              <w:t>kf-min-dist</w:t>
            </w:r>
            <w:r w:rsidRPr="006D790D">
              <w:rPr>
                <w:sz w:val="16"/>
                <w:szCs w:val="16"/>
                <w:lang w:val="en-US" w:eastAsia="en-GB"/>
              </w:rPr>
              <w:t xml:space="preserve"> and </w:t>
            </w:r>
            <w:r w:rsidRPr="006D790D">
              <w:rPr>
                <w:rFonts w:ascii="Courier New" w:hAnsi="Courier New" w:cs="Courier New"/>
                <w:sz w:val="16"/>
                <w:szCs w:val="16"/>
                <w:lang w:val="en-US" w:eastAsia="en-GB"/>
              </w:rPr>
              <w:t>kf-max-dist</w:t>
            </w:r>
            <w:r w:rsidRPr="006D790D">
              <w:rPr>
                <w:sz w:val="16"/>
                <w:szCs w:val="16"/>
                <w:lang w:val="en-US" w:eastAsia="en-GB"/>
              </w:rPr>
              <w:t xml:space="preserve"> have the same value, the key frame is only inserted at a fixed interval.</w:t>
            </w:r>
          </w:p>
        </w:tc>
      </w:tr>
      <w:tr w:rsidR="00EA7907" w:rsidRPr="008E3302" w14:paraId="5E162651" w14:textId="77777777" w:rsidTr="006902AC">
        <w:tc>
          <w:tcPr>
            <w:tcW w:w="3510" w:type="dxa"/>
          </w:tcPr>
          <w:p w14:paraId="010AE352" w14:textId="5A9ED1F8" w:rsidR="00EA7907" w:rsidRPr="008E3302" w:rsidRDefault="00EA7907" w:rsidP="00EA7907">
            <w:pPr>
              <w:spacing w:after="60" w:line="259" w:lineRule="auto"/>
              <w:rPr>
                <w:rFonts w:ascii="Courier New" w:eastAsia="Courier New" w:hAnsi="Courier New" w:cs="Courier New"/>
                <w:sz w:val="14"/>
                <w:szCs w:val="14"/>
                <w:lang w:val="en-US" w:eastAsia="en-GB"/>
              </w:rPr>
            </w:pPr>
            <w:r w:rsidRPr="00D6358C">
              <w:rPr>
                <w:rFonts w:ascii="Courier New" w:eastAsia="Courier New" w:hAnsi="Courier New" w:cs="Courier New"/>
                <w:sz w:val="14"/>
                <w:szCs w:val="14"/>
                <w:lang w:val="en-US" w:eastAsia="en-GB"/>
              </w:rPr>
              <w:t>--use-fixed-qp-offsets=1</w:t>
            </w:r>
          </w:p>
        </w:tc>
        <w:tc>
          <w:tcPr>
            <w:tcW w:w="6121" w:type="dxa"/>
          </w:tcPr>
          <w:p w14:paraId="19BF61C3" w14:textId="3F56CC4A" w:rsidR="00EA7907" w:rsidRPr="008E3302" w:rsidRDefault="00EA7907" w:rsidP="00EA7907">
            <w:pPr>
              <w:spacing w:after="60" w:line="259" w:lineRule="auto"/>
              <w:rPr>
                <w:sz w:val="16"/>
                <w:szCs w:val="16"/>
                <w:lang w:val="en-US" w:eastAsia="en-GB"/>
              </w:rPr>
            </w:pPr>
            <w:r w:rsidRPr="003A4655">
              <w:rPr>
                <w:sz w:val="16"/>
                <w:szCs w:val="16"/>
                <w:lang w:val="en-US" w:eastAsia="en-GB"/>
              </w:rPr>
              <w:t>use fixed ratios to determine the QP for frames at different hierarchical layers.  In av1 encoder, cq-level specified is only used for the frames at the highest temporal layer (non-</w:t>
            </w:r>
            <w:r w:rsidRPr="003A4655">
              <w:rPr>
                <w:sz w:val="16"/>
                <w:szCs w:val="16"/>
                <w:lang w:val="en-US" w:eastAsia="en-GB"/>
              </w:rPr>
              <w:lastRenderedPageBreak/>
              <w:t xml:space="preserve">reference frames), for Key frames and Inter frames at other layers, a fixed ratio is used to determine the quantization parameter.  </w:t>
            </w:r>
          </w:p>
        </w:tc>
      </w:tr>
      <w:tr w:rsidR="00EA7907" w:rsidRPr="008E3302" w14:paraId="71F0D85A" w14:textId="77777777" w:rsidTr="006902AC">
        <w:tc>
          <w:tcPr>
            <w:tcW w:w="3510" w:type="dxa"/>
          </w:tcPr>
          <w:p w14:paraId="12C8EAC6" w14:textId="0345B201" w:rsidR="00EA7907" w:rsidRPr="00D6358C" w:rsidRDefault="00EA7907" w:rsidP="00EA7907">
            <w:pPr>
              <w:spacing w:after="60" w:line="259" w:lineRule="auto"/>
              <w:rPr>
                <w:rFonts w:ascii="Courier New" w:eastAsia="Courier New" w:hAnsi="Courier New" w:cs="Courier New"/>
                <w:sz w:val="14"/>
                <w:szCs w:val="14"/>
                <w:lang w:val="en-US" w:eastAsia="en-GB"/>
              </w:rPr>
            </w:pPr>
            <w:r w:rsidRPr="00FF077E">
              <w:rPr>
                <w:rFonts w:ascii="Courier New" w:eastAsia="Courier New" w:hAnsi="Courier New" w:cs="Courier New"/>
                <w:sz w:val="14"/>
                <w:szCs w:val="14"/>
                <w:lang w:val="en-US" w:eastAsia="en-GB"/>
              </w:rPr>
              <w:t>--tune-content=screen</w:t>
            </w:r>
          </w:p>
        </w:tc>
        <w:tc>
          <w:tcPr>
            <w:tcW w:w="6121" w:type="dxa"/>
          </w:tcPr>
          <w:p w14:paraId="2C7E11C8" w14:textId="77777777" w:rsidR="00EA7907" w:rsidRDefault="00EA7907" w:rsidP="00EA7907">
            <w:pPr>
              <w:spacing w:after="60" w:line="259" w:lineRule="auto"/>
              <w:rPr>
                <w:sz w:val="16"/>
                <w:szCs w:val="16"/>
                <w:lang w:val="en-US" w:eastAsia="en-GB"/>
              </w:rPr>
            </w:pPr>
            <w:r w:rsidRPr="006D2657">
              <w:rPr>
                <w:sz w:val="16"/>
                <w:szCs w:val="16"/>
                <w:lang w:val="en-US" w:eastAsia="en-GB"/>
              </w:rPr>
              <w:t>specify content type to be screen content. In AV1, screen content coding tools are enabled in all profiles. The encoder internally has an algorithm to detect if the input video is screen content or not. By default, if the encoder detects the input video is screen content, it will enable the screen content coding tool. When tune-content is set to screen, the encoder will bypass the screen content detection and assume the input video is screen content and enable screen content coding tools.</w:t>
            </w:r>
          </w:p>
          <w:p w14:paraId="40E37AF5" w14:textId="7B7CDE00" w:rsidR="00EA7907" w:rsidRPr="003A4655" w:rsidRDefault="00EA7907" w:rsidP="00EA7907">
            <w:pPr>
              <w:spacing w:after="60" w:line="259" w:lineRule="auto"/>
              <w:rPr>
                <w:sz w:val="16"/>
                <w:szCs w:val="16"/>
                <w:lang w:val="en-US" w:eastAsia="en-GB"/>
              </w:rPr>
            </w:pPr>
            <w:r w:rsidRPr="00560241">
              <w:rPr>
                <w:sz w:val="16"/>
                <w:szCs w:val="16"/>
                <w:lang w:val="en-US" w:eastAsia="en-GB"/>
              </w:rPr>
              <w:t xml:space="preserve">Note that the encoder has an internal algorithm to detect if the input video is classified as screen content. When </w:t>
            </w:r>
            <w:r w:rsidRPr="00560241">
              <w:rPr>
                <w:rFonts w:ascii="Courier New" w:hAnsi="Courier New" w:cs="Courier New"/>
                <w:sz w:val="16"/>
                <w:szCs w:val="16"/>
                <w:lang w:val="en-US" w:eastAsia="en-GB"/>
              </w:rPr>
              <w:t>--tune-content=screen</w:t>
            </w:r>
            <w:r w:rsidRPr="00560241">
              <w:rPr>
                <w:sz w:val="16"/>
                <w:szCs w:val="16"/>
                <w:lang w:val="en-US" w:eastAsia="en-GB"/>
              </w:rPr>
              <w:t xml:space="preserve"> is enabled, the internal detection algorithm is bypassed, and the screen content coding tool will always be enabled.</w:t>
            </w:r>
          </w:p>
        </w:tc>
      </w:tr>
      <w:tr w:rsidR="00EA7907" w:rsidRPr="008E3302" w14:paraId="0803E5D8" w14:textId="77777777" w:rsidTr="00EA7907">
        <w:tc>
          <w:tcPr>
            <w:tcW w:w="3510" w:type="dxa"/>
          </w:tcPr>
          <w:p w14:paraId="3DC1E283" w14:textId="005D969F" w:rsidR="00EA7907" w:rsidRPr="00FF077E" w:rsidRDefault="00EA7907" w:rsidP="00EA7907">
            <w:pPr>
              <w:spacing w:after="60" w:line="259" w:lineRule="auto"/>
              <w:rPr>
                <w:rFonts w:ascii="Courier New" w:eastAsia="Courier New" w:hAnsi="Courier New" w:cs="Courier New"/>
                <w:sz w:val="14"/>
                <w:szCs w:val="14"/>
                <w:lang w:val="en-US" w:eastAsia="en-GB"/>
              </w:rPr>
            </w:pPr>
            <w:r w:rsidRPr="00FA1394">
              <w:rPr>
                <w:rFonts w:ascii="Courier New" w:eastAsia="Courier New" w:hAnsi="Courier New" w:cs="Courier New"/>
                <w:sz w:val="14"/>
                <w:szCs w:val="14"/>
                <w:lang w:val="en-US" w:eastAsia="en-GB"/>
              </w:rPr>
              <w:t>--min-gf-interval=</w:t>
            </w:r>
            <w:r>
              <w:rPr>
                <w:rFonts w:ascii="Courier New" w:eastAsia="Courier New" w:hAnsi="Courier New" w:cs="Courier New"/>
                <w:sz w:val="14"/>
                <w:szCs w:val="14"/>
                <w:lang w:val="en-US" w:eastAsia="en-GB"/>
              </w:rPr>
              <w:t>8</w:t>
            </w:r>
            <w:r w:rsidRPr="00FA1394">
              <w:rPr>
                <w:rFonts w:ascii="Courier New" w:eastAsia="Courier New" w:hAnsi="Courier New" w:cs="Courier New"/>
                <w:sz w:val="14"/>
                <w:szCs w:val="14"/>
                <w:lang w:val="en-US" w:eastAsia="en-GB"/>
              </w:rPr>
              <w:t xml:space="preserve"> --max-gf-interval=</w:t>
            </w:r>
            <w:r>
              <w:rPr>
                <w:rFonts w:ascii="Courier New" w:eastAsia="Courier New" w:hAnsi="Courier New" w:cs="Courier New"/>
                <w:sz w:val="14"/>
                <w:szCs w:val="14"/>
                <w:lang w:val="en-US" w:eastAsia="en-GB"/>
              </w:rPr>
              <w:t>8</w:t>
            </w:r>
          </w:p>
        </w:tc>
        <w:tc>
          <w:tcPr>
            <w:tcW w:w="6121" w:type="dxa"/>
          </w:tcPr>
          <w:p w14:paraId="521B9A86" w14:textId="2168058A" w:rsidR="00EA7907" w:rsidRPr="006D2657" w:rsidRDefault="00EA7907" w:rsidP="00EA7907">
            <w:pPr>
              <w:spacing w:after="60" w:line="259" w:lineRule="auto"/>
              <w:rPr>
                <w:sz w:val="16"/>
                <w:szCs w:val="16"/>
                <w:lang w:val="en-US" w:eastAsia="en-GB"/>
              </w:rPr>
            </w:pPr>
            <w:r>
              <w:rPr>
                <w:sz w:val="16"/>
                <w:szCs w:val="16"/>
                <w:lang w:val="en-US" w:eastAsia="en-GB"/>
              </w:rPr>
              <w:t>Set the GOPSize to 8.</w:t>
            </w:r>
          </w:p>
        </w:tc>
      </w:tr>
    </w:tbl>
    <w:p w14:paraId="6AA28980" w14:textId="77777777" w:rsidR="00C60845" w:rsidRDefault="00C60845" w:rsidP="00C60845">
      <w:pPr>
        <w:spacing w:after="120"/>
        <w:rPr>
          <w:rFonts w:eastAsia="Courier New"/>
        </w:rPr>
      </w:pPr>
    </w:p>
    <w:p w14:paraId="76E3A449" w14:textId="0469D1CE" w:rsidR="005F25D1" w:rsidRPr="00280862" w:rsidRDefault="005F25D1" w:rsidP="00280862">
      <w:pPr>
        <w:spacing w:after="120"/>
        <w:rPr>
          <w:rFonts w:eastAsia="Courier New"/>
        </w:rPr>
      </w:pPr>
      <w:r>
        <w:rPr>
          <w:rFonts w:eastAsia="Courier New"/>
        </w:rPr>
        <w:t>The following command line is used for all encodes:</w:t>
      </w:r>
    </w:p>
    <w:p w14:paraId="3FA8DC3F" w14:textId="21A4FD9E" w:rsidR="00F16922" w:rsidRPr="006902AC" w:rsidRDefault="009366E9" w:rsidP="00F16922">
      <w:pPr>
        <w:pStyle w:val="code"/>
        <w:rPr>
          <w:sz w:val="18"/>
          <w:szCs w:val="16"/>
        </w:rPr>
      </w:pPr>
      <w:r w:rsidRPr="006902AC">
        <w:rPr>
          <w:sz w:val="18"/>
          <w:szCs w:val="16"/>
        </w:rPr>
        <w:t>S3-AV1</w:t>
      </w:r>
      <w:r w:rsidR="00F16922" w:rsidRPr="006902AC">
        <w:rPr>
          <w:sz w:val="18"/>
          <w:szCs w:val="16"/>
        </w:rPr>
        <w:t>-SCC-01.sh &lt;num_frame&gt; &lt;fps_norm&gt; &lt;fps_denom&gt; &lt;width&gt; &lt;height&gt; &lt;cq-level&gt; &lt;input&gt; &lt;output&gt;</w:t>
      </w:r>
    </w:p>
    <w:p w14:paraId="4C1637ED" w14:textId="7ACB0511" w:rsidR="00F16922" w:rsidRDefault="00A73B00" w:rsidP="00F16922">
      <w:pPr>
        <w:pStyle w:val="Heading5"/>
      </w:pPr>
      <w:bookmarkStart w:id="646" w:name="_heading=h.z337ya" w:colFirst="0" w:colLast="0"/>
      <w:bookmarkStart w:id="647" w:name="_Toc96545220"/>
      <w:bookmarkEnd w:id="646"/>
      <w:r>
        <w:t>8.4.2.</w:t>
      </w:r>
      <w:r w:rsidR="00F16922">
        <w:t>4.6</w:t>
      </w:r>
      <w:r w:rsidR="00F16922">
        <w:tab/>
      </w:r>
      <w:r w:rsidR="009366E9">
        <w:t>S3-AV1</w:t>
      </w:r>
      <w:r w:rsidR="00F16922">
        <w:t>-SCC-02: Screen Content Profile with fixed Intra every second</w:t>
      </w:r>
      <w:bookmarkEnd w:id="647"/>
    </w:p>
    <w:p w14:paraId="4D052211" w14:textId="4B0938C5" w:rsidR="008365D3" w:rsidRDefault="00F16922" w:rsidP="008365D3">
      <w:pPr>
        <w:spacing w:after="120"/>
      </w:pPr>
      <w:r>
        <w:t>For these clips the following additional command line options are used.</w:t>
      </w:r>
      <w:r w:rsidR="008365D3" w:rsidRPr="008365D3">
        <w:t xml:space="preserve"> </w:t>
      </w:r>
      <w:r w:rsidR="008365D3">
        <w:t>provided in Table 8.4.2.4.</w:t>
      </w:r>
      <w:r w:rsidR="00070E2E">
        <w:t>6</w:t>
      </w:r>
      <w:r w:rsidR="008365D3">
        <w:t>-1.</w:t>
      </w:r>
    </w:p>
    <w:p w14:paraId="0B6C4D2D" w14:textId="25EDC464" w:rsidR="00F16922" w:rsidRDefault="008365D3" w:rsidP="006902AC">
      <w:pPr>
        <w:pStyle w:val="TH"/>
      </w:pPr>
      <w:r>
        <w:t>Table 8.4.2.4.</w:t>
      </w:r>
      <w:r w:rsidR="00070E2E">
        <w:t>6</w:t>
      </w:r>
      <w:r>
        <w:t>-1 Additional Scenario 3 command line options for S3-AV1</w:t>
      </w:r>
      <w:r w:rsidR="003D51E5">
        <w:t>-SCC</w:t>
      </w:r>
      <w:r>
        <w:t>-0</w:t>
      </w:r>
      <w:r w:rsidR="003D51E5">
        <w:t>2</w:t>
      </w:r>
      <w:r w:rsidRPr="008E3302">
        <w:t>.</w:t>
      </w:r>
    </w:p>
    <w:tbl>
      <w:tblPr>
        <w:tblStyle w:val="TableGrid1"/>
        <w:tblW w:w="5000" w:type="pct"/>
        <w:tblLayout w:type="fixed"/>
        <w:tblLook w:val="0400" w:firstRow="0" w:lastRow="0" w:firstColumn="0" w:lastColumn="0" w:noHBand="0" w:noVBand="1"/>
      </w:tblPr>
      <w:tblGrid>
        <w:gridCol w:w="3511"/>
        <w:gridCol w:w="6120"/>
      </w:tblGrid>
      <w:tr w:rsidR="00547DF4" w:rsidRPr="008E3302" w14:paraId="10ED65B5" w14:textId="77777777" w:rsidTr="006902AC">
        <w:tc>
          <w:tcPr>
            <w:tcW w:w="3511" w:type="dxa"/>
          </w:tcPr>
          <w:p w14:paraId="3A9ACD59" w14:textId="77777777" w:rsidR="00547DF4" w:rsidRDefault="00547DF4" w:rsidP="00547DF4">
            <w:pPr>
              <w:spacing w:after="60" w:line="259" w:lineRule="auto"/>
              <w:rPr>
                <w:rFonts w:ascii="Courier New" w:eastAsia="Courier New" w:hAnsi="Courier New" w:cs="Courier New"/>
                <w:sz w:val="14"/>
                <w:szCs w:val="14"/>
                <w:lang w:val="en-US" w:eastAsia="en-GB"/>
              </w:rPr>
            </w:pPr>
            <w:r>
              <w:rPr>
                <w:rFonts w:ascii="Courier New" w:eastAsia="Courier New" w:hAnsi="Courier New" w:cs="Courier New"/>
                <w:sz w:val="14"/>
                <w:szCs w:val="14"/>
                <w:lang w:val="en-US" w:eastAsia="en-GB"/>
              </w:rPr>
              <w:t>--min-q=&lt;cq-level&gt;</w:t>
            </w:r>
          </w:p>
          <w:p w14:paraId="3570A07A" w14:textId="5FC48FEB" w:rsidR="00547DF4" w:rsidRPr="00FA1D02" w:rsidRDefault="00547DF4" w:rsidP="00547DF4">
            <w:pPr>
              <w:spacing w:after="60" w:line="259" w:lineRule="auto"/>
              <w:rPr>
                <w:rFonts w:ascii="Courier New" w:eastAsia="Courier New" w:hAnsi="Courier New" w:cs="Courier New"/>
                <w:sz w:val="14"/>
                <w:szCs w:val="14"/>
                <w:lang w:val="en-US" w:eastAsia="en-GB"/>
              </w:rPr>
            </w:pPr>
            <w:r>
              <w:rPr>
                <w:rFonts w:ascii="Courier New" w:eastAsia="Courier New" w:hAnsi="Courier New" w:cs="Courier New"/>
                <w:sz w:val="14"/>
                <w:szCs w:val="14"/>
                <w:lang w:val="en-US" w:eastAsia="en-GB"/>
              </w:rPr>
              <w:t>--max-q=&gt;cq-level&gt;</w:t>
            </w:r>
          </w:p>
        </w:tc>
        <w:tc>
          <w:tcPr>
            <w:tcW w:w="6120" w:type="dxa"/>
          </w:tcPr>
          <w:p w14:paraId="3CC94874" w14:textId="21457745" w:rsidR="00547DF4" w:rsidRPr="009D2B1F" w:rsidRDefault="00547DF4" w:rsidP="00547DF4">
            <w:pPr>
              <w:spacing w:after="60" w:line="259" w:lineRule="auto"/>
              <w:rPr>
                <w:sz w:val="16"/>
                <w:szCs w:val="16"/>
                <w:lang w:val="en-US" w:eastAsia="en-GB"/>
              </w:rPr>
            </w:pPr>
            <w:r>
              <w:rPr>
                <w:sz w:val="16"/>
                <w:szCs w:val="16"/>
                <w:lang w:val="en-US" w:eastAsia="en-GB"/>
              </w:rPr>
              <w:t>Specifies min/max q equal to the cq-level to make sure all frames use the same QP</w:t>
            </w:r>
          </w:p>
        </w:tc>
      </w:tr>
      <w:tr w:rsidR="00547DF4" w:rsidRPr="008E3302" w14:paraId="18A87C2B" w14:textId="77777777" w:rsidTr="006902AC">
        <w:tc>
          <w:tcPr>
            <w:tcW w:w="3511" w:type="dxa"/>
          </w:tcPr>
          <w:p w14:paraId="7E6382E1" w14:textId="11B79C45" w:rsidR="00547DF4" w:rsidRPr="008E3302" w:rsidRDefault="00547DF4" w:rsidP="00547DF4">
            <w:pPr>
              <w:spacing w:after="60" w:line="259" w:lineRule="auto"/>
              <w:rPr>
                <w:rFonts w:ascii="Courier New" w:eastAsia="Courier New" w:hAnsi="Courier New" w:cs="Courier New"/>
                <w:sz w:val="14"/>
                <w:szCs w:val="14"/>
                <w:lang w:val="en-US" w:eastAsia="en-GB"/>
              </w:rPr>
            </w:pPr>
            <w:r w:rsidRPr="00FA1D02">
              <w:rPr>
                <w:rFonts w:ascii="Courier New" w:eastAsia="Courier New" w:hAnsi="Courier New" w:cs="Courier New"/>
                <w:sz w:val="14"/>
                <w:szCs w:val="14"/>
                <w:lang w:val="en-US" w:eastAsia="en-GB"/>
              </w:rPr>
              <w:t>--disable-warning-prompt</w:t>
            </w:r>
          </w:p>
        </w:tc>
        <w:tc>
          <w:tcPr>
            <w:tcW w:w="6120" w:type="dxa"/>
          </w:tcPr>
          <w:p w14:paraId="4AA0DF6F" w14:textId="3D0664FE" w:rsidR="00547DF4" w:rsidRPr="008E3302" w:rsidRDefault="00547DF4" w:rsidP="00547DF4">
            <w:pPr>
              <w:spacing w:after="60" w:line="259" w:lineRule="auto"/>
              <w:rPr>
                <w:sz w:val="16"/>
                <w:szCs w:val="16"/>
                <w:lang w:val="en-US" w:eastAsia="en-GB"/>
              </w:rPr>
            </w:pPr>
            <w:r w:rsidRPr="009D2B1F">
              <w:rPr>
                <w:sz w:val="16"/>
                <w:szCs w:val="16"/>
                <w:lang w:val="en-US" w:eastAsia="en-GB"/>
              </w:rPr>
              <w:t>This parameter is used to bypass the warning prompt that min-q and max-q are set to be the same value.</w:t>
            </w:r>
          </w:p>
        </w:tc>
      </w:tr>
      <w:tr w:rsidR="00547DF4" w:rsidRPr="008E3302" w14:paraId="3881FF50" w14:textId="77777777" w:rsidTr="006902AC">
        <w:tc>
          <w:tcPr>
            <w:tcW w:w="3511" w:type="dxa"/>
          </w:tcPr>
          <w:p w14:paraId="12B0451B" w14:textId="48AED582" w:rsidR="00547DF4" w:rsidRPr="00D6358C" w:rsidRDefault="00547DF4" w:rsidP="00547DF4">
            <w:pPr>
              <w:spacing w:after="60" w:line="259" w:lineRule="auto"/>
              <w:rPr>
                <w:rFonts w:ascii="Courier New" w:eastAsia="Courier New" w:hAnsi="Courier New" w:cs="Courier New"/>
                <w:sz w:val="14"/>
                <w:szCs w:val="14"/>
                <w:lang w:val="en-US" w:eastAsia="en-GB"/>
              </w:rPr>
            </w:pPr>
            <w:r w:rsidRPr="00FF077E">
              <w:rPr>
                <w:rFonts w:ascii="Courier New" w:eastAsia="Courier New" w:hAnsi="Courier New" w:cs="Courier New"/>
                <w:sz w:val="14"/>
                <w:szCs w:val="14"/>
                <w:lang w:val="en-US" w:eastAsia="en-GB"/>
              </w:rPr>
              <w:t>--tune-content=screen</w:t>
            </w:r>
          </w:p>
        </w:tc>
        <w:tc>
          <w:tcPr>
            <w:tcW w:w="6120" w:type="dxa"/>
          </w:tcPr>
          <w:p w14:paraId="543441DA" w14:textId="77777777" w:rsidR="00547DF4" w:rsidRDefault="00547DF4" w:rsidP="00547DF4">
            <w:pPr>
              <w:spacing w:after="60" w:line="259" w:lineRule="auto"/>
              <w:rPr>
                <w:sz w:val="16"/>
                <w:szCs w:val="16"/>
                <w:lang w:val="en-US" w:eastAsia="en-GB"/>
              </w:rPr>
            </w:pPr>
            <w:r w:rsidRPr="006D2657">
              <w:rPr>
                <w:sz w:val="16"/>
                <w:szCs w:val="16"/>
                <w:lang w:val="en-US" w:eastAsia="en-GB"/>
              </w:rPr>
              <w:t>specify content type to be screen content. In AV1, screen content coding tools are enabled in all profiles. The encoder internally has an algorithm to detect if the input video is screen content or not. By default, if the encoder detects the input video is screen content, it will enable the screen content coding tool. When tune-content is set to screen, the encoder will bypass the screen content detection and assume the input video is screen content and enable screen content coding tools.</w:t>
            </w:r>
          </w:p>
          <w:p w14:paraId="0F57DB3A" w14:textId="73CF3151" w:rsidR="00547DF4" w:rsidRPr="003A4655" w:rsidRDefault="00547DF4" w:rsidP="00547DF4">
            <w:pPr>
              <w:spacing w:after="60" w:line="259" w:lineRule="auto"/>
              <w:rPr>
                <w:sz w:val="16"/>
                <w:szCs w:val="16"/>
                <w:lang w:val="en-US" w:eastAsia="en-GB"/>
              </w:rPr>
            </w:pPr>
            <w:r w:rsidRPr="005E35E7">
              <w:rPr>
                <w:sz w:val="16"/>
                <w:szCs w:val="16"/>
                <w:lang w:val="en-US" w:eastAsia="en-GB"/>
              </w:rPr>
              <w:t xml:space="preserve">Note that the encoder has an internal algorithm to detect if the input video is classified as screen content. When </w:t>
            </w:r>
            <w:r w:rsidRPr="005E35E7">
              <w:rPr>
                <w:rFonts w:ascii="Courier New" w:hAnsi="Courier New" w:cs="Courier New"/>
                <w:sz w:val="16"/>
                <w:szCs w:val="16"/>
                <w:lang w:val="en-US" w:eastAsia="en-GB"/>
              </w:rPr>
              <w:t>--tune-content=screen</w:t>
            </w:r>
            <w:r w:rsidRPr="005E35E7">
              <w:rPr>
                <w:sz w:val="16"/>
                <w:szCs w:val="16"/>
                <w:lang w:val="en-US" w:eastAsia="en-GB"/>
              </w:rPr>
              <w:t xml:space="preserve"> is enabled, the internal detection algorithm is bypassed, and the screen content coding tool will always be enabled.</w:t>
            </w:r>
          </w:p>
        </w:tc>
      </w:tr>
      <w:tr w:rsidR="00547DF4" w:rsidRPr="008E3302" w14:paraId="145E1B84" w14:textId="77777777" w:rsidTr="00547DF4">
        <w:tc>
          <w:tcPr>
            <w:tcW w:w="3511" w:type="dxa"/>
          </w:tcPr>
          <w:p w14:paraId="4E4918F0" w14:textId="6EA3EA8E" w:rsidR="00547DF4" w:rsidRPr="00FF077E" w:rsidRDefault="00547DF4" w:rsidP="00547DF4">
            <w:pPr>
              <w:spacing w:after="60" w:line="259" w:lineRule="auto"/>
              <w:rPr>
                <w:rFonts w:ascii="Courier New" w:eastAsia="Courier New" w:hAnsi="Courier New" w:cs="Courier New"/>
                <w:sz w:val="14"/>
                <w:szCs w:val="14"/>
                <w:lang w:val="en-US" w:eastAsia="en-GB"/>
              </w:rPr>
            </w:pPr>
            <w:r w:rsidRPr="00FA1394">
              <w:rPr>
                <w:rFonts w:ascii="Courier New" w:eastAsia="Courier New" w:hAnsi="Courier New" w:cs="Courier New"/>
                <w:sz w:val="14"/>
                <w:szCs w:val="14"/>
                <w:lang w:val="en-US" w:eastAsia="en-GB"/>
              </w:rPr>
              <w:t>--min-gf-interval=</w:t>
            </w:r>
            <w:r>
              <w:rPr>
                <w:rFonts w:ascii="Courier New" w:eastAsia="Courier New" w:hAnsi="Courier New" w:cs="Courier New"/>
                <w:sz w:val="14"/>
                <w:szCs w:val="14"/>
                <w:lang w:val="en-US" w:eastAsia="en-GB"/>
              </w:rPr>
              <w:t>32</w:t>
            </w:r>
            <w:r w:rsidRPr="00FA1394">
              <w:rPr>
                <w:rFonts w:ascii="Courier New" w:eastAsia="Courier New" w:hAnsi="Courier New" w:cs="Courier New"/>
                <w:sz w:val="14"/>
                <w:szCs w:val="14"/>
                <w:lang w:val="en-US" w:eastAsia="en-GB"/>
              </w:rPr>
              <w:t xml:space="preserve"> --max-gf-interval=</w:t>
            </w:r>
            <w:r>
              <w:rPr>
                <w:rFonts w:ascii="Courier New" w:eastAsia="Courier New" w:hAnsi="Courier New" w:cs="Courier New"/>
                <w:sz w:val="14"/>
                <w:szCs w:val="14"/>
                <w:lang w:val="en-US" w:eastAsia="en-GB"/>
              </w:rPr>
              <w:t>32</w:t>
            </w:r>
          </w:p>
        </w:tc>
        <w:tc>
          <w:tcPr>
            <w:tcW w:w="6120" w:type="dxa"/>
          </w:tcPr>
          <w:p w14:paraId="216A4CCA" w14:textId="77777777" w:rsidR="00547DF4" w:rsidRDefault="00547DF4" w:rsidP="00547DF4">
            <w:pPr>
              <w:spacing w:after="60" w:line="259" w:lineRule="auto"/>
              <w:rPr>
                <w:sz w:val="16"/>
                <w:szCs w:val="16"/>
                <w:lang w:val="en-US" w:eastAsia="en-GB"/>
              </w:rPr>
            </w:pPr>
            <w:r>
              <w:rPr>
                <w:sz w:val="16"/>
                <w:szCs w:val="16"/>
                <w:lang w:val="en-US" w:eastAsia="en-GB"/>
              </w:rPr>
              <w:t xml:space="preserve">Set the GOPSize to 32. </w:t>
            </w:r>
          </w:p>
          <w:p w14:paraId="654EA007" w14:textId="061096F6" w:rsidR="00547DF4" w:rsidRPr="006D2657" w:rsidRDefault="00547DF4" w:rsidP="00547DF4">
            <w:pPr>
              <w:spacing w:after="60" w:line="259" w:lineRule="auto"/>
              <w:rPr>
                <w:sz w:val="16"/>
                <w:szCs w:val="16"/>
                <w:lang w:val="en-US" w:eastAsia="en-GB"/>
              </w:rPr>
            </w:pPr>
            <w:r>
              <w:rPr>
                <w:sz w:val="16"/>
                <w:szCs w:val="16"/>
                <w:lang w:val="en-US" w:eastAsia="en-GB"/>
              </w:rPr>
              <w:t>Note: Flat QP. GOP Size does not alter QP.</w:t>
            </w:r>
          </w:p>
        </w:tc>
      </w:tr>
      <w:tr w:rsidR="008C27F3" w:rsidRPr="008E3302" w14:paraId="20F29418" w14:textId="77777777" w:rsidTr="00547DF4">
        <w:tc>
          <w:tcPr>
            <w:tcW w:w="3511" w:type="dxa"/>
          </w:tcPr>
          <w:p w14:paraId="3FC30DF6" w14:textId="48A285A2" w:rsidR="008C27F3" w:rsidRPr="00FA1394" w:rsidRDefault="008C27F3" w:rsidP="008C27F3">
            <w:pPr>
              <w:spacing w:after="60" w:line="259" w:lineRule="auto"/>
              <w:rPr>
                <w:rFonts w:ascii="Courier New" w:eastAsia="Courier New" w:hAnsi="Courier New" w:cs="Courier New"/>
                <w:sz w:val="14"/>
                <w:szCs w:val="14"/>
                <w:lang w:val="en-US" w:eastAsia="en-GB"/>
              </w:rPr>
            </w:pPr>
            <w:r>
              <w:rPr>
                <w:rFonts w:ascii="Courier New" w:eastAsia="Courier New" w:hAnsi="Courier New" w:cs="Courier New"/>
                <w:sz w:val="14"/>
                <w:szCs w:val="14"/>
                <w:lang w:val="en-US" w:eastAsia="en-GB"/>
              </w:rPr>
              <w:t>--enable-intrabc=0</w:t>
            </w:r>
          </w:p>
        </w:tc>
        <w:tc>
          <w:tcPr>
            <w:tcW w:w="6120" w:type="dxa"/>
          </w:tcPr>
          <w:p w14:paraId="38FB6F88" w14:textId="1DED70A5" w:rsidR="008C27F3" w:rsidRDefault="008C27F3" w:rsidP="008C27F3">
            <w:pPr>
              <w:spacing w:after="60" w:line="259" w:lineRule="auto"/>
              <w:rPr>
                <w:sz w:val="16"/>
                <w:szCs w:val="16"/>
                <w:lang w:val="en-US" w:eastAsia="en-GB"/>
              </w:rPr>
            </w:pPr>
            <w:r>
              <w:rPr>
                <w:sz w:val="16"/>
                <w:szCs w:val="16"/>
                <w:lang w:val="en-US" w:eastAsia="en-GB"/>
              </w:rPr>
              <w:t>Disable the intra block copy prediction mode.</w:t>
            </w:r>
          </w:p>
        </w:tc>
      </w:tr>
      <w:tr w:rsidR="008C27F3" w:rsidRPr="008E3302" w14:paraId="34AE171C" w14:textId="77777777" w:rsidTr="00547DF4">
        <w:tc>
          <w:tcPr>
            <w:tcW w:w="3511" w:type="dxa"/>
          </w:tcPr>
          <w:p w14:paraId="644B32EC" w14:textId="390726C9" w:rsidR="008C27F3" w:rsidRPr="00FA1394" w:rsidRDefault="008C27F3" w:rsidP="008C27F3">
            <w:pPr>
              <w:spacing w:after="60" w:line="259" w:lineRule="auto"/>
              <w:rPr>
                <w:rFonts w:ascii="Courier New" w:eastAsia="Courier New" w:hAnsi="Courier New" w:cs="Courier New"/>
                <w:sz w:val="14"/>
                <w:szCs w:val="14"/>
                <w:lang w:val="en-US" w:eastAsia="en-GB"/>
              </w:rPr>
            </w:pPr>
            <w:r>
              <w:rPr>
                <w:rFonts w:ascii="Courier New" w:eastAsia="Courier New" w:hAnsi="Courier New" w:cs="Courier New"/>
                <w:sz w:val="14"/>
                <w:szCs w:val="14"/>
                <w:lang w:val="en-US" w:eastAsia="en-GB"/>
              </w:rPr>
              <w:t>--enable-palette=0</w:t>
            </w:r>
          </w:p>
        </w:tc>
        <w:tc>
          <w:tcPr>
            <w:tcW w:w="6120" w:type="dxa"/>
          </w:tcPr>
          <w:p w14:paraId="33ED60FA" w14:textId="6267B360" w:rsidR="008C27F3" w:rsidRDefault="008C27F3" w:rsidP="008C27F3">
            <w:pPr>
              <w:spacing w:after="60" w:line="259" w:lineRule="auto"/>
              <w:rPr>
                <w:sz w:val="16"/>
                <w:szCs w:val="16"/>
                <w:lang w:val="en-US" w:eastAsia="en-GB"/>
              </w:rPr>
            </w:pPr>
            <w:r>
              <w:rPr>
                <w:sz w:val="16"/>
                <w:szCs w:val="16"/>
                <w:lang w:val="en-US" w:eastAsia="en-GB"/>
              </w:rPr>
              <w:t>Disable the palette prediction mode.</w:t>
            </w:r>
          </w:p>
        </w:tc>
      </w:tr>
    </w:tbl>
    <w:p w14:paraId="6E2C5F39" w14:textId="77777777" w:rsidR="00F16922" w:rsidRDefault="00F16922" w:rsidP="00F16922">
      <w:pPr>
        <w:rPr>
          <w:rFonts w:ascii="Courier New" w:hAnsi="Courier New" w:cs="Courier New"/>
        </w:rPr>
      </w:pPr>
    </w:p>
    <w:p w14:paraId="374E12A1" w14:textId="41046F0C" w:rsidR="00F16922" w:rsidRDefault="00F16922" w:rsidP="00F16922">
      <w:r w:rsidRPr="00E0695D">
        <w:rPr>
          <w:rFonts w:ascii="Courier New" w:hAnsi="Courier New" w:cs="Courier New"/>
        </w:rPr>
        <w:t>IntraPeriod</w:t>
      </w:r>
      <w:r>
        <w:t xml:space="preserve"> such that exactly 1 second is achieved (i.e., </w:t>
      </w:r>
      <w:r w:rsidRPr="00E0695D">
        <w:rPr>
          <w:rFonts w:ascii="Courier New" w:hAnsi="Courier New" w:cs="Courier New"/>
        </w:rPr>
        <w:t>IntraPeriod</w:t>
      </w:r>
      <w:r>
        <w:t xml:space="preserve"> value equal to the sequence fps value rounded to the nearest integer).</w:t>
      </w:r>
    </w:p>
    <w:p w14:paraId="6224ED6F" w14:textId="31440BFA" w:rsidR="00C60845" w:rsidRPr="00280862" w:rsidRDefault="00C60845" w:rsidP="00280862">
      <w:pPr>
        <w:spacing w:after="120"/>
        <w:rPr>
          <w:rFonts w:eastAsia="Courier New"/>
        </w:rPr>
      </w:pPr>
      <w:r>
        <w:rPr>
          <w:rFonts w:eastAsia="Courier New"/>
        </w:rPr>
        <w:t>The following command line is used for all encodes:</w:t>
      </w:r>
    </w:p>
    <w:p w14:paraId="492D8D52" w14:textId="1E79A9B6" w:rsidR="00F16922" w:rsidRPr="006902AC" w:rsidRDefault="009366E9" w:rsidP="00F16922">
      <w:pPr>
        <w:pStyle w:val="code"/>
        <w:rPr>
          <w:sz w:val="20"/>
          <w:szCs w:val="18"/>
        </w:rPr>
      </w:pPr>
      <w:r w:rsidRPr="006902AC">
        <w:rPr>
          <w:sz w:val="20"/>
          <w:szCs w:val="18"/>
        </w:rPr>
        <w:t>S3-AV1</w:t>
      </w:r>
      <w:r w:rsidR="00F16922" w:rsidRPr="006902AC">
        <w:rPr>
          <w:sz w:val="20"/>
          <w:szCs w:val="18"/>
        </w:rPr>
        <w:t>-SCC-02.sh &lt;num_frame&gt; &lt;fps_norm&gt; &lt;fps_denom&gt; &lt;width&gt; &lt;height&gt; &lt;cq-level&gt; &lt;intra_preiod&gt; &lt;input&gt; &lt;output&gt;</w:t>
      </w:r>
    </w:p>
    <w:p w14:paraId="73934CAA" w14:textId="598E51B0" w:rsidR="00F16922" w:rsidRDefault="00A73B00" w:rsidP="00F16922">
      <w:pPr>
        <w:pStyle w:val="Heading5"/>
      </w:pPr>
      <w:bookmarkStart w:id="648" w:name="_Toc96545221"/>
      <w:r>
        <w:t>8.4.2.</w:t>
      </w:r>
      <w:r w:rsidR="00F16922">
        <w:t>4.7</w:t>
      </w:r>
      <w:r w:rsidR="00F16922">
        <w:tab/>
        <w:t>Test Results</w:t>
      </w:r>
      <w:bookmarkEnd w:id="648"/>
    </w:p>
    <w:p w14:paraId="74F119B4" w14:textId="66F3B150" w:rsidR="00F16922" w:rsidRDefault="00F16922" w:rsidP="00F16922">
      <w:pPr>
        <w:keepLines/>
        <w:pBdr>
          <w:top w:val="nil"/>
          <w:left w:val="nil"/>
          <w:bottom w:val="nil"/>
          <w:right w:val="nil"/>
          <w:between w:val="nil"/>
        </w:pBdr>
        <w:ind w:left="1135" w:hanging="851"/>
        <w:rPr>
          <w:color w:val="FF0000"/>
        </w:rPr>
      </w:pPr>
      <w:r>
        <w:rPr>
          <w:color w:val="FF0000"/>
        </w:rPr>
        <w:t>Editor’s Note: to be completed.</w:t>
      </w:r>
    </w:p>
    <w:p w14:paraId="2DE63AE8" w14:textId="62715BC2" w:rsidR="00CD0811" w:rsidRPr="006332B0" w:rsidRDefault="00CD0811" w:rsidP="006332B0">
      <w:pPr>
        <w:spacing w:after="120"/>
        <w:rPr>
          <w:rFonts w:eastAsia="Courier New"/>
        </w:rPr>
      </w:pPr>
      <w:r w:rsidRPr="006332B0">
        <w:rPr>
          <w:rFonts w:eastAsia="Courier New"/>
          <w:highlight w:val="yellow"/>
        </w:rPr>
        <w:t>]</w:t>
      </w:r>
    </w:p>
    <w:p w14:paraId="607409A5" w14:textId="43E0B829" w:rsidR="00F16922" w:rsidRDefault="00A73B00" w:rsidP="00F16922">
      <w:pPr>
        <w:pStyle w:val="Heading4"/>
      </w:pPr>
      <w:bookmarkStart w:id="649" w:name="_heading=h.3j2qqm3" w:colFirst="0" w:colLast="0"/>
      <w:bookmarkStart w:id="650" w:name="_Toc96545222"/>
      <w:bookmarkEnd w:id="649"/>
      <w:r>
        <w:lastRenderedPageBreak/>
        <w:t>8.4.2.</w:t>
      </w:r>
      <w:r w:rsidR="00F16922">
        <w:t>5</w:t>
      </w:r>
      <w:r w:rsidR="00F16922">
        <w:tab/>
        <w:t>Scenario 4: Messaging and Social Sharing</w:t>
      </w:r>
      <w:bookmarkEnd w:id="650"/>
    </w:p>
    <w:p w14:paraId="5EA2F780" w14:textId="1F05D3F7" w:rsidR="00F16922" w:rsidRDefault="00A73B00" w:rsidP="00F16922">
      <w:pPr>
        <w:pStyle w:val="Heading5"/>
      </w:pPr>
      <w:bookmarkStart w:id="651" w:name="_Toc96545223"/>
      <w:r>
        <w:t>8.4.2.</w:t>
      </w:r>
      <w:r w:rsidR="00F16922">
        <w:t>5.1</w:t>
      </w:r>
      <w:r w:rsidR="00F16922">
        <w:tab/>
        <w:t>Overview</w:t>
      </w:r>
      <w:bookmarkEnd w:id="651"/>
    </w:p>
    <w:p w14:paraId="1FBA0114" w14:textId="3DA160C1" w:rsidR="00F16922" w:rsidRDefault="00F16922" w:rsidP="00280862">
      <w:pPr>
        <w:spacing w:after="120"/>
      </w:pPr>
      <w:r>
        <w:t xml:space="preserve">Table </w:t>
      </w:r>
      <w:r w:rsidR="00A73B00">
        <w:t>8.4.2.</w:t>
      </w:r>
      <w:r>
        <w:t xml:space="preserve">5.1-1 provides an overview of the AV1 test tuples. For provided bitstreams, the AV1 encoder </w:t>
      </w:r>
      <w:r w:rsidRPr="000B4CC7">
        <w:rPr>
          <w:rFonts w:ascii="Courier New" w:hAnsi="Courier New" w:cs="Courier New"/>
        </w:rPr>
        <w:t>aomenc</w:t>
      </w:r>
      <w:r>
        <w:t xml:space="preserve"> is built from the libaom libraries using the tag provided in the introduction. Keys are identified to refer to the bitstreams in the context of the scenario.</w:t>
      </w:r>
    </w:p>
    <w:p w14:paraId="3DC82AA4" w14:textId="7309A487" w:rsidR="00F16922" w:rsidRDefault="00F16922" w:rsidP="00F16922">
      <w:pPr>
        <w:pStyle w:val="TH"/>
      </w:pPr>
      <w:r>
        <w:t xml:space="preserve">Table </w:t>
      </w:r>
      <w:r w:rsidR="00A73B00">
        <w:t>8.4.2.</w:t>
      </w:r>
      <w:r>
        <w:t xml:space="preserve">5.1-1 </w:t>
      </w:r>
      <w:r w:rsidRPr="007878B9">
        <w:t>Test Tuple generation with AV1</w:t>
      </w:r>
      <w:r>
        <w:t>, Messaging and Social Sharing</w:t>
      </w:r>
      <w:r w:rsidRPr="007878B9">
        <w:t xml:space="preserve"> Scenario</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left w:w="72" w:type="dxa"/>
          <w:right w:w="72" w:type="dxa"/>
        </w:tblCellMar>
        <w:tblLook w:val="04A0" w:firstRow="1" w:lastRow="0" w:firstColumn="1" w:lastColumn="0" w:noHBand="0" w:noVBand="1"/>
      </w:tblPr>
      <w:tblGrid>
        <w:gridCol w:w="1109"/>
        <w:gridCol w:w="839"/>
        <w:gridCol w:w="965"/>
        <w:gridCol w:w="1238"/>
        <w:gridCol w:w="1440"/>
        <w:gridCol w:w="1728"/>
        <w:gridCol w:w="2312"/>
      </w:tblGrid>
      <w:tr w:rsidR="00F16922" w:rsidRPr="00D52249" w14:paraId="3D33E87F" w14:textId="77777777" w:rsidTr="005A23A5">
        <w:tc>
          <w:tcPr>
            <w:tcW w:w="1109" w:type="dxa"/>
            <w:tcBorders>
              <w:top w:val="single" w:sz="4" w:space="0" w:color="FFFFFF"/>
              <w:left w:val="single" w:sz="4" w:space="0" w:color="FFFFFF"/>
              <w:right w:val="nil"/>
            </w:tcBorders>
            <w:shd w:val="clear" w:color="auto" w:fill="A5A5A5"/>
          </w:tcPr>
          <w:p w14:paraId="4318AF44" w14:textId="77777777" w:rsidR="00F16922" w:rsidRPr="00D52249" w:rsidRDefault="00F16922" w:rsidP="005A23A5">
            <w:pPr>
              <w:pStyle w:val="TAH"/>
              <w:rPr>
                <w:rFonts w:cs="Arial"/>
                <w:b w:val="0"/>
                <w:bCs/>
                <w:color w:val="FFFFFF"/>
                <w:sz w:val="16"/>
                <w:szCs w:val="16"/>
                <w:lang w:val="en-US"/>
              </w:rPr>
            </w:pPr>
            <w:r w:rsidRPr="00D52249">
              <w:rPr>
                <w:rFonts w:cs="Arial"/>
                <w:b w:val="0"/>
                <w:bCs/>
                <w:color w:val="FFFFFF"/>
                <w:sz w:val="16"/>
                <w:szCs w:val="16"/>
                <w:lang w:val="en-US"/>
              </w:rPr>
              <w:t>Key</w:t>
            </w:r>
          </w:p>
        </w:tc>
        <w:tc>
          <w:tcPr>
            <w:tcW w:w="839" w:type="dxa"/>
            <w:tcBorders>
              <w:top w:val="single" w:sz="4" w:space="0" w:color="FFFFFF"/>
              <w:left w:val="nil"/>
              <w:right w:val="nil"/>
            </w:tcBorders>
            <w:shd w:val="clear" w:color="auto" w:fill="A5A5A5"/>
          </w:tcPr>
          <w:p w14:paraId="2508ADCE" w14:textId="77777777" w:rsidR="00F16922" w:rsidRPr="00D52249" w:rsidRDefault="00F16922" w:rsidP="005A23A5">
            <w:pPr>
              <w:pStyle w:val="TAH"/>
              <w:rPr>
                <w:rFonts w:cs="Arial"/>
                <w:b w:val="0"/>
                <w:bCs/>
                <w:color w:val="FFFFFF"/>
                <w:sz w:val="16"/>
                <w:szCs w:val="16"/>
                <w:lang w:val="en-US"/>
              </w:rPr>
            </w:pPr>
            <w:r w:rsidRPr="00D52249">
              <w:rPr>
                <w:rFonts w:cs="Arial"/>
                <w:b w:val="0"/>
                <w:bCs/>
                <w:color w:val="FFFFFF"/>
                <w:sz w:val="16"/>
                <w:szCs w:val="16"/>
                <w:lang w:val="en-US"/>
              </w:rPr>
              <w:t>Clause</w:t>
            </w:r>
          </w:p>
        </w:tc>
        <w:tc>
          <w:tcPr>
            <w:tcW w:w="965" w:type="dxa"/>
            <w:tcBorders>
              <w:top w:val="single" w:sz="4" w:space="0" w:color="FFFFFF"/>
              <w:left w:val="nil"/>
              <w:right w:val="nil"/>
            </w:tcBorders>
            <w:shd w:val="clear" w:color="auto" w:fill="A5A5A5"/>
          </w:tcPr>
          <w:p w14:paraId="5900731A" w14:textId="77777777" w:rsidR="00F16922" w:rsidRPr="00D52249" w:rsidRDefault="00F16922" w:rsidP="005A23A5">
            <w:pPr>
              <w:pStyle w:val="TAH"/>
              <w:rPr>
                <w:rFonts w:cs="Arial"/>
                <w:b w:val="0"/>
                <w:bCs/>
                <w:color w:val="FFFFFF"/>
                <w:sz w:val="16"/>
                <w:szCs w:val="16"/>
                <w:lang w:val="en-US"/>
              </w:rPr>
            </w:pPr>
            <w:r w:rsidRPr="00D52249">
              <w:rPr>
                <w:rFonts w:cs="Arial"/>
                <w:b w:val="0"/>
                <w:bCs/>
                <w:color w:val="FFFFFF"/>
                <w:sz w:val="16"/>
                <w:szCs w:val="16"/>
                <w:lang w:val="en-US"/>
              </w:rPr>
              <w:t>Reference Sequence</w:t>
            </w:r>
          </w:p>
        </w:tc>
        <w:tc>
          <w:tcPr>
            <w:tcW w:w="1238" w:type="dxa"/>
            <w:tcBorders>
              <w:top w:val="single" w:sz="4" w:space="0" w:color="FFFFFF"/>
              <w:left w:val="nil"/>
              <w:right w:val="nil"/>
            </w:tcBorders>
            <w:shd w:val="clear" w:color="auto" w:fill="A5A5A5"/>
          </w:tcPr>
          <w:p w14:paraId="014CA04A" w14:textId="77777777" w:rsidR="00F16922" w:rsidRPr="00D52249" w:rsidRDefault="00F16922" w:rsidP="005A23A5">
            <w:pPr>
              <w:pStyle w:val="TAH"/>
              <w:rPr>
                <w:rFonts w:cs="Arial"/>
                <w:b w:val="0"/>
                <w:bCs/>
                <w:color w:val="FFFFFF"/>
                <w:sz w:val="16"/>
                <w:szCs w:val="16"/>
                <w:lang w:val="en-US"/>
              </w:rPr>
            </w:pPr>
            <w:r w:rsidRPr="00D52249">
              <w:rPr>
                <w:rFonts w:cs="Arial"/>
                <w:b w:val="0"/>
                <w:bCs/>
                <w:color w:val="FFFFFF"/>
                <w:sz w:val="16"/>
                <w:szCs w:val="16"/>
                <w:lang w:val="en-US"/>
              </w:rPr>
              <w:t>Reference Encoder</w:t>
            </w:r>
          </w:p>
        </w:tc>
        <w:tc>
          <w:tcPr>
            <w:tcW w:w="1440" w:type="dxa"/>
            <w:tcBorders>
              <w:top w:val="single" w:sz="4" w:space="0" w:color="FFFFFF"/>
              <w:left w:val="nil"/>
              <w:right w:val="nil"/>
            </w:tcBorders>
            <w:shd w:val="clear" w:color="auto" w:fill="A5A5A5"/>
          </w:tcPr>
          <w:p w14:paraId="73ADE350" w14:textId="77777777" w:rsidR="00F16922" w:rsidRPr="00D52249" w:rsidRDefault="00F16922" w:rsidP="005A23A5">
            <w:pPr>
              <w:pStyle w:val="TAH"/>
              <w:rPr>
                <w:rFonts w:cs="Arial"/>
                <w:b w:val="0"/>
                <w:bCs/>
                <w:color w:val="FFFFFF"/>
                <w:sz w:val="16"/>
                <w:szCs w:val="16"/>
                <w:lang w:val="en-US"/>
              </w:rPr>
            </w:pPr>
            <w:r w:rsidRPr="00D52249">
              <w:rPr>
                <w:rFonts w:cs="Arial"/>
                <w:b w:val="0"/>
                <w:bCs/>
                <w:color w:val="FFFFFF"/>
                <w:sz w:val="16"/>
                <w:szCs w:val="16"/>
                <w:lang w:val="en-US"/>
              </w:rPr>
              <w:t>Config</w:t>
            </w:r>
          </w:p>
        </w:tc>
        <w:tc>
          <w:tcPr>
            <w:tcW w:w="1728" w:type="dxa"/>
            <w:tcBorders>
              <w:top w:val="single" w:sz="4" w:space="0" w:color="FFFFFF"/>
              <w:left w:val="nil"/>
              <w:right w:val="nil"/>
            </w:tcBorders>
            <w:shd w:val="clear" w:color="auto" w:fill="A5A5A5"/>
          </w:tcPr>
          <w:p w14:paraId="70F66940" w14:textId="77777777" w:rsidR="00F16922" w:rsidRPr="00D52249" w:rsidRDefault="00F16922" w:rsidP="005A23A5">
            <w:pPr>
              <w:pStyle w:val="TAH"/>
              <w:rPr>
                <w:rFonts w:cs="Arial"/>
                <w:b w:val="0"/>
                <w:bCs/>
                <w:color w:val="FFFFFF"/>
                <w:sz w:val="16"/>
                <w:szCs w:val="16"/>
                <w:lang w:val="en-US"/>
              </w:rPr>
            </w:pPr>
            <w:r w:rsidRPr="00D52249">
              <w:rPr>
                <w:rFonts w:cs="Arial"/>
                <w:b w:val="0"/>
                <w:bCs/>
                <w:color w:val="FFFFFF"/>
                <w:sz w:val="16"/>
                <w:szCs w:val="16"/>
                <w:lang w:val="en-US"/>
              </w:rPr>
              <w:t>Variations</w:t>
            </w:r>
          </w:p>
        </w:tc>
        <w:tc>
          <w:tcPr>
            <w:tcW w:w="0" w:type="auto"/>
            <w:tcBorders>
              <w:top w:val="single" w:sz="4" w:space="0" w:color="FFFFFF"/>
              <w:left w:val="nil"/>
              <w:right w:val="single" w:sz="4" w:space="0" w:color="FFFFFF"/>
            </w:tcBorders>
            <w:shd w:val="clear" w:color="auto" w:fill="A5A5A5"/>
          </w:tcPr>
          <w:p w14:paraId="3830A4ED" w14:textId="77777777" w:rsidR="00F16922" w:rsidRPr="00D52249" w:rsidRDefault="00F16922" w:rsidP="005A23A5">
            <w:pPr>
              <w:pStyle w:val="TAH"/>
              <w:rPr>
                <w:rFonts w:cs="Arial"/>
                <w:b w:val="0"/>
                <w:bCs/>
                <w:color w:val="FFFFFF"/>
                <w:sz w:val="16"/>
                <w:szCs w:val="16"/>
                <w:lang w:val="en-US"/>
              </w:rPr>
            </w:pPr>
            <w:r w:rsidRPr="00D52249">
              <w:rPr>
                <w:rFonts w:cs="Arial"/>
                <w:b w:val="0"/>
                <w:bCs/>
                <w:color w:val="FFFFFF"/>
                <w:sz w:val="16"/>
                <w:szCs w:val="16"/>
                <w:lang w:val="en-US"/>
              </w:rPr>
              <w:t>Anchor Key</w:t>
            </w:r>
          </w:p>
        </w:tc>
      </w:tr>
      <w:tr w:rsidR="00F16922" w:rsidRPr="00D52249" w14:paraId="6E9231B4" w14:textId="77777777" w:rsidTr="005A23A5">
        <w:tc>
          <w:tcPr>
            <w:tcW w:w="1109" w:type="dxa"/>
            <w:tcBorders>
              <w:top w:val="single" w:sz="4" w:space="0" w:color="FFFFFF"/>
              <w:left w:val="single" w:sz="4" w:space="0" w:color="FFFFFF"/>
              <w:bottom w:val="single" w:sz="4" w:space="0" w:color="FFFFFF"/>
            </w:tcBorders>
            <w:shd w:val="clear" w:color="auto" w:fill="A5A5A5"/>
          </w:tcPr>
          <w:p w14:paraId="0B6B2628" w14:textId="7E5265B9" w:rsidR="00F16922" w:rsidRPr="00D52249" w:rsidRDefault="009366E9" w:rsidP="005A23A5">
            <w:pPr>
              <w:pStyle w:val="TAH"/>
              <w:rPr>
                <w:rFonts w:cs="Arial"/>
                <w:b w:val="0"/>
                <w:bCs/>
                <w:color w:val="FFFFFF"/>
                <w:sz w:val="16"/>
                <w:szCs w:val="16"/>
                <w:lang w:val="en-US"/>
              </w:rPr>
            </w:pPr>
            <w:r>
              <w:rPr>
                <w:rFonts w:cs="Arial"/>
                <w:b w:val="0"/>
                <w:bCs/>
                <w:color w:val="FFFFFF"/>
                <w:sz w:val="16"/>
                <w:szCs w:val="16"/>
                <w:lang w:val="en-US"/>
              </w:rPr>
              <w:t>S4-T</w:t>
            </w:r>
            <w:r w:rsidR="00F16922" w:rsidRPr="00D52249">
              <w:rPr>
                <w:rFonts w:cs="Arial"/>
                <w:b w:val="0"/>
                <w:bCs/>
                <w:color w:val="FFFFFF"/>
                <w:sz w:val="16"/>
                <w:szCs w:val="16"/>
                <w:lang w:val="en-US"/>
              </w:rPr>
              <w:t>01-AV1</w:t>
            </w:r>
          </w:p>
        </w:tc>
        <w:tc>
          <w:tcPr>
            <w:tcW w:w="839" w:type="dxa"/>
            <w:shd w:val="clear" w:color="auto" w:fill="DBDBDB"/>
          </w:tcPr>
          <w:p w14:paraId="28A39417" w14:textId="53F9B5C5" w:rsidR="00F16922" w:rsidRPr="00D52249" w:rsidRDefault="00A73B00" w:rsidP="005A23A5">
            <w:pPr>
              <w:pStyle w:val="TAC"/>
              <w:rPr>
                <w:rFonts w:cs="Arial"/>
                <w:sz w:val="16"/>
                <w:szCs w:val="16"/>
                <w:lang w:val="en-US"/>
              </w:rPr>
            </w:pPr>
            <w:r>
              <w:rPr>
                <w:rFonts w:cs="Arial"/>
                <w:sz w:val="16"/>
                <w:szCs w:val="16"/>
                <w:lang w:val="en-US"/>
              </w:rPr>
              <w:t>8.4.2.</w:t>
            </w:r>
            <w:r w:rsidR="00F16922" w:rsidRPr="00D52249">
              <w:rPr>
                <w:rFonts w:cs="Arial"/>
                <w:sz w:val="16"/>
                <w:szCs w:val="16"/>
                <w:lang w:val="en-US"/>
              </w:rPr>
              <w:t>5.3</w:t>
            </w:r>
          </w:p>
        </w:tc>
        <w:tc>
          <w:tcPr>
            <w:tcW w:w="965" w:type="dxa"/>
            <w:shd w:val="clear" w:color="auto" w:fill="DBDBDB"/>
          </w:tcPr>
          <w:p w14:paraId="2674FBBE" w14:textId="77777777" w:rsidR="00F16922" w:rsidRPr="00D52249" w:rsidRDefault="00F16922" w:rsidP="005A23A5">
            <w:pPr>
              <w:pStyle w:val="TAC"/>
              <w:rPr>
                <w:rFonts w:cs="Arial"/>
                <w:sz w:val="16"/>
                <w:szCs w:val="16"/>
                <w:lang w:val="en-US"/>
              </w:rPr>
            </w:pPr>
            <w:r w:rsidRPr="00D52249">
              <w:rPr>
                <w:rFonts w:cs="Arial"/>
                <w:sz w:val="16"/>
                <w:szCs w:val="16"/>
                <w:lang w:val="en-US"/>
              </w:rPr>
              <w:t>S4-R01</w:t>
            </w:r>
          </w:p>
        </w:tc>
        <w:tc>
          <w:tcPr>
            <w:tcW w:w="1238" w:type="dxa"/>
            <w:shd w:val="clear" w:color="auto" w:fill="DBDBDB"/>
          </w:tcPr>
          <w:p w14:paraId="70EA6324" w14:textId="77777777" w:rsidR="00F16922" w:rsidRPr="00D52249" w:rsidRDefault="00F16922" w:rsidP="005A23A5">
            <w:pPr>
              <w:pStyle w:val="TAC"/>
              <w:rPr>
                <w:rFonts w:cs="Arial"/>
                <w:sz w:val="16"/>
                <w:szCs w:val="16"/>
                <w:lang w:val="en-US"/>
              </w:rPr>
            </w:pPr>
            <w:r w:rsidRPr="00D52249">
              <w:rPr>
                <w:rFonts w:cs="Arial"/>
                <w:sz w:val="16"/>
                <w:szCs w:val="16"/>
                <w:lang w:val="en-US"/>
              </w:rPr>
              <w:t>aomenc &lt;tag&gt;</w:t>
            </w:r>
          </w:p>
        </w:tc>
        <w:tc>
          <w:tcPr>
            <w:tcW w:w="1440" w:type="dxa"/>
            <w:shd w:val="clear" w:color="auto" w:fill="DBDBDB"/>
          </w:tcPr>
          <w:p w14:paraId="6AEA41FA" w14:textId="445B638F" w:rsidR="00F16922" w:rsidRPr="00D52249" w:rsidRDefault="009366E9" w:rsidP="005A23A5">
            <w:pPr>
              <w:pStyle w:val="TAC"/>
              <w:rPr>
                <w:rFonts w:cs="Arial"/>
                <w:sz w:val="16"/>
                <w:szCs w:val="16"/>
                <w:lang w:val="en-US"/>
              </w:rPr>
            </w:pPr>
            <w:r>
              <w:rPr>
                <w:rFonts w:cs="Arial"/>
                <w:sz w:val="16"/>
                <w:szCs w:val="16"/>
                <w:lang w:val="en-US" w:eastAsia="fr-FR"/>
              </w:rPr>
              <w:t>S4-AV1</w:t>
            </w:r>
            <w:r w:rsidR="00F16922" w:rsidRPr="00D52249">
              <w:rPr>
                <w:rFonts w:cs="Arial"/>
                <w:sz w:val="16"/>
                <w:szCs w:val="16"/>
                <w:lang w:val="en-US" w:eastAsia="fr-FR"/>
              </w:rPr>
              <w:t>-01</w:t>
            </w:r>
          </w:p>
        </w:tc>
        <w:tc>
          <w:tcPr>
            <w:tcW w:w="1728" w:type="dxa"/>
            <w:shd w:val="clear" w:color="auto" w:fill="DBDBDB"/>
          </w:tcPr>
          <w:p w14:paraId="37F21539" w14:textId="7DD974B9" w:rsidR="00F16922" w:rsidRPr="00D52249" w:rsidRDefault="00F16922" w:rsidP="005A23A5">
            <w:pPr>
              <w:pStyle w:val="TAC"/>
              <w:rPr>
                <w:rFonts w:cs="Arial"/>
                <w:sz w:val="16"/>
                <w:szCs w:val="16"/>
                <w:lang w:val="en-US"/>
              </w:rPr>
            </w:pPr>
            <w:r w:rsidRPr="00D52249">
              <w:rPr>
                <w:rFonts w:cs="Arial"/>
                <w:sz w:val="16"/>
                <w:szCs w:val="16"/>
                <w:lang w:val="en-US" w:eastAsia="fr-FR"/>
              </w:rPr>
              <w:t>QP=[27,39,49,59]</w:t>
            </w:r>
          </w:p>
        </w:tc>
        <w:tc>
          <w:tcPr>
            <w:tcW w:w="0" w:type="auto"/>
            <w:shd w:val="clear" w:color="auto" w:fill="DBDBDB"/>
          </w:tcPr>
          <w:p w14:paraId="5D24F9DB" w14:textId="0DF1F6F7" w:rsidR="00F16922" w:rsidRPr="00D52249" w:rsidRDefault="009366E9" w:rsidP="005A23A5">
            <w:pPr>
              <w:pStyle w:val="TAC"/>
              <w:rPr>
                <w:rFonts w:cs="Arial"/>
                <w:sz w:val="16"/>
                <w:szCs w:val="16"/>
                <w:lang w:val="en-US"/>
              </w:rPr>
            </w:pPr>
            <w:r>
              <w:rPr>
                <w:rFonts w:cs="Arial"/>
                <w:sz w:val="16"/>
                <w:szCs w:val="16"/>
                <w:lang w:val="en-US"/>
              </w:rPr>
              <w:t>S4-T</w:t>
            </w:r>
            <w:r w:rsidR="00F16922" w:rsidRPr="00D52249">
              <w:rPr>
                <w:rFonts w:cs="Arial"/>
                <w:sz w:val="16"/>
                <w:szCs w:val="16"/>
                <w:lang w:val="en-US"/>
              </w:rPr>
              <w:t>01-</w:t>
            </w:r>
            <w:r w:rsidR="00F16922">
              <w:rPr>
                <w:rFonts w:cs="Arial"/>
                <w:sz w:val="16"/>
                <w:szCs w:val="16"/>
                <w:lang w:val="en-US"/>
              </w:rPr>
              <w:t>AV1</w:t>
            </w:r>
            <w:r w:rsidR="00F16922" w:rsidRPr="00D52249">
              <w:rPr>
                <w:rFonts w:cs="Arial"/>
                <w:sz w:val="16"/>
                <w:szCs w:val="16"/>
                <w:lang w:val="en-US"/>
              </w:rPr>
              <w:t>-&lt;QP&gt;</w:t>
            </w:r>
          </w:p>
        </w:tc>
      </w:tr>
      <w:tr w:rsidR="00F16922" w:rsidRPr="00D52249" w14:paraId="200B92EF" w14:textId="77777777" w:rsidTr="005A23A5">
        <w:tc>
          <w:tcPr>
            <w:tcW w:w="1109" w:type="dxa"/>
            <w:tcBorders>
              <w:top w:val="single" w:sz="4" w:space="0" w:color="FFFFFF"/>
              <w:left w:val="single" w:sz="4" w:space="0" w:color="FFFFFF"/>
              <w:bottom w:val="single" w:sz="4" w:space="0" w:color="FFFFFF"/>
            </w:tcBorders>
            <w:shd w:val="clear" w:color="auto" w:fill="A5A5A5"/>
          </w:tcPr>
          <w:p w14:paraId="7989BCD9" w14:textId="7C70893A" w:rsidR="00F16922" w:rsidRPr="00D52249" w:rsidRDefault="009366E9" w:rsidP="005A23A5">
            <w:pPr>
              <w:pStyle w:val="TAH"/>
              <w:rPr>
                <w:rFonts w:cs="Arial"/>
                <w:b w:val="0"/>
                <w:bCs/>
                <w:color w:val="FFFFFF"/>
                <w:sz w:val="16"/>
                <w:szCs w:val="16"/>
                <w:lang w:val="en-US"/>
              </w:rPr>
            </w:pPr>
            <w:r>
              <w:rPr>
                <w:rFonts w:cs="Arial"/>
                <w:b w:val="0"/>
                <w:bCs/>
                <w:color w:val="FFFFFF"/>
                <w:sz w:val="16"/>
                <w:szCs w:val="16"/>
                <w:lang w:val="en-US"/>
              </w:rPr>
              <w:t>S4-T</w:t>
            </w:r>
            <w:r w:rsidR="00F16922" w:rsidRPr="00D52249">
              <w:rPr>
                <w:rFonts w:cs="Arial"/>
                <w:b w:val="0"/>
                <w:bCs/>
                <w:color w:val="FFFFFF"/>
                <w:sz w:val="16"/>
                <w:szCs w:val="16"/>
                <w:lang w:val="en-US"/>
              </w:rPr>
              <w:t>02-AV1</w:t>
            </w:r>
          </w:p>
        </w:tc>
        <w:tc>
          <w:tcPr>
            <w:tcW w:w="839" w:type="dxa"/>
            <w:shd w:val="clear" w:color="auto" w:fill="DBDBDB"/>
          </w:tcPr>
          <w:p w14:paraId="341ED7C7" w14:textId="2DBF219B" w:rsidR="00F16922" w:rsidRPr="00D52249" w:rsidRDefault="00A73B00" w:rsidP="005A23A5">
            <w:pPr>
              <w:pStyle w:val="TAC"/>
              <w:rPr>
                <w:rFonts w:cs="Arial"/>
                <w:sz w:val="16"/>
                <w:szCs w:val="16"/>
                <w:lang w:val="en-US"/>
              </w:rPr>
            </w:pPr>
            <w:r>
              <w:rPr>
                <w:rFonts w:cs="Arial"/>
                <w:sz w:val="16"/>
                <w:szCs w:val="16"/>
                <w:lang w:val="en-US"/>
              </w:rPr>
              <w:t>8.4.2.</w:t>
            </w:r>
            <w:r w:rsidR="00F16922" w:rsidRPr="00D52249">
              <w:rPr>
                <w:rFonts w:cs="Arial"/>
                <w:sz w:val="16"/>
                <w:szCs w:val="16"/>
                <w:lang w:val="en-US"/>
              </w:rPr>
              <w:t>5.3</w:t>
            </w:r>
          </w:p>
        </w:tc>
        <w:tc>
          <w:tcPr>
            <w:tcW w:w="965" w:type="dxa"/>
            <w:shd w:val="clear" w:color="auto" w:fill="DBDBDB"/>
          </w:tcPr>
          <w:p w14:paraId="1E48CC61" w14:textId="77777777" w:rsidR="00F16922" w:rsidRPr="00D52249" w:rsidRDefault="00F16922" w:rsidP="005A23A5">
            <w:pPr>
              <w:pStyle w:val="TAC"/>
              <w:rPr>
                <w:rFonts w:cs="Arial"/>
                <w:sz w:val="16"/>
                <w:szCs w:val="16"/>
                <w:lang w:val="en-US"/>
              </w:rPr>
            </w:pPr>
            <w:r w:rsidRPr="00D52249">
              <w:rPr>
                <w:rFonts w:cs="Arial"/>
                <w:sz w:val="16"/>
                <w:szCs w:val="16"/>
                <w:lang w:val="en-US"/>
              </w:rPr>
              <w:t>S4-R02</w:t>
            </w:r>
          </w:p>
        </w:tc>
        <w:tc>
          <w:tcPr>
            <w:tcW w:w="1238" w:type="dxa"/>
            <w:shd w:val="clear" w:color="auto" w:fill="DBDBDB"/>
          </w:tcPr>
          <w:p w14:paraId="69D56BF8" w14:textId="77777777" w:rsidR="00F16922" w:rsidRPr="00D52249" w:rsidRDefault="00F16922" w:rsidP="005A23A5">
            <w:pPr>
              <w:pStyle w:val="TAC"/>
              <w:rPr>
                <w:rFonts w:cs="Arial"/>
                <w:sz w:val="16"/>
                <w:szCs w:val="16"/>
                <w:lang w:val="en-US"/>
              </w:rPr>
            </w:pPr>
            <w:r w:rsidRPr="00D52249">
              <w:rPr>
                <w:rFonts w:cs="Arial"/>
                <w:sz w:val="16"/>
                <w:szCs w:val="16"/>
                <w:lang w:val="en-US"/>
              </w:rPr>
              <w:t>aomenc &lt;tag&gt;</w:t>
            </w:r>
          </w:p>
        </w:tc>
        <w:tc>
          <w:tcPr>
            <w:tcW w:w="1440" w:type="dxa"/>
            <w:shd w:val="clear" w:color="auto" w:fill="DBDBDB"/>
          </w:tcPr>
          <w:p w14:paraId="3B9BF4EB" w14:textId="76081070" w:rsidR="00F16922" w:rsidRPr="00D52249" w:rsidRDefault="009366E9" w:rsidP="005A23A5">
            <w:pPr>
              <w:pStyle w:val="TAC"/>
              <w:rPr>
                <w:rFonts w:cs="Arial"/>
                <w:sz w:val="16"/>
                <w:szCs w:val="16"/>
                <w:lang w:val="en-US"/>
              </w:rPr>
            </w:pPr>
            <w:r>
              <w:rPr>
                <w:rFonts w:cs="Arial"/>
                <w:sz w:val="16"/>
                <w:szCs w:val="16"/>
                <w:lang w:val="en-US" w:eastAsia="fr-FR"/>
              </w:rPr>
              <w:t>S4-AV1</w:t>
            </w:r>
            <w:r w:rsidR="00F16922" w:rsidRPr="00D52249">
              <w:rPr>
                <w:rFonts w:cs="Arial"/>
                <w:sz w:val="16"/>
                <w:szCs w:val="16"/>
                <w:lang w:val="en-US" w:eastAsia="fr-FR"/>
              </w:rPr>
              <w:t>-01</w:t>
            </w:r>
          </w:p>
        </w:tc>
        <w:tc>
          <w:tcPr>
            <w:tcW w:w="1728" w:type="dxa"/>
            <w:shd w:val="clear" w:color="auto" w:fill="DBDBDB"/>
          </w:tcPr>
          <w:p w14:paraId="690F9D75" w14:textId="1A5FDB3D" w:rsidR="00F16922" w:rsidRPr="00D52249" w:rsidRDefault="00F16922" w:rsidP="005A23A5">
            <w:pPr>
              <w:pStyle w:val="TAC"/>
              <w:rPr>
                <w:rFonts w:cs="Arial"/>
                <w:sz w:val="16"/>
                <w:szCs w:val="16"/>
                <w:lang w:val="en-US"/>
              </w:rPr>
            </w:pPr>
            <w:r w:rsidRPr="00D52249">
              <w:rPr>
                <w:rFonts w:cs="Arial"/>
                <w:sz w:val="16"/>
                <w:szCs w:val="16"/>
                <w:lang w:val="en-US" w:eastAsia="fr-FR"/>
              </w:rPr>
              <w:t>QP=[27,39,49,59]</w:t>
            </w:r>
          </w:p>
        </w:tc>
        <w:tc>
          <w:tcPr>
            <w:tcW w:w="0" w:type="auto"/>
            <w:shd w:val="clear" w:color="auto" w:fill="DBDBDB"/>
          </w:tcPr>
          <w:p w14:paraId="1718734A" w14:textId="3213CBE8" w:rsidR="00F16922" w:rsidRPr="00D52249" w:rsidRDefault="009366E9" w:rsidP="005A23A5">
            <w:pPr>
              <w:pStyle w:val="TAC"/>
              <w:rPr>
                <w:rFonts w:cs="Arial"/>
                <w:sz w:val="16"/>
                <w:szCs w:val="16"/>
                <w:lang w:val="en-US"/>
              </w:rPr>
            </w:pPr>
            <w:r>
              <w:rPr>
                <w:rFonts w:cs="Arial"/>
                <w:sz w:val="16"/>
                <w:szCs w:val="16"/>
                <w:lang w:val="en-US"/>
              </w:rPr>
              <w:t>S4-T</w:t>
            </w:r>
            <w:r w:rsidR="00F16922" w:rsidRPr="00D52249">
              <w:rPr>
                <w:rFonts w:cs="Arial"/>
                <w:sz w:val="16"/>
                <w:szCs w:val="16"/>
                <w:lang w:val="en-US"/>
              </w:rPr>
              <w:t>02-</w:t>
            </w:r>
            <w:r w:rsidR="00F16922">
              <w:rPr>
                <w:rFonts w:cs="Arial"/>
                <w:sz w:val="16"/>
                <w:szCs w:val="16"/>
                <w:lang w:val="en-US"/>
              </w:rPr>
              <w:t>AV1</w:t>
            </w:r>
            <w:r w:rsidR="00F16922" w:rsidRPr="00D52249">
              <w:rPr>
                <w:rFonts w:cs="Arial"/>
                <w:sz w:val="16"/>
                <w:szCs w:val="16"/>
                <w:lang w:val="en-US"/>
              </w:rPr>
              <w:t>-&lt;QP&gt;</w:t>
            </w:r>
          </w:p>
        </w:tc>
      </w:tr>
      <w:tr w:rsidR="00F16922" w:rsidRPr="00D52249" w14:paraId="03A7789E" w14:textId="77777777" w:rsidTr="005A23A5">
        <w:tc>
          <w:tcPr>
            <w:tcW w:w="1109" w:type="dxa"/>
            <w:tcBorders>
              <w:top w:val="single" w:sz="4" w:space="0" w:color="FFFFFF"/>
              <w:left w:val="single" w:sz="4" w:space="0" w:color="FFFFFF"/>
              <w:bottom w:val="single" w:sz="4" w:space="0" w:color="FFFFFF"/>
            </w:tcBorders>
            <w:shd w:val="clear" w:color="auto" w:fill="A5A5A5"/>
          </w:tcPr>
          <w:p w14:paraId="7710A560" w14:textId="714693E7" w:rsidR="00F16922" w:rsidRPr="00D52249" w:rsidRDefault="009366E9" w:rsidP="005A23A5">
            <w:pPr>
              <w:pStyle w:val="TAH"/>
              <w:rPr>
                <w:rFonts w:cs="Arial"/>
                <w:b w:val="0"/>
                <w:bCs/>
                <w:color w:val="FFFFFF"/>
                <w:sz w:val="16"/>
                <w:szCs w:val="16"/>
                <w:lang w:val="en-US"/>
              </w:rPr>
            </w:pPr>
            <w:r>
              <w:rPr>
                <w:rFonts w:cs="Arial"/>
                <w:b w:val="0"/>
                <w:bCs/>
                <w:color w:val="FFFFFF"/>
                <w:sz w:val="16"/>
                <w:szCs w:val="16"/>
                <w:lang w:val="en-US"/>
              </w:rPr>
              <w:t>S4-T</w:t>
            </w:r>
            <w:r w:rsidR="00F16922" w:rsidRPr="00D52249">
              <w:rPr>
                <w:rFonts w:cs="Arial"/>
                <w:b w:val="0"/>
                <w:bCs/>
                <w:color w:val="FFFFFF"/>
                <w:sz w:val="16"/>
                <w:szCs w:val="16"/>
                <w:lang w:val="en-US"/>
              </w:rPr>
              <w:t>03-AV1</w:t>
            </w:r>
          </w:p>
        </w:tc>
        <w:tc>
          <w:tcPr>
            <w:tcW w:w="839" w:type="dxa"/>
            <w:shd w:val="clear" w:color="auto" w:fill="DBDBDB"/>
          </w:tcPr>
          <w:p w14:paraId="54A549D0" w14:textId="18790563" w:rsidR="00F16922" w:rsidRPr="00D52249" w:rsidRDefault="00A73B00" w:rsidP="005A23A5">
            <w:pPr>
              <w:pStyle w:val="TAC"/>
              <w:rPr>
                <w:rFonts w:cs="Arial"/>
                <w:sz w:val="16"/>
                <w:szCs w:val="16"/>
                <w:lang w:val="en-US"/>
              </w:rPr>
            </w:pPr>
            <w:r>
              <w:rPr>
                <w:rFonts w:cs="Arial"/>
                <w:sz w:val="16"/>
                <w:szCs w:val="16"/>
                <w:lang w:val="en-US"/>
              </w:rPr>
              <w:t>8.4.2.</w:t>
            </w:r>
            <w:r w:rsidR="00F16922" w:rsidRPr="00D52249">
              <w:rPr>
                <w:rFonts w:cs="Arial"/>
                <w:sz w:val="16"/>
                <w:szCs w:val="16"/>
                <w:lang w:val="en-US"/>
              </w:rPr>
              <w:t>5.3</w:t>
            </w:r>
          </w:p>
        </w:tc>
        <w:tc>
          <w:tcPr>
            <w:tcW w:w="965" w:type="dxa"/>
            <w:shd w:val="clear" w:color="auto" w:fill="DBDBDB"/>
          </w:tcPr>
          <w:p w14:paraId="640D86CE" w14:textId="77777777" w:rsidR="00F16922" w:rsidRPr="00D52249" w:rsidRDefault="00F16922" w:rsidP="005A23A5">
            <w:pPr>
              <w:pStyle w:val="TAC"/>
              <w:rPr>
                <w:rFonts w:cs="Arial"/>
                <w:sz w:val="16"/>
                <w:szCs w:val="16"/>
                <w:lang w:val="en-US"/>
              </w:rPr>
            </w:pPr>
            <w:r w:rsidRPr="00D52249">
              <w:rPr>
                <w:rFonts w:cs="Arial"/>
                <w:sz w:val="16"/>
                <w:szCs w:val="16"/>
                <w:lang w:val="en-US"/>
              </w:rPr>
              <w:t>S4-R03</w:t>
            </w:r>
          </w:p>
        </w:tc>
        <w:tc>
          <w:tcPr>
            <w:tcW w:w="1238" w:type="dxa"/>
            <w:shd w:val="clear" w:color="auto" w:fill="DBDBDB"/>
          </w:tcPr>
          <w:p w14:paraId="75F9694B" w14:textId="77777777" w:rsidR="00F16922" w:rsidRPr="00D52249" w:rsidRDefault="00F16922" w:rsidP="005A23A5">
            <w:pPr>
              <w:pStyle w:val="TAC"/>
              <w:rPr>
                <w:rFonts w:cs="Arial"/>
                <w:sz w:val="16"/>
                <w:szCs w:val="16"/>
                <w:lang w:val="en-US"/>
              </w:rPr>
            </w:pPr>
            <w:r w:rsidRPr="00D52249">
              <w:rPr>
                <w:rFonts w:cs="Arial"/>
                <w:sz w:val="16"/>
                <w:szCs w:val="16"/>
                <w:lang w:val="en-US"/>
              </w:rPr>
              <w:t>aomenc &lt;tag&gt;</w:t>
            </w:r>
          </w:p>
        </w:tc>
        <w:tc>
          <w:tcPr>
            <w:tcW w:w="1440" w:type="dxa"/>
            <w:shd w:val="clear" w:color="auto" w:fill="DBDBDB"/>
          </w:tcPr>
          <w:p w14:paraId="7C4967FD" w14:textId="08F1EDD7" w:rsidR="00F16922" w:rsidRPr="00D52249" w:rsidRDefault="009366E9" w:rsidP="005A23A5">
            <w:pPr>
              <w:pStyle w:val="TAC"/>
              <w:rPr>
                <w:rFonts w:cs="Arial"/>
                <w:sz w:val="16"/>
                <w:szCs w:val="16"/>
                <w:lang w:val="en-US"/>
              </w:rPr>
            </w:pPr>
            <w:r>
              <w:rPr>
                <w:rFonts w:cs="Arial"/>
                <w:sz w:val="16"/>
                <w:szCs w:val="16"/>
                <w:lang w:val="en-US" w:eastAsia="fr-FR"/>
              </w:rPr>
              <w:t>S4-AV1</w:t>
            </w:r>
            <w:r w:rsidR="00F16922" w:rsidRPr="00D52249">
              <w:rPr>
                <w:rFonts w:cs="Arial"/>
                <w:sz w:val="16"/>
                <w:szCs w:val="16"/>
                <w:lang w:val="en-US" w:eastAsia="fr-FR"/>
              </w:rPr>
              <w:t>-0</w:t>
            </w:r>
            <w:r w:rsidR="00F16922">
              <w:rPr>
                <w:rFonts w:cs="Arial"/>
                <w:sz w:val="16"/>
                <w:szCs w:val="16"/>
                <w:lang w:val="en-US" w:eastAsia="fr-FR"/>
              </w:rPr>
              <w:t>1</w:t>
            </w:r>
          </w:p>
        </w:tc>
        <w:tc>
          <w:tcPr>
            <w:tcW w:w="1728" w:type="dxa"/>
            <w:shd w:val="clear" w:color="auto" w:fill="DBDBDB"/>
          </w:tcPr>
          <w:p w14:paraId="27275DF5" w14:textId="6A6A7AB7" w:rsidR="00F16922" w:rsidRPr="00D52249" w:rsidRDefault="00F16922" w:rsidP="005A23A5">
            <w:pPr>
              <w:pStyle w:val="TAC"/>
              <w:rPr>
                <w:rFonts w:cs="Arial"/>
                <w:sz w:val="16"/>
                <w:szCs w:val="16"/>
                <w:lang w:val="en-US"/>
              </w:rPr>
            </w:pPr>
            <w:r w:rsidRPr="00D52249">
              <w:rPr>
                <w:rFonts w:cs="Arial"/>
                <w:sz w:val="16"/>
                <w:szCs w:val="16"/>
                <w:lang w:val="en-US" w:eastAsia="fr-FR"/>
              </w:rPr>
              <w:t>QP=[27,39,49,59]</w:t>
            </w:r>
          </w:p>
        </w:tc>
        <w:tc>
          <w:tcPr>
            <w:tcW w:w="0" w:type="auto"/>
            <w:shd w:val="clear" w:color="auto" w:fill="DBDBDB"/>
          </w:tcPr>
          <w:p w14:paraId="2C4C3C06" w14:textId="723410C8" w:rsidR="00F16922" w:rsidRPr="00D52249" w:rsidRDefault="009366E9" w:rsidP="005A23A5">
            <w:pPr>
              <w:pStyle w:val="TAC"/>
              <w:rPr>
                <w:rFonts w:cs="Arial"/>
                <w:sz w:val="16"/>
                <w:szCs w:val="16"/>
                <w:lang w:val="en-US"/>
              </w:rPr>
            </w:pPr>
            <w:r>
              <w:rPr>
                <w:rFonts w:cs="Arial"/>
                <w:sz w:val="16"/>
                <w:szCs w:val="16"/>
                <w:lang w:val="en-US"/>
              </w:rPr>
              <w:t>S4-T</w:t>
            </w:r>
            <w:r w:rsidR="00F16922" w:rsidRPr="00D52249">
              <w:rPr>
                <w:rFonts w:cs="Arial"/>
                <w:sz w:val="16"/>
                <w:szCs w:val="16"/>
                <w:lang w:val="en-US"/>
              </w:rPr>
              <w:t>03-</w:t>
            </w:r>
            <w:r w:rsidR="00F16922">
              <w:rPr>
                <w:rFonts w:cs="Arial"/>
                <w:sz w:val="16"/>
                <w:szCs w:val="16"/>
                <w:lang w:val="en-US"/>
              </w:rPr>
              <w:t>AV1</w:t>
            </w:r>
            <w:r w:rsidR="00F16922" w:rsidRPr="00D52249">
              <w:rPr>
                <w:rFonts w:cs="Arial"/>
                <w:sz w:val="16"/>
                <w:szCs w:val="16"/>
                <w:lang w:val="en-US"/>
              </w:rPr>
              <w:t>-&lt;QP&gt;</w:t>
            </w:r>
          </w:p>
        </w:tc>
      </w:tr>
      <w:tr w:rsidR="00F16922" w:rsidRPr="00D52249" w14:paraId="3B544DAC" w14:textId="77777777" w:rsidTr="005A23A5">
        <w:tc>
          <w:tcPr>
            <w:tcW w:w="1109" w:type="dxa"/>
            <w:tcBorders>
              <w:top w:val="single" w:sz="4" w:space="0" w:color="FFFFFF"/>
              <w:left w:val="single" w:sz="4" w:space="0" w:color="FFFFFF"/>
              <w:bottom w:val="single" w:sz="4" w:space="0" w:color="FFFFFF"/>
            </w:tcBorders>
            <w:shd w:val="clear" w:color="auto" w:fill="A5A5A5"/>
          </w:tcPr>
          <w:p w14:paraId="4ACAEEFC" w14:textId="63D4C27B" w:rsidR="00F16922" w:rsidRPr="00D52249" w:rsidRDefault="009366E9" w:rsidP="005A23A5">
            <w:pPr>
              <w:pStyle w:val="TAH"/>
              <w:rPr>
                <w:rFonts w:cs="Arial"/>
                <w:b w:val="0"/>
                <w:bCs/>
                <w:color w:val="FFFFFF"/>
                <w:sz w:val="16"/>
                <w:szCs w:val="16"/>
                <w:lang w:val="en-US"/>
              </w:rPr>
            </w:pPr>
            <w:r>
              <w:rPr>
                <w:rFonts w:cs="Arial"/>
                <w:b w:val="0"/>
                <w:bCs/>
                <w:color w:val="FFFFFF"/>
                <w:sz w:val="16"/>
                <w:szCs w:val="16"/>
                <w:lang w:val="en-US"/>
              </w:rPr>
              <w:t>S4-T</w:t>
            </w:r>
            <w:r w:rsidR="00F16922" w:rsidRPr="00D52249">
              <w:rPr>
                <w:rFonts w:cs="Arial"/>
                <w:b w:val="0"/>
                <w:bCs/>
                <w:color w:val="FFFFFF"/>
                <w:sz w:val="16"/>
                <w:szCs w:val="16"/>
                <w:lang w:val="en-US"/>
              </w:rPr>
              <w:t>04-AV1</w:t>
            </w:r>
          </w:p>
        </w:tc>
        <w:tc>
          <w:tcPr>
            <w:tcW w:w="839" w:type="dxa"/>
            <w:shd w:val="clear" w:color="auto" w:fill="DBDBDB"/>
          </w:tcPr>
          <w:p w14:paraId="663F0C1E" w14:textId="75D064C7" w:rsidR="00F16922" w:rsidRPr="00D52249" w:rsidRDefault="00A73B00" w:rsidP="005A23A5">
            <w:pPr>
              <w:pStyle w:val="TAC"/>
              <w:rPr>
                <w:rFonts w:cs="Arial"/>
                <w:sz w:val="16"/>
                <w:szCs w:val="16"/>
                <w:lang w:val="en-US"/>
              </w:rPr>
            </w:pPr>
            <w:r>
              <w:rPr>
                <w:rFonts w:cs="Arial"/>
                <w:sz w:val="16"/>
                <w:szCs w:val="16"/>
                <w:lang w:val="en-US"/>
              </w:rPr>
              <w:t>8.4.2.</w:t>
            </w:r>
            <w:r w:rsidR="00F16922" w:rsidRPr="00D52249">
              <w:rPr>
                <w:rFonts w:cs="Arial"/>
                <w:sz w:val="16"/>
                <w:szCs w:val="16"/>
                <w:lang w:val="en-US"/>
              </w:rPr>
              <w:t>5.3</w:t>
            </w:r>
          </w:p>
        </w:tc>
        <w:tc>
          <w:tcPr>
            <w:tcW w:w="965" w:type="dxa"/>
            <w:shd w:val="clear" w:color="auto" w:fill="DBDBDB"/>
          </w:tcPr>
          <w:p w14:paraId="1BC0BB2F" w14:textId="77777777" w:rsidR="00F16922" w:rsidRPr="00D52249" w:rsidRDefault="00F16922" w:rsidP="005A23A5">
            <w:pPr>
              <w:pStyle w:val="TAC"/>
              <w:rPr>
                <w:rFonts w:cs="Arial"/>
                <w:sz w:val="16"/>
                <w:szCs w:val="16"/>
                <w:lang w:val="en-US"/>
              </w:rPr>
            </w:pPr>
            <w:r w:rsidRPr="00D52249">
              <w:rPr>
                <w:rFonts w:cs="Arial"/>
                <w:sz w:val="16"/>
                <w:szCs w:val="16"/>
                <w:lang w:val="en-US"/>
              </w:rPr>
              <w:t>S4-R04</w:t>
            </w:r>
          </w:p>
        </w:tc>
        <w:tc>
          <w:tcPr>
            <w:tcW w:w="1238" w:type="dxa"/>
            <w:shd w:val="clear" w:color="auto" w:fill="DBDBDB"/>
          </w:tcPr>
          <w:p w14:paraId="4BD9BD36" w14:textId="77777777" w:rsidR="00F16922" w:rsidRPr="00D52249" w:rsidRDefault="00F16922" w:rsidP="005A23A5">
            <w:pPr>
              <w:pStyle w:val="TAC"/>
              <w:rPr>
                <w:rFonts w:cs="Arial"/>
                <w:sz w:val="16"/>
                <w:szCs w:val="16"/>
                <w:lang w:val="en-US"/>
              </w:rPr>
            </w:pPr>
            <w:r w:rsidRPr="00D52249">
              <w:rPr>
                <w:rFonts w:cs="Arial"/>
                <w:sz w:val="16"/>
                <w:szCs w:val="16"/>
                <w:lang w:val="en-US"/>
              </w:rPr>
              <w:t>aomenc &lt;tag&gt;</w:t>
            </w:r>
          </w:p>
        </w:tc>
        <w:tc>
          <w:tcPr>
            <w:tcW w:w="1440" w:type="dxa"/>
            <w:shd w:val="clear" w:color="auto" w:fill="DBDBDB"/>
          </w:tcPr>
          <w:p w14:paraId="7B3C90DD" w14:textId="19AD9FDE" w:rsidR="00F16922" w:rsidRPr="00D52249" w:rsidRDefault="009366E9" w:rsidP="005A23A5">
            <w:pPr>
              <w:pStyle w:val="TAC"/>
              <w:rPr>
                <w:rFonts w:cs="Arial"/>
                <w:sz w:val="16"/>
                <w:szCs w:val="16"/>
                <w:lang w:val="en-US"/>
              </w:rPr>
            </w:pPr>
            <w:r>
              <w:rPr>
                <w:rFonts w:cs="Arial"/>
                <w:sz w:val="16"/>
                <w:szCs w:val="16"/>
                <w:lang w:val="en-US" w:eastAsia="fr-FR"/>
              </w:rPr>
              <w:t>S4-AV1</w:t>
            </w:r>
            <w:r w:rsidR="00F16922" w:rsidRPr="00D52249">
              <w:rPr>
                <w:rFonts w:cs="Arial"/>
                <w:sz w:val="16"/>
                <w:szCs w:val="16"/>
                <w:lang w:val="en-US" w:eastAsia="fr-FR"/>
              </w:rPr>
              <w:t>-0</w:t>
            </w:r>
            <w:r w:rsidR="00F16922">
              <w:rPr>
                <w:rFonts w:cs="Arial"/>
                <w:sz w:val="16"/>
                <w:szCs w:val="16"/>
                <w:lang w:val="en-US" w:eastAsia="fr-FR"/>
              </w:rPr>
              <w:t>1</w:t>
            </w:r>
          </w:p>
        </w:tc>
        <w:tc>
          <w:tcPr>
            <w:tcW w:w="1728" w:type="dxa"/>
            <w:shd w:val="clear" w:color="auto" w:fill="DBDBDB"/>
          </w:tcPr>
          <w:p w14:paraId="5D8E5CBA" w14:textId="11F2AA3B" w:rsidR="00F16922" w:rsidRPr="00D52249" w:rsidRDefault="00F16922" w:rsidP="005A23A5">
            <w:pPr>
              <w:pStyle w:val="TAC"/>
              <w:rPr>
                <w:rFonts w:cs="Arial"/>
                <w:sz w:val="16"/>
                <w:szCs w:val="16"/>
                <w:lang w:val="en-US"/>
              </w:rPr>
            </w:pPr>
            <w:r w:rsidRPr="00D52249">
              <w:rPr>
                <w:rFonts w:cs="Arial"/>
                <w:sz w:val="16"/>
                <w:szCs w:val="16"/>
                <w:lang w:val="en-US" w:eastAsia="fr-FR"/>
              </w:rPr>
              <w:t>QP=[27,39,49,59]</w:t>
            </w:r>
          </w:p>
        </w:tc>
        <w:tc>
          <w:tcPr>
            <w:tcW w:w="0" w:type="auto"/>
            <w:shd w:val="clear" w:color="auto" w:fill="DBDBDB"/>
          </w:tcPr>
          <w:p w14:paraId="398841E2" w14:textId="1B393615" w:rsidR="00F16922" w:rsidRPr="00D52249" w:rsidRDefault="009366E9" w:rsidP="005A23A5">
            <w:pPr>
              <w:pStyle w:val="TAC"/>
              <w:rPr>
                <w:rFonts w:cs="Arial"/>
                <w:sz w:val="16"/>
                <w:szCs w:val="16"/>
                <w:lang w:val="en-US"/>
              </w:rPr>
            </w:pPr>
            <w:r>
              <w:rPr>
                <w:rFonts w:cs="Arial"/>
                <w:sz w:val="16"/>
                <w:szCs w:val="16"/>
                <w:lang w:val="en-US"/>
              </w:rPr>
              <w:t>S4-T</w:t>
            </w:r>
            <w:r w:rsidR="00F16922" w:rsidRPr="00D52249">
              <w:rPr>
                <w:rFonts w:cs="Arial"/>
                <w:sz w:val="16"/>
                <w:szCs w:val="16"/>
                <w:lang w:val="en-US"/>
              </w:rPr>
              <w:t>04-</w:t>
            </w:r>
            <w:r w:rsidR="00F16922">
              <w:rPr>
                <w:rFonts w:cs="Arial"/>
                <w:sz w:val="16"/>
                <w:szCs w:val="16"/>
                <w:lang w:val="en-US"/>
              </w:rPr>
              <w:t>AV1</w:t>
            </w:r>
            <w:r w:rsidR="00F16922" w:rsidRPr="00D52249">
              <w:rPr>
                <w:rFonts w:cs="Arial"/>
                <w:sz w:val="16"/>
                <w:szCs w:val="16"/>
                <w:lang w:val="en-US"/>
              </w:rPr>
              <w:t>-&lt;QP&gt;</w:t>
            </w:r>
          </w:p>
        </w:tc>
      </w:tr>
      <w:tr w:rsidR="00F16922" w:rsidRPr="00D52249" w14:paraId="6B429D3F" w14:textId="77777777" w:rsidTr="005A23A5">
        <w:tc>
          <w:tcPr>
            <w:tcW w:w="1109" w:type="dxa"/>
            <w:tcBorders>
              <w:top w:val="single" w:sz="4" w:space="0" w:color="FFFFFF"/>
              <w:left w:val="single" w:sz="4" w:space="0" w:color="FFFFFF"/>
              <w:bottom w:val="single" w:sz="4" w:space="0" w:color="FFFFFF"/>
              <w:right w:val="single" w:sz="4" w:space="0" w:color="FFFFFF"/>
            </w:tcBorders>
            <w:shd w:val="clear" w:color="auto" w:fill="A5A5A5"/>
          </w:tcPr>
          <w:p w14:paraId="2C349FC5" w14:textId="31EBCBCF" w:rsidR="00F16922" w:rsidRPr="00D52249" w:rsidRDefault="009366E9" w:rsidP="005A23A5">
            <w:pPr>
              <w:pStyle w:val="TAH"/>
              <w:rPr>
                <w:rFonts w:cs="Arial"/>
                <w:b w:val="0"/>
                <w:bCs/>
                <w:color w:val="FFFFFF"/>
                <w:sz w:val="16"/>
                <w:szCs w:val="16"/>
                <w:lang w:val="en-US"/>
              </w:rPr>
            </w:pPr>
            <w:r>
              <w:rPr>
                <w:rFonts w:cs="Arial"/>
                <w:b w:val="0"/>
                <w:bCs/>
                <w:color w:val="FFFFFF"/>
                <w:sz w:val="16"/>
                <w:szCs w:val="16"/>
                <w:lang w:val="en-US"/>
              </w:rPr>
              <w:t>S4-T</w:t>
            </w:r>
            <w:r w:rsidR="00F16922" w:rsidRPr="00D52249">
              <w:rPr>
                <w:rFonts w:cs="Arial"/>
                <w:b w:val="0"/>
                <w:bCs/>
                <w:color w:val="FFFFFF"/>
                <w:sz w:val="16"/>
                <w:szCs w:val="16"/>
                <w:lang w:val="en-US"/>
              </w:rPr>
              <w:t>05-AV1</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79E20BB3" w14:textId="56B720E0" w:rsidR="00F16922" w:rsidRPr="00D52249" w:rsidRDefault="00A73B00" w:rsidP="005A23A5">
            <w:pPr>
              <w:pStyle w:val="TAC"/>
              <w:rPr>
                <w:rFonts w:cs="Arial"/>
                <w:sz w:val="16"/>
                <w:szCs w:val="16"/>
                <w:lang w:val="en-US"/>
              </w:rPr>
            </w:pPr>
            <w:r>
              <w:rPr>
                <w:rFonts w:cs="Arial"/>
                <w:sz w:val="16"/>
                <w:szCs w:val="16"/>
                <w:lang w:val="en-US"/>
              </w:rPr>
              <w:t>8.4.2.</w:t>
            </w:r>
            <w:r w:rsidR="00F16922" w:rsidRPr="00D52249">
              <w:rPr>
                <w:rFonts w:cs="Arial"/>
                <w:sz w:val="16"/>
                <w:szCs w:val="16"/>
                <w:lang w:val="en-US"/>
              </w:rPr>
              <w:t>5.4</w:t>
            </w:r>
          </w:p>
        </w:tc>
        <w:tc>
          <w:tcPr>
            <w:tcW w:w="965" w:type="dxa"/>
            <w:tcBorders>
              <w:top w:val="single" w:sz="4" w:space="0" w:color="FFFFFF"/>
              <w:left w:val="single" w:sz="4" w:space="0" w:color="FFFFFF"/>
              <w:bottom w:val="single" w:sz="4" w:space="0" w:color="FFFFFF"/>
              <w:right w:val="single" w:sz="4" w:space="0" w:color="FFFFFF"/>
            </w:tcBorders>
            <w:shd w:val="clear" w:color="auto" w:fill="DBDBDB"/>
          </w:tcPr>
          <w:p w14:paraId="6FE7C8A3" w14:textId="77777777" w:rsidR="00F16922" w:rsidRPr="00D52249" w:rsidRDefault="00F16922" w:rsidP="005A23A5">
            <w:pPr>
              <w:pStyle w:val="TAC"/>
              <w:rPr>
                <w:rFonts w:cs="Arial"/>
                <w:sz w:val="16"/>
                <w:szCs w:val="16"/>
                <w:lang w:val="en-US"/>
              </w:rPr>
            </w:pPr>
            <w:r w:rsidRPr="00D52249">
              <w:rPr>
                <w:rFonts w:cs="Arial"/>
                <w:sz w:val="16"/>
                <w:szCs w:val="16"/>
                <w:lang w:val="en-US"/>
              </w:rPr>
              <w:t>S4-R01</w:t>
            </w:r>
          </w:p>
        </w:tc>
        <w:tc>
          <w:tcPr>
            <w:tcW w:w="1238" w:type="dxa"/>
            <w:tcBorders>
              <w:top w:val="single" w:sz="4" w:space="0" w:color="FFFFFF"/>
              <w:left w:val="single" w:sz="4" w:space="0" w:color="FFFFFF"/>
              <w:bottom w:val="single" w:sz="4" w:space="0" w:color="FFFFFF"/>
              <w:right w:val="single" w:sz="4" w:space="0" w:color="FFFFFF"/>
            </w:tcBorders>
            <w:shd w:val="clear" w:color="auto" w:fill="DBDBDB"/>
          </w:tcPr>
          <w:p w14:paraId="2A0903BC" w14:textId="77777777" w:rsidR="00F16922" w:rsidRPr="00D52249" w:rsidRDefault="00F16922" w:rsidP="005A23A5">
            <w:pPr>
              <w:pStyle w:val="TAC"/>
              <w:rPr>
                <w:rFonts w:cs="Arial"/>
                <w:sz w:val="16"/>
                <w:szCs w:val="16"/>
                <w:lang w:val="en-US"/>
              </w:rPr>
            </w:pPr>
            <w:r w:rsidRPr="00D52249">
              <w:rPr>
                <w:rFonts w:cs="Arial"/>
                <w:sz w:val="16"/>
                <w:szCs w:val="16"/>
                <w:lang w:val="en-US"/>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tcPr>
          <w:p w14:paraId="36E11A24" w14:textId="21FA58F6" w:rsidR="00F16922" w:rsidRPr="00D52249" w:rsidRDefault="009366E9" w:rsidP="005A23A5">
            <w:pPr>
              <w:pStyle w:val="TAC"/>
              <w:rPr>
                <w:rFonts w:cs="Arial"/>
                <w:sz w:val="16"/>
                <w:szCs w:val="16"/>
                <w:lang w:val="en-US"/>
              </w:rPr>
            </w:pPr>
            <w:r>
              <w:rPr>
                <w:rFonts w:cs="Arial"/>
                <w:sz w:val="16"/>
                <w:szCs w:val="16"/>
                <w:lang w:val="en-US" w:eastAsia="fr-FR"/>
              </w:rPr>
              <w:t>S4-AV1</w:t>
            </w:r>
            <w:r w:rsidR="00F16922" w:rsidRPr="00D52249">
              <w:rPr>
                <w:rFonts w:cs="Arial"/>
                <w:sz w:val="16"/>
                <w:szCs w:val="16"/>
                <w:lang w:val="en-US" w:eastAsia="fr-FR"/>
              </w:rPr>
              <w:t>-0</w:t>
            </w:r>
            <w:r w:rsidR="00F16922">
              <w:rPr>
                <w:rFonts w:cs="Arial"/>
                <w:sz w:val="16"/>
                <w:szCs w:val="16"/>
                <w:lang w:val="en-US" w:eastAsia="fr-FR"/>
              </w:rPr>
              <w:t>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tcPr>
          <w:p w14:paraId="74B49E8F" w14:textId="2579548E" w:rsidR="00F16922" w:rsidRPr="00D52249" w:rsidRDefault="00F16922" w:rsidP="005A23A5">
            <w:pPr>
              <w:pStyle w:val="TAC"/>
              <w:rPr>
                <w:rFonts w:cs="Arial"/>
                <w:sz w:val="16"/>
                <w:szCs w:val="16"/>
                <w:lang w:val="en-US"/>
              </w:rPr>
            </w:pPr>
            <w:r w:rsidRPr="00D52249">
              <w:rPr>
                <w:rFonts w:cs="Arial"/>
                <w:sz w:val="16"/>
                <w:szCs w:val="16"/>
                <w:lang w:val="en-US" w:eastAsia="fr-FR"/>
              </w:rPr>
              <w:t>QP=[27,39,49,59]</w:t>
            </w:r>
          </w:p>
        </w:tc>
        <w:tc>
          <w:tcPr>
            <w:tcW w:w="0" w:type="auto"/>
            <w:tcBorders>
              <w:top w:val="single" w:sz="4" w:space="0" w:color="FFFFFF"/>
              <w:left w:val="single" w:sz="4" w:space="0" w:color="FFFFFF"/>
              <w:bottom w:val="single" w:sz="4" w:space="0" w:color="FFFFFF"/>
              <w:right w:val="single" w:sz="4" w:space="0" w:color="FFFFFF"/>
            </w:tcBorders>
            <w:shd w:val="clear" w:color="auto" w:fill="DBDBDB"/>
          </w:tcPr>
          <w:p w14:paraId="5033B8BA" w14:textId="636DA9D5" w:rsidR="00F16922" w:rsidRPr="00D52249" w:rsidRDefault="009366E9" w:rsidP="005A23A5">
            <w:pPr>
              <w:pStyle w:val="TAC"/>
              <w:rPr>
                <w:rFonts w:cs="Arial"/>
                <w:sz w:val="16"/>
                <w:szCs w:val="16"/>
                <w:lang w:val="en-US"/>
              </w:rPr>
            </w:pPr>
            <w:r>
              <w:rPr>
                <w:rFonts w:cs="Arial"/>
                <w:sz w:val="16"/>
                <w:szCs w:val="16"/>
                <w:lang w:val="en-US"/>
              </w:rPr>
              <w:t>S4-T</w:t>
            </w:r>
            <w:r w:rsidR="00F16922" w:rsidRPr="00D52249">
              <w:rPr>
                <w:rFonts w:cs="Arial"/>
                <w:sz w:val="16"/>
                <w:szCs w:val="16"/>
                <w:lang w:val="en-US"/>
              </w:rPr>
              <w:t>05-</w:t>
            </w:r>
            <w:r w:rsidR="00F16922">
              <w:rPr>
                <w:rFonts w:cs="Arial"/>
                <w:sz w:val="16"/>
                <w:szCs w:val="16"/>
                <w:lang w:val="en-US"/>
              </w:rPr>
              <w:t>AV1</w:t>
            </w:r>
            <w:r w:rsidR="00F16922" w:rsidRPr="00D52249">
              <w:rPr>
                <w:rFonts w:cs="Arial"/>
                <w:sz w:val="16"/>
                <w:szCs w:val="16"/>
                <w:lang w:val="en-US"/>
              </w:rPr>
              <w:t>-&lt;QP&gt;</w:t>
            </w:r>
          </w:p>
        </w:tc>
      </w:tr>
      <w:tr w:rsidR="00F16922" w:rsidRPr="00D52249" w14:paraId="23D5E680" w14:textId="77777777" w:rsidTr="005A23A5">
        <w:tc>
          <w:tcPr>
            <w:tcW w:w="1109" w:type="dxa"/>
            <w:tcBorders>
              <w:top w:val="single" w:sz="4" w:space="0" w:color="FFFFFF"/>
              <w:left w:val="single" w:sz="4" w:space="0" w:color="FFFFFF"/>
              <w:bottom w:val="single" w:sz="4" w:space="0" w:color="FFFFFF"/>
              <w:right w:val="single" w:sz="4" w:space="0" w:color="FFFFFF"/>
            </w:tcBorders>
            <w:shd w:val="clear" w:color="auto" w:fill="A5A5A5"/>
          </w:tcPr>
          <w:p w14:paraId="75976661" w14:textId="3D477A16" w:rsidR="00F16922" w:rsidRPr="00D52249" w:rsidRDefault="009366E9" w:rsidP="005A23A5">
            <w:pPr>
              <w:pStyle w:val="TAH"/>
              <w:rPr>
                <w:rFonts w:cs="Arial"/>
                <w:b w:val="0"/>
                <w:bCs/>
                <w:color w:val="FFFFFF"/>
                <w:sz w:val="16"/>
                <w:szCs w:val="16"/>
                <w:lang w:val="en-US"/>
              </w:rPr>
            </w:pPr>
            <w:r>
              <w:rPr>
                <w:rFonts w:cs="Arial"/>
                <w:b w:val="0"/>
                <w:bCs/>
                <w:color w:val="FFFFFF"/>
                <w:sz w:val="16"/>
                <w:szCs w:val="16"/>
                <w:lang w:val="en-US"/>
              </w:rPr>
              <w:t>S4-T</w:t>
            </w:r>
            <w:r w:rsidR="00F16922" w:rsidRPr="00D52249">
              <w:rPr>
                <w:rFonts w:cs="Arial"/>
                <w:b w:val="0"/>
                <w:bCs/>
                <w:color w:val="FFFFFF"/>
                <w:sz w:val="16"/>
                <w:szCs w:val="16"/>
                <w:lang w:val="en-US"/>
              </w:rPr>
              <w:t>06-AV1</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4C3F980A" w14:textId="4A751182" w:rsidR="00F16922" w:rsidRPr="00D52249" w:rsidRDefault="00A73B00" w:rsidP="005A23A5">
            <w:pPr>
              <w:pStyle w:val="TAC"/>
              <w:rPr>
                <w:rFonts w:cs="Arial"/>
                <w:sz w:val="16"/>
                <w:szCs w:val="16"/>
                <w:lang w:val="en-US"/>
              </w:rPr>
            </w:pPr>
            <w:r>
              <w:rPr>
                <w:rFonts w:cs="Arial"/>
                <w:sz w:val="16"/>
                <w:szCs w:val="16"/>
                <w:lang w:val="en-US"/>
              </w:rPr>
              <w:t>8.4.2.</w:t>
            </w:r>
            <w:r w:rsidR="00F16922" w:rsidRPr="00D52249">
              <w:rPr>
                <w:rFonts w:cs="Arial"/>
                <w:sz w:val="16"/>
                <w:szCs w:val="16"/>
                <w:lang w:val="en-US"/>
              </w:rPr>
              <w:t>5.4</w:t>
            </w:r>
          </w:p>
        </w:tc>
        <w:tc>
          <w:tcPr>
            <w:tcW w:w="965" w:type="dxa"/>
            <w:tcBorders>
              <w:top w:val="single" w:sz="4" w:space="0" w:color="FFFFFF"/>
              <w:left w:val="single" w:sz="4" w:space="0" w:color="FFFFFF"/>
              <w:bottom w:val="single" w:sz="4" w:space="0" w:color="FFFFFF"/>
              <w:right w:val="single" w:sz="4" w:space="0" w:color="FFFFFF"/>
            </w:tcBorders>
            <w:shd w:val="clear" w:color="auto" w:fill="DBDBDB"/>
          </w:tcPr>
          <w:p w14:paraId="3EB89AC3" w14:textId="77777777" w:rsidR="00F16922" w:rsidRPr="00D52249" w:rsidRDefault="00F16922" w:rsidP="005A23A5">
            <w:pPr>
              <w:pStyle w:val="TAC"/>
              <w:rPr>
                <w:rFonts w:cs="Arial"/>
                <w:sz w:val="16"/>
                <w:szCs w:val="16"/>
                <w:lang w:val="en-US"/>
              </w:rPr>
            </w:pPr>
            <w:r w:rsidRPr="00D52249">
              <w:rPr>
                <w:rFonts w:cs="Arial"/>
                <w:sz w:val="16"/>
                <w:szCs w:val="16"/>
                <w:lang w:val="en-US"/>
              </w:rPr>
              <w:t>S4-R02</w:t>
            </w:r>
          </w:p>
        </w:tc>
        <w:tc>
          <w:tcPr>
            <w:tcW w:w="1238" w:type="dxa"/>
            <w:tcBorders>
              <w:top w:val="single" w:sz="4" w:space="0" w:color="FFFFFF"/>
              <w:left w:val="single" w:sz="4" w:space="0" w:color="FFFFFF"/>
              <w:bottom w:val="single" w:sz="4" w:space="0" w:color="FFFFFF"/>
              <w:right w:val="single" w:sz="4" w:space="0" w:color="FFFFFF"/>
            </w:tcBorders>
            <w:shd w:val="clear" w:color="auto" w:fill="DBDBDB"/>
          </w:tcPr>
          <w:p w14:paraId="4B161098" w14:textId="77777777" w:rsidR="00F16922" w:rsidRPr="00D52249" w:rsidRDefault="00F16922" w:rsidP="005A23A5">
            <w:pPr>
              <w:pStyle w:val="TAC"/>
              <w:rPr>
                <w:rFonts w:cs="Arial"/>
                <w:sz w:val="16"/>
                <w:szCs w:val="16"/>
                <w:lang w:val="en-US"/>
              </w:rPr>
            </w:pPr>
            <w:r w:rsidRPr="00D52249">
              <w:rPr>
                <w:rFonts w:cs="Arial"/>
                <w:sz w:val="16"/>
                <w:szCs w:val="16"/>
                <w:lang w:val="en-US"/>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tcPr>
          <w:p w14:paraId="28876452" w14:textId="66EFD131" w:rsidR="00F16922" w:rsidRPr="00D52249" w:rsidRDefault="009366E9" w:rsidP="005A23A5">
            <w:pPr>
              <w:pStyle w:val="TAC"/>
              <w:rPr>
                <w:rFonts w:cs="Arial"/>
                <w:sz w:val="16"/>
                <w:szCs w:val="16"/>
                <w:lang w:val="en-US"/>
              </w:rPr>
            </w:pPr>
            <w:r>
              <w:rPr>
                <w:rFonts w:cs="Arial"/>
                <w:sz w:val="16"/>
                <w:szCs w:val="16"/>
                <w:lang w:val="en-US" w:eastAsia="fr-FR"/>
              </w:rPr>
              <w:t>S4-AV1</w:t>
            </w:r>
            <w:r w:rsidR="00F16922" w:rsidRPr="00D52249">
              <w:rPr>
                <w:rFonts w:cs="Arial"/>
                <w:sz w:val="16"/>
                <w:szCs w:val="16"/>
                <w:lang w:val="en-US" w:eastAsia="fr-FR"/>
              </w:rPr>
              <w:t>-02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tcPr>
          <w:p w14:paraId="6D20741B" w14:textId="3AAD8B20" w:rsidR="00F16922" w:rsidRPr="00D52249" w:rsidRDefault="00F16922" w:rsidP="005A23A5">
            <w:pPr>
              <w:pStyle w:val="TAC"/>
              <w:rPr>
                <w:rFonts w:cs="Arial"/>
                <w:sz w:val="16"/>
                <w:szCs w:val="16"/>
                <w:lang w:val="en-US"/>
              </w:rPr>
            </w:pPr>
            <w:r w:rsidRPr="00D52249">
              <w:rPr>
                <w:rFonts w:cs="Arial"/>
                <w:sz w:val="16"/>
                <w:szCs w:val="16"/>
                <w:lang w:val="en-US" w:eastAsia="fr-FR"/>
              </w:rPr>
              <w:t>QP=[27,39,49,59]</w:t>
            </w:r>
          </w:p>
        </w:tc>
        <w:tc>
          <w:tcPr>
            <w:tcW w:w="0" w:type="auto"/>
            <w:tcBorders>
              <w:top w:val="single" w:sz="4" w:space="0" w:color="FFFFFF"/>
              <w:left w:val="single" w:sz="4" w:space="0" w:color="FFFFFF"/>
              <w:bottom w:val="single" w:sz="4" w:space="0" w:color="FFFFFF"/>
              <w:right w:val="single" w:sz="4" w:space="0" w:color="FFFFFF"/>
            </w:tcBorders>
            <w:shd w:val="clear" w:color="auto" w:fill="DBDBDB"/>
          </w:tcPr>
          <w:p w14:paraId="1113133E" w14:textId="286D257D" w:rsidR="00F16922" w:rsidRPr="00D52249" w:rsidRDefault="009366E9" w:rsidP="005A23A5">
            <w:pPr>
              <w:pStyle w:val="TAC"/>
              <w:rPr>
                <w:rFonts w:cs="Arial"/>
                <w:sz w:val="16"/>
                <w:szCs w:val="16"/>
                <w:lang w:val="en-US"/>
              </w:rPr>
            </w:pPr>
            <w:r>
              <w:rPr>
                <w:rFonts w:cs="Arial"/>
                <w:sz w:val="16"/>
                <w:szCs w:val="16"/>
                <w:lang w:val="en-US"/>
              </w:rPr>
              <w:t>S4-T</w:t>
            </w:r>
            <w:r w:rsidR="00F16922" w:rsidRPr="00D52249">
              <w:rPr>
                <w:rFonts w:cs="Arial"/>
                <w:sz w:val="16"/>
                <w:szCs w:val="16"/>
                <w:lang w:val="en-US"/>
              </w:rPr>
              <w:t>06-</w:t>
            </w:r>
            <w:r w:rsidR="00F16922">
              <w:rPr>
                <w:rFonts w:cs="Arial"/>
                <w:sz w:val="16"/>
                <w:szCs w:val="16"/>
                <w:lang w:val="en-US"/>
              </w:rPr>
              <w:t>AV1</w:t>
            </w:r>
            <w:r w:rsidR="00F16922" w:rsidRPr="00D52249">
              <w:rPr>
                <w:rFonts w:cs="Arial"/>
                <w:sz w:val="16"/>
                <w:szCs w:val="16"/>
                <w:lang w:val="en-US"/>
              </w:rPr>
              <w:t>-&lt;QP&gt;</w:t>
            </w:r>
          </w:p>
        </w:tc>
      </w:tr>
      <w:tr w:rsidR="00F16922" w:rsidRPr="00D52249" w14:paraId="750C9D40" w14:textId="77777777" w:rsidTr="005A23A5">
        <w:tc>
          <w:tcPr>
            <w:tcW w:w="1109" w:type="dxa"/>
            <w:tcBorders>
              <w:top w:val="single" w:sz="4" w:space="0" w:color="FFFFFF"/>
              <w:left w:val="single" w:sz="4" w:space="0" w:color="FFFFFF"/>
              <w:bottom w:val="single" w:sz="4" w:space="0" w:color="FFFFFF"/>
              <w:right w:val="single" w:sz="4" w:space="0" w:color="FFFFFF"/>
            </w:tcBorders>
            <w:shd w:val="clear" w:color="auto" w:fill="A5A5A5"/>
          </w:tcPr>
          <w:p w14:paraId="5FF88015" w14:textId="117A24E4" w:rsidR="00F16922" w:rsidRPr="00D52249" w:rsidRDefault="009366E9" w:rsidP="005A23A5">
            <w:pPr>
              <w:pStyle w:val="TAH"/>
              <w:rPr>
                <w:rFonts w:cs="Arial"/>
                <w:b w:val="0"/>
                <w:bCs/>
                <w:color w:val="FFFFFF"/>
                <w:sz w:val="16"/>
                <w:szCs w:val="16"/>
                <w:lang w:val="en-US"/>
              </w:rPr>
            </w:pPr>
            <w:r>
              <w:rPr>
                <w:rFonts w:cs="Arial"/>
                <w:b w:val="0"/>
                <w:bCs/>
                <w:color w:val="FFFFFF"/>
                <w:sz w:val="16"/>
                <w:szCs w:val="16"/>
                <w:lang w:val="en-US"/>
              </w:rPr>
              <w:t>S4-T</w:t>
            </w:r>
            <w:r w:rsidR="00F16922" w:rsidRPr="00D52249">
              <w:rPr>
                <w:rFonts w:cs="Arial"/>
                <w:b w:val="0"/>
                <w:bCs/>
                <w:color w:val="FFFFFF"/>
                <w:sz w:val="16"/>
                <w:szCs w:val="16"/>
                <w:lang w:val="en-US"/>
              </w:rPr>
              <w:t>07-AV1</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5B569FB0" w14:textId="082D83CB" w:rsidR="00F16922" w:rsidRPr="00D52249" w:rsidRDefault="00A73B00" w:rsidP="005A23A5">
            <w:pPr>
              <w:pStyle w:val="TAC"/>
              <w:rPr>
                <w:rFonts w:cs="Arial"/>
                <w:sz w:val="16"/>
                <w:szCs w:val="16"/>
                <w:lang w:val="en-US"/>
              </w:rPr>
            </w:pPr>
            <w:r>
              <w:rPr>
                <w:rFonts w:cs="Arial"/>
                <w:sz w:val="16"/>
                <w:szCs w:val="16"/>
                <w:lang w:val="en-US"/>
              </w:rPr>
              <w:t>8.4.2.</w:t>
            </w:r>
            <w:r w:rsidR="00F16922" w:rsidRPr="00D52249">
              <w:rPr>
                <w:rFonts w:cs="Arial"/>
                <w:sz w:val="16"/>
                <w:szCs w:val="16"/>
                <w:lang w:val="en-US"/>
              </w:rPr>
              <w:t>5.4</w:t>
            </w:r>
          </w:p>
        </w:tc>
        <w:tc>
          <w:tcPr>
            <w:tcW w:w="965" w:type="dxa"/>
            <w:tcBorders>
              <w:top w:val="single" w:sz="4" w:space="0" w:color="FFFFFF"/>
              <w:left w:val="single" w:sz="4" w:space="0" w:color="FFFFFF"/>
              <w:bottom w:val="single" w:sz="4" w:space="0" w:color="FFFFFF"/>
              <w:right w:val="single" w:sz="4" w:space="0" w:color="FFFFFF"/>
            </w:tcBorders>
            <w:shd w:val="clear" w:color="auto" w:fill="DBDBDB"/>
          </w:tcPr>
          <w:p w14:paraId="2538F8A8" w14:textId="77777777" w:rsidR="00F16922" w:rsidRPr="00D52249" w:rsidRDefault="00F16922" w:rsidP="005A23A5">
            <w:pPr>
              <w:pStyle w:val="TAC"/>
              <w:rPr>
                <w:rFonts w:cs="Arial"/>
                <w:sz w:val="16"/>
                <w:szCs w:val="16"/>
                <w:lang w:val="en-US"/>
              </w:rPr>
            </w:pPr>
            <w:r w:rsidRPr="00D52249">
              <w:rPr>
                <w:rFonts w:cs="Arial"/>
                <w:sz w:val="16"/>
                <w:szCs w:val="16"/>
                <w:lang w:val="en-US"/>
              </w:rPr>
              <w:t>S4-R03</w:t>
            </w:r>
          </w:p>
        </w:tc>
        <w:tc>
          <w:tcPr>
            <w:tcW w:w="1238" w:type="dxa"/>
            <w:tcBorders>
              <w:top w:val="single" w:sz="4" w:space="0" w:color="FFFFFF"/>
              <w:left w:val="single" w:sz="4" w:space="0" w:color="FFFFFF"/>
              <w:bottom w:val="single" w:sz="4" w:space="0" w:color="FFFFFF"/>
              <w:right w:val="single" w:sz="4" w:space="0" w:color="FFFFFF"/>
            </w:tcBorders>
            <w:shd w:val="clear" w:color="auto" w:fill="DBDBDB"/>
          </w:tcPr>
          <w:p w14:paraId="15A81715" w14:textId="77777777" w:rsidR="00F16922" w:rsidRPr="00D52249" w:rsidRDefault="00F16922" w:rsidP="005A23A5">
            <w:pPr>
              <w:pStyle w:val="TAC"/>
              <w:rPr>
                <w:rFonts w:cs="Arial"/>
                <w:sz w:val="16"/>
                <w:szCs w:val="16"/>
                <w:lang w:val="en-US"/>
              </w:rPr>
            </w:pPr>
            <w:r w:rsidRPr="00D52249">
              <w:rPr>
                <w:rFonts w:cs="Arial"/>
                <w:sz w:val="16"/>
                <w:szCs w:val="16"/>
                <w:lang w:val="en-US"/>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tcPr>
          <w:p w14:paraId="6C8A3022" w14:textId="5EF0087D" w:rsidR="00F16922" w:rsidRPr="00D52249" w:rsidRDefault="009366E9" w:rsidP="005A23A5">
            <w:pPr>
              <w:pStyle w:val="TAC"/>
              <w:rPr>
                <w:rFonts w:cs="Arial"/>
                <w:sz w:val="16"/>
                <w:szCs w:val="16"/>
                <w:lang w:val="en-US"/>
              </w:rPr>
            </w:pPr>
            <w:r>
              <w:rPr>
                <w:rFonts w:cs="Arial"/>
                <w:sz w:val="16"/>
                <w:szCs w:val="16"/>
                <w:lang w:val="en-US" w:eastAsia="fr-FR"/>
              </w:rPr>
              <w:t>S4-AV1</w:t>
            </w:r>
            <w:r w:rsidR="00F16922" w:rsidRPr="00D52249">
              <w:rPr>
                <w:rFonts w:cs="Arial"/>
                <w:sz w:val="16"/>
                <w:szCs w:val="16"/>
                <w:lang w:val="en-US" w:eastAsia="fr-FR"/>
              </w:rPr>
              <w:t>-0</w:t>
            </w:r>
            <w:r w:rsidR="00F16922">
              <w:rPr>
                <w:rFonts w:cs="Arial"/>
                <w:sz w:val="16"/>
                <w:szCs w:val="16"/>
                <w:lang w:val="en-US" w:eastAsia="fr-FR"/>
              </w:rPr>
              <w:t>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tcPr>
          <w:p w14:paraId="0C656857" w14:textId="2EBF25AA" w:rsidR="00F16922" w:rsidRPr="00D52249" w:rsidRDefault="00F16922" w:rsidP="005A23A5">
            <w:pPr>
              <w:pStyle w:val="TAC"/>
              <w:rPr>
                <w:rFonts w:cs="Arial"/>
                <w:sz w:val="16"/>
                <w:szCs w:val="16"/>
                <w:lang w:val="en-US"/>
              </w:rPr>
            </w:pPr>
            <w:r w:rsidRPr="00D52249">
              <w:rPr>
                <w:rFonts w:cs="Arial"/>
                <w:sz w:val="16"/>
                <w:szCs w:val="16"/>
                <w:lang w:val="en-US" w:eastAsia="fr-FR"/>
              </w:rPr>
              <w:t>QP=[27,39,49,59]</w:t>
            </w:r>
          </w:p>
        </w:tc>
        <w:tc>
          <w:tcPr>
            <w:tcW w:w="0" w:type="auto"/>
            <w:tcBorders>
              <w:top w:val="single" w:sz="4" w:space="0" w:color="FFFFFF"/>
              <w:left w:val="single" w:sz="4" w:space="0" w:color="FFFFFF"/>
              <w:bottom w:val="single" w:sz="4" w:space="0" w:color="FFFFFF"/>
              <w:right w:val="single" w:sz="4" w:space="0" w:color="FFFFFF"/>
            </w:tcBorders>
            <w:shd w:val="clear" w:color="auto" w:fill="DBDBDB"/>
          </w:tcPr>
          <w:p w14:paraId="296078F2" w14:textId="31E124C4" w:rsidR="00F16922" w:rsidRPr="00D52249" w:rsidRDefault="009366E9" w:rsidP="005A23A5">
            <w:pPr>
              <w:pStyle w:val="TAC"/>
              <w:rPr>
                <w:rFonts w:cs="Arial"/>
                <w:sz w:val="16"/>
                <w:szCs w:val="16"/>
                <w:lang w:val="en-US"/>
              </w:rPr>
            </w:pPr>
            <w:r>
              <w:rPr>
                <w:rFonts w:cs="Arial"/>
                <w:sz w:val="16"/>
                <w:szCs w:val="16"/>
                <w:lang w:val="en-US"/>
              </w:rPr>
              <w:t>S4-T</w:t>
            </w:r>
            <w:r w:rsidR="00F16922" w:rsidRPr="00D52249">
              <w:rPr>
                <w:rFonts w:cs="Arial"/>
                <w:sz w:val="16"/>
                <w:szCs w:val="16"/>
                <w:lang w:val="en-US"/>
              </w:rPr>
              <w:t>07-</w:t>
            </w:r>
            <w:r w:rsidR="00F16922">
              <w:rPr>
                <w:rFonts w:cs="Arial"/>
                <w:sz w:val="16"/>
                <w:szCs w:val="16"/>
                <w:lang w:val="en-US"/>
              </w:rPr>
              <w:t>AV1</w:t>
            </w:r>
            <w:r w:rsidR="00F16922" w:rsidRPr="00D52249">
              <w:rPr>
                <w:rFonts w:cs="Arial"/>
                <w:sz w:val="16"/>
                <w:szCs w:val="16"/>
                <w:lang w:val="en-US"/>
              </w:rPr>
              <w:t>-&lt;QP&gt;</w:t>
            </w:r>
          </w:p>
        </w:tc>
      </w:tr>
      <w:tr w:rsidR="00F16922" w:rsidRPr="00D52249" w14:paraId="6694CFDD" w14:textId="77777777" w:rsidTr="005A23A5">
        <w:tc>
          <w:tcPr>
            <w:tcW w:w="1109" w:type="dxa"/>
            <w:tcBorders>
              <w:top w:val="single" w:sz="4" w:space="0" w:color="FFFFFF"/>
              <w:left w:val="single" w:sz="4" w:space="0" w:color="FFFFFF"/>
              <w:bottom w:val="single" w:sz="4" w:space="0" w:color="FFFFFF"/>
              <w:right w:val="single" w:sz="4" w:space="0" w:color="FFFFFF"/>
            </w:tcBorders>
            <w:shd w:val="clear" w:color="auto" w:fill="A5A5A5"/>
          </w:tcPr>
          <w:p w14:paraId="7FF98912" w14:textId="79A202C5" w:rsidR="00F16922" w:rsidRPr="00D52249" w:rsidRDefault="009366E9" w:rsidP="005A23A5">
            <w:pPr>
              <w:pStyle w:val="TAH"/>
              <w:rPr>
                <w:rFonts w:cs="Arial"/>
                <w:b w:val="0"/>
                <w:bCs/>
                <w:color w:val="FFFFFF"/>
                <w:sz w:val="16"/>
                <w:szCs w:val="16"/>
                <w:lang w:val="en-US"/>
              </w:rPr>
            </w:pPr>
            <w:r>
              <w:rPr>
                <w:rFonts w:cs="Arial"/>
                <w:b w:val="0"/>
                <w:bCs/>
                <w:color w:val="FFFFFF"/>
                <w:sz w:val="16"/>
                <w:szCs w:val="16"/>
                <w:lang w:val="en-US"/>
              </w:rPr>
              <w:t>S4-T</w:t>
            </w:r>
            <w:r w:rsidR="00F16922" w:rsidRPr="00D52249">
              <w:rPr>
                <w:rFonts w:cs="Arial"/>
                <w:b w:val="0"/>
                <w:bCs/>
                <w:color w:val="FFFFFF"/>
                <w:sz w:val="16"/>
                <w:szCs w:val="16"/>
                <w:lang w:val="en-US"/>
              </w:rPr>
              <w:t>08-AV1</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230C7C3D" w14:textId="5525B4DF" w:rsidR="00F16922" w:rsidRPr="00D52249" w:rsidRDefault="00A73B00" w:rsidP="005A23A5">
            <w:pPr>
              <w:pStyle w:val="TAC"/>
              <w:rPr>
                <w:rFonts w:cs="Arial"/>
                <w:sz w:val="16"/>
                <w:szCs w:val="16"/>
                <w:lang w:val="en-US"/>
              </w:rPr>
            </w:pPr>
            <w:r>
              <w:rPr>
                <w:rFonts w:cs="Arial"/>
                <w:sz w:val="16"/>
                <w:szCs w:val="16"/>
                <w:lang w:val="en-US"/>
              </w:rPr>
              <w:t>8.4.2.</w:t>
            </w:r>
            <w:r w:rsidR="00F16922" w:rsidRPr="00D52249">
              <w:rPr>
                <w:rFonts w:cs="Arial"/>
                <w:sz w:val="16"/>
                <w:szCs w:val="16"/>
                <w:lang w:val="en-US"/>
              </w:rPr>
              <w:t>5.4</w:t>
            </w:r>
          </w:p>
        </w:tc>
        <w:tc>
          <w:tcPr>
            <w:tcW w:w="965" w:type="dxa"/>
            <w:tcBorders>
              <w:top w:val="single" w:sz="4" w:space="0" w:color="FFFFFF"/>
              <w:left w:val="single" w:sz="4" w:space="0" w:color="FFFFFF"/>
              <w:bottom w:val="single" w:sz="4" w:space="0" w:color="FFFFFF"/>
              <w:right w:val="single" w:sz="4" w:space="0" w:color="FFFFFF"/>
            </w:tcBorders>
            <w:shd w:val="clear" w:color="auto" w:fill="DBDBDB"/>
          </w:tcPr>
          <w:p w14:paraId="3106FE03" w14:textId="77777777" w:rsidR="00F16922" w:rsidRPr="00D52249" w:rsidRDefault="00F16922" w:rsidP="005A23A5">
            <w:pPr>
              <w:pStyle w:val="TAC"/>
              <w:rPr>
                <w:rFonts w:cs="Arial"/>
                <w:sz w:val="16"/>
                <w:szCs w:val="16"/>
                <w:lang w:val="en-US"/>
              </w:rPr>
            </w:pPr>
            <w:r w:rsidRPr="00D52249">
              <w:rPr>
                <w:rFonts w:cs="Arial"/>
                <w:sz w:val="16"/>
                <w:szCs w:val="16"/>
                <w:lang w:val="en-US"/>
              </w:rPr>
              <w:t>S4-R04</w:t>
            </w:r>
          </w:p>
        </w:tc>
        <w:tc>
          <w:tcPr>
            <w:tcW w:w="1238" w:type="dxa"/>
            <w:tcBorders>
              <w:top w:val="single" w:sz="4" w:space="0" w:color="FFFFFF"/>
              <w:left w:val="single" w:sz="4" w:space="0" w:color="FFFFFF"/>
              <w:bottom w:val="single" w:sz="4" w:space="0" w:color="FFFFFF"/>
              <w:right w:val="single" w:sz="4" w:space="0" w:color="FFFFFF"/>
            </w:tcBorders>
            <w:shd w:val="clear" w:color="auto" w:fill="DBDBDB"/>
          </w:tcPr>
          <w:p w14:paraId="744B885C" w14:textId="77777777" w:rsidR="00F16922" w:rsidRPr="00D52249" w:rsidRDefault="00F16922" w:rsidP="005A23A5">
            <w:pPr>
              <w:pStyle w:val="TAC"/>
              <w:rPr>
                <w:rFonts w:cs="Arial"/>
                <w:sz w:val="16"/>
                <w:szCs w:val="16"/>
                <w:lang w:val="en-US"/>
              </w:rPr>
            </w:pPr>
            <w:r w:rsidRPr="00D52249">
              <w:rPr>
                <w:rFonts w:cs="Arial"/>
                <w:sz w:val="16"/>
                <w:szCs w:val="16"/>
                <w:lang w:val="en-US"/>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tcPr>
          <w:p w14:paraId="10BB385F" w14:textId="5D3A2E9B" w:rsidR="00F16922" w:rsidRPr="00D52249" w:rsidRDefault="009366E9" w:rsidP="005A23A5">
            <w:pPr>
              <w:pStyle w:val="TAC"/>
              <w:rPr>
                <w:rFonts w:cs="Arial"/>
                <w:sz w:val="16"/>
                <w:szCs w:val="16"/>
                <w:lang w:val="en-US"/>
              </w:rPr>
            </w:pPr>
            <w:r>
              <w:rPr>
                <w:rFonts w:cs="Arial"/>
                <w:sz w:val="16"/>
                <w:szCs w:val="16"/>
                <w:lang w:val="en-US" w:eastAsia="fr-FR"/>
              </w:rPr>
              <w:t>S4-AV1</w:t>
            </w:r>
            <w:r w:rsidR="00F16922" w:rsidRPr="00D52249">
              <w:rPr>
                <w:rFonts w:cs="Arial"/>
                <w:sz w:val="16"/>
                <w:szCs w:val="16"/>
                <w:lang w:val="en-US" w:eastAsia="fr-FR"/>
              </w:rPr>
              <w:t>-02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tcPr>
          <w:p w14:paraId="796E4D3B" w14:textId="7614B8D5" w:rsidR="00F16922" w:rsidRPr="00D52249" w:rsidRDefault="00F16922" w:rsidP="005A23A5">
            <w:pPr>
              <w:pStyle w:val="TAC"/>
              <w:rPr>
                <w:rFonts w:cs="Arial"/>
                <w:sz w:val="16"/>
                <w:szCs w:val="16"/>
                <w:lang w:val="en-US"/>
              </w:rPr>
            </w:pPr>
            <w:r w:rsidRPr="00D52249">
              <w:rPr>
                <w:rFonts w:cs="Arial"/>
                <w:sz w:val="16"/>
                <w:szCs w:val="16"/>
                <w:lang w:val="en-US" w:eastAsia="fr-FR"/>
              </w:rPr>
              <w:t>QP=[27,39,49,59]</w:t>
            </w:r>
          </w:p>
        </w:tc>
        <w:tc>
          <w:tcPr>
            <w:tcW w:w="0" w:type="auto"/>
            <w:tcBorders>
              <w:top w:val="single" w:sz="4" w:space="0" w:color="FFFFFF"/>
              <w:left w:val="single" w:sz="4" w:space="0" w:color="FFFFFF"/>
              <w:bottom w:val="single" w:sz="4" w:space="0" w:color="FFFFFF"/>
              <w:right w:val="single" w:sz="4" w:space="0" w:color="FFFFFF"/>
            </w:tcBorders>
            <w:shd w:val="clear" w:color="auto" w:fill="DBDBDB"/>
          </w:tcPr>
          <w:p w14:paraId="1795BD88" w14:textId="6C672F2D" w:rsidR="00F16922" w:rsidRPr="00D52249" w:rsidRDefault="009366E9" w:rsidP="005A23A5">
            <w:pPr>
              <w:pStyle w:val="TAC"/>
              <w:rPr>
                <w:rFonts w:cs="Arial"/>
                <w:sz w:val="16"/>
                <w:szCs w:val="16"/>
                <w:lang w:val="en-US"/>
              </w:rPr>
            </w:pPr>
            <w:r>
              <w:rPr>
                <w:rFonts w:cs="Arial"/>
                <w:sz w:val="16"/>
                <w:szCs w:val="16"/>
                <w:lang w:val="en-US"/>
              </w:rPr>
              <w:t>S4-T</w:t>
            </w:r>
            <w:r w:rsidR="00F16922" w:rsidRPr="00D52249">
              <w:rPr>
                <w:rFonts w:cs="Arial"/>
                <w:sz w:val="16"/>
                <w:szCs w:val="16"/>
                <w:lang w:val="en-US"/>
              </w:rPr>
              <w:t>08-</w:t>
            </w:r>
            <w:r w:rsidR="00F16922">
              <w:rPr>
                <w:rFonts w:cs="Arial"/>
                <w:sz w:val="16"/>
                <w:szCs w:val="16"/>
                <w:lang w:val="en-US"/>
              </w:rPr>
              <w:t>AV1</w:t>
            </w:r>
            <w:r w:rsidR="00F16922" w:rsidRPr="00D52249">
              <w:rPr>
                <w:rFonts w:cs="Arial"/>
                <w:sz w:val="16"/>
                <w:szCs w:val="16"/>
                <w:lang w:val="en-US"/>
              </w:rPr>
              <w:t>-&lt;QP&gt;</w:t>
            </w:r>
          </w:p>
        </w:tc>
      </w:tr>
    </w:tbl>
    <w:p w14:paraId="286EC314" w14:textId="08CF787A" w:rsidR="00F16922" w:rsidRDefault="00A73B00" w:rsidP="00F16922">
      <w:pPr>
        <w:pStyle w:val="Heading5"/>
      </w:pPr>
      <w:bookmarkStart w:id="652" w:name="_Toc96545224"/>
      <w:r>
        <w:t>8.4.2.</w:t>
      </w:r>
      <w:r w:rsidR="00F16922">
        <w:t>5.2</w:t>
      </w:r>
      <w:r w:rsidR="00F16922">
        <w:tab/>
        <w:t>Common Parameters and Settings</w:t>
      </w:r>
      <w:bookmarkEnd w:id="652"/>
    </w:p>
    <w:p w14:paraId="31BFD00E" w14:textId="1CFFA4E7" w:rsidR="00506B53" w:rsidRDefault="00F16922" w:rsidP="00506B53">
      <w:pPr>
        <w:spacing w:after="120"/>
      </w:pPr>
      <w:r>
        <w:t>The</w:t>
      </w:r>
      <w:r w:rsidRPr="008E3302">
        <w:t xml:space="preserve"> following common Scenario </w:t>
      </w:r>
      <w:r>
        <w:t>4</w:t>
      </w:r>
      <w:r w:rsidRPr="008E3302">
        <w:t xml:space="preserve"> command line options are </w:t>
      </w:r>
      <w:r w:rsidR="00506B53">
        <w:t>provided in Table 8.4.2.</w:t>
      </w:r>
      <w:r w:rsidR="004D7CCB">
        <w:t>5</w:t>
      </w:r>
      <w:r w:rsidR="00506B53">
        <w:t>.2-1.</w:t>
      </w:r>
    </w:p>
    <w:p w14:paraId="3C3EB1C1" w14:textId="4D363F52" w:rsidR="00F16922" w:rsidRPr="008E3302" w:rsidRDefault="00506B53" w:rsidP="006902AC">
      <w:pPr>
        <w:pStyle w:val="TH"/>
      </w:pPr>
      <w:r>
        <w:t>Table 8.4.2.</w:t>
      </w:r>
      <w:r w:rsidR="004D7CCB">
        <w:t>5</w:t>
      </w:r>
      <w:r>
        <w:t xml:space="preserve">.2-1 Common Scenario </w:t>
      </w:r>
      <w:r w:rsidR="004D7CCB">
        <w:t>4</w:t>
      </w:r>
      <w:r>
        <w:t xml:space="preserve"> command line options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00" w:firstRow="0" w:lastRow="0" w:firstColumn="0" w:lastColumn="0" w:noHBand="0" w:noVBand="1"/>
      </w:tblPr>
      <w:tblGrid>
        <w:gridCol w:w="3511"/>
        <w:gridCol w:w="6120"/>
      </w:tblGrid>
      <w:tr w:rsidR="00D63D26" w:rsidRPr="008E3302" w14:paraId="2FCBA897" w14:textId="77777777" w:rsidTr="006902AC">
        <w:tc>
          <w:tcPr>
            <w:tcW w:w="3511" w:type="dxa"/>
            <w:shd w:val="clear" w:color="auto" w:fill="auto"/>
          </w:tcPr>
          <w:p w14:paraId="4C360AA3" w14:textId="3B02F7CC" w:rsidR="00D63D26" w:rsidRPr="008E3302" w:rsidRDefault="00D63D26" w:rsidP="00D63D26">
            <w:pPr>
              <w:spacing w:after="60" w:line="259" w:lineRule="auto"/>
              <w:rPr>
                <w:rFonts w:ascii="Courier New" w:eastAsia="Courier New" w:hAnsi="Courier New" w:cs="Courier New"/>
                <w:sz w:val="14"/>
                <w:szCs w:val="14"/>
                <w:lang w:val="en-US" w:eastAsia="en-GB"/>
              </w:rPr>
            </w:pPr>
            <w:r w:rsidRPr="008E3302">
              <w:rPr>
                <w:rFonts w:ascii="Courier New" w:eastAsia="Courier New" w:hAnsi="Courier New" w:cs="Courier New"/>
                <w:sz w:val="14"/>
                <w:szCs w:val="14"/>
                <w:lang w:val="en-US" w:eastAsia="en-GB"/>
              </w:rPr>
              <w:t>--lag-in-frames=</w:t>
            </w:r>
            <w:r>
              <w:rPr>
                <w:rFonts w:ascii="Courier New" w:eastAsia="Courier New" w:hAnsi="Courier New" w:cs="Courier New"/>
                <w:sz w:val="14"/>
                <w:szCs w:val="14"/>
                <w:lang w:val="en-US" w:eastAsia="en-GB"/>
              </w:rPr>
              <w:t>0</w:t>
            </w:r>
          </w:p>
        </w:tc>
        <w:tc>
          <w:tcPr>
            <w:tcW w:w="6120" w:type="dxa"/>
          </w:tcPr>
          <w:p w14:paraId="3B991DAA" w14:textId="77777777" w:rsidR="00D63D26" w:rsidRDefault="00D63D26" w:rsidP="00D63D26">
            <w:pPr>
              <w:spacing w:after="60" w:line="259" w:lineRule="auto"/>
              <w:rPr>
                <w:rFonts w:eastAsia="Calibri"/>
                <w:sz w:val="16"/>
                <w:szCs w:val="16"/>
                <w:lang w:val="en-US" w:eastAsia="en-GB"/>
              </w:rPr>
            </w:pPr>
            <w:r w:rsidRPr="00DC2D03">
              <w:rPr>
                <w:rFonts w:eastAsia="Calibri"/>
                <w:sz w:val="16"/>
                <w:szCs w:val="16"/>
                <w:lang w:val="en-US" w:eastAsia="en-GB"/>
              </w:rPr>
              <w:t>No future frame is used as reference in low delay configuration.</w:t>
            </w:r>
          </w:p>
          <w:p w14:paraId="5042DAAB" w14:textId="7C13D45A" w:rsidR="00D63D26" w:rsidRPr="008E3302" w:rsidRDefault="00D63D26" w:rsidP="00D63D26">
            <w:pPr>
              <w:spacing w:after="60" w:line="259" w:lineRule="auto"/>
              <w:rPr>
                <w:rFonts w:eastAsia="Calibri"/>
                <w:sz w:val="16"/>
                <w:szCs w:val="16"/>
                <w:lang w:val="en-US" w:eastAsia="en-GB"/>
              </w:rPr>
            </w:pPr>
            <w:r w:rsidRPr="00B77EA5">
              <w:rPr>
                <w:rFonts w:eastAsia="Calibri"/>
                <w:sz w:val="16"/>
                <w:szCs w:val="16"/>
                <w:lang w:val="en-US" w:eastAsia="en-GB"/>
              </w:rPr>
              <w:t xml:space="preserve">Key-frame-filtering is a motion compensated temporal filtering. It is only enabled in random access configuration. When </w:t>
            </w:r>
            <w:r w:rsidRPr="00B77EA5">
              <w:rPr>
                <w:rFonts w:ascii="Courier New" w:eastAsia="Calibri" w:hAnsi="Courier New" w:cs="Courier New"/>
                <w:sz w:val="16"/>
                <w:szCs w:val="16"/>
                <w:lang w:val="en-US" w:eastAsia="en-GB"/>
              </w:rPr>
              <w:t>--lag-in-frames=0</w:t>
            </w:r>
            <w:r w:rsidRPr="00B77EA5">
              <w:rPr>
                <w:rFonts w:eastAsia="Calibri"/>
                <w:sz w:val="16"/>
                <w:szCs w:val="16"/>
                <w:lang w:val="en-US" w:eastAsia="en-GB"/>
              </w:rPr>
              <w:t>, key frames will not be filtered.</w:t>
            </w:r>
          </w:p>
        </w:tc>
      </w:tr>
      <w:tr w:rsidR="00D63D26" w:rsidRPr="008E3302" w14:paraId="12D7AE49" w14:textId="77777777" w:rsidTr="006902AC">
        <w:tc>
          <w:tcPr>
            <w:tcW w:w="3511" w:type="dxa"/>
            <w:shd w:val="clear" w:color="auto" w:fill="auto"/>
          </w:tcPr>
          <w:p w14:paraId="330F73DC" w14:textId="1C2F3608" w:rsidR="00D63D26" w:rsidRPr="008E3302" w:rsidRDefault="00D63D26" w:rsidP="00D63D26">
            <w:pPr>
              <w:spacing w:after="60" w:line="259" w:lineRule="auto"/>
              <w:rPr>
                <w:rFonts w:ascii="Courier New" w:eastAsia="Courier New" w:hAnsi="Courier New" w:cs="Courier New"/>
                <w:sz w:val="14"/>
                <w:szCs w:val="14"/>
                <w:lang w:val="en-US" w:eastAsia="en-GB"/>
              </w:rPr>
            </w:pPr>
            <w:r w:rsidRPr="008E3302">
              <w:rPr>
                <w:rFonts w:ascii="Courier New" w:eastAsia="Courier New" w:hAnsi="Courier New" w:cs="Courier New"/>
                <w:sz w:val="14"/>
                <w:szCs w:val="14"/>
                <w:lang w:val="en-US" w:eastAsia="en-GB"/>
              </w:rPr>
              <w:t>--</w:t>
            </w:r>
            <w:r>
              <w:rPr>
                <w:rFonts w:ascii="Courier New" w:eastAsia="Courier New" w:hAnsi="Courier New" w:cs="Courier New"/>
                <w:sz w:val="14"/>
                <w:szCs w:val="14"/>
                <w:lang w:val="en-US" w:eastAsia="en-GB"/>
              </w:rPr>
              <w:t>deltaq-mode=0</w:t>
            </w:r>
          </w:p>
        </w:tc>
        <w:tc>
          <w:tcPr>
            <w:tcW w:w="6120" w:type="dxa"/>
          </w:tcPr>
          <w:p w14:paraId="72DC91F1" w14:textId="48D06C05" w:rsidR="00D63D26" w:rsidRPr="008E3302" w:rsidRDefault="00D63D26" w:rsidP="00D63D26">
            <w:pPr>
              <w:spacing w:after="60" w:line="259" w:lineRule="auto"/>
              <w:rPr>
                <w:rFonts w:eastAsia="Calibri"/>
                <w:sz w:val="16"/>
                <w:szCs w:val="16"/>
                <w:lang w:val="en-US" w:eastAsia="en-GB"/>
              </w:rPr>
            </w:pPr>
            <w:r w:rsidRPr="00624634">
              <w:rPr>
                <w:rFonts w:eastAsia="Calibri"/>
                <w:sz w:val="16"/>
                <w:szCs w:val="16"/>
                <w:lang w:val="en-US" w:eastAsia="en-GB"/>
              </w:rPr>
              <w:t>disable block based adaptive quantization, so all blocks within a frame use the same quantization parameter</w:t>
            </w:r>
          </w:p>
        </w:tc>
      </w:tr>
      <w:tr w:rsidR="00D63D26" w:rsidRPr="008E3302" w14:paraId="368E0958" w14:textId="77777777" w:rsidTr="00D63D26">
        <w:tc>
          <w:tcPr>
            <w:tcW w:w="3511" w:type="dxa"/>
            <w:shd w:val="clear" w:color="auto" w:fill="auto"/>
          </w:tcPr>
          <w:p w14:paraId="025404E1" w14:textId="7ECCCAF0" w:rsidR="00D63D26" w:rsidRPr="008E3302" w:rsidRDefault="00D63D26" w:rsidP="00D63D26">
            <w:pPr>
              <w:spacing w:after="60" w:line="259" w:lineRule="auto"/>
              <w:rPr>
                <w:rFonts w:ascii="Courier New" w:eastAsia="Courier New" w:hAnsi="Courier New" w:cs="Courier New"/>
                <w:sz w:val="14"/>
                <w:szCs w:val="14"/>
                <w:lang w:val="en-US" w:eastAsia="en-GB"/>
              </w:rPr>
            </w:pPr>
            <w:r w:rsidRPr="008227C7">
              <w:rPr>
                <w:rFonts w:ascii="Courier New" w:eastAsia="Courier New" w:hAnsi="Courier New" w:cs="Courier New"/>
                <w:sz w:val="14"/>
                <w:szCs w:val="14"/>
                <w:lang w:val="en-US" w:eastAsia="en-GB"/>
              </w:rPr>
              <w:t>--max-reference-frames=4</w:t>
            </w:r>
          </w:p>
        </w:tc>
        <w:tc>
          <w:tcPr>
            <w:tcW w:w="6120" w:type="dxa"/>
          </w:tcPr>
          <w:p w14:paraId="6C4BE49B" w14:textId="11925233" w:rsidR="00D63D26" w:rsidRPr="00624634" w:rsidRDefault="00D63D26" w:rsidP="00D63D26">
            <w:pPr>
              <w:spacing w:after="60" w:line="259" w:lineRule="auto"/>
              <w:rPr>
                <w:rFonts w:eastAsia="Calibri"/>
                <w:sz w:val="16"/>
                <w:szCs w:val="16"/>
                <w:lang w:val="en-US" w:eastAsia="en-GB"/>
              </w:rPr>
            </w:pPr>
            <w:r>
              <w:rPr>
                <w:rFonts w:eastAsia="Calibri"/>
                <w:sz w:val="16"/>
                <w:szCs w:val="16"/>
                <w:lang w:val="en-US" w:eastAsia="en-GB"/>
              </w:rPr>
              <w:t>restrict number of reference frames to 4</w:t>
            </w:r>
          </w:p>
        </w:tc>
      </w:tr>
      <w:tr w:rsidR="00902D87" w:rsidRPr="008E3302" w14:paraId="5FB5A790" w14:textId="77777777" w:rsidTr="00D63D26">
        <w:tc>
          <w:tcPr>
            <w:tcW w:w="3511" w:type="dxa"/>
            <w:shd w:val="clear" w:color="auto" w:fill="auto"/>
          </w:tcPr>
          <w:p w14:paraId="72B43648" w14:textId="74E532D8" w:rsidR="00902D87" w:rsidRPr="008227C7" w:rsidRDefault="00902D87" w:rsidP="00902D87">
            <w:pPr>
              <w:spacing w:after="60" w:line="259" w:lineRule="auto"/>
              <w:rPr>
                <w:rFonts w:ascii="Courier New" w:eastAsia="Courier New" w:hAnsi="Courier New" w:cs="Courier New"/>
                <w:sz w:val="14"/>
                <w:szCs w:val="14"/>
                <w:lang w:val="en-US" w:eastAsia="en-GB"/>
              </w:rPr>
            </w:pPr>
            <w:r>
              <w:rPr>
                <w:rFonts w:ascii="Courier New" w:eastAsia="Courier New" w:hAnsi="Courier New" w:cs="Courier New"/>
                <w:sz w:val="14"/>
                <w:szCs w:val="14"/>
                <w:lang w:val="en-US" w:eastAsia="en-GB"/>
              </w:rPr>
              <w:t>--enable-intrabc=0</w:t>
            </w:r>
          </w:p>
        </w:tc>
        <w:tc>
          <w:tcPr>
            <w:tcW w:w="6120" w:type="dxa"/>
          </w:tcPr>
          <w:p w14:paraId="069365D1" w14:textId="17DC6CF3" w:rsidR="00902D87" w:rsidRDefault="00902D87" w:rsidP="00902D87">
            <w:pPr>
              <w:spacing w:after="60" w:line="259" w:lineRule="auto"/>
              <w:rPr>
                <w:rFonts w:eastAsia="Calibri"/>
                <w:sz w:val="16"/>
                <w:szCs w:val="16"/>
                <w:lang w:val="en-US" w:eastAsia="en-GB"/>
              </w:rPr>
            </w:pPr>
            <w:r>
              <w:rPr>
                <w:rFonts w:eastAsia="Calibri"/>
                <w:sz w:val="16"/>
                <w:szCs w:val="16"/>
                <w:lang w:val="en-US" w:eastAsia="en-GB"/>
              </w:rPr>
              <w:t>Disable the intra block copy prediction mode.</w:t>
            </w:r>
          </w:p>
        </w:tc>
      </w:tr>
      <w:tr w:rsidR="00902D87" w:rsidRPr="008E3302" w14:paraId="5AC8579A" w14:textId="77777777" w:rsidTr="00D63D26">
        <w:tc>
          <w:tcPr>
            <w:tcW w:w="3511" w:type="dxa"/>
            <w:shd w:val="clear" w:color="auto" w:fill="auto"/>
          </w:tcPr>
          <w:p w14:paraId="521DA3E1" w14:textId="7E4C7014" w:rsidR="00902D87" w:rsidRPr="008227C7" w:rsidRDefault="00902D87" w:rsidP="00902D87">
            <w:pPr>
              <w:spacing w:after="60" w:line="259" w:lineRule="auto"/>
              <w:rPr>
                <w:rFonts w:ascii="Courier New" w:eastAsia="Courier New" w:hAnsi="Courier New" w:cs="Courier New"/>
                <w:sz w:val="14"/>
                <w:szCs w:val="14"/>
                <w:lang w:val="en-US" w:eastAsia="en-GB"/>
              </w:rPr>
            </w:pPr>
            <w:r>
              <w:rPr>
                <w:rFonts w:ascii="Courier New" w:eastAsia="Courier New" w:hAnsi="Courier New" w:cs="Courier New"/>
                <w:sz w:val="14"/>
                <w:szCs w:val="14"/>
                <w:lang w:val="en-US" w:eastAsia="en-GB"/>
              </w:rPr>
              <w:t>--enable-palette=0</w:t>
            </w:r>
          </w:p>
        </w:tc>
        <w:tc>
          <w:tcPr>
            <w:tcW w:w="6120" w:type="dxa"/>
          </w:tcPr>
          <w:p w14:paraId="5624BF36" w14:textId="5574AC3F" w:rsidR="00902D87" w:rsidRDefault="00902D87" w:rsidP="00902D87">
            <w:pPr>
              <w:spacing w:after="60" w:line="259" w:lineRule="auto"/>
              <w:rPr>
                <w:rFonts w:eastAsia="Calibri"/>
                <w:sz w:val="16"/>
                <w:szCs w:val="16"/>
                <w:lang w:val="en-US" w:eastAsia="en-GB"/>
              </w:rPr>
            </w:pPr>
            <w:r>
              <w:rPr>
                <w:rFonts w:eastAsia="Calibri"/>
                <w:sz w:val="16"/>
                <w:szCs w:val="16"/>
                <w:lang w:val="en-US" w:eastAsia="en-GB"/>
              </w:rPr>
              <w:t>Disable the palette prediction mode.</w:t>
            </w:r>
          </w:p>
        </w:tc>
      </w:tr>
    </w:tbl>
    <w:p w14:paraId="7745D100" w14:textId="588C4298" w:rsidR="00F16922" w:rsidRDefault="00A73B00" w:rsidP="00F16922">
      <w:pPr>
        <w:pStyle w:val="Heading5"/>
      </w:pPr>
      <w:bookmarkStart w:id="653" w:name="_Toc96545225"/>
      <w:r>
        <w:t>8.4.2.</w:t>
      </w:r>
      <w:r w:rsidR="00F16922">
        <w:t>5.3</w:t>
      </w:r>
      <w:r w:rsidR="00F16922">
        <w:tab/>
      </w:r>
      <w:r w:rsidR="009366E9">
        <w:t>S4-AV1</w:t>
      </w:r>
      <w:r w:rsidR="00F16922">
        <w:t>-01: no Intra</w:t>
      </w:r>
      <w:bookmarkEnd w:id="653"/>
    </w:p>
    <w:p w14:paraId="021D529C" w14:textId="64F8A828" w:rsidR="00506B53" w:rsidRDefault="00F16922" w:rsidP="00506B53">
      <w:pPr>
        <w:spacing w:after="120"/>
      </w:pPr>
      <w:r>
        <w:t xml:space="preserve">For these clips the following additional command line options are </w:t>
      </w:r>
      <w:r w:rsidR="00506B53">
        <w:t>provided in Table 8.4.2.</w:t>
      </w:r>
      <w:r w:rsidR="004D7CCB">
        <w:t>5</w:t>
      </w:r>
      <w:r w:rsidR="00506B53">
        <w:t>.</w:t>
      </w:r>
      <w:r w:rsidR="004D7CCB">
        <w:t>3</w:t>
      </w:r>
      <w:r w:rsidR="00506B53">
        <w:t>-1.</w:t>
      </w:r>
    </w:p>
    <w:p w14:paraId="4C6FECD4" w14:textId="0FE51AAB" w:rsidR="00F16922" w:rsidRDefault="00506B53" w:rsidP="006902AC">
      <w:pPr>
        <w:pStyle w:val="TH"/>
      </w:pPr>
      <w:r>
        <w:t>Table 8.4.2.</w:t>
      </w:r>
      <w:r w:rsidR="004D7CCB">
        <w:t>5</w:t>
      </w:r>
      <w:r>
        <w:t>.</w:t>
      </w:r>
      <w:r w:rsidR="004D7CCB">
        <w:t>3</w:t>
      </w:r>
      <w:r>
        <w:t xml:space="preserve">-1 Additional Scenario </w:t>
      </w:r>
      <w:r w:rsidR="004D7CCB">
        <w:t>4</w:t>
      </w:r>
      <w:r>
        <w:t xml:space="preserve"> command line options for S</w:t>
      </w:r>
      <w:r w:rsidR="004D7CCB">
        <w:t>4</w:t>
      </w:r>
      <w:r>
        <w:t>-AV1-0</w:t>
      </w:r>
      <w:r w:rsidR="004D7CCB">
        <w:t>1</w:t>
      </w:r>
    </w:p>
    <w:tbl>
      <w:tblPr>
        <w:tblStyle w:val="TableGrid1"/>
        <w:tblW w:w="5000" w:type="pct"/>
        <w:tblLayout w:type="fixed"/>
        <w:tblLook w:val="0400" w:firstRow="0" w:lastRow="0" w:firstColumn="0" w:lastColumn="0" w:noHBand="0" w:noVBand="1"/>
      </w:tblPr>
      <w:tblGrid>
        <w:gridCol w:w="3510"/>
        <w:gridCol w:w="6121"/>
      </w:tblGrid>
      <w:tr w:rsidR="0009153E" w:rsidRPr="008E3302" w14:paraId="161F0D75" w14:textId="77777777" w:rsidTr="006902AC">
        <w:tc>
          <w:tcPr>
            <w:tcW w:w="3510" w:type="dxa"/>
          </w:tcPr>
          <w:p w14:paraId="079503C9" w14:textId="77777777" w:rsidR="0009153E" w:rsidRPr="00280862" w:rsidRDefault="0009153E" w:rsidP="0009153E">
            <w:pPr>
              <w:spacing w:after="60" w:line="259" w:lineRule="auto"/>
              <w:rPr>
                <w:rFonts w:ascii="Courier New" w:eastAsia="Courier New" w:hAnsi="Courier New" w:cs="Courier New"/>
                <w:sz w:val="14"/>
                <w:szCs w:val="14"/>
                <w:lang w:val="de-DE" w:eastAsia="en-GB"/>
              </w:rPr>
            </w:pPr>
            <w:r w:rsidRPr="00280862">
              <w:rPr>
                <w:rFonts w:ascii="Courier New" w:eastAsia="Courier New" w:hAnsi="Courier New" w:cs="Courier New"/>
                <w:sz w:val="14"/>
                <w:szCs w:val="14"/>
                <w:lang w:val="de-DE" w:eastAsia="en-GB"/>
              </w:rPr>
              <w:t xml:space="preserve">--kf-min-dist=9999       </w:t>
            </w:r>
          </w:p>
          <w:p w14:paraId="5246DCFD" w14:textId="7ABEEDC3" w:rsidR="0009153E" w:rsidRPr="00280862" w:rsidRDefault="0009153E" w:rsidP="0009153E">
            <w:pPr>
              <w:spacing w:after="60" w:line="259" w:lineRule="auto"/>
              <w:rPr>
                <w:rFonts w:ascii="Courier New" w:eastAsia="Courier New" w:hAnsi="Courier New" w:cs="Courier New"/>
                <w:sz w:val="14"/>
                <w:szCs w:val="14"/>
                <w:lang w:val="de-DE" w:eastAsia="en-GB"/>
              </w:rPr>
            </w:pPr>
            <w:r w:rsidRPr="00280862">
              <w:rPr>
                <w:rFonts w:ascii="Courier New" w:eastAsia="Courier New" w:hAnsi="Courier New" w:cs="Courier New"/>
                <w:sz w:val="14"/>
                <w:szCs w:val="14"/>
                <w:lang w:val="de-DE" w:eastAsia="en-GB"/>
              </w:rPr>
              <w:t>--kf-max-dist=9999</w:t>
            </w:r>
          </w:p>
        </w:tc>
        <w:tc>
          <w:tcPr>
            <w:tcW w:w="6121" w:type="dxa"/>
          </w:tcPr>
          <w:p w14:paraId="668B386E" w14:textId="77777777" w:rsidR="0009153E" w:rsidRDefault="0009153E" w:rsidP="0009153E">
            <w:pPr>
              <w:spacing w:after="60" w:line="259" w:lineRule="auto"/>
              <w:rPr>
                <w:sz w:val="16"/>
                <w:szCs w:val="16"/>
                <w:lang w:val="en-US" w:eastAsia="en-GB"/>
              </w:rPr>
            </w:pPr>
            <w:r w:rsidRPr="00D1290C">
              <w:rPr>
                <w:sz w:val="16"/>
                <w:szCs w:val="16"/>
                <w:lang w:val="en-US" w:eastAsia="en-GB"/>
              </w:rPr>
              <w:t>Only the first frame is encoded as Intra (Key) frame.</w:t>
            </w:r>
          </w:p>
          <w:p w14:paraId="0398C08A" w14:textId="0600BE83" w:rsidR="0009153E" w:rsidRPr="008E3302" w:rsidRDefault="0009153E" w:rsidP="0009153E">
            <w:pPr>
              <w:spacing w:after="60" w:line="259" w:lineRule="auto"/>
              <w:rPr>
                <w:sz w:val="16"/>
                <w:szCs w:val="16"/>
                <w:lang w:val="en-US" w:eastAsia="en-GB"/>
              </w:rPr>
            </w:pPr>
            <w:r w:rsidRPr="004B0EF9">
              <w:rPr>
                <w:rFonts w:ascii="Courier New" w:hAnsi="Courier New" w:cs="Courier New"/>
                <w:sz w:val="16"/>
                <w:szCs w:val="16"/>
                <w:lang w:val="en-US" w:eastAsia="en-GB"/>
              </w:rPr>
              <w:t>--kf-min/max-dist</w:t>
            </w:r>
            <w:r w:rsidRPr="004B0EF9">
              <w:rPr>
                <w:sz w:val="16"/>
                <w:szCs w:val="16"/>
                <w:lang w:val="en-US" w:eastAsia="en-GB"/>
              </w:rPr>
              <w:t xml:space="preserve"> are used only in closed GOP cases to specify the Intra Period. When </w:t>
            </w:r>
            <w:r w:rsidRPr="004B0EF9">
              <w:rPr>
                <w:rFonts w:ascii="Courier New" w:hAnsi="Courier New" w:cs="Courier New"/>
                <w:sz w:val="16"/>
                <w:szCs w:val="16"/>
                <w:lang w:val="en-US" w:eastAsia="en-GB"/>
              </w:rPr>
              <w:t>kf-min-dist</w:t>
            </w:r>
            <w:r w:rsidRPr="004B0EF9">
              <w:rPr>
                <w:sz w:val="16"/>
                <w:szCs w:val="16"/>
                <w:lang w:val="en-US" w:eastAsia="en-GB"/>
              </w:rPr>
              <w:t xml:space="preserve"> and </w:t>
            </w:r>
            <w:r w:rsidRPr="004B0EF9">
              <w:rPr>
                <w:rFonts w:ascii="Courier New" w:hAnsi="Courier New" w:cs="Courier New"/>
                <w:sz w:val="16"/>
                <w:szCs w:val="16"/>
                <w:lang w:val="en-US" w:eastAsia="en-GB"/>
              </w:rPr>
              <w:t>kf-max-dist</w:t>
            </w:r>
            <w:r w:rsidRPr="004B0EF9">
              <w:rPr>
                <w:sz w:val="16"/>
                <w:szCs w:val="16"/>
                <w:lang w:val="en-US" w:eastAsia="en-GB"/>
              </w:rPr>
              <w:t xml:space="preserve"> have the same value, the key frame is only inserted at a fixed interval.</w:t>
            </w:r>
          </w:p>
        </w:tc>
      </w:tr>
      <w:tr w:rsidR="0009153E" w:rsidRPr="008E3302" w14:paraId="236E7D1B" w14:textId="77777777" w:rsidTr="006902AC">
        <w:tc>
          <w:tcPr>
            <w:tcW w:w="3510" w:type="dxa"/>
          </w:tcPr>
          <w:p w14:paraId="4053F222" w14:textId="48F69973" w:rsidR="0009153E" w:rsidRPr="008E3302" w:rsidRDefault="0009153E" w:rsidP="0009153E">
            <w:pPr>
              <w:spacing w:after="60" w:line="259" w:lineRule="auto"/>
              <w:rPr>
                <w:rFonts w:ascii="Courier New" w:eastAsia="Courier New" w:hAnsi="Courier New" w:cs="Courier New"/>
                <w:sz w:val="14"/>
                <w:szCs w:val="14"/>
                <w:lang w:val="en-US" w:eastAsia="en-GB"/>
              </w:rPr>
            </w:pPr>
            <w:r w:rsidRPr="00D6358C">
              <w:rPr>
                <w:rFonts w:ascii="Courier New" w:eastAsia="Courier New" w:hAnsi="Courier New" w:cs="Courier New"/>
                <w:sz w:val="14"/>
                <w:szCs w:val="14"/>
                <w:lang w:val="en-US" w:eastAsia="en-GB"/>
              </w:rPr>
              <w:t>--use-fixed-qp-offsets=1</w:t>
            </w:r>
          </w:p>
        </w:tc>
        <w:tc>
          <w:tcPr>
            <w:tcW w:w="6121" w:type="dxa"/>
          </w:tcPr>
          <w:p w14:paraId="6F7CD7C4" w14:textId="6B0B4958" w:rsidR="0009153E" w:rsidRPr="008E3302" w:rsidRDefault="0009153E" w:rsidP="0009153E">
            <w:pPr>
              <w:spacing w:after="60" w:line="259" w:lineRule="auto"/>
              <w:rPr>
                <w:sz w:val="16"/>
                <w:szCs w:val="16"/>
                <w:lang w:val="en-US" w:eastAsia="en-GB"/>
              </w:rPr>
            </w:pPr>
            <w:r w:rsidRPr="003A4655">
              <w:rPr>
                <w:sz w:val="16"/>
                <w:szCs w:val="16"/>
                <w:lang w:val="en-US" w:eastAsia="en-GB"/>
              </w:rPr>
              <w:t xml:space="preserve">use fixed ratios to determine the QP for frames at different hierarchical layers.  In av1 encoder, cq-level specified is only used for the frames at the highest temporal layer (non-reference frames), for Key frames and Inter frames at other layers, a fixed ratio is used to determine the quantization parameter.  </w:t>
            </w:r>
          </w:p>
        </w:tc>
      </w:tr>
      <w:tr w:rsidR="0009153E" w:rsidRPr="008E3302" w14:paraId="78931786" w14:textId="77777777" w:rsidTr="0009153E">
        <w:tc>
          <w:tcPr>
            <w:tcW w:w="3510" w:type="dxa"/>
          </w:tcPr>
          <w:p w14:paraId="2A496276" w14:textId="2B09AFED" w:rsidR="0009153E" w:rsidRPr="00D6358C" w:rsidRDefault="0009153E" w:rsidP="0009153E">
            <w:pPr>
              <w:spacing w:after="60" w:line="259" w:lineRule="auto"/>
              <w:rPr>
                <w:rFonts w:ascii="Courier New" w:eastAsia="Courier New" w:hAnsi="Courier New" w:cs="Courier New"/>
                <w:sz w:val="14"/>
                <w:szCs w:val="14"/>
                <w:lang w:val="en-US" w:eastAsia="en-GB"/>
              </w:rPr>
            </w:pPr>
            <w:r w:rsidRPr="00FA1394">
              <w:rPr>
                <w:rFonts w:ascii="Courier New" w:eastAsia="Courier New" w:hAnsi="Courier New" w:cs="Courier New"/>
                <w:sz w:val="14"/>
                <w:szCs w:val="14"/>
                <w:lang w:val="en-US" w:eastAsia="en-GB"/>
              </w:rPr>
              <w:t>--min-gf-interval=</w:t>
            </w:r>
            <w:r>
              <w:rPr>
                <w:rFonts w:ascii="Courier New" w:eastAsia="Courier New" w:hAnsi="Courier New" w:cs="Courier New"/>
                <w:sz w:val="14"/>
                <w:szCs w:val="14"/>
                <w:lang w:val="en-US" w:eastAsia="en-GB"/>
              </w:rPr>
              <w:t>8</w:t>
            </w:r>
            <w:r w:rsidRPr="00FA1394">
              <w:rPr>
                <w:rFonts w:ascii="Courier New" w:eastAsia="Courier New" w:hAnsi="Courier New" w:cs="Courier New"/>
                <w:sz w:val="14"/>
                <w:szCs w:val="14"/>
                <w:lang w:val="en-US" w:eastAsia="en-GB"/>
              </w:rPr>
              <w:t xml:space="preserve"> --max-gf-interval=</w:t>
            </w:r>
            <w:r>
              <w:rPr>
                <w:rFonts w:ascii="Courier New" w:eastAsia="Courier New" w:hAnsi="Courier New" w:cs="Courier New"/>
                <w:sz w:val="14"/>
                <w:szCs w:val="14"/>
                <w:lang w:val="en-US" w:eastAsia="en-GB"/>
              </w:rPr>
              <w:t>8</w:t>
            </w:r>
          </w:p>
        </w:tc>
        <w:tc>
          <w:tcPr>
            <w:tcW w:w="6121" w:type="dxa"/>
          </w:tcPr>
          <w:p w14:paraId="5C530927" w14:textId="2DAEF3C9" w:rsidR="0009153E" w:rsidRPr="003A4655" w:rsidRDefault="0009153E" w:rsidP="0009153E">
            <w:pPr>
              <w:spacing w:after="60" w:line="259" w:lineRule="auto"/>
              <w:rPr>
                <w:sz w:val="16"/>
                <w:szCs w:val="16"/>
                <w:lang w:val="en-US" w:eastAsia="en-GB"/>
              </w:rPr>
            </w:pPr>
            <w:r>
              <w:rPr>
                <w:sz w:val="16"/>
                <w:szCs w:val="16"/>
                <w:lang w:val="en-US" w:eastAsia="en-GB"/>
              </w:rPr>
              <w:t>Set the GOPSize to 8.</w:t>
            </w:r>
          </w:p>
        </w:tc>
      </w:tr>
    </w:tbl>
    <w:p w14:paraId="603A8BFD" w14:textId="65946923" w:rsidR="00A36810" w:rsidRDefault="00A20413" w:rsidP="00280862">
      <w:pPr>
        <w:spacing w:after="120"/>
      </w:pPr>
      <w:r w:rsidRPr="00A20413">
        <w:t>The following command line is used for all encodes:</w:t>
      </w:r>
    </w:p>
    <w:p w14:paraId="60C234DF" w14:textId="1728BBF7" w:rsidR="00F16922" w:rsidRPr="006902AC" w:rsidRDefault="009366E9" w:rsidP="00F16922">
      <w:pPr>
        <w:pStyle w:val="code"/>
        <w:rPr>
          <w:sz w:val="18"/>
          <w:szCs w:val="16"/>
        </w:rPr>
      </w:pPr>
      <w:r w:rsidRPr="006902AC">
        <w:rPr>
          <w:sz w:val="18"/>
          <w:szCs w:val="16"/>
        </w:rPr>
        <w:t>S4-AV1</w:t>
      </w:r>
      <w:r w:rsidR="00F16922" w:rsidRPr="006902AC">
        <w:rPr>
          <w:sz w:val="18"/>
          <w:szCs w:val="16"/>
        </w:rPr>
        <w:t>-01.sh &lt;num_frame&gt; &lt;fps_norm&gt; &lt;fps_denom&gt; &lt;width&gt; &lt;height&gt; &lt;cq-level&gt; &lt;input&gt; &lt;output&gt;</w:t>
      </w:r>
    </w:p>
    <w:p w14:paraId="15733478" w14:textId="17E3AF11" w:rsidR="00F16922" w:rsidRDefault="00A73B00" w:rsidP="00F16922">
      <w:pPr>
        <w:pStyle w:val="Heading5"/>
      </w:pPr>
      <w:bookmarkStart w:id="654" w:name="_Toc96545226"/>
      <w:r>
        <w:t>8.4.2.</w:t>
      </w:r>
      <w:r w:rsidR="00F16922">
        <w:t>5.4</w:t>
      </w:r>
      <w:r w:rsidR="00F16922">
        <w:tab/>
      </w:r>
      <w:r w:rsidR="009366E9">
        <w:t>S4-AV1</w:t>
      </w:r>
      <w:r w:rsidR="00F16922">
        <w:t>-02: Intra</w:t>
      </w:r>
      <w:bookmarkEnd w:id="654"/>
    </w:p>
    <w:p w14:paraId="25F7BBF9" w14:textId="0DF3B5CA" w:rsidR="00612514" w:rsidRDefault="00F16922" w:rsidP="00612514">
      <w:pPr>
        <w:spacing w:after="120"/>
      </w:pPr>
      <w:r>
        <w:t xml:space="preserve">For these clips the following additional command line options are </w:t>
      </w:r>
      <w:r w:rsidR="00612514">
        <w:t>provided in Table 8.4.2.</w:t>
      </w:r>
      <w:r w:rsidR="004D7CCB">
        <w:t>5</w:t>
      </w:r>
      <w:r w:rsidR="00612514">
        <w:t>.</w:t>
      </w:r>
      <w:r w:rsidR="004D7CCB">
        <w:t>4</w:t>
      </w:r>
      <w:r w:rsidR="00612514">
        <w:t>-1.</w:t>
      </w:r>
    </w:p>
    <w:p w14:paraId="7FB090D1" w14:textId="27CD2FCA" w:rsidR="00F16922" w:rsidRDefault="00612514" w:rsidP="006902AC">
      <w:pPr>
        <w:pStyle w:val="TH"/>
      </w:pPr>
      <w:r>
        <w:t>Table 8.4.2.</w:t>
      </w:r>
      <w:r w:rsidR="004D7CCB">
        <w:t>5</w:t>
      </w:r>
      <w:r>
        <w:t>.</w:t>
      </w:r>
      <w:r w:rsidR="004D7CCB">
        <w:t>4</w:t>
      </w:r>
      <w:r>
        <w:t xml:space="preserve">-1 Additional Scenario </w:t>
      </w:r>
      <w:r w:rsidR="0080525E">
        <w:t>4</w:t>
      </w:r>
      <w:r w:rsidR="004D7CCB">
        <w:t xml:space="preserve"> </w:t>
      </w:r>
      <w:r>
        <w:t>command line options for S</w:t>
      </w:r>
      <w:r w:rsidR="0080525E">
        <w:t>4</w:t>
      </w:r>
      <w:r>
        <w:t>-AV1-02</w:t>
      </w:r>
    </w:p>
    <w:tbl>
      <w:tblPr>
        <w:tblStyle w:val="TableGrid1"/>
        <w:tblW w:w="5000" w:type="pct"/>
        <w:tblLayout w:type="fixed"/>
        <w:tblLook w:val="0400" w:firstRow="0" w:lastRow="0" w:firstColumn="0" w:lastColumn="0" w:noHBand="0" w:noVBand="1"/>
      </w:tblPr>
      <w:tblGrid>
        <w:gridCol w:w="3511"/>
        <w:gridCol w:w="6120"/>
      </w:tblGrid>
      <w:tr w:rsidR="003F2184" w:rsidRPr="008E3302" w14:paraId="3F0F6153" w14:textId="77777777" w:rsidTr="006902AC">
        <w:tc>
          <w:tcPr>
            <w:tcW w:w="3511" w:type="dxa"/>
          </w:tcPr>
          <w:p w14:paraId="525E4BE0" w14:textId="77777777" w:rsidR="003F2184" w:rsidRDefault="003F2184" w:rsidP="003F2184">
            <w:pPr>
              <w:spacing w:after="60" w:line="259" w:lineRule="auto"/>
              <w:rPr>
                <w:rFonts w:ascii="Courier New" w:eastAsia="Courier New" w:hAnsi="Courier New" w:cs="Courier New"/>
                <w:sz w:val="14"/>
                <w:szCs w:val="14"/>
                <w:lang w:val="en-US" w:eastAsia="en-GB"/>
              </w:rPr>
            </w:pPr>
            <w:r>
              <w:rPr>
                <w:rFonts w:ascii="Courier New" w:eastAsia="Courier New" w:hAnsi="Courier New" w:cs="Courier New"/>
                <w:sz w:val="14"/>
                <w:szCs w:val="14"/>
                <w:lang w:val="en-US" w:eastAsia="en-GB"/>
              </w:rPr>
              <w:t>--min-q=&lt;cq-level&gt;</w:t>
            </w:r>
          </w:p>
          <w:p w14:paraId="1C39E74A" w14:textId="0691BC80" w:rsidR="003F2184" w:rsidRPr="00FA1D02" w:rsidRDefault="003F2184" w:rsidP="003F2184">
            <w:pPr>
              <w:spacing w:after="60" w:line="259" w:lineRule="auto"/>
              <w:rPr>
                <w:rFonts w:ascii="Courier New" w:eastAsia="Courier New" w:hAnsi="Courier New" w:cs="Courier New"/>
                <w:sz w:val="14"/>
                <w:szCs w:val="14"/>
                <w:lang w:val="en-US" w:eastAsia="en-GB"/>
              </w:rPr>
            </w:pPr>
            <w:r>
              <w:rPr>
                <w:rFonts w:ascii="Courier New" w:eastAsia="Courier New" w:hAnsi="Courier New" w:cs="Courier New"/>
                <w:sz w:val="14"/>
                <w:szCs w:val="14"/>
                <w:lang w:val="en-US" w:eastAsia="en-GB"/>
              </w:rPr>
              <w:lastRenderedPageBreak/>
              <w:t>--max-q=&gt;cq-level&gt;</w:t>
            </w:r>
          </w:p>
        </w:tc>
        <w:tc>
          <w:tcPr>
            <w:tcW w:w="6120" w:type="dxa"/>
          </w:tcPr>
          <w:p w14:paraId="746AC4DE" w14:textId="3603BA61" w:rsidR="003F2184" w:rsidRPr="009D2B1F" w:rsidRDefault="003F2184" w:rsidP="003F2184">
            <w:pPr>
              <w:spacing w:after="60" w:line="259" w:lineRule="auto"/>
              <w:rPr>
                <w:sz w:val="16"/>
                <w:szCs w:val="16"/>
                <w:lang w:val="en-US" w:eastAsia="en-GB"/>
              </w:rPr>
            </w:pPr>
            <w:r>
              <w:rPr>
                <w:sz w:val="16"/>
                <w:szCs w:val="16"/>
                <w:lang w:val="en-US" w:eastAsia="en-GB"/>
              </w:rPr>
              <w:lastRenderedPageBreak/>
              <w:t>Specifies min/max q equal to the cq-level to make sure all frames use the same QP</w:t>
            </w:r>
          </w:p>
        </w:tc>
      </w:tr>
      <w:tr w:rsidR="003F2184" w:rsidRPr="008E3302" w14:paraId="5E3EF214" w14:textId="77777777" w:rsidTr="006902AC">
        <w:tc>
          <w:tcPr>
            <w:tcW w:w="3511" w:type="dxa"/>
          </w:tcPr>
          <w:p w14:paraId="4C157D8D" w14:textId="7469ACA2" w:rsidR="003F2184" w:rsidRPr="008E3302" w:rsidRDefault="003F2184" w:rsidP="003F2184">
            <w:pPr>
              <w:spacing w:after="60" w:line="259" w:lineRule="auto"/>
              <w:rPr>
                <w:rFonts w:ascii="Courier New" w:eastAsia="Courier New" w:hAnsi="Courier New" w:cs="Courier New"/>
                <w:sz w:val="14"/>
                <w:szCs w:val="14"/>
                <w:lang w:val="en-US" w:eastAsia="en-GB"/>
              </w:rPr>
            </w:pPr>
            <w:r w:rsidRPr="00FA1D02">
              <w:rPr>
                <w:rFonts w:ascii="Courier New" w:eastAsia="Courier New" w:hAnsi="Courier New" w:cs="Courier New"/>
                <w:sz w:val="14"/>
                <w:szCs w:val="14"/>
                <w:lang w:val="en-US" w:eastAsia="en-GB"/>
              </w:rPr>
              <w:t>--disable-warning-prompt</w:t>
            </w:r>
          </w:p>
        </w:tc>
        <w:tc>
          <w:tcPr>
            <w:tcW w:w="6120" w:type="dxa"/>
          </w:tcPr>
          <w:p w14:paraId="6F7E603D" w14:textId="3CB37D74" w:rsidR="003F2184" w:rsidRPr="008E3302" w:rsidRDefault="003F2184" w:rsidP="003F2184">
            <w:pPr>
              <w:spacing w:after="60" w:line="259" w:lineRule="auto"/>
              <w:rPr>
                <w:sz w:val="16"/>
                <w:szCs w:val="16"/>
                <w:lang w:val="en-US" w:eastAsia="en-GB"/>
              </w:rPr>
            </w:pPr>
            <w:r w:rsidRPr="009D2B1F">
              <w:rPr>
                <w:sz w:val="16"/>
                <w:szCs w:val="16"/>
                <w:lang w:val="en-US" w:eastAsia="en-GB"/>
              </w:rPr>
              <w:t>This parameter is used to bypass the warning prompt that min-q and max-q are set to be the same value.</w:t>
            </w:r>
          </w:p>
        </w:tc>
      </w:tr>
      <w:tr w:rsidR="003F2184" w:rsidRPr="008E3302" w14:paraId="399763D0" w14:textId="77777777" w:rsidTr="003F2184">
        <w:tc>
          <w:tcPr>
            <w:tcW w:w="3511" w:type="dxa"/>
          </w:tcPr>
          <w:p w14:paraId="7BAB42B6" w14:textId="4CE0ADE5" w:rsidR="003F2184" w:rsidRPr="00FA1D02" w:rsidRDefault="003F2184" w:rsidP="003F2184">
            <w:pPr>
              <w:spacing w:after="60" w:line="259" w:lineRule="auto"/>
              <w:rPr>
                <w:rFonts w:ascii="Courier New" w:eastAsia="Courier New" w:hAnsi="Courier New" w:cs="Courier New"/>
                <w:sz w:val="14"/>
                <w:szCs w:val="14"/>
                <w:lang w:val="en-US" w:eastAsia="en-GB"/>
              </w:rPr>
            </w:pPr>
            <w:r w:rsidRPr="00FA1394">
              <w:rPr>
                <w:rFonts w:ascii="Courier New" w:eastAsia="Courier New" w:hAnsi="Courier New" w:cs="Courier New"/>
                <w:sz w:val="14"/>
                <w:szCs w:val="14"/>
                <w:lang w:val="en-US" w:eastAsia="en-GB"/>
              </w:rPr>
              <w:t>--min-gf-interval=</w:t>
            </w:r>
            <w:r>
              <w:rPr>
                <w:rFonts w:ascii="Courier New" w:eastAsia="Courier New" w:hAnsi="Courier New" w:cs="Courier New"/>
                <w:sz w:val="14"/>
                <w:szCs w:val="14"/>
                <w:lang w:val="en-US" w:eastAsia="en-GB"/>
              </w:rPr>
              <w:t>32</w:t>
            </w:r>
            <w:r w:rsidRPr="00FA1394">
              <w:rPr>
                <w:rFonts w:ascii="Courier New" w:eastAsia="Courier New" w:hAnsi="Courier New" w:cs="Courier New"/>
                <w:sz w:val="14"/>
                <w:szCs w:val="14"/>
                <w:lang w:val="en-US" w:eastAsia="en-GB"/>
              </w:rPr>
              <w:t xml:space="preserve"> --max-gf-interval=</w:t>
            </w:r>
            <w:r>
              <w:rPr>
                <w:rFonts w:ascii="Courier New" w:eastAsia="Courier New" w:hAnsi="Courier New" w:cs="Courier New"/>
                <w:sz w:val="14"/>
                <w:szCs w:val="14"/>
                <w:lang w:val="en-US" w:eastAsia="en-GB"/>
              </w:rPr>
              <w:t>32</w:t>
            </w:r>
          </w:p>
        </w:tc>
        <w:tc>
          <w:tcPr>
            <w:tcW w:w="6120" w:type="dxa"/>
          </w:tcPr>
          <w:p w14:paraId="627C1377" w14:textId="77777777" w:rsidR="003F2184" w:rsidRDefault="003F2184" w:rsidP="003F2184">
            <w:pPr>
              <w:spacing w:after="60" w:line="259" w:lineRule="auto"/>
              <w:rPr>
                <w:sz w:val="16"/>
                <w:szCs w:val="16"/>
                <w:lang w:val="en-US" w:eastAsia="en-GB"/>
              </w:rPr>
            </w:pPr>
            <w:r>
              <w:rPr>
                <w:sz w:val="16"/>
                <w:szCs w:val="16"/>
                <w:lang w:val="en-US" w:eastAsia="en-GB"/>
              </w:rPr>
              <w:t xml:space="preserve">Set the GOPSize to 32. </w:t>
            </w:r>
          </w:p>
          <w:p w14:paraId="742B3B85" w14:textId="4D039DF0" w:rsidR="003F2184" w:rsidRPr="009D2B1F" w:rsidRDefault="003F2184" w:rsidP="003F2184">
            <w:pPr>
              <w:spacing w:after="60" w:line="259" w:lineRule="auto"/>
              <w:rPr>
                <w:sz w:val="16"/>
                <w:szCs w:val="16"/>
                <w:lang w:val="en-US" w:eastAsia="en-GB"/>
              </w:rPr>
            </w:pPr>
            <w:r>
              <w:rPr>
                <w:sz w:val="16"/>
                <w:szCs w:val="16"/>
                <w:lang w:val="en-US" w:eastAsia="en-GB"/>
              </w:rPr>
              <w:t>Note: Flat QP. GOP Size does not alter QP.</w:t>
            </w:r>
          </w:p>
        </w:tc>
      </w:tr>
    </w:tbl>
    <w:p w14:paraId="2FD9D517" w14:textId="77777777" w:rsidR="00F16922" w:rsidRDefault="00F16922" w:rsidP="00F16922"/>
    <w:p w14:paraId="52D09571" w14:textId="4DE7348F" w:rsidR="00F16922" w:rsidRDefault="00F16922" w:rsidP="00F16922">
      <w:r w:rsidRPr="0053509A">
        <w:rPr>
          <w:rFonts w:ascii="Courier New" w:hAnsi="Courier New" w:cs="Courier New"/>
        </w:rPr>
        <w:t>IntraPeriod</w:t>
      </w:r>
      <w:r w:rsidRPr="0053509A">
        <w:t xml:space="preserve"> = power of 2 value that is greater than or equal to the frame rate (fps), such that near 1 second is </w:t>
      </w:r>
      <w:r w:rsidRPr="00882D8E">
        <w:t>achieved</w:t>
      </w:r>
      <w:r>
        <w:t>: 32 for 30fps sequences and 64 for 60fps sequences</w:t>
      </w:r>
      <w:r w:rsidR="002D280F">
        <w:t>.</w:t>
      </w:r>
    </w:p>
    <w:p w14:paraId="0E0D30C1" w14:textId="77777777" w:rsidR="002D280F" w:rsidRDefault="002D280F" w:rsidP="002D280F">
      <w:pPr>
        <w:spacing w:after="120"/>
      </w:pPr>
      <w:r w:rsidRPr="00A20413">
        <w:t>The following command line is used for all encodes:</w:t>
      </w:r>
    </w:p>
    <w:p w14:paraId="2701F1D6" w14:textId="35B2C512" w:rsidR="00F16922" w:rsidRPr="006902AC" w:rsidRDefault="009366E9" w:rsidP="00F16922">
      <w:pPr>
        <w:pStyle w:val="code"/>
        <w:rPr>
          <w:sz w:val="18"/>
          <w:szCs w:val="16"/>
        </w:rPr>
      </w:pPr>
      <w:r w:rsidRPr="006902AC">
        <w:rPr>
          <w:sz w:val="18"/>
          <w:szCs w:val="16"/>
        </w:rPr>
        <w:t>S4-AV1</w:t>
      </w:r>
      <w:r w:rsidR="00F16922" w:rsidRPr="006902AC">
        <w:rPr>
          <w:sz w:val="18"/>
          <w:szCs w:val="16"/>
        </w:rPr>
        <w:t>-02.sh &lt;num_frame&gt; &lt;fps_norm&gt; &lt;fps_denom&gt; &lt;width&gt; &lt;height&gt; &lt;cq-level&gt; &lt;intra_period&gt; &lt;input&gt; &lt;output&gt;</w:t>
      </w:r>
    </w:p>
    <w:p w14:paraId="10A753CB" w14:textId="14BFDD98" w:rsidR="00F16922" w:rsidRDefault="00A73B00" w:rsidP="00F16922">
      <w:pPr>
        <w:pStyle w:val="Heading5"/>
      </w:pPr>
      <w:bookmarkStart w:id="655" w:name="_Toc96545227"/>
      <w:r>
        <w:t>8.4.2.</w:t>
      </w:r>
      <w:r w:rsidR="00F16922">
        <w:t>5.5</w:t>
      </w:r>
      <w:r w:rsidR="00F16922">
        <w:tab/>
        <w:t>Test Results</w:t>
      </w:r>
      <w:bookmarkEnd w:id="655"/>
    </w:p>
    <w:p w14:paraId="7E465D4C" w14:textId="77777777" w:rsidR="00F16922" w:rsidRDefault="00F16922" w:rsidP="00F16922">
      <w:pPr>
        <w:keepLines/>
        <w:pBdr>
          <w:top w:val="nil"/>
          <w:left w:val="nil"/>
          <w:bottom w:val="nil"/>
          <w:right w:val="nil"/>
          <w:between w:val="nil"/>
        </w:pBdr>
        <w:spacing w:after="240"/>
        <w:ind w:left="1138" w:hanging="850"/>
        <w:rPr>
          <w:color w:val="FF0000"/>
        </w:rPr>
      </w:pPr>
      <w:r>
        <w:rPr>
          <w:color w:val="FF0000"/>
        </w:rPr>
        <w:t>Editor’s Note: to be completed.</w:t>
      </w:r>
    </w:p>
    <w:p w14:paraId="6C76228B" w14:textId="1FA4CF76" w:rsidR="00F16922" w:rsidRDefault="00A73B00" w:rsidP="00F16922">
      <w:pPr>
        <w:pStyle w:val="Heading4"/>
      </w:pPr>
      <w:bookmarkStart w:id="656" w:name="_heading=h.1y810tw" w:colFirst="0" w:colLast="0"/>
      <w:bookmarkStart w:id="657" w:name="_Toc96545228"/>
      <w:bookmarkEnd w:id="656"/>
      <w:r>
        <w:t>8.4.2.</w:t>
      </w:r>
      <w:r w:rsidR="00F16922">
        <w:t>6</w:t>
      </w:r>
      <w:r w:rsidR="00F16922">
        <w:tab/>
        <w:t>Scenario 5: Online Gaming</w:t>
      </w:r>
      <w:bookmarkEnd w:id="657"/>
    </w:p>
    <w:p w14:paraId="0B182B1B" w14:textId="10B7A109" w:rsidR="00F16922" w:rsidRDefault="00A73B00" w:rsidP="00F16922">
      <w:pPr>
        <w:pStyle w:val="Heading5"/>
      </w:pPr>
      <w:bookmarkStart w:id="658" w:name="_Toc96545229"/>
      <w:r>
        <w:t>8.4.2.</w:t>
      </w:r>
      <w:r w:rsidR="00F16922">
        <w:t>6.1</w:t>
      </w:r>
      <w:r w:rsidR="00F16922">
        <w:tab/>
        <w:t>Overview</w:t>
      </w:r>
      <w:bookmarkEnd w:id="658"/>
    </w:p>
    <w:p w14:paraId="393A60FC" w14:textId="6FA98E77" w:rsidR="00F16922" w:rsidRDefault="00F16922" w:rsidP="00F16922">
      <w:pPr>
        <w:spacing w:after="120"/>
      </w:pPr>
      <w:r>
        <w:t xml:space="preserve">Table </w:t>
      </w:r>
      <w:r w:rsidR="00A73B00">
        <w:t>8.4.2.</w:t>
      </w:r>
      <w:r>
        <w:t xml:space="preserve">6.1-1 provides an overview of the AV1 test tuples. For provided bitstreams, the AV1 encoder </w:t>
      </w:r>
      <w:r w:rsidRPr="000B4CC7">
        <w:rPr>
          <w:rFonts w:ascii="Courier New" w:hAnsi="Courier New" w:cs="Courier New"/>
        </w:rPr>
        <w:t>aomenc</w:t>
      </w:r>
      <w:r>
        <w:t xml:space="preserve"> is built from the libaom libraries using the tag provided in the introduction. Keys are identified to refer to the bitstreams in the context of the scenario.</w:t>
      </w:r>
    </w:p>
    <w:p w14:paraId="0FA7638A" w14:textId="56CB4DE9" w:rsidR="00F16922" w:rsidRDefault="00F16922" w:rsidP="00F16922">
      <w:pPr>
        <w:pStyle w:val="TH"/>
      </w:pPr>
      <w:r>
        <w:t xml:space="preserve">Table </w:t>
      </w:r>
      <w:r w:rsidR="00A73B00">
        <w:t>8.4.2.</w:t>
      </w:r>
      <w:r>
        <w:t xml:space="preserve">6.1-1 </w:t>
      </w:r>
      <w:r w:rsidRPr="005707CF">
        <w:t xml:space="preserve">Test Tuple generation with AV1, </w:t>
      </w:r>
      <w:r>
        <w:t>Online Gaming</w:t>
      </w:r>
      <w:r w:rsidRPr="005707CF">
        <w:t xml:space="preserve"> Scenario</w:t>
      </w:r>
    </w:p>
    <w:tbl>
      <w:tblPr>
        <w:tblStyle w:val="TableGrid"/>
        <w:tblpPr w:leftFromText="180" w:rightFromText="180" w:vertAnchor="text" w:tblpY="54"/>
        <w:tblW w:w="5000" w:type="pct"/>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none" w:sz="0" w:space="0" w:color="auto"/>
          <w:insideV w:val="single" w:sz="4" w:space="0" w:color="FFFFFF" w:themeColor="background1"/>
        </w:tblBorders>
        <w:tblLayout w:type="fixed"/>
        <w:tblCellMar>
          <w:left w:w="43" w:type="dxa"/>
          <w:right w:w="43" w:type="dxa"/>
        </w:tblCellMar>
        <w:tblLook w:val="04A0" w:firstRow="1" w:lastRow="0" w:firstColumn="1" w:lastColumn="0" w:noHBand="0" w:noVBand="1"/>
      </w:tblPr>
      <w:tblGrid>
        <w:gridCol w:w="1216"/>
        <w:gridCol w:w="938"/>
        <w:gridCol w:w="1065"/>
        <w:gridCol w:w="1367"/>
        <w:gridCol w:w="1590"/>
        <w:gridCol w:w="1908"/>
        <w:gridCol w:w="1547"/>
      </w:tblGrid>
      <w:tr w:rsidR="00627970" w:rsidRPr="005E6E88" w14:paraId="6A5131F0" w14:textId="77777777" w:rsidTr="00632EA8">
        <w:trPr>
          <w:cantSplit/>
          <w:tblHeader/>
        </w:trPr>
        <w:tc>
          <w:tcPr>
            <w:tcW w:w="1216" w:type="dxa"/>
            <w:shd w:val="clear" w:color="auto" w:fill="A5A5A5"/>
          </w:tcPr>
          <w:p w14:paraId="0F48B9C7" w14:textId="77777777" w:rsidR="00627970" w:rsidRPr="00B77179" w:rsidRDefault="00627970" w:rsidP="00632EA8">
            <w:pPr>
              <w:spacing w:after="0"/>
              <w:jc w:val="center"/>
              <w:rPr>
                <w:rFonts w:ascii="Arial" w:hAnsi="Arial" w:cs="Arial"/>
                <w:color w:val="FFFFFF" w:themeColor="background1"/>
                <w:sz w:val="16"/>
                <w:szCs w:val="16"/>
              </w:rPr>
            </w:pPr>
            <w:r w:rsidRPr="00B77179">
              <w:rPr>
                <w:rFonts w:ascii="Arial" w:hAnsi="Arial" w:cs="Arial"/>
                <w:color w:val="FFFFFF" w:themeColor="background1"/>
                <w:sz w:val="16"/>
                <w:szCs w:val="16"/>
              </w:rPr>
              <w:t>Key</w:t>
            </w:r>
          </w:p>
        </w:tc>
        <w:tc>
          <w:tcPr>
            <w:tcW w:w="938" w:type="dxa"/>
            <w:tcBorders>
              <w:bottom w:val="single" w:sz="4" w:space="0" w:color="FFFFFF" w:themeColor="background1"/>
            </w:tcBorders>
            <w:shd w:val="clear" w:color="auto" w:fill="A5A5A5"/>
          </w:tcPr>
          <w:p w14:paraId="740BD0F2" w14:textId="77777777" w:rsidR="00627970" w:rsidRPr="005E6E88" w:rsidRDefault="00627970" w:rsidP="00632EA8">
            <w:pPr>
              <w:spacing w:after="0"/>
              <w:jc w:val="center"/>
              <w:rPr>
                <w:rFonts w:ascii="Arial" w:hAnsi="Arial" w:cs="Arial"/>
                <w:color w:val="FFFFFF" w:themeColor="background1"/>
                <w:sz w:val="16"/>
                <w:szCs w:val="16"/>
              </w:rPr>
            </w:pPr>
            <w:r w:rsidRPr="005E6E88">
              <w:rPr>
                <w:rFonts w:ascii="Arial" w:hAnsi="Arial" w:cs="Arial"/>
                <w:color w:val="FFFFFF" w:themeColor="background1"/>
                <w:sz w:val="16"/>
                <w:szCs w:val="16"/>
              </w:rPr>
              <w:t>Clause</w:t>
            </w:r>
          </w:p>
        </w:tc>
        <w:tc>
          <w:tcPr>
            <w:tcW w:w="1065" w:type="dxa"/>
            <w:tcBorders>
              <w:bottom w:val="single" w:sz="4" w:space="0" w:color="FFFFFF" w:themeColor="background1"/>
            </w:tcBorders>
            <w:shd w:val="clear" w:color="auto" w:fill="A5A5A5"/>
          </w:tcPr>
          <w:p w14:paraId="045BC2F6" w14:textId="77777777" w:rsidR="00627970" w:rsidRPr="005E6E88" w:rsidRDefault="00627970" w:rsidP="00632EA8">
            <w:pPr>
              <w:spacing w:after="0"/>
              <w:jc w:val="center"/>
              <w:rPr>
                <w:rFonts w:ascii="Arial" w:hAnsi="Arial" w:cs="Arial"/>
                <w:color w:val="FFFFFF" w:themeColor="background1"/>
                <w:sz w:val="16"/>
                <w:szCs w:val="16"/>
              </w:rPr>
            </w:pPr>
            <w:r w:rsidRPr="005E6E88">
              <w:rPr>
                <w:rFonts w:ascii="Arial" w:hAnsi="Arial" w:cs="Arial"/>
                <w:color w:val="FFFFFF" w:themeColor="background1"/>
                <w:sz w:val="16"/>
                <w:szCs w:val="16"/>
              </w:rPr>
              <w:t>Reference Sequence</w:t>
            </w:r>
          </w:p>
        </w:tc>
        <w:tc>
          <w:tcPr>
            <w:tcW w:w="1367" w:type="dxa"/>
            <w:tcBorders>
              <w:bottom w:val="single" w:sz="4" w:space="0" w:color="FFFFFF" w:themeColor="background1"/>
            </w:tcBorders>
            <w:shd w:val="clear" w:color="auto" w:fill="A5A5A5"/>
          </w:tcPr>
          <w:p w14:paraId="4F531256" w14:textId="77777777" w:rsidR="00627970" w:rsidRPr="005E6E88" w:rsidRDefault="00627970" w:rsidP="00632EA8">
            <w:pPr>
              <w:spacing w:after="0"/>
              <w:jc w:val="center"/>
              <w:rPr>
                <w:rFonts w:ascii="Arial" w:hAnsi="Arial" w:cs="Arial"/>
                <w:color w:val="FFFFFF" w:themeColor="background1"/>
                <w:sz w:val="16"/>
                <w:szCs w:val="16"/>
              </w:rPr>
            </w:pPr>
            <w:r w:rsidRPr="005E6E88">
              <w:rPr>
                <w:rFonts w:ascii="Arial" w:hAnsi="Arial" w:cs="Arial"/>
                <w:color w:val="FFFFFF" w:themeColor="background1"/>
                <w:sz w:val="16"/>
                <w:szCs w:val="16"/>
              </w:rPr>
              <w:t>Reference Encoder</w:t>
            </w:r>
          </w:p>
        </w:tc>
        <w:tc>
          <w:tcPr>
            <w:tcW w:w="1590" w:type="dxa"/>
            <w:tcBorders>
              <w:bottom w:val="single" w:sz="4" w:space="0" w:color="FFFFFF" w:themeColor="background1"/>
            </w:tcBorders>
            <w:shd w:val="clear" w:color="auto" w:fill="A5A5A5"/>
          </w:tcPr>
          <w:p w14:paraId="40F34535" w14:textId="77777777" w:rsidR="00627970" w:rsidRPr="005E6E88" w:rsidRDefault="00627970" w:rsidP="00632EA8">
            <w:pPr>
              <w:spacing w:after="0"/>
              <w:jc w:val="center"/>
              <w:rPr>
                <w:rFonts w:ascii="Arial" w:hAnsi="Arial" w:cs="Arial"/>
                <w:color w:val="FFFFFF" w:themeColor="background1"/>
                <w:sz w:val="16"/>
                <w:szCs w:val="16"/>
              </w:rPr>
            </w:pPr>
            <w:r w:rsidRPr="005E6E88">
              <w:rPr>
                <w:rFonts w:ascii="Arial" w:hAnsi="Arial" w:cs="Arial"/>
                <w:color w:val="FFFFFF" w:themeColor="background1"/>
                <w:sz w:val="16"/>
                <w:szCs w:val="16"/>
              </w:rPr>
              <w:t>Configuration</w:t>
            </w:r>
          </w:p>
        </w:tc>
        <w:tc>
          <w:tcPr>
            <w:tcW w:w="1908" w:type="dxa"/>
            <w:tcBorders>
              <w:bottom w:val="single" w:sz="4" w:space="0" w:color="FFFFFF" w:themeColor="background1"/>
            </w:tcBorders>
            <w:shd w:val="clear" w:color="auto" w:fill="A5A5A5"/>
          </w:tcPr>
          <w:p w14:paraId="4FB2E589" w14:textId="77777777" w:rsidR="00627970" w:rsidRPr="005E6E88" w:rsidRDefault="00627970" w:rsidP="00632EA8">
            <w:pPr>
              <w:spacing w:after="0"/>
              <w:jc w:val="center"/>
              <w:rPr>
                <w:rFonts w:ascii="Arial" w:hAnsi="Arial" w:cs="Arial"/>
                <w:color w:val="FFFFFF" w:themeColor="background1"/>
                <w:sz w:val="16"/>
                <w:szCs w:val="16"/>
              </w:rPr>
            </w:pPr>
            <w:r w:rsidRPr="005E6E88">
              <w:rPr>
                <w:rFonts w:ascii="Arial" w:hAnsi="Arial" w:cs="Arial"/>
                <w:color w:val="FFFFFF" w:themeColor="background1"/>
                <w:sz w:val="16"/>
                <w:szCs w:val="16"/>
              </w:rPr>
              <w:t>Variations</w:t>
            </w:r>
          </w:p>
        </w:tc>
        <w:tc>
          <w:tcPr>
            <w:tcW w:w="1547" w:type="dxa"/>
            <w:tcBorders>
              <w:bottom w:val="single" w:sz="4" w:space="0" w:color="FFFFFF" w:themeColor="background1"/>
            </w:tcBorders>
            <w:shd w:val="clear" w:color="auto" w:fill="A5A5A5"/>
          </w:tcPr>
          <w:p w14:paraId="1D1C8619" w14:textId="77777777" w:rsidR="00627970" w:rsidRPr="005E6E88" w:rsidRDefault="00627970" w:rsidP="00632EA8">
            <w:pPr>
              <w:spacing w:after="0"/>
              <w:jc w:val="center"/>
              <w:rPr>
                <w:rFonts w:ascii="Arial" w:hAnsi="Arial" w:cs="Arial"/>
                <w:color w:val="FFFFFF" w:themeColor="background1"/>
                <w:sz w:val="16"/>
                <w:szCs w:val="16"/>
              </w:rPr>
            </w:pPr>
            <w:r w:rsidRPr="005E6E88">
              <w:rPr>
                <w:rFonts w:ascii="Arial" w:hAnsi="Arial" w:cs="Arial"/>
                <w:color w:val="FFFFFF" w:themeColor="background1"/>
                <w:sz w:val="16"/>
                <w:szCs w:val="16"/>
              </w:rPr>
              <w:t>Anchor Key</w:t>
            </w:r>
          </w:p>
        </w:tc>
      </w:tr>
      <w:tr w:rsidR="00627970" w:rsidRPr="005E6E88" w14:paraId="75730752" w14:textId="77777777" w:rsidTr="00632EA8">
        <w:trPr>
          <w:cantSplit/>
        </w:trPr>
        <w:tc>
          <w:tcPr>
            <w:tcW w:w="1216" w:type="dxa"/>
            <w:shd w:val="clear" w:color="auto" w:fill="A5A5A5"/>
          </w:tcPr>
          <w:p w14:paraId="47F5C19E" w14:textId="6441ACF0"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01-AV1</w:t>
            </w:r>
          </w:p>
        </w:tc>
        <w:tc>
          <w:tcPr>
            <w:tcW w:w="938" w:type="dxa"/>
            <w:tcBorders>
              <w:top w:val="single" w:sz="4" w:space="0" w:color="FFFFFF" w:themeColor="background1"/>
              <w:bottom w:val="single" w:sz="6" w:space="0" w:color="FFFFFF" w:themeColor="background1"/>
              <w:right w:val="single" w:sz="6" w:space="0" w:color="FFFFFF" w:themeColor="background1"/>
            </w:tcBorders>
            <w:shd w:val="clear" w:color="auto" w:fill="DBDBDB"/>
          </w:tcPr>
          <w:p w14:paraId="3A11A6C9" w14:textId="5078C606"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6.3</w:t>
            </w:r>
          </w:p>
        </w:tc>
        <w:tc>
          <w:tcPr>
            <w:tcW w:w="1065" w:type="dxa"/>
            <w:tcBorders>
              <w:top w:val="single" w:sz="4"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238456F"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S5-R01</w:t>
            </w:r>
          </w:p>
        </w:tc>
        <w:tc>
          <w:tcPr>
            <w:tcW w:w="1367" w:type="dxa"/>
            <w:tcBorders>
              <w:top w:val="single" w:sz="4"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3CC9A0D"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4"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B3EBFAF" w14:textId="08670266"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-01</w:t>
            </w:r>
          </w:p>
        </w:tc>
        <w:tc>
          <w:tcPr>
            <w:tcW w:w="1908" w:type="dxa"/>
            <w:tcBorders>
              <w:top w:val="single" w:sz="4"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14C8A0B" w14:textId="00357807" w:rsidR="00627970" w:rsidRPr="005E6E88" w:rsidRDefault="000A2DAB" w:rsidP="00632EA8">
            <w:pPr>
              <w:spacing w:after="0"/>
              <w:jc w:val="center"/>
              <w:rPr>
                <w:rFonts w:ascii="Arial" w:hAnsi="Arial" w:cs="Arial"/>
                <w:sz w:val="16"/>
                <w:szCs w:val="16"/>
              </w:rPr>
            </w:pPr>
            <w:r>
              <w:rPr>
                <w:rFonts w:ascii="Arial" w:hAnsi="Arial" w:cs="Arial"/>
                <w:sz w:val="16"/>
                <w:szCs w:val="16"/>
              </w:rPr>
              <w:t>QP=[27,39,49,59]</w:t>
            </w:r>
          </w:p>
        </w:tc>
        <w:tc>
          <w:tcPr>
            <w:tcW w:w="1547" w:type="dxa"/>
            <w:tcBorders>
              <w:top w:val="single" w:sz="4" w:space="0" w:color="FFFFFF" w:themeColor="background1"/>
              <w:left w:val="single" w:sz="6" w:space="0" w:color="FFFFFF" w:themeColor="background1"/>
              <w:bottom w:val="single" w:sz="6" w:space="0" w:color="FFFFFF" w:themeColor="background1"/>
            </w:tcBorders>
            <w:shd w:val="clear" w:color="auto" w:fill="DBDBDB"/>
          </w:tcPr>
          <w:p w14:paraId="5058B05F" w14:textId="7C309D4E"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01-AV1-&lt;QP&gt;</w:t>
            </w:r>
          </w:p>
        </w:tc>
      </w:tr>
      <w:tr w:rsidR="00627970" w:rsidRPr="005E6E88" w14:paraId="2BD6FE6D" w14:textId="77777777" w:rsidTr="00632EA8">
        <w:trPr>
          <w:cantSplit/>
        </w:trPr>
        <w:tc>
          <w:tcPr>
            <w:tcW w:w="1216" w:type="dxa"/>
            <w:shd w:val="clear" w:color="auto" w:fill="A5A5A5"/>
          </w:tcPr>
          <w:p w14:paraId="58ECDAAF" w14:textId="266D5389"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02-AV1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118E5C32" w14:textId="4451C0FA"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6.3</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D739DDE"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S5-R02</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77C0DDC"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D2CA44F" w14:textId="7A408A6C"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4A86069" w14:textId="1E4A4E48" w:rsidR="00627970" w:rsidRPr="005E6E88" w:rsidRDefault="000A2DAB" w:rsidP="00632EA8">
            <w:pPr>
              <w:spacing w:after="0"/>
              <w:jc w:val="center"/>
              <w:rPr>
                <w:rFonts w:ascii="Arial" w:hAnsi="Arial" w:cs="Arial"/>
                <w:sz w:val="16"/>
                <w:szCs w:val="16"/>
              </w:rPr>
            </w:pPr>
            <w:r>
              <w:rPr>
                <w:rFonts w:ascii="Arial" w:hAnsi="Arial" w:cs="Arial"/>
                <w:sz w:val="16"/>
                <w:szCs w:val="16"/>
              </w:rPr>
              <w:t>QP=[27,39,49,59]</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2A8783C6" w14:textId="7AEAF0AC"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02-AV1-&lt;QP&gt;</w:t>
            </w:r>
          </w:p>
        </w:tc>
      </w:tr>
      <w:tr w:rsidR="00627970" w:rsidRPr="005E6E88" w14:paraId="4955F988" w14:textId="77777777" w:rsidTr="00632EA8">
        <w:trPr>
          <w:cantSplit/>
        </w:trPr>
        <w:tc>
          <w:tcPr>
            <w:tcW w:w="1216" w:type="dxa"/>
            <w:shd w:val="clear" w:color="auto" w:fill="A5A5A5"/>
          </w:tcPr>
          <w:p w14:paraId="71EB579D" w14:textId="3CB82D2C"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03-AV1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6C8D0ED4" w14:textId="0F6506C6"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6.3</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A7ED153"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S5-R03</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E315629"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5C34A38" w14:textId="64DB2FDA"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00332C3" w14:textId="23A9DA4E" w:rsidR="00627970" w:rsidRPr="005E6E88" w:rsidRDefault="000A2DAB" w:rsidP="00632EA8">
            <w:pPr>
              <w:spacing w:after="0"/>
              <w:jc w:val="center"/>
              <w:rPr>
                <w:rFonts w:ascii="Arial" w:hAnsi="Arial" w:cs="Arial"/>
                <w:sz w:val="16"/>
                <w:szCs w:val="16"/>
              </w:rPr>
            </w:pPr>
            <w:r>
              <w:rPr>
                <w:rFonts w:ascii="Arial" w:hAnsi="Arial" w:cs="Arial"/>
                <w:sz w:val="16"/>
                <w:szCs w:val="16"/>
              </w:rPr>
              <w:t>QP=[27,39,49,59]</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75BF5CBF" w14:textId="5549E225"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03-AV1-&lt;QP&gt;</w:t>
            </w:r>
          </w:p>
        </w:tc>
      </w:tr>
      <w:tr w:rsidR="00627970" w:rsidRPr="005E6E88" w14:paraId="10FBC13E" w14:textId="77777777" w:rsidTr="00632EA8">
        <w:trPr>
          <w:cantSplit/>
        </w:trPr>
        <w:tc>
          <w:tcPr>
            <w:tcW w:w="1216" w:type="dxa"/>
            <w:shd w:val="clear" w:color="auto" w:fill="A5A5A5"/>
          </w:tcPr>
          <w:p w14:paraId="0252B0D9" w14:textId="4C06F5B6"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04-AV1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39573186" w14:textId="31C18623"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6.3</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113C077"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S5-R04</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DCB7D75"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298BE62" w14:textId="76C43F6B"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8CC7705" w14:textId="4628A266" w:rsidR="00627970" w:rsidRPr="005E6E88" w:rsidRDefault="000A2DAB" w:rsidP="00632EA8">
            <w:pPr>
              <w:spacing w:after="0"/>
              <w:jc w:val="center"/>
              <w:rPr>
                <w:rFonts w:ascii="Arial" w:hAnsi="Arial" w:cs="Arial"/>
                <w:sz w:val="16"/>
                <w:szCs w:val="16"/>
              </w:rPr>
            </w:pPr>
            <w:r>
              <w:rPr>
                <w:rFonts w:ascii="Arial" w:hAnsi="Arial" w:cs="Arial"/>
                <w:sz w:val="16"/>
                <w:szCs w:val="16"/>
              </w:rPr>
              <w:t>QP=[27,39,49,59]</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26FE9DE2" w14:textId="2FDC437C"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04-AV1-&lt;QP&gt;</w:t>
            </w:r>
          </w:p>
        </w:tc>
      </w:tr>
      <w:tr w:rsidR="00627970" w:rsidRPr="005E6E88" w14:paraId="2B69EB0E" w14:textId="77777777" w:rsidTr="00632EA8">
        <w:trPr>
          <w:cantSplit/>
        </w:trPr>
        <w:tc>
          <w:tcPr>
            <w:tcW w:w="1216" w:type="dxa"/>
            <w:shd w:val="clear" w:color="auto" w:fill="A5A5A5"/>
          </w:tcPr>
          <w:p w14:paraId="25312EB5" w14:textId="4A89D2D9"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05-AV1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6AD99EA8" w14:textId="6843CCFF"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6.3</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9A8891E"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S5-R05</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1A127EE"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E859BBE" w14:textId="5FC8A1D1"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6B4B067" w14:textId="1FEB0883" w:rsidR="00627970" w:rsidRPr="005E6E88" w:rsidRDefault="000A2DAB" w:rsidP="00632EA8">
            <w:pPr>
              <w:spacing w:after="0"/>
              <w:jc w:val="center"/>
              <w:rPr>
                <w:rFonts w:ascii="Arial" w:hAnsi="Arial" w:cs="Arial"/>
                <w:sz w:val="16"/>
                <w:szCs w:val="16"/>
              </w:rPr>
            </w:pPr>
            <w:r>
              <w:rPr>
                <w:rFonts w:ascii="Arial" w:hAnsi="Arial" w:cs="Arial"/>
                <w:sz w:val="16"/>
                <w:szCs w:val="16"/>
              </w:rPr>
              <w:t>QP=[27,39,49,59]</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2CE013F2" w14:textId="6B1C85C7"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05-AV1-&lt;QP&gt;</w:t>
            </w:r>
          </w:p>
        </w:tc>
      </w:tr>
      <w:tr w:rsidR="00627970" w:rsidRPr="005E6E88" w14:paraId="115BB527" w14:textId="77777777" w:rsidTr="00632EA8">
        <w:trPr>
          <w:cantSplit/>
        </w:trPr>
        <w:tc>
          <w:tcPr>
            <w:tcW w:w="1216" w:type="dxa"/>
            <w:shd w:val="clear" w:color="auto" w:fill="A5A5A5"/>
          </w:tcPr>
          <w:p w14:paraId="196B3E26" w14:textId="35982618"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06-AV1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423BE4E9" w14:textId="0C1C3C24"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6.3</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EC9A5D3"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S5-R06</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8EB47B2"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52A72C6" w14:textId="2C36063D"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881DA1D" w14:textId="16B23AD2" w:rsidR="00627970" w:rsidRPr="005E6E88" w:rsidRDefault="000A2DAB" w:rsidP="00632EA8">
            <w:pPr>
              <w:spacing w:after="0"/>
              <w:jc w:val="center"/>
              <w:rPr>
                <w:rFonts w:ascii="Arial" w:hAnsi="Arial" w:cs="Arial"/>
                <w:sz w:val="16"/>
                <w:szCs w:val="16"/>
              </w:rPr>
            </w:pPr>
            <w:r>
              <w:rPr>
                <w:rFonts w:ascii="Arial" w:hAnsi="Arial" w:cs="Arial"/>
                <w:sz w:val="16"/>
                <w:szCs w:val="16"/>
              </w:rPr>
              <w:t>QP=[27,39,49,59]</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58996F9D" w14:textId="27DF104B"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06-AV1-&lt;QP&gt;</w:t>
            </w:r>
          </w:p>
        </w:tc>
      </w:tr>
      <w:tr w:rsidR="00627970" w:rsidRPr="005E6E88" w14:paraId="7F8726EF" w14:textId="77777777" w:rsidTr="00632EA8">
        <w:trPr>
          <w:cantSplit/>
        </w:trPr>
        <w:tc>
          <w:tcPr>
            <w:tcW w:w="1216" w:type="dxa"/>
            <w:shd w:val="clear" w:color="auto" w:fill="A5A5A5"/>
          </w:tcPr>
          <w:p w14:paraId="064147DA" w14:textId="711A4096"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07-AV1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116E2FE5" w14:textId="323BDAF7"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6.3</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B30126C"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S5-R07</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E3F95D9"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8646CCA" w14:textId="7872EF0C"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FAE5BBE" w14:textId="4E874ABA" w:rsidR="00627970" w:rsidRPr="005E6E88" w:rsidRDefault="000A2DAB" w:rsidP="00632EA8">
            <w:pPr>
              <w:spacing w:after="0"/>
              <w:jc w:val="center"/>
              <w:rPr>
                <w:rFonts w:ascii="Arial" w:hAnsi="Arial" w:cs="Arial"/>
                <w:sz w:val="16"/>
                <w:szCs w:val="16"/>
              </w:rPr>
            </w:pPr>
            <w:r>
              <w:rPr>
                <w:rFonts w:ascii="Arial" w:hAnsi="Arial" w:cs="Arial"/>
                <w:sz w:val="16"/>
                <w:szCs w:val="16"/>
              </w:rPr>
              <w:t>QP=[27,39,49,59]</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5F028A79" w14:textId="0A73B2AF"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07-AV1-&lt;QP&gt;</w:t>
            </w:r>
          </w:p>
        </w:tc>
      </w:tr>
      <w:tr w:rsidR="00627970" w:rsidRPr="005E6E88" w14:paraId="21D3B7A1" w14:textId="77777777" w:rsidTr="00632EA8">
        <w:trPr>
          <w:cantSplit/>
        </w:trPr>
        <w:tc>
          <w:tcPr>
            <w:tcW w:w="1216" w:type="dxa"/>
            <w:shd w:val="clear" w:color="auto" w:fill="A5A5A5"/>
          </w:tcPr>
          <w:p w14:paraId="7EED9D00" w14:textId="2D7EF570"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08-AV1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7CAD04B4" w14:textId="3D4BFDD0"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6.3</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49A6966"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S5-R08</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2CA3936"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3018737" w14:textId="01268EE8"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CACFE1C" w14:textId="374AA381" w:rsidR="00627970" w:rsidRPr="005E6E88" w:rsidRDefault="000A2DAB" w:rsidP="00632EA8">
            <w:pPr>
              <w:spacing w:after="0"/>
              <w:jc w:val="center"/>
              <w:rPr>
                <w:rFonts w:ascii="Arial" w:hAnsi="Arial" w:cs="Arial"/>
                <w:sz w:val="16"/>
                <w:szCs w:val="16"/>
              </w:rPr>
            </w:pPr>
            <w:r>
              <w:rPr>
                <w:rFonts w:ascii="Arial" w:hAnsi="Arial" w:cs="Arial"/>
                <w:sz w:val="16"/>
                <w:szCs w:val="16"/>
              </w:rPr>
              <w:t>QP=[27,39,49,59]</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639D3A55" w14:textId="490257B5"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08-AV1-&lt;QP&gt;</w:t>
            </w:r>
          </w:p>
        </w:tc>
      </w:tr>
      <w:tr w:rsidR="00627970" w:rsidRPr="005E6E88" w14:paraId="2AB1C1EA" w14:textId="77777777" w:rsidTr="00632EA8">
        <w:trPr>
          <w:cantSplit/>
        </w:trPr>
        <w:tc>
          <w:tcPr>
            <w:tcW w:w="1216" w:type="dxa"/>
            <w:shd w:val="clear" w:color="auto" w:fill="A5A5A5"/>
          </w:tcPr>
          <w:p w14:paraId="523872C7" w14:textId="5CBEE7C1"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09-AV1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5A982D95" w14:textId="2754E45D"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6.3</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B199F8C"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S5-R09</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10A7F59" w14:textId="77777777" w:rsidR="00627970" w:rsidRPr="00B77179" w:rsidRDefault="00627970" w:rsidP="00632EA8">
            <w:pPr>
              <w:spacing w:after="0"/>
              <w:jc w:val="center"/>
              <w:rPr>
                <w:rFonts w:ascii="Arial" w:hAnsi="Arial" w:cs="Arial"/>
                <w:color w:val="FFFFFF" w:themeColor="background1"/>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AC449BB" w14:textId="7E450BE3"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74D60F3" w14:textId="456F4ED9" w:rsidR="00627970" w:rsidRPr="005E6E88" w:rsidRDefault="000A2DAB" w:rsidP="00632EA8">
            <w:pPr>
              <w:spacing w:after="0"/>
              <w:jc w:val="center"/>
              <w:rPr>
                <w:rFonts w:ascii="Arial" w:hAnsi="Arial" w:cs="Arial"/>
                <w:sz w:val="16"/>
                <w:szCs w:val="16"/>
              </w:rPr>
            </w:pPr>
            <w:r>
              <w:rPr>
                <w:rFonts w:ascii="Arial" w:hAnsi="Arial" w:cs="Arial"/>
                <w:sz w:val="16"/>
                <w:szCs w:val="16"/>
              </w:rPr>
              <w:t>QP=[27,39,49,59]</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1E8D3833" w14:textId="19EED1FE"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09-AV1-&lt;QP&gt;</w:t>
            </w:r>
          </w:p>
        </w:tc>
      </w:tr>
      <w:tr w:rsidR="00627970" w:rsidRPr="005E6E88" w14:paraId="3B005D95" w14:textId="77777777" w:rsidTr="00632EA8">
        <w:trPr>
          <w:cantSplit/>
        </w:trPr>
        <w:tc>
          <w:tcPr>
            <w:tcW w:w="1216" w:type="dxa"/>
            <w:shd w:val="clear" w:color="auto" w:fill="A5A5A5"/>
          </w:tcPr>
          <w:p w14:paraId="0068E921" w14:textId="20C60E26"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10-AV1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53C45687" w14:textId="7EC9886A"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6.3</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E385415"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S5-R10</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1FE8617"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C6AFFBD" w14:textId="1C1732F7"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FE1D845" w14:textId="5A30C381" w:rsidR="00627970" w:rsidRPr="005E6E88" w:rsidRDefault="000A2DAB" w:rsidP="00632EA8">
            <w:pPr>
              <w:spacing w:after="0"/>
              <w:jc w:val="center"/>
              <w:rPr>
                <w:rFonts w:ascii="Arial" w:hAnsi="Arial" w:cs="Arial"/>
                <w:sz w:val="16"/>
                <w:szCs w:val="16"/>
              </w:rPr>
            </w:pPr>
            <w:r>
              <w:rPr>
                <w:rFonts w:ascii="Arial" w:hAnsi="Arial" w:cs="Arial"/>
                <w:sz w:val="16"/>
                <w:szCs w:val="16"/>
              </w:rPr>
              <w:t>QP=[27,39,49,59]</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6632840A" w14:textId="1891A007"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10-AV1-&lt;QP&gt;</w:t>
            </w:r>
          </w:p>
        </w:tc>
      </w:tr>
      <w:tr w:rsidR="00627970" w:rsidRPr="005E6E88" w14:paraId="56AF940E" w14:textId="77777777" w:rsidTr="00632EA8">
        <w:trPr>
          <w:cantSplit/>
        </w:trPr>
        <w:tc>
          <w:tcPr>
            <w:tcW w:w="1216" w:type="dxa"/>
            <w:shd w:val="clear" w:color="auto" w:fill="A5A5A5"/>
          </w:tcPr>
          <w:p w14:paraId="1812F0D4" w14:textId="29A952F8"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11-AV1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29ADA45F" w14:textId="14835966"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6.3</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587A290"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S5-R11</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F741DD1"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4A8BAE8" w14:textId="653DC896"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8174A45" w14:textId="1BC9228D" w:rsidR="00627970" w:rsidRPr="005E6E88" w:rsidRDefault="000A2DAB" w:rsidP="00632EA8">
            <w:pPr>
              <w:spacing w:after="0"/>
              <w:jc w:val="center"/>
              <w:rPr>
                <w:rFonts w:ascii="Arial" w:hAnsi="Arial" w:cs="Arial"/>
                <w:sz w:val="16"/>
                <w:szCs w:val="16"/>
              </w:rPr>
            </w:pPr>
            <w:r>
              <w:rPr>
                <w:rFonts w:ascii="Arial" w:hAnsi="Arial" w:cs="Arial"/>
                <w:sz w:val="16"/>
                <w:szCs w:val="16"/>
              </w:rPr>
              <w:t>QP=[27,39,49,59]</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708919CC" w14:textId="60FEB38D"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11-AV1-&lt;QP&gt;</w:t>
            </w:r>
          </w:p>
        </w:tc>
      </w:tr>
      <w:tr w:rsidR="00627970" w:rsidRPr="005E6E88" w14:paraId="26CD41DB" w14:textId="77777777" w:rsidTr="00632EA8">
        <w:trPr>
          <w:cantSplit/>
        </w:trPr>
        <w:tc>
          <w:tcPr>
            <w:tcW w:w="1216" w:type="dxa"/>
            <w:shd w:val="clear" w:color="auto" w:fill="A5A5A5"/>
          </w:tcPr>
          <w:p w14:paraId="28CFBB1F" w14:textId="44DB82AB"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12-AV1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444A6C87" w14:textId="0E096085"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6.3</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6324FD4"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S5-R12</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32D8197"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3D11DDB" w14:textId="118AF00C"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872FD2E" w14:textId="0E3F4A46" w:rsidR="00627970" w:rsidRPr="005E6E88" w:rsidRDefault="000A2DAB" w:rsidP="00632EA8">
            <w:pPr>
              <w:spacing w:after="0"/>
              <w:jc w:val="center"/>
              <w:rPr>
                <w:rFonts w:ascii="Arial" w:hAnsi="Arial" w:cs="Arial"/>
                <w:sz w:val="16"/>
                <w:szCs w:val="16"/>
              </w:rPr>
            </w:pPr>
            <w:r>
              <w:rPr>
                <w:rFonts w:ascii="Arial" w:hAnsi="Arial" w:cs="Arial"/>
                <w:sz w:val="16"/>
                <w:szCs w:val="16"/>
              </w:rPr>
              <w:t>QP=[27,39,49,59]</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3E679509" w14:textId="6EFB39F2"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12-AV1-&lt;QP&gt;</w:t>
            </w:r>
          </w:p>
        </w:tc>
      </w:tr>
      <w:tr w:rsidR="00627970" w:rsidRPr="005E6E88" w14:paraId="6672AF8E" w14:textId="77777777" w:rsidTr="00632EA8">
        <w:trPr>
          <w:cantSplit/>
        </w:trPr>
        <w:tc>
          <w:tcPr>
            <w:tcW w:w="1216" w:type="dxa"/>
            <w:shd w:val="clear" w:color="auto" w:fill="A5A5A5"/>
          </w:tcPr>
          <w:p w14:paraId="2B643B5D" w14:textId="6E94CEF4"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13-AV1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3F46193B" w14:textId="18C88637"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6.3</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F42B9FB"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S5-R13</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DE5D250"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4C211EB" w14:textId="0C5F7DF7"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4362975" w14:textId="2D112B1C" w:rsidR="00627970" w:rsidRPr="005E6E88" w:rsidRDefault="000A2DAB" w:rsidP="00632EA8">
            <w:pPr>
              <w:spacing w:after="0"/>
              <w:jc w:val="center"/>
              <w:rPr>
                <w:rFonts w:ascii="Arial" w:hAnsi="Arial" w:cs="Arial"/>
                <w:sz w:val="16"/>
                <w:szCs w:val="16"/>
              </w:rPr>
            </w:pPr>
            <w:r>
              <w:rPr>
                <w:rFonts w:ascii="Arial" w:hAnsi="Arial" w:cs="Arial"/>
                <w:sz w:val="16"/>
                <w:szCs w:val="16"/>
              </w:rPr>
              <w:t>QP=[27,39,49,59]</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7CE1331C" w14:textId="3AA577AA"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13-AV1-&lt;QP&gt;</w:t>
            </w:r>
          </w:p>
        </w:tc>
      </w:tr>
      <w:tr w:rsidR="00627970" w:rsidRPr="005E6E88" w14:paraId="4370C249" w14:textId="77777777" w:rsidTr="00632EA8">
        <w:trPr>
          <w:cantSplit/>
        </w:trPr>
        <w:tc>
          <w:tcPr>
            <w:tcW w:w="1216" w:type="dxa"/>
            <w:shd w:val="clear" w:color="auto" w:fill="A5A5A5"/>
          </w:tcPr>
          <w:p w14:paraId="58C5DA7D" w14:textId="2704AB4C"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14-AV1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395BC993" w14:textId="5FD1B2C9"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6.4</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150CFEA"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S5-R01</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44510BC"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89FD623" w14:textId="2F56B8A5"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6E6CE63" w14:textId="06AF962F" w:rsidR="00627970" w:rsidRPr="005E6E88" w:rsidRDefault="000A2DAB" w:rsidP="00632EA8">
            <w:pPr>
              <w:spacing w:after="0"/>
              <w:jc w:val="center"/>
              <w:rPr>
                <w:rFonts w:ascii="Arial" w:hAnsi="Arial" w:cs="Arial"/>
                <w:sz w:val="16"/>
                <w:szCs w:val="16"/>
              </w:rPr>
            </w:pPr>
            <w:r>
              <w:rPr>
                <w:rFonts w:ascii="Arial" w:hAnsi="Arial" w:cs="Arial"/>
                <w:sz w:val="16"/>
                <w:szCs w:val="16"/>
              </w:rPr>
              <w:t>QP=[27,39,49,59]</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4F88855B" w14:textId="18268464"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14-AV1-&lt;QP&gt;</w:t>
            </w:r>
          </w:p>
        </w:tc>
      </w:tr>
      <w:tr w:rsidR="00627970" w:rsidRPr="005E6E88" w14:paraId="346D2F69" w14:textId="77777777" w:rsidTr="00632EA8">
        <w:trPr>
          <w:cantSplit/>
        </w:trPr>
        <w:tc>
          <w:tcPr>
            <w:tcW w:w="1216" w:type="dxa"/>
            <w:shd w:val="clear" w:color="auto" w:fill="A5A5A5"/>
          </w:tcPr>
          <w:p w14:paraId="57DA3645" w14:textId="7594BD16"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15-AV1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6960E768" w14:textId="0AC4BBD0"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6.4</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59A61AA"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S5-R02</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EA18B47"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668F870" w14:textId="1E397DA4"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40FABC5" w14:textId="192147B8" w:rsidR="00627970" w:rsidRPr="005E6E88" w:rsidRDefault="000A2DAB" w:rsidP="00632EA8">
            <w:pPr>
              <w:spacing w:after="0"/>
              <w:jc w:val="center"/>
              <w:rPr>
                <w:rFonts w:ascii="Arial" w:hAnsi="Arial" w:cs="Arial"/>
                <w:sz w:val="16"/>
                <w:szCs w:val="16"/>
              </w:rPr>
            </w:pPr>
            <w:r>
              <w:rPr>
                <w:rFonts w:ascii="Arial" w:hAnsi="Arial" w:cs="Arial"/>
                <w:sz w:val="16"/>
                <w:szCs w:val="16"/>
              </w:rPr>
              <w:t>QP=[27,39,49,59]</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083D5832" w14:textId="036C05EC"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15-AV1-&lt;QP&gt;</w:t>
            </w:r>
          </w:p>
        </w:tc>
      </w:tr>
      <w:tr w:rsidR="00627970" w:rsidRPr="005E6E88" w14:paraId="2BC97300" w14:textId="77777777" w:rsidTr="00632EA8">
        <w:trPr>
          <w:cantSplit/>
        </w:trPr>
        <w:tc>
          <w:tcPr>
            <w:tcW w:w="1216" w:type="dxa"/>
            <w:shd w:val="clear" w:color="auto" w:fill="A5A5A5"/>
          </w:tcPr>
          <w:p w14:paraId="5BC0A04A" w14:textId="49C87552"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16-AV1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07D22C39" w14:textId="3865D887"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6.4</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4F74B6B"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S5-R03</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E151100"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93A11A1" w14:textId="6C98147F"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3C32527" w14:textId="2CC90BA0" w:rsidR="00627970" w:rsidRPr="005E6E88" w:rsidRDefault="000A2DAB" w:rsidP="00632EA8">
            <w:pPr>
              <w:spacing w:after="0"/>
              <w:jc w:val="center"/>
              <w:rPr>
                <w:rFonts w:ascii="Arial" w:hAnsi="Arial" w:cs="Arial"/>
                <w:sz w:val="16"/>
                <w:szCs w:val="16"/>
              </w:rPr>
            </w:pPr>
            <w:r>
              <w:rPr>
                <w:rFonts w:ascii="Arial" w:hAnsi="Arial" w:cs="Arial"/>
                <w:sz w:val="16"/>
                <w:szCs w:val="16"/>
              </w:rPr>
              <w:t>QP=[27,39,49,59]</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007536F1" w14:textId="7BF442E4"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16-AV1-&lt;QP&gt;</w:t>
            </w:r>
          </w:p>
        </w:tc>
      </w:tr>
      <w:tr w:rsidR="00627970" w:rsidRPr="005E6E88" w14:paraId="705CFD25" w14:textId="77777777" w:rsidTr="00632EA8">
        <w:trPr>
          <w:cantSplit/>
        </w:trPr>
        <w:tc>
          <w:tcPr>
            <w:tcW w:w="1216" w:type="dxa"/>
            <w:shd w:val="clear" w:color="auto" w:fill="A5A5A5"/>
          </w:tcPr>
          <w:p w14:paraId="6A4D8A5C" w14:textId="5DF5599B"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17-AV1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3BC1DC14" w14:textId="36309533"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6.4</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724B599"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S5-R04</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657693F"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26D9EB5" w14:textId="5DB42605"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26E534F" w14:textId="37CFD24A" w:rsidR="00627970" w:rsidRPr="005E6E88" w:rsidRDefault="000A2DAB" w:rsidP="00632EA8">
            <w:pPr>
              <w:spacing w:after="0"/>
              <w:jc w:val="center"/>
              <w:rPr>
                <w:rFonts w:ascii="Arial" w:hAnsi="Arial" w:cs="Arial"/>
                <w:sz w:val="16"/>
                <w:szCs w:val="16"/>
              </w:rPr>
            </w:pPr>
            <w:r>
              <w:rPr>
                <w:rFonts w:ascii="Arial" w:hAnsi="Arial" w:cs="Arial"/>
                <w:sz w:val="16"/>
                <w:szCs w:val="16"/>
              </w:rPr>
              <w:t>QP=[27,39,49,59]</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2D7EB11A" w14:textId="351F4CCA"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17-AV1-&lt;QP&gt;</w:t>
            </w:r>
          </w:p>
        </w:tc>
      </w:tr>
      <w:tr w:rsidR="00627970" w:rsidRPr="005E6E88" w14:paraId="7E03A30A" w14:textId="77777777" w:rsidTr="00632EA8">
        <w:trPr>
          <w:cantSplit/>
        </w:trPr>
        <w:tc>
          <w:tcPr>
            <w:tcW w:w="1216" w:type="dxa"/>
            <w:shd w:val="clear" w:color="auto" w:fill="A5A5A5"/>
          </w:tcPr>
          <w:p w14:paraId="3A687851" w14:textId="6572A698"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18-AV1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54DC8946" w14:textId="00D89D6C"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6.4</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B8B3812"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S5-R05</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6F2C4C3"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A73257B" w14:textId="40CFA89A"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E71EC2D" w14:textId="3AC34091" w:rsidR="00627970" w:rsidRPr="005E6E88" w:rsidRDefault="000A2DAB" w:rsidP="00632EA8">
            <w:pPr>
              <w:spacing w:after="0"/>
              <w:jc w:val="center"/>
              <w:rPr>
                <w:rFonts w:ascii="Arial" w:hAnsi="Arial" w:cs="Arial"/>
                <w:sz w:val="16"/>
                <w:szCs w:val="16"/>
              </w:rPr>
            </w:pPr>
            <w:r>
              <w:rPr>
                <w:rFonts w:ascii="Arial" w:hAnsi="Arial" w:cs="Arial"/>
                <w:sz w:val="16"/>
                <w:szCs w:val="16"/>
              </w:rPr>
              <w:t>QP=[27,39,49,59]</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637E4400" w14:textId="718CB02E"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18-AV1-&lt;QP&gt;</w:t>
            </w:r>
          </w:p>
        </w:tc>
      </w:tr>
      <w:tr w:rsidR="00627970" w:rsidRPr="005E6E88" w14:paraId="2726D687" w14:textId="77777777" w:rsidTr="00632EA8">
        <w:trPr>
          <w:cantSplit/>
        </w:trPr>
        <w:tc>
          <w:tcPr>
            <w:tcW w:w="1216" w:type="dxa"/>
            <w:shd w:val="clear" w:color="auto" w:fill="A5A5A5"/>
          </w:tcPr>
          <w:p w14:paraId="6C92BE2D" w14:textId="39FB6E84"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19-AV1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5496B4D0" w14:textId="111BEE30"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6.4</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4A38221"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S5-R06</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FC3FB69"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C90D9AB" w14:textId="3621B3C7"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BFB2599" w14:textId="6F90D2CA" w:rsidR="00627970" w:rsidRPr="005E6E88" w:rsidRDefault="000A2DAB" w:rsidP="00632EA8">
            <w:pPr>
              <w:spacing w:after="0"/>
              <w:jc w:val="center"/>
              <w:rPr>
                <w:rFonts w:ascii="Arial" w:hAnsi="Arial" w:cs="Arial"/>
                <w:sz w:val="16"/>
                <w:szCs w:val="16"/>
              </w:rPr>
            </w:pPr>
            <w:r>
              <w:rPr>
                <w:rFonts w:ascii="Arial" w:hAnsi="Arial" w:cs="Arial"/>
                <w:sz w:val="16"/>
                <w:szCs w:val="16"/>
              </w:rPr>
              <w:t>QP=[27,39,49,59]</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6CDE4C6D" w14:textId="7057F27D"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19-AV1-&lt;QP&gt;</w:t>
            </w:r>
          </w:p>
        </w:tc>
      </w:tr>
      <w:tr w:rsidR="00627970" w:rsidRPr="005E6E88" w14:paraId="7A6C943B" w14:textId="77777777" w:rsidTr="00632EA8">
        <w:trPr>
          <w:cantSplit/>
        </w:trPr>
        <w:tc>
          <w:tcPr>
            <w:tcW w:w="1216" w:type="dxa"/>
            <w:shd w:val="clear" w:color="auto" w:fill="A5A5A5"/>
          </w:tcPr>
          <w:p w14:paraId="1800C64C" w14:textId="59E563A5"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20-AV1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70C40F7F" w14:textId="778D5285"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6.4</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C937CB0"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S5-R07</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1234807"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18EF116" w14:textId="3867526C"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3C3A9D7" w14:textId="21F3809A" w:rsidR="00627970" w:rsidRPr="005E6E88" w:rsidRDefault="000A2DAB" w:rsidP="00632EA8">
            <w:pPr>
              <w:spacing w:after="0"/>
              <w:jc w:val="center"/>
              <w:rPr>
                <w:rFonts w:ascii="Arial" w:hAnsi="Arial" w:cs="Arial"/>
                <w:sz w:val="16"/>
                <w:szCs w:val="16"/>
              </w:rPr>
            </w:pPr>
            <w:r>
              <w:rPr>
                <w:rFonts w:ascii="Arial" w:hAnsi="Arial" w:cs="Arial"/>
                <w:sz w:val="16"/>
                <w:szCs w:val="16"/>
              </w:rPr>
              <w:t>QP=[27,39,49,59]</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14577693" w14:textId="4A7975A3"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20-AV1-&lt;QP&gt;</w:t>
            </w:r>
          </w:p>
        </w:tc>
      </w:tr>
      <w:tr w:rsidR="00627970" w:rsidRPr="005E6E88" w14:paraId="0C10FA56" w14:textId="77777777" w:rsidTr="00632EA8">
        <w:trPr>
          <w:cantSplit/>
        </w:trPr>
        <w:tc>
          <w:tcPr>
            <w:tcW w:w="1216" w:type="dxa"/>
            <w:shd w:val="clear" w:color="auto" w:fill="A5A5A5"/>
          </w:tcPr>
          <w:p w14:paraId="327F896E" w14:textId="6EAB20B9"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21-AV1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61C80D50" w14:textId="03A3AEAB"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6.4</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2B3936C"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S5-R08</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E2B7C83"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554851A" w14:textId="2330DE33"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6833CA4" w14:textId="1599591B" w:rsidR="00627970" w:rsidRPr="005E6E88" w:rsidRDefault="000A2DAB" w:rsidP="00632EA8">
            <w:pPr>
              <w:spacing w:after="0"/>
              <w:jc w:val="center"/>
              <w:rPr>
                <w:rFonts w:ascii="Arial" w:hAnsi="Arial" w:cs="Arial"/>
                <w:sz w:val="16"/>
                <w:szCs w:val="16"/>
              </w:rPr>
            </w:pPr>
            <w:r>
              <w:rPr>
                <w:rFonts w:ascii="Arial" w:hAnsi="Arial" w:cs="Arial"/>
                <w:sz w:val="16"/>
                <w:szCs w:val="16"/>
              </w:rPr>
              <w:t>QP=[27,39,49,59]</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33BA45B5" w14:textId="599FA1F6"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21-AV1-&lt;QP&gt;</w:t>
            </w:r>
          </w:p>
        </w:tc>
      </w:tr>
      <w:tr w:rsidR="00627970" w:rsidRPr="005E6E88" w14:paraId="4BFA7A60" w14:textId="77777777" w:rsidTr="00632EA8">
        <w:trPr>
          <w:cantSplit/>
        </w:trPr>
        <w:tc>
          <w:tcPr>
            <w:tcW w:w="1216" w:type="dxa"/>
            <w:shd w:val="clear" w:color="auto" w:fill="A5A5A5"/>
          </w:tcPr>
          <w:p w14:paraId="026076F5" w14:textId="340ACC3B"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22-AV1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49C053F2" w14:textId="39709908"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6.4</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2613491"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S5-R09</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62AA4BA"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CFE2565" w14:textId="16A69488"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CED8BE0" w14:textId="36FC2D63" w:rsidR="00627970" w:rsidRPr="005E6E88" w:rsidRDefault="000A2DAB" w:rsidP="00632EA8">
            <w:pPr>
              <w:spacing w:after="0"/>
              <w:jc w:val="center"/>
              <w:rPr>
                <w:rFonts w:ascii="Arial" w:hAnsi="Arial" w:cs="Arial"/>
                <w:sz w:val="16"/>
                <w:szCs w:val="16"/>
              </w:rPr>
            </w:pPr>
            <w:r>
              <w:rPr>
                <w:rFonts w:ascii="Arial" w:hAnsi="Arial" w:cs="Arial"/>
                <w:sz w:val="16"/>
                <w:szCs w:val="16"/>
              </w:rPr>
              <w:t>QP=[27,39,49,59]</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001BF7B5" w14:textId="07F97EE9"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22-AV1-&lt;QP&gt;</w:t>
            </w:r>
          </w:p>
        </w:tc>
      </w:tr>
      <w:tr w:rsidR="00627970" w:rsidRPr="005E6E88" w14:paraId="4D893CC3" w14:textId="77777777" w:rsidTr="00632EA8">
        <w:trPr>
          <w:cantSplit/>
        </w:trPr>
        <w:tc>
          <w:tcPr>
            <w:tcW w:w="1216" w:type="dxa"/>
            <w:shd w:val="clear" w:color="auto" w:fill="A5A5A5"/>
          </w:tcPr>
          <w:p w14:paraId="63358160" w14:textId="04C71EE9"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23-AV1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16B13990" w14:textId="2FABA99D"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6.4</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7F9FC31"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S5-R10</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C4CA417"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33FDA59" w14:textId="031E4E93"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3A879ED" w14:textId="0365FADF" w:rsidR="00627970" w:rsidRPr="005E6E88" w:rsidRDefault="000A2DAB" w:rsidP="00632EA8">
            <w:pPr>
              <w:spacing w:after="0"/>
              <w:jc w:val="center"/>
              <w:rPr>
                <w:rFonts w:ascii="Arial" w:hAnsi="Arial" w:cs="Arial"/>
                <w:sz w:val="16"/>
                <w:szCs w:val="16"/>
              </w:rPr>
            </w:pPr>
            <w:r>
              <w:rPr>
                <w:rFonts w:ascii="Arial" w:hAnsi="Arial" w:cs="Arial"/>
                <w:sz w:val="16"/>
                <w:szCs w:val="16"/>
              </w:rPr>
              <w:t>QP=[27,39,49,59]</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115A3AAA" w14:textId="1985B801"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23-AV1-&lt;QP&gt;</w:t>
            </w:r>
          </w:p>
        </w:tc>
      </w:tr>
      <w:tr w:rsidR="00627970" w:rsidRPr="005E6E88" w14:paraId="08DEF3BA" w14:textId="77777777" w:rsidTr="00632EA8">
        <w:trPr>
          <w:cantSplit/>
        </w:trPr>
        <w:tc>
          <w:tcPr>
            <w:tcW w:w="1216" w:type="dxa"/>
            <w:shd w:val="clear" w:color="auto" w:fill="A5A5A5"/>
          </w:tcPr>
          <w:p w14:paraId="24ECD6BD" w14:textId="660DC6CC"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24-AV1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2CF6D898" w14:textId="6796C07A"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6.4</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4E00115"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S5-R11</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0964F81"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174EFA3" w14:textId="52D6FBBD"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E1A3016" w14:textId="7A55F08F" w:rsidR="00627970" w:rsidRPr="005E6E88" w:rsidRDefault="000A2DAB" w:rsidP="00632EA8">
            <w:pPr>
              <w:spacing w:after="0"/>
              <w:jc w:val="center"/>
              <w:rPr>
                <w:rFonts w:ascii="Arial" w:hAnsi="Arial" w:cs="Arial"/>
                <w:sz w:val="16"/>
                <w:szCs w:val="16"/>
              </w:rPr>
            </w:pPr>
            <w:r>
              <w:rPr>
                <w:rFonts w:ascii="Arial" w:hAnsi="Arial" w:cs="Arial"/>
                <w:sz w:val="16"/>
                <w:szCs w:val="16"/>
              </w:rPr>
              <w:t>QP=[27,39,49,59]</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1DB376BD" w14:textId="271F737D"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24-AV1-&lt;QP&gt;</w:t>
            </w:r>
          </w:p>
        </w:tc>
      </w:tr>
      <w:tr w:rsidR="00627970" w:rsidRPr="005E6E88" w14:paraId="33C77F09" w14:textId="77777777" w:rsidTr="00632EA8">
        <w:trPr>
          <w:cantSplit/>
        </w:trPr>
        <w:tc>
          <w:tcPr>
            <w:tcW w:w="1216" w:type="dxa"/>
            <w:shd w:val="clear" w:color="auto" w:fill="A5A5A5"/>
          </w:tcPr>
          <w:p w14:paraId="6C38C97C" w14:textId="60548B4B"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25-AV1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59968C9C" w14:textId="1D62FD5C"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6.4</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F9D3288"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S5-R12</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CA880E5"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765A3D6" w14:textId="55926592"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14B2FFF" w14:textId="4DFA9CF4" w:rsidR="00627970" w:rsidRPr="005E6E88" w:rsidRDefault="000A2DAB" w:rsidP="00632EA8">
            <w:pPr>
              <w:spacing w:after="0"/>
              <w:jc w:val="center"/>
              <w:rPr>
                <w:rFonts w:ascii="Arial" w:hAnsi="Arial" w:cs="Arial"/>
                <w:sz w:val="16"/>
                <w:szCs w:val="16"/>
              </w:rPr>
            </w:pPr>
            <w:r>
              <w:rPr>
                <w:rFonts w:ascii="Arial" w:hAnsi="Arial" w:cs="Arial"/>
                <w:sz w:val="16"/>
                <w:szCs w:val="16"/>
              </w:rPr>
              <w:t>QP=[27,39,49,59]</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0C7D08CE" w14:textId="116775A5"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25-AV1-&lt;QP&gt;</w:t>
            </w:r>
          </w:p>
        </w:tc>
      </w:tr>
      <w:tr w:rsidR="00627970" w:rsidRPr="005E6E88" w14:paraId="025EBE01" w14:textId="77777777" w:rsidTr="00632EA8">
        <w:trPr>
          <w:cantSplit/>
        </w:trPr>
        <w:tc>
          <w:tcPr>
            <w:tcW w:w="1216" w:type="dxa"/>
            <w:shd w:val="clear" w:color="auto" w:fill="A5A5A5"/>
          </w:tcPr>
          <w:p w14:paraId="07613897" w14:textId="6033E5DD"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26-AV1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37C4B4CD" w14:textId="799E819E"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6.4</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058DBF1"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S5-R13</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BFA5A42"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E65682D" w14:textId="58905682"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35A43C9" w14:textId="226411FC" w:rsidR="00627970" w:rsidRPr="005E6E88" w:rsidRDefault="000A2DAB" w:rsidP="00632EA8">
            <w:pPr>
              <w:spacing w:after="0"/>
              <w:jc w:val="center"/>
              <w:rPr>
                <w:rFonts w:ascii="Arial" w:hAnsi="Arial" w:cs="Arial"/>
                <w:sz w:val="16"/>
                <w:szCs w:val="16"/>
              </w:rPr>
            </w:pPr>
            <w:r>
              <w:rPr>
                <w:rFonts w:ascii="Arial" w:hAnsi="Arial" w:cs="Arial"/>
                <w:sz w:val="16"/>
                <w:szCs w:val="16"/>
              </w:rPr>
              <w:t>QP=[27,39,49,59]</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18E77420" w14:textId="64138130"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26-AV1-&lt;QP&gt;</w:t>
            </w:r>
          </w:p>
        </w:tc>
      </w:tr>
      <w:tr w:rsidR="00627970" w:rsidRPr="005E6E88" w14:paraId="5096AC59" w14:textId="77777777" w:rsidTr="00632EA8">
        <w:trPr>
          <w:cantSplit/>
        </w:trPr>
        <w:tc>
          <w:tcPr>
            <w:tcW w:w="1216" w:type="dxa"/>
            <w:shd w:val="clear" w:color="auto" w:fill="A5A5A5"/>
          </w:tcPr>
          <w:p w14:paraId="07ABDFB1" w14:textId="2543A9CF" w:rsidR="00627970" w:rsidRPr="00B77179" w:rsidRDefault="009366E9" w:rsidP="00632EA8">
            <w:pPr>
              <w:spacing w:after="0"/>
              <w:jc w:val="center"/>
              <w:rPr>
                <w:rFonts w:ascii="Arial" w:hAnsi="Arial" w:cs="Arial"/>
                <w:color w:val="FFFFFF" w:themeColor="background1"/>
                <w:sz w:val="16"/>
                <w:szCs w:val="16"/>
              </w:rPr>
            </w:pPr>
            <w:bookmarkStart w:id="659" w:name="_Hlk85906557"/>
            <w:r>
              <w:rPr>
                <w:rFonts w:ascii="Arial" w:hAnsi="Arial" w:cs="Arial"/>
                <w:color w:val="FFFFFF" w:themeColor="background1"/>
                <w:sz w:val="16"/>
                <w:szCs w:val="16"/>
              </w:rPr>
              <w:t>S5-T</w:t>
            </w:r>
            <w:r w:rsidR="00627970">
              <w:rPr>
                <w:rFonts w:ascii="Arial" w:hAnsi="Arial" w:cs="Arial"/>
                <w:color w:val="FFFFFF" w:themeColor="background1"/>
                <w:sz w:val="16"/>
                <w:szCs w:val="16"/>
              </w:rPr>
              <w:t>27</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67B14D09" w14:textId="50DF8A60"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6.5</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7E54AE6"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S5-R01</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2770EAE"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C7AFABC" w14:textId="1F8B8A07"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4F1C9C0" w14:textId="7412C61D" w:rsidR="00627970" w:rsidRPr="005E6E88" w:rsidRDefault="000A2DAB" w:rsidP="00632EA8">
            <w:pPr>
              <w:spacing w:after="0"/>
              <w:jc w:val="center"/>
              <w:rPr>
                <w:rFonts w:ascii="Arial" w:hAnsi="Arial" w:cs="Arial"/>
                <w:sz w:val="16"/>
                <w:szCs w:val="16"/>
              </w:rPr>
            </w:pPr>
            <w:r>
              <w:rPr>
                <w:rFonts w:ascii="Arial" w:hAnsi="Arial" w:cs="Arial"/>
                <w:sz w:val="16"/>
                <w:szCs w:val="16"/>
              </w:rPr>
              <w:t>QP=[27,39,49,59]</w:t>
            </w:r>
          </w:p>
        </w:tc>
        <w:tc>
          <w:tcPr>
            <w:tcW w:w="1547" w:type="dxa"/>
            <w:shd w:val="clear" w:color="auto" w:fill="DBDBDB"/>
          </w:tcPr>
          <w:p w14:paraId="5AD5A137" w14:textId="78E3DC83"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27-</w:t>
            </w:r>
            <w:r w:rsidR="00627970">
              <w:rPr>
                <w:rFonts w:ascii="Arial" w:hAnsi="Arial" w:cs="Arial"/>
                <w:sz w:val="16"/>
                <w:szCs w:val="16"/>
              </w:rPr>
              <w:t>AV1-&lt;QP&gt;</w:t>
            </w:r>
          </w:p>
        </w:tc>
      </w:tr>
      <w:tr w:rsidR="00627970" w:rsidRPr="005E6E88" w14:paraId="37436903" w14:textId="77777777" w:rsidTr="00632EA8">
        <w:trPr>
          <w:cantSplit/>
        </w:trPr>
        <w:tc>
          <w:tcPr>
            <w:tcW w:w="1216" w:type="dxa"/>
            <w:shd w:val="clear" w:color="auto" w:fill="A5A5A5"/>
          </w:tcPr>
          <w:p w14:paraId="3F5EA55A" w14:textId="13FAD09F"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28</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2CFA516D" w14:textId="2ACC6802"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6.5</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A12935F"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S5-R02</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5AC7602"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438040A" w14:textId="5E60A5C0"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3FFE142" w14:textId="0F473103" w:rsidR="00627970" w:rsidRPr="005E6E88" w:rsidRDefault="000A2DAB" w:rsidP="00632EA8">
            <w:pPr>
              <w:spacing w:after="0"/>
              <w:jc w:val="center"/>
              <w:rPr>
                <w:rFonts w:ascii="Arial" w:hAnsi="Arial" w:cs="Arial"/>
                <w:sz w:val="16"/>
                <w:szCs w:val="16"/>
              </w:rPr>
            </w:pPr>
            <w:r>
              <w:rPr>
                <w:rFonts w:ascii="Arial" w:hAnsi="Arial" w:cs="Arial"/>
                <w:sz w:val="16"/>
                <w:szCs w:val="16"/>
              </w:rPr>
              <w:t>QP=[27,39,49,59]</w:t>
            </w:r>
          </w:p>
        </w:tc>
        <w:tc>
          <w:tcPr>
            <w:tcW w:w="1547" w:type="dxa"/>
            <w:shd w:val="clear" w:color="auto" w:fill="DBDBDB"/>
          </w:tcPr>
          <w:p w14:paraId="0A714A7E" w14:textId="174D5A5C"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28-</w:t>
            </w:r>
            <w:r w:rsidR="00627970">
              <w:rPr>
                <w:rFonts w:ascii="Arial" w:hAnsi="Arial" w:cs="Arial"/>
                <w:sz w:val="16"/>
                <w:szCs w:val="16"/>
              </w:rPr>
              <w:t>AV1-&lt;QP&gt;</w:t>
            </w:r>
          </w:p>
        </w:tc>
      </w:tr>
      <w:tr w:rsidR="00627970" w:rsidRPr="005E6E88" w14:paraId="41C2DE77" w14:textId="77777777" w:rsidTr="00632EA8">
        <w:trPr>
          <w:cantSplit/>
        </w:trPr>
        <w:tc>
          <w:tcPr>
            <w:tcW w:w="1216" w:type="dxa"/>
            <w:shd w:val="clear" w:color="auto" w:fill="A5A5A5"/>
          </w:tcPr>
          <w:p w14:paraId="30207C7F" w14:textId="703B9586"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29</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6954D6E5" w14:textId="7EBED41D"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6.5</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6C50952"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S5-R03</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00391D8"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3FEB31C" w14:textId="5C43D313"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D29F004" w14:textId="392FF7EA" w:rsidR="00627970" w:rsidRPr="005E6E88" w:rsidRDefault="000A2DAB" w:rsidP="00632EA8">
            <w:pPr>
              <w:spacing w:after="0"/>
              <w:jc w:val="center"/>
              <w:rPr>
                <w:rFonts w:ascii="Arial" w:hAnsi="Arial" w:cs="Arial"/>
                <w:sz w:val="16"/>
                <w:szCs w:val="16"/>
              </w:rPr>
            </w:pPr>
            <w:r>
              <w:rPr>
                <w:rFonts w:ascii="Arial" w:hAnsi="Arial" w:cs="Arial"/>
                <w:sz w:val="16"/>
                <w:szCs w:val="16"/>
              </w:rPr>
              <w:t>QP=[27,39,49,59]</w:t>
            </w:r>
          </w:p>
        </w:tc>
        <w:tc>
          <w:tcPr>
            <w:tcW w:w="1547" w:type="dxa"/>
            <w:shd w:val="clear" w:color="auto" w:fill="DBDBDB"/>
          </w:tcPr>
          <w:p w14:paraId="4CE9D5FB" w14:textId="4A91E1EB"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29-</w:t>
            </w:r>
            <w:r w:rsidR="00627970">
              <w:rPr>
                <w:rFonts w:ascii="Arial" w:hAnsi="Arial" w:cs="Arial"/>
                <w:sz w:val="16"/>
                <w:szCs w:val="16"/>
              </w:rPr>
              <w:t>AV1-&lt;QP&gt;</w:t>
            </w:r>
          </w:p>
        </w:tc>
      </w:tr>
      <w:tr w:rsidR="00627970" w:rsidRPr="005E6E88" w14:paraId="7F007DE2" w14:textId="77777777" w:rsidTr="00632EA8">
        <w:trPr>
          <w:cantSplit/>
        </w:trPr>
        <w:tc>
          <w:tcPr>
            <w:tcW w:w="1216" w:type="dxa"/>
            <w:shd w:val="clear" w:color="auto" w:fill="A5A5A5"/>
          </w:tcPr>
          <w:p w14:paraId="6BDD64BA" w14:textId="3BD4A982"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30</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276E2A2F" w14:textId="79DC4FFF"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6.5</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855153B"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S5-R04</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31C4F34"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0173E67" w14:textId="35CC8337"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6C1DE52" w14:textId="00468BDA" w:rsidR="00627970" w:rsidRPr="005E6E88" w:rsidRDefault="000A2DAB" w:rsidP="00632EA8">
            <w:pPr>
              <w:spacing w:after="0"/>
              <w:jc w:val="center"/>
              <w:rPr>
                <w:rFonts w:ascii="Arial" w:hAnsi="Arial" w:cs="Arial"/>
                <w:sz w:val="16"/>
                <w:szCs w:val="16"/>
              </w:rPr>
            </w:pPr>
            <w:r>
              <w:rPr>
                <w:rFonts w:ascii="Arial" w:hAnsi="Arial" w:cs="Arial"/>
                <w:sz w:val="16"/>
                <w:szCs w:val="16"/>
              </w:rPr>
              <w:t>QP=[27,39,49,59]</w:t>
            </w:r>
          </w:p>
        </w:tc>
        <w:tc>
          <w:tcPr>
            <w:tcW w:w="1547" w:type="dxa"/>
            <w:shd w:val="clear" w:color="auto" w:fill="DBDBDB"/>
          </w:tcPr>
          <w:p w14:paraId="167AC5BC" w14:textId="1AB3DF64"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30-</w:t>
            </w:r>
            <w:r w:rsidR="00627970">
              <w:rPr>
                <w:rFonts w:ascii="Arial" w:hAnsi="Arial" w:cs="Arial"/>
                <w:sz w:val="16"/>
                <w:szCs w:val="16"/>
              </w:rPr>
              <w:t>AV1-&lt;QP&gt;</w:t>
            </w:r>
          </w:p>
        </w:tc>
      </w:tr>
      <w:tr w:rsidR="00627970" w:rsidRPr="005E6E88" w14:paraId="5A716BA7" w14:textId="77777777" w:rsidTr="00632EA8">
        <w:trPr>
          <w:cantSplit/>
        </w:trPr>
        <w:tc>
          <w:tcPr>
            <w:tcW w:w="1216" w:type="dxa"/>
            <w:shd w:val="clear" w:color="auto" w:fill="A5A5A5"/>
          </w:tcPr>
          <w:p w14:paraId="50EA36F8" w14:textId="35F164E9"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31</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444BA947" w14:textId="13F5E665"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6.5</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5A9D2D3"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S5-R05</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F09ADCF"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15DD124" w14:textId="5E4F177C"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72D1E21" w14:textId="2D6FD462" w:rsidR="00627970" w:rsidRPr="005E6E88" w:rsidRDefault="000A2DAB" w:rsidP="00632EA8">
            <w:pPr>
              <w:spacing w:after="0"/>
              <w:jc w:val="center"/>
              <w:rPr>
                <w:rFonts w:ascii="Arial" w:hAnsi="Arial" w:cs="Arial"/>
                <w:sz w:val="16"/>
                <w:szCs w:val="16"/>
              </w:rPr>
            </w:pPr>
            <w:r>
              <w:rPr>
                <w:rFonts w:ascii="Arial" w:hAnsi="Arial" w:cs="Arial"/>
                <w:sz w:val="16"/>
                <w:szCs w:val="16"/>
              </w:rPr>
              <w:t>QP=[27,39,49,59]</w:t>
            </w:r>
          </w:p>
        </w:tc>
        <w:tc>
          <w:tcPr>
            <w:tcW w:w="1547" w:type="dxa"/>
            <w:shd w:val="clear" w:color="auto" w:fill="DBDBDB"/>
          </w:tcPr>
          <w:p w14:paraId="18E9BFD7" w14:textId="55A8B45D"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31-</w:t>
            </w:r>
            <w:r w:rsidR="00627970">
              <w:rPr>
                <w:rFonts w:ascii="Arial" w:hAnsi="Arial" w:cs="Arial"/>
                <w:sz w:val="16"/>
                <w:szCs w:val="16"/>
              </w:rPr>
              <w:t>AV1-&lt;QP&gt;</w:t>
            </w:r>
          </w:p>
        </w:tc>
      </w:tr>
      <w:tr w:rsidR="00627970" w:rsidRPr="005E6E88" w14:paraId="333431B1" w14:textId="77777777" w:rsidTr="00632EA8">
        <w:trPr>
          <w:cantSplit/>
        </w:trPr>
        <w:tc>
          <w:tcPr>
            <w:tcW w:w="1216" w:type="dxa"/>
            <w:shd w:val="clear" w:color="auto" w:fill="A5A5A5"/>
          </w:tcPr>
          <w:p w14:paraId="4C3BC99F" w14:textId="0717EFEC"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32</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2CB2BE71" w14:textId="5B9474CD"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6.5</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040BB2F"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S5-R06</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E59D484"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73A88A5" w14:textId="3C7E69F8"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B9900BA" w14:textId="36337132" w:rsidR="00627970" w:rsidRPr="005E6E88" w:rsidRDefault="000A2DAB" w:rsidP="00632EA8">
            <w:pPr>
              <w:spacing w:after="0"/>
              <w:jc w:val="center"/>
              <w:rPr>
                <w:rFonts w:ascii="Arial" w:hAnsi="Arial" w:cs="Arial"/>
                <w:sz w:val="16"/>
                <w:szCs w:val="16"/>
              </w:rPr>
            </w:pPr>
            <w:r>
              <w:rPr>
                <w:rFonts w:ascii="Arial" w:hAnsi="Arial" w:cs="Arial"/>
                <w:sz w:val="16"/>
                <w:szCs w:val="16"/>
              </w:rPr>
              <w:t>QP=[27,39,49,59]</w:t>
            </w:r>
          </w:p>
        </w:tc>
        <w:tc>
          <w:tcPr>
            <w:tcW w:w="1547" w:type="dxa"/>
            <w:shd w:val="clear" w:color="auto" w:fill="DBDBDB"/>
          </w:tcPr>
          <w:p w14:paraId="27BDB0CB" w14:textId="6D59382C"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32-</w:t>
            </w:r>
            <w:r w:rsidR="00627970">
              <w:rPr>
                <w:rFonts w:ascii="Arial" w:hAnsi="Arial" w:cs="Arial"/>
                <w:sz w:val="16"/>
                <w:szCs w:val="16"/>
              </w:rPr>
              <w:t>AV1-&lt;QP&gt;</w:t>
            </w:r>
          </w:p>
        </w:tc>
      </w:tr>
      <w:tr w:rsidR="00627970" w:rsidRPr="005E6E88" w14:paraId="4FC49D41" w14:textId="77777777" w:rsidTr="00632EA8">
        <w:trPr>
          <w:cantSplit/>
        </w:trPr>
        <w:tc>
          <w:tcPr>
            <w:tcW w:w="1216" w:type="dxa"/>
            <w:shd w:val="clear" w:color="auto" w:fill="A5A5A5"/>
          </w:tcPr>
          <w:p w14:paraId="746313E3" w14:textId="5B103438"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33</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17FEDB56" w14:textId="6951BA95"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6.5</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7312D10"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S5-R07</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49A88D8"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7808BA0" w14:textId="6C683F84"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9796C10" w14:textId="6E8A58DD" w:rsidR="00627970" w:rsidRPr="005E6E88" w:rsidRDefault="000A2DAB" w:rsidP="00632EA8">
            <w:pPr>
              <w:spacing w:after="0"/>
              <w:jc w:val="center"/>
              <w:rPr>
                <w:rFonts w:ascii="Arial" w:hAnsi="Arial" w:cs="Arial"/>
                <w:sz w:val="16"/>
                <w:szCs w:val="16"/>
              </w:rPr>
            </w:pPr>
            <w:r>
              <w:rPr>
                <w:rFonts w:ascii="Arial" w:hAnsi="Arial" w:cs="Arial"/>
                <w:sz w:val="16"/>
                <w:szCs w:val="16"/>
              </w:rPr>
              <w:t>QP=[27,39,49,59]</w:t>
            </w:r>
          </w:p>
        </w:tc>
        <w:tc>
          <w:tcPr>
            <w:tcW w:w="1547" w:type="dxa"/>
            <w:shd w:val="clear" w:color="auto" w:fill="DBDBDB"/>
          </w:tcPr>
          <w:p w14:paraId="42339414" w14:textId="7988518E"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33-</w:t>
            </w:r>
            <w:r w:rsidR="00627970">
              <w:rPr>
                <w:rFonts w:ascii="Arial" w:hAnsi="Arial" w:cs="Arial"/>
                <w:sz w:val="16"/>
                <w:szCs w:val="16"/>
              </w:rPr>
              <w:t>AV1-&lt;QP&gt;</w:t>
            </w:r>
          </w:p>
        </w:tc>
      </w:tr>
      <w:tr w:rsidR="00627970" w:rsidRPr="005E6E88" w14:paraId="115D2601" w14:textId="77777777" w:rsidTr="00632EA8">
        <w:trPr>
          <w:cantSplit/>
        </w:trPr>
        <w:tc>
          <w:tcPr>
            <w:tcW w:w="1216" w:type="dxa"/>
            <w:shd w:val="clear" w:color="auto" w:fill="A5A5A5"/>
          </w:tcPr>
          <w:p w14:paraId="44D1A639" w14:textId="0D760A44"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34</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39E2A9DB" w14:textId="7F6FC55C"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6.5</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79B0588"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S5-R08</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1301D7B"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DE7C0D0" w14:textId="6564764A"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EDCD031" w14:textId="4C7FFDFC" w:rsidR="00627970" w:rsidRPr="005E6E88" w:rsidRDefault="000A2DAB" w:rsidP="00632EA8">
            <w:pPr>
              <w:spacing w:after="0"/>
              <w:jc w:val="center"/>
              <w:rPr>
                <w:rFonts w:ascii="Arial" w:hAnsi="Arial" w:cs="Arial"/>
                <w:sz w:val="16"/>
                <w:szCs w:val="16"/>
              </w:rPr>
            </w:pPr>
            <w:r>
              <w:rPr>
                <w:rFonts w:ascii="Arial" w:hAnsi="Arial" w:cs="Arial"/>
                <w:sz w:val="16"/>
                <w:szCs w:val="16"/>
              </w:rPr>
              <w:t>QP=[27,39,49,59]</w:t>
            </w:r>
          </w:p>
        </w:tc>
        <w:tc>
          <w:tcPr>
            <w:tcW w:w="1547" w:type="dxa"/>
            <w:shd w:val="clear" w:color="auto" w:fill="DBDBDB"/>
          </w:tcPr>
          <w:p w14:paraId="082BBF78" w14:textId="101EE7B3"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34-</w:t>
            </w:r>
            <w:r w:rsidR="00627970">
              <w:rPr>
                <w:rFonts w:ascii="Arial" w:hAnsi="Arial" w:cs="Arial"/>
                <w:sz w:val="16"/>
                <w:szCs w:val="16"/>
              </w:rPr>
              <w:t>AV1-&lt;QP&gt;</w:t>
            </w:r>
          </w:p>
        </w:tc>
      </w:tr>
      <w:tr w:rsidR="00627970" w:rsidRPr="005E6E88" w14:paraId="279B17F8" w14:textId="77777777" w:rsidTr="00632EA8">
        <w:trPr>
          <w:cantSplit/>
        </w:trPr>
        <w:tc>
          <w:tcPr>
            <w:tcW w:w="1216" w:type="dxa"/>
            <w:shd w:val="clear" w:color="auto" w:fill="A5A5A5"/>
          </w:tcPr>
          <w:p w14:paraId="3D87ABD0" w14:textId="2A8F981F"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35</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18D70DED" w14:textId="7DF35573"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6.5</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D3DFBE4"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S5-R09</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DF5158C"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E486CC8" w14:textId="0C5FAEB2"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B821517" w14:textId="653F955F" w:rsidR="00627970" w:rsidRPr="005E6E88" w:rsidRDefault="000A2DAB" w:rsidP="00632EA8">
            <w:pPr>
              <w:spacing w:after="0"/>
              <w:jc w:val="center"/>
              <w:rPr>
                <w:rFonts w:ascii="Arial" w:hAnsi="Arial" w:cs="Arial"/>
                <w:sz w:val="16"/>
                <w:szCs w:val="16"/>
              </w:rPr>
            </w:pPr>
            <w:r>
              <w:rPr>
                <w:rFonts w:ascii="Arial" w:hAnsi="Arial" w:cs="Arial"/>
                <w:sz w:val="16"/>
                <w:szCs w:val="16"/>
              </w:rPr>
              <w:t>QP=[27,39,49,59]</w:t>
            </w:r>
          </w:p>
        </w:tc>
        <w:tc>
          <w:tcPr>
            <w:tcW w:w="1547" w:type="dxa"/>
            <w:shd w:val="clear" w:color="auto" w:fill="DBDBDB"/>
          </w:tcPr>
          <w:p w14:paraId="686FE46D" w14:textId="5ACC2D98"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35-</w:t>
            </w:r>
            <w:r w:rsidR="00627970">
              <w:rPr>
                <w:rFonts w:ascii="Arial" w:hAnsi="Arial" w:cs="Arial"/>
                <w:sz w:val="16"/>
                <w:szCs w:val="16"/>
              </w:rPr>
              <w:t>AV1-&lt;QP&gt;</w:t>
            </w:r>
          </w:p>
        </w:tc>
      </w:tr>
      <w:tr w:rsidR="00627970" w:rsidRPr="005E6E88" w14:paraId="76CC6277" w14:textId="77777777" w:rsidTr="00632EA8">
        <w:trPr>
          <w:cantSplit/>
        </w:trPr>
        <w:tc>
          <w:tcPr>
            <w:tcW w:w="1216" w:type="dxa"/>
            <w:shd w:val="clear" w:color="auto" w:fill="A5A5A5"/>
          </w:tcPr>
          <w:p w14:paraId="03F34DEE" w14:textId="2BF61F7A"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lastRenderedPageBreak/>
              <w:t>S5-T</w:t>
            </w:r>
            <w:r w:rsidR="00627970">
              <w:rPr>
                <w:rFonts w:ascii="Arial" w:hAnsi="Arial" w:cs="Arial"/>
                <w:color w:val="FFFFFF" w:themeColor="background1"/>
                <w:sz w:val="16"/>
                <w:szCs w:val="16"/>
              </w:rPr>
              <w:t>36</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280145DB" w14:textId="7B2226DE"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6.5</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3E1A458"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S5-R10</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26AB03E"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1F8000F" w14:textId="3BB0F9D4"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2270881" w14:textId="53523BC5" w:rsidR="00627970" w:rsidRPr="005E6E88" w:rsidRDefault="000A2DAB" w:rsidP="00632EA8">
            <w:pPr>
              <w:spacing w:after="0"/>
              <w:jc w:val="center"/>
              <w:rPr>
                <w:rFonts w:ascii="Arial" w:hAnsi="Arial" w:cs="Arial"/>
                <w:sz w:val="16"/>
                <w:szCs w:val="16"/>
              </w:rPr>
            </w:pPr>
            <w:r>
              <w:rPr>
                <w:rFonts w:ascii="Arial" w:hAnsi="Arial" w:cs="Arial"/>
                <w:sz w:val="16"/>
                <w:szCs w:val="16"/>
              </w:rPr>
              <w:t>QP=[27,39,49,59]</w:t>
            </w:r>
          </w:p>
        </w:tc>
        <w:tc>
          <w:tcPr>
            <w:tcW w:w="1547" w:type="dxa"/>
            <w:shd w:val="clear" w:color="auto" w:fill="DBDBDB"/>
          </w:tcPr>
          <w:p w14:paraId="6E7E1A85" w14:textId="0CF6CE7E"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36-</w:t>
            </w:r>
            <w:r w:rsidR="00627970">
              <w:rPr>
                <w:rFonts w:ascii="Arial" w:hAnsi="Arial" w:cs="Arial"/>
                <w:sz w:val="16"/>
                <w:szCs w:val="16"/>
              </w:rPr>
              <w:t>AV1-&lt;QP&gt;</w:t>
            </w:r>
          </w:p>
        </w:tc>
      </w:tr>
      <w:tr w:rsidR="00627970" w:rsidRPr="005E6E88" w14:paraId="7ED473E3" w14:textId="77777777" w:rsidTr="00632EA8">
        <w:trPr>
          <w:cantSplit/>
        </w:trPr>
        <w:tc>
          <w:tcPr>
            <w:tcW w:w="1216" w:type="dxa"/>
            <w:shd w:val="clear" w:color="auto" w:fill="A5A5A5"/>
          </w:tcPr>
          <w:p w14:paraId="19EA5CB4" w14:textId="181069B2"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37</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4EF32767" w14:textId="683A09DB"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6.5</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13B753B"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S5-R11</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10D37F8"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328EF46" w14:textId="13ABF11B"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4702386" w14:textId="14CBE1BD" w:rsidR="00627970" w:rsidRPr="005E6E88" w:rsidRDefault="000A2DAB" w:rsidP="00632EA8">
            <w:pPr>
              <w:spacing w:after="0"/>
              <w:jc w:val="center"/>
              <w:rPr>
                <w:rFonts w:ascii="Arial" w:hAnsi="Arial" w:cs="Arial"/>
                <w:sz w:val="16"/>
                <w:szCs w:val="16"/>
              </w:rPr>
            </w:pPr>
            <w:r>
              <w:rPr>
                <w:rFonts w:ascii="Arial" w:hAnsi="Arial" w:cs="Arial"/>
                <w:sz w:val="16"/>
                <w:szCs w:val="16"/>
              </w:rPr>
              <w:t>QP=[27,39,49,59]</w:t>
            </w:r>
          </w:p>
        </w:tc>
        <w:tc>
          <w:tcPr>
            <w:tcW w:w="1547" w:type="dxa"/>
            <w:shd w:val="clear" w:color="auto" w:fill="DBDBDB"/>
          </w:tcPr>
          <w:p w14:paraId="1D0FB661" w14:textId="697BC3F5"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37-</w:t>
            </w:r>
            <w:r w:rsidR="00627970">
              <w:rPr>
                <w:rFonts w:ascii="Arial" w:hAnsi="Arial" w:cs="Arial"/>
                <w:sz w:val="16"/>
                <w:szCs w:val="16"/>
              </w:rPr>
              <w:t>AV1-&lt;QP&gt;</w:t>
            </w:r>
          </w:p>
        </w:tc>
      </w:tr>
      <w:tr w:rsidR="00627970" w:rsidRPr="005E6E88" w14:paraId="00D855E6" w14:textId="77777777" w:rsidTr="00632EA8">
        <w:trPr>
          <w:cantSplit/>
        </w:trPr>
        <w:tc>
          <w:tcPr>
            <w:tcW w:w="1216" w:type="dxa"/>
            <w:shd w:val="clear" w:color="auto" w:fill="A5A5A5"/>
          </w:tcPr>
          <w:p w14:paraId="376EC4B3" w14:textId="0D48387E"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38</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2F7CDCF9" w14:textId="15991677"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6.5</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435FD0B"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S5-R12</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6397EDE"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6C4C564" w14:textId="4439998C"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5D576C1" w14:textId="6C9FDC16" w:rsidR="00627970" w:rsidRPr="005E6E88" w:rsidRDefault="000A2DAB" w:rsidP="00632EA8">
            <w:pPr>
              <w:spacing w:after="0"/>
              <w:jc w:val="center"/>
              <w:rPr>
                <w:rFonts w:ascii="Arial" w:hAnsi="Arial" w:cs="Arial"/>
                <w:sz w:val="16"/>
                <w:szCs w:val="16"/>
              </w:rPr>
            </w:pPr>
            <w:r>
              <w:rPr>
                <w:rFonts w:ascii="Arial" w:hAnsi="Arial" w:cs="Arial"/>
                <w:sz w:val="16"/>
                <w:szCs w:val="16"/>
              </w:rPr>
              <w:t>QP=[27,39,49,59]</w:t>
            </w:r>
          </w:p>
        </w:tc>
        <w:tc>
          <w:tcPr>
            <w:tcW w:w="1547" w:type="dxa"/>
            <w:shd w:val="clear" w:color="auto" w:fill="DBDBDB"/>
          </w:tcPr>
          <w:p w14:paraId="09399366" w14:textId="30008180"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38-</w:t>
            </w:r>
            <w:r w:rsidR="00627970">
              <w:rPr>
                <w:rFonts w:ascii="Arial" w:hAnsi="Arial" w:cs="Arial"/>
                <w:sz w:val="16"/>
                <w:szCs w:val="16"/>
              </w:rPr>
              <w:t>AV1-&lt;QP&gt;</w:t>
            </w:r>
          </w:p>
        </w:tc>
      </w:tr>
      <w:tr w:rsidR="00627970" w:rsidRPr="005E6E88" w14:paraId="54820B36" w14:textId="77777777" w:rsidTr="00632EA8">
        <w:trPr>
          <w:cantSplit/>
        </w:trPr>
        <w:tc>
          <w:tcPr>
            <w:tcW w:w="1216" w:type="dxa"/>
            <w:shd w:val="clear" w:color="auto" w:fill="A5A5A5"/>
          </w:tcPr>
          <w:p w14:paraId="0664019F" w14:textId="0D16B647"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39</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459ED28E" w14:textId="2CFF8908"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6.5</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90073D9"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S5-R13</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16939C1"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CD96692" w14:textId="246BA850"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B40D77E" w14:textId="4BCB1C52" w:rsidR="00627970" w:rsidRPr="005E6E88" w:rsidRDefault="000A2DAB" w:rsidP="00632EA8">
            <w:pPr>
              <w:spacing w:after="0"/>
              <w:jc w:val="center"/>
              <w:rPr>
                <w:rFonts w:ascii="Arial" w:hAnsi="Arial" w:cs="Arial"/>
                <w:sz w:val="16"/>
                <w:szCs w:val="16"/>
              </w:rPr>
            </w:pPr>
            <w:r>
              <w:rPr>
                <w:rFonts w:ascii="Arial" w:hAnsi="Arial" w:cs="Arial"/>
                <w:sz w:val="16"/>
                <w:szCs w:val="16"/>
              </w:rPr>
              <w:t>QP=[27,39,49,59]</w:t>
            </w:r>
          </w:p>
        </w:tc>
        <w:tc>
          <w:tcPr>
            <w:tcW w:w="1547" w:type="dxa"/>
            <w:shd w:val="clear" w:color="auto" w:fill="DBDBDB"/>
          </w:tcPr>
          <w:p w14:paraId="2197B832" w14:textId="4AF79C32"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39-</w:t>
            </w:r>
            <w:r w:rsidR="00627970">
              <w:rPr>
                <w:rFonts w:ascii="Arial" w:hAnsi="Arial" w:cs="Arial"/>
                <w:sz w:val="16"/>
                <w:szCs w:val="16"/>
              </w:rPr>
              <w:t>AV1-&lt;QP&gt;</w:t>
            </w:r>
          </w:p>
        </w:tc>
      </w:tr>
      <w:tr w:rsidR="00627970" w:rsidRPr="005E6E88" w14:paraId="01980E53" w14:textId="77777777" w:rsidTr="00632EA8">
        <w:trPr>
          <w:cantSplit/>
        </w:trPr>
        <w:tc>
          <w:tcPr>
            <w:tcW w:w="1216" w:type="dxa"/>
            <w:shd w:val="clear" w:color="auto" w:fill="A5A5A5"/>
          </w:tcPr>
          <w:p w14:paraId="1BF50789" w14:textId="49C4FB67"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40</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222EE258" w14:textId="6238BB6A"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6.6</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BAE200F"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S5-R01</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210D456"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AAECEDE" w14:textId="7EFD8795"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F42FC81" w14:textId="4A0A5805" w:rsidR="00627970" w:rsidRPr="005E6E88" w:rsidRDefault="000A2DAB" w:rsidP="00632EA8">
            <w:pPr>
              <w:spacing w:after="0"/>
              <w:jc w:val="center"/>
              <w:rPr>
                <w:rFonts w:ascii="Arial" w:hAnsi="Arial" w:cs="Arial"/>
                <w:sz w:val="16"/>
                <w:szCs w:val="16"/>
              </w:rPr>
            </w:pPr>
            <w:r>
              <w:rPr>
                <w:rFonts w:ascii="Arial" w:hAnsi="Arial" w:cs="Arial"/>
                <w:sz w:val="16"/>
                <w:szCs w:val="16"/>
              </w:rPr>
              <w:t>QP=[27,39,49,59]</w:t>
            </w:r>
          </w:p>
        </w:tc>
        <w:tc>
          <w:tcPr>
            <w:tcW w:w="1547" w:type="dxa"/>
            <w:shd w:val="clear" w:color="auto" w:fill="DBDBDB"/>
          </w:tcPr>
          <w:p w14:paraId="27DDC33F" w14:textId="7C02A005"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40-</w:t>
            </w:r>
            <w:r w:rsidR="00627970">
              <w:rPr>
                <w:rFonts w:ascii="Arial" w:hAnsi="Arial" w:cs="Arial"/>
                <w:sz w:val="16"/>
                <w:szCs w:val="16"/>
              </w:rPr>
              <w:t>AV1-&lt;QP&gt;</w:t>
            </w:r>
          </w:p>
        </w:tc>
      </w:tr>
      <w:tr w:rsidR="00627970" w:rsidRPr="005E6E88" w14:paraId="29F86973" w14:textId="77777777" w:rsidTr="00632EA8">
        <w:trPr>
          <w:cantSplit/>
        </w:trPr>
        <w:tc>
          <w:tcPr>
            <w:tcW w:w="1216" w:type="dxa"/>
            <w:shd w:val="clear" w:color="auto" w:fill="A5A5A5"/>
          </w:tcPr>
          <w:p w14:paraId="416A2FBD" w14:textId="411442DB"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41</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21B6383C" w14:textId="357AC499"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6.6</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6981B2E"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S5-R02</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4579531"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F035EB4" w14:textId="29ACF03B"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F54FA6E" w14:textId="09DF96AE" w:rsidR="00627970" w:rsidRPr="005E6E88" w:rsidRDefault="000A2DAB" w:rsidP="00632EA8">
            <w:pPr>
              <w:spacing w:after="0"/>
              <w:jc w:val="center"/>
              <w:rPr>
                <w:rFonts w:ascii="Arial" w:hAnsi="Arial" w:cs="Arial"/>
                <w:sz w:val="16"/>
                <w:szCs w:val="16"/>
              </w:rPr>
            </w:pPr>
            <w:r>
              <w:rPr>
                <w:rFonts w:ascii="Arial" w:hAnsi="Arial" w:cs="Arial"/>
                <w:sz w:val="16"/>
                <w:szCs w:val="16"/>
              </w:rPr>
              <w:t>QP=[27,39,49,59]</w:t>
            </w:r>
          </w:p>
        </w:tc>
        <w:tc>
          <w:tcPr>
            <w:tcW w:w="1547" w:type="dxa"/>
            <w:shd w:val="clear" w:color="auto" w:fill="DBDBDB"/>
          </w:tcPr>
          <w:p w14:paraId="1A181C0A" w14:textId="1BF62EAB"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41-</w:t>
            </w:r>
            <w:r w:rsidR="00627970">
              <w:rPr>
                <w:rFonts w:ascii="Arial" w:hAnsi="Arial" w:cs="Arial"/>
                <w:sz w:val="16"/>
                <w:szCs w:val="16"/>
              </w:rPr>
              <w:t>AV1-&lt;QP&gt;</w:t>
            </w:r>
          </w:p>
        </w:tc>
      </w:tr>
      <w:tr w:rsidR="00627970" w:rsidRPr="005E6E88" w14:paraId="7A4E1521" w14:textId="77777777" w:rsidTr="00632EA8">
        <w:trPr>
          <w:cantSplit/>
        </w:trPr>
        <w:tc>
          <w:tcPr>
            <w:tcW w:w="1216" w:type="dxa"/>
            <w:shd w:val="clear" w:color="auto" w:fill="A5A5A5"/>
          </w:tcPr>
          <w:p w14:paraId="39F234FF" w14:textId="7A8D50C2"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42</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1BE7FAC6" w14:textId="41D4FB6C"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6.6</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D8C3321"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S5-R03</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692517A"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64CA303" w14:textId="43E3918D"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516A74C" w14:textId="61A44309" w:rsidR="00627970" w:rsidRPr="005E6E88" w:rsidRDefault="000A2DAB" w:rsidP="00632EA8">
            <w:pPr>
              <w:spacing w:after="0"/>
              <w:jc w:val="center"/>
              <w:rPr>
                <w:rFonts w:ascii="Arial" w:hAnsi="Arial" w:cs="Arial"/>
                <w:sz w:val="16"/>
                <w:szCs w:val="16"/>
              </w:rPr>
            </w:pPr>
            <w:r>
              <w:rPr>
                <w:rFonts w:ascii="Arial" w:hAnsi="Arial" w:cs="Arial"/>
                <w:sz w:val="16"/>
                <w:szCs w:val="16"/>
              </w:rPr>
              <w:t>QP=[27,39,49,59]</w:t>
            </w:r>
          </w:p>
        </w:tc>
        <w:tc>
          <w:tcPr>
            <w:tcW w:w="1547" w:type="dxa"/>
            <w:shd w:val="clear" w:color="auto" w:fill="DBDBDB"/>
          </w:tcPr>
          <w:p w14:paraId="711CD617" w14:textId="77D26D67"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42-</w:t>
            </w:r>
            <w:r w:rsidR="00627970">
              <w:rPr>
                <w:rFonts w:ascii="Arial" w:hAnsi="Arial" w:cs="Arial"/>
                <w:sz w:val="16"/>
                <w:szCs w:val="16"/>
              </w:rPr>
              <w:t>AV1-&lt;QP&gt;</w:t>
            </w:r>
          </w:p>
        </w:tc>
      </w:tr>
      <w:tr w:rsidR="00627970" w:rsidRPr="005E6E88" w14:paraId="763AD96D" w14:textId="77777777" w:rsidTr="00632EA8">
        <w:trPr>
          <w:cantSplit/>
        </w:trPr>
        <w:tc>
          <w:tcPr>
            <w:tcW w:w="1216" w:type="dxa"/>
            <w:shd w:val="clear" w:color="auto" w:fill="A5A5A5"/>
          </w:tcPr>
          <w:p w14:paraId="208D9F08" w14:textId="271BEEA1"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43</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741ABC1C" w14:textId="22BE2FE9"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6.6</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0AF85F1"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S5-R04</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8B24D7D"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B536D34" w14:textId="2FF24DFB"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A9157F5" w14:textId="75ACA874" w:rsidR="00627970" w:rsidRPr="005E6E88" w:rsidRDefault="000A2DAB" w:rsidP="00632EA8">
            <w:pPr>
              <w:spacing w:after="0"/>
              <w:jc w:val="center"/>
              <w:rPr>
                <w:rFonts w:ascii="Arial" w:hAnsi="Arial" w:cs="Arial"/>
                <w:sz w:val="16"/>
                <w:szCs w:val="16"/>
              </w:rPr>
            </w:pPr>
            <w:r>
              <w:rPr>
                <w:rFonts w:ascii="Arial" w:hAnsi="Arial" w:cs="Arial"/>
                <w:sz w:val="16"/>
                <w:szCs w:val="16"/>
              </w:rPr>
              <w:t>QP=[27,39,49,59]</w:t>
            </w:r>
          </w:p>
        </w:tc>
        <w:tc>
          <w:tcPr>
            <w:tcW w:w="1547" w:type="dxa"/>
            <w:shd w:val="clear" w:color="auto" w:fill="DBDBDB"/>
          </w:tcPr>
          <w:p w14:paraId="24E81358" w14:textId="4D0D3B23"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43-</w:t>
            </w:r>
            <w:r w:rsidR="00627970">
              <w:rPr>
                <w:rFonts w:ascii="Arial" w:hAnsi="Arial" w:cs="Arial"/>
                <w:sz w:val="16"/>
                <w:szCs w:val="16"/>
              </w:rPr>
              <w:t>AV1-&lt;QP&gt;</w:t>
            </w:r>
          </w:p>
        </w:tc>
      </w:tr>
      <w:tr w:rsidR="00627970" w:rsidRPr="005E6E88" w14:paraId="1F74FCBC" w14:textId="77777777" w:rsidTr="00632EA8">
        <w:trPr>
          <w:cantSplit/>
        </w:trPr>
        <w:tc>
          <w:tcPr>
            <w:tcW w:w="1216" w:type="dxa"/>
            <w:shd w:val="clear" w:color="auto" w:fill="A5A5A5"/>
          </w:tcPr>
          <w:p w14:paraId="4AB42F38" w14:textId="6D53E198"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44</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7D8464A9" w14:textId="7540B0AB"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6.6</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B16A81F"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S5-R05</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F3C8980"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073BDFB" w14:textId="63F98969"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34C0ECB" w14:textId="7BC75177" w:rsidR="00627970" w:rsidRPr="005E6E88" w:rsidRDefault="000A2DAB" w:rsidP="00632EA8">
            <w:pPr>
              <w:spacing w:after="0"/>
              <w:jc w:val="center"/>
              <w:rPr>
                <w:rFonts w:ascii="Arial" w:hAnsi="Arial" w:cs="Arial"/>
                <w:sz w:val="16"/>
                <w:szCs w:val="16"/>
              </w:rPr>
            </w:pPr>
            <w:r>
              <w:rPr>
                <w:rFonts w:ascii="Arial" w:hAnsi="Arial" w:cs="Arial"/>
                <w:sz w:val="16"/>
                <w:szCs w:val="16"/>
              </w:rPr>
              <w:t>QP=[27,39,49,59]</w:t>
            </w:r>
          </w:p>
        </w:tc>
        <w:tc>
          <w:tcPr>
            <w:tcW w:w="1547" w:type="dxa"/>
            <w:shd w:val="clear" w:color="auto" w:fill="DBDBDB"/>
          </w:tcPr>
          <w:p w14:paraId="67E03598" w14:textId="65C50670"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44-</w:t>
            </w:r>
            <w:r w:rsidR="00627970">
              <w:rPr>
                <w:rFonts w:ascii="Arial" w:hAnsi="Arial" w:cs="Arial"/>
                <w:sz w:val="16"/>
                <w:szCs w:val="16"/>
              </w:rPr>
              <w:t>AV1-&lt;QP&gt;</w:t>
            </w:r>
          </w:p>
        </w:tc>
      </w:tr>
      <w:tr w:rsidR="00627970" w:rsidRPr="005E6E88" w14:paraId="1EB307C2" w14:textId="77777777" w:rsidTr="00632EA8">
        <w:trPr>
          <w:cantSplit/>
        </w:trPr>
        <w:tc>
          <w:tcPr>
            <w:tcW w:w="1216" w:type="dxa"/>
            <w:shd w:val="clear" w:color="auto" w:fill="A5A5A5"/>
          </w:tcPr>
          <w:p w14:paraId="66107D14" w14:textId="4420B8D4"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45</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219B5EBB" w14:textId="4DC684B6"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6.6</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08DE614"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S5-R06</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EC0654F"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5FB4B95" w14:textId="6EA09DD2"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48F82B2" w14:textId="288D2EA7" w:rsidR="00627970" w:rsidRPr="005E6E88" w:rsidRDefault="000A2DAB" w:rsidP="00632EA8">
            <w:pPr>
              <w:spacing w:after="0"/>
              <w:jc w:val="center"/>
              <w:rPr>
                <w:rFonts w:ascii="Arial" w:hAnsi="Arial" w:cs="Arial"/>
                <w:sz w:val="16"/>
                <w:szCs w:val="16"/>
              </w:rPr>
            </w:pPr>
            <w:r>
              <w:rPr>
                <w:rFonts w:ascii="Arial" w:hAnsi="Arial" w:cs="Arial"/>
                <w:sz w:val="16"/>
                <w:szCs w:val="16"/>
              </w:rPr>
              <w:t>QP=[27,39,49,59]</w:t>
            </w:r>
          </w:p>
        </w:tc>
        <w:tc>
          <w:tcPr>
            <w:tcW w:w="1547" w:type="dxa"/>
            <w:shd w:val="clear" w:color="auto" w:fill="DBDBDB"/>
          </w:tcPr>
          <w:p w14:paraId="5095D256" w14:textId="1F1BE508"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45-</w:t>
            </w:r>
            <w:r w:rsidR="00627970">
              <w:rPr>
                <w:rFonts w:ascii="Arial" w:hAnsi="Arial" w:cs="Arial"/>
                <w:sz w:val="16"/>
                <w:szCs w:val="16"/>
              </w:rPr>
              <w:t>AV1-&lt;QP&gt;</w:t>
            </w:r>
          </w:p>
        </w:tc>
      </w:tr>
      <w:tr w:rsidR="00627970" w:rsidRPr="005E6E88" w14:paraId="2732C48E" w14:textId="77777777" w:rsidTr="00632EA8">
        <w:trPr>
          <w:cantSplit/>
        </w:trPr>
        <w:tc>
          <w:tcPr>
            <w:tcW w:w="1216" w:type="dxa"/>
            <w:shd w:val="clear" w:color="auto" w:fill="A5A5A5"/>
          </w:tcPr>
          <w:p w14:paraId="553D6123" w14:textId="62297AE8"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46</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2EC45661" w14:textId="53DE05DE"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6.6</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D3298D6"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S5-R07</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91E1C29"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32B499A" w14:textId="03BBF1D5"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EB38AAF" w14:textId="4B439036" w:rsidR="00627970" w:rsidRPr="005E6E88" w:rsidRDefault="000A2DAB" w:rsidP="00632EA8">
            <w:pPr>
              <w:spacing w:after="0"/>
              <w:jc w:val="center"/>
              <w:rPr>
                <w:rFonts w:ascii="Arial" w:hAnsi="Arial" w:cs="Arial"/>
                <w:sz w:val="16"/>
                <w:szCs w:val="16"/>
              </w:rPr>
            </w:pPr>
            <w:r>
              <w:rPr>
                <w:rFonts w:ascii="Arial" w:hAnsi="Arial" w:cs="Arial"/>
                <w:sz w:val="16"/>
                <w:szCs w:val="16"/>
              </w:rPr>
              <w:t>QP=[27,39,49,59]</w:t>
            </w:r>
          </w:p>
        </w:tc>
        <w:tc>
          <w:tcPr>
            <w:tcW w:w="1547" w:type="dxa"/>
            <w:shd w:val="clear" w:color="auto" w:fill="DBDBDB"/>
          </w:tcPr>
          <w:p w14:paraId="28DC5197" w14:textId="3AE4C056"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46-</w:t>
            </w:r>
            <w:r w:rsidR="00627970">
              <w:rPr>
                <w:rFonts w:ascii="Arial" w:hAnsi="Arial" w:cs="Arial"/>
                <w:sz w:val="16"/>
                <w:szCs w:val="16"/>
              </w:rPr>
              <w:t>AV1-&lt;QP&gt;</w:t>
            </w:r>
          </w:p>
        </w:tc>
      </w:tr>
      <w:tr w:rsidR="00627970" w:rsidRPr="005E6E88" w14:paraId="75C1DA6F" w14:textId="77777777" w:rsidTr="00632EA8">
        <w:trPr>
          <w:cantSplit/>
        </w:trPr>
        <w:tc>
          <w:tcPr>
            <w:tcW w:w="1216" w:type="dxa"/>
            <w:shd w:val="clear" w:color="auto" w:fill="A5A5A5"/>
          </w:tcPr>
          <w:p w14:paraId="61AB45FD" w14:textId="14B56FA3"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47</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02A8E2EA" w14:textId="079407FE"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6.6</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415E2FB"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S5-R08</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6B184F5"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346B0AE" w14:textId="0CF1EE4C"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9F4B87D" w14:textId="7A0055C2" w:rsidR="00627970" w:rsidRPr="005E6E88" w:rsidRDefault="000A2DAB" w:rsidP="00632EA8">
            <w:pPr>
              <w:spacing w:after="0"/>
              <w:jc w:val="center"/>
              <w:rPr>
                <w:rFonts w:ascii="Arial" w:hAnsi="Arial" w:cs="Arial"/>
                <w:sz w:val="16"/>
                <w:szCs w:val="16"/>
              </w:rPr>
            </w:pPr>
            <w:r>
              <w:rPr>
                <w:rFonts w:ascii="Arial" w:hAnsi="Arial" w:cs="Arial"/>
                <w:sz w:val="16"/>
                <w:szCs w:val="16"/>
              </w:rPr>
              <w:t>QP=[27,39,49,59]</w:t>
            </w:r>
          </w:p>
        </w:tc>
        <w:tc>
          <w:tcPr>
            <w:tcW w:w="1547" w:type="dxa"/>
            <w:shd w:val="clear" w:color="auto" w:fill="DBDBDB"/>
          </w:tcPr>
          <w:p w14:paraId="5C564C81" w14:textId="62E5AD01"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47-</w:t>
            </w:r>
            <w:r w:rsidR="00627970">
              <w:rPr>
                <w:rFonts w:ascii="Arial" w:hAnsi="Arial" w:cs="Arial"/>
                <w:sz w:val="16"/>
                <w:szCs w:val="16"/>
              </w:rPr>
              <w:t>AV1-&lt;QP&gt;</w:t>
            </w:r>
          </w:p>
        </w:tc>
      </w:tr>
      <w:tr w:rsidR="00627970" w:rsidRPr="005E6E88" w14:paraId="40BBA12C" w14:textId="77777777" w:rsidTr="00632EA8">
        <w:trPr>
          <w:cantSplit/>
        </w:trPr>
        <w:tc>
          <w:tcPr>
            <w:tcW w:w="1216" w:type="dxa"/>
            <w:shd w:val="clear" w:color="auto" w:fill="A5A5A5"/>
          </w:tcPr>
          <w:p w14:paraId="28E5D1E8" w14:textId="00128E65"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48</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13B2753F" w14:textId="550355CB"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6.6</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0489BB2"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S5-R09</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C89E324"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0DBB000" w14:textId="3380C574"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6FBB442" w14:textId="79E6F420" w:rsidR="00627970" w:rsidRPr="005E6E88" w:rsidRDefault="000A2DAB" w:rsidP="00632EA8">
            <w:pPr>
              <w:spacing w:after="0"/>
              <w:jc w:val="center"/>
              <w:rPr>
                <w:rFonts w:ascii="Arial" w:hAnsi="Arial" w:cs="Arial"/>
                <w:sz w:val="16"/>
                <w:szCs w:val="16"/>
              </w:rPr>
            </w:pPr>
            <w:r>
              <w:rPr>
                <w:rFonts w:ascii="Arial" w:hAnsi="Arial" w:cs="Arial"/>
                <w:sz w:val="16"/>
                <w:szCs w:val="16"/>
              </w:rPr>
              <w:t>QP=[27,39,49,59]</w:t>
            </w:r>
          </w:p>
        </w:tc>
        <w:tc>
          <w:tcPr>
            <w:tcW w:w="1547" w:type="dxa"/>
            <w:shd w:val="clear" w:color="auto" w:fill="DBDBDB"/>
          </w:tcPr>
          <w:p w14:paraId="113F3407" w14:textId="7AEA228F"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48-</w:t>
            </w:r>
            <w:r w:rsidR="00627970">
              <w:rPr>
                <w:rFonts w:ascii="Arial" w:hAnsi="Arial" w:cs="Arial"/>
                <w:sz w:val="16"/>
                <w:szCs w:val="16"/>
              </w:rPr>
              <w:t>AV1-&lt;QP&gt;</w:t>
            </w:r>
          </w:p>
        </w:tc>
      </w:tr>
      <w:tr w:rsidR="00627970" w:rsidRPr="005E6E88" w14:paraId="3010B40D" w14:textId="77777777" w:rsidTr="00632EA8">
        <w:trPr>
          <w:cantSplit/>
        </w:trPr>
        <w:tc>
          <w:tcPr>
            <w:tcW w:w="1216" w:type="dxa"/>
            <w:shd w:val="clear" w:color="auto" w:fill="A5A5A5"/>
          </w:tcPr>
          <w:p w14:paraId="7922EA66" w14:textId="0FDF5C15"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49</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4B874DF4" w14:textId="7BFF2143"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6.6</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0C67012"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S5-R10</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7C621A0"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704F515" w14:textId="5B712589"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43AE724" w14:textId="2C306B2F" w:rsidR="00627970" w:rsidRPr="005E6E88" w:rsidRDefault="000A2DAB" w:rsidP="00632EA8">
            <w:pPr>
              <w:spacing w:after="0"/>
              <w:jc w:val="center"/>
              <w:rPr>
                <w:rFonts w:ascii="Arial" w:hAnsi="Arial" w:cs="Arial"/>
                <w:sz w:val="16"/>
                <w:szCs w:val="16"/>
              </w:rPr>
            </w:pPr>
            <w:r>
              <w:rPr>
                <w:rFonts w:ascii="Arial" w:hAnsi="Arial" w:cs="Arial"/>
                <w:sz w:val="16"/>
                <w:szCs w:val="16"/>
              </w:rPr>
              <w:t>QP=[27,39,49,59]</w:t>
            </w:r>
          </w:p>
        </w:tc>
        <w:tc>
          <w:tcPr>
            <w:tcW w:w="1547" w:type="dxa"/>
            <w:shd w:val="clear" w:color="auto" w:fill="DBDBDB"/>
          </w:tcPr>
          <w:p w14:paraId="42C238FA" w14:textId="496E1C30"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49-</w:t>
            </w:r>
            <w:r w:rsidR="00627970">
              <w:rPr>
                <w:rFonts w:ascii="Arial" w:hAnsi="Arial" w:cs="Arial"/>
                <w:sz w:val="16"/>
                <w:szCs w:val="16"/>
              </w:rPr>
              <w:t>AV1-&lt;QP&gt;</w:t>
            </w:r>
          </w:p>
        </w:tc>
      </w:tr>
      <w:tr w:rsidR="00627970" w:rsidRPr="005E6E88" w14:paraId="47BCDFFB" w14:textId="77777777" w:rsidTr="00632EA8">
        <w:trPr>
          <w:cantSplit/>
        </w:trPr>
        <w:tc>
          <w:tcPr>
            <w:tcW w:w="1216" w:type="dxa"/>
            <w:shd w:val="clear" w:color="auto" w:fill="A5A5A5"/>
          </w:tcPr>
          <w:p w14:paraId="0BD8196A" w14:textId="40B827EB"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50</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7C539DF1" w14:textId="05AC035A"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6.6</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EDF2DB9"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S5-R11</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2E9DFC2"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139EF3E" w14:textId="7FE90C0B"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69BE83A" w14:textId="588CB1C8" w:rsidR="00627970" w:rsidRPr="005E6E88" w:rsidRDefault="000A2DAB" w:rsidP="00632EA8">
            <w:pPr>
              <w:spacing w:after="0"/>
              <w:jc w:val="center"/>
              <w:rPr>
                <w:rFonts w:ascii="Arial" w:hAnsi="Arial" w:cs="Arial"/>
                <w:sz w:val="16"/>
                <w:szCs w:val="16"/>
              </w:rPr>
            </w:pPr>
            <w:r>
              <w:rPr>
                <w:rFonts w:ascii="Arial" w:hAnsi="Arial" w:cs="Arial"/>
                <w:sz w:val="16"/>
                <w:szCs w:val="16"/>
              </w:rPr>
              <w:t>QP=[27,39,49,59]</w:t>
            </w:r>
          </w:p>
        </w:tc>
        <w:tc>
          <w:tcPr>
            <w:tcW w:w="1547" w:type="dxa"/>
            <w:shd w:val="clear" w:color="auto" w:fill="DBDBDB"/>
          </w:tcPr>
          <w:p w14:paraId="6628D694" w14:textId="370324A3"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50-</w:t>
            </w:r>
            <w:r w:rsidR="00627970">
              <w:rPr>
                <w:rFonts w:ascii="Arial" w:hAnsi="Arial" w:cs="Arial"/>
                <w:sz w:val="16"/>
                <w:szCs w:val="16"/>
              </w:rPr>
              <w:t>AV1-&lt;QP&gt;</w:t>
            </w:r>
          </w:p>
        </w:tc>
      </w:tr>
      <w:tr w:rsidR="00627970" w:rsidRPr="005E6E88" w14:paraId="4A1CCBBD" w14:textId="77777777" w:rsidTr="00632EA8">
        <w:trPr>
          <w:cantSplit/>
        </w:trPr>
        <w:tc>
          <w:tcPr>
            <w:tcW w:w="1216" w:type="dxa"/>
            <w:shd w:val="clear" w:color="auto" w:fill="A5A5A5"/>
          </w:tcPr>
          <w:p w14:paraId="33E96F75" w14:textId="671DD1BA"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51</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1D65BC17" w14:textId="3309387C"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6.6</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2ED7700"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S5-R12</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AFB2120"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F32B892" w14:textId="6CE1A24D"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7DF7AC0" w14:textId="288D18FA" w:rsidR="00627970" w:rsidRPr="005E6E88" w:rsidRDefault="000A2DAB" w:rsidP="00632EA8">
            <w:pPr>
              <w:spacing w:after="0"/>
              <w:jc w:val="center"/>
              <w:rPr>
                <w:rFonts w:ascii="Arial" w:hAnsi="Arial" w:cs="Arial"/>
                <w:sz w:val="16"/>
                <w:szCs w:val="16"/>
              </w:rPr>
            </w:pPr>
            <w:r>
              <w:rPr>
                <w:rFonts w:ascii="Arial" w:hAnsi="Arial" w:cs="Arial"/>
                <w:sz w:val="16"/>
                <w:szCs w:val="16"/>
              </w:rPr>
              <w:t>QP=[27,39,49,59]</w:t>
            </w:r>
          </w:p>
        </w:tc>
        <w:tc>
          <w:tcPr>
            <w:tcW w:w="1547" w:type="dxa"/>
            <w:shd w:val="clear" w:color="auto" w:fill="DBDBDB"/>
          </w:tcPr>
          <w:p w14:paraId="5374FD0D" w14:textId="42AB53B0"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51-</w:t>
            </w:r>
            <w:r w:rsidR="00627970">
              <w:rPr>
                <w:rFonts w:ascii="Arial" w:hAnsi="Arial" w:cs="Arial"/>
                <w:sz w:val="16"/>
                <w:szCs w:val="16"/>
              </w:rPr>
              <w:t>AV1-&lt;QP&gt;</w:t>
            </w:r>
          </w:p>
        </w:tc>
      </w:tr>
      <w:tr w:rsidR="00627970" w:rsidRPr="005E6E88" w14:paraId="7A4C9F46" w14:textId="77777777" w:rsidTr="00632EA8">
        <w:trPr>
          <w:cantSplit/>
        </w:trPr>
        <w:tc>
          <w:tcPr>
            <w:tcW w:w="1216" w:type="dxa"/>
            <w:shd w:val="clear" w:color="auto" w:fill="A5A5A5"/>
          </w:tcPr>
          <w:p w14:paraId="4DC100B4" w14:textId="18FAA3CD"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52</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4" w:space="0" w:color="FFFFFF" w:themeColor="background1"/>
              <w:right w:val="single" w:sz="6" w:space="0" w:color="FFFFFF" w:themeColor="background1"/>
            </w:tcBorders>
            <w:shd w:val="clear" w:color="auto" w:fill="DBDBDB"/>
          </w:tcPr>
          <w:p w14:paraId="0044DA94" w14:textId="03C8CE02"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6.6</w:t>
            </w:r>
          </w:p>
        </w:tc>
        <w:tc>
          <w:tcPr>
            <w:tcW w:w="1065" w:type="dxa"/>
            <w:tcBorders>
              <w:top w:val="single" w:sz="6" w:space="0" w:color="FFFFFF" w:themeColor="background1"/>
              <w:left w:val="single" w:sz="6" w:space="0" w:color="FFFFFF" w:themeColor="background1"/>
              <w:bottom w:val="single" w:sz="4" w:space="0" w:color="FFFFFF" w:themeColor="background1"/>
              <w:right w:val="single" w:sz="6" w:space="0" w:color="FFFFFF" w:themeColor="background1"/>
            </w:tcBorders>
            <w:shd w:val="clear" w:color="auto" w:fill="DBDBDB"/>
          </w:tcPr>
          <w:p w14:paraId="6C82036E"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S5-R13</w:t>
            </w:r>
          </w:p>
        </w:tc>
        <w:tc>
          <w:tcPr>
            <w:tcW w:w="1367" w:type="dxa"/>
            <w:tcBorders>
              <w:top w:val="single" w:sz="6" w:space="0" w:color="FFFFFF" w:themeColor="background1"/>
              <w:left w:val="single" w:sz="6" w:space="0" w:color="FFFFFF" w:themeColor="background1"/>
              <w:bottom w:val="single" w:sz="4" w:space="0" w:color="FFFFFF" w:themeColor="background1"/>
              <w:right w:val="single" w:sz="6" w:space="0" w:color="FFFFFF" w:themeColor="background1"/>
            </w:tcBorders>
            <w:shd w:val="clear" w:color="auto" w:fill="DBDBDB"/>
          </w:tcPr>
          <w:p w14:paraId="52CA7E7C"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4" w:space="0" w:color="FFFFFF" w:themeColor="background1"/>
              <w:right w:val="single" w:sz="6" w:space="0" w:color="FFFFFF" w:themeColor="background1"/>
            </w:tcBorders>
            <w:shd w:val="clear" w:color="auto" w:fill="DBDBDB"/>
          </w:tcPr>
          <w:p w14:paraId="3D633616" w14:textId="4B357DFA"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-SCC-02</w:t>
            </w:r>
          </w:p>
        </w:tc>
        <w:tc>
          <w:tcPr>
            <w:tcW w:w="1908" w:type="dxa"/>
            <w:tcBorders>
              <w:top w:val="single" w:sz="6" w:space="0" w:color="FFFFFF" w:themeColor="background1"/>
              <w:left w:val="single" w:sz="6" w:space="0" w:color="FFFFFF" w:themeColor="background1"/>
              <w:bottom w:val="single" w:sz="4" w:space="0" w:color="FFFFFF" w:themeColor="background1"/>
              <w:right w:val="single" w:sz="6" w:space="0" w:color="FFFFFF" w:themeColor="background1"/>
            </w:tcBorders>
            <w:shd w:val="clear" w:color="auto" w:fill="DBDBDB"/>
          </w:tcPr>
          <w:p w14:paraId="221EB812" w14:textId="4804080F" w:rsidR="00627970" w:rsidRPr="005E6E88" w:rsidRDefault="000A2DAB" w:rsidP="00632EA8">
            <w:pPr>
              <w:spacing w:after="0"/>
              <w:jc w:val="center"/>
              <w:rPr>
                <w:rFonts w:ascii="Arial" w:hAnsi="Arial" w:cs="Arial"/>
                <w:sz w:val="16"/>
                <w:szCs w:val="16"/>
              </w:rPr>
            </w:pPr>
            <w:r>
              <w:rPr>
                <w:rFonts w:ascii="Arial" w:hAnsi="Arial" w:cs="Arial"/>
                <w:sz w:val="16"/>
                <w:szCs w:val="16"/>
              </w:rPr>
              <w:t>QP=[27,39,49,59]</w:t>
            </w:r>
          </w:p>
        </w:tc>
        <w:tc>
          <w:tcPr>
            <w:tcW w:w="1547" w:type="dxa"/>
            <w:shd w:val="clear" w:color="auto" w:fill="DBDBDB"/>
          </w:tcPr>
          <w:p w14:paraId="0F88485C" w14:textId="1C457FEA"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52-</w:t>
            </w:r>
            <w:r w:rsidR="00627970">
              <w:rPr>
                <w:rFonts w:ascii="Arial" w:hAnsi="Arial" w:cs="Arial"/>
                <w:sz w:val="16"/>
                <w:szCs w:val="16"/>
              </w:rPr>
              <w:t>AV1-&lt;QP&gt;</w:t>
            </w:r>
          </w:p>
        </w:tc>
      </w:tr>
    </w:tbl>
    <w:p w14:paraId="16474322" w14:textId="23FA1230" w:rsidR="00F16922" w:rsidRDefault="00A73B00" w:rsidP="00F16922">
      <w:pPr>
        <w:pStyle w:val="Heading5"/>
      </w:pPr>
      <w:bookmarkStart w:id="660" w:name="_Toc96545230"/>
      <w:bookmarkEnd w:id="659"/>
      <w:r>
        <w:t>8.4.2.</w:t>
      </w:r>
      <w:r w:rsidR="00F16922">
        <w:t>6.2</w:t>
      </w:r>
      <w:r w:rsidR="00F16922">
        <w:tab/>
        <w:t>Common Parameters and Settings</w:t>
      </w:r>
      <w:bookmarkEnd w:id="660"/>
    </w:p>
    <w:p w14:paraId="6D4D4F65" w14:textId="26341D1B" w:rsidR="00E57FB0" w:rsidRDefault="00F16922" w:rsidP="00E57FB0">
      <w:pPr>
        <w:spacing w:after="120"/>
      </w:pPr>
      <w:r>
        <w:t>The</w:t>
      </w:r>
      <w:r w:rsidRPr="008E3302">
        <w:t xml:space="preserve"> following common Scenario</w:t>
      </w:r>
      <w:r>
        <w:t xml:space="preserve"> 5</w:t>
      </w:r>
      <w:r w:rsidRPr="008E3302">
        <w:t xml:space="preserve"> command line options are </w:t>
      </w:r>
      <w:r w:rsidR="00E57FB0">
        <w:t>provided in Table 8.4.2.</w:t>
      </w:r>
      <w:r w:rsidR="00E31F93">
        <w:t>6</w:t>
      </w:r>
      <w:r w:rsidR="00E57FB0">
        <w:t>.2-1.</w:t>
      </w:r>
    </w:p>
    <w:p w14:paraId="46E73DBA" w14:textId="7E2F3A25" w:rsidR="00F16922" w:rsidRPr="008E3302" w:rsidRDefault="00E57FB0" w:rsidP="006902AC">
      <w:pPr>
        <w:pStyle w:val="TH"/>
      </w:pPr>
      <w:r>
        <w:t>Table 8.4.2.</w:t>
      </w:r>
      <w:r w:rsidR="00E31F93">
        <w:t>6</w:t>
      </w:r>
      <w:r>
        <w:t xml:space="preserve">.2-1 Common Scenario </w:t>
      </w:r>
      <w:r w:rsidR="00E31F93">
        <w:t>5</w:t>
      </w:r>
      <w:r>
        <w:t xml:space="preserve"> command line options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00" w:firstRow="0" w:lastRow="0" w:firstColumn="0" w:lastColumn="0" w:noHBand="0" w:noVBand="1"/>
      </w:tblPr>
      <w:tblGrid>
        <w:gridCol w:w="3511"/>
        <w:gridCol w:w="6120"/>
      </w:tblGrid>
      <w:tr w:rsidR="00905A3B" w:rsidRPr="008E3302" w14:paraId="10A7028A" w14:textId="77777777" w:rsidTr="006902AC">
        <w:tc>
          <w:tcPr>
            <w:tcW w:w="3511" w:type="dxa"/>
            <w:shd w:val="clear" w:color="auto" w:fill="auto"/>
          </w:tcPr>
          <w:p w14:paraId="3037E243" w14:textId="482C8DE2" w:rsidR="00905A3B" w:rsidRPr="008E3302" w:rsidRDefault="00905A3B" w:rsidP="00905A3B">
            <w:pPr>
              <w:spacing w:after="60" w:line="259" w:lineRule="auto"/>
              <w:rPr>
                <w:rFonts w:ascii="Courier New" w:eastAsia="Courier New" w:hAnsi="Courier New" w:cs="Courier New"/>
                <w:sz w:val="14"/>
                <w:szCs w:val="14"/>
                <w:lang w:val="en-US" w:eastAsia="en-GB"/>
              </w:rPr>
            </w:pPr>
            <w:r w:rsidRPr="008E3302">
              <w:rPr>
                <w:rFonts w:ascii="Courier New" w:eastAsia="Courier New" w:hAnsi="Courier New" w:cs="Courier New"/>
                <w:sz w:val="14"/>
                <w:szCs w:val="14"/>
                <w:lang w:val="en-US" w:eastAsia="en-GB"/>
              </w:rPr>
              <w:t>--lag-in-frames=</w:t>
            </w:r>
            <w:r>
              <w:rPr>
                <w:rFonts w:ascii="Courier New" w:eastAsia="Courier New" w:hAnsi="Courier New" w:cs="Courier New"/>
                <w:sz w:val="14"/>
                <w:szCs w:val="14"/>
                <w:lang w:val="en-US" w:eastAsia="en-GB"/>
              </w:rPr>
              <w:t>0</w:t>
            </w:r>
          </w:p>
        </w:tc>
        <w:tc>
          <w:tcPr>
            <w:tcW w:w="6120" w:type="dxa"/>
          </w:tcPr>
          <w:p w14:paraId="2C33618D" w14:textId="77777777" w:rsidR="00905A3B" w:rsidRDefault="00905A3B" w:rsidP="00905A3B">
            <w:pPr>
              <w:spacing w:after="60" w:line="259" w:lineRule="auto"/>
              <w:rPr>
                <w:rFonts w:eastAsia="Calibri"/>
                <w:sz w:val="16"/>
                <w:szCs w:val="16"/>
                <w:lang w:val="en-US" w:eastAsia="en-GB"/>
              </w:rPr>
            </w:pPr>
            <w:r w:rsidRPr="00DC2D03">
              <w:rPr>
                <w:rFonts w:eastAsia="Calibri"/>
                <w:sz w:val="16"/>
                <w:szCs w:val="16"/>
                <w:lang w:val="en-US" w:eastAsia="en-GB"/>
              </w:rPr>
              <w:t>No future frame is used as reference in low delay configuration.</w:t>
            </w:r>
          </w:p>
          <w:p w14:paraId="6AEFE813" w14:textId="4A323510" w:rsidR="00905A3B" w:rsidRPr="008E3302" w:rsidRDefault="00905A3B" w:rsidP="00905A3B">
            <w:pPr>
              <w:spacing w:after="60" w:line="259" w:lineRule="auto"/>
              <w:rPr>
                <w:rFonts w:eastAsia="Calibri"/>
                <w:sz w:val="16"/>
                <w:szCs w:val="16"/>
                <w:lang w:val="en-US" w:eastAsia="en-GB"/>
              </w:rPr>
            </w:pPr>
            <w:r w:rsidRPr="007D753D">
              <w:rPr>
                <w:rFonts w:ascii="Courier New" w:eastAsia="Calibri" w:hAnsi="Courier New" w:cs="Courier New"/>
                <w:sz w:val="16"/>
                <w:szCs w:val="16"/>
                <w:lang w:val="en-US" w:eastAsia="en-GB"/>
              </w:rPr>
              <w:t>Key-frame-filtering</w:t>
            </w:r>
            <w:r w:rsidRPr="007D753D">
              <w:rPr>
                <w:rFonts w:eastAsia="Calibri"/>
                <w:sz w:val="16"/>
                <w:szCs w:val="16"/>
                <w:lang w:val="en-US" w:eastAsia="en-GB"/>
              </w:rPr>
              <w:t xml:space="preserve"> is a motion compensated temporal filtering. It is only enabled in random access configuration. When </w:t>
            </w:r>
            <w:r w:rsidRPr="007D753D">
              <w:rPr>
                <w:rFonts w:ascii="Courier New" w:eastAsia="Calibri" w:hAnsi="Courier New" w:cs="Courier New"/>
                <w:sz w:val="16"/>
                <w:szCs w:val="16"/>
                <w:lang w:val="en-US" w:eastAsia="en-GB"/>
              </w:rPr>
              <w:t>--lag-in-frames=0</w:t>
            </w:r>
            <w:r w:rsidRPr="007D753D">
              <w:rPr>
                <w:rFonts w:eastAsia="Calibri"/>
                <w:sz w:val="16"/>
                <w:szCs w:val="16"/>
                <w:lang w:val="en-US" w:eastAsia="en-GB"/>
              </w:rPr>
              <w:t>, key frames will not be filtered.</w:t>
            </w:r>
          </w:p>
        </w:tc>
      </w:tr>
      <w:tr w:rsidR="00905A3B" w:rsidRPr="008E3302" w14:paraId="75359070" w14:textId="77777777" w:rsidTr="006902AC">
        <w:tc>
          <w:tcPr>
            <w:tcW w:w="3511" w:type="dxa"/>
            <w:shd w:val="clear" w:color="auto" w:fill="auto"/>
          </w:tcPr>
          <w:p w14:paraId="72190F51" w14:textId="1395D5D0" w:rsidR="00905A3B" w:rsidRPr="008E3302" w:rsidRDefault="00905A3B" w:rsidP="00905A3B">
            <w:pPr>
              <w:spacing w:after="60" w:line="259" w:lineRule="auto"/>
              <w:rPr>
                <w:rFonts w:ascii="Courier New" w:eastAsia="Courier New" w:hAnsi="Courier New" w:cs="Courier New"/>
                <w:sz w:val="14"/>
                <w:szCs w:val="14"/>
                <w:lang w:val="en-US" w:eastAsia="en-GB"/>
              </w:rPr>
            </w:pPr>
            <w:r w:rsidRPr="008E3302">
              <w:rPr>
                <w:rFonts w:ascii="Courier New" w:eastAsia="Courier New" w:hAnsi="Courier New" w:cs="Courier New"/>
                <w:sz w:val="14"/>
                <w:szCs w:val="14"/>
                <w:lang w:val="en-US" w:eastAsia="en-GB"/>
              </w:rPr>
              <w:t>--</w:t>
            </w:r>
            <w:r>
              <w:rPr>
                <w:rFonts w:ascii="Courier New" w:eastAsia="Courier New" w:hAnsi="Courier New" w:cs="Courier New"/>
                <w:sz w:val="14"/>
                <w:szCs w:val="14"/>
                <w:lang w:val="en-US" w:eastAsia="en-GB"/>
              </w:rPr>
              <w:t>deltaq-mode=0</w:t>
            </w:r>
          </w:p>
        </w:tc>
        <w:tc>
          <w:tcPr>
            <w:tcW w:w="6120" w:type="dxa"/>
          </w:tcPr>
          <w:p w14:paraId="466D968E" w14:textId="68C0F400" w:rsidR="00905A3B" w:rsidRPr="008E3302" w:rsidRDefault="00905A3B" w:rsidP="00905A3B">
            <w:pPr>
              <w:spacing w:after="60" w:line="259" w:lineRule="auto"/>
              <w:rPr>
                <w:rFonts w:eastAsia="Calibri"/>
                <w:sz w:val="16"/>
                <w:szCs w:val="16"/>
                <w:lang w:val="en-US" w:eastAsia="en-GB"/>
              </w:rPr>
            </w:pPr>
            <w:r w:rsidRPr="00624634">
              <w:rPr>
                <w:rFonts w:eastAsia="Calibri"/>
                <w:sz w:val="16"/>
                <w:szCs w:val="16"/>
                <w:lang w:val="en-US" w:eastAsia="en-GB"/>
              </w:rPr>
              <w:t>disable block based adaptive quantization, so all blocks within a frame use the same quantization parameter</w:t>
            </w:r>
          </w:p>
        </w:tc>
      </w:tr>
      <w:tr w:rsidR="00905A3B" w:rsidRPr="008E3302" w14:paraId="5D0F8DAF" w14:textId="77777777" w:rsidTr="00905A3B">
        <w:tc>
          <w:tcPr>
            <w:tcW w:w="3511" w:type="dxa"/>
            <w:shd w:val="clear" w:color="auto" w:fill="auto"/>
          </w:tcPr>
          <w:p w14:paraId="6F99F0FD" w14:textId="4D5DA001" w:rsidR="00905A3B" w:rsidRPr="008E3302" w:rsidRDefault="00905A3B" w:rsidP="00905A3B">
            <w:pPr>
              <w:spacing w:after="60" w:line="259" w:lineRule="auto"/>
              <w:rPr>
                <w:rFonts w:ascii="Courier New" w:eastAsia="Courier New" w:hAnsi="Courier New" w:cs="Courier New"/>
                <w:sz w:val="14"/>
                <w:szCs w:val="14"/>
                <w:lang w:val="en-US" w:eastAsia="en-GB"/>
              </w:rPr>
            </w:pPr>
            <w:r w:rsidRPr="008227C7">
              <w:rPr>
                <w:rFonts w:ascii="Courier New" w:eastAsia="Courier New" w:hAnsi="Courier New" w:cs="Courier New"/>
                <w:sz w:val="14"/>
                <w:szCs w:val="14"/>
                <w:lang w:val="en-US" w:eastAsia="en-GB"/>
              </w:rPr>
              <w:t>--max-reference-frames=4</w:t>
            </w:r>
          </w:p>
        </w:tc>
        <w:tc>
          <w:tcPr>
            <w:tcW w:w="6120" w:type="dxa"/>
          </w:tcPr>
          <w:p w14:paraId="7FBEFD7C" w14:textId="1BD037CF" w:rsidR="00905A3B" w:rsidRPr="00624634" w:rsidRDefault="00905A3B" w:rsidP="00905A3B">
            <w:pPr>
              <w:spacing w:after="60" w:line="259" w:lineRule="auto"/>
              <w:rPr>
                <w:rFonts w:eastAsia="Calibri"/>
                <w:sz w:val="16"/>
                <w:szCs w:val="16"/>
                <w:lang w:val="en-US" w:eastAsia="en-GB"/>
              </w:rPr>
            </w:pPr>
            <w:r>
              <w:rPr>
                <w:rFonts w:eastAsia="Calibri"/>
                <w:sz w:val="16"/>
                <w:szCs w:val="16"/>
                <w:lang w:val="en-US" w:eastAsia="en-GB"/>
              </w:rPr>
              <w:t>restrict number of reference frames to 4</w:t>
            </w:r>
          </w:p>
        </w:tc>
      </w:tr>
    </w:tbl>
    <w:p w14:paraId="22F30423" w14:textId="77777777" w:rsidR="00F16922" w:rsidRPr="00562B35" w:rsidRDefault="00F16922" w:rsidP="00F16922"/>
    <w:p w14:paraId="5FF27879" w14:textId="47CC97B8" w:rsidR="00F16922" w:rsidRDefault="00A73B00" w:rsidP="00F16922">
      <w:pPr>
        <w:pStyle w:val="Heading5"/>
      </w:pPr>
      <w:bookmarkStart w:id="661" w:name="_Toc96545231"/>
      <w:r>
        <w:t>8.4.2.</w:t>
      </w:r>
      <w:r w:rsidR="00F16922">
        <w:t>6.3</w:t>
      </w:r>
      <w:r w:rsidR="00F16922">
        <w:tab/>
      </w:r>
      <w:r w:rsidR="009366E9">
        <w:t>S5-AV1</w:t>
      </w:r>
      <w:r w:rsidR="00F16922">
        <w:t>-01: Main 10 Profile with no fixed Intra</w:t>
      </w:r>
      <w:bookmarkEnd w:id="661"/>
    </w:p>
    <w:p w14:paraId="1F54C88A" w14:textId="384D5FF6" w:rsidR="00612514" w:rsidRDefault="00F16922" w:rsidP="00612514">
      <w:pPr>
        <w:spacing w:after="120"/>
      </w:pPr>
      <w:r>
        <w:t xml:space="preserve">For these clips the following additional command line options are </w:t>
      </w:r>
      <w:r w:rsidR="00612514">
        <w:t>provided in Table 8.4.2.</w:t>
      </w:r>
      <w:r w:rsidR="003C4120">
        <w:t>6</w:t>
      </w:r>
      <w:r w:rsidR="00612514">
        <w:t>.</w:t>
      </w:r>
      <w:r w:rsidR="003C4120">
        <w:t>3</w:t>
      </w:r>
      <w:r w:rsidR="00612514">
        <w:t>-1.</w:t>
      </w:r>
    </w:p>
    <w:p w14:paraId="740497EA" w14:textId="1E34039F" w:rsidR="00F16922" w:rsidRDefault="00612514" w:rsidP="006902AC">
      <w:pPr>
        <w:pStyle w:val="TH"/>
      </w:pPr>
      <w:r>
        <w:t>Table 8.4.2.</w:t>
      </w:r>
      <w:r w:rsidR="003C4120">
        <w:t>6</w:t>
      </w:r>
      <w:r>
        <w:t>.</w:t>
      </w:r>
      <w:r w:rsidR="0080525E">
        <w:t>3</w:t>
      </w:r>
      <w:r>
        <w:t xml:space="preserve">-1 Additional Scenario </w:t>
      </w:r>
      <w:r w:rsidR="00372B60">
        <w:t>5</w:t>
      </w:r>
      <w:r>
        <w:t xml:space="preserve"> command line options for S</w:t>
      </w:r>
      <w:r w:rsidR="003C4120">
        <w:t>5</w:t>
      </w:r>
      <w:r>
        <w:t>-AV1-0</w:t>
      </w:r>
      <w:r w:rsidR="003C4120">
        <w:t>1</w:t>
      </w:r>
      <w:r w:rsidRPr="008E3302">
        <w:t>.</w:t>
      </w:r>
    </w:p>
    <w:tbl>
      <w:tblPr>
        <w:tblStyle w:val="TableGrid1"/>
        <w:tblW w:w="5000" w:type="pct"/>
        <w:tblLayout w:type="fixed"/>
        <w:tblLook w:val="0400" w:firstRow="0" w:lastRow="0" w:firstColumn="0" w:lastColumn="0" w:noHBand="0" w:noVBand="1"/>
      </w:tblPr>
      <w:tblGrid>
        <w:gridCol w:w="3510"/>
        <w:gridCol w:w="6121"/>
      </w:tblGrid>
      <w:tr w:rsidR="00666530" w:rsidRPr="008E3302" w14:paraId="09DF9B4E" w14:textId="77777777" w:rsidTr="006902AC">
        <w:tc>
          <w:tcPr>
            <w:tcW w:w="3510" w:type="dxa"/>
          </w:tcPr>
          <w:p w14:paraId="70820FA9" w14:textId="77777777" w:rsidR="00666530" w:rsidRPr="00280862" w:rsidRDefault="00666530" w:rsidP="00666530">
            <w:pPr>
              <w:spacing w:after="60" w:line="259" w:lineRule="auto"/>
              <w:rPr>
                <w:rFonts w:ascii="Courier New" w:eastAsia="Courier New" w:hAnsi="Courier New" w:cs="Courier New"/>
                <w:sz w:val="14"/>
                <w:szCs w:val="14"/>
                <w:lang w:val="de-DE" w:eastAsia="en-GB"/>
              </w:rPr>
            </w:pPr>
            <w:r w:rsidRPr="00280862">
              <w:rPr>
                <w:rFonts w:ascii="Courier New" w:eastAsia="Courier New" w:hAnsi="Courier New" w:cs="Courier New"/>
                <w:sz w:val="14"/>
                <w:szCs w:val="14"/>
                <w:lang w:val="de-DE" w:eastAsia="en-GB"/>
              </w:rPr>
              <w:t xml:space="preserve">--kf-min-dist=9999       </w:t>
            </w:r>
          </w:p>
          <w:p w14:paraId="40DEF41B" w14:textId="489FCA31" w:rsidR="00666530" w:rsidRPr="00280862" w:rsidRDefault="00666530" w:rsidP="00666530">
            <w:pPr>
              <w:spacing w:after="60" w:line="259" w:lineRule="auto"/>
              <w:rPr>
                <w:rFonts w:ascii="Courier New" w:eastAsia="Courier New" w:hAnsi="Courier New" w:cs="Courier New"/>
                <w:sz w:val="14"/>
                <w:szCs w:val="14"/>
                <w:lang w:val="de-DE" w:eastAsia="en-GB"/>
              </w:rPr>
            </w:pPr>
            <w:r w:rsidRPr="00280862">
              <w:rPr>
                <w:rFonts w:ascii="Courier New" w:eastAsia="Courier New" w:hAnsi="Courier New" w:cs="Courier New"/>
                <w:sz w:val="14"/>
                <w:szCs w:val="14"/>
                <w:lang w:val="de-DE" w:eastAsia="en-GB"/>
              </w:rPr>
              <w:t>--kf-max-dist=9999</w:t>
            </w:r>
          </w:p>
        </w:tc>
        <w:tc>
          <w:tcPr>
            <w:tcW w:w="6121" w:type="dxa"/>
          </w:tcPr>
          <w:p w14:paraId="27442AA1" w14:textId="77777777" w:rsidR="00666530" w:rsidRDefault="00666530" w:rsidP="00666530">
            <w:pPr>
              <w:spacing w:after="60" w:line="259" w:lineRule="auto"/>
              <w:rPr>
                <w:sz w:val="16"/>
                <w:szCs w:val="16"/>
                <w:lang w:val="en-US" w:eastAsia="en-GB"/>
              </w:rPr>
            </w:pPr>
            <w:r w:rsidRPr="00D1290C">
              <w:rPr>
                <w:sz w:val="16"/>
                <w:szCs w:val="16"/>
                <w:lang w:val="en-US" w:eastAsia="en-GB"/>
              </w:rPr>
              <w:t>Only the first frame is encoded as Intra (Key) frame.</w:t>
            </w:r>
          </w:p>
          <w:p w14:paraId="444799AF" w14:textId="7D241835" w:rsidR="00666530" w:rsidRPr="008E3302" w:rsidRDefault="00666530" w:rsidP="00666530">
            <w:pPr>
              <w:spacing w:after="60" w:line="259" w:lineRule="auto"/>
              <w:rPr>
                <w:sz w:val="16"/>
                <w:szCs w:val="16"/>
                <w:lang w:val="en-US" w:eastAsia="en-GB"/>
              </w:rPr>
            </w:pPr>
            <w:r w:rsidRPr="0054091B">
              <w:rPr>
                <w:rFonts w:ascii="Courier New" w:hAnsi="Courier New" w:cs="Courier New"/>
                <w:sz w:val="16"/>
                <w:szCs w:val="16"/>
                <w:lang w:val="en-US" w:eastAsia="en-GB"/>
              </w:rPr>
              <w:t>--kf-min/max-dist</w:t>
            </w:r>
            <w:r w:rsidRPr="0054091B">
              <w:rPr>
                <w:sz w:val="16"/>
                <w:szCs w:val="16"/>
                <w:lang w:val="en-US" w:eastAsia="en-GB"/>
              </w:rPr>
              <w:t xml:space="preserve"> are used only in closed GOP cases to specify the Intra Period. When </w:t>
            </w:r>
            <w:r w:rsidRPr="0054091B">
              <w:rPr>
                <w:rFonts w:ascii="Courier New" w:hAnsi="Courier New" w:cs="Courier New"/>
                <w:sz w:val="16"/>
                <w:szCs w:val="16"/>
                <w:lang w:val="en-US" w:eastAsia="en-GB"/>
              </w:rPr>
              <w:t>kf-min-dist</w:t>
            </w:r>
            <w:r w:rsidRPr="0054091B">
              <w:rPr>
                <w:sz w:val="16"/>
                <w:szCs w:val="16"/>
                <w:lang w:val="en-US" w:eastAsia="en-GB"/>
              </w:rPr>
              <w:t xml:space="preserve"> and </w:t>
            </w:r>
            <w:r w:rsidRPr="0054091B">
              <w:rPr>
                <w:rFonts w:ascii="Courier New" w:hAnsi="Courier New" w:cs="Courier New"/>
                <w:sz w:val="16"/>
                <w:szCs w:val="16"/>
                <w:lang w:val="en-US" w:eastAsia="en-GB"/>
              </w:rPr>
              <w:t>kf-max-dist</w:t>
            </w:r>
            <w:r w:rsidRPr="0054091B">
              <w:rPr>
                <w:sz w:val="16"/>
                <w:szCs w:val="16"/>
                <w:lang w:val="en-US" w:eastAsia="en-GB"/>
              </w:rPr>
              <w:t xml:space="preserve"> have the same value, the key frame is only inserted at a fixed interval.</w:t>
            </w:r>
          </w:p>
        </w:tc>
      </w:tr>
      <w:tr w:rsidR="00666530" w:rsidRPr="008E3302" w14:paraId="49518230" w14:textId="77777777" w:rsidTr="006902AC">
        <w:tc>
          <w:tcPr>
            <w:tcW w:w="3510" w:type="dxa"/>
          </w:tcPr>
          <w:p w14:paraId="6255B2CF" w14:textId="5DEA8F87" w:rsidR="00666530" w:rsidRPr="008E3302" w:rsidRDefault="00666530" w:rsidP="00666530">
            <w:pPr>
              <w:spacing w:after="60" w:line="259" w:lineRule="auto"/>
              <w:rPr>
                <w:rFonts w:ascii="Courier New" w:eastAsia="Courier New" w:hAnsi="Courier New" w:cs="Courier New"/>
                <w:sz w:val="14"/>
                <w:szCs w:val="14"/>
                <w:lang w:val="en-US" w:eastAsia="en-GB"/>
              </w:rPr>
            </w:pPr>
            <w:r w:rsidRPr="00D6358C">
              <w:rPr>
                <w:rFonts w:ascii="Courier New" w:eastAsia="Courier New" w:hAnsi="Courier New" w:cs="Courier New"/>
                <w:sz w:val="14"/>
                <w:szCs w:val="14"/>
                <w:lang w:val="en-US" w:eastAsia="en-GB"/>
              </w:rPr>
              <w:t>--use-fixed-qp-offsets=1</w:t>
            </w:r>
          </w:p>
        </w:tc>
        <w:tc>
          <w:tcPr>
            <w:tcW w:w="6121" w:type="dxa"/>
          </w:tcPr>
          <w:p w14:paraId="0CB9A73D" w14:textId="78DCBB4A" w:rsidR="00666530" w:rsidRPr="008E3302" w:rsidRDefault="00666530" w:rsidP="00666530">
            <w:pPr>
              <w:spacing w:after="60" w:line="259" w:lineRule="auto"/>
              <w:rPr>
                <w:sz w:val="16"/>
                <w:szCs w:val="16"/>
                <w:lang w:val="en-US" w:eastAsia="en-GB"/>
              </w:rPr>
            </w:pPr>
            <w:r w:rsidRPr="003A4655">
              <w:rPr>
                <w:sz w:val="16"/>
                <w:szCs w:val="16"/>
                <w:lang w:val="en-US" w:eastAsia="en-GB"/>
              </w:rPr>
              <w:t xml:space="preserve">use fixed ratios to determine the QP for frames at different hierarchical layers.  In av1 encoder, cq-level specified is only used for the frames at the highest temporal layer (non-reference frames), for Key frames and Inter frames at other layers, a fixed ratio is used to determine the quantization parameter.  </w:t>
            </w:r>
          </w:p>
        </w:tc>
      </w:tr>
      <w:tr w:rsidR="00666530" w:rsidRPr="008E3302" w14:paraId="2D6E6A6D" w14:textId="77777777" w:rsidTr="00666530">
        <w:tc>
          <w:tcPr>
            <w:tcW w:w="3510" w:type="dxa"/>
          </w:tcPr>
          <w:p w14:paraId="37497CE6" w14:textId="4709EFC2" w:rsidR="00666530" w:rsidRPr="00D6358C" w:rsidRDefault="00666530" w:rsidP="00666530">
            <w:pPr>
              <w:spacing w:after="60" w:line="259" w:lineRule="auto"/>
              <w:rPr>
                <w:rFonts w:ascii="Courier New" w:eastAsia="Courier New" w:hAnsi="Courier New" w:cs="Courier New"/>
                <w:sz w:val="14"/>
                <w:szCs w:val="14"/>
                <w:lang w:val="en-US" w:eastAsia="en-GB"/>
              </w:rPr>
            </w:pPr>
            <w:r w:rsidRPr="00FA1394">
              <w:rPr>
                <w:rFonts w:ascii="Courier New" w:eastAsia="Courier New" w:hAnsi="Courier New" w:cs="Courier New"/>
                <w:sz w:val="14"/>
                <w:szCs w:val="14"/>
                <w:lang w:val="en-US" w:eastAsia="en-GB"/>
              </w:rPr>
              <w:t>--min-gf-interval=</w:t>
            </w:r>
            <w:r>
              <w:rPr>
                <w:rFonts w:ascii="Courier New" w:eastAsia="Courier New" w:hAnsi="Courier New" w:cs="Courier New"/>
                <w:sz w:val="14"/>
                <w:szCs w:val="14"/>
                <w:lang w:val="en-US" w:eastAsia="en-GB"/>
              </w:rPr>
              <w:t>8</w:t>
            </w:r>
            <w:r w:rsidRPr="00FA1394">
              <w:rPr>
                <w:rFonts w:ascii="Courier New" w:eastAsia="Courier New" w:hAnsi="Courier New" w:cs="Courier New"/>
                <w:sz w:val="14"/>
                <w:szCs w:val="14"/>
                <w:lang w:val="en-US" w:eastAsia="en-GB"/>
              </w:rPr>
              <w:t xml:space="preserve"> --max-gf-interval=</w:t>
            </w:r>
            <w:r>
              <w:rPr>
                <w:rFonts w:ascii="Courier New" w:eastAsia="Courier New" w:hAnsi="Courier New" w:cs="Courier New"/>
                <w:sz w:val="14"/>
                <w:szCs w:val="14"/>
                <w:lang w:val="en-US" w:eastAsia="en-GB"/>
              </w:rPr>
              <w:t>8</w:t>
            </w:r>
          </w:p>
        </w:tc>
        <w:tc>
          <w:tcPr>
            <w:tcW w:w="6121" w:type="dxa"/>
          </w:tcPr>
          <w:p w14:paraId="194955D4" w14:textId="633FB247" w:rsidR="00666530" w:rsidRPr="003A4655" w:rsidRDefault="00666530" w:rsidP="00666530">
            <w:pPr>
              <w:spacing w:after="60" w:line="259" w:lineRule="auto"/>
              <w:rPr>
                <w:sz w:val="16"/>
                <w:szCs w:val="16"/>
                <w:lang w:val="en-US" w:eastAsia="en-GB"/>
              </w:rPr>
            </w:pPr>
            <w:r>
              <w:rPr>
                <w:sz w:val="16"/>
                <w:szCs w:val="16"/>
                <w:lang w:val="en-US" w:eastAsia="en-GB"/>
              </w:rPr>
              <w:t>Set the GOPSize to 8.</w:t>
            </w:r>
          </w:p>
        </w:tc>
      </w:tr>
      <w:tr w:rsidR="00EA19CF" w:rsidRPr="008E3302" w14:paraId="041F3548" w14:textId="77777777" w:rsidTr="00666530">
        <w:tc>
          <w:tcPr>
            <w:tcW w:w="3510" w:type="dxa"/>
          </w:tcPr>
          <w:p w14:paraId="3470A8F5" w14:textId="50C096CA" w:rsidR="00EA19CF" w:rsidRPr="00FA1394" w:rsidRDefault="00EA19CF" w:rsidP="00EA19CF">
            <w:pPr>
              <w:spacing w:after="60" w:line="259" w:lineRule="auto"/>
              <w:rPr>
                <w:rFonts w:ascii="Courier New" w:eastAsia="Courier New" w:hAnsi="Courier New" w:cs="Courier New"/>
                <w:sz w:val="14"/>
                <w:szCs w:val="14"/>
                <w:lang w:val="en-US" w:eastAsia="en-GB"/>
              </w:rPr>
            </w:pPr>
            <w:r>
              <w:rPr>
                <w:rFonts w:ascii="Courier New" w:eastAsia="Courier New" w:hAnsi="Courier New" w:cs="Courier New"/>
                <w:sz w:val="14"/>
                <w:szCs w:val="14"/>
                <w:lang w:val="en-US" w:eastAsia="en-GB"/>
              </w:rPr>
              <w:t>--enable-intrabc=0</w:t>
            </w:r>
          </w:p>
        </w:tc>
        <w:tc>
          <w:tcPr>
            <w:tcW w:w="6121" w:type="dxa"/>
          </w:tcPr>
          <w:p w14:paraId="610E7EB1" w14:textId="07659FEC" w:rsidR="00EA19CF" w:rsidRDefault="00EA19CF" w:rsidP="00EA19CF">
            <w:pPr>
              <w:spacing w:after="60" w:line="259" w:lineRule="auto"/>
              <w:rPr>
                <w:sz w:val="16"/>
                <w:szCs w:val="16"/>
                <w:lang w:val="en-US" w:eastAsia="en-GB"/>
              </w:rPr>
            </w:pPr>
            <w:r>
              <w:rPr>
                <w:sz w:val="16"/>
                <w:szCs w:val="16"/>
                <w:lang w:val="en-US" w:eastAsia="en-GB"/>
              </w:rPr>
              <w:t>Disable the intra block copy prediction mode.</w:t>
            </w:r>
          </w:p>
        </w:tc>
      </w:tr>
      <w:tr w:rsidR="00EA19CF" w:rsidRPr="008E3302" w14:paraId="69A90447" w14:textId="77777777" w:rsidTr="00666530">
        <w:tc>
          <w:tcPr>
            <w:tcW w:w="3510" w:type="dxa"/>
          </w:tcPr>
          <w:p w14:paraId="12654ED0" w14:textId="60B4E0B9" w:rsidR="00EA19CF" w:rsidRPr="00FA1394" w:rsidRDefault="00EA19CF" w:rsidP="00EA19CF">
            <w:pPr>
              <w:spacing w:after="60" w:line="259" w:lineRule="auto"/>
              <w:rPr>
                <w:rFonts w:ascii="Courier New" w:eastAsia="Courier New" w:hAnsi="Courier New" w:cs="Courier New"/>
                <w:sz w:val="14"/>
                <w:szCs w:val="14"/>
                <w:lang w:val="en-US" w:eastAsia="en-GB"/>
              </w:rPr>
            </w:pPr>
            <w:r>
              <w:rPr>
                <w:rFonts w:ascii="Courier New" w:eastAsia="Courier New" w:hAnsi="Courier New" w:cs="Courier New"/>
                <w:sz w:val="14"/>
                <w:szCs w:val="14"/>
                <w:lang w:val="en-US" w:eastAsia="en-GB"/>
              </w:rPr>
              <w:t>--enable-palette=0</w:t>
            </w:r>
          </w:p>
        </w:tc>
        <w:tc>
          <w:tcPr>
            <w:tcW w:w="6121" w:type="dxa"/>
          </w:tcPr>
          <w:p w14:paraId="538D2A9F" w14:textId="161DF7B2" w:rsidR="00EA19CF" w:rsidRDefault="00EA19CF" w:rsidP="00EA19CF">
            <w:pPr>
              <w:spacing w:after="60" w:line="259" w:lineRule="auto"/>
              <w:rPr>
                <w:sz w:val="16"/>
                <w:szCs w:val="16"/>
                <w:lang w:val="en-US" w:eastAsia="en-GB"/>
              </w:rPr>
            </w:pPr>
            <w:r>
              <w:rPr>
                <w:sz w:val="16"/>
                <w:szCs w:val="16"/>
                <w:lang w:val="en-US" w:eastAsia="en-GB"/>
              </w:rPr>
              <w:t>Disable the palette prediction mode.</w:t>
            </w:r>
          </w:p>
        </w:tc>
      </w:tr>
    </w:tbl>
    <w:p w14:paraId="17853078" w14:textId="77777777" w:rsidR="00627970" w:rsidRDefault="00627970" w:rsidP="00627970">
      <w:pPr>
        <w:spacing w:after="120"/>
      </w:pPr>
    </w:p>
    <w:p w14:paraId="24C98A26" w14:textId="761B7C87" w:rsidR="00627970" w:rsidRDefault="00627970" w:rsidP="00627970">
      <w:pPr>
        <w:spacing w:after="120"/>
      </w:pPr>
      <w:r w:rsidRPr="00A20413">
        <w:t>The following command line is used for all encodes:</w:t>
      </w:r>
    </w:p>
    <w:p w14:paraId="56FC39A9" w14:textId="16D598C0" w:rsidR="00F16922" w:rsidRPr="006902AC" w:rsidRDefault="009366E9" w:rsidP="00F16922">
      <w:pPr>
        <w:pStyle w:val="code"/>
        <w:rPr>
          <w:sz w:val="18"/>
          <w:szCs w:val="16"/>
        </w:rPr>
      </w:pPr>
      <w:r w:rsidRPr="006902AC">
        <w:rPr>
          <w:sz w:val="18"/>
          <w:szCs w:val="16"/>
        </w:rPr>
        <w:t>S5-AV1</w:t>
      </w:r>
      <w:r w:rsidR="00F16922" w:rsidRPr="006902AC">
        <w:rPr>
          <w:sz w:val="18"/>
          <w:szCs w:val="16"/>
        </w:rPr>
        <w:t>-01.sh &lt;num_frame&gt; &lt;fps_norm&gt; &lt;fps_denom&gt; &lt;width&gt; &lt;height&gt; &lt;cq-level&gt; &lt;input&gt; &lt;output&gt;</w:t>
      </w:r>
    </w:p>
    <w:p w14:paraId="253CFA83" w14:textId="0EE5394D" w:rsidR="00F16922" w:rsidRDefault="00A73B00" w:rsidP="00F16922">
      <w:pPr>
        <w:pStyle w:val="Heading5"/>
      </w:pPr>
      <w:bookmarkStart w:id="662" w:name="_Toc96545232"/>
      <w:r>
        <w:t>8.4.2.</w:t>
      </w:r>
      <w:r w:rsidR="00F16922">
        <w:t>6.4</w:t>
      </w:r>
      <w:r w:rsidR="00F16922">
        <w:tab/>
      </w:r>
      <w:r w:rsidR="009366E9">
        <w:t>S5-AV1</w:t>
      </w:r>
      <w:r w:rsidR="00F16922">
        <w:t>-02: Main 10 Profile with fixed Intra every second</w:t>
      </w:r>
      <w:bookmarkEnd w:id="662"/>
    </w:p>
    <w:p w14:paraId="10C39C01" w14:textId="1DA4982F" w:rsidR="006F69C8" w:rsidRDefault="00F16922" w:rsidP="006F69C8">
      <w:pPr>
        <w:spacing w:after="120"/>
      </w:pPr>
      <w:r>
        <w:t xml:space="preserve">For these clips the following additional command line options are </w:t>
      </w:r>
      <w:r w:rsidR="006F69C8">
        <w:t>provided in Table 8.4.2.</w:t>
      </w:r>
      <w:r w:rsidR="0020796F">
        <w:t>6</w:t>
      </w:r>
      <w:r w:rsidR="006F69C8">
        <w:t>.</w:t>
      </w:r>
      <w:r w:rsidR="0020796F">
        <w:t>4</w:t>
      </w:r>
      <w:r w:rsidR="006F69C8">
        <w:t>-1.</w:t>
      </w:r>
    </w:p>
    <w:p w14:paraId="2F633F92" w14:textId="74F7BDF0" w:rsidR="00F16922" w:rsidRDefault="006F69C8" w:rsidP="006902AC">
      <w:pPr>
        <w:pStyle w:val="TH"/>
      </w:pPr>
      <w:r>
        <w:lastRenderedPageBreak/>
        <w:t>Table 8.4.2.</w:t>
      </w:r>
      <w:r w:rsidR="0020796F">
        <w:t>6</w:t>
      </w:r>
      <w:r>
        <w:t>.</w:t>
      </w:r>
      <w:r w:rsidR="0020796F">
        <w:t>4</w:t>
      </w:r>
      <w:r>
        <w:t xml:space="preserve">-1 Additional Scenario </w:t>
      </w:r>
      <w:r w:rsidR="00372B60">
        <w:t>5</w:t>
      </w:r>
      <w:r>
        <w:t xml:space="preserve"> command line options for S</w:t>
      </w:r>
      <w:r w:rsidR="0020796F">
        <w:t>5</w:t>
      </w:r>
      <w:r>
        <w:t>-AV1-02</w:t>
      </w:r>
      <w:r w:rsidRPr="008E3302">
        <w:t>.</w:t>
      </w:r>
    </w:p>
    <w:tbl>
      <w:tblPr>
        <w:tblStyle w:val="TableGrid1"/>
        <w:tblW w:w="5000" w:type="pct"/>
        <w:tblLayout w:type="fixed"/>
        <w:tblLook w:val="0400" w:firstRow="0" w:lastRow="0" w:firstColumn="0" w:lastColumn="0" w:noHBand="0" w:noVBand="1"/>
      </w:tblPr>
      <w:tblGrid>
        <w:gridCol w:w="3511"/>
        <w:gridCol w:w="6120"/>
      </w:tblGrid>
      <w:tr w:rsidR="003B71B7" w:rsidRPr="008E3302" w14:paraId="2F12243D" w14:textId="77777777" w:rsidTr="006902AC">
        <w:tc>
          <w:tcPr>
            <w:tcW w:w="3511" w:type="dxa"/>
          </w:tcPr>
          <w:p w14:paraId="5BEB07D6" w14:textId="77777777" w:rsidR="003B71B7" w:rsidRDefault="003B71B7" w:rsidP="003B71B7">
            <w:pPr>
              <w:spacing w:after="60" w:line="259" w:lineRule="auto"/>
              <w:rPr>
                <w:rFonts w:ascii="Courier New" w:eastAsia="Courier New" w:hAnsi="Courier New" w:cs="Courier New"/>
                <w:sz w:val="14"/>
                <w:szCs w:val="14"/>
                <w:lang w:val="en-US" w:eastAsia="en-GB"/>
              </w:rPr>
            </w:pPr>
            <w:r>
              <w:rPr>
                <w:rFonts w:ascii="Courier New" w:eastAsia="Courier New" w:hAnsi="Courier New" w:cs="Courier New"/>
                <w:sz w:val="14"/>
                <w:szCs w:val="14"/>
                <w:lang w:val="en-US" w:eastAsia="en-GB"/>
              </w:rPr>
              <w:t>--min-q=&lt;cq-level&gt;</w:t>
            </w:r>
          </w:p>
          <w:p w14:paraId="15260879" w14:textId="6298941A" w:rsidR="003B71B7" w:rsidRPr="00FA1D02" w:rsidRDefault="003B71B7" w:rsidP="003B71B7">
            <w:pPr>
              <w:spacing w:after="60" w:line="259" w:lineRule="auto"/>
              <w:rPr>
                <w:rFonts w:ascii="Courier New" w:eastAsia="Courier New" w:hAnsi="Courier New" w:cs="Courier New"/>
                <w:sz w:val="14"/>
                <w:szCs w:val="14"/>
                <w:lang w:val="en-US" w:eastAsia="en-GB"/>
              </w:rPr>
            </w:pPr>
            <w:r>
              <w:rPr>
                <w:rFonts w:ascii="Courier New" w:eastAsia="Courier New" w:hAnsi="Courier New" w:cs="Courier New"/>
                <w:sz w:val="14"/>
                <w:szCs w:val="14"/>
                <w:lang w:val="en-US" w:eastAsia="en-GB"/>
              </w:rPr>
              <w:t>--max-q=&gt;cq-level&gt;</w:t>
            </w:r>
          </w:p>
        </w:tc>
        <w:tc>
          <w:tcPr>
            <w:tcW w:w="6120" w:type="dxa"/>
          </w:tcPr>
          <w:p w14:paraId="6F1FB93C" w14:textId="699FA1C8" w:rsidR="003B71B7" w:rsidRPr="009D2B1F" w:rsidRDefault="003B71B7" w:rsidP="003B71B7">
            <w:pPr>
              <w:spacing w:after="60" w:line="259" w:lineRule="auto"/>
              <w:rPr>
                <w:sz w:val="16"/>
                <w:szCs w:val="16"/>
                <w:lang w:val="en-US" w:eastAsia="en-GB"/>
              </w:rPr>
            </w:pPr>
            <w:r>
              <w:rPr>
                <w:sz w:val="16"/>
                <w:szCs w:val="16"/>
                <w:lang w:val="en-US" w:eastAsia="en-GB"/>
              </w:rPr>
              <w:t>Specifies min/max q equal to the cq-level to make sure all frames use the same QP</w:t>
            </w:r>
          </w:p>
        </w:tc>
      </w:tr>
      <w:tr w:rsidR="003B71B7" w:rsidRPr="008E3302" w14:paraId="5533566F" w14:textId="77777777" w:rsidTr="006902AC">
        <w:tc>
          <w:tcPr>
            <w:tcW w:w="3511" w:type="dxa"/>
          </w:tcPr>
          <w:p w14:paraId="6605124C" w14:textId="3F2E88BA" w:rsidR="003B71B7" w:rsidRPr="008E3302" w:rsidRDefault="003B71B7" w:rsidP="003B71B7">
            <w:pPr>
              <w:spacing w:after="60" w:line="259" w:lineRule="auto"/>
              <w:rPr>
                <w:rFonts w:ascii="Courier New" w:eastAsia="Courier New" w:hAnsi="Courier New" w:cs="Courier New"/>
                <w:sz w:val="14"/>
                <w:szCs w:val="14"/>
                <w:lang w:val="en-US" w:eastAsia="en-GB"/>
              </w:rPr>
            </w:pPr>
            <w:r w:rsidRPr="00FA1D02">
              <w:rPr>
                <w:rFonts w:ascii="Courier New" w:eastAsia="Courier New" w:hAnsi="Courier New" w:cs="Courier New"/>
                <w:sz w:val="14"/>
                <w:szCs w:val="14"/>
                <w:lang w:val="en-US" w:eastAsia="en-GB"/>
              </w:rPr>
              <w:t>--disable-warning-prompt</w:t>
            </w:r>
          </w:p>
        </w:tc>
        <w:tc>
          <w:tcPr>
            <w:tcW w:w="6120" w:type="dxa"/>
          </w:tcPr>
          <w:p w14:paraId="6B9BDB27" w14:textId="726869A6" w:rsidR="003B71B7" w:rsidRPr="008E3302" w:rsidRDefault="003B71B7" w:rsidP="003B71B7">
            <w:pPr>
              <w:spacing w:after="60" w:line="259" w:lineRule="auto"/>
              <w:rPr>
                <w:sz w:val="16"/>
                <w:szCs w:val="16"/>
                <w:lang w:val="en-US" w:eastAsia="en-GB"/>
              </w:rPr>
            </w:pPr>
            <w:r w:rsidRPr="009D2B1F">
              <w:rPr>
                <w:sz w:val="16"/>
                <w:szCs w:val="16"/>
                <w:lang w:val="en-US" w:eastAsia="en-GB"/>
              </w:rPr>
              <w:t>This parameter is used to bypass the warning prompt that min-q and max-q are set to be the same value.</w:t>
            </w:r>
          </w:p>
        </w:tc>
      </w:tr>
      <w:tr w:rsidR="003B71B7" w:rsidRPr="008E3302" w14:paraId="78A19C5C" w14:textId="77777777" w:rsidTr="003B71B7">
        <w:tc>
          <w:tcPr>
            <w:tcW w:w="3511" w:type="dxa"/>
          </w:tcPr>
          <w:p w14:paraId="7A497330" w14:textId="2AAA0668" w:rsidR="003B71B7" w:rsidRPr="00FA1D02" w:rsidRDefault="003B71B7" w:rsidP="003B71B7">
            <w:pPr>
              <w:spacing w:after="60" w:line="259" w:lineRule="auto"/>
              <w:rPr>
                <w:rFonts w:ascii="Courier New" w:eastAsia="Courier New" w:hAnsi="Courier New" w:cs="Courier New"/>
                <w:sz w:val="14"/>
                <w:szCs w:val="14"/>
                <w:lang w:val="en-US" w:eastAsia="en-GB"/>
              </w:rPr>
            </w:pPr>
            <w:r w:rsidRPr="00FA1394">
              <w:rPr>
                <w:rFonts w:ascii="Courier New" w:eastAsia="Courier New" w:hAnsi="Courier New" w:cs="Courier New"/>
                <w:sz w:val="14"/>
                <w:szCs w:val="14"/>
                <w:lang w:val="en-US" w:eastAsia="en-GB"/>
              </w:rPr>
              <w:t>--min-gf-interval=</w:t>
            </w:r>
            <w:r>
              <w:rPr>
                <w:rFonts w:ascii="Courier New" w:eastAsia="Courier New" w:hAnsi="Courier New" w:cs="Courier New"/>
                <w:sz w:val="14"/>
                <w:szCs w:val="14"/>
                <w:lang w:val="en-US" w:eastAsia="en-GB"/>
              </w:rPr>
              <w:t>32</w:t>
            </w:r>
            <w:r w:rsidRPr="00FA1394">
              <w:rPr>
                <w:rFonts w:ascii="Courier New" w:eastAsia="Courier New" w:hAnsi="Courier New" w:cs="Courier New"/>
                <w:sz w:val="14"/>
                <w:szCs w:val="14"/>
                <w:lang w:val="en-US" w:eastAsia="en-GB"/>
              </w:rPr>
              <w:t xml:space="preserve"> --max-gf-interval=</w:t>
            </w:r>
            <w:r>
              <w:rPr>
                <w:rFonts w:ascii="Courier New" w:eastAsia="Courier New" w:hAnsi="Courier New" w:cs="Courier New"/>
                <w:sz w:val="14"/>
                <w:szCs w:val="14"/>
                <w:lang w:val="en-US" w:eastAsia="en-GB"/>
              </w:rPr>
              <w:t>32</w:t>
            </w:r>
          </w:p>
        </w:tc>
        <w:tc>
          <w:tcPr>
            <w:tcW w:w="6120" w:type="dxa"/>
          </w:tcPr>
          <w:p w14:paraId="57C49C6C" w14:textId="77777777" w:rsidR="003B71B7" w:rsidRDefault="003B71B7" w:rsidP="003B71B7">
            <w:pPr>
              <w:spacing w:after="60" w:line="259" w:lineRule="auto"/>
              <w:rPr>
                <w:sz w:val="16"/>
                <w:szCs w:val="16"/>
                <w:lang w:val="en-US" w:eastAsia="en-GB"/>
              </w:rPr>
            </w:pPr>
            <w:r>
              <w:rPr>
                <w:sz w:val="16"/>
                <w:szCs w:val="16"/>
                <w:lang w:val="en-US" w:eastAsia="en-GB"/>
              </w:rPr>
              <w:t xml:space="preserve">Set the GOPSize to 32. </w:t>
            </w:r>
          </w:p>
          <w:p w14:paraId="6ED4E6A8" w14:textId="2CB1B081" w:rsidR="003B71B7" w:rsidRPr="009D2B1F" w:rsidRDefault="003B71B7" w:rsidP="003B71B7">
            <w:pPr>
              <w:spacing w:after="60" w:line="259" w:lineRule="auto"/>
              <w:rPr>
                <w:sz w:val="16"/>
                <w:szCs w:val="16"/>
                <w:lang w:val="en-US" w:eastAsia="en-GB"/>
              </w:rPr>
            </w:pPr>
            <w:r>
              <w:rPr>
                <w:sz w:val="16"/>
                <w:szCs w:val="16"/>
                <w:lang w:val="en-US" w:eastAsia="en-GB"/>
              </w:rPr>
              <w:t>Note: Flat QP. GOP Size does not alter QP.</w:t>
            </w:r>
          </w:p>
        </w:tc>
      </w:tr>
      <w:tr w:rsidR="00EA19CF" w:rsidRPr="008E3302" w14:paraId="347ABBE4" w14:textId="77777777" w:rsidTr="003B71B7">
        <w:tc>
          <w:tcPr>
            <w:tcW w:w="3511" w:type="dxa"/>
          </w:tcPr>
          <w:p w14:paraId="5F12CD11" w14:textId="5617AF94" w:rsidR="00EA19CF" w:rsidRPr="00FA1394" w:rsidRDefault="00EA19CF" w:rsidP="00EA19CF">
            <w:pPr>
              <w:spacing w:after="60" w:line="259" w:lineRule="auto"/>
              <w:rPr>
                <w:rFonts w:ascii="Courier New" w:eastAsia="Courier New" w:hAnsi="Courier New" w:cs="Courier New"/>
                <w:sz w:val="14"/>
                <w:szCs w:val="14"/>
                <w:lang w:val="en-US" w:eastAsia="en-GB"/>
              </w:rPr>
            </w:pPr>
            <w:r>
              <w:rPr>
                <w:rFonts w:ascii="Courier New" w:eastAsia="Courier New" w:hAnsi="Courier New" w:cs="Courier New"/>
                <w:sz w:val="14"/>
                <w:szCs w:val="14"/>
                <w:lang w:val="en-US" w:eastAsia="en-GB"/>
              </w:rPr>
              <w:t>--enable-intrabc=0</w:t>
            </w:r>
          </w:p>
        </w:tc>
        <w:tc>
          <w:tcPr>
            <w:tcW w:w="6120" w:type="dxa"/>
          </w:tcPr>
          <w:p w14:paraId="6F51E994" w14:textId="65B79BBA" w:rsidR="00EA19CF" w:rsidRDefault="00EA19CF" w:rsidP="00EA19CF">
            <w:pPr>
              <w:spacing w:after="60" w:line="259" w:lineRule="auto"/>
              <w:rPr>
                <w:sz w:val="16"/>
                <w:szCs w:val="16"/>
                <w:lang w:val="en-US" w:eastAsia="en-GB"/>
              </w:rPr>
            </w:pPr>
            <w:r>
              <w:rPr>
                <w:sz w:val="16"/>
                <w:szCs w:val="16"/>
                <w:lang w:val="en-US" w:eastAsia="en-GB"/>
              </w:rPr>
              <w:t>Disable the intra block copy prediction mode.</w:t>
            </w:r>
          </w:p>
        </w:tc>
      </w:tr>
      <w:tr w:rsidR="00EA19CF" w:rsidRPr="008E3302" w14:paraId="74B7B7E8" w14:textId="77777777" w:rsidTr="003B71B7">
        <w:tc>
          <w:tcPr>
            <w:tcW w:w="3511" w:type="dxa"/>
          </w:tcPr>
          <w:p w14:paraId="212E0D27" w14:textId="4FDE1C0A" w:rsidR="00EA19CF" w:rsidRPr="00FA1394" w:rsidRDefault="00EA19CF" w:rsidP="00EA19CF">
            <w:pPr>
              <w:spacing w:after="60" w:line="259" w:lineRule="auto"/>
              <w:rPr>
                <w:rFonts w:ascii="Courier New" w:eastAsia="Courier New" w:hAnsi="Courier New" w:cs="Courier New"/>
                <w:sz w:val="14"/>
                <w:szCs w:val="14"/>
                <w:lang w:val="en-US" w:eastAsia="en-GB"/>
              </w:rPr>
            </w:pPr>
            <w:r>
              <w:rPr>
                <w:rFonts w:ascii="Courier New" w:eastAsia="Courier New" w:hAnsi="Courier New" w:cs="Courier New"/>
                <w:sz w:val="14"/>
                <w:szCs w:val="14"/>
                <w:lang w:val="en-US" w:eastAsia="en-GB"/>
              </w:rPr>
              <w:t>--enable-palette=0</w:t>
            </w:r>
          </w:p>
        </w:tc>
        <w:tc>
          <w:tcPr>
            <w:tcW w:w="6120" w:type="dxa"/>
          </w:tcPr>
          <w:p w14:paraId="7EBB5BA5" w14:textId="16E693F0" w:rsidR="00EA19CF" w:rsidRDefault="00EA19CF" w:rsidP="00EA19CF">
            <w:pPr>
              <w:spacing w:after="60" w:line="259" w:lineRule="auto"/>
              <w:rPr>
                <w:sz w:val="16"/>
                <w:szCs w:val="16"/>
                <w:lang w:val="en-US" w:eastAsia="en-GB"/>
              </w:rPr>
            </w:pPr>
            <w:r>
              <w:rPr>
                <w:sz w:val="16"/>
                <w:szCs w:val="16"/>
                <w:lang w:val="en-US" w:eastAsia="en-GB"/>
              </w:rPr>
              <w:t>Disable the palette prediction mode.</w:t>
            </w:r>
          </w:p>
        </w:tc>
      </w:tr>
    </w:tbl>
    <w:p w14:paraId="4F3C3E0B" w14:textId="55B772DC" w:rsidR="00F16922" w:rsidRDefault="00F16922" w:rsidP="00F16922">
      <w:r w:rsidRPr="0053509A">
        <w:rPr>
          <w:rFonts w:ascii="Courier New" w:hAnsi="Courier New" w:cs="Courier New"/>
        </w:rPr>
        <w:t>IntraPeriod</w:t>
      </w:r>
      <w:r w:rsidRPr="0053509A">
        <w:t xml:space="preserve"> = power of 2 value that is greater than or equal to the frame rate (fps), such that near 1 second is </w:t>
      </w:r>
      <w:r w:rsidRPr="00882D8E">
        <w:t>achieved</w:t>
      </w:r>
      <w:r>
        <w:t>: 32 for 30fps sequences and 64 for 60fps sequences</w:t>
      </w:r>
    </w:p>
    <w:p w14:paraId="79BE48CC" w14:textId="0BFFA0F2" w:rsidR="00627970" w:rsidRPr="00882D8E" w:rsidRDefault="00627970" w:rsidP="00280862">
      <w:pPr>
        <w:spacing w:after="120"/>
      </w:pPr>
      <w:r w:rsidRPr="00A20413">
        <w:t>The following command line is used for all encodes:</w:t>
      </w:r>
    </w:p>
    <w:p w14:paraId="55251485" w14:textId="4D160DB2" w:rsidR="00F16922" w:rsidRPr="006902AC" w:rsidRDefault="009366E9" w:rsidP="00F16922">
      <w:pPr>
        <w:pStyle w:val="code"/>
        <w:rPr>
          <w:sz w:val="18"/>
          <w:szCs w:val="16"/>
        </w:rPr>
      </w:pPr>
      <w:r w:rsidRPr="006902AC">
        <w:rPr>
          <w:sz w:val="18"/>
          <w:szCs w:val="16"/>
        </w:rPr>
        <w:t>S5-AV1</w:t>
      </w:r>
      <w:r w:rsidR="00F16922" w:rsidRPr="006902AC">
        <w:rPr>
          <w:sz w:val="18"/>
          <w:szCs w:val="16"/>
        </w:rPr>
        <w:t>-02.sh &lt;num_frame&gt; &lt;fps_norm&gt; &lt;fps_denom&gt; &lt;width&gt; &lt;height&gt; &lt;cq-level&gt; &lt;intra_period&gt; &lt;input&gt; &lt;output&gt;</w:t>
      </w:r>
    </w:p>
    <w:p w14:paraId="0A911B12" w14:textId="0AD3EF15" w:rsidR="00F16922" w:rsidRDefault="00A73B00" w:rsidP="00F16922">
      <w:pPr>
        <w:pStyle w:val="Heading5"/>
      </w:pPr>
      <w:bookmarkStart w:id="663" w:name="_heading=h.4i7ojhp" w:colFirst="0" w:colLast="0"/>
      <w:bookmarkStart w:id="664" w:name="_Toc96545233"/>
      <w:bookmarkEnd w:id="663"/>
      <w:r>
        <w:t>8.4.2.</w:t>
      </w:r>
      <w:r w:rsidR="00F16922">
        <w:t>6.5</w:t>
      </w:r>
      <w:r w:rsidR="00F16922">
        <w:tab/>
        <w:t>S5-SCC-01: Screen Content Profile with no fixed Intra</w:t>
      </w:r>
      <w:bookmarkEnd w:id="664"/>
    </w:p>
    <w:p w14:paraId="498A2F7B" w14:textId="6827C926" w:rsidR="006F69C8" w:rsidRDefault="00F16922" w:rsidP="006F69C8">
      <w:pPr>
        <w:spacing w:after="120"/>
      </w:pPr>
      <w:r>
        <w:t xml:space="preserve">For these clips the following additional command line options are </w:t>
      </w:r>
      <w:r w:rsidR="006F69C8">
        <w:t>provided in Table 8.4.2.</w:t>
      </w:r>
      <w:r w:rsidR="0020796F">
        <w:t>6</w:t>
      </w:r>
      <w:r w:rsidR="006F69C8">
        <w:t>.</w:t>
      </w:r>
      <w:r w:rsidR="0020796F">
        <w:t>5</w:t>
      </w:r>
      <w:r w:rsidR="006F69C8">
        <w:t>-1.</w:t>
      </w:r>
    </w:p>
    <w:p w14:paraId="7BC83277" w14:textId="7AEFFBE8" w:rsidR="00F16922" w:rsidRDefault="006F69C8" w:rsidP="006902AC">
      <w:pPr>
        <w:pStyle w:val="TH"/>
      </w:pPr>
      <w:r>
        <w:t>Table 8.4.2.</w:t>
      </w:r>
      <w:r w:rsidR="006944F5">
        <w:t>6</w:t>
      </w:r>
      <w:r>
        <w:t>.</w:t>
      </w:r>
      <w:r w:rsidR="006944F5">
        <w:t>5</w:t>
      </w:r>
      <w:r>
        <w:t xml:space="preserve">-1 Additional Scenario </w:t>
      </w:r>
      <w:r w:rsidR="006944F5">
        <w:t>5</w:t>
      </w:r>
      <w:r>
        <w:t xml:space="preserve"> command line options for S</w:t>
      </w:r>
      <w:r w:rsidR="0020796F">
        <w:t>5</w:t>
      </w:r>
      <w:r>
        <w:t>-AV1-SCC-0</w:t>
      </w:r>
      <w:r w:rsidR="0020796F">
        <w:t>1</w:t>
      </w:r>
      <w:r w:rsidRPr="008E3302">
        <w:t>.</w:t>
      </w:r>
    </w:p>
    <w:tbl>
      <w:tblPr>
        <w:tblStyle w:val="TableGrid1"/>
        <w:tblW w:w="5000" w:type="pct"/>
        <w:tblLayout w:type="fixed"/>
        <w:tblLook w:val="0400" w:firstRow="0" w:lastRow="0" w:firstColumn="0" w:lastColumn="0" w:noHBand="0" w:noVBand="1"/>
      </w:tblPr>
      <w:tblGrid>
        <w:gridCol w:w="3510"/>
        <w:gridCol w:w="6121"/>
      </w:tblGrid>
      <w:tr w:rsidR="000C1945" w:rsidRPr="008E3302" w14:paraId="5D3F986B" w14:textId="77777777" w:rsidTr="006902AC">
        <w:tc>
          <w:tcPr>
            <w:tcW w:w="3510" w:type="dxa"/>
          </w:tcPr>
          <w:p w14:paraId="5BBD8C61" w14:textId="77777777" w:rsidR="000C1945" w:rsidRPr="00280862" w:rsidRDefault="000C1945" w:rsidP="000C1945">
            <w:pPr>
              <w:spacing w:after="60" w:line="259" w:lineRule="auto"/>
              <w:rPr>
                <w:rFonts w:ascii="Courier New" w:eastAsia="Courier New" w:hAnsi="Courier New" w:cs="Courier New"/>
                <w:sz w:val="14"/>
                <w:szCs w:val="14"/>
                <w:lang w:val="de-DE" w:eastAsia="en-GB"/>
              </w:rPr>
            </w:pPr>
            <w:r w:rsidRPr="00280862">
              <w:rPr>
                <w:rFonts w:ascii="Courier New" w:eastAsia="Courier New" w:hAnsi="Courier New" w:cs="Courier New"/>
                <w:sz w:val="14"/>
                <w:szCs w:val="14"/>
                <w:lang w:val="de-DE" w:eastAsia="en-GB"/>
              </w:rPr>
              <w:t xml:space="preserve">--kf-min-dist=9999       </w:t>
            </w:r>
          </w:p>
          <w:p w14:paraId="51CC10BB" w14:textId="11BF4274" w:rsidR="000C1945" w:rsidRPr="00280862" w:rsidRDefault="000C1945" w:rsidP="000C1945">
            <w:pPr>
              <w:spacing w:after="60" w:line="259" w:lineRule="auto"/>
              <w:rPr>
                <w:rFonts w:ascii="Courier New" w:eastAsia="Courier New" w:hAnsi="Courier New" w:cs="Courier New"/>
                <w:sz w:val="14"/>
                <w:szCs w:val="14"/>
                <w:lang w:val="de-DE" w:eastAsia="en-GB"/>
              </w:rPr>
            </w:pPr>
            <w:r w:rsidRPr="00280862">
              <w:rPr>
                <w:rFonts w:ascii="Courier New" w:eastAsia="Courier New" w:hAnsi="Courier New" w:cs="Courier New"/>
                <w:sz w:val="14"/>
                <w:szCs w:val="14"/>
                <w:lang w:val="de-DE" w:eastAsia="en-GB"/>
              </w:rPr>
              <w:t>--kf-max-dist=9999</w:t>
            </w:r>
          </w:p>
        </w:tc>
        <w:tc>
          <w:tcPr>
            <w:tcW w:w="6121" w:type="dxa"/>
          </w:tcPr>
          <w:p w14:paraId="1CAABDC9" w14:textId="4CDB74A8" w:rsidR="000C1945" w:rsidRPr="008E3302" w:rsidRDefault="000C1945" w:rsidP="000C1945">
            <w:pPr>
              <w:spacing w:after="60" w:line="259" w:lineRule="auto"/>
              <w:rPr>
                <w:sz w:val="16"/>
                <w:szCs w:val="16"/>
                <w:lang w:val="en-US" w:eastAsia="en-GB"/>
              </w:rPr>
            </w:pPr>
            <w:r w:rsidRPr="00D1290C">
              <w:rPr>
                <w:sz w:val="16"/>
                <w:szCs w:val="16"/>
                <w:lang w:val="en-US" w:eastAsia="en-GB"/>
              </w:rPr>
              <w:t>Only the first frame is encoded as Intra (Key) frame.</w:t>
            </w:r>
          </w:p>
        </w:tc>
      </w:tr>
      <w:tr w:rsidR="000C1945" w:rsidRPr="008E3302" w14:paraId="77A3CB6C" w14:textId="77777777" w:rsidTr="006902AC">
        <w:tc>
          <w:tcPr>
            <w:tcW w:w="3510" w:type="dxa"/>
          </w:tcPr>
          <w:p w14:paraId="6BC716E3" w14:textId="06A37560" w:rsidR="000C1945" w:rsidRPr="008E3302" w:rsidRDefault="000C1945" w:rsidP="000C1945">
            <w:pPr>
              <w:spacing w:after="60" w:line="259" w:lineRule="auto"/>
              <w:rPr>
                <w:rFonts w:ascii="Courier New" w:eastAsia="Courier New" w:hAnsi="Courier New" w:cs="Courier New"/>
                <w:sz w:val="14"/>
                <w:szCs w:val="14"/>
                <w:lang w:val="en-US" w:eastAsia="en-GB"/>
              </w:rPr>
            </w:pPr>
            <w:r w:rsidRPr="00D6358C">
              <w:rPr>
                <w:rFonts w:ascii="Courier New" w:eastAsia="Courier New" w:hAnsi="Courier New" w:cs="Courier New"/>
                <w:sz w:val="14"/>
                <w:szCs w:val="14"/>
                <w:lang w:val="en-US" w:eastAsia="en-GB"/>
              </w:rPr>
              <w:t>--use-fixed-qp-offsets=1</w:t>
            </w:r>
          </w:p>
        </w:tc>
        <w:tc>
          <w:tcPr>
            <w:tcW w:w="6121" w:type="dxa"/>
          </w:tcPr>
          <w:p w14:paraId="4FC5F062" w14:textId="2962D88E" w:rsidR="000C1945" w:rsidRPr="008E3302" w:rsidRDefault="000C1945" w:rsidP="000C1945">
            <w:pPr>
              <w:spacing w:after="60" w:line="259" w:lineRule="auto"/>
              <w:rPr>
                <w:sz w:val="16"/>
                <w:szCs w:val="16"/>
                <w:lang w:val="en-US" w:eastAsia="en-GB"/>
              </w:rPr>
            </w:pPr>
            <w:r w:rsidRPr="003A4655">
              <w:rPr>
                <w:sz w:val="16"/>
                <w:szCs w:val="16"/>
                <w:lang w:val="en-US" w:eastAsia="en-GB"/>
              </w:rPr>
              <w:t xml:space="preserve">use fixed ratios to determine the QP for frames at different hierarchical layers.  In av1 encoder, cq-level specified is only used for the frames at the highest temporal layer (non-reference frames), for Key frames and Inter frames at other layers, a fixed ratio is used to determine the quantization parameter.  </w:t>
            </w:r>
          </w:p>
        </w:tc>
      </w:tr>
      <w:tr w:rsidR="000C1945" w:rsidRPr="008E3302" w14:paraId="50F41336" w14:textId="77777777" w:rsidTr="006902AC">
        <w:tc>
          <w:tcPr>
            <w:tcW w:w="3510" w:type="dxa"/>
          </w:tcPr>
          <w:p w14:paraId="61BFD6AF" w14:textId="279F3AB8" w:rsidR="000C1945" w:rsidRPr="00D6358C" w:rsidRDefault="000C1945" w:rsidP="000C1945">
            <w:pPr>
              <w:spacing w:after="60" w:line="259" w:lineRule="auto"/>
              <w:rPr>
                <w:rFonts w:ascii="Courier New" w:eastAsia="Courier New" w:hAnsi="Courier New" w:cs="Courier New"/>
                <w:sz w:val="14"/>
                <w:szCs w:val="14"/>
                <w:lang w:val="en-US" w:eastAsia="en-GB"/>
              </w:rPr>
            </w:pPr>
            <w:r w:rsidRPr="00FF077E">
              <w:rPr>
                <w:rFonts w:ascii="Courier New" w:eastAsia="Courier New" w:hAnsi="Courier New" w:cs="Courier New"/>
                <w:sz w:val="14"/>
                <w:szCs w:val="14"/>
                <w:lang w:val="en-US" w:eastAsia="en-GB"/>
              </w:rPr>
              <w:t>--tune-content=screen</w:t>
            </w:r>
          </w:p>
        </w:tc>
        <w:tc>
          <w:tcPr>
            <w:tcW w:w="6121" w:type="dxa"/>
          </w:tcPr>
          <w:p w14:paraId="66FA2529" w14:textId="77777777" w:rsidR="000C1945" w:rsidRDefault="000C1945" w:rsidP="000C1945">
            <w:pPr>
              <w:spacing w:after="60" w:line="259" w:lineRule="auto"/>
              <w:rPr>
                <w:sz w:val="16"/>
                <w:szCs w:val="16"/>
                <w:lang w:val="en-US" w:eastAsia="en-GB"/>
              </w:rPr>
            </w:pPr>
            <w:r w:rsidRPr="006D2657">
              <w:rPr>
                <w:sz w:val="16"/>
                <w:szCs w:val="16"/>
                <w:lang w:val="en-US" w:eastAsia="en-GB"/>
              </w:rPr>
              <w:t>specify content type to be screen content. In AV1, screen content coding tools are enabled in all profiles. The encoder internally has an algorithm to detect if the input video is screen content or not. By default, if the encoder detects the input video is screen content, it will enable the screen content coding tool. When tune-content is set to screen, the encoder will bypass the screen content detection and assume the input video is screen content and enable screen content coding tools.</w:t>
            </w:r>
          </w:p>
          <w:p w14:paraId="179BD982" w14:textId="2570841E" w:rsidR="000C1945" w:rsidRPr="003A4655" w:rsidRDefault="000C1945" w:rsidP="000C1945">
            <w:pPr>
              <w:spacing w:after="60" w:line="259" w:lineRule="auto"/>
              <w:rPr>
                <w:sz w:val="16"/>
                <w:szCs w:val="16"/>
                <w:lang w:val="en-US" w:eastAsia="en-GB"/>
              </w:rPr>
            </w:pPr>
            <w:r w:rsidRPr="001E4A2C">
              <w:rPr>
                <w:sz w:val="16"/>
                <w:szCs w:val="16"/>
                <w:lang w:val="en-US" w:eastAsia="en-GB"/>
              </w:rPr>
              <w:t xml:space="preserve">Note that the encoder has an internal algorithm to detect if the input video is classified as screen content. When </w:t>
            </w:r>
            <w:r w:rsidRPr="001E4A2C">
              <w:rPr>
                <w:rFonts w:ascii="Courier New" w:hAnsi="Courier New" w:cs="Courier New"/>
                <w:sz w:val="16"/>
                <w:szCs w:val="16"/>
                <w:lang w:val="en-US" w:eastAsia="en-GB"/>
              </w:rPr>
              <w:t>--tune-content=screen</w:t>
            </w:r>
            <w:r w:rsidRPr="001E4A2C">
              <w:rPr>
                <w:sz w:val="16"/>
                <w:szCs w:val="16"/>
                <w:lang w:val="en-US" w:eastAsia="en-GB"/>
              </w:rPr>
              <w:t xml:space="preserve"> is enabled, the internal detection algorithm is bypassed, and the screen content coding tool will always be enabled.</w:t>
            </w:r>
          </w:p>
        </w:tc>
      </w:tr>
      <w:tr w:rsidR="000C1945" w:rsidRPr="008E3302" w14:paraId="40665915" w14:textId="77777777" w:rsidTr="000C1945">
        <w:tc>
          <w:tcPr>
            <w:tcW w:w="3510" w:type="dxa"/>
          </w:tcPr>
          <w:p w14:paraId="31FDF475" w14:textId="68892DCA" w:rsidR="000C1945" w:rsidRPr="00FF077E" w:rsidRDefault="000C1945" w:rsidP="000C1945">
            <w:pPr>
              <w:spacing w:after="60" w:line="259" w:lineRule="auto"/>
              <w:rPr>
                <w:rFonts w:ascii="Courier New" w:eastAsia="Courier New" w:hAnsi="Courier New" w:cs="Courier New"/>
                <w:sz w:val="14"/>
                <w:szCs w:val="14"/>
                <w:lang w:val="en-US" w:eastAsia="en-GB"/>
              </w:rPr>
            </w:pPr>
            <w:r w:rsidRPr="00FA1394">
              <w:rPr>
                <w:rFonts w:ascii="Courier New" w:eastAsia="Courier New" w:hAnsi="Courier New" w:cs="Courier New"/>
                <w:sz w:val="14"/>
                <w:szCs w:val="14"/>
                <w:lang w:val="en-US" w:eastAsia="en-GB"/>
              </w:rPr>
              <w:t>--min-gf-interval=</w:t>
            </w:r>
            <w:r>
              <w:rPr>
                <w:rFonts w:ascii="Courier New" w:eastAsia="Courier New" w:hAnsi="Courier New" w:cs="Courier New"/>
                <w:sz w:val="14"/>
                <w:szCs w:val="14"/>
                <w:lang w:val="en-US" w:eastAsia="en-GB"/>
              </w:rPr>
              <w:t>8</w:t>
            </w:r>
            <w:r w:rsidRPr="00FA1394">
              <w:rPr>
                <w:rFonts w:ascii="Courier New" w:eastAsia="Courier New" w:hAnsi="Courier New" w:cs="Courier New"/>
                <w:sz w:val="14"/>
                <w:szCs w:val="14"/>
                <w:lang w:val="en-US" w:eastAsia="en-GB"/>
              </w:rPr>
              <w:t xml:space="preserve"> --max-gf-interval=</w:t>
            </w:r>
            <w:r>
              <w:rPr>
                <w:rFonts w:ascii="Courier New" w:eastAsia="Courier New" w:hAnsi="Courier New" w:cs="Courier New"/>
                <w:sz w:val="14"/>
                <w:szCs w:val="14"/>
                <w:lang w:val="en-US" w:eastAsia="en-GB"/>
              </w:rPr>
              <w:t>8</w:t>
            </w:r>
          </w:p>
        </w:tc>
        <w:tc>
          <w:tcPr>
            <w:tcW w:w="6121" w:type="dxa"/>
          </w:tcPr>
          <w:p w14:paraId="769800DF" w14:textId="71AE95BE" w:rsidR="000C1945" w:rsidRPr="006D2657" w:rsidRDefault="000C1945" w:rsidP="000C1945">
            <w:pPr>
              <w:spacing w:after="60" w:line="259" w:lineRule="auto"/>
              <w:rPr>
                <w:sz w:val="16"/>
                <w:szCs w:val="16"/>
                <w:lang w:val="en-US" w:eastAsia="en-GB"/>
              </w:rPr>
            </w:pPr>
            <w:r>
              <w:rPr>
                <w:sz w:val="16"/>
                <w:szCs w:val="16"/>
                <w:lang w:val="en-US" w:eastAsia="en-GB"/>
              </w:rPr>
              <w:t>Set the GOPSize to 8.</w:t>
            </w:r>
          </w:p>
        </w:tc>
      </w:tr>
    </w:tbl>
    <w:p w14:paraId="24969A56" w14:textId="77777777" w:rsidR="00627970" w:rsidRDefault="00627970" w:rsidP="00627970">
      <w:pPr>
        <w:spacing w:after="120"/>
      </w:pPr>
    </w:p>
    <w:p w14:paraId="042E2F03" w14:textId="4195A2E2" w:rsidR="00627970" w:rsidRPr="00734493" w:rsidRDefault="00627970" w:rsidP="00280862">
      <w:pPr>
        <w:spacing w:after="120"/>
      </w:pPr>
      <w:r w:rsidRPr="00A20413">
        <w:t>The following command line is used for all encodes:</w:t>
      </w:r>
    </w:p>
    <w:p w14:paraId="3E91E74B" w14:textId="5571BB20" w:rsidR="00F16922" w:rsidRPr="006902AC" w:rsidRDefault="009366E9" w:rsidP="00F16922">
      <w:pPr>
        <w:pStyle w:val="code"/>
        <w:rPr>
          <w:sz w:val="18"/>
          <w:szCs w:val="16"/>
        </w:rPr>
      </w:pPr>
      <w:r w:rsidRPr="006902AC">
        <w:rPr>
          <w:sz w:val="18"/>
          <w:szCs w:val="16"/>
        </w:rPr>
        <w:t>S5-AV1</w:t>
      </w:r>
      <w:r w:rsidR="00F16922" w:rsidRPr="006902AC">
        <w:rPr>
          <w:sz w:val="18"/>
          <w:szCs w:val="16"/>
        </w:rPr>
        <w:t>-SCC-01.sh &lt;num_frame&gt; &lt;fps_norm&gt; &lt;fps_denom&gt; &lt;width&gt; &lt;height&gt; &lt;cq-level&gt; &lt;input&gt; &lt;output&gt;</w:t>
      </w:r>
    </w:p>
    <w:p w14:paraId="7E62F891" w14:textId="7F879D44" w:rsidR="00F16922" w:rsidRDefault="00A73B00" w:rsidP="00F16922">
      <w:pPr>
        <w:pStyle w:val="Heading5"/>
      </w:pPr>
      <w:bookmarkStart w:id="665" w:name="_Toc96545234"/>
      <w:r>
        <w:t>8.4.2.</w:t>
      </w:r>
      <w:r w:rsidR="00F16922">
        <w:t>6.6</w:t>
      </w:r>
      <w:r w:rsidR="00F16922">
        <w:tab/>
        <w:t>S5-SCC-02: Screen Content Profile with fixed Intra</w:t>
      </w:r>
      <w:bookmarkEnd w:id="665"/>
    </w:p>
    <w:p w14:paraId="740DB123" w14:textId="76D2174C" w:rsidR="006F69C8" w:rsidRDefault="00F16922" w:rsidP="006F69C8">
      <w:pPr>
        <w:spacing w:after="120"/>
      </w:pPr>
      <w:r>
        <w:t xml:space="preserve">For these clips the following additional command line options are </w:t>
      </w:r>
      <w:r w:rsidR="006F69C8">
        <w:t>provided in Table 8.4.2.</w:t>
      </w:r>
      <w:r w:rsidR="00060FC6">
        <w:t>6</w:t>
      </w:r>
      <w:r w:rsidR="006F69C8">
        <w:t>.6-1.</w:t>
      </w:r>
    </w:p>
    <w:p w14:paraId="35E6C817" w14:textId="2EDF40E2" w:rsidR="00F16922" w:rsidRDefault="006F69C8" w:rsidP="006902AC">
      <w:pPr>
        <w:pStyle w:val="TH"/>
      </w:pPr>
      <w:r>
        <w:t>Table 8.4.2.</w:t>
      </w:r>
      <w:r w:rsidR="00060FC6">
        <w:t>6</w:t>
      </w:r>
      <w:r>
        <w:t xml:space="preserve">.6-1 Additional Scenario </w:t>
      </w:r>
      <w:r w:rsidR="00060FC6">
        <w:t>5</w:t>
      </w:r>
      <w:r>
        <w:t xml:space="preserve"> command line options for S</w:t>
      </w:r>
      <w:r w:rsidR="00060FC6">
        <w:t>5</w:t>
      </w:r>
      <w:r>
        <w:t>-AV1-SCC-02</w:t>
      </w:r>
      <w:r w:rsidRPr="008E3302">
        <w:t>.</w:t>
      </w:r>
    </w:p>
    <w:tbl>
      <w:tblPr>
        <w:tblStyle w:val="TableGrid1"/>
        <w:tblW w:w="5000" w:type="pct"/>
        <w:tblLayout w:type="fixed"/>
        <w:tblLook w:val="0400" w:firstRow="0" w:lastRow="0" w:firstColumn="0" w:lastColumn="0" w:noHBand="0" w:noVBand="1"/>
      </w:tblPr>
      <w:tblGrid>
        <w:gridCol w:w="3511"/>
        <w:gridCol w:w="6120"/>
      </w:tblGrid>
      <w:tr w:rsidR="00072D0A" w:rsidRPr="008E3302" w14:paraId="2E17EA33" w14:textId="77777777" w:rsidTr="006902AC">
        <w:tc>
          <w:tcPr>
            <w:tcW w:w="3511" w:type="dxa"/>
          </w:tcPr>
          <w:p w14:paraId="45068C26" w14:textId="394E2748" w:rsidR="00072D0A" w:rsidRPr="00FA1D02" w:rsidRDefault="00D40742" w:rsidP="00072D0A">
            <w:pPr>
              <w:spacing w:after="60" w:line="259" w:lineRule="auto"/>
              <w:rPr>
                <w:rFonts w:ascii="Courier New" w:eastAsia="Courier New" w:hAnsi="Courier New" w:cs="Courier New"/>
                <w:sz w:val="14"/>
                <w:szCs w:val="14"/>
                <w:lang w:val="en-US" w:eastAsia="en-GB"/>
              </w:rPr>
            </w:pPr>
            <w:r>
              <w:rPr>
                <w:rFonts w:ascii="Courier New" w:eastAsia="Courier New" w:hAnsi="Courier New" w:cs="Courier New"/>
                <w:sz w:val="14"/>
                <w:szCs w:val="14"/>
                <w:lang w:val="en-US" w:eastAsia="en-GB"/>
              </w:rPr>
              <w:t>ss</w:t>
            </w:r>
          </w:p>
        </w:tc>
        <w:tc>
          <w:tcPr>
            <w:tcW w:w="6120" w:type="dxa"/>
          </w:tcPr>
          <w:p w14:paraId="273B6ED7" w14:textId="58018009" w:rsidR="00072D0A" w:rsidRPr="009D2B1F" w:rsidRDefault="00072D0A" w:rsidP="00072D0A">
            <w:pPr>
              <w:spacing w:after="60" w:line="259" w:lineRule="auto"/>
              <w:rPr>
                <w:sz w:val="16"/>
                <w:szCs w:val="16"/>
                <w:lang w:val="en-US" w:eastAsia="en-GB"/>
              </w:rPr>
            </w:pPr>
            <w:r>
              <w:rPr>
                <w:sz w:val="16"/>
                <w:szCs w:val="16"/>
                <w:lang w:val="en-US" w:eastAsia="en-GB"/>
              </w:rPr>
              <w:t>Specifies min/max q equal to the cq-level to make sure all frames use the same QP</w:t>
            </w:r>
          </w:p>
        </w:tc>
      </w:tr>
      <w:tr w:rsidR="00072D0A" w:rsidRPr="008E3302" w14:paraId="49F812D4" w14:textId="77777777" w:rsidTr="006902AC">
        <w:tc>
          <w:tcPr>
            <w:tcW w:w="3511" w:type="dxa"/>
          </w:tcPr>
          <w:p w14:paraId="668073ED" w14:textId="4061E05E" w:rsidR="00072D0A" w:rsidRPr="008E3302" w:rsidRDefault="00072D0A" w:rsidP="00072D0A">
            <w:pPr>
              <w:spacing w:after="60" w:line="259" w:lineRule="auto"/>
              <w:rPr>
                <w:rFonts w:ascii="Courier New" w:eastAsia="Courier New" w:hAnsi="Courier New" w:cs="Courier New"/>
                <w:sz w:val="14"/>
                <w:szCs w:val="14"/>
                <w:lang w:val="en-US" w:eastAsia="en-GB"/>
              </w:rPr>
            </w:pPr>
            <w:r w:rsidRPr="00FA1D02">
              <w:rPr>
                <w:rFonts w:ascii="Courier New" w:eastAsia="Courier New" w:hAnsi="Courier New" w:cs="Courier New"/>
                <w:sz w:val="14"/>
                <w:szCs w:val="14"/>
                <w:lang w:val="en-US" w:eastAsia="en-GB"/>
              </w:rPr>
              <w:t>--disable-warning-prompt</w:t>
            </w:r>
          </w:p>
        </w:tc>
        <w:tc>
          <w:tcPr>
            <w:tcW w:w="6120" w:type="dxa"/>
          </w:tcPr>
          <w:p w14:paraId="68EC3D49" w14:textId="6454FB92" w:rsidR="00072D0A" w:rsidRPr="008E3302" w:rsidRDefault="00072D0A" w:rsidP="00072D0A">
            <w:pPr>
              <w:spacing w:after="60" w:line="259" w:lineRule="auto"/>
              <w:rPr>
                <w:sz w:val="16"/>
                <w:szCs w:val="16"/>
                <w:lang w:val="en-US" w:eastAsia="en-GB"/>
              </w:rPr>
            </w:pPr>
            <w:r w:rsidRPr="009D2B1F">
              <w:rPr>
                <w:sz w:val="16"/>
                <w:szCs w:val="16"/>
                <w:lang w:val="en-US" w:eastAsia="en-GB"/>
              </w:rPr>
              <w:t>This parameter is used to bypass the warning prompt that min-q and max-q are set to be the same value.</w:t>
            </w:r>
          </w:p>
        </w:tc>
      </w:tr>
      <w:tr w:rsidR="00072D0A" w:rsidRPr="008E3302" w14:paraId="4C2C718F" w14:textId="77777777" w:rsidTr="006902AC">
        <w:tc>
          <w:tcPr>
            <w:tcW w:w="3511" w:type="dxa"/>
          </w:tcPr>
          <w:p w14:paraId="4CF72BC7" w14:textId="68928159" w:rsidR="00072D0A" w:rsidRPr="00D6358C" w:rsidRDefault="00072D0A" w:rsidP="00072D0A">
            <w:pPr>
              <w:spacing w:after="60" w:line="259" w:lineRule="auto"/>
              <w:rPr>
                <w:rFonts w:ascii="Courier New" w:eastAsia="Courier New" w:hAnsi="Courier New" w:cs="Courier New"/>
                <w:sz w:val="14"/>
                <w:szCs w:val="14"/>
                <w:lang w:val="en-US" w:eastAsia="en-GB"/>
              </w:rPr>
            </w:pPr>
            <w:r w:rsidRPr="00FF077E">
              <w:rPr>
                <w:rFonts w:ascii="Courier New" w:eastAsia="Courier New" w:hAnsi="Courier New" w:cs="Courier New"/>
                <w:sz w:val="14"/>
                <w:szCs w:val="14"/>
                <w:lang w:val="en-US" w:eastAsia="en-GB"/>
              </w:rPr>
              <w:t>--tune-content=screen</w:t>
            </w:r>
          </w:p>
        </w:tc>
        <w:tc>
          <w:tcPr>
            <w:tcW w:w="6120" w:type="dxa"/>
          </w:tcPr>
          <w:p w14:paraId="5AC73979" w14:textId="77777777" w:rsidR="00072D0A" w:rsidRDefault="00072D0A" w:rsidP="00072D0A">
            <w:pPr>
              <w:spacing w:after="60" w:line="259" w:lineRule="auto"/>
              <w:rPr>
                <w:sz w:val="16"/>
                <w:szCs w:val="16"/>
                <w:lang w:val="en-US" w:eastAsia="en-GB"/>
              </w:rPr>
            </w:pPr>
            <w:r w:rsidRPr="006D2657">
              <w:rPr>
                <w:sz w:val="16"/>
                <w:szCs w:val="16"/>
                <w:lang w:val="en-US" w:eastAsia="en-GB"/>
              </w:rPr>
              <w:t>specify content type to be screen content. In AV1, screen content coding tools are enabled in all profiles. The encoder internally has an algorithm to detect if the input video is screen content or not. By default, if the encoder detects the input video is screen content, it will enable the screen content coding tool. When tune-content is set to screen, the encoder will bypass the screen content detection and assume the input video is screen content and enable screen content coding tools.</w:t>
            </w:r>
          </w:p>
          <w:p w14:paraId="41574630" w14:textId="27F4BEA9" w:rsidR="00072D0A" w:rsidRPr="003A4655" w:rsidRDefault="00072D0A" w:rsidP="00072D0A">
            <w:pPr>
              <w:spacing w:after="60" w:line="259" w:lineRule="auto"/>
              <w:rPr>
                <w:sz w:val="16"/>
                <w:szCs w:val="16"/>
                <w:lang w:val="en-US" w:eastAsia="en-GB"/>
              </w:rPr>
            </w:pPr>
            <w:r w:rsidRPr="00063BEF">
              <w:rPr>
                <w:sz w:val="16"/>
                <w:szCs w:val="16"/>
                <w:lang w:val="en-US" w:eastAsia="en-GB"/>
              </w:rPr>
              <w:lastRenderedPageBreak/>
              <w:t xml:space="preserve">Note that the encoder has an internal algorithm to detect if the input video is classified as screen content. When </w:t>
            </w:r>
            <w:r w:rsidRPr="00063BEF">
              <w:rPr>
                <w:rFonts w:ascii="Courier New" w:hAnsi="Courier New" w:cs="Courier New"/>
                <w:sz w:val="16"/>
                <w:szCs w:val="16"/>
                <w:lang w:val="en-US" w:eastAsia="en-GB"/>
              </w:rPr>
              <w:t>--tune-content=screen</w:t>
            </w:r>
            <w:r w:rsidRPr="00063BEF">
              <w:rPr>
                <w:sz w:val="16"/>
                <w:szCs w:val="16"/>
                <w:lang w:val="en-US" w:eastAsia="en-GB"/>
              </w:rPr>
              <w:t xml:space="preserve"> is enabled, the internal detection algorithm is bypassed, and the screen content coding tool will always be enabled.</w:t>
            </w:r>
          </w:p>
        </w:tc>
      </w:tr>
      <w:tr w:rsidR="00072D0A" w:rsidRPr="008E3302" w14:paraId="79C16104" w14:textId="77777777" w:rsidTr="00072D0A">
        <w:tc>
          <w:tcPr>
            <w:tcW w:w="3511" w:type="dxa"/>
          </w:tcPr>
          <w:p w14:paraId="34FD8427" w14:textId="73431BDA" w:rsidR="00072D0A" w:rsidRPr="00FF077E" w:rsidRDefault="00072D0A" w:rsidP="00072D0A">
            <w:pPr>
              <w:spacing w:after="60" w:line="259" w:lineRule="auto"/>
              <w:rPr>
                <w:rFonts w:ascii="Courier New" w:eastAsia="Courier New" w:hAnsi="Courier New" w:cs="Courier New"/>
                <w:sz w:val="14"/>
                <w:szCs w:val="14"/>
                <w:lang w:val="en-US" w:eastAsia="en-GB"/>
              </w:rPr>
            </w:pPr>
            <w:r w:rsidRPr="00FA1394">
              <w:rPr>
                <w:rFonts w:ascii="Courier New" w:eastAsia="Courier New" w:hAnsi="Courier New" w:cs="Courier New"/>
                <w:sz w:val="14"/>
                <w:szCs w:val="14"/>
                <w:lang w:val="en-US" w:eastAsia="en-GB"/>
              </w:rPr>
              <w:t>--min-gf-interval=</w:t>
            </w:r>
            <w:r>
              <w:rPr>
                <w:rFonts w:ascii="Courier New" w:eastAsia="Courier New" w:hAnsi="Courier New" w:cs="Courier New"/>
                <w:sz w:val="14"/>
                <w:szCs w:val="14"/>
                <w:lang w:val="en-US" w:eastAsia="en-GB"/>
              </w:rPr>
              <w:t>32</w:t>
            </w:r>
            <w:r w:rsidRPr="00FA1394">
              <w:rPr>
                <w:rFonts w:ascii="Courier New" w:eastAsia="Courier New" w:hAnsi="Courier New" w:cs="Courier New"/>
                <w:sz w:val="14"/>
                <w:szCs w:val="14"/>
                <w:lang w:val="en-US" w:eastAsia="en-GB"/>
              </w:rPr>
              <w:t xml:space="preserve"> --max-gf-interval=</w:t>
            </w:r>
            <w:r>
              <w:rPr>
                <w:rFonts w:ascii="Courier New" w:eastAsia="Courier New" w:hAnsi="Courier New" w:cs="Courier New"/>
                <w:sz w:val="14"/>
                <w:szCs w:val="14"/>
                <w:lang w:val="en-US" w:eastAsia="en-GB"/>
              </w:rPr>
              <w:t>32</w:t>
            </w:r>
          </w:p>
        </w:tc>
        <w:tc>
          <w:tcPr>
            <w:tcW w:w="6120" w:type="dxa"/>
          </w:tcPr>
          <w:p w14:paraId="70907ED1" w14:textId="77777777" w:rsidR="00072D0A" w:rsidRDefault="00072D0A" w:rsidP="00072D0A">
            <w:pPr>
              <w:spacing w:after="60" w:line="259" w:lineRule="auto"/>
              <w:rPr>
                <w:sz w:val="16"/>
                <w:szCs w:val="16"/>
                <w:lang w:val="en-US" w:eastAsia="en-GB"/>
              </w:rPr>
            </w:pPr>
            <w:r>
              <w:rPr>
                <w:sz w:val="16"/>
                <w:szCs w:val="16"/>
                <w:lang w:val="en-US" w:eastAsia="en-GB"/>
              </w:rPr>
              <w:t xml:space="preserve">Set the GOPSize to 32. </w:t>
            </w:r>
          </w:p>
          <w:p w14:paraId="7CC3AC99" w14:textId="725E053E" w:rsidR="00072D0A" w:rsidRPr="006D2657" w:rsidRDefault="00072D0A" w:rsidP="00072D0A">
            <w:pPr>
              <w:spacing w:after="60" w:line="259" w:lineRule="auto"/>
              <w:rPr>
                <w:sz w:val="16"/>
                <w:szCs w:val="16"/>
                <w:lang w:val="en-US" w:eastAsia="en-GB"/>
              </w:rPr>
            </w:pPr>
            <w:r>
              <w:rPr>
                <w:sz w:val="16"/>
                <w:szCs w:val="16"/>
                <w:lang w:val="en-US" w:eastAsia="en-GB"/>
              </w:rPr>
              <w:t>Note: Flat QP. GOP Size does not alter QP.</w:t>
            </w:r>
          </w:p>
        </w:tc>
      </w:tr>
    </w:tbl>
    <w:p w14:paraId="600D57C9" w14:textId="77777777" w:rsidR="00F16922" w:rsidRDefault="00F16922" w:rsidP="00F16922"/>
    <w:p w14:paraId="7AED95E1" w14:textId="192E651F" w:rsidR="00F16922" w:rsidRDefault="00F16922" w:rsidP="00F16922">
      <w:r w:rsidRPr="0053509A">
        <w:rPr>
          <w:rFonts w:ascii="Courier New" w:hAnsi="Courier New" w:cs="Courier New"/>
        </w:rPr>
        <w:t>IntraPeriod</w:t>
      </w:r>
      <w:r w:rsidRPr="0053509A">
        <w:t xml:space="preserve"> = power of 2 value that is greater than or equal to the frame rate (fps), such that near 1 second is </w:t>
      </w:r>
      <w:r w:rsidRPr="00882D8E">
        <w:t>achieved</w:t>
      </w:r>
      <w:r>
        <w:t>: 32 for 30fps sequences and 64 for 60fps sequences</w:t>
      </w:r>
      <w:r w:rsidR="00627970">
        <w:t>.</w:t>
      </w:r>
    </w:p>
    <w:p w14:paraId="23EA22EA" w14:textId="590AB8D6" w:rsidR="00627970" w:rsidRPr="00882D8E" w:rsidRDefault="00627970" w:rsidP="00280862">
      <w:pPr>
        <w:spacing w:after="120"/>
      </w:pPr>
      <w:r w:rsidRPr="00A20413">
        <w:t>The following command line is used for all encodes:</w:t>
      </w:r>
    </w:p>
    <w:p w14:paraId="079BCD1B" w14:textId="365E0D1A" w:rsidR="00F16922" w:rsidRPr="006902AC" w:rsidRDefault="009366E9" w:rsidP="00F16922">
      <w:pPr>
        <w:pStyle w:val="code"/>
        <w:rPr>
          <w:sz w:val="18"/>
          <w:szCs w:val="16"/>
        </w:rPr>
      </w:pPr>
      <w:r w:rsidRPr="006902AC">
        <w:rPr>
          <w:sz w:val="18"/>
          <w:szCs w:val="16"/>
        </w:rPr>
        <w:t>S5-AV1</w:t>
      </w:r>
      <w:r w:rsidR="00F16922" w:rsidRPr="006902AC">
        <w:rPr>
          <w:sz w:val="18"/>
          <w:szCs w:val="16"/>
        </w:rPr>
        <w:t>-SCC-02.sh &lt;num_frame&gt; &lt;fps_norm&gt; &lt;fps_denom&gt; &lt;width&gt; &lt;height&gt; &lt;cq-level&gt; &lt;intra_preiod&gt; &lt;input&gt; &lt;output&gt;</w:t>
      </w:r>
    </w:p>
    <w:p w14:paraId="7F183BBA" w14:textId="10A93317" w:rsidR="00F16922" w:rsidRDefault="00A73B00" w:rsidP="00F16922">
      <w:pPr>
        <w:pStyle w:val="Heading5"/>
      </w:pPr>
      <w:bookmarkStart w:id="666" w:name="_Toc96545235"/>
      <w:r>
        <w:t>8.4.2.</w:t>
      </w:r>
      <w:r w:rsidR="00F16922">
        <w:t>6.7</w:t>
      </w:r>
      <w:r w:rsidR="00F16922">
        <w:tab/>
        <w:t>Test Results</w:t>
      </w:r>
      <w:bookmarkEnd w:id="666"/>
    </w:p>
    <w:p w14:paraId="5FA987D7" w14:textId="4D64A67E" w:rsidR="002827AF" w:rsidRPr="00280862" w:rsidRDefault="00F16922" w:rsidP="00280862">
      <w:pPr>
        <w:keepLines/>
        <w:pBdr>
          <w:top w:val="nil"/>
          <w:left w:val="nil"/>
          <w:bottom w:val="nil"/>
          <w:right w:val="nil"/>
          <w:between w:val="nil"/>
        </w:pBdr>
        <w:ind w:left="1135" w:hanging="851"/>
        <w:rPr>
          <w:color w:val="FF0000"/>
        </w:rPr>
      </w:pPr>
      <w:r>
        <w:rPr>
          <w:color w:val="FF0000"/>
        </w:rPr>
        <w:t>Editor’s Note: to be completed.</w:t>
      </w:r>
    </w:p>
    <w:p w14:paraId="14003278" w14:textId="64E998AF" w:rsidR="006D783B" w:rsidRDefault="00297EBA" w:rsidP="00730F6C">
      <w:r w:rsidRPr="00280862">
        <w:rPr>
          <w:highlight w:val="yellow"/>
        </w:rPr>
        <w:t>]</w:t>
      </w:r>
    </w:p>
    <w:p w14:paraId="4359A512" w14:textId="4619B6B9" w:rsidR="00EF0CC0" w:rsidRDefault="00EF0CC0" w:rsidP="00EF0CC0">
      <w:pPr>
        <w:pStyle w:val="Heading3"/>
      </w:pPr>
      <w:bookmarkStart w:id="667" w:name="_Toc96545236"/>
      <w:r w:rsidRPr="002909C3">
        <w:t>8.4.</w:t>
      </w:r>
      <w:r w:rsidR="00A73B00">
        <w:t>3</w:t>
      </w:r>
      <w:r w:rsidRPr="002909C3">
        <w:tab/>
      </w:r>
      <w:r w:rsidR="00A73B00">
        <w:t>Characterization</w:t>
      </w:r>
      <w:bookmarkEnd w:id="667"/>
    </w:p>
    <w:p w14:paraId="16428568" w14:textId="7DCB32EC" w:rsidR="00EF0CC0" w:rsidRDefault="00EF0CC0" w:rsidP="00706EB2">
      <w:pPr>
        <w:pStyle w:val="EditorsNote"/>
      </w:pPr>
      <w:r>
        <w:t xml:space="preserve">Editor’s Note: to be added </w:t>
      </w:r>
      <w:r w:rsidR="00D22F91">
        <w:t>once available</w:t>
      </w:r>
    </w:p>
    <w:p w14:paraId="2C25A775" w14:textId="6383A7FA" w:rsidR="00EF0CC0" w:rsidRDefault="00EF0CC0" w:rsidP="00EF0CC0">
      <w:pPr>
        <w:pStyle w:val="Heading3"/>
      </w:pPr>
      <w:bookmarkStart w:id="668" w:name="_Toc96545237"/>
      <w:r w:rsidRPr="002909C3">
        <w:t>8.4.</w:t>
      </w:r>
      <w:r>
        <w:t>4</w:t>
      </w:r>
      <w:r w:rsidRPr="002909C3">
        <w:tab/>
      </w:r>
      <w:r>
        <w:t>External Test Results</w:t>
      </w:r>
      <w:bookmarkEnd w:id="668"/>
    </w:p>
    <w:p w14:paraId="3B95FEBC" w14:textId="77777777" w:rsidR="00EF0CC0" w:rsidRDefault="00EF0CC0" w:rsidP="00EF0CC0">
      <w:pPr>
        <w:pStyle w:val="EditorsNote"/>
      </w:pPr>
      <w:r>
        <w:t>Editor’s Note: to be added if available</w:t>
      </w:r>
    </w:p>
    <w:p w14:paraId="70935A3F" w14:textId="77777777" w:rsidR="00EF0CC0" w:rsidRDefault="00EF0CC0" w:rsidP="00730F6C"/>
    <w:p w14:paraId="0597765D" w14:textId="77777777" w:rsidR="00730F6C" w:rsidRDefault="00730F6C" w:rsidP="00730F6C">
      <w:pPr>
        <w:pStyle w:val="Heading1"/>
      </w:pPr>
      <w:bookmarkStart w:id="669" w:name="_Toc96545238"/>
      <w:r>
        <w:t>9</w:t>
      </w:r>
      <w:r>
        <w:tab/>
        <w:t>Gaps and Optimization Potential</w:t>
      </w:r>
      <w:bookmarkEnd w:id="669"/>
    </w:p>
    <w:p w14:paraId="1EA4921F" w14:textId="77777777" w:rsidR="00730F6C" w:rsidRDefault="00730F6C" w:rsidP="00730F6C">
      <w:pPr>
        <w:pStyle w:val="Heading2"/>
      </w:pPr>
      <w:bookmarkStart w:id="670" w:name="_Toc96545239"/>
      <w:r>
        <w:t>9.1</w:t>
      </w:r>
      <w:r>
        <w:tab/>
        <w:t>Identified Gaps and Deficiencies with Existing Codecs</w:t>
      </w:r>
      <w:bookmarkEnd w:id="670"/>
    </w:p>
    <w:p w14:paraId="2A867BEA" w14:textId="77777777" w:rsidR="00730F6C" w:rsidRDefault="00730F6C" w:rsidP="00730F6C">
      <w:r w:rsidRPr="00804F45">
        <w:rPr>
          <w:highlight w:val="yellow"/>
        </w:rPr>
        <w:t>ffs</w:t>
      </w:r>
    </w:p>
    <w:p w14:paraId="044C92E2" w14:textId="77777777" w:rsidR="00730F6C" w:rsidRDefault="00730F6C" w:rsidP="00730F6C">
      <w:pPr>
        <w:pStyle w:val="Heading2"/>
      </w:pPr>
      <w:bookmarkStart w:id="671" w:name="_Toc96545240"/>
      <w:r>
        <w:t>9.2</w:t>
      </w:r>
      <w:r>
        <w:tab/>
        <w:t>Potential Requirements for New Codecs</w:t>
      </w:r>
      <w:bookmarkEnd w:id="671"/>
    </w:p>
    <w:p w14:paraId="08AB9789" w14:textId="77777777" w:rsidR="00730F6C" w:rsidRDefault="00730F6C" w:rsidP="00730F6C">
      <w:r w:rsidRPr="00804F45">
        <w:rPr>
          <w:highlight w:val="yellow"/>
        </w:rPr>
        <w:t>Ffs</w:t>
      </w:r>
    </w:p>
    <w:p w14:paraId="39E1156C" w14:textId="77777777" w:rsidR="00730F6C" w:rsidRDefault="00730F6C" w:rsidP="00730F6C">
      <w:pPr>
        <w:pStyle w:val="Heading1"/>
      </w:pPr>
      <w:bookmarkStart w:id="672" w:name="_Toc41600628"/>
      <w:bookmarkStart w:id="673" w:name="_Toc55813067"/>
      <w:bookmarkStart w:id="674" w:name="_Toc49377075"/>
      <w:bookmarkStart w:id="675" w:name="_Toc96545241"/>
      <w:r>
        <w:t>10</w:t>
      </w:r>
      <w:r>
        <w:tab/>
        <w:t>Conclusions and Proposed Next Steps</w:t>
      </w:r>
      <w:bookmarkEnd w:id="672"/>
      <w:bookmarkEnd w:id="673"/>
      <w:bookmarkEnd w:id="674"/>
      <w:bookmarkEnd w:id="675"/>
    </w:p>
    <w:p w14:paraId="6CC31204" w14:textId="2AF03523" w:rsidR="004B6290" w:rsidRDefault="0061792B" w:rsidP="00730F6C">
      <w:r>
        <w:t>F</w:t>
      </w:r>
      <w:r w:rsidR="00730F6C">
        <w:t>fs</w:t>
      </w:r>
    </w:p>
    <w:p w14:paraId="2B87C9CE" w14:textId="77777777" w:rsidR="00DB0A6E" w:rsidRDefault="00DB0A6E">
      <w:pPr>
        <w:spacing w:after="0"/>
        <w:rPr>
          <w:rFonts w:ascii="Arial" w:hAnsi="Arial"/>
          <w:sz w:val="36"/>
        </w:rPr>
      </w:pPr>
      <w:bookmarkStart w:id="676" w:name="tsgNames"/>
      <w:bookmarkStart w:id="677" w:name="_Toc41600629"/>
      <w:bookmarkStart w:id="678" w:name="_Toc55813068"/>
      <w:bookmarkStart w:id="679" w:name="_Toc49377076"/>
      <w:bookmarkEnd w:id="676"/>
      <w:r>
        <w:br w:type="page"/>
      </w:r>
    </w:p>
    <w:p w14:paraId="7BD96E0C" w14:textId="4A7FFFDE" w:rsidR="00C51E1F" w:rsidRDefault="00C51E1F" w:rsidP="00C51E1F">
      <w:pPr>
        <w:pStyle w:val="Heading8"/>
      </w:pPr>
      <w:bookmarkStart w:id="680" w:name="_Toc96545242"/>
      <w:r>
        <w:lastRenderedPageBreak/>
        <w:t>Annex A</w:t>
      </w:r>
      <w:r w:rsidR="00516119">
        <w:t xml:space="preserve">: </w:t>
      </w:r>
      <w:r>
        <w:t>Scenario Template</w:t>
      </w:r>
      <w:bookmarkEnd w:id="677"/>
      <w:bookmarkEnd w:id="678"/>
      <w:bookmarkEnd w:id="679"/>
      <w:bookmarkEnd w:id="680"/>
    </w:p>
    <w:p w14:paraId="5F5FB081" w14:textId="77777777" w:rsidR="00C51E1F" w:rsidRDefault="00C51E1F" w:rsidP="00882D8E">
      <w:pPr>
        <w:pStyle w:val="Heading1"/>
      </w:pPr>
      <w:bookmarkStart w:id="681" w:name="_Toc41600630"/>
      <w:bookmarkStart w:id="682" w:name="_Toc55813069"/>
      <w:bookmarkStart w:id="683" w:name="_Toc49377077"/>
      <w:bookmarkStart w:id="684" w:name="_Toc96545243"/>
      <w:r>
        <w:t>A.1</w:t>
      </w:r>
      <w:r>
        <w:tab/>
        <w:t>Introduction</w:t>
      </w:r>
      <w:bookmarkEnd w:id="681"/>
      <w:bookmarkEnd w:id="682"/>
      <w:bookmarkEnd w:id="683"/>
      <w:bookmarkEnd w:id="684"/>
    </w:p>
    <w:p w14:paraId="75031F4C" w14:textId="77777777" w:rsidR="00C51E1F" w:rsidRDefault="00C51E1F" w:rsidP="00C51E1F">
      <w:r>
        <w:t>This annex provides a proposed template to introduce a Scenario for 5G Video. This template has been used to collect the scenarios in this report.</w:t>
      </w:r>
    </w:p>
    <w:p w14:paraId="13D4B008" w14:textId="77777777" w:rsidR="00C51E1F" w:rsidRDefault="00C51E1F" w:rsidP="00882D8E">
      <w:pPr>
        <w:pStyle w:val="Heading1"/>
      </w:pPr>
      <w:bookmarkStart w:id="685" w:name="_Toc41600631"/>
      <w:bookmarkStart w:id="686" w:name="_Toc55813070"/>
      <w:bookmarkStart w:id="687" w:name="_Toc49377078"/>
      <w:bookmarkStart w:id="688" w:name="_Toc96545244"/>
      <w:r>
        <w:t>A.2</w:t>
      </w:r>
      <w:r>
        <w:tab/>
        <w:t>Template</w:t>
      </w:r>
      <w:bookmarkEnd w:id="685"/>
      <w:bookmarkEnd w:id="686"/>
      <w:bookmarkEnd w:id="687"/>
      <w:bookmarkEnd w:id="688"/>
    </w:p>
    <w:p w14:paraId="6171DB7A" w14:textId="77777777" w:rsidR="00C51E1F" w:rsidRPr="00882D8E" w:rsidRDefault="00C51E1F" w:rsidP="00C51E1F">
      <w:r w:rsidRPr="00882D8E">
        <w:t>The following aspects are considered to be important for a scenario</w:t>
      </w:r>
    </w:p>
    <w:p w14:paraId="67FDB67A" w14:textId="77777777" w:rsidR="00C51E1F" w:rsidRPr="00882D8E" w:rsidRDefault="00C51E1F" w:rsidP="00882D8E">
      <w:pPr>
        <w:pStyle w:val="B1"/>
      </w:pPr>
      <w:r>
        <w:t>1.</w:t>
      </w:r>
      <w:r>
        <w:tab/>
      </w:r>
      <w:r w:rsidRPr="00882D8E">
        <w:t xml:space="preserve">Scenario name &lt;give the scenario a catchy name&gt; </w:t>
      </w:r>
    </w:p>
    <w:p w14:paraId="0B4E5A63" w14:textId="77777777" w:rsidR="00C51E1F" w:rsidRPr="00882D8E" w:rsidRDefault="00C51E1F" w:rsidP="00882D8E">
      <w:pPr>
        <w:pStyle w:val="B1"/>
      </w:pPr>
      <w:r>
        <w:t>2.</w:t>
      </w:r>
      <w:r>
        <w:tab/>
      </w:r>
      <w:r w:rsidRPr="00882D8E">
        <w:t xml:space="preserve">Motivation for the scenario: Why is the scenario relevant for 5G and video? What is the expected traffic? </w:t>
      </w:r>
    </w:p>
    <w:p w14:paraId="57EE494D" w14:textId="1DD123D6" w:rsidR="00C51E1F" w:rsidRPr="00882D8E" w:rsidRDefault="00C51E1F" w:rsidP="00882D8E">
      <w:pPr>
        <w:pStyle w:val="B1"/>
      </w:pPr>
      <w:r>
        <w:t>3.</w:t>
      </w:r>
      <w:r>
        <w:tab/>
      </w:r>
      <w:r w:rsidRPr="00882D8E">
        <w:t xml:space="preserve">Description of the scenario: This provides a description of the scenario addressing potentially the relation to a service 5G-based services and applications, including video formats (resolution, frame rates, </w:t>
      </w:r>
      <w:r w:rsidR="006E4F61">
        <w:t>colour</w:t>
      </w:r>
      <w:r w:rsidRPr="00882D8E">
        <w:t xml:space="preserve"> space, etc.), encoding and decoding requirements, adaptive streaming requirements, predominantly based on scenarios defined for 5G media streaming as well as for TR 26.925 and TR 26.928</w:t>
      </w:r>
    </w:p>
    <w:p w14:paraId="6B7EF7CC" w14:textId="77777777" w:rsidR="00C51E1F" w:rsidRPr="00882D8E" w:rsidRDefault="00C51E1F" w:rsidP="00882D8E">
      <w:pPr>
        <w:pStyle w:val="B1"/>
      </w:pPr>
      <w:r>
        <w:t>4.</w:t>
      </w:r>
      <w:r>
        <w:tab/>
      </w:r>
      <w:r w:rsidRPr="00882D8E">
        <w:t xml:space="preserve">Supporting companies and 3GPP members: </w:t>
      </w:r>
    </w:p>
    <w:p w14:paraId="00F52B60" w14:textId="77777777" w:rsidR="00C51E1F" w:rsidRPr="00882D8E" w:rsidRDefault="00C51E1F" w:rsidP="00882D8E">
      <w:pPr>
        <w:pStyle w:val="B1"/>
      </w:pPr>
      <w:r>
        <w:t>a.</w:t>
      </w:r>
      <w:r>
        <w:tab/>
      </w:r>
      <w:r w:rsidRPr="00882D8E">
        <w:t>This documents the 3GPP members that support this scenario in terms of providing the information, test material, test requirements and the characterization for the tests. For each of the identified necessities, a tick box is is created in the template.</w:t>
      </w:r>
    </w:p>
    <w:p w14:paraId="588DA278" w14:textId="77777777" w:rsidR="00C51E1F" w:rsidRPr="00882D8E" w:rsidRDefault="00C51E1F" w:rsidP="00882D8E">
      <w:pPr>
        <w:pStyle w:val="B2"/>
      </w:pPr>
      <w:r>
        <w:t>b.</w:t>
      </w:r>
      <w:r>
        <w:tab/>
      </w:r>
      <w:r w:rsidRPr="00882D8E">
        <w:t>Preferably several 3GPP members are included in the support, and in addition a video service provider may be included (not necessarily a 3GPP member).</w:t>
      </w:r>
    </w:p>
    <w:p w14:paraId="4C9EAFF5" w14:textId="77777777" w:rsidR="00C51E1F" w:rsidRPr="00882D8E" w:rsidRDefault="00C51E1F" w:rsidP="00882D8E">
      <w:pPr>
        <w:pStyle w:val="B2"/>
      </w:pPr>
      <w:r>
        <w:t>c.</w:t>
      </w:r>
      <w:r>
        <w:tab/>
      </w:r>
      <w:r w:rsidRPr="00882D8E">
        <w:t>Cross-verification is preferably done by the supporters of the scenario</w:t>
      </w:r>
    </w:p>
    <w:p w14:paraId="7ED1318D" w14:textId="77777777" w:rsidR="00C51E1F" w:rsidRPr="00882D8E" w:rsidRDefault="00C51E1F" w:rsidP="00882D8E">
      <w:pPr>
        <w:pStyle w:val="B1"/>
      </w:pPr>
      <w:r>
        <w:t>5.</w:t>
      </w:r>
      <w:r>
        <w:tab/>
      </w:r>
      <w:r w:rsidRPr="00882D8E">
        <w:t>Source format properties: This defines a clear range of the considered and relevant source formats, including the signal properties, but also the characteristics of the content. As an example, the source formats as defined in TS26.116 may be used which include:</w:t>
      </w:r>
    </w:p>
    <w:p w14:paraId="3A66EF7A" w14:textId="77777777" w:rsidR="00C51E1F" w:rsidRPr="00882D8E" w:rsidRDefault="00C51E1F" w:rsidP="00882D8E">
      <w:pPr>
        <w:pStyle w:val="B2"/>
      </w:pPr>
      <w:r>
        <w:t>a.</w:t>
      </w:r>
      <w:r>
        <w:tab/>
      </w:r>
      <w:r w:rsidRPr="00882D8E">
        <w:t>Spatial resolutions</w:t>
      </w:r>
    </w:p>
    <w:p w14:paraId="19FDDB89" w14:textId="77777777" w:rsidR="00C51E1F" w:rsidRPr="00882D8E" w:rsidRDefault="00C51E1F" w:rsidP="00882D8E">
      <w:pPr>
        <w:pStyle w:val="B2"/>
      </w:pPr>
      <w:r>
        <w:t>b.</w:t>
      </w:r>
      <w:r>
        <w:tab/>
      </w:r>
      <w:r w:rsidRPr="00882D8E">
        <w:t>Chroma Format</w:t>
      </w:r>
    </w:p>
    <w:p w14:paraId="3ADBE3CC" w14:textId="77777777" w:rsidR="00C51E1F" w:rsidRPr="00882D8E" w:rsidRDefault="00C51E1F" w:rsidP="00882D8E">
      <w:pPr>
        <w:pStyle w:val="B2"/>
      </w:pPr>
      <w:r>
        <w:t>c.</w:t>
      </w:r>
      <w:r>
        <w:tab/>
      </w:r>
      <w:r w:rsidRPr="00882D8E">
        <w:t>Chroma Subsampling</w:t>
      </w:r>
    </w:p>
    <w:p w14:paraId="20BED876" w14:textId="77777777" w:rsidR="00C51E1F" w:rsidRPr="00882D8E" w:rsidRDefault="00C51E1F" w:rsidP="00882D8E">
      <w:pPr>
        <w:pStyle w:val="B2"/>
      </w:pPr>
      <w:r>
        <w:t>d.</w:t>
      </w:r>
      <w:r>
        <w:tab/>
      </w:r>
      <w:r w:rsidRPr="00882D8E">
        <w:t>Aspect ratios</w:t>
      </w:r>
    </w:p>
    <w:p w14:paraId="5482E80E" w14:textId="77777777" w:rsidR="00C51E1F" w:rsidRPr="00882D8E" w:rsidRDefault="00C51E1F" w:rsidP="00882D8E">
      <w:pPr>
        <w:pStyle w:val="B2"/>
      </w:pPr>
      <w:r>
        <w:t>e.</w:t>
      </w:r>
      <w:r>
        <w:tab/>
      </w:r>
      <w:r w:rsidRPr="00882D8E">
        <w:t>Frame rates</w:t>
      </w:r>
    </w:p>
    <w:p w14:paraId="3D0D3BF9" w14:textId="77777777" w:rsidR="00C51E1F" w:rsidRPr="00882D8E" w:rsidRDefault="00C51E1F" w:rsidP="00882D8E">
      <w:pPr>
        <w:pStyle w:val="B2"/>
      </w:pPr>
      <w:r>
        <w:t>f.</w:t>
      </w:r>
      <w:r>
        <w:tab/>
      </w:r>
      <w:r w:rsidRPr="00882D8E">
        <w:t>Colour space formats</w:t>
      </w:r>
    </w:p>
    <w:p w14:paraId="3FC2A5F6" w14:textId="77777777" w:rsidR="00C51E1F" w:rsidRPr="00882D8E" w:rsidRDefault="00C51E1F" w:rsidP="00882D8E">
      <w:pPr>
        <w:pStyle w:val="B2"/>
      </w:pPr>
      <w:r>
        <w:t>g.</w:t>
      </w:r>
      <w:r>
        <w:tab/>
      </w:r>
      <w:r w:rsidRPr="00882D8E">
        <w:t>Transfer Characteristics</w:t>
      </w:r>
    </w:p>
    <w:p w14:paraId="2965946D" w14:textId="77777777" w:rsidR="00C51E1F" w:rsidRPr="00882D8E" w:rsidRDefault="00C51E1F" w:rsidP="00882D8E">
      <w:pPr>
        <w:pStyle w:val="B2"/>
      </w:pPr>
      <w:r>
        <w:t>h.</w:t>
      </w:r>
      <w:r>
        <w:tab/>
      </w:r>
      <w:r w:rsidRPr="00882D8E">
        <w:t>Bit depth</w:t>
      </w:r>
    </w:p>
    <w:p w14:paraId="38FBED12" w14:textId="77777777" w:rsidR="00C51E1F" w:rsidRPr="00882D8E" w:rsidRDefault="00C51E1F" w:rsidP="00882D8E">
      <w:pPr>
        <w:pStyle w:val="B2"/>
      </w:pPr>
      <w:r>
        <w:t>i.</w:t>
      </w:r>
      <w:r>
        <w:tab/>
      </w:r>
      <w:r w:rsidRPr="00882D8E">
        <w:t>Other signal properties</w:t>
      </w:r>
    </w:p>
    <w:p w14:paraId="33C28C5A" w14:textId="77777777" w:rsidR="00C51E1F" w:rsidRPr="00882D8E" w:rsidRDefault="00C51E1F" w:rsidP="00882D8E">
      <w:pPr>
        <w:pStyle w:val="B1"/>
      </w:pPr>
      <w:r>
        <w:t>6.</w:t>
      </w:r>
      <w:r>
        <w:tab/>
      </w:r>
      <w:r w:rsidRPr="00882D8E">
        <w:t>Encoding and decoding constraints and settings: Typical encoding constraints and settings such as</w:t>
      </w:r>
    </w:p>
    <w:p w14:paraId="498F371B" w14:textId="77777777" w:rsidR="00C51E1F" w:rsidRPr="00882D8E" w:rsidRDefault="00C51E1F" w:rsidP="00882D8E">
      <w:pPr>
        <w:pStyle w:val="B2"/>
      </w:pPr>
      <w:r>
        <w:t>a.</w:t>
      </w:r>
      <w:r>
        <w:tab/>
      </w:r>
      <w:r w:rsidRPr="00882D8E">
        <w:t>Relevant Codec and Codec Profile/Levels according to TS26.116 and TS26.511.</w:t>
      </w:r>
    </w:p>
    <w:p w14:paraId="1641DB8E" w14:textId="77777777" w:rsidR="00C51E1F" w:rsidRPr="00882D8E" w:rsidRDefault="00C51E1F" w:rsidP="00882D8E">
      <w:pPr>
        <w:pStyle w:val="B2"/>
      </w:pPr>
      <w:r>
        <w:t>b.</w:t>
      </w:r>
      <w:r>
        <w:tab/>
      </w:r>
      <w:r w:rsidRPr="00882D8E">
        <w:t>Random access frequency</w:t>
      </w:r>
    </w:p>
    <w:p w14:paraId="77909AC5" w14:textId="77777777" w:rsidR="00C51E1F" w:rsidRPr="00882D8E" w:rsidRDefault="00C51E1F" w:rsidP="00882D8E">
      <w:pPr>
        <w:pStyle w:val="B2"/>
      </w:pPr>
      <w:r>
        <w:t>c.</w:t>
      </w:r>
      <w:r>
        <w:tab/>
      </w:r>
      <w:r w:rsidRPr="00882D8E">
        <w:t>Error resiliency requirements</w:t>
      </w:r>
    </w:p>
    <w:p w14:paraId="018E5CA6" w14:textId="77777777" w:rsidR="00C51E1F" w:rsidRPr="00882D8E" w:rsidRDefault="00C51E1F" w:rsidP="00882D8E">
      <w:pPr>
        <w:pStyle w:val="B2"/>
      </w:pPr>
      <w:r>
        <w:t>d.</w:t>
      </w:r>
      <w:r>
        <w:tab/>
      </w:r>
      <w:r w:rsidRPr="00882D8E">
        <w:t>Bitrates and quality requirements</w:t>
      </w:r>
    </w:p>
    <w:p w14:paraId="4D850121" w14:textId="77777777" w:rsidR="00C51E1F" w:rsidRPr="00882D8E" w:rsidRDefault="00C51E1F" w:rsidP="00882D8E">
      <w:pPr>
        <w:pStyle w:val="B2"/>
      </w:pPr>
      <w:r>
        <w:lastRenderedPageBreak/>
        <w:t>e.</w:t>
      </w:r>
      <w:r>
        <w:tab/>
      </w:r>
      <w:r w:rsidRPr="00882D8E">
        <w:t>Bitrate parameters (CBR, VBR, CAE, HRD parameters)</w:t>
      </w:r>
    </w:p>
    <w:p w14:paraId="02892B01" w14:textId="77777777" w:rsidR="00C51E1F" w:rsidRPr="00882D8E" w:rsidRDefault="00C51E1F" w:rsidP="00882D8E">
      <w:pPr>
        <w:pStyle w:val="B2"/>
      </w:pPr>
      <w:r>
        <w:t>f.</w:t>
      </w:r>
      <w:r>
        <w:tab/>
      </w:r>
      <w:r w:rsidRPr="00882D8E">
        <w:t>ABR encoding requirements (switching frequency, etc.)</w:t>
      </w:r>
    </w:p>
    <w:p w14:paraId="63438666" w14:textId="77777777" w:rsidR="00C51E1F" w:rsidRPr="00882D8E" w:rsidRDefault="00C51E1F" w:rsidP="00882D8E">
      <w:pPr>
        <w:pStyle w:val="B2"/>
      </w:pPr>
      <w:r>
        <w:t>g.</w:t>
      </w:r>
      <w:r>
        <w:tab/>
      </w:r>
      <w:r w:rsidRPr="00882D8E">
        <w:t>Latency requirements and specific encoding settings</w:t>
      </w:r>
    </w:p>
    <w:p w14:paraId="3087EA5F" w14:textId="77777777" w:rsidR="00C51E1F" w:rsidRPr="00882D8E" w:rsidRDefault="00C51E1F" w:rsidP="00882D8E">
      <w:pPr>
        <w:pStyle w:val="B2"/>
      </w:pPr>
      <w:r>
        <w:t>h.</w:t>
      </w:r>
      <w:r>
        <w:tab/>
      </w:r>
      <w:r w:rsidRPr="00882D8E">
        <w:t>Encoding context: real-time encoding, on device encoding, cloud-based encoding, offline encoding, etc.</w:t>
      </w:r>
    </w:p>
    <w:p w14:paraId="69371DE5" w14:textId="77777777" w:rsidR="00C51E1F" w:rsidRPr="00882D8E" w:rsidRDefault="00C51E1F" w:rsidP="00882D8E">
      <w:pPr>
        <w:pStyle w:val="B2"/>
      </w:pPr>
      <w:r>
        <w:t>i.</w:t>
      </w:r>
      <w:r>
        <w:tab/>
      </w:r>
      <w:r w:rsidRPr="00882D8E">
        <w:t>Required decoding capabilities</w:t>
      </w:r>
    </w:p>
    <w:p w14:paraId="0282BCCD" w14:textId="77777777" w:rsidR="00C51E1F" w:rsidRPr="00882D8E" w:rsidRDefault="00C51E1F" w:rsidP="00882D8E">
      <w:pPr>
        <w:pStyle w:val="B1"/>
      </w:pPr>
      <w:r>
        <w:t>7.</w:t>
      </w:r>
      <w:r>
        <w:tab/>
      </w:r>
      <w:r w:rsidRPr="00882D8E">
        <w:t xml:space="preserve">Performance Metrics and Requirements: </w:t>
      </w:r>
    </w:p>
    <w:p w14:paraId="6C91B972" w14:textId="77777777" w:rsidR="00C51E1F" w:rsidRPr="00882D8E" w:rsidRDefault="00C51E1F" w:rsidP="00882D8E">
      <w:pPr>
        <w:pStyle w:val="B2"/>
      </w:pPr>
      <w:r>
        <w:t>a.</w:t>
      </w:r>
      <w:r>
        <w:tab/>
      </w:r>
      <w:r w:rsidRPr="00882D8E">
        <w:t xml:space="preserve">A clear definition on how the performance needs to be evaluated including metrics, etc addressing the main KPIs of the scenario. </w:t>
      </w:r>
    </w:p>
    <w:p w14:paraId="2D84345E" w14:textId="77777777" w:rsidR="00C51E1F" w:rsidRPr="00882D8E" w:rsidRDefault="00C51E1F" w:rsidP="00882D8E">
      <w:pPr>
        <w:pStyle w:val="B2"/>
      </w:pPr>
      <w:r>
        <w:t>b.</w:t>
      </w:r>
      <w:r>
        <w:tab/>
      </w:r>
      <w:r w:rsidRPr="00882D8E">
        <w:t>Objective measures such as PSNR, VMAF, etc, may be used.</w:t>
      </w:r>
    </w:p>
    <w:p w14:paraId="43D9BE8F" w14:textId="77777777" w:rsidR="00C51E1F" w:rsidRPr="00882D8E" w:rsidRDefault="00C51E1F" w:rsidP="00882D8E">
      <w:pPr>
        <w:pStyle w:val="B2"/>
      </w:pPr>
      <w:r>
        <w:t>c.</w:t>
      </w:r>
      <w:r>
        <w:tab/>
      </w:r>
      <w:r w:rsidRPr="00882D8E">
        <w:t>Subjective evaluation is not excluded and may be done, but needs commitment</w:t>
      </w:r>
    </w:p>
    <w:p w14:paraId="13704792" w14:textId="77777777" w:rsidR="00C51E1F" w:rsidRPr="00882D8E" w:rsidRDefault="00C51E1F" w:rsidP="00882D8E">
      <w:pPr>
        <w:pStyle w:val="B1"/>
      </w:pPr>
      <w:r>
        <w:t>8.</w:t>
      </w:r>
      <w:r>
        <w:tab/>
      </w:r>
      <w:r w:rsidRPr="00882D8E">
        <w:t>Interoperability Considerations for the application</w:t>
      </w:r>
    </w:p>
    <w:p w14:paraId="55767ACA" w14:textId="77777777" w:rsidR="00C51E1F" w:rsidRPr="00882D8E" w:rsidRDefault="00C51E1F" w:rsidP="00882D8E">
      <w:pPr>
        <w:pStyle w:val="B2"/>
      </w:pPr>
      <w:r>
        <w:t>a.</w:t>
      </w:r>
      <w:r>
        <w:tab/>
      </w:r>
      <w:r w:rsidRPr="00882D8E">
        <w:t>Streaming with DASH/HLS/CMAF</w:t>
      </w:r>
    </w:p>
    <w:p w14:paraId="3D516D8D" w14:textId="77777777" w:rsidR="00C51E1F" w:rsidRPr="00882D8E" w:rsidRDefault="00C51E1F" w:rsidP="00882D8E">
      <w:pPr>
        <w:pStyle w:val="B2"/>
      </w:pPr>
      <w:r>
        <w:t>b.</w:t>
      </w:r>
      <w:r>
        <w:tab/>
      </w:r>
      <w:r w:rsidRPr="00882D8E">
        <w:t>RTP based delivery</w:t>
      </w:r>
    </w:p>
    <w:p w14:paraId="77E48FB6" w14:textId="77777777" w:rsidR="00C51E1F" w:rsidRPr="00882D8E" w:rsidRDefault="00C51E1F" w:rsidP="00882D8E">
      <w:pPr>
        <w:pStyle w:val="B1"/>
      </w:pPr>
      <w:r>
        <w:t>9.</w:t>
      </w:r>
      <w:r>
        <w:tab/>
      </w:r>
      <w:r w:rsidRPr="00882D8E">
        <w:t>Test Sequences</w:t>
      </w:r>
    </w:p>
    <w:p w14:paraId="166A42FD" w14:textId="77777777" w:rsidR="00C51E1F" w:rsidRPr="00882D8E" w:rsidRDefault="00C51E1F" w:rsidP="00882D8E">
      <w:pPr>
        <w:pStyle w:val="B2"/>
      </w:pPr>
      <w:r>
        <w:t>a.</w:t>
      </w:r>
      <w:r>
        <w:tab/>
      </w:r>
      <w:r w:rsidRPr="00882D8E">
        <w:t>A set of selected test sequences that are provided by the proponents in order to do the evaluation. They should cover a set of source format properties</w:t>
      </w:r>
    </w:p>
    <w:p w14:paraId="05989FC8" w14:textId="77777777" w:rsidR="00C51E1F" w:rsidRPr="00882D8E" w:rsidRDefault="00C51E1F" w:rsidP="00882D8E">
      <w:pPr>
        <w:pStyle w:val="B1"/>
      </w:pPr>
      <w:r>
        <w:t>10.</w:t>
      </w:r>
      <w:r>
        <w:tab/>
      </w:r>
      <w:r w:rsidRPr="00882D8E">
        <w:t>Detailed test conditions:</w:t>
      </w:r>
    </w:p>
    <w:p w14:paraId="4B367427" w14:textId="77777777" w:rsidR="00C51E1F" w:rsidRPr="00882D8E" w:rsidRDefault="00C51E1F" w:rsidP="00882D8E">
      <w:pPr>
        <w:pStyle w:val="B2"/>
      </w:pPr>
      <w:r>
        <w:t>a.</w:t>
      </w:r>
      <w:r>
        <w:tab/>
      </w:r>
      <w:r w:rsidRPr="00882D8E">
        <w:t>Provides a proposal for detailed test conditions, for example based on a reference software together with the sequences and configuration parameters.</w:t>
      </w:r>
    </w:p>
    <w:p w14:paraId="0312D45D" w14:textId="77777777" w:rsidR="00C51E1F" w:rsidRPr="00882D8E" w:rsidRDefault="00C51E1F" w:rsidP="00882D8E">
      <w:pPr>
        <w:pStyle w:val="B1"/>
      </w:pPr>
      <w:r>
        <w:t>11.</w:t>
      </w:r>
      <w:r>
        <w:tab/>
      </w:r>
      <w:r w:rsidRPr="00882D8E">
        <w:t>External Performance data</w:t>
      </w:r>
    </w:p>
    <w:p w14:paraId="04699F3F" w14:textId="77777777" w:rsidR="00C51E1F" w:rsidRPr="00882D8E" w:rsidRDefault="00C51E1F" w:rsidP="00882D8E">
      <w:pPr>
        <w:pStyle w:val="B2"/>
      </w:pPr>
      <w:r>
        <w:t>a.</w:t>
      </w:r>
      <w:r>
        <w:tab/>
      </w:r>
      <w:r w:rsidRPr="00882D8E">
        <w:t>References to external performance data that can be added, for example other SDOs, public documents and so on.</w:t>
      </w:r>
    </w:p>
    <w:p w14:paraId="53107F54" w14:textId="400802FA" w:rsidR="0061792B" w:rsidRPr="00882D8E" w:rsidRDefault="00C51E1F" w:rsidP="00882D8E">
      <w:pPr>
        <w:pStyle w:val="B1"/>
      </w:pPr>
      <w:r>
        <w:t>12.</w:t>
      </w:r>
      <w:r>
        <w:tab/>
      </w:r>
      <w:r w:rsidRPr="00882D8E">
        <w:t>Additional Information</w:t>
      </w:r>
    </w:p>
    <w:p w14:paraId="36C367EC" w14:textId="77777777" w:rsidR="00DB0A6E" w:rsidRDefault="00DB0A6E">
      <w:pPr>
        <w:spacing w:after="0"/>
        <w:rPr>
          <w:rFonts w:ascii="Arial" w:hAnsi="Arial"/>
          <w:sz w:val="36"/>
        </w:rPr>
      </w:pPr>
      <w:bookmarkStart w:id="689" w:name="_Toc41600632"/>
      <w:bookmarkStart w:id="690" w:name="_Toc55813071"/>
      <w:bookmarkStart w:id="691" w:name="_Toc49377079"/>
      <w:r>
        <w:br w:type="page"/>
      </w:r>
    </w:p>
    <w:p w14:paraId="7F55E087" w14:textId="35DE933D" w:rsidR="008A56A3" w:rsidRDefault="008A56A3" w:rsidP="008A56A3">
      <w:pPr>
        <w:pStyle w:val="Heading8"/>
      </w:pPr>
      <w:bookmarkStart w:id="692" w:name="_Toc96545245"/>
      <w:r>
        <w:lastRenderedPageBreak/>
        <w:t xml:space="preserve">Annex B: </w:t>
      </w:r>
      <w:bookmarkEnd w:id="689"/>
      <w:bookmarkEnd w:id="690"/>
      <w:bookmarkEnd w:id="691"/>
      <w:r w:rsidR="000779F8" w:rsidRPr="000779F8">
        <w:t>Data Formats and Metrics</w:t>
      </w:r>
      <w:bookmarkEnd w:id="692"/>
    </w:p>
    <w:p w14:paraId="1C939567" w14:textId="2ECCD9D6" w:rsidR="008A56A3" w:rsidRDefault="008A56A3" w:rsidP="00882D8E">
      <w:pPr>
        <w:pStyle w:val="Heading1"/>
      </w:pPr>
      <w:bookmarkStart w:id="693" w:name="_Toc55813072"/>
      <w:bookmarkStart w:id="694" w:name="_Toc96545246"/>
      <w:r>
        <w:t>B.1</w:t>
      </w:r>
      <w:r>
        <w:tab/>
        <w:t>Introduction</w:t>
      </w:r>
      <w:bookmarkEnd w:id="693"/>
      <w:bookmarkEnd w:id="694"/>
    </w:p>
    <w:p w14:paraId="64D75BB8" w14:textId="5798DC4E" w:rsidR="008A56A3" w:rsidRDefault="008A56A3" w:rsidP="008A56A3">
      <w:r>
        <w:t xml:space="preserve">This Annex provides a detailed overview on </w:t>
      </w:r>
      <w:r w:rsidR="00071246">
        <w:t>data formats and their usage for metrics computation</w:t>
      </w:r>
      <w:r>
        <w:t>.</w:t>
      </w:r>
    </w:p>
    <w:p w14:paraId="7397BB59" w14:textId="77777777" w:rsidR="00D31D0E" w:rsidRDefault="00D31D0E" w:rsidP="00D31D0E">
      <w:pPr>
        <w:pStyle w:val="Heading1"/>
      </w:pPr>
      <w:bookmarkStart w:id="695" w:name="_Toc55813086"/>
      <w:bookmarkStart w:id="696" w:name="_Toc49377080"/>
      <w:bookmarkStart w:id="697" w:name="_Toc71665319"/>
      <w:bookmarkStart w:id="698" w:name="_Toc71665317"/>
      <w:bookmarkStart w:id="699" w:name="_Toc96545247"/>
      <w:r>
        <w:t>B.2</w:t>
      </w:r>
      <w:r>
        <w:tab/>
        <w:t>Raw Video Sequences</w:t>
      </w:r>
      <w:bookmarkEnd w:id="698"/>
      <w:bookmarkEnd w:id="699"/>
    </w:p>
    <w:p w14:paraId="1EFB2983" w14:textId="77777777" w:rsidR="00D31D0E" w:rsidRDefault="00D31D0E" w:rsidP="00D31D0E">
      <w:pPr>
        <w:pStyle w:val="Heading3"/>
        <w:ind w:left="720" w:hanging="720"/>
        <w:rPr>
          <w:sz w:val="32"/>
        </w:rPr>
      </w:pPr>
      <w:bookmarkStart w:id="700" w:name="_Toc71665318"/>
      <w:bookmarkStart w:id="701" w:name="_Toc96545248"/>
      <w:r>
        <w:t xml:space="preserve">B.2.1 </w:t>
      </w:r>
      <w:r>
        <w:rPr>
          <w:lang w:val="en-US"/>
        </w:rPr>
        <w:t>Ov</w:t>
      </w:r>
      <w:r>
        <w:t>erview</w:t>
      </w:r>
      <w:bookmarkEnd w:id="700"/>
      <w:bookmarkEnd w:id="701"/>
    </w:p>
    <w:p w14:paraId="24745AE3" w14:textId="77777777" w:rsidR="00D31D0E" w:rsidRDefault="00D31D0E" w:rsidP="00D31D0E">
      <w:r>
        <w:t>For a raw video sequence used in the context of this Technical Report, the following metadata is expected to be provided:</w:t>
      </w:r>
    </w:p>
    <w:p w14:paraId="1ECF7735" w14:textId="77777777" w:rsidR="00D31D0E" w:rsidRDefault="00D31D0E" w:rsidP="00D31D0E">
      <w:pPr>
        <w:ind w:left="284"/>
      </w:pPr>
      <w:r>
        <w:t>1)</w:t>
      </w:r>
      <w:r>
        <w:tab/>
        <w:t>Spatial Resolution width</w:t>
      </w:r>
    </w:p>
    <w:p w14:paraId="181CDD56" w14:textId="77777777" w:rsidR="00D31D0E" w:rsidRDefault="00D31D0E" w:rsidP="00D31D0E">
      <w:pPr>
        <w:ind w:left="284"/>
      </w:pPr>
      <w:r>
        <w:t>2)</w:t>
      </w:r>
      <w:r>
        <w:tab/>
        <w:t>Spatial Resolution height</w:t>
      </w:r>
    </w:p>
    <w:p w14:paraId="2663DEBF" w14:textId="77777777" w:rsidR="00D31D0E" w:rsidRDefault="00D31D0E" w:rsidP="00D31D0E">
      <w:pPr>
        <w:ind w:left="284"/>
      </w:pPr>
      <w:r>
        <w:t>3)</w:t>
      </w:r>
      <w:r>
        <w:tab/>
        <w:t>Chroma Format</w:t>
      </w:r>
    </w:p>
    <w:p w14:paraId="60650932" w14:textId="77777777" w:rsidR="00D31D0E" w:rsidRDefault="00D31D0E" w:rsidP="00D31D0E">
      <w:pPr>
        <w:ind w:left="284"/>
      </w:pPr>
      <w:r>
        <w:t>4)</w:t>
      </w:r>
      <w:r>
        <w:tab/>
        <w:t>Chroma Sub-Sampling</w:t>
      </w:r>
    </w:p>
    <w:p w14:paraId="1F1EABC4" w14:textId="77777777" w:rsidR="00D31D0E" w:rsidRDefault="00D31D0E" w:rsidP="00D31D0E">
      <w:pPr>
        <w:ind w:left="284"/>
      </w:pPr>
      <w:r>
        <w:t>5)</w:t>
      </w:r>
      <w:r>
        <w:tab/>
        <w:t>Picture Aspect ratio</w:t>
      </w:r>
    </w:p>
    <w:p w14:paraId="76B0478E" w14:textId="77777777" w:rsidR="00D31D0E" w:rsidRDefault="00D31D0E" w:rsidP="00D31D0E">
      <w:pPr>
        <w:ind w:left="284"/>
      </w:pPr>
      <w:r>
        <w:t>6)</w:t>
      </w:r>
      <w:r>
        <w:tab/>
        <w:t>Frame rate</w:t>
      </w:r>
    </w:p>
    <w:p w14:paraId="63B60C1E" w14:textId="77777777" w:rsidR="00D31D0E" w:rsidRDefault="00D31D0E" w:rsidP="00D31D0E">
      <w:pPr>
        <w:ind w:left="284"/>
      </w:pPr>
      <w:r>
        <w:t>7) Bit depth</w:t>
      </w:r>
    </w:p>
    <w:p w14:paraId="59FBCCB7" w14:textId="77777777" w:rsidR="00D31D0E" w:rsidRDefault="00D31D0E" w:rsidP="00D31D0E">
      <w:pPr>
        <w:ind w:left="284"/>
      </w:pPr>
      <w:r>
        <w:t>8) Colour space format (default is 1 for BT.709)</w:t>
      </w:r>
    </w:p>
    <w:p w14:paraId="2BE95EF3" w14:textId="77777777" w:rsidR="00D31D0E" w:rsidRDefault="00D31D0E" w:rsidP="00D31D0E">
      <w:pPr>
        <w:ind w:left="284"/>
      </w:pPr>
      <w:r>
        <w:t>9)</w:t>
      </w:r>
      <w:r>
        <w:tab/>
        <w:t>Transfer characteristics (default is 1 for BT.709)</w:t>
      </w:r>
    </w:p>
    <w:p w14:paraId="32EC5B48" w14:textId="77777777" w:rsidR="00D31D0E" w:rsidRDefault="00D31D0E" w:rsidP="00D31D0E">
      <w:pPr>
        <w:ind w:left="284"/>
      </w:pPr>
      <w:r>
        <w:t>10) Frame count (and optionally the duration)</w:t>
      </w:r>
    </w:p>
    <w:p w14:paraId="3076AC2E" w14:textId="77777777" w:rsidR="00D31D0E" w:rsidRDefault="00D31D0E" w:rsidP="00D31D0E">
      <w:pPr>
        <w:ind w:left="284"/>
      </w:pPr>
      <w:r>
        <w:t>11) HDR Metadata</w:t>
      </w:r>
    </w:p>
    <w:p w14:paraId="53B81E14" w14:textId="77777777" w:rsidR="00D31D0E" w:rsidRDefault="00D31D0E" w:rsidP="00D31D0E">
      <w:r>
        <w:t>In addition, the following aspects were collected that should be added:</w:t>
      </w:r>
    </w:p>
    <w:p w14:paraId="5966B609" w14:textId="77777777" w:rsidR="00D31D0E" w:rsidRDefault="00D31D0E" w:rsidP="00D31D0E">
      <w:pPr>
        <w:ind w:left="284"/>
      </w:pPr>
      <w:r>
        <w:t>12)</w:t>
      </w:r>
      <w:r>
        <w:tab/>
        <w:t>Video storage format</w:t>
      </w:r>
    </w:p>
    <w:p w14:paraId="54627021" w14:textId="77777777" w:rsidR="00D31D0E" w:rsidRDefault="00D31D0E" w:rsidP="00D31D0E">
      <w:pPr>
        <w:ind w:left="284"/>
      </w:pPr>
      <w:r>
        <w:t>13)</w:t>
      </w:r>
      <w:r>
        <w:tab/>
        <w:t>MD5 of raw video</w:t>
      </w:r>
    </w:p>
    <w:p w14:paraId="5F747B4D" w14:textId="77777777" w:rsidR="00D31D0E" w:rsidRDefault="00D31D0E" w:rsidP="00D31D0E">
      <w:pPr>
        <w:ind w:left="284"/>
      </w:pPr>
      <w:r>
        <w:t>14)</w:t>
      </w:r>
      <w:r>
        <w:tab/>
        <w:t>Reference to bitstream (URL to weblink where the original sequence is available)</w:t>
      </w:r>
    </w:p>
    <w:p w14:paraId="12AB2699" w14:textId="77777777" w:rsidR="00D31D0E" w:rsidRDefault="00D31D0E" w:rsidP="00D31D0E">
      <w:pPr>
        <w:ind w:left="284"/>
      </w:pPr>
      <w:r>
        <w:t>15)</w:t>
      </w:r>
      <w:r>
        <w:tab/>
        <w:t>Copyright statement</w:t>
      </w:r>
    </w:p>
    <w:p w14:paraId="4AF46518" w14:textId="77777777" w:rsidR="00D31D0E" w:rsidRDefault="00D31D0E" w:rsidP="00D31D0E">
      <w:pPr>
        <w:ind w:left="284"/>
      </w:pPr>
      <w:r>
        <w:t>16)</w:t>
      </w:r>
      <w:r>
        <w:tab/>
        <w:t>Contact Person</w:t>
      </w:r>
    </w:p>
    <w:p w14:paraId="1CD71553" w14:textId="77777777" w:rsidR="00D31D0E" w:rsidRDefault="00D31D0E" w:rsidP="00D31D0E">
      <w:pPr>
        <w:ind w:left="284"/>
      </w:pPr>
      <w:r>
        <w:t>17)</w:t>
      </w:r>
      <w:r>
        <w:tab/>
        <w:t>packing and storage format</w:t>
      </w:r>
    </w:p>
    <w:p w14:paraId="0259CF32" w14:textId="77777777" w:rsidR="00D31D0E" w:rsidRDefault="00D31D0E" w:rsidP="00D31D0E">
      <w:pPr>
        <w:ind w:left="284"/>
      </w:pPr>
      <w:r>
        <w:t>18)</w:t>
      </w:r>
      <w:r>
        <w:tab/>
        <w:t>thumbnail preview</w:t>
      </w:r>
    </w:p>
    <w:p w14:paraId="4A6E73ED" w14:textId="77777777" w:rsidR="00D31D0E" w:rsidRDefault="00D31D0E" w:rsidP="00D31D0E">
      <w:pPr>
        <w:ind w:left="284"/>
      </w:pPr>
      <w:r>
        <w:t>19)</w:t>
      </w:r>
      <w:r>
        <w:tab/>
        <w:t>mp4 preview</w:t>
      </w:r>
    </w:p>
    <w:p w14:paraId="0A621EE0" w14:textId="77777777" w:rsidR="00D31D0E" w:rsidRDefault="00D31D0E" w:rsidP="00D31D0E">
      <w:pPr>
        <w:ind w:left="284"/>
      </w:pPr>
      <w:r>
        <w:t>20)</w:t>
      </w:r>
      <w:r>
        <w:tab/>
        <w:t>Name of sequence</w:t>
      </w:r>
    </w:p>
    <w:p w14:paraId="71471E56" w14:textId="77777777" w:rsidR="00D31D0E" w:rsidRDefault="00D31D0E" w:rsidP="00D31D0E">
      <w:pPr>
        <w:ind w:left="284"/>
      </w:pPr>
      <w:r>
        <w:t>21)</w:t>
      </w:r>
      <w:r>
        <w:tab/>
        <w:t>Sequence key</w:t>
      </w:r>
    </w:p>
    <w:p w14:paraId="5063B477" w14:textId="77777777" w:rsidR="00D31D0E" w:rsidRDefault="00D31D0E" w:rsidP="00D31D0E">
      <w:pPr>
        <w:ind w:left="284"/>
      </w:pPr>
      <w:r>
        <w:t>22)</w:t>
      </w:r>
      <w:r>
        <w:tab/>
        <w:t>Some background information</w:t>
      </w:r>
    </w:p>
    <w:p w14:paraId="1C0F1060" w14:textId="77777777" w:rsidR="00D31D0E" w:rsidRDefault="00D31D0E" w:rsidP="00D31D0E">
      <w:pPr>
        <w:ind w:left="284"/>
      </w:pPr>
      <w:r>
        <w:t>23) Information on how the sequence had been generated.</w:t>
      </w:r>
    </w:p>
    <w:p w14:paraId="08F3EFDF" w14:textId="77777777" w:rsidR="00D31D0E" w:rsidRDefault="00D31D0E" w:rsidP="00D31D0E">
      <w:pPr>
        <w:ind w:left="284"/>
      </w:pPr>
      <w:r>
        <w:t>24) md5-10 documenting the md5 of the 10 bit version after conversion</w:t>
      </w:r>
    </w:p>
    <w:p w14:paraId="1145EBF2" w14:textId="77777777" w:rsidR="00D31D0E" w:rsidRDefault="00D31D0E" w:rsidP="00D31D0E">
      <w:r>
        <w:lastRenderedPageBreak/>
        <w:t>Some information may be optional, others may be optionally defaulted.</w:t>
      </w:r>
    </w:p>
    <w:p w14:paraId="427963A7" w14:textId="77777777" w:rsidR="00D31D0E" w:rsidRDefault="00D31D0E" w:rsidP="00D31D0E">
      <w:pPr>
        <w:rPr>
          <w:lang w:val="en-US"/>
        </w:rPr>
      </w:pPr>
      <w:r>
        <w:rPr>
          <w:lang w:val="en-US"/>
        </w:rPr>
        <w:t>A JSON scheme is defined in clause B.2.2 for this matter. An example is provided in clause B.2.3.</w:t>
      </w:r>
    </w:p>
    <w:p w14:paraId="301C7D56" w14:textId="77777777" w:rsidR="00D31D0E" w:rsidRDefault="00D31D0E" w:rsidP="00D31D0E">
      <w:pPr>
        <w:pStyle w:val="Heading3"/>
        <w:ind w:left="720" w:hanging="720"/>
        <w:rPr>
          <w:sz w:val="32"/>
        </w:rPr>
      </w:pPr>
      <w:bookmarkStart w:id="702" w:name="_Toc96545249"/>
      <w:bookmarkEnd w:id="697"/>
      <w:r>
        <w:t>B.2.2 JSON Schema</w:t>
      </w:r>
      <w:bookmarkEnd w:id="702"/>
    </w:p>
    <w:p w14:paraId="5001105A" w14:textId="77777777" w:rsidR="00D31D0E" w:rsidRDefault="00D31D0E" w:rsidP="00D31D0E">
      <w:pPr>
        <w:pStyle w:val="B1"/>
        <w:ind w:left="0" w:firstLine="0"/>
      </w:pPr>
      <w:r>
        <w:rPr>
          <w:lang w:val="en-US"/>
        </w:rPr>
        <w:t>JSON schema for the raw format is here:</w:t>
      </w:r>
      <w:r>
        <w:t xml:space="preserve"> </w:t>
      </w:r>
    </w:p>
    <w:p w14:paraId="53DD2ACE" w14:textId="77777777" w:rsidR="00D31D0E" w:rsidRDefault="00D31D0E" w:rsidP="00D31D0E">
      <w:pPr>
        <w:pStyle w:val="B1"/>
      </w:pPr>
      <w:r>
        <w:t>https://dash-large-files.akamaized.net/WAVE/3GPP/5GVideo/ReferenceSequences/raw-schema.json</w:t>
      </w:r>
    </w:p>
    <w:tbl>
      <w:tblPr>
        <w:tblStyle w:val="TableGrid"/>
        <w:tblW w:w="0" w:type="auto"/>
        <w:tblLook w:val="04A0" w:firstRow="1" w:lastRow="0" w:firstColumn="1" w:lastColumn="0" w:noHBand="0" w:noVBand="1"/>
      </w:tblPr>
      <w:tblGrid>
        <w:gridCol w:w="9629"/>
      </w:tblGrid>
      <w:tr w:rsidR="00D31D0E" w14:paraId="708082B2" w14:textId="77777777" w:rsidTr="00D31D0E">
        <w:tc>
          <w:tcPr>
            <w:tcW w:w="9629"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hideMark/>
          </w:tcPr>
          <w:p w14:paraId="66C00011" w14:textId="77777777" w:rsidR="00D31D0E" w:rsidRDefault="00D31D0E">
            <w:pPr>
              <w:autoSpaceDE w:val="0"/>
              <w:autoSpaceDN w:val="0"/>
              <w:adjustRightInd w:val="0"/>
              <w:spacing w:after="0"/>
              <w:rPr>
                <w:rFonts w:ascii="Consolas" w:hAnsi="Consolas" w:cs="Consolas"/>
                <w:color w:val="000000"/>
                <w:sz w:val="16"/>
                <w:szCs w:val="16"/>
                <w:lang w:val="de-DE"/>
              </w:rPr>
            </w:pPr>
            <w:r>
              <w:rPr>
                <w:rFonts w:ascii="Courier New" w:hAnsi="Courier New" w:cs="Courier New"/>
                <w:color w:val="000000"/>
                <w:sz w:val="16"/>
                <w:szCs w:val="16"/>
                <w:lang w:val="de-DE"/>
              </w:rPr>
              <w:t>{</w:t>
            </w:r>
          </w:p>
          <w:p w14:paraId="6ECF8735" w14:textId="77777777" w:rsidR="00D31D0E" w:rsidRDefault="00D31D0E">
            <w:pPr>
              <w:autoSpaceDE w:val="0"/>
              <w:autoSpaceDN w:val="0"/>
              <w:adjustRightInd w:val="0"/>
              <w:spacing w:after="0"/>
              <w:rPr>
                <w:rFonts w:ascii="Consolas" w:hAnsi="Consolas" w:cs="Consolas"/>
                <w:color w:val="000000"/>
                <w:sz w:val="16"/>
                <w:szCs w:val="16"/>
                <w:lang w:val="de-DE"/>
              </w:rPr>
            </w:pPr>
            <w:r>
              <w:rPr>
                <w:rFonts w:ascii="Consolas" w:hAnsi="Consolas" w:cs="Consolas"/>
                <w:color w:val="000000"/>
                <w:sz w:val="16"/>
                <w:szCs w:val="16"/>
                <w:lang w:val="de-DE"/>
              </w:rPr>
              <w:t xml:space="preserve">    </w:t>
            </w:r>
            <w:r>
              <w:rPr>
                <w:rFonts w:ascii="Courier New" w:hAnsi="Courier New" w:cs="Courier New"/>
                <w:color w:val="0000FF"/>
                <w:sz w:val="16"/>
                <w:szCs w:val="16"/>
                <w:lang w:val="de-DE"/>
              </w:rPr>
              <w:t>"$schema"</w:t>
            </w:r>
            <w:r>
              <w:rPr>
                <w:rFonts w:ascii="Courier New" w:hAnsi="Courier New" w:cs="Courier New"/>
                <w:color w:val="000000"/>
                <w:sz w:val="16"/>
                <w:szCs w:val="16"/>
                <w:lang w:val="de-DE"/>
              </w:rPr>
              <w:t>:</w:t>
            </w:r>
            <w:r>
              <w:rPr>
                <w:rFonts w:ascii="Consolas" w:hAnsi="Consolas" w:cs="Consolas"/>
                <w:color w:val="000000"/>
                <w:sz w:val="16"/>
                <w:szCs w:val="16"/>
                <w:lang w:val="de-DE"/>
              </w:rPr>
              <w:t xml:space="preserve"> </w:t>
            </w:r>
            <w:r>
              <w:rPr>
                <w:rFonts w:ascii="Courier New" w:hAnsi="Courier New" w:cs="Courier New"/>
                <w:color w:val="008040"/>
                <w:sz w:val="16"/>
                <w:szCs w:val="16"/>
                <w:lang w:val="de-DE"/>
              </w:rPr>
              <w:t>"</w:t>
            </w:r>
            <w:r>
              <w:rPr>
                <w:rFonts w:ascii="Courier New" w:hAnsi="Courier New" w:cs="Courier New"/>
                <w:color w:val="0000FF"/>
                <w:sz w:val="16"/>
                <w:szCs w:val="16"/>
                <w:lang w:val="de-DE"/>
              </w:rPr>
              <w:t>http://json-schema.org/draft-07/schema</w:t>
            </w:r>
            <w:r>
              <w:rPr>
                <w:rFonts w:ascii="Courier New" w:hAnsi="Courier New" w:cs="Courier New"/>
                <w:color w:val="008040"/>
                <w:sz w:val="16"/>
                <w:szCs w:val="16"/>
                <w:lang w:val="de-DE"/>
              </w:rPr>
              <w:t>"</w:t>
            </w:r>
            <w:r>
              <w:rPr>
                <w:rFonts w:ascii="Courier New" w:hAnsi="Courier New" w:cs="Courier New"/>
                <w:color w:val="000000"/>
                <w:sz w:val="16"/>
                <w:szCs w:val="16"/>
                <w:lang w:val="de-DE"/>
              </w:rPr>
              <w:t>,</w:t>
            </w:r>
          </w:p>
          <w:p w14:paraId="2A82DFD6"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de-DE"/>
              </w:rPr>
              <w:t xml:space="preserve">    </w:t>
            </w:r>
            <w:r>
              <w:rPr>
                <w:rFonts w:ascii="Courier New" w:hAnsi="Courier New" w:cs="Courier New"/>
                <w:color w:val="0000FF"/>
                <w:sz w:val="16"/>
                <w:szCs w:val="16"/>
                <w:lang w:val="en-US"/>
              </w:rPr>
              <w:t>"$id"</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w:t>
            </w:r>
            <w:r>
              <w:rPr>
                <w:rFonts w:ascii="Courier New" w:hAnsi="Courier New" w:cs="Courier New"/>
                <w:color w:val="0000FF"/>
                <w:sz w:val="16"/>
                <w:szCs w:val="16"/>
                <w:lang w:val="en-US"/>
              </w:rPr>
              <w:t>https://dash-large-files.akamaized.net/WAVE/3GPP/5GVideo/ReferenceSequences/raw-schema.json</w:t>
            </w:r>
            <w:r>
              <w:rPr>
                <w:rFonts w:ascii="Courier New" w:hAnsi="Courier New" w:cs="Courier New"/>
                <w:color w:val="008040"/>
                <w:sz w:val="16"/>
                <w:szCs w:val="16"/>
                <w:lang w:val="en-US"/>
              </w:rPr>
              <w:t>"</w:t>
            </w:r>
            <w:r>
              <w:rPr>
                <w:rFonts w:ascii="Courier New" w:hAnsi="Courier New" w:cs="Courier New"/>
                <w:color w:val="000000"/>
                <w:sz w:val="16"/>
                <w:szCs w:val="16"/>
                <w:lang w:val="en-US"/>
              </w:rPr>
              <w:t>,</w:t>
            </w:r>
          </w:p>
          <w:p w14:paraId="79D1D7A6"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"type"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"object"</w:t>
            </w:r>
            <w:r>
              <w:rPr>
                <w:rFonts w:ascii="Courier New" w:hAnsi="Courier New" w:cs="Courier New"/>
                <w:color w:val="000000"/>
                <w:sz w:val="16"/>
                <w:szCs w:val="16"/>
                <w:lang w:val="en-US"/>
              </w:rPr>
              <w:t>,</w:t>
            </w:r>
          </w:p>
          <w:p w14:paraId="024B0361"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"title"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"The root schema"</w:t>
            </w:r>
            <w:r>
              <w:rPr>
                <w:rFonts w:ascii="Courier New" w:hAnsi="Courier New" w:cs="Courier New"/>
                <w:color w:val="000000"/>
                <w:sz w:val="16"/>
                <w:szCs w:val="16"/>
                <w:lang w:val="en-US"/>
              </w:rPr>
              <w:t>,</w:t>
            </w:r>
          </w:p>
          <w:p w14:paraId="12CD4E53"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"description"</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"Schema for raw sequences."</w:t>
            </w:r>
            <w:r>
              <w:rPr>
                <w:rFonts w:ascii="Courier New" w:hAnsi="Courier New" w:cs="Courier New"/>
                <w:color w:val="000000"/>
                <w:sz w:val="16"/>
                <w:szCs w:val="16"/>
                <w:lang w:val="en-US"/>
              </w:rPr>
              <w:t>,</w:t>
            </w:r>
          </w:p>
          <w:p w14:paraId="69426E77"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"default"</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3494B16F"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"required"</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r>
              <w:rPr>
                <w:rFonts w:ascii="Courier New" w:hAnsi="Courier New" w:cs="Courier New"/>
                <w:color w:val="008040"/>
                <w:sz w:val="16"/>
                <w:szCs w:val="16"/>
                <w:lang w:val="en-US"/>
              </w:rPr>
              <w:t>"Sequence"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"Properties"</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"copyRight"</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"Contact"</w:t>
            </w:r>
            <w:r>
              <w:rPr>
                <w:rFonts w:ascii="Courier New" w:hAnsi="Courier New" w:cs="Courier New"/>
                <w:color w:val="000000"/>
                <w:sz w:val="16"/>
                <w:szCs w:val="16"/>
                <w:lang w:val="en-US"/>
              </w:rPr>
              <w:t>],</w:t>
            </w:r>
          </w:p>
          <w:p w14:paraId="4767BFDF"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"properties"</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7238B1F7"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"Sequence"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0410366A"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"$id"</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"#/properties/Sequence"</w:t>
            </w:r>
            <w:r>
              <w:rPr>
                <w:rFonts w:ascii="Courier New" w:hAnsi="Courier New" w:cs="Courier New"/>
                <w:color w:val="000000"/>
                <w:sz w:val="16"/>
                <w:szCs w:val="16"/>
                <w:lang w:val="en-US"/>
              </w:rPr>
              <w:t>,</w:t>
            </w:r>
          </w:p>
          <w:p w14:paraId="7D042059"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"type"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"object"</w:t>
            </w:r>
            <w:r>
              <w:rPr>
                <w:rFonts w:ascii="Courier New" w:hAnsi="Courier New" w:cs="Courier New"/>
                <w:color w:val="000000"/>
                <w:sz w:val="16"/>
                <w:szCs w:val="16"/>
                <w:lang w:val="en-US"/>
              </w:rPr>
              <w:t>,</w:t>
            </w:r>
          </w:p>
          <w:p w14:paraId="2259FE1B"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"title"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"Schema for the Sequence"</w:t>
            </w:r>
            <w:r>
              <w:rPr>
                <w:rFonts w:ascii="Courier New" w:hAnsi="Courier New" w:cs="Courier New"/>
                <w:color w:val="000000"/>
                <w:sz w:val="16"/>
                <w:szCs w:val="16"/>
                <w:lang w:val="en-US"/>
              </w:rPr>
              <w:t>,</w:t>
            </w:r>
          </w:p>
          <w:p w14:paraId="71760A60"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"description"</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"Includes all information about the sequence"</w:t>
            </w:r>
            <w:r>
              <w:rPr>
                <w:rFonts w:ascii="Courier New" w:hAnsi="Courier New" w:cs="Courier New"/>
                <w:color w:val="000000"/>
                <w:sz w:val="16"/>
                <w:szCs w:val="16"/>
                <w:lang w:val="en-US"/>
              </w:rPr>
              <w:t>,</w:t>
            </w:r>
          </w:p>
          <w:p w14:paraId="58790A65"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"default"</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3690B8E8"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"required"</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r>
              <w:rPr>
                <w:rFonts w:ascii="Courier New" w:hAnsi="Courier New" w:cs="Courier New"/>
                <w:color w:val="008040"/>
                <w:sz w:val="16"/>
                <w:szCs w:val="16"/>
                <w:lang w:val="en-US"/>
              </w:rPr>
              <w:t>"Name"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"Background"</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"Scenario"</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"URI"</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"md5"</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"size"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"md5-10"</w:t>
            </w:r>
            <w:r>
              <w:rPr>
                <w:rFonts w:ascii="Courier New" w:hAnsi="Courier New" w:cs="Courier New"/>
                <w:color w:val="000000"/>
                <w:sz w:val="16"/>
                <w:szCs w:val="16"/>
                <w:lang w:val="en-US"/>
              </w:rPr>
              <w:t>],</w:t>
            </w:r>
          </w:p>
          <w:p w14:paraId="69126B8E"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"properties"</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02B5072C"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"Name"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75E0DBA1"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"$id"</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"#/properties/Sequence/properties/Name"</w:t>
            </w:r>
            <w:r>
              <w:rPr>
                <w:rFonts w:ascii="Courier New" w:hAnsi="Courier New" w:cs="Courier New"/>
                <w:color w:val="000000"/>
                <w:sz w:val="16"/>
                <w:szCs w:val="16"/>
                <w:lang w:val="en-US"/>
              </w:rPr>
              <w:t>,</w:t>
            </w:r>
          </w:p>
          <w:p w14:paraId="4E56959E"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"type"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"string"</w:t>
            </w:r>
            <w:r>
              <w:rPr>
                <w:rFonts w:ascii="Courier New" w:hAnsi="Courier New" w:cs="Courier New"/>
                <w:color w:val="000000"/>
                <w:sz w:val="16"/>
                <w:szCs w:val="16"/>
                <w:lang w:val="en-US"/>
              </w:rPr>
              <w:t>,</w:t>
            </w:r>
          </w:p>
          <w:p w14:paraId="6AB6AEFB"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"title"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"The Name schema"</w:t>
            </w:r>
            <w:r>
              <w:rPr>
                <w:rFonts w:ascii="Courier New" w:hAnsi="Courier New" w:cs="Courier New"/>
                <w:color w:val="000000"/>
                <w:sz w:val="16"/>
                <w:szCs w:val="16"/>
                <w:lang w:val="en-US"/>
              </w:rPr>
              <w:t>,</w:t>
            </w:r>
          </w:p>
          <w:p w14:paraId="7D63B230"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"description"</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"Provides a unique name of the sequence."</w:t>
            </w:r>
          </w:p>
          <w:p w14:paraId="74B7E7ED"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4E495F1D"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"Background"</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6FD2CAA7"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"$id"</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"#/properties/Sequence/properties/Background"</w:t>
            </w:r>
            <w:r>
              <w:rPr>
                <w:rFonts w:ascii="Courier New" w:hAnsi="Courier New" w:cs="Courier New"/>
                <w:color w:val="000000"/>
                <w:sz w:val="16"/>
                <w:szCs w:val="16"/>
                <w:lang w:val="en-US"/>
              </w:rPr>
              <w:t>,</w:t>
            </w:r>
          </w:p>
          <w:p w14:paraId="04B550D2"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"type"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"string"</w:t>
            </w:r>
            <w:r>
              <w:rPr>
                <w:rFonts w:ascii="Courier New" w:hAnsi="Courier New" w:cs="Courier New"/>
                <w:color w:val="000000"/>
                <w:sz w:val="16"/>
                <w:szCs w:val="16"/>
                <w:lang w:val="en-US"/>
              </w:rPr>
              <w:t>,</w:t>
            </w:r>
          </w:p>
          <w:p w14:paraId="3AEA4E59"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"title"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"The Background schema"</w:t>
            </w:r>
            <w:r>
              <w:rPr>
                <w:rFonts w:ascii="Courier New" w:hAnsi="Courier New" w:cs="Courier New"/>
                <w:color w:val="000000"/>
                <w:sz w:val="16"/>
                <w:szCs w:val="16"/>
                <w:lang w:val="en-US"/>
              </w:rPr>
              <w:t>,</w:t>
            </w:r>
          </w:p>
          <w:p w14:paraId="49CC7FCD"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"description"</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"Provides some background information on the sequence."</w:t>
            </w:r>
          </w:p>
          <w:p w14:paraId="454FC2A6"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1FEB38B7"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"Scenario"</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1DEB993A"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"$id"</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"#/properties/Sequence/properties/Scenario"</w:t>
            </w:r>
            <w:r>
              <w:rPr>
                <w:rFonts w:ascii="Courier New" w:hAnsi="Courier New" w:cs="Courier New"/>
                <w:color w:val="000000"/>
                <w:sz w:val="16"/>
                <w:szCs w:val="16"/>
                <w:lang w:val="en-US"/>
              </w:rPr>
              <w:t>,</w:t>
            </w:r>
          </w:p>
          <w:p w14:paraId="72620A41"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"type"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"string"</w:t>
            </w:r>
            <w:r>
              <w:rPr>
                <w:rFonts w:ascii="Courier New" w:hAnsi="Courier New" w:cs="Courier New"/>
                <w:color w:val="000000"/>
                <w:sz w:val="16"/>
                <w:szCs w:val="16"/>
                <w:lang w:val="en-US"/>
              </w:rPr>
              <w:t>,</w:t>
            </w:r>
          </w:p>
          <w:p w14:paraId="363044B1"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"title"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"The Scenario schema"</w:t>
            </w:r>
            <w:r>
              <w:rPr>
                <w:rFonts w:ascii="Courier New" w:hAnsi="Courier New" w:cs="Courier New"/>
                <w:color w:val="000000"/>
                <w:sz w:val="16"/>
                <w:szCs w:val="16"/>
                <w:lang w:val="en-US"/>
              </w:rPr>
              <w:t>,</w:t>
            </w:r>
          </w:p>
          <w:p w14:paraId="74C8157C"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"description"</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"Provides information to which Scenario this sequence relates."</w:t>
            </w:r>
          </w:p>
          <w:p w14:paraId="3AED386C"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399A632C"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"Key"</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72DB63F3"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"$id"</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"#/properties/Sequence/properties/Key"</w:t>
            </w:r>
            <w:r>
              <w:rPr>
                <w:rFonts w:ascii="Courier New" w:hAnsi="Courier New" w:cs="Courier New"/>
                <w:color w:val="000000"/>
                <w:sz w:val="16"/>
                <w:szCs w:val="16"/>
                <w:lang w:val="en-US"/>
              </w:rPr>
              <w:t>,</w:t>
            </w:r>
          </w:p>
          <w:p w14:paraId="659660BA"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"type"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"string"</w:t>
            </w:r>
            <w:r>
              <w:rPr>
                <w:rFonts w:ascii="Courier New" w:hAnsi="Courier New" w:cs="Courier New"/>
                <w:color w:val="000000"/>
                <w:sz w:val="16"/>
                <w:szCs w:val="16"/>
                <w:lang w:val="en-US"/>
              </w:rPr>
              <w:t>,</w:t>
            </w:r>
          </w:p>
          <w:p w14:paraId="5509BEB9"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"title"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"The Key schema"</w:t>
            </w:r>
            <w:r>
              <w:rPr>
                <w:rFonts w:ascii="Courier New" w:hAnsi="Courier New" w:cs="Courier New"/>
                <w:color w:val="000000"/>
                <w:sz w:val="16"/>
                <w:szCs w:val="16"/>
                <w:lang w:val="en-US"/>
              </w:rPr>
              <w:t>,</w:t>
            </w:r>
          </w:p>
          <w:p w14:paraId="71E6A269"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"description"</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"Provides the key used in TR 26.955."</w:t>
            </w:r>
            <w:r>
              <w:rPr>
                <w:rFonts w:ascii="Courier New" w:hAnsi="Courier New" w:cs="Courier New"/>
                <w:color w:val="000000"/>
                <w:sz w:val="16"/>
                <w:szCs w:val="16"/>
                <w:lang w:val="en-US"/>
              </w:rPr>
              <w:t>,</w:t>
            </w:r>
          </w:p>
          <w:p w14:paraId="37F182DE"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"examples"</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r>
              <w:rPr>
                <w:rFonts w:ascii="Courier New" w:hAnsi="Courier New" w:cs="Courier New"/>
                <w:color w:val="008040"/>
                <w:sz w:val="16"/>
                <w:szCs w:val="16"/>
                <w:lang w:val="en-US"/>
              </w:rPr>
              <w:t>"S5-R5"</w:t>
            </w:r>
            <w:r>
              <w:rPr>
                <w:rFonts w:ascii="Courier New" w:hAnsi="Courier New" w:cs="Courier New"/>
                <w:color w:val="000000"/>
                <w:sz w:val="16"/>
                <w:szCs w:val="16"/>
                <w:lang w:val="en-US"/>
              </w:rPr>
              <w:t>]</w:t>
            </w:r>
          </w:p>
          <w:p w14:paraId="473647B4"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0869A20E"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"URI"</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577AA882"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"$id"</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"#/properties/Sequence/properties/URI"</w:t>
            </w:r>
            <w:r>
              <w:rPr>
                <w:rFonts w:ascii="Courier New" w:hAnsi="Courier New" w:cs="Courier New"/>
                <w:color w:val="000000"/>
                <w:sz w:val="16"/>
                <w:szCs w:val="16"/>
                <w:lang w:val="en-US"/>
              </w:rPr>
              <w:t>,</w:t>
            </w:r>
          </w:p>
          <w:p w14:paraId="179F70A0"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"type"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"uri"</w:t>
            </w:r>
            <w:r>
              <w:rPr>
                <w:rFonts w:ascii="Courier New" w:hAnsi="Courier New" w:cs="Courier New"/>
                <w:color w:val="000000"/>
                <w:sz w:val="16"/>
                <w:szCs w:val="16"/>
                <w:lang w:val="en-US"/>
              </w:rPr>
              <w:t>,</w:t>
            </w:r>
          </w:p>
          <w:p w14:paraId="5AB06518"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"title"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"The URI schema"</w:t>
            </w:r>
            <w:r>
              <w:rPr>
                <w:rFonts w:ascii="Courier New" w:hAnsi="Courier New" w:cs="Courier New"/>
                <w:color w:val="000000"/>
                <w:sz w:val="16"/>
                <w:szCs w:val="16"/>
                <w:lang w:val="en-US"/>
              </w:rPr>
              <w:t>,</w:t>
            </w:r>
          </w:p>
          <w:p w14:paraId="3C2321AF"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"description"</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"Provides a reference/URL to the raw video data."</w:t>
            </w:r>
          </w:p>
          <w:p w14:paraId="2AD019DB"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0C7CB3E3"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"md5"</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270DD053"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"$id"</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"#/properties/Sequence/properties/md5"</w:t>
            </w:r>
            <w:r>
              <w:rPr>
                <w:rFonts w:ascii="Courier New" w:hAnsi="Courier New" w:cs="Courier New"/>
                <w:color w:val="000000"/>
                <w:sz w:val="16"/>
                <w:szCs w:val="16"/>
                <w:lang w:val="en-US"/>
              </w:rPr>
              <w:t>,</w:t>
            </w:r>
          </w:p>
          <w:p w14:paraId="57FDD738"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"type"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"string"</w:t>
            </w:r>
            <w:r>
              <w:rPr>
                <w:rFonts w:ascii="Courier New" w:hAnsi="Courier New" w:cs="Courier New"/>
                <w:color w:val="000000"/>
                <w:sz w:val="16"/>
                <w:szCs w:val="16"/>
                <w:lang w:val="en-US"/>
              </w:rPr>
              <w:t>,</w:t>
            </w:r>
          </w:p>
          <w:p w14:paraId="40365BBB"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"title"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"The md5 schema"</w:t>
            </w:r>
            <w:r>
              <w:rPr>
                <w:rFonts w:ascii="Courier New" w:hAnsi="Courier New" w:cs="Courier New"/>
                <w:color w:val="000000"/>
                <w:sz w:val="16"/>
                <w:szCs w:val="16"/>
                <w:lang w:val="en-US"/>
              </w:rPr>
              <w:t>,</w:t>
            </w:r>
          </w:p>
          <w:p w14:paraId="0069ED5A"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"description"</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"Provides the md5 of the raw sequence."</w:t>
            </w:r>
            <w:r>
              <w:rPr>
                <w:rFonts w:ascii="Courier New" w:hAnsi="Courier New" w:cs="Courier New"/>
                <w:color w:val="000000"/>
                <w:sz w:val="16"/>
                <w:szCs w:val="16"/>
                <w:lang w:val="en-US"/>
              </w:rPr>
              <w:t>,</w:t>
            </w:r>
          </w:p>
          <w:p w14:paraId="7AC3560E"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"examples"</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r>
              <w:rPr>
                <w:rFonts w:ascii="Courier New" w:hAnsi="Courier New" w:cs="Courier New"/>
                <w:color w:val="008040"/>
                <w:sz w:val="16"/>
                <w:szCs w:val="16"/>
                <w:lang w:val="en-US"/>
              </w:rPr>
              <w:t>"d055a94f35f7594776186fc5d09a9fa4"</w:t>
            </w:r>
            <w:r>
              <w:rPr>
                <w:rFonts w:ascii="Courier New" w:hAnsi="Courier New" w:cs="Courier New"/>
                <w:color w:val="000000"/>
                <w:sz w:val="16"/>
                <w:szCs w:val="16"/>
                <w:lang w:val="en-US"/>
              </w:rPr>
              <w:t>]</w:t>
            </w:r>
          </w:p>
          <w:p w14:paraId="32C9586A" w14:textId="77777777" w:rsidR="00D31D0E" w:rsidRDefault="00D31D0E">
            <w:pPr>
              <w:autoSpaceDE w:val="0"/>
              <w:autoSpaceDN w:val="0"/>
              <w:adjustRightInd w:val="0"/>
              <w:spacing w:after="0"/>
              <w:rPr>
                <w:rFonts w:ascii="Courier New" w:hAnsi="Courier New" w:cs="Courier New"/>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7151B000"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"md5-10"</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65D9D381"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"$id"</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"#/properties/Sequence/properties/md5-10"</w:t>
            </w:r>
            <w:r>
              <w:rPr>
                <w:rFonts w:ascii="Courier New" w:hAnsi="Courier New" w:cs="Courier New"/>
                <w:color w:val="000000"/>
                <w:sz w:val="16"/>
                <w:szCs w:val="16"/>
                <w:lang w:val="en-US"/>
              </w:rPr>
              <w:t>,</w:t>
            </w:r>
          </w:p>
          <w:p w14:paraId="7093DE17"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"type"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"string"</w:t>
            </w:r>
            <w:r>
              <w:rPr>
                <w:rFonts w:ascii="Courier New" w:hAnsi="Courier New" w:cs="Courier New"/>
                <w:color w:val="000000"/>
                <w:sz w:val="16"/>
                <w:szCs w:val="16"/>
                <w:lang w:val="en-US"/>
              </w:rPr>
              <w:t>,</w:t>
            </w:r>
          </w:p>
          <w:p w14:paraId="73BC1D93"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"title"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"The md5-10 schema"</w:t>
            </w:r>
            <w:r>
              <w:rPr>
                <w:rFonts w:ascii="Courier New" w:hAnsi="Courier New" w:cs="Courier New"/>
                <w:color w:val="000000"/>
                <w:sz w:val="16"/>
                <w:szCs w:val="16"/>
                <w:lang w:val="en-US"/>
              </w:rPr>
              <w:t>,</w:t>
            </w:r>
          </w:p>
          <w:p w14:paraId="12C78F1C"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"description"</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"documents the md5 of the 10 bit version after conversion."</w:t>
            </w:r>
            <w:r>
              <w:rPr>
                <w:rFonts w:ascii="Courier New" w:hAnsi="Courier New" w:cs="Courier New"/>
                <w:color w:val="000000"/>
                <w:sz w:val="16"/>
                <w:szCs w:val="16"/>
                <w:lang w:val="en-US"/>
              </w:rPr>
              <w:t>,</w:t>
            </w:r>
          </w:p>
          <w:p w14:paraId="0CC9DEA5"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"examples"</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r>
              <w:rPr>
                <w:rFonts w:ascii="Courier New" w:hAnsi="Courier New" w:cs="Courier New"/>
                <w:color w:val="008040"/>
                <w:sz w:val="16"/>
                <w:szCs w:val="16"/>
                <w:lang w:val="en-US"/>
              </w:rPr>
              <w:t>"d055a94f35f7594776186fc5d09a9fa4"</w:t>
            </w:r>
            <w:r>
              <w:rPr>
                <w:rFonts w:ascii="Courier New" w:hAnsi="Courier New" w:cs="Courier New"/>
                <w:color w:val="000000"/>
                <w:sz w:val="16"/>
                <w:szCs w:val="16"/>
                <w:lang w:val="en-US"/>
              </w:rPr>
              <w:t>]</w:t>
            </w:r>
          </w:p>
          <w:p w14:paraId="376F1FA2"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3D1D4C77"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"thumbnail"</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280B3711"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"$id"</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"#/properties/Sequence/properties/thumbnail"</w:t>
            </w:r>
            <w:r>
              <w:rPr>
                <w:rFonts w:ascii="Courier New" w:hAnsi="Courier New" w:cs="Courier New"/>
                <w:color w:val="000000"/>
                <w:sz w:val="16"/>
                <w:szCs w:val="16"/>
                <w:lang w:val="en-US"/>
              </w:rPr>
              <w:t>,</w:t>
            </w:r>
          </w:p>
          <w:p w14:paraId="514C45BD"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"type"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"uri"</w:t>
            </w:r>
            <w:r>
              <w:rPr>
                <w:rFonts w:ascii="Courier New" w:hAnsi="Courier New" w:cs="Courier New"/>
                <w:color w:val="000000"/>
                <w:sz w:val="16"/>
                <w:szCs w:val="16"/>
                <w:lang w:val="en-US"/>
              </w:rPr>
              <w:t>,</w:t>
            </w:r>
          </w:p>
          <w:p w14:paraId="761C5732"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lastRenderedPageBreak/>
              <w:t xml:space="preserve">                    </w:t>
            </w:r>
            <w:r>
              <w:rPr>
                <w:rFonts w:ascii="Courier New" w:hAnsi="Courier New" w:cs="Courier New"/>
                <w:color w:val="0000FF"/>
                <w:sz w:val="16"/>
                <w:szCs w:val="16"/>
                <w:lang w:val="en-US"/>
              </w:rPr>
              <w:t>"title"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"The thumbnail schema"</w:t>
            </w:r>
            <w:r>
              <w:rPr>
                <w:rFonts w:ascii="Courier New" w:hAnsi="Courier New" w:cs="Courier New"/>
                <w:color w:val="000000"/>
                <w:sz w:val="16"/>
                <w:szCs w:val="16"/>
                <w:lang w:val="en-US"/>
              </w:rPr>
              <w:t>,</w:t>
            </w:r>
          </w:p>
          <w:p w14:paraId="384A1CD0"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"description"</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"Provides a reference/URL to a typical frame of the video."</w:t>
            </w:r>
          </w:p>
          <w:p w14:paraId="0E4036F3"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5088C485"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"preview"</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29E7FDA8"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"$id"</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"#/properties/Sequence/properties/preview"</w:t>
            </w:r>
            <w:r>
              <w:rPr>
                <w:rFonts w:ascii="Courier New" w:hAnsi="Courier New" w:cs="Courier New"/>
                <w:color w:val="000000"/>
                <w:sz w:val="16"/>
                <w:szCs w:val="16"/>
                <w:lang w:val="en-US"/>
              </w:rPr>
              <w:t>,</w:t>
            </w:r>
          </w:p>
          <w:p w14:paraId="43FAD99E"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"type"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"uri"</w:t>
            </w:r>
            <w:r>
              <w:rPr>
                <w:rFonts w:ascii="Courier New" w:hAnsi="Courier New" w:cs="Courier New"/>
                <w:color w:val="000000"/>
                <w:sz w:val="16"/>
                <w:szCs w:val="16"/>
                <w:lang w:val="en-US"/>
              </w:rPr>
              <w:t>,</w:t>
            </w:r>
          </w:p>
          <w:p w14:paraId="097B5619"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"title"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"The preview schema"</w:t>
            </w:r>
            <w:r>
              <w:rPr>
                <w:rFonts w:ascii="Courier New" w:hAnsi="Courier New" w:cs="Courier New"/>
                <w:color w:val="000000"/>
                <w:sz w:val="16"/>
                <w:szCs w:val="16"/>
                <w:lang w:val="en-US"/>
              </w:rPr>
              <w:t>,</w:t>
            </w:r>
          </w:p>
          <w:p w14:paraId="5BA2AC6F"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"description"</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"Provides a reference/URL to an mp4 encoded video."</w:t>
            </w:r>
          </w:p>
          <w:p w14:paraId="0ABE16BD"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397B002A"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"TR26.955"</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3EC22B3E"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"$id"</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"#/properties/Sequence/properties/TR26.955"</w:t>
            </w:r>
            <w:r>
              <w:rPr>
                <w:rFonts w:ascii="Courier New" w:hAnsi="Courier New" w:cs="Courier New"/>
                <w:color w:val="000000"/>
                <w:sz w:val="16"/>
                <w:szCs w:val="16"/>
                <w:lang w:val="en-US"/>
              </w:rPr>
              <w:t>,</w:t>
            </w:r>
          </w:p>
          <w:p w14:paraId="3A01B726"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"type"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"string"</w:t>
            </w:r>
            <w:r>
              <w:rPr>
                <w:rFonts w:ascii="Courier New" w:hAnsi="Courier New" w:cs="Courier New"/>
                <w:color w:val="000000"/>
                <w:sz w:val="16"/>
                <w:szCs w:val="16"/>
                <w:lang w:val="en-US"/>
              </w:rPr>
              <w:t>,</w:t>
            </w:r>
          </w:p>
          <w:p w14:paraId="6EDC0D89"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"title"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"The TR26.955 schema"</w:t>
            </w:r>
            <w:r>
              <w:rPr>
                <w:rFonts w:ascii="Courier New" w:hAnsi="Courier New" w:cs="Courier New"/>
                <w:color w:val="000000"/>
                <w:sz w:val="16"/>
                <w:szCs w:val="16"/>
                <w:lang w:val="en-US"/>
              </w:rPr>
              <w:t>,</w:t>
            </w:r>
          </w:p>
          <w:p w14:paraId="0B002DB8"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"description"</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"An explanation about the purpose of this instance."</w:t>
            </w:r>
            <w:r>
              <w:rPr>
                <w:rFonts w:ascii="Courier New" w:hAnsi="Courier New" w:cs="Courier New"/>
                <w:color w:val="000000"/>
                <w:sz w:val="16"/>
                <w:szCs w:val="16"/>
                <w:lang w:val="en-US"/>
              </w:rPr>
              <w:t>,</w:t>
            </w:r>
          </w:p>
          <w:p w14:paraId="20E6A385"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"default"</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w:t>
            </w:r>
            <w:r>
              <w:rPr>
                <w:rFonts w:ascii="Courier New" w:hAnsi="Courier New" w:cs="Courier New"/>
                <w:color w:val="000000"/>
                <w:sz w:val="16"/>
                <w:szCs w:val="16"/>
                <w:lang w:val="en-US"/>
              </w:rPr>
              <w:t>,</w:t>
            </w:r>
          </w:p>
          <w:p w14:paraId="4B1BD738"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"examples"</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r>
              <w:rPr>
                <w:rFonts w:ascii="Courier New" w:hAnsi="Courier New" w:cs="Courier New"/>
                <w:color w:val="008040"/>
                <w:sz w:val="16"/>
                <w:szCs w:val="16"/>
                <w:lang w:val="en-US"/>
              </w:rPr>
              <w:t>"Annex C.3.2.3.2"</w:t>
            </w:r>
            <w:r>
              <w:rPr>
                <w:rFonts w:ascii="Courier New" w:hAnsi="Courier New" w:cs="Courier New"/>
                <w:color w:val="000000"/>
                <w:sz w:val="16"/>
                <w:szCs w:val="16"/>
                <w:lang w:val="en-US"/>
              </w:rPr>
              <w:t>]</w:t>
            </w:r>
          </w:p>
          <w:p w14:paraId="061C5823"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086DF38F"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"size"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7D257B4E"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"$id"</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"#/properties/Sequence/properties/size"</w:t>
            </w:r>
            <w:r>
              <w:rPr>
                <w:rFonts w:ascii="Courier New" w:hAnsi="Courier New" w:cs="Courier New"/>
                <w:color w:val="000000"/>
                <w:sz w:val="16"/>
                <w:szCs w:val="16"/>
                <w:lang w:val="en-US"/>
              </w:rPr>
              <w:t>,</w:t>
            </w:r>
          </w:p>
          <w:p w14:paraId="21F84EAE"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"type"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"integer"</w:t>
            </w:r>
            <w:r>
              <w:rPr>
                <w:rFonts w:ascii="Courier New" w:hAnsi="Courier New" w:cs="Courier New"/>
                <w:color w:val="000000"/>
                <w:sz w:val="16"/>
                <w:szCs w:val="16"/>
                <w:lang w:val="en-US"/>
              </w:rPr>
              <w:t>,</w:t>
            </w:r>
          </w:p>
          <w:p w14:paraId="4DEF400D"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"title"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"The size schema"</w:t>
            </w:r>
            <w:r>
              <w:rPr>
                <w:rFonts w:ascii="Courier New" w:hAnsi="Courier New" w:cs="Courier New"/>
                <w:color w:val="000000"/>
                <w:sz w:val="16"/>
                <w:szCs w:val="16"/>
                <w:lang w:val="en-US"/>
              </w:rPr>
              <w:t>,</w:t>
            </w:r>
          </w:p>
          <w:p w14:paraId="6E792091"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"description"</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"The size of the raw video in octets."</w:t>
            </w:r>
          </w:p>
          <w:p w14:paraId="37E33F75"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24062AD2"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1BA5806D"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"additionalProperties"</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b/>
                <w:bCs/>
                <w:color w:val="18AF8A"/>
                <w:sz w:val="16"/>
                <w:szCs w:val="16"/>
                <w:lang w:val="en-US"/>
              </w:rPr>
              <w:t>true</w:t>
            </w:r>
          </w:p>
          <w:p w14:paraId="373C89AC"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287A6E8B"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"Properties"</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7BEF82EA"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"$id"</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"#/properties/Properties"</w:t>
            </w:r>
            <w:r>
              <w:rPr>
                <w:rFonts w:ascii="Courier New" w:hAnsi="Courier New" w:cs="Courier New"/>
                <w:color w:val="000000"/>
                <w:sz w:val="16"/>
                <w:szCs w:val="16"/>
                <w:lang w:val="en-US"/>
              </w:rPr>
              <w:t>,</w:t>
            </w:r>
          </w:p>
          <w:p w14:paraId="2E7E4298"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"type"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"object"</w:t>
            </w:r>
            <w:r>
              <w:rPr>
                <w:rFonts w:ascii="Courier New" w:hAnsi="Courier New" w:cs="Courier New"/>
                <w:color w:val="000000"/>
                <w:sz w:val="16"/>
                <w:szCs w:val="16"/>
                <w:lang w:val="en-US"/>
              </w:rPr>
              <w:t>,</w:t>
            </w:r>
          </w:p>
          <w:p w14:paraId="3CCD9729"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"title"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"The Properties schema"</w:t>
            </w:r>
            <w:r>
              <w:rPr>
                <w:rFonts w:ascii="Courier New" w:hAnsi="Courier New" w:cs="Courier New"/>
                <w:color w:val="000000"/>
                <w:sz w:val="16"/>
                <w:szCs w:val="16"/>
                <w:lang w:val="en-US"/>
              </w:rPr>
              <w:t>,</w:t>
            </w:r>
          </w:p>
          <w:p w14:paraId="362CE6D9"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"description"</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"the properties of the raw video."</w:t>
            </w:r>
          </w:p>
          <w:p w14:paraId="73A0DC55"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7D31B059"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"required"</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r>
              <w:rPr>
                <w:rFonts w:ascii="Courier New" w:hAnsi="Courier New" w:cs="Courier New"/>
                <w:color w:val="008040"/>
                <w:sz w:val="16"/>
                <w:szCs w:val="16"/>
                <w:lang w:val="en-US"/>
              </w:rPr>
              <w:t>"width"</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"height"</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"bitDepth"</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"frameRate"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"colourPrimaries"</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"transferCharacteristics"</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"matrixCoefficients"</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"sampleAspectRatio"</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"duration"</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"frameCount"</w:t>
            </w:r>
            <w:r>
              <w:rPr>
                <w:rFonts w:ascii="Courier New" w:hAnsi="Courier New" w:cs="Courier New"/>
                <w:color w:val="000000"/>
                <w:sz w:val="16"/>
                <w:szCs w:val="16"/>
                <w:lang w:val="en-US"/>
              </w:rPr>
              <w:t>],</w:t>
            </w:r>
          </w:p>
          <w:p w14:paraId="76472FC1"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"properties"</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23FFEED5"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"width"</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2C7A34A0"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"$id"</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"#/properties/Properties/properties/width"</w:t>
            </w:r>
            <w:r>
              <w:rPr>
                <w:rFonts w:ascii="Courier New" w:hAnsi="Courier New" w:cs="Courier New"/>
                <w:color w:val="000000"/>
                <w:sz w:val="16"/>
                <w:szCs w:val="16"/>
                <w:lang w:val="en-US"/>
              </w:rPr>
              <w:t>,</w:t>
            </w:r>
          </w:p>
          <w:p w14:paraId="6741B065"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"type"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"integer"</w:t>
            </w:r>
            <w:r>
              <w:rPr>
                <w:rFonts w:ascii="Courier New" w:hAnsi="Courier New" w:cs="Courier New"/>
                <w:color w:val="000000"/>
                <w:sz w:val="16"/>
                <w:szCs w:val="16"/>
                <w:lang w:val="en-US"/>
              </w:rPr>
              <w:t>,</w:t>
            </w:r>
          </w:p>
          <w:p w14:paraId="5E18FD76"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"title"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"The width schema"</w:t>
            </w:r>
            <w:r>
              <w:rPr>
                <w:rFonts w:ascii="Courier New" w:hAnsi="Courier New" w:cs="Courier New"/>
                <w:color w:val="000000"/>
                <w:sz w:val="16"/>
                <w:szCs w:val="16"/>
                <w:lang w:val="en-US"/>
              </w:rPr>
              <w:t>,</w:t>
            </w:r>
          </w:p>
          <w:p w14:paraId="7FC091D9"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"description"</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"width in pixels."</w:t>
            </w:r>
            <w:r>
              <w:rPr>
                <w:rFonts w:ascii="Courier New" w:hAnsi="Courier New" w:cs="Courier New"/>
                <w:color w:val="000000"/>
                <w:sz w:val="16"/>
                <w:szCs w:val="16"/>
                <w:lang w:val="en-US"/>
              </w:rPr>
              <w:t>,</w:t>
            </w:r>
          </w:p>
          <w:p w14:paraId="19A826F3"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"examples"</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r>
              <w:rPr>
                <w:rFonts w:ascii="Courier New" w:hAnsi="Courier New" w:cs="Courier New"/>
                <w:color w:val="FF0000"/>
                <w:sz w:val="16"/>
                <w:szCs w:val="16"/>
                <w:lang w:val="en-US"/>
              </w:rPr>
              <w:t>3840</w:t>
            </w:r>
            <w:r>
              <w:rPr>
                <w:rFonts w:ascii="Courier New" w:hAnsi="Courier New" w:cs="Courier New"/>
                <w:color w:val="000000"/>
                <w:sz w:val="16"/>
                <w:szCs w:val="16"/>
                <w:lang w:val="en-US"/>
              </w:rPr>
              <w:t>]</w:t>
            </w:r>
          </w:p>
          <w:p w14:paraId="62EAE828"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68D922FE"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"height"</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6D2049A8"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"$id"</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"#/properties/Properties/properties/height"</w:t>
            </w:r>
            <w:r>
              <w:rPr>
                <w:rFonts w:ascii="Courier New" w:hAnsi="Courier New" w:cs="Courier New"/>
                <w:color w:val="000000"/>
                <w:sz w:val="16"/>
                <w:szCs w:val="16"/>
                <w:lang w:val="en-US"/>
              </w:rPr>
              <w:t>,</w:t>
            </w:r>
          </w:p>
          <w:p w14:paraId="0AB694A4"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"type"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"integer"</w:t>
            </w:r>
            <w:r>
              <w:rPr>
                <w:rFonts w:ascii="Courier New" w:hAnsi="Courier New" w:cs="Courier New"/>
                <w:color w:val="000000"/>
                <w:sz w:val="16"/>
                <w:szCs w:val="16"/>
                <w:lang w:val="en-US"/>
              </w:rPr>
              <w:t>,</w:t>
            </w:r>
          </w:p>
          <w:p w14:paraId="19710C8E"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"title"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"The height schema"</w:t>
            </w:r>
            <w:r>
              <w:rPr>
                <w:rFonts w:ascii="Courier New" w:hAnsi="Courier New" w:cs="Courier New"/>
                <w:color w:val="000000"/>
                <w:sz w:val="16"/>
                <w:szCs w:val="16"/>
                <w:lang w:val="en-US"/>
              </w:rPr>
              <w:t>,</w:t>
            </w:r>
          </w:p>
          <w:p w14:paraId="20FB672C"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"description"</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"height in pixels."</w:t>
            </w:r>
            <w:r>
              <w:rPr>
                <w:rFonts w:ascii="Courier New" w:hAnsi="Courier New" w:cs="Courier New"/>
                <w:color w:val="000000"/>
                <w:sz w:val="16"/>
                <w:szCs w:val="16"/>
                <w:lang w:val="en-US"/>
              </w:rPr>
              <w:t>,</w:t>
            </w:r>
          </w:p>
          <w:p w14:paraId="67B1D6AD"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"examples"</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r>
              <w:rPr>
                <w:rFonts w:ascii="Courier New" w:hAnsi="Courier New" w:cs="Courier New"/>
                <w:color w:val="FF0000"/>
                <w:sz w:val="16"/>
                <w:szCs w:val="16"/>
                <w:lang w:val="en-US"/>
              </w:rPr>
              <w:t>2160</w:t>
            </w:r>
            <w:r>
              <w:rPr>
                <w:rFonts w:ascii="Courier New" w:hAnsi="Courier New" w:cs="Courier New"/>
                <w:color w:val="000000"/>
                <w:sz w:val="16"/>
                <w:szCs w:val="16"/>
                <w:lang w:val="en-US"/>
              </w:rPr>
              <w:t>]</w:t>
            </w:r>
          </w:p>
          <w:p w14:paraId="2C85A6EE"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1E61CA83"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"format"</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28A2B319"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"$id"</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"#/properties/Properties/properties/format"</w:t>
            </w:r>
            <w:r>
              <w:rPr>
                <w:rFonts w:ascii="Courier New" w:hAnsi="Courier New" w:cs="Courier New"/>
                <w:color w:val="000000"/>
                <w:sz w:val="16"/>
                <w:szCs w:val="16"/>
                <w:lang w:val="en-US"/>
              </w:rPr>
              <w:t>,</w:t>
            </w:r>
          </w:p>
          <w:p w14:paraId="04BD7FB5"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"type"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"string"</w:t>
            </w:r>
            <w:r>
              <w:rPr>
                <w:rFonts w:ascii="Courier New" w:hAnsi="Courier New" w:cs="Courier New"/>
                <w:color w:val="000000"/>
                <w:sz w:val="16"/>
                <w:szCs w:val="16"/>
                <w:lang w:val="en-US"/>
              </w:rPr>
              <w:t>,</w:t>
            </w:r>
          </w:p>
          <w:p w14:paraId="74D8EA03"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"title"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"The format schema"</w:t>
            </w:r>
            <w:r>
              <w:rPr>
                <w:rFonts w:ascii="Courier New" w:hAnsi="Courier New" w:cs="Courier New"/>
                <w:color w:val="000000"/>
                <w:sz w:val="16"/>
                <w:szCs w:val="16"/>
                <w:lang w:val="en-US"/>
              </w:rPr>
              <w:t>,</w:t>
            </w:r>
          </w:p>
          <w:p w14:paraId="40967C30"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"description"</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"raw video format"</w:t>
            </w:r>
            <w:r>
              <w:rPr>
                <w:rFonts w:ascii="Courier New" w:hAnsi="Courier New" w:cs="Courier New"/>
                <w:color w:val="000000"/>
                <w:sz w:val="16"/>
                <w:szCs w:val="16"/>
                <w:lang w:val="en-US"/>
              </w:rPr>
              <w:t>,</w:t>
            </w:r>
          </w:p>
          <w:p w14:paraId="68270418"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"default"</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"yuv"</w:t>
            </w:r>
            <w:r>
              <w:rPr>
                <w:rFonts w:ascii="Courier New" w:hAnsi="Courier New" w:cs="Courier New"/>
                <w:color w:val="000000"/>
                <w:sz w:val="16"/>
                <w:szCs w:val="16"/>
                <w:lang w:val="en-US"/>
              </w:rPr>
              <w:t>,</w:t>
            </w:r>
          </w:p>
          <w:p w14:paraId="3BD4F193"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"examples"</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r>
              <w:rPr>
                <w:rFonts w:ascii="Courier New" w:hAnsi="Courier New" w:cs="Courier New"/>
                <w:color w:val="008040"/>
                <w:sz w:val="16"/>
                <w:szCs w:val="16"/>
                <w:lang w:val="en-US"/>
              </w:rPr>
              <w:t>"yuv"</w:t>
            </w:r>
            <w:r>
              <w:rPr>
                <w:rFonts w:ascii="Courier New" w:hAnsi="Courier New" w:cs="Courier New"/>
                <w:color w:val="000000"/>
                <w:sz w:val="16"/>
                <w:szCs w:val="16"/>
                <w:lang w:val="en-US"/>
              </w:rPr>
              <w:t>]</w:t>
            </w:r>
          </w:p>
          <w:p w14:paraId="73445A9B"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2054F415"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"packing"</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76248232"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"$id"</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"#/properties/Properties/properties/packing"</w:t>
            </w:r>
            <w:r>
              <w:rPr>
                <w:rFonts w:ascii="Courier New" w:hAnsi="Courier New" w:cs="Courier New"/>
                <w:color w:val="000000"/>
                <w:sz w:val="16"/>
                <w:szCs w:val="16"/>
                <w:lang w:val="en-US"/>
              </w:rPr>
              <w:t>,</w:t>
            </w:r>
          </w:p>
          <w:p w14:paraId="71A3BDAF"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"type"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"string"</w:t>
            </w:r>
            <w:r>
              <w:rPr>
                <w:rFonts w:ascii="Courier New" w:hAnsi="Courier New" w:cs="Courier New"/>
                <w:color w:val="000000"/>
                <w:sz w:val="16"/>
                <w:szCs w:val="16"/>
                <w:lang w:val="en-US"/>
              </w:rPr>
              <w:t>,</w:t>
            </w:r>
          </w:p>
          <w:p w14:paraId="31B0D6CA"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"title"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"The packing schema"</w:t>
            </w:r>
            <w:r>
              <w:rPr>
                <w:rFonts w:ascii="Courier New" w:hAnsi="Courier New" w:cs="Courier New"/>
                <w:color w:val="000000"/>
                <w:sz w:val="16"/>
                <w:szCs w:val="16"/>
                <w:lang w:val="en-US"/>
              </w:rPr>
              <w:t>,</w:t>
            </w:r>
          </w:p>
          <w:p w14:paraId="682CD2BB"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"description"</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"packing of the raw video."</w:t>
            </w:r>
            <w:r>
              <w:rPr>
                <w:rFonts w:ascii="Courier New" w:hAnsi="Courier New" w:cs="Courier New"/>
                <w:color w:val="000000"/>
                <w:sz w:val="16"/>
                <w:szCs w:val="16"/>
                <w:lang w:val="en-US"/>
              </w:rPr>
              <w:t>,</w:t>
            </w:r>
          </w:p>
          <w:p w14:paraId="1A9D377D"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"default"</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"planar"</w:t>
            </w:r>
            <w:r>
              <w:rPr>
                <w:rFonts w:ascii="Courier New" w:hAnsi="Courier New" w:cs="Courier New"/>
                <w:color w:val="000000"/>
                <w:sz w:val="16"/>
                <w:szCs w:val="16"/>
                <w:lang w:val="en-US"/>
              </w:rPr>
              <w:t>,</w:t>
            </w:r>
          </w:p>
          <w:p w14:paraId="1C666AF0"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"examples"</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r>
              <w:rPr>
                <w:rFonts w:ascii="Courier New" w:hAnsi="Courier New" w:cs="Courier New"/>
                <w:color w:val="008040"/>
                <w:sz w:val="16"/>
                <w:szCs w:val="16"/>
                <w:lang w:val="en-US"/>
              </w:rPr>
              <w:t>"planar"</w:t>
            </w:r>
            <w:r>
              <w:rPr>
                <w:rFonts w:ascii="Courier New" w:hAnsi="Courier New" w:cs="Courier New"/>
                <w:color w:val="000000"/>
                <w:sz w:val="16"/>
                <w:szCs w:val="16"/>
                <w:lang w:val="en-US"/>
              </w:rPr>
              <w:t>]</w:t>
            </w:r>
          </w:p>
          <w:p w14:paraId="20213954"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35A11193"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"scan"</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7F2C07DE"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"$id"</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"#/properties/Properties/properties/scan"</w:t>
            </w:r>
            <w:r>
              <w:rPr>
                <w:rFonts w:ascii="Courier New" w:hAnsi="Courier New" w:cs="Courier New"/>
                <w:color w:val="000000"/>
                <w:sz w:val="16"/>
                <w:szCs w:val="16"/>
                <w:lang w:val="en-US"/>
              </w:rPr>
              <w:t>,</w:t>
            </w:r>
          </w:p>
          <w:p w14:paraId="5736DD30"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"type"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"string"</w:t>
            </w:r>
            <w:r>
              <w:rPr>
                <w:rFonts w:ascii="Courier New" w:hAnsi="Courier New" w:cs="Courier New"/>
                <w:color w:val="000000"/>
                <w:sz w:val="16"/>
                <w:szCs w:val="16"/>
                <w:lang w:val="en-US"/>
              </w:rPr>
              <w:t>,</w:t>
            </w:r>
          </w:p>
          <w:p w14:paraId="6ED058EB"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"title"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"The scan schema"</w:t>
            </w:r>
            <w:r>
              <w:rPr>
                <w:rFonts w:ascii="Courier New" w:hAnsi="Courier New" w:cs="Courier New"/>
                <w:color w:val="000000"/>
                <w:sz w:val="16"/>
                <w:szCs w:val="16"/>
                <w:lang w:val="en-US"/>
              </w:rPr>
              <w:t>,</w:t>
            </w:r>
          </w:p>
          <w:p w14:paraId="49F03172"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"description"</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"scan schema of the raw video."</w:t>
            </w:r>
            <w:r>
              <w:rPr>
                <w:rFonts w:ascii="Courier New" w:hAnsi="Courier New" w:cs="Courier New"/>
                <w:color w:val="000000"/>
                <w:sz w:val="16"/>
                <w:szCs w:val="16"/>
                <w:lang w:val="en-US"/>
              </w:rPr>
              <w:t>,</w:t>
            </w:r>
          </w:p>
          <w:p w14:paraId="1EA5C8D8"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"default"</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"progressive"</w:t>
            </w:r>
            <w:r>
              <w:rPr>
                <w:rFonts w:ascii="Courier New" w:hAnsi="Courier New" w:cs="Courier New"/>
                <w:color w:val="000000"/>
                <w:sz w:val="16"/>
                <w:szCs w:val="16"/>
                <w:lang w:val="en-US"/>
              </w:rPr>
              <w:t>,</w:t>
            </w:r>
          </w:p>
          <w:p w14:paraId="5916C58F"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"examples"</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r>
              <w:rPr>
                <w:rFonts w:ascii="Courier New" w:hAnsi="Courier New" w:cs="Courier New"/>
                <w:color w:val="008040"/>
                <w:sz w:val="16"/>
                <w:szCs w:val="16"/>
                <w:lang w:val="en-US"/>
              </w:rPr>
              <w:t>"progressive"</w:t>
            </w:r>
            <w:r>
              <w:rPr>
                <w:rFonts w:ascii="Courier New" w:hAnsi="Courier New" w:cs="Courier New"/>
                <w:color w:val="000000"/>
                <w:sz w:val="16"/>
                <w:szCs w:val="16"/>
                <w:lang w:val="en-US"/>
              </w:rPr>
              <w:t>]</w:t>
            </w:r>
          </w:p>
          <w:p w14:paraId="59A5D68A"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4A2452EF"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"subsampling"</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6E8E7CC1"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"$id"</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"#/properties/Properties/properties/subsampling"</w:t>
            </w:r>
            <w:r>
              <w:rPr>
                <w:rFonts w:ascii="Courier New" w:hAnsi="Courier New" w:cs="Courier New"/>
                <w:color w:val="000000"/>
                <w:sz w:val="16"/>
                <w:szCs w:val="16"/>
                <w:lang w:val="en-US"/>
              </w:rPr>
              <w:t>,</w:t>
            </w:r>
          </w:p>
          <w:p w14:paraId="6B54E176"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"type"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"string"</w:t>
            </w:r>
            <w:r>
              <w:rPr>
                <w:rFonts w:ascii="Courier New" w:hAnsi="Courier New" w:cs="Courier New"/>
                <w:color w:val="000000"/>
                <w:sz w:val="16"/>
                <w:szCs w:val="16"/>
                <w:lang w:val="en-US"/>
              </w:rPr>
              <w:t>,</w:t>
            </w:r>
          </w:p>
          <w:p w14:paraId="325A54B1"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"title"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"The subsampling schema"</w:t>
            </w:r>
            <w:r>
              <w:rPr>
                <w:rFonts w:ascii="Courier New" w:hAnsi="Courier New" w:cs="Courier New"/>
                <w:color w:val="000000"/>
                <w:sz w:val="16"/>
                <w:szCs w:val="16"/>
                <w:lang w:val="en-US"/>
              </w:rPr>
              <w:t>,</w:t>
            </w:r>
          </w:p>
          <w:p w14:paraId="4E6FE8A3"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"description"</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"colour subsampling."</w:t>
            </w:r>
            <w:r>
              <w:rPr>
                <w:rFonts w:ascii="Courier New" w:hAnsi="Courier New" w:cs="Courier New"/>
                <w:color w:val="000000"/>
                <w:sz w:val="16"/>
                <w:szCs w:val="16"/>
                <w:lang w:val="en-US"/>
              </w:rPr>
              <w:t>,</w:t>
            </w:r>
          </w:p>
          <w:p w14:paraId="363C82FE"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lastRenderedPageBreak/>
              <w:t xml:space="preserve">                    </w:t>
            </w:r>
            <w:r>
              <w:rPr>
                <w:rFonts w:ascii="Courier New" w:hAnsi="Courier New" w:cs="Courier New"/>
                <w:color w:val="0000FF"/>
                <w:sz w:val="16"/>
                <w:szCs w:val="16"/>
                <w:lang w:val="en-US"/>
              </w:rPr>
              <w:t>"default"</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"420"</w:t>
            </w:r>
            <w:r>
              <w:rPr>
                <w:rFonts w:ascii="Courier New" w:hAnsi="Courier New" w:cs="Courier New"/>
                <w:color w:val="000000"/>
                <w:sz w:val="16"/>
                <w:szCs w:val="16"/>
                <w:lang w:val="en-US"/>
              </w:rPr>
              <w:t>,</w:t>
            </w:r>
          </w:p>
          <w:p w14:paraId="4A7A1294"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"examples"</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r>
              <w:rPr>
                <w:rFonts w:ascii="Courier New" w:hAnsi="Courier New" w:cs="Courier New"/>
                <w:color w:val="008040"/>
                <w:sz w:val="16"/>
                <w:szCs w:val="16"/>
                <w:lang w:val="en-US"/>
              </w:rPr>
              <w:t>"420"</w:t>
            </w:r>
            <w:r>
              <w:rPr>
                <w:rFonts w:ascii="Courier New" w:hAnsi="Courier New" w:cs="Courier New"/>
                <w:color w:val="000000"/>
                <w:sz w:val="16"/>
                <w:szCs w:val="16"/>
                <w:lang w:val="en-US"/>
              </w:rPr>
              <w:t>]</w:t>
            </w:r>
          </w:p>
          <w:p w14:paraId="48279C78"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32AA863B"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"bitDepth"</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52EC48B8"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"$id"</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"#/properties/Properties/properties/bitDepth"</w:t>
            </w:r>
            <w:r>
              <w:rPr>
                <w:rFonts w:ascii="Courier New" w:hAnsi="Courier New" w:cs="Courier New"/>
                <w:color w:val="000000"/>
                <w:sz w:val="16"/>
                <w:szCs w:val="16"/>
                <w:lang w:val="en-US"/>
              </w:rPr>
              <w:t>,</w:t>
            </w:r>
          </w:p>
          <w:p w14:paraId="4DAE9907"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"type"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"integer"</w:t>
            </w:r>
            <w:r>
              <w:rPr>
                <w:rFonts w:ascii="Courier New" w:hAnsi="Courier New" w:cs="Courier New"/>
                <w:color w:val="000000"/>
                <w:sz w:val="16"/>
                <w:szCs w:val="16"/>
                <w:lang w:val="en-US"/>
              </w:rPr>
              <w:t>,</w:t>
            </w:r>
          </w:p>
          <w:p w14:paraId="3E3187BF"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"title"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"The bitDepth schema"</w:t>
            </w:r>
            <w:r>
              <w:rPr>
                <w:rFonts w:ascii="Courier New" w:hAnsi="Courier New" w:cs="Courier New"/>
                <w:color w:val="000000"/>
                <w:sz w:val="16"/>
                <w:szCs w:val="16"/>
                <w:lang w:val="en-US"/>
              </w:rPr>
              <w:t>,</w:t>
            </w:r>
          </w:p>
          <w:p w14:paraId="0D317AF0"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"description"</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"bitdepth of the video."</w:t>
            </w:r>
            <w:r>
              <w:rPr>
                <w:rFonts w:ascii="Courier New" w:hAnsi="Courier New" w:cs="Courier New"/>
                <w:color w:val="000000"/>
                <w:sz w:val="16"/>
                <w:szCs w:val="16"/>
                <w:lang w:val="en-US"/>
              </w:rPr>
              <w:t>,</w:t>
            </w:r>
          </w:p>
          <w:p w14:paraId="3E4606C7"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"default"</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FF0000"/>
                <w:sz w:val="16"/>
                <w:szCs w:val="16"/>
                <w:lang w:val="en-US"/>
              </w:rPr>
              <w:t>0</w:t>
            </w:r>
            <w:r>
              <w:rPr>
                <w:rFonts w:ascii="Courier New" w:hAnsi="Courier New" w:cs="Courier New"/>
                <w:color w:val="000000"/>
                <w:sz w:val="16"/>
                <w:szCs w:val="16"/>
                <w:lang w:val="en-US"/>
              </w:rPr>
              <w:t>,</w:t>
            </w:r>
          </w:p>
          <w:p w14:paraId="1F7EE5F9"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"examples"</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r>
              <w:rPr>
                <w:rFonts w:ascii="Courier New" w:hAnsi="Courier New" w:cs="Courier New"/>
                <w:color w:val="FF0000"/>
                <w:sz w:val="16"/>
                <w:szCs w:val="16"/>
                <w:lang w:val="en-US"/>
              </w:rPr>
              <w:t>10</w:t>
            </w:r>
            <w:r>
              <w:rPr>
                <w:rFonts w:ascii="Courier New" w:hAnsi="Courier New" w:cs="Courier New"/>
                <w:color w:val="000000"/>
                <w:sz w:val="16"/>
                <w:szCs w:val="16"/>
                <w:lang w:val="en-US"/>
              </w:rPr>
              <w:t>]</w:t>
            </w:r>
          </w:p>
          <w:p w14:paraId="62494797"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304C464C"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"frameRate"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79318E4C"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"$id"</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"#/properties/Properties/properties/frameRate"</w:t>
            </w:r>
            <w:r>
              <w:rPr>
                <w:rFonts w:ascii="Courier New" w:hAnsi="Courier New" w:cs="Courier New"/>
                <w:color w:val="000000"/>
                <w:sz w:val="16"/>
                <w:szCs w:val="16"/>
                <w:lang w:val="en-US"/>
              </w:rPr>
              <w:t>,</w:t>
            </w:r>
          </w:p>
          <w:p w14:paraId="7D2CFEC1"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"type"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"number"</w:t>
            </w:r>
            <w:r>
              <w:rPr>
                <w:rFonts w:ascii="Courier New" w:hAnsi="Courier New" w:cs="Courier New"/>
                <w:color w:val="000000"/>
                <w:sz w:val="16"/>
                <w:szCs w:val="16"/>
                <w:lang w:val="en-US"/>
              </w:rPr>
              <w:t>,</w:t>
            </w:r>
          </w:p>
          <w:p w14:paraId="423629C6"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"title"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"The frameRate schema"</w:t>
            </w:r>
            <w:r>
              <w:rPr>
                <w:rFonts w:ascii="Courier New" w:hAnsi="Courier New" w:cs="Courier New"/>
                <w:color w:val="000000"/>
                <w:sz w:val="16"/>
                <w:szCs w:val="16"/>
                <w:lang w:val="en-US"/>
              </w:rPr>
              <w:t>,</w:t>
            </w:r>
          </w:p>
          <w:p w14:paraId="32ED6DEB"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"description"</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"Framerate of the video."</w:t>
            </w:r>
          </w:p>
          <w:p w14:paraId="599E93CE"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339931F5"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"colourPrimaries"</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171E61F8"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"$id"</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"#/properties/Properties/properties/colourPrimaries"</w:t>
            </w:r>
            <w:r>
              <w:rPr>
                <w:rFonts w:ascii="Courier New" w:hAnsi="Courier New" w:cs="Courier New"/>
                <w:color w:val="000000"/>
                <w:sz w:val="16"/>
                <w:szCs w:val="16"/>
                <w:lang w:val="en-US"/>
              </w:rPr>
              <w:t>,</w:t>
            </w:r>
          </w:p>
          <w:p w14:paraId="03A11208"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"type"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"string"</w:t>
            </w:r>
            <w:r>
              <w:rPr>
                <w:rFonts w:ascii="Courier New" w:hAnsi="Courier New" w:cs="Courier New"/>
                <w:color w:val="000000"/>
                <w:sz w:val="16"/>
                <w:szCs w:val="16"/>
                <w:lang w:val="en-US"/>
              </w:rPr>
              <w:t>,</w:t>
            </w:r>
          </w:p>
          <w:p w14:paraId="553D7374"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"title"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"The colourPrimaries schema"</w:t>
            </w:r>
            <w:r>
              <w:rPr>
                <w:rFonts w:ascii="Courier New" w:hAnsi="Courier New" w:cs="Courier New"/>
                <w:color w:val="000000"/>
                <w:sz w:val="16"/>
                <w:szCs w:val="16"/>
                <w:lang w:val="en-US"/>
              </w:rPr>
              <w:t>,</w:t>
            </w:r>
          </w:p>
          <w:p w14:paraId="31830BF9"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"description"</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"Colour Primaries according to ISO/IEC 23091-3."</w:t>
            </w:r>
            <w:r>
              <w:rPr>
                <w:rFonts w:ascii="Courier New" w:hAnsi="Courier New" w:cs="Courier New"/>
                <w:color w:val="000000"/>
                <w:sz w:val="16"/>
                <w:szCs w:val="16"/>
                <w:lang w:val="en-US"/>
              </w:rPr>
              <w:t>,</w:t>
            </w:r>
          </w:p>
          <w:p w14:paraId="0B6F1957"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"examples"</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r>
              <w:rPr>
                <w:rFonts w:ascii="Courier New" w:hAnsi="Courier New" w:cs="Courier New"/>
                <w:color w:val="008040"/>
                <w:sz w:val="16"/>
                <w:szCs w:val="16"/>
                <w:lang w:val="en-US"/>
              </w:rPr>
              <w:t>"1"</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"9"</w:t>
            </w:r>
            <w:r>
              <w:rPr>
                <w:rFonts w:ascii="Courier New" w:hAnsi="Courier New" w:cs="Courier New"/>
                <w:color w:val="000000"/>
                <w:sz w:val="16"/>
                <w:szCs w:val="16"/>
                <w:lang w:val="en-US"/>
              </w:rPr>
              <w:t>]</w:t>
            </w:r>
          </w:p>
          <w:p w14:paraId="402BD5D4"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6CB6FAD5"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"transferCharacteristics"</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42C1AEE5"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"$id"</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"#/properties/Properties/properties/transferCharacteristics"</w:t>
            </w:r>
            <w:r>
              <w:rPr>
                <w:rFonts w:ascii="Courier New" w:hAnsi="Courier New" w:cs="Courier New"/>
                <w:color w:val="000000"/>
                <w:sz w:val="16"/>
                <w:szCs w:val="16"/>
                <w:lang w:val="en-US"/>
              </w:rPr>
              <w:t>,</w:t>
            </w:r>
          </w:p>
          <w:p w14:paraId="1B5F683A"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"type"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"string"</w:t>
            </w:r>
            <w:r>
              <w:rPr>
                <w:rFonts w:ascii="Courier New" w:hAnsi="Courier New" w:cs="Courier New"/>
                <w:color w:val="000000"/>
                <w:sz w:val="16"/>
                <w:szCs w:val="16"/>
                <w:lang w:val="en-US"/>
              </w:rPr>
              <w:t>,</w:t>
            </w:r>
          </w:p>
          <w:p w14:paraId="362E352A"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"title"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"The transferCharacteristics schema"</w:t>
            </w:r>
            <w:r>
              <w:rPr>
                <w:rFonts w:ascii="Courier New" w:hAnsi="Courier New" w:cs="Courier New"/>
                <w:color w:val="000000"/>
                <w:sz w:val="16"/>
                <w:szCs w:val="16"/>
                <w:lang w:val="en-US"/>
              </w:rPr>
              <w:t>,</w:t>
            </w:r>
          </w:p>
          <w:p w14:paraId="25BA59A9"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"description"</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"Transfer Characteristics according to ISO/IEC 23091-3."</w:t>
            </w:r>
            <w:r>
              <w:rPr>
                <w:rFonts w:ascii="Courier New" w:hAnsi="Courier New" w:cs="Courier New"/>
                <w:color w:val="000000"/>
                <w:sz w:val="16"/>
                <w:szCs w:val="16"/>
                <w:lang w:val="en-US"/>
              </w:rPr>
              <w:t>,</w:t>
            </w:r>
          </w:p>
          <w:p w14:paraId="790E7438"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"examples"</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r>
              <w:rPr>
                <w:rFonts w:ascii="Courier New" w:hAnsi="Courier New" w:cs="Courier New"/>
                <w:color w:val="008040"/>
                <w:sz w:val="16"/>
                <w:szCs w:val="16"/>
                <w:lang w:val="en-US"/>
              </w:rPr>
              <w:t>"1"</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"14"</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"16"</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"18"</w:t>
            </w:r>
            <w:r>
              <w:rPr>
                <w:rFonts w:ascii="Courier New" w:hAnsi="Courier New" w:cs="Courier New"/>
                <w:color w:val="000000"/>
                <w:sz w:val="16"/>
                <w:szCs w:val="16"/>
                <w:lang w:val="en-US"/>
              </w:rPr>
              <w:t>]</w:t>
            </w:r>
          </w:p>
          <w:p w14:paraId="3A8D81A7"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61B3C081"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"matrixCoefficients"</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47ECF0BA"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"$id"</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"#/properties/Properties/properties/matrixCoefficients"</w:t>
            </w:r>
            <w:r>
              <w:rPr>
                <w:rFonts w:ascii="Courier New" w:hAnsi="Courier New" w:cs="Courier New"/>
                <w:color w:val="000000"/>
                <w:sz w:val="16"/>
                <w:szCs w:val="16"/>
                <w:lang w:val="en-US"/>
              </w:rPr>
              <w:t>,</w:t>
            </w:r>
          </w:p>
          <w:p w14:paraId="67DBDD92"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"type"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"string"</w:t>
            </w:r>
            <w:r>
              <w:rPr>
                <w:rFonts w:ascii="Courier New" w:hAnsi="Courier New" w:cs="Courier New"/>
                <w:color w:val="000000"/>
                <w:sz w:val="16"/>
                <w:szCs w:val="16"/>
                <w:lang w:val="en-US"/>
              </w:rPr>
              <w:t>,</w:t>
            </w:r>
          </w:p>
          <w:p w14:paraId="78D0073F"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"title"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"The matrixCoefficients schema"</w:t>
            </w:r>
            <w:r>
              <w:rPr>
                <w:rFonts w:ascii="Courier New" w:hAnsi="Courier New" w:cs="Courier New"/>
                <w:color w:val="000000"/>
                <w:sz w:val="16"/>
                <w:szCs w:val="16"/>
                <w:lang w:val="en-US"/>
              </w:rPr>
              <w:t>,</w:t>
            </w:r>
          </w:p>
          <w:p w14:paraId="5FB2FA97"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"description"</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"Matrix Coefficients according to ISO/IEC 23091-3."</w:t>
            </w:r>
            <w:r>
              <w:rPr>
                <w:rFonts w:ascii="Courier New" w:hAnsi="Courier New" w:cs="Courier New"/>
                <w:color w:val="000000"/>
                <w:sz w:val="16"/>
                <w:szCs w:val="16"/>
                <w:lang w:val="en-US"/>
              </w:rPr>
              <w:t>,</w:t>
            </w:r>
          </w:p>
          <w:p w14:paraId="704452B0"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"examples"</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r>
              <w:rPr>
                <w:rFonts w:ascii="Courier New" w:hAnsi="Courier New" w:cs="Courier New"/>
                <w:color w:val="008040"/>
                <w:sz w:val="16"/>
                <w:szCs w:val="16"/>
                <w:lang w:val="en-US"/>
              </w:rPr>
              <w:t>"1"</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"9"</w:t>
            </w:r>
            <w:r>
              <w:rPr>
                <w:rFonts w:ascii="Courier New" w:hAnsi="Courier New" w:cs="Courier New"/>
                <w:color w:val="000000"/>
                <w:sz w:val="16"/>
                <w:szCs w:val="16"/>
                <w:lang w:val="en-US"/>
              </w:rPr>
              <w:t>]</w:t>
            </w:r>
          </w:p>
          <w:p w14:paraId="08250FFE"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10E3460A"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"sampleAspectRatio"</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7A029B09"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"$id"</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"#/properties/Properties/properties/sampleAspectRatio"</w:t>
            </w:r>
            <w:r>
              <w:rPr>
                <w:rFonts w:ascii="Courier New" w:hAnsi="Courier New" w:cs="Courier New"/>
                <w:color w:val="000000"/>
                <w:sz w:val="16"/>
                <w:szCs w:val="16"/>
                <w:lang w:val="en-US"/>
              </w:rPr>
              <w:t>,</w:t>
            </w:r>
          </w:p>
          <w:p w14:paraId="5102AB52"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"type"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"string"</w:t>
            </w:r>
            <w:r>
              <w:rPr>
                <w:rFonts w:ascii="Courier New" w:hAnsi="Courier New" w:cs="Courier New"/>
                <w:color w:val="000000"/>
                <w:sz w:val="16"/>
                <w:szCs w:val="16"/>
                <w:lang w:val="en-US"/>
              </w:rPr>
              <w:t>,</w:t>
            </w:r>
          </w:p>
          <w:p w14:paraId="6E7336C9"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"title"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"The sampleAspectRatio schema"</w:t>
            </w:r>
            <w:r>
              <w:rPr>
                <w:rFonts w:ascii="Courier New" w:hAnsi="Courier New" w:cs="Courier New"/>
                <w:color w:val="000000"/>
                <w:sz w:val="16"/>
                <w:szCs w:val="16"/>
                <w:lang w:val="en-US"/>
              </w:rPr>
              <w:t>,</w:t>
            </w:r>
          </w:p>
          <w:p w14:paraId="5509C098"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"description"</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"Sample Aspect Ratio according to ISO/IEC 23091-3."</w:t>
            </w:r>
            <w:r>
              <w:rPr>
                <w:rFonts w:ascii="Courier New" w:hAnsi="Courier New" w:cs="Courier New"/>
                <w:color w:val="000000"/>
                <w:sz w:val="16"/>
                <w:szCs w:val="16"/>
                <w:lang w:val="en-US"/>
              </w:rPr>
              <w:t>,</w:t>
            </w:r>
          </w:p>
          <w:p w14:paraId="722E5F8E"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"examples"</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r>
              <w:rPr>
                <w:rFonts w:ascii="Courier New" w:hAnsi="Courier New" w:cs="Courier New"/>
                <w:color w:val="008040"/>
                <w:sz w:val="16"/>
                <w:szCs w:val="16"/>
                <w:lang w:val="en-US"/>
              </w:rPr>
              <w:t>"1"</w:t>
            </w:r>
            <w:r>
              <w:rPr>
                <w:rFonts w:ascii="Courier New" w:hAnsi="Courier New" w:cs="Courier New"/>
                <w:color w:val="000000"/>
                <w:sz w:val="16"/>
                <w:szCs w:val="16"/>
                <w:lang w:val="en-US"/>
              </w:rPr>
              <w:t>]</w:t>
            </w:r>
          </w:p>
          <w:p w14:paraId="7814D0B4"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51978EFD"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"duration"</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3E5554A8"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"$id"</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"#/properties/Properties/properties/duration"</w:t>
            </w:r>
            <w:r>
              <w:rPr>
                <w:rFonts w:ascii="Courier New" w:hAnsi="Courier New" w:cs="Courier New"/>
                <w:color w:val="000000"/>
                <w:sz w:val="16"/>
                <w:szCs w:val="16"/>
                <w:lang w:val="en-US"/>
              </w:rPr>
              <w:t>,</w:t>
            </w:r>
          </w:p>
          <w:p w14:paraId="6A9D7537"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"type"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"number"</w:t>
            </w:r>
            <w:r>
              <w:rPr>
                <w:rFonts w:ascii="Courier New" w:hAnsi="Courier New" w:cs="Courier New"/>
                <w:color w:val="000000"/>
                <w:sz w:val="16"/>
                <w:szCs w:val="16"/>
                <w:lang w:val="en-US"/>
              </w:rPr>
              <w:t>,</w:t>
            </w:r>
          </w:p>
          <w:p w14:paraId="35A6A40F"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"title"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"The duration schema"</w:t>
            </w:r>
            <w:r>
              <w:rPr>
                <w:rFonts w:ascii="Courier New" w:hAnsi="Courier New" w:cs="Courier New"/>
                <w:color w:val="000000"/>
                <w:sz w:val="16"/>
                <w:szCs w:val="16"/>
                <w:lang w:val="en-US"/>
              </w:rPr>
              <w:t>,</w:t>
            </w:r>
          </w:p>
          <w:p w14:paraId="54F0AE90"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"description"</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"Duration of the sequence in seconds."</w:t>
            </w:r>
            <w:r>
              <w:rPr>
                <w:rFonts w:ascii="Courier New" w:hAnsi="Courier New" w:cs="Courier New"/>
                <w:color w:val="000000"/>
                <w:sz w:val="16"/>
                <w:szCs w:val="16"/>
                <w:lang w:val="en-US"/>
              </w:rPr>
              <w:t>,</w:t>
            </w:r>
          </w:p>
          <w:p w14:paraId="30659F5B"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"examples"</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r>
              <w:rPr>
                <w:rFonts w:ascii="Courier New" w:hAnsi="Courier New" w:cs="Courier New"/>
                <w:color w:val="FF0000"/>
                <w:sz w:val="16"/>
                <w:szCs w:val="16"/>
                <w:lang w:val="en-US"/>
              </w:rPr>
              <w:t>5.46</w:t>
            </w:r>
            <w:r>
              <w:rPr>
                <w:rFonts w:ascii="Courier New" w:hAnsi="Courier New" w:cs="Courier New"/>
                <w:color w:val="000000"/>
                <w:sz w:val="16"/>
                <w:szCs w:val="16"/>
                <w:lang w:val="en-US"/>
              </w:rPr>
              <w:t>]</w:t>
            </w:r>
          </w:p>
          <w:p w14:paraId="459F461E"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0A51C17F"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"frameCount"</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7D78DB62"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"$id"</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"#/properties/Properties/properties/frameCount"</w:t>
            </w:r>
            <w:r>
              <w:rPr>
                <w:rFonts w:ascii="Courier New" w:hAnsi="Courier New" w:cs="Courier New"/>
                <w:color w:val="000000"/>
                <w:sz w:val="16"/>
                <w:szCs w:val="16"/>
                <w:lang w:val="en-US"/>
              </w:rPr>
              <w:t>,</w:t>
            </w:r>
          </w:p>
          <w:p w14:paraId="20852BED"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"type"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"integer"</w:t>
            </w:r>
            <w:r>
              <w:rPr>
                <w:rFonts w:ascii="Courier New" w:hAnsi="Courier New" w:cs="Courier New"/>
                <w:color w:val="000000"/>
                <w:sz w:val="16"/>
                <w:szCs w:val="16"/>
                <w:lang w:val="en-US"/>
              </w:rPr>
              <w:t>,</w:t>
            </w:r>
          </w:p>
          <w:p w14:paraId="2FF2D72D"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"title"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"The frameCount schema"</w:t>
            </w:r>
            <w:r>
              <w:rPr>
                <w:rFonts w:ascii="Courier New" w:hAnsi="Courier New" w:cs="Courier New"/>
                <w:color w:val="000000"/>
                <w:sz w:val="16"/>
                <w:szCs w:val="16"/>
                <w:lang w:val="en-US"/>
              </w:rPr>
              <w:t>,</w:t>
            </w:r>
          </w:p>
          <w:p w14:paraId="1235960B"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"description"</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"The number of frames in the sequence."</w:t>
            </w:r>
            <w:r>
              <w:rPr>
                <w:rFonts w:ascii="Courier New" w:hAnsi="Courier New" w:cs="Courier New"/>
                <w:color w:val="000000"/>
                <w:sz w:val="16"/>
                <w:szCs w:val="16"/>
                <w:lang w:val="en-US"/>
              </w:rPr>
              <w:t>,</w:t>
            </w:r>
          </w:p>
          <w:p w14:paraId="2CC9DC6B"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"examples"</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r>
              <w:rPr>
                <w:rFonts w:ascii="Courier New" w:hAnsi="Courier New" w:cs="Courier New"/>
                <w:color w:val="FF0000"/>
                <w:sz w:val="16"/>
                <w:szCs w:val="16"/>
                <w:lang w:val="en-US"/>
              </w:rPr>
              <w:t>327</w:t>
            </w:r>
            <w:r>
              <w:rPr>
                <w:rFonts w:ascii="Courier New" w:hAnsi="Courier New" w:cs="Courier New"/>
                <w:color w:val="000000"/>
                <w:sz w:val="16"/>
                <w:szCs w:val="16"/>
                <w:lang w:val="en-US"/>
              </w:rPr>
              <w:t>]</w:t>
            </w:r>
          </w:p>
          <w:p w14:paraId="5719C618"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12D15CAA"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"startFrame"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04DCA65A"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"$id"</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"#/properties/Properties/properties/startFrame"</w:t>
            </w:r>
            <w:r>
              <w:rPr>
                <w:rFonts w:ascii="Courier New" w:hAnsi="Courier New" w:cs="Courier New"/>
                <w:color w:val="000000"/>
                <w:sz w:val="16"/>
                <w:szCs w:val="16"/>
                <w:lang w:val="en-US"/>
              </w:rPr>
              <w:t>,</w:t>
            </w:r>
          </w:p>
          <w:p w14:paraId="1FE66DD7"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"type"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"integer"</w:t>
            </w:r>
            <w:r>
              <w:rPr>
                <w:rFonts w:ascii="Courier New" w:hAnsi="Courier New" w:cs="Courier New"/>
                <w:color w:val="000000"/>
                <w:sz w:val="16"/>
                <w:szCs w:val="16"/>
                <w:lang w:val="en-US"/>
              </w:rPr>
              <w:t>,</w:t>
            </w:r>
          </w:p>
          <w:p w14:paraId="66108BD9"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"title"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"The startFrame schema"</w:t>
            </w:r>
            <w:r>
              <w:rPr>
                <w:rFonts w:ascii="Courier New" w:hAnsi="Courier New" w:cs="Courier New"/>
                <w:color w:val="000000"/>
                <w:sz w:val="16"/>
                <w:szCs w:val="16"/>
                <w:lang w:val="en-US"/>
              </w:rPr>
              <w:t>,</w:t>
            </w:r>
          </w:p>
          <w:p w14:paraId="23D1ED42"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"description"</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"The first frame in the sequence that is to be used starting from 1."</w:t>
            </w:r>
            <w:r>
              <w:rPr>
                <w:rFonts w:ascii="Courier New" w:hAnsi="Courier New" w:cs="Courier New"/>
                <w:color w:val="000000"/>
                <w:sz w:val="16"/>
                <w:szCs w:val="16"/>
                <w:lang w:val="en-US"/>
              </w:rPr>
              <w:t>,</w:t>
            </w:r>
          </w:p>
          <w:p w14:paraId="4787C642"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"default"</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FF0000"/>
                <w:sz w:val="16"/>
                <w:szCs w:val="16"/>
                <w:lang w:val="en-US"/>
              </w:rPr>
              <w:t>1</w:t>
            </w:r>
            <w:r>
              <w:rPr>
                <w:rFonts w:ascii="Courier New" w:hAnsi="Courier New" w:cs="Courier New"/>
                <w:color w:val="000000"/>
                <w:sz w:val="16"/>
                <w:szCs w:val="16"/>
                <w:lang w:val="en-US"/>
              </w:rPr>
              <w:t>,</w:t>
            </w:r>
          </w:p>
          <w:p w14:paraId="3ECD9E2E"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"examples"</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r>
              <w:rPr>
                <w:rFonts w:ascii="Courier New" w:hAnsi="Courier New" w:cs="Courier New"/>
                <w:color w:val="FF0000"/>
                <w:sz w:val="16"/>
                <w:szCs w:val="16"/>
                <w:lang w:val="en-US"/>
              </w:rPr>
              <w:t>1</w:t>
            </w:r>
            <w:r>
              <w:rPr>
                <w:rFonts w:ascii="Courier New" w:hAnsi="Courier New" w:cs="Courier New"/>
                <w:color w:val="000000"/>
                <w:sz w:val="16"/>
                <w:szCs w:val="16"/>
                <w:lang w:val="en-US"/>
              </w:rPr>
              <w:t>]</w:t>
            </w:r>
          </w:p>
          <w:p w14:paraId="713A1A22"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5D0978DF"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"videoFullRangeFlag"</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4F6ED9DA"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"$id"</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"#/properties/Properties/properties/videoFullRangeFlag"</w:t>
            </w:r>
            <w:r>
              <w:rPr>
                <w:rFonts w:ascii="Courier New" w:hAnsi="Courier New" w:cs="Courier New"/>
                <w:color w:val="000000"/>
                <w:sz w:val="16"/>
                <w:szCs w:val="16"/>
                <w:lang w:val="en-US"/>
              </w:rPr>
              <w:t>,</w:t>
            </w:r>
          </w:p>
          <w:p w14:paraId="6AA86E0A"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"type"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"string"</w:t>
            </w:r>
            <w:r>
              <w:rPr>
                <w:rFonts w:ascii="Courier New" w:hAnsi="Courier New" w:cs="Courier New"/>
                <w:color w:val="000000"/>
                <w:sz w:val="16"/>
                <w:szCs w:val="16"/>
                <w:lang w:val="en-US"/>
              </w:rPr>
              <w:t>,</w:t>
            </w:r>
          </w:p>
          <w:p w14:paraId="5A925A69"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"title"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"The videoFullRangeFlag schema"</w:t>
            </w:r>
            <w:r>
              <w:rPr>
                <w:rFonts w:ascii="Courier New" w:hAnsi="Courier New" w:cs="Courier New"/>
                <w:color w:val="000000"/>
                <w:sz w:val="16"/>
                <w:szCs w:val="16"/>
                <w:lang w:val="en-US"/>
              </w:rPr>
              <w:t>,</w:t>
            </w:r>
          </w:p>
          <w:p w14:paraId="3BA353BF"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"description"</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"The fullRange video flag according to ISO/IEC 23091-3."</w:t>
            </w:r>
            <w:r>
              <w:rPr>
                <w:rFonts w:ascii="Courier New" w:hAnsi="Courier New" w:cs="Courier New"/>
                <w:color w:val="000000"/>
                <w:sz w:val="16"/>
                <w:szCs w:val="16"/>
                <w:lang w:val="en-US"/>
              </w:rPr>
              <w:t>,</w:t>
            </w:r>
          </w:p>
          <w:p w14:paraId="03D0ABEB"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"default"</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"1"</w:t>
            </w:r>
            <w:r>
              <w:rPr>
                <w:rFonts w:ascii="Courier New" w:hAnsi="Courier New" w:cs="Courier New"/>
                <w:color w:val="000000"/>
                <w:sz w:val="16"/>
                <w:szCs w:val="16"/>
                <w:lang w:val="en-US"/>
              </w:rPr>
              <w:t>,</w:t>
            </w:r>
          </w:p>
          <w:p w14:paraId="77600E90"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"examples"</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r>
              <w:rPr>
                <w:rFonts w:ascii="Courier New" w:hAnsi="Courier New" w:cs="Courier New"/>
                <w:color w:val="008040"/>
                <w:sz w:val="16"/>
                <w:szCs w:val="16"/>
                <w:lang w:val="en-US"/>
              </w:rPr>
              <w:t>"0"</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"1"</w:t>
            </w:r>
            <w:r>
              <w:rPr>
                <w:rFonts w:ascii="Courier New" w:hAnsi="Courier New" w:cs="Courier New"/>
                <w:color w:val="000000"/>
                <w:sz w:val="16"/>
                <w:szCs w:val="16"/>
                <w:lang w:val="en-US"/>
              </w:rPr>
              <w:t>]</w:t>
            </w:r>
          </w:p>
          <w:p w14:paraId="3B1BB35B"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30BC8C71"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"chromaSampleLocType"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4C64917C"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"$id"</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"#/properties/Properties/properties/chromaSampleLocType"</w:t>
            </w:r>
            <w:r>
              <w:rPr>
                <w:rFonts w:ascii="Courier New" w:hAnsi="Courier New" w:cs="Courier New"/>
                <w:color w:val="000000"/>
                <w:sz w:val="16"/>
                <w:szCs w:val="16"/>
                <w:lang w:val="en-US"/>
              </w:rPr>
              <w:t>,</w:t>
            </w:r>
          </w:p>
          <w:p w14:paraId="492E11FF"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lastRenderedPageBreak/>
              <w:t xml:space="preserve">                    </w:t>
            </w:r>
            <w:r>
              <w:rPr>
                <w:rFonts w:ascii="Courier New" w:hAnsi="Courier New" w:cs="Courier New"/>
                <w:color w:val="0000FF"/>
                <w:sz w:val="16"/>
                <w:szCs w:val="16"/>
                <w:lang w:val="en-US"/>
              </w:rPr>
              <w:t>"type"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"string"</w:t>
            </w:r>
            <w:r>
              <w:rPr>
                <w:rFonts w:ascii="Courier New" w:hAnsi="Courier New" w:cs="Courier New"/>
                <w:color w:val="000000"/>
                <w:sz w:val="16"/>
                <w:szCs w:val="16"/>
                <w:lang w:val="en-US"/>
              </w:rPr>
              <w:t>,</w:t>
            </w:r>
          </w:p>
          <w:p w14:paraId="07753636"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"title"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"The chromaSampleLocType schema"</w:t>
            </w:r>
            <w:r>
              <w:rPr>
                <w:rFonts w:ascii="Courier New" w:hAnsi="Courier New" w:cs="Courier New"/>
                <w:color w:val="000000"/>
                <w:sz w:val="16"/>
                <w:szCs w:val="16"/>
                <w:lang w:val="en-US"/>
              </w:rPr>
              <w:t>,</w:t>
            </w:r>
          </w:p>
          <w:p w14:paraId="36AD6F8A"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"description"</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"THe chroma sample location according to ISO/IEC 23091-3."</w:t>
            </w:r>
            <w:r>
              <w:rPr>
                <w:rFonts w:ascii="Courier New" w:hAnsi="Courier New" w:cs="Courier New"/>
                <w:color w:val="000000"/>
                <w:sz w:val="16"/>
                <w:szCs w:val="16"/>
                <w:lang w:val="en-US"/>
              </w:rPr>
              <w:t>,</w:t>
            </w:r>
          </w:p>
          <w:p w14:paraId="369CC445"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ab/>
            </w:r>
            <w:r>
              <w:rPr>
                <w:rFonts w:ascii="Consolas" w:hAnsi="Consolas" w:cs="Consolas"/>
                <w:color w:val="000000"/>
                <w:sz w:val="16"/>
                <w:szCs w:val="16"/>
                <w:lang w:val="en-US"/>
              </w:rPr>
              <w:tab/>
            </w:r>
            <w:r>
              <w:rPr>
                <w:rFonts w:ascii="Consolas" w:hAnsi="Consolas" w:cs="Consolas"/>
                <w:color w:val="000000"/>
                <w:sz w:val="16"/>
                <w:szCs w:val="16"/>
                <w:lang w:val="en-US"/>
              </w:rPr>
              <w:tab/>
            </w:r>
            <w:r>
              <w:rPr>
                <w:rFonts w:ascii="Consolas" w:hAnsi="Consolas" w:cs="Consolas"/>
                <w:color w:val="000000"/>
                <w:sz w:val="16"/>
                <w:szCs w:val="16"/>
                <w:lang w:val="en-US"/>
              </w:rPr>
              <w:tab/>
              <w:t xml:space="preserve">  </w:t>
            </w:r>
            <w:r>
              <w:rPr>
                <w:rFonts w:ascii="Courier New" w:hAnsi="Courier New" w:cs="Courier New"/>
                <w:color w:val="0000FF"/>
                <w:sz w:val="16"/>
                <w:szCs w:val="16"/>
                <w:lang w:val="en-US"/>
              </w:rPr>
              <w:t>"default"</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"0"</w:t>
            </w:r>
            <w:r>
              <w:rPr>
                <w:rFonts w:ascii="Courier New" w:hAnsi="Courier New" w:cs="Courier New"/>
                <w:color w:val="000000"/>
                <w:sz w:val="16"/>
                <w:szCs w:val="16"/>
                <w:lang w:val="en-US"/>
              </w:rPr>
              <w:t>,</w:t>
            </w:r>
          </w:p>
          <w:p w14:paraId="37225B51"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"examples"</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r>
              <w:rPr>
                <w:rFonts w:ascii="Courier New" w:hAnsi="Courier New" w:cs="Courier New"/>
                <w:color w:val="008040"/>
                <w:sz w:val="16"/>
                <w:szCs w:val="16"/>
                <w:lang w:val="en-US"/>
              </w:rPr>
              <w:t>"0"</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"2"</w:t>
            </w:r>
            <w:r>
              <w:rPr>
                <w:rFonts w:ascii="Courier New" w:hAnsi="Courier New" w:cs="Courier New"/>
                <w:color w:val="000000"/>
                <w:sz w:val="16"/>
                <w:szCs w:val="16"/>
                <w:lang w:val="en-US"/>
              </w:rPr>
              <w:t>]</w:t>
            </w:r>
          </w:p>
          <w:p w14:paraId="3C15FA82"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32381D07"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"HDRmasterDisplay"</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2DBE5A2E"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"$id"</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"#/properties/Properties/properties/HDRmasterDisplay"</w:t>
            </w:r>
            <w:r>
              <w:rPr>
                <w:rFonts w:ascii="Courier New" w:hAnsi="Courier New" w:cs="Courier New"/>
                <w:color w:val="000000"/>
                <w:sz w:val="16"/>
                <w:szCs w:val="16"/>
                <w:lang w:val="en-US"/>
              </w:rPr>
              <w:t>,</w:t>
            </w:r>
          </w:p>
          <w:p w14:paraId="7A9658DF"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"type"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"string"</w:t>
            </w:r>
            <w:r>
              <w:rPr>
                <w:rFonts w:ascii="Courier New" w:hAnsi="Courier New" w:cs="Courier New"/>
                <w:color w:val="000000"/>
                <w:sz w:val="16"/>
                <w:szCs w:val="16"/>
                <w:lang w:val="en-US"/>
              </w:rPr>
              <w:t>,</w:t>
            </w:r>
          </w:p>
          <w:p w14:paraId="74DC4BC2"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"title"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"The HDRmasterDisplay schema"</w:t>
            </w:r>
            <w:r>
              <w:rPr>
                <w:rFonts w:ascii="Courier New" w:hAnsi="Courier New" w:cs="Courier New"/>
                <w:color w:val="000000"/>
                <w:sz w:val="16"/>
                <w:szCs w:val="16"/>
                <w:lang w:val="en-US"/>
              </w:rPr>
              <w:t>,</w:t>
            </w:r>
          </w:p>
          <w:p w14:paraId="42534F48"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"description"</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"HDR Master Display metadata."</w:t>
            </w:r>
            <w:r>
              <w:rPr>
                <w:rFonts w:ascii="Courier New" w:hAnsi="Courier New" w:cs="Courier New"/>
                <w:color w:val="000000"/>
                <w:sz w:val="16"/>
                <w:szCs w:val="16"/>
                <w:lang w:val="en-US"/>
              </w:rPr>
              <w:t>,</w:t>
            </w:r>
          </w:p>
          <w:p w14:paraId="11155619"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"examples"</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r>
              <w:rPr>
                <w:rFonts w:ascii="Courier New" w:hAnsi="Courier New" w:cs="Courier New"/>
                <w:color w:val="008040"/>
                <w:sz w:val="16"/>
                <w:szCs w:val="16"/>
                <w:lang w:val="en-US"/>
              </w:rPr>
              <w:t>"G(13250,34500)B(7500,3000)R(34000,16000)WP(15635,16450)L(40000000,47)"</w:t>
            </w:r>
            <w:r>
              <w:rPr>
                <w:rFonts w:ascii="Courier New" w:hAnsi="Courier New" w:cs="Courier New"/>
                <w:color w:val="000000"/>
                <w:sz w:val="16"/>
                <w:szCs w:val="16"/>
                <w:lang w:val="en-US"/>
              </w:rPr>
              <w:t>]</w:t>
            </w:r>
          </w:p>
          <w:p w14:paraId="7A94C7DB"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38C42767"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"HDRmaxCLL"</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58286439"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"$id"</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"#/properties/Properties/properties/HDRmaxCLL"</w:t>
            </w:r>
            <w:r>
              <w:rPr>
                <w:rFonts w:ascii="Courier New" w:hAnsi="Courier New" w:cs="Courier New"/>
                <w:color w:val="000000"/>
                <w:sz w:val="16"/>
                <w:szCs w:val="16"/>
                <w:lang w:val="en-US"/>
              </w:rPr>
              <w:t>,</w:t>
            </w:r>
          </w:p>
          <w:p w14:paraId="2099B554"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"type"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"string"</w:t>
            </w:r>
            <w:r>
              <w:rPr>
                <w:rFonts w:ascii="Courier New" w:hAnsi="Courier New" w:cs="Courier New"/>
                <w:color w:val="000000"/>
                <w:sz w:val="16"/>
                <w:szCs w:val="16"/>
                <w:lang w:val="en-US"/>
              </w:rPr>
              <w:t>,</w:t>
            </w:r>
          </w:p>
          <w:p w14:paraId="43CE0A18"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"title"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"The HDRmaxCLL schema"</w:t>
            </w:r>
            <w:r>
              <w:rPr>
                <w:rFonts w:ascii="Courier New" w:hAnsi="Courier New" w:cs="Courier New"/>
                <w:color w:val="000000"/>
                <w:sz w:val="16"/>
                <w:szCs w:val="16"/>
                <w:lang w:val="en-US"/>
              </w:rPr>
              <w:t>,</w:t>
            </w:r>
          </w:p>
          <w:p w14:paraId="5266057F"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"description"</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"HDRmaxCLL information."</w:t>
            </w:r>
            <w:r>
              <w:rPr>
                <w:rFonts w:ascii="Courier New" w:hAnsi="Courier New" w:cs="Courier New"/>
                <w:color w:val="000000"/>
                <w:sz w:val="16"/>
                <w:szCs w:val="16"/>
                <w:lang w:val="en-US"/>
              </w:rPr>
              <w:t>,</w:t>
            </w:r>
          </w:p>
          <w:p w14:paraId="2EEDBD9E"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"examples"</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r>
              <w:rPr>
                <w:rFonts w:ascii="Courier New" w:hAnsi="Courier New" w:cs="Courier New"/>
                <w:color w:val="008040"/>
                <w:sz w:val="16"/>
                <w:szCs w:val="16"/>
                <w:lang w:val="en-US"/>
              </w:rPr>
              <w:t>"4000"</w:t>
            </w:r>
            <w:r>
              <w:rPr>
                <w:rFonts w:ascii="Courier New" w:hAnsi="Courier New" w:cs="Courier New"/>
                <w:color w:val="000000"/>
                <w:sz w:val="16"/>
                <w:szCs w:val="16"/>
                <w:lang w:val="en-US"/>
              </w:rPr>
              <w:t>]</w:t>
            </w:r>
          </w:p>
          <w:p w14:paraId="71902020"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412D61A3"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"HDRmaxFALL"</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0507875B"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"$id"</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"#/properties/Properties/properties/HDRmaxFALL"</w:t>
            </w:r>
            <w:r>
              <w:rPr>
                <w:rFonts w:ascii="Courier New" w:hAnsi="Courier New" w:cs="Courier New"/>
                <w:color w:val="000000"/>
                <w:sz w:val="16"/>
                <w:szCs w:val="16"/>
                <w:lang w:val="en-US"/>
              </w:rPr>
              <w:t>,</w:t>
            </w:r>
          </w:p>
          <w:p w14:paraId="0CE05912"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"type"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"string"</w:t>
            </w:r>
            <w:r>
              <w:rPr>
                <w:rFonts w:ascii="Courier New" w:hAnsi="Courier New" w:cs="Courier New"/>
                <w:color w:val="000000"/>
                <w:sz w:val="16"/>
                <w:szCs w:val="16"/>
                <w:lang w:val="en-US"/>
              </w:rPr>
              <w:t>,</w:t>
            </w:r>
          </w:p>
          <w:p w14:paraId="15C5C50F"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"title"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"The HDRmaxFALL schema"</w:t>
            </w:r>
            <w:r>
              <w:rPr>
                <w:rFonts w:ascii="Courier New" w:hAnsi="Courier New" w:cs="Courier New"/>
                <w:color w:val="000000"/>
                <w:sz w:val="16"/>
                <w:szCs w:val="16"/>
                <w:lang w:val="en-US"/>
              </w:rPr>
              <w:t>,</w:t>
            </w:r>
          </w:p>
          <w:p w14:paraId="5F2588CB"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"description"</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"HDRmaxFALL schema."</w:t>
            </w:r>
            <w:r>
              <w:rPr>
                <w:rFonts w:ascii="Courier New" w:hAnsi="Courier New" w:cs="Courier New"/>
                <w:color w:val="000000"/>
                <w:sz w:val="16"/>
                <w:szCs w:val="16"/>
                <w:lang w:val="en-US"/>
              </w:rPr>
              <w:t>,</w:t>
            </w:r>
          </w:p>
          <w:p w14:paraId="3DFDC45D"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"examples"</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r>
              <w:rPr>
                <w:rFonts w:ascii="Courier New" w:hAnsi="Courier New" w:cs="Courier New"/>
                <w:color w:val="008040"/>
                <w:sz w:val="16"/>
                <w:szCs w:val="16"/>
                <w:lang w:val="en-US"/>
              </w:rPr>
              <w:t>"0"</w:t>
            </w:r>
            <w:r>
              <w:rPr>
                <w:rFonts w:ascii="Courier New" w:hAnsi="Courier New" w:cs="Courier New"/>
                <w:color w:val="000000"/>
                <w:sz w:val="16"/>
                <w:szCs w:val="16"/>
                <w:lang w:val="en-US"/>
              </w:rPr>
              <w:t>]</w:t>
            </w:r>
          </w:p>
          <w:p w14:paraId="4B62FDD9"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2FB15469"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41000D2C"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"additionalProperties"</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b/>
                <w:bCs/>
                <w:color w:val="18AF8A"/>
                <w:sz w:val="16"/>
                <w:szCs w:val="16"/>
                <w:lang w:val="en-US"/>
              </w:rPr>
              <w:t>true</w:t>
            </w:r>
          </w:p>
          <w:p w14:paraId="3A062056"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1813446F"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"copyRight"</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36350ADA"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"$id"</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"#/properties/copyRight"</w:t>
            </w:r>
            <w:r>
              <w:rPr>
                <w:rFonts w:ascii="Courier New" w:hAnsi="Courier New" w:cs="Courier New"/>
                <w:color w:val="000000"/>
                <w:sz w:val="16"/>
                <w:szCs w:val="16"/>
                <w:lang w:val="en-US"/>
              </w:rPr>
              <w:t>,</w:t>
            </w:r>
          </w:p>
          <w:p w14:paraId="2BEE0D56"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"type"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"string"</w:t>
            </w:r>
            <w:r>
              <w:rPr>
                <w:rFonts w:ascii="Courier New" w:hAnsi="Courier New" w:cs="Courier New"/>
                <w:color w:val="000000"/>
                <w:sz w:val="16"/>
                <w:szCs w:val="16"/>
                <w:lang w:val="en-US"/>
              </w:rPr>
              <w:t>,</w:t>
            </w:r>
          </w:p>
          <w:p w14:paraId="6682624C"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"title"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"The copyRight schema"</w:t>
            </w:r>
            <w:r>
              <w:rPr>
                <w:rFonts w:ascii="Courier New" w:hAnsi="Courier New" w:cs="Courier New"/>
                <w:color w:val="000000"/>
                <w:sz w:val="16"/>
                <w:szCs w:val="16"/>
                <w:lang w:val="en-US"/>
              </w:rPr>
              <w:t>,</w:t>
            </w:r>
          </w:p>
          <w:p w14:paraId="3301F772"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"description"</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"Copyright statement."</w:t>
            </w:r>
          </w:p>
          <w:p w14:paraId="6D7E9139"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2B963C7B"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"Contact"</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3D9B0F6E"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"$id"</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"#/properties/Contact"</w:t>
            </w:r>
            <w:r>
              <w:rPr>
                <w:rFonts w:ascii="Courier New" w:hAnsi="Courier New" w:cs="Courier New"/>
                <w:color w:val="000000"/>
                <w:sz w:val="16"/>
                <w:szCs w:val="16"/>
                <w:lang w:val="en-US"/>
              </w:rPr>
              <w:t>,</w:t>
            </w:r>
          </w:p>
          <w:p w14:paraId="00ABB326"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"type"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"object"</w:t>
            </w:r>
            <w:r>
              <w:rPr>
                <w:rFonts w:ascii="Courier New" w:hAnsi="Courier New" w:cs="Courier New"/>
                <w:color w:val="000000"/>
                <w:sz w:val="16"/>
                <w:szCs w:val="16"/>
                <w:lang w:val="en-US"/>
              </w:rPr>
              <w:t>,</w:t>
            </w:r>
          </w:p>
          <w:p w14:paraId="56047785"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"title"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"The Contact schema"</w:t>
            </w:r>
            <w:r>
              <w:rPr>
                <w:rFonts w:ascii="Courier New" w:hAnsi="Courier New" w:cs="Courier New"/>
                <w:color w:val="000000"/>
                <w:sz w:val="16"/>
                <w:szCs w:val="16"/>
                <w:lang w:val="en-US"/>
              </w:rPr>
              <w:t>,</w:t>
            </w:r>
          </w:p>
          <w:p w14:paraId="046A046F"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"description"</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"A contact for the sequence."</w:t>
            </w:r>
          </w:p>
          <w:p w14:paraId="7238D077"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08A263A3"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58D5282C"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"required"</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r>
              <w:rPr>
                <w:rFonts w:ascii="Courier New" w:hAnsi="Courier New" w:cs="Courier New"/>
                <w:color w:val="008040"/>
                <w:sz w:val="16"/>
                <w:szCs w:val="16"/>
                <w:lang w:val="en-US"/>
              </w:rPr>
              <w:t>"Name"</w:t>
            </w:r>
            <w:r>
              <w:rPr>
                <w:rFonts w:ascii="Courier New" w:hAnsi="Courier New" w:cs="Courier New"/>
                <w:color w:val="000000"/>
                <w:sz w:val="16"/>
                <w:szCs w:val="16"/>
                <w:lang w:val="en-US"/>
              </w:rPr>
              <w:t>],</w:t>
            </w:r>
          </w:p>
          <w:p w14:paraId="04731686"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"properties"</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4E33D3CB"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"Name"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3550E6AB"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"$id"</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"#/properties/Contact/properties/Name"</w:t>
            </w:r>
            <w:r>
              <w:rPr>
                <w:rFonts w:ascii="Courier New" w:hAnsi="Courier New" w:cs="Courier New"/>
                <w:color w:val="000000"/>
                <w:sz w:val="16"/>
                <w:szCs w:val="16"/>
                <w:lang w:val="en-US"/>
              </w:rPr>
              <w:t>,</w:t>
            </w:r>
          </w:p>
          <w:p w14:paraId="7BADF261"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"type"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"string"</w:t>
            </w:r>
            <w:r>
              <w:rPr>
                <w:rFonts w:ascii="Courier New" w:hAnsi="Courier New" w:cs="Courier New"/>
                <w:color w:val="000000"/>
                <w:sz w:val="16"/>
                <w:szCs w:val="16"/>
                <w:lang w:val="en-US"/>
              </w:rPr>
              <w:t>,</w:t>
            </w:r>
          </w:p>
          <w:p w14:paraId="5B385F49"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"title"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"The Name schema"</w:t>
            </w:r>
            <w:r>
              <w:rPr>
                <w:rFonts w:ascii="Courier New" w:hAnsi="Courier New" w:cs="Courier New"/>
                <w:color w:val="000000"/>
                <w:sz w:val="16"/>
                <w:szCs w:val="16"/>
                <w:lang w:val="en-US"/>
              </w:rPr>
              <w:t>,</w:t>
            </w:r>
          </w:p>
          <w:p w14:paraId="1CAC4AAA"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"description"</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"The name of a person."</w:t>
            </w:r>
          </w:p>
          <w:p w14:paraId="18B918C1"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0FF7520C"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"Company"</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1E13571A"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"$id"</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"#/properties/Contact/properties/Company"</w:t>
            </w:r>
            <w:r>
              <w:rPr>
                <w:rFonts w:ascii="Courier New" w:hAnsi="Courier New" w:cs="Courier New"/>
                <w:color w:val="000000"/>
                <w:sz w:val="16"/>
                <w:szCs w:val="16"/>
                <w:lang w:val="en-US"/>
              </w:rPr>
              <w:t>,</w:t>
            </w:r>
          </w:p>
          <w:p w14:paraId="67013185"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"type"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"string"</w:t>
            </w:r>
            <w:r>
              <w:rPr>
                <w:rFonts w:ascii="Courier New" w:hAnsi="Courier New" w:cs="Courier New"/>
                <w:color w:val="000000"/>
                <w:sz w:val="16"/>
                <w:szCs w:val="16"/>
                <w:lang w:val="en-US"/>
              </w:rPr>
              <w:t>,</w:t>
            </w:r>
          </w:p>
          <w:p w14:paraId="33D5BA8C"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"title"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"The Company schema"</w:t>
            </w:r>
            <w:r>
              <w:rPr>
                <w:rFonts w:ascii="Courier New" w:hAnsi="Courier New" w:cs="Courier New"/>
                <w:color w:val="000000"/>
                <w:sz w:val="16"/>
                <w:szCs w:val="16"/>
                <w:lang w:val="en-US"/>
              </w:rPr>
              <w:t>,</w:t>
            </w:r>
          </w:p>
          <w:p w14:paraId="296250AC"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"description"</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"Company."</w:t>
            </w:r>
          </w:p>
          <w:p w14:paraId="3BBD98B9"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7398BA8F"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"e-mail"</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4539F97C"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"$id"</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"#/properties/Contact/properties/e-mail"</w:t>
            </w:r>
            <w:r>
              <w:rPr>
                <w:rFonts w:ascii="Courier New" w:hAnsi="Courier New" w:cs="Courier New"/>
                <w:color w:val="000000"/>
                <w:sz w:val="16"/>
                <w:szCs w:val="16"/>
                <w:lang w:val="en-US"/>
              </w:rPr>
              <w:t>,</w:t>
            </w:r>
          </w:p>
          <w:p w14:paraId="5C24D580"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"type"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"string"</w:t>
            </w:r>
            <w:r>
              <w:rPr>
                <w:rFonts w:ascii="Courier New" w:hAnsi="Courier New" w:cs="Courier New"/>
                <w:color w:val="000000"/>
                <w:sz w:val="16"/>
                <w:szCs w:val="16"/>
                <w:lang w:val="en-US"/>
              </w:rPr>
              <w:t>,</w:t>
            </w:r>
          </w:p>
          <w:p w14:paraId="0C1F65F9"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"title"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"The e-mail schema"</w:t>
            </w:r>
            <w:r>
              <w:rPr>
                <w:rFonts w:ascii="Courier New" w:hAnsi="Courier New" w:cs="Courier New"/>
                <w:color w:val="000000"/>
                <w:sz w:val="16"/>
                <w:szCs w:val="16"/>
                <w:lang w:val="en-US"/>
              </w:rPr>
              <w:t>,</w:t>
            </w:r>
          </w:p>
          <w:p w14:paraId="2B97A619"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"description"</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"e-mail or web page link."</w:t>
            </w:r>
          </w:p>
          <w:p w14:paraId="73CBE01A"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6F61292C"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"generation"</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7D757431"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"$id"</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"#/properties/Contact/properties/generation"</w:t>
            </w:r>
            <w:r>
              <w:rPr>
                <w:rFonts w:ascii="Courier New" w:hAnsi="Courier New" w:cs="Courier New"/>
                <w:color w:val="000000"/>
                <w:sz w:val="16"/>
                <w:szCs w:val="16"/>
                <w:lang w:val="en-US"/>
              </w:rPr>
              <w:t>,</w:t>
            </w:r>
          </w:p>
          <w:p w14:paraId="1DF77BB5"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"type"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"string"</w:t>
            </w:r>
            <w:r>
              <w:rPr>
                <w:rFonts w:ascii="Courier New" w:hAnsi="Courier New" w:cs="Courier New"/>
                <w:color w:val="000000"/>
                <w:sz w:val="16"/>
                <w:szCs w:val="16"/>
                <w:lang w:val="en-US"/>
              </w:rPr>
              <w:t>,</w:t>
            </w:r>
          </w:p>
          <w:p w14:paraId="3A5184A1"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"title"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"The generation schema"</w:t>
            </w:r>
            <w:r>
              <w:rPr>
                <w:rFonts w:ascii="Courier New" w:hAnsi="Courier New" w:cs="Courier New"/>
                <w:color w:val="000000"/>
                <w:sz w:val="16"/>
                <w:szCs w:val="16"/>
                <w:lang w:val="en-US"/>
              </w:rPr>
              <w:t>,</w:t>
            </w:r>
          </w:p>
          <w:p w14:paraId="6459DEF7"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"description"</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"Information on how the data was generated"</w:t>
            </w:r>
          </w:p>
          <w:p w14:paraId="66CB98B2"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2BADE53E"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494049AC"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"additionalProperties"</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b/>
                <w:bCs/>
                <w:color w:val="18AF8A"/>
                <w:sz w:val="16"/>
                <w:szCs w:val="16"/>
                <w:lang w:val="en-US"/>
              </w:rPr>
              <w:t>true</w:t>
            </w:r>
          </w:p>
          <w:p w14:paraId="425736A2"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26D7B4F4"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3C45AEC9"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"additionalProperties"</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b/>
                <w:bCs/>
                <w:color w:val="18AF8A"/>
                <w:sz w:val="16"/>
                <w:szCs w:val="16"/>
                <w:lang w:val="en-US"/>
              </w:rPr>
              <w:t>true</w:t>
            </w:r>
          </w:p>
          <w:p w14:paraId="584F2D0F" w14:textId="77777777" w:rsidR="00D31D0E" w:rsidRDefault="00D31D0E">
            <w:pPr>
              <w:autoSpaceDE w:val="0"/>
              <w:autoSpaceDN w:val="0"/>
              <w:adjustRightInd w:val="0"/>
              <w:spacing w:after="0"/>
              <w:rPr>
                <w:rFonts w:ascii="Consolas" w:hAnsi="Consolas" w:cs="Consolas"/>
                <w:color w:val="000000"/>
                <w:sz w:val="16"/>
                <w:szCs w:val="16"/>
                <w:highlight w:val="white"/>
                <w:lang w:val="en-US"/>
              </w:rPr>
            </w:pPr>
            <w:r>
              <w:rPr>
                <w:rFonts w:ascii="Courier New" w:hAnsi="Courier New" w:cs="Courier New"/>
                <w:color w:val="000000"/>
                <w:sz w:val="16"/>
                <w:szCs w:val="16"/>
                <w:lang w:val="en-US"/>
              </w:rPr>
              <w:t>}</w:t>
            </w:r>
          </w:p>
        </w:tc>
      </w:tr>
    </w:tbl>
    <w:p w14:paraId="0D22D63C" w14:textId="77777777" w:rsidR="00D31D0E" w:rsidRDefault="00D31D0E" w:rsidP="00D31D0E">
      <w:pPr>
        <w:rPr>
          <w:b/>
          <w:sz w:val="28"/>
          <w:highlight w:val="yellow"/>
        </w:rPr>
      </w:pPr>
    </w:p>
    <w:p w14:paraId="5F42C352" w14:textId="77777777" w:rsidR="00D31D0E" w:rsidRDefault="00D31D0E" w:rsidP="00D31D0E">
      <w:pPr>
        <w:pStyle w:val="Heading3"/>
        <w:ind w:left="720" w:hanging="720"/>
      </w:pPr>
      <w:bookmarkStart w:id="703" w:name="_Toc71665320"/>
      <w:bookmarkStart w:id="704" w:name="_Toc96545250"/>
      <w:r>
        <w:lastRenderedPageBreak/>
        <w:t>B.2.3 Example</w:t>
      </w:r>
      <w:bookmarkEnd w:id="703"/>
      <w:bookmarkEnd w:id="704"/>
    </w:p>
    <w:tbl>
      <w:tblPr>
        <w:tblW w:w="0" w:type="auto"/>
        <w:tblLook w:val="04A0" w:firstRow="1" w:lastRow="0" w:firstColumn="1" w:lastColumn="0" w:noHBand="0" w:noVBand="1"/>
      </w:tblPr>
      <w:tblGrid>
        <w:gridCol w:w="9631"/>
      </w:tblGrid>
      <w:tr w:rsidR="00D31D0E" w14:paraId="6A21A415" w14:textId="77777777" w:rsidTr="00D31D0E">
        <w:tc>
          <w:tcPr>
            <w:tcW w:w="9631" w:type="dxa"/>
            <w:shd w:val="clear" w:color="auto" w:fill="F2F2F2" w:themeFill="background1" w:themeFillShade="F2"/>
          </w:tcPr>
          <w:p w14:paraId="1F4C0AD1" w14:textId="77777777" w:rsidR="00D31D0E" w:rsidRDefault="00D31D0E">
            <w:pPr>
              <w:autoSpaceDE w:val="0"/>
              <w:autoSpaceDN w:val="0"/>
              <w:adjustRightInd w:val="0"/>
              <w:spacing w:after="0"/>
              <w:rPr>
                <w:rFonts w:ascii="Consolas" w:hAnsi="Consolas" w:cs="Consolas"/>
                <w:color w:val="000000"/>
                <w:sz w:val="16"/>
                <w:szCs w:val="16"/>
                <w:lang w:val="en-US" w:eastAsia="fr-FR"/>
              </w:rPr>
            </w:pPr>
            <w:r>
              <w:rPr>
                <w:rFonts w:ascii="Courier New" w:hAnsi="Courier New" w:cs="Courier New"/>
                <w:color w:val="000000"/>
                <w:sz w:val="16"/>
                <w:szCs w:val="16"/>
                <w:lang w:val="en-US" w:eastAsia="fr-FR"/>
              </w:rPr>
              <w:t>{</w:t>
            </w:r>
          </w:p>
          <w:p w14:paraId="4347A83A" w14:textId="77777777" w:rsidR="00D31D0E" w:rsidRDefault="00D31D0E">
            <w:pPr>
              <w:autoSpaceDE w:val="0"/>
              <w:autoSpaceDN w:val="0"/>
              <w:adjustRightInd w:val="0"/>
              <w:spacing w:after="0"/>
              <w:rPr>
                <w:rFonts w:ascii="Consolas" w:hAnsi="Consolas" w:cs="Consolas"/>
                <w:color w:val="000000"/>
                <w:sz w:val="16"/>
                <w:szCs w:val="16"/>
                <w:lang w:val="en-US" w:eastAsia="fr-FR"/>
              </w:rPr>
            </w:pPr>
            <w:r>
              <w:rPr>
                <w:rFonts w:ascii="Consolas" w:hAnsi="Consolas" w:cs="Consolas"/>
                <w:color w:val="000000"/>
                <w:sz w:val="16"/>
                <w:szCs w:val="16"/>
                <w:lang w:val="en-US" w:eastAsia="fr-FR"/>
              </w:rPr>
              <w:t xml:space="preserve">    </w:t>
            </w:r>
            <w:r>
              <w:rPr>
                <w:rFonts w:ascii="Courier New" w:hAnsi="Courier New" w:cs="Courier New"/>
                <w:color w:val="0000FF"/>
                <w:sz w:val="16"/>
                <w:szCs w:val="16"/>
                <w:lang w:val="en-US" w:eastAsia="fr-FR"/>
              </w:rPr>
              <w:t>"Sequence"</w:t>
            </w:r>
            <w:r>
              <w:rPr>
                <w:rFonts w:ascii="Courier New" w:hAnsi="Courier New" w:cs="Courier New"/>
                <w:color w:val="000000"/>
                <w:sz w:val="16"/>
                <w:szCs w:val="16"/>
                <w:lang w:val="en-US" w:eastAsia="fr-FR"/>
              </w:rPr>
              <w:t>:</w:t>
            </w:r>
            <w:r>
              <w:rPr>
                <w:rFonts w:ascii="Consolas" w:hAnsi="Consolas" w:cs="Consolas"/>
                <w:color w:val="000000"/>
                <w:sz w:val="16"/>
                <w:szCs w:val="16"/>
                <w:lang w:val="en-US" w:eastAsia="fr-FR"/>
              </w:rPr>
              <w:t xml:space="preserve"> </w:t>
            </w:r>
            <w:r>
              <w:rPr>
                <w:rFonts w:ascii="Courier New" w:hAnsi="Courier New" w:cs="Courier New"/>
                <w:color w:val="000000"/>
                <w:sz w:val="16"/>
                <w:szCs w:val="16"/>
                <w:lang w:val="en-US" w:eastAsia="fr-FR"/>
              </w:rPr>
              <w:t>{</w:t>
            </w:r>
          </w:p>
          <w:p w14:paraId="2F0D8AAB" w14:textId="77777777" w:rsidR="00D31D0E" w:rsidRDefault="00D31D0E">
            <w:pPr>
              <w:autoSpaceDE w:val="0"/>
              <w:autoSpaceDN w:val="0"/>
              <w:adjustRightInd w:val="0"/>
              <w:spacing w:after="0"/>
              <w:rPr>
                <w:rFonts w:ascii="Consolas" w:hAnsi="Consolas" w:cs="Consolas"/>
                <w:color w:val="000000"/>
                <w:sz w:val="16"/>
                <w:szCs w:val="16"/>
                <w:lang w:val="en-US" w:eastAsia="fr-FR"/>
              </w:rPr>
            </w:pPr>
            <w:r>
              <w:rPr>
                <w:rFonts w:ascii="Consolas" w:hAnsi="Consolas" w:cs="Consolas"/>
                <w:color w:val="000000"/>
                <w:sz w:val="16"/>
                <w:szCs w:val="16"/>
                <w:lang w:val="en-US" w:eastAsia="fr-FR"/>
              </w:rPr>
              <w:t xml:space="preserve">        </w:t>
            </w:r>
            <w:r>
              <w:rPr>
                <w:rFonts w:ascii="Courier New" w:hAnsi="Courier New" w:cs="Courier New"/>
                <w:color w:val="0000FF"/>
                <w:sz w:val="16"/>
                <w:szCs w:val="16"/>
                <w:lang w:val="en-US" w:eastAsia="fr-FR"/>
              </w:rPr>
              <w:t>"Name"</w:t>
            </w:r>
            <w:r>
              <w:rPr>
                <w:rFonts w:ascii="Courier New" w:hAnsi="Courier New" w:cs="Courier New"/>
                <w:color w:val="000000"/>
                <w:sz w:val="16"/>
                <w:szCs w:val="16"/>
                <w:lang w:val="en-US" w:eastAsia="fr-FR"/>
              </w:rPr>
              <w:t>:</w:t>
            </w:r>
            <w:r>
              <w:rPr>
                <w:rFonts w:ascii="Consolas" w:hAnsi="Consolas" w:cs="Consolas"/>
                <w:color w:val="000000"/>
                <w:sz w:val="16"/>
                <w:szCs w:val="16"/>
                <w:lang w:val="en-US" w:eastAsia="fr-FR"/>
              </w:rPr>
              <w:t xml:space="preserve"> </w:t>
            </w:r>
            <w:r>
              <w:rPr>
                <w:rFonts w:ascii="Courier New" w:hAnsi="Courier New" w:cs="Courier New"/>
                <w:color w:val="008040"/>
                <w:sz w:val="16"/>
                <w:szCs w:val="16"/>
                <w:lang w:val="en-US" w:eastAsia="fr-FR"/>
              </w:rPr>
              <w:t>"Meridian"</w:t>
            </w:r>
            <w:r>
              <w:rPr>
                <w:rFonts w:ascii="Courier New" w:hAnsi="Courier New" w:cs="Courier New"/>
                <w:color w:val="000000"/>
                <w:sz w:val="16"/>
                <w:szCs w:val="16"/>
                <w:lang w:val="en-US" w:eastAsia="fr-FR"/>
              </w:rPr>
              <w:t>,</w:t>
            </w:r>
          </w:p>
          <w:p w14:paraId="358D948B" w14:textId="77777777" w:rsidR="00D31D0E" w:rsidRDefault="00D31D0E">
            <w:pPr>
              <w:autoSpaceDE w:val="0"/>
              <w:autoSpaceDN w:val="0"/>
              <w:adjustRightInd w:val="0"/>
              <w:spacing w:after="0"/>
              <w:rPr>
                <w:rFonts w:ascii="Consolas" w:hAnsi="Consolas" w:cs="Consolas"/>
                <w:color w:val="000000"/>
                <w:sz w:val="16"/>
                <w:szCs w:val="16"/>
                <w:lang w:val="en-US" w:eastAsia="fr-FR"/>
              </w:rPr>
            </w:pPr>
            <w:r>
              <w:rPr>
                <w:rFonts w:ascii="Consolas" w:hAnsi="Consolas" w:cs="Consolas"/>
                <w:color w:val="000000"/>
                <w:sz w:val="16"/>
                <w:szCs w:val="16"/>
                <w:lang w:val="en-US" w:eastAsia="fr-FR"/>
              </w:rPr>
              <w:t xml:space="preserve">        </w:t>
            </w:r>
            <w:r>
              <w:rPr>
                <w:rFonts w:ascii="Courier New" w:hAnsi="Courier New" w:cs="Courier New"/>
                <w:color w:val="0000FF"/>
                <w:sz w:val="16"/>
                <w:szCs w:val="16"/>
                <w:lang w:val="en-US" w:eastAsia="fr-FR"/>
              </w:rPr>
              <w:t>"Background"</w:t>
            </w:r>
            <w:r>
              <w:rPr>
                <w:rFonts w:ascii="Courier New" w:hAnsi="Courier New" w:cs="Courier New"/>
                <w:color w:val="000000"/>
                <w:sz w:val="16"/>
                <w:szCs w:val="16"/>
                <w:lang w:val="en-US" w:eastAsia="fr-FR"/>
              </w:rPr>
              <w:t>:</w:t>
            </w:r>
            <w:r>
              <w:rPr>
                <w:rFonts w:ascii="Consolas" w:hAnsi="Consolas" w:cs="Consolas"/>
                <w:color w:val="000000"/>
                <w:sz w:val="16"/>
                <w:szCs w:val="16"/>
                <w:lang w:val="en-US" w:eastAsia="fr-FR"/>
              </w:rPr>
              <w:t xml:space="preserve"> </w:t>
            </w:r>
            <w:r>
              <w:rPr>
                <w:rFonts w:ascii="Courier New" w:hAnsi="Courier New" w:cs="Courier New"/>
                <w:color w:val="008040"/>
                <w:sz w:val="16"/>
                <w:szCs w:val="16"/>
                <w:lang w:val="en-US" w:eastAsia="fr-FR"/>
              </w:rPr>
              <w:t>"The Meridian test sequence is tbd."</w:t>
            </w:r>
            <w:r>
              <w:rPr>
                <w:rFonts w:ascii="Courier New" w:hAnsi="Courier New" w:cs="Courier New"/>
                <w:color w:val="000000"/>
                <w:sz w:val="16"/>
                <w:szCs w:val="16"/>
                <w:lang w:val="en-US" w:eastAsia="fr-FR"/>
              </w:rPr>
              <w:t>,</w:t>
            </w:r>
          </w:p>
          <w:p w14:paraId="13886AD8" w14:textId="77777777" w:rsidR="00D31D0E" w:rsidRDefault="00D31D0E">
            <w:pPr>
              <w:autoSpaceDE w:val="0"/>
              <w:autoSpaceDN w:val="0"/>
              <w:adjustRightInd w:val="0"/>
              <w:spacing w:after="0"/>
              <w:rPr>
                <w:rFonts w:ascii="Consolas" w:hAnsi="Consolas" w:cs="Consolas"/>
                <w:color w:val="000000"/>
                <w:sz w:val="16"/>
                <w:szCs w:val="16"/>
                <w:lang w:val="en-US" w:eastAsia="fr-FR"/>
              </w:rPr>
            </w:pPr>
            <w:r>
              <w:rPr>
                <w:rFonts w:ascii="Consolas" w:hAnsi="Consolas" w:cs="Consolas"/>
                <w:color w:val="000000"/>
                <w:sz w:val="16"/>
                <w:szCs w:val="16"/>
                <w:lang w:val="en-US" w:eastAsia="fr-FR"/>
              </w:rPr>
              <w:t xml:space="preserve">        </w:t>
            </w:r>
            <w:r>
              <w:rPr>
                <w:rFonts w:ascii="Courier New" w:hAnsi="Courier New" w:cs="Courier New"/>
                <w:color w:val="0000FF"/>
                <w:sz w:val="16"/>
                <w:szCs w:val="16"/>
                <w:lang w:val="en-US" w:eastAsia="fr-FR"/>
              </w:rPr>
              <w:t>"Scenario"</w:t>
            </w:r>
            <w:r>
              <w:rPr>
                <w:rFonts w:ascii="Courier New" w:hAnsi="Courier New" w:cs="Courier New"/>
                <w:color w:val="000000"/>
                <w:sz w:val="16"/>
                <w:szCs w:val="16"/>
                <w:lang w:val="en-US" w:eastAsia="fr-FR"/>
              </w:rPr>
              <w:t>:</w:t>
            </w:r>
            <w:r>
              <w:rPr>
                <w:rFonts w:ascii="Consolas" w:hAnsi="Consolas" w:cs="Consolas"/>
                <w:color w:val="000000"/>
                <w:sz w:val="16"/>
                <w:szCs w:val="16"/>
                <w:lang w:val="en-US" w:eastAsia="fr-FR"/>
              </w:rPr>
              <w:t xml:space="preserve"> </w:t>
            </w:r>
            <w:r>
              <w:rPr>
                <w:rFonts w:ascii="Courier New" w:hAnsi="Courier New" w:cs="Courier New"/>
                <w:color w:val="008040"/>
                <w:sz w:val="16"/>
                <w:szCs w:val="16"/>
                <w:lang w:val="en-US" w:eastAsia="fr-FR"/>
              </w:rPr>
              <w:t>"4K-TV"</w:t>
            </w:r>
            <w:r>
              <w:rPr>
                <w:rFonts w:ascii="Courier New" w:hAnsi="Courier New" w:cs="Courier New"/>
                <w:color w:val="000000"/>
                <w:sz w:val="16"/>
                <w:szCs w:val="16"/>
                <w:lang w:val="en-US" w:eastAsia="fr-FR"/>
              </w:rPr>
              <w:t>,</w:t>
            </w:r>
          </w:p>
          <w:p w14:paraId="7377ABD8" w14:textId="77777777" w:rsidR="00D31D0E" w:rsidRDefault="00D31D0E">
            <w:pPr>
              <w:autoSpaceDE w:val="0"/>
              <w:autoSpaceDN w:val="0"/>
              <w:adjustRightInd w:val="0"/>
              <w:spacing w:after="0"/>
              <w:rPr>
                <w:rFonts w:ascii="Consolas" w:hAnsi="Consolas" w:cs="Consolas"/>
                <w:color w:val="000000"/>
                <w:sz w:val="16"/>
                <w:szCs w:val="16"/>
                <w:lang w:val="en-US" w:eastAsia="fr-FR"/>
              </w:rPr>
            </w:pPr>
            <w:r>
              <w:rPr>
                <w:rFonts w:ascii="Consolas" w:hAnsi="Consolas" w:cs="Consolas"/>
                <w:color w:val="000000"/>
                <w:sz w:val="16"/>
                <w:szCs w:val="16"/>
                <w:lang w:val="en-US" w:eastAsia="fr-FR"/>
              </w:rPr>
              <w:t xml:space="preserve">        </w:t>
            </w:r>
            <w:r>
              <w:rPr>
                <w:rFonts w:ascii="Courier New" w:hAnsi="Courier New" w:cs="Courier New"/>
                <w:color w:val="0000FF"/>
                <w:sz w:val="16"/>
                <w:szCs w:val="16"/>
                <w:lang w:val="en-US" w:eastAsia="fr-FR"/>
              </w:rPr>
              <w:t>"Key"</w:t>
            </w:r>
            <w:r>
              <w:rPr>
                <w:rFonts w:ascii="Courier New" w:hAnsi="Courier New" w:cs="Courier New"/>
                <w:color w:val="000000"/>
                <w:sz w:val="16"/>
                <w:szCs w:val="16"/>
                <w:lang w:val="en-US" w:eastAsia="fr-FR"/>
              </w:rPr>
              <w:t>:</w:t>
            </w:r>
            <w:r>
              <w:rPr>
                <w:rFonts w:ascii="Consolas" w:hAnsi="Consolas" w:cs="Consolas"/>
                <w:color w:val="000000"/>
                <w:sz w:val="16"/>
                <w:szCs w:val="16"/>
                <w:lang w:val="en-US" w:eastAsia="fr-FR"/>
              </w:rPr>
              <w:t xml:space="preserve"> </w:t>
            </w:r>
            <w:r>
              <w:rPr>
                <w:rFonts w:ascii="Courier New" w:hAnsi="Courier New" w:cs="Courier New"/>
                <w:color w:val="008040"/>
                <w:sz w:val="16"/>
                <w:szCs w:val="16"/>
                <w:lang w:val="en-US" w:eastAsia="fr-FR"/>
              </w:rPr>
              <w:t>"S5-R5"</w:t>
            </w:r>
            <w:r>
              <w:rPr>
                <w:rFonts w:ascii="Courier New" w:hAnsi="Courier New" w:cs="Courier New"/>
                <w:color w:val="000000"/>
                <w:sz w:val="16"/>
                <w:szCs w:val="16"/>
                <w:lang w:val="en-US" w:eastAsia="fr-FR"/>
              </w:rPr>
              <w:t>,</w:t>
            </w:r>
          </w:p>
          <w:p w14:paraId="51087355" w14:textId="77777777" w:rsidR="00D31D0E" w:rsidRDefault="00D31D0E">
            <w:pPr>
              <w:autoSpaceDE w:val="0"/>
              <w:autoSpaceDN w:val="0"/>
              <w:adjustRightInd w:val="0"/>
              <w:spacing w:after="0"/>
              <w:rPr>
                <w:rFonts w:ascii="Consolas" w:hAnsi="Consolas" w:cs="Consolas"/>
                <w:color w:val="000000"/>
                <w:sz w:val="16"/>
                <w:szCs w:val="16"/>
                <w:lang w:val="en-US" w:eastAsia="fr-FR"/>
              </w:rPr>
            </w:pPr>
            <w:r>
              <w:rPr>
                <w:rFonts w:ascii="Consolas" w:hAnsi="Consolas" w:cs="Consolas"/>
                <w:color w:val="000000"/>
                <w:sz w:val="16"/>
                <w:szCs w:val="16"/>
                <w:lang w:val="en-US" w:eastAsia="fr-FR"/>
              </w:rPr>
              <w:t xml:space="preserve">        </w:t>
            </w:r>
            <w:r>
              <w:rPr>
                <w:rFonts w:ascii="Courier New" w:hAnsi="Courier New" w:cs="Courier New"/>
                <w:color w:val="0000FF"/>
                <w:sz w:val="16"/>
                <w:szCs w:val="16"/>
                <w:lang w:val="en-US" w:eastAsia="fr-FR"/>
              </w:rPr>
              <w:t>"URI"</w:t>
            </w:r>
            <w:r>
              <w:rPr>
                <w:rFonts w:ascii="Courier New" w:hAnsi="Courier New" w:cs="Courier New"/>
                <w:color w:val="000000"/>
                <w:sz w:val="16"/>
                <w:szCs w:val="16"/>
                <w:lang w:val="en-US" w:eastAsia="fr-FR"/>
              </w:rPr>
              <w:t>:</w:t>
            </w:r>
            <w:r>
              <w:rPr>
                <w:rFonts w:ascii="Consolas" w:hAnsi="Consolas" w:cs="Consolas"/>
                <w:color w:val="000000"/>
                <w:sz w:val="16"/>
                <w:szCs w:val="16"/>
                <w:lang w:val="en-US" w:eastAsia="fr-FR"/>
              </w:rPr>
              <w:t xml:space="preserve"> </w:t>
            </w:r>
            <w:r>
              <w:rPr>
                <w:rFonts w:ascii="Courier New" w:hAnsi="Courier New" w:cs="Courier New"/>
                <w:color w:val="008040"/>
                <w:sz w:val="16"/>
                <w:szCs w:val="16"/>
                <w:lang w:val="en-US" w:eastAsia="fr-FR"/>
              </w:rPr>
              <w:t>"meridian.yuv"</w:t>
            </w:r>
            <w:r>
              <w:rPr>
                <w:rFonts w:ascii="Courier New" w:hAnsi="Courier New" w:cs="Courier New"/>
                <w:color w:val="000000"/>
                <w:sz w:val="16"/>
                <w:szCs w:val="16"/>
                <w:lang w:val="en-US" w:eastAsia="fr-FR"/>
              </w:rPr>
              <w:t>,</w:t>
            </w:r>
          </w:p>
          <w:p w14:paraId="4C3D5314" w14:textId="77777777" w:rsidR="00D31D0E" w:rsidRDefault="00D31D0E">
            <w:pPr>
              <w:autoSpaceDE w:val="0"/>
              <w:autoSpaceDN w:val="0"/>
              <w:adjustRightInd w:val="0"/>
              <w:spacing w:after="0"/>
              <w:rPr>
                <w:rFonts w:ascii="Consolas" w:hAnsi="Consolas" w:cs="Consolas"/>
                <w:color w:val="000000"/>
                <w:sz w:val="16"/>
                <w:szCs w:val="16"/>
                <w:lang w:val="en-US" w:eastAsia="fr-FR"/>
              </w:rPr>
            </w:pPr>
            <w:r>
              <w:rPr>
                <w:rFonts w:ascii="Consolas" w:hAnsi="Consolas" w:cs="Consolas"/>
                <w:color w:val="000000"/>
                <w:sz w:val="16"/>
                <w:szCs w:val="16"/>
                <w:lang w:val="en-US" w:eastAsia="fr-FR"/>
              </w:rPr>
              <w:t xml:space="preserve">        </w:t>
            </w:r>
            <w:r>
              <w:rPr>
                <w:rFonts w:ascii="Courier New" w:hAnsi="Courier New" w:cs="Courier New"/>
                <w:color w:val="0000FF"/>
                <w:sz w:val="16"/>
                <w:szCs w:val="16"/>
                <w:lang w:val="en-US" w:eastAsia="fr-FR"/>
              </w:rPr>
              <w:t>"md5"</w:t>
            </w:r>
            <w:r>
              <w:rPr>
                <w:rFonts w:ascii="Courier New" w:hAnsi="Courier New" w:cs="Courier New"/>
                <w:color w:val="000000"/>
                <w:sz w:val="16"/>
                <w:szCs w:val="16"/>
                <w:lang w:val="en-US" w:eastAsia="fr-FR"/>
              </w:rPr>
              <w:t>:</w:t>
            </w:r>
            <w:r>
              <w:rPr>
                <w:rFonts w:ascii="Consolas" w:hAnsi="Consolas" w:cs="Consolas"/>
                <w:color w:val="000000"/>
                <w:sz w:val="16"/>
                <w:szCs w:val="16"/>
                <w:lang w:val="en-US" w:eastAsia="fr-FR"/>
              </w:rPr>
              <w:t xml:space="preserve"> </w:t>
            </w:r>
            <w:r>
              <w:rPr>
                <w:rFonts w:ascii="Courier New" w:hAnsi="Courier New" w:cs="Courier New"/>
                <w:color w:val="008040"/>
                <w:sz w:val="16"/>
                <w:szCs w:val="16"/>
                <w:lang w:val="en-US" w:eastAsia="fr-FR"/>
              </w:rPr>
              <w:t>"d055a94f35f7594776186fc5d09a9fa4"</w:t>
            </w:r>
            <w:r>
              <w:rPr>
                <w:rFonts w:ascii="Courier New" w:hAnsi="Courier New" w:cs="Courier New"/>
                <w:color w:val="000000"/>
                <w:sz w:val="16"/>
                <w:szCs w:val="16"/>
                <w:lang w:val="en-US" w:eastAsia="fr-FR"/>
              </w:rPr>
              <w:t>,</w:t>
            </w:r>
          </w:p>
          <w:p w14:paraId="67A8FFE1" w14:textId="77777777" w:rsidR="00D31D0E" w:rsidRDefault="00D31D0E">
            <w:pPr>
              <w:autoSpaceDE w:val="0"/>
              <w:autoSpaceDN w:val="0"/>
              <w:adjustRightInd w:val="0"/>
              <w:spacing w:after="0"/>
              <w:rPr>
                <w:rFonts w:ascii="Consolas" w:hAnsi="Consolas" w:cs="Consolas"/>
                <w:color w:val="000000"/>
                <w:sz w:val="16"/>
                <w:szCs w:val="16"/>
                <w:lang w:val="en-US" w:eastAsia="fr-FR"/>
              </w:rPr>
            </w:pPr>
            <w:r>
              <w:rPr>
                <w:rFonts w:ascii="Consolas" w:hAnsi="Consolas" w:cs="Consolas"/>
                <w:color w:val="000000"/>
                <w:sz w:val="16"/>
                <w:szCs w:val="16"/>
                <w:lang w:val="en-US" w:eastAsia="fr-FR"/>
              </w:rPr>
              <w:t xml:space="preserve">        </w:t>
            </w:r>
            <w:r>
              <w:rPr>
                <w:rFonts w:ascii="Courier New" w:hAnsi="Courier New" w:cs="Courier New"/>
                <w:color w:val="0000FF"/>
                <w:sz w:val="16"/>
                <w:szCs w:val="16"/>
                <w:lang w:val="en-US" w:eastAsia="fr-FR"/>
              </w:rPr>
              <w:t>"md5-10"</w:t>
            </w:r>
            <w:r>
              <w:rPr>
                <w:rFonts w:ascii="Courier New" w:hAnsi="Courier New" w:cs="Courier New"/>
                <w:color w:val="000000"/>
                <w:sz w:val="16"/>
                <w:szCs w:val="16"/>
                <w:lang w:val="en-US" w:eastAsia="fr-FR"/>
              </w:rPr>
              <w:t>:</w:t>
            </w:r>
            <w:r>
              <w:rPr>
                <w:rFonts w:ascii="Consolas" w:hAnsi="Consolas" w:cs="Consolas"/>
                <w:color w:val="000000"/>
                <w:sz w:val="16"/>
                <w:szCs w:val="16"/>
                <w:lang w:val="en-US" w:eastAsia="fr-FR"/>
              </w:rPr>
              <w:t xml:space="preserve"> </w:t>
            </w:r>
            <w:r>
              <w:rPr>
                <w:rFonts w:ascii="Courier New" w:hAnsi="Courier New" w:cs="Courier New"/>
                <w:color w:val="008040"/>
                <w:sz w:val="16"/>
                <w:szCs w:val="16"/>
                <w:lang w:val="en-US" w:eastAsia="fr-FR"/>
              </w:rPr>
              <w:t>"d055a94f35f7594776186fc5d09a9fa4"</w:t>
            </w:r>
            <w:r>
              <w:rPr>
                <w:rFonts w:ascii="Courier New" w:hAnsi="Courier New" w:cs="Courier New"/>
                <w:color w:val="000000"/>
                <w:sz w:val="16"/>
                <w:szCs w:val="16"/>
                <w:lang w:val="en-US" w:eastAsia="fr-FR"/>
              </w:rPr>
              <w:t>,</w:t>
            </w:r>
          </w:p>
          <w:p w14:paraId="596D3DDE" w14:textId="77777777" w:rsidR="00D31D0E" w:rsidRDefault="00D31D0E">
            <w:pPr>
              <w:autoSpaceDE w:val="0"/>
              <w:autoSpaceDN w:val="0"/>
              <w:adjustRightInd w:val="0"/>
              <w:spacing w:after="0"/>
              <w:rPr>
                <w:rFonts w:ascii="Consolas" w:hAnsi="Consolas" w:cs="Consolas"/>
                <w:color w:val="000000"/>
                <w:sz w:val="16"/>
                <w:szCs w:val="16"/>
                <w:lang w:val="en-US" w:eastAsia="fr-FR"/>
              </w:rPr>
            </w:pPr>
            <w:r>
              <w:rPr>
                <w:rFonts w:ascii="Consolas" w:hAnsi="Consolas" w:cs="Consolas"/>
                <w:color w:val="000000"/>
                <w:sz w:val="16"/>
                <w:szCs w:val="16"/>
                <w:lang w:val="en-US" w:eastAsia="fr-FR"/>
              </w:rPr>
              <w:t xml:space="preserve">        </w:t>
            </w:r>
            <w:r>
              <w:rPr>
                <w:rFonts w:ascii="Courier New" w:hAnsi="Courier New" w:cs="Courier New"/>
                <w:color w:val="0000FF"/>
                <w:sz w:val="16"/>
                <w:szCs w:val="16"/>
                <w:lang w:val="en-US" w:eastAsia="fr-FR"/>
              </w:rPr>
              <w:t>"thumbnail"</w:t>
            </w:r>
            <w:r>
              <w:rPr>
                <w:rFonts w:ascii="Courier New" w:hAnsi="Courier New" w:cs="Courier New"/>
                <w:color w:val="000000"/>
                <w:sz w:val="16"/>
                <w:szCs w:val="16"/>
                <w:lang w:val="en-US" w:eastAsia="fr-FR"/>
              </w:rPr>
              <w:t>:</w:t>
            </w:r>
            <w:r>
              <w:rPr>
                <w:rFonts w:ascii="Consolas" w:hAnsi="Consolas" w:cs="Consolas"/>
                <w:color w:val="000000"/>
                <w:sz w:val="16"/>
                <w:szCs w:val="16"/>
                <w:lang w:val="en-US" w:eastAsia="fr-FR"/>
              </w:rPr>
              <w:t xml:space="preserve"> </w:t>
            </w:r>
            <w:r>
              <w:rPr>
                <w:rFonts w:ascii="Courier New" w:hAnsi="Courier New" w:cs="Courier New"/>
                <w:color w:val="008040"/>
                <w:sz w:val="16"/>
                <w:szCs w:val="16"/>
                <w:lang w:val="en-US" w:eastAsia="fr-FR"/>
              </w:rPr>
              <w:t>"./meridian.png"</w:t>
            </w:r>
            <w:r>
              <w:rPr>
                <w:rFonts w:ascii="Courier New" w:hAnsi="Courier New" w:cs="Courier New"/>
                <w:color w:val="000000"/>
                <w:sz w:val="16"/>
                <w:szCs w:val="16"/>
                <w:lang w:val="en-US" w:eastAsia="fr-FR"/>
              </w:rPr>
              <w:t>,</w:t>
            </w:r>
          </w:p>
          <w:p w14:paraId="4EEB5367" w14:textId="77777777" w:rsidR="00D31D0E" w:rsidRDefault="00D31D0E">
            <w:pPr>
              <w:autoSpaceDE w:val="0"/>
              <w:autoSpaceDN w:val="0"/>
              <w:adjustRightInd w:val="0"/>
              <w:spacing w:after="0"/>
              <w:rPr>
                <w:rFonts w:ascii="Consolas" w:hAnsi="Consolas" w:cs="Consolas"/>
                <w:color w:val="000000"/>
                <w:sz w:val="16"/>
                <w:szCs w:val="16"/>
                <w:lang w:val="en-US" w:eastAsia="fr-FR"/>
              </w:rPr>
            </w:pPr>
            <w:r>
              <w:rPr>
                <w:rFonts w:ascii="Consolas" w:hAnsi="Consolas" w:cs="Consolas"/>
                <w:color w:val="000000"/>
                <w:sz w:val="16"/>
                <w:szCs w:val="16"/>
                <w:lang w:val="en-US" w:eastAsia="fr-FR"/>
              </w:rPr>
              <w:t xml:space="preserve">        </w:t>
            </w:r>
            <w:r>
              <w:rPr>
                <w:rFonts w:ascii="Courier New" w:hAnsi="Courier New" w:cs="Courier New"/>
                <w:color w:val="0000FF"/>
                <w:sz w:val="16"/>
                <w:szCs w:val="16"/>
                <w:lang w:val="en-US" w:eastAsia="fr-FR"/>
              </w:rPr>
              <w:t>"preview"</w:t>
            </w:r>
            <w:r>
              <w:rPr>
                <w:rFonts w:ascii="Courier New" w:hAnsi="Courier New" w:cs="Courier New"/>
                <w:color w:val="000000"/>
                <w:sz w:val="16"/>
                <w:szCs w:val="16"/>
                <w:lang w:val="en-US" w:eastAsia="fr-FR"/>
              </w:rPr>
              <w:t>:</w:t>
            </w:r>
            <w:r>
              <w:rPr>
                <w:rFonts w:ascii="Consolas" w:hAnsi="Consolas" w:cs="Consolas"/>
                <w:color w:val="000000"/>
                <w:sz w:val="16"/>
                <w:szCs w:val="16"/>
                <w:lang w:val="en-US" w:eastAsia="fr-FR"/>
              </w:rPr>
              <w:t xml:space="preserve"> </w:t>
            </w:r>
            <w:r>
              <w:rPr>
                <w:rFonts w:ascii="Courier New" w:hAnsi="Courier New" w:cs="Courier New"/>
                <w:color w:val="008040"/>
                <w:sz w:val="16"/>
                <w:szCs w:val="16"/>
                <w:lang w:val="en-US" w:eastAsia="fr-FR"/>
              </w:rPr>
              <w:t>"./meridian.mp4"</w:t>
            </w:r>
            <w:r>
              <w:rPr>
                <w:rFonts w:ascii="Courier New" w:hAnsi="Courier New" w:cs="Courier New"/>
                <w:color w:val="000000"/>
                <w:sz w:val="16"/>
                <w:szCs w:val="16"/>
                <w:lang w:val="en-US" w:eastAsia="fr-FR"/>
              </w:rPr>
              <w:t>,</w:t>
            </w:r>
          </w:p>
          <w:p w14:paraId="34EB6385" w14:textId="77777777" w:rsidR="00D31D0E" w:rsidRDefault="00D31D0E">
            <w:pPr>
              <w:autoSpaceDE w:val="0"/>
              <w:autoSpaceDN w:val="0"/>
              <w:adjustRightInd w:val="0"/>
              <w:spacing w:after="0"/>
              <w:rPr>
                <w:rFonts w:ascii="Consolas" w:hAnsi="Consolas" w:cs="Consolas"/>
                <w:color w:val="000000"/>
                <w:sz w:val="16"/>
                <w:szCs w:val="16"/>
                <w:lang w:val="en-US" w:eastAsia="fr-FR"/>
              </w:rPr>
            </w:pPr>
            <w:r>
              <w:rPr>
                <w:rFonts w:ascii="Consolas" w:hAnsi="Consolas" w:cs="Consolas"/>
                <w:color w:val="000000"/>
                <w:sz w:val="16"/>
                <w:szCs w:val="16"/>
                <w:lang w:val="en-US" w:eastAsia="fr-FR"/>
              </w:rPr>
              <w:t xml:space="preserve">        </w:t>
            </w:r>
            <w:r>
              <w:rPr>
                <w:rFonts w:ascii="Courier New" w:hAnsi="Courier New" w:cs="Courier New"/>
                <w:color w:val="0000FF"/>
                <w:sz w:val="16"/>
                <w:szCs w:val="16"/>
                <w:lang w:val="en-US" w:eastAsia="fr-FR"/>
              </w:rPr>
              <w:t>"TR26.955"</w:t>
            </w:r>
            <w:r>
              <w:rPr>
                <w:rFonts w:ascii="Courier New" w:hAnsi="Courier New" w:cs="Courier New"/>
                <w:color w:val="000000"/>
                <w:sz w:val="16"/>
                <w:szCs w:val="16"/>
                <w:lang w:val="en-US" w:eastAsia="fr-FR"/>
              </w:rPr>
              <w:t>:</w:t>
            </w:r>
            <w:r>
              <w:rPr>
                <w:rFonts w:ascii="Consolas" w:hAnsi="Consolas" w:cs="Consolas"/>
                <w:color w:val="000000"/>
                <w:sz w:val="16"/>
                <w:szCs w:val="16"/>
                <w:lang w:val="en-US" w:eastAsia="fr-FR"/>
              </w:rPr>
              <w:t xml:space="preserve"> </w:t>
            </w:r>
            <w:r>
              <w:rPr>
                <w:rFonts w:ascii="Courier New" w:hAnsi="Courier New" w:cs="Courier New"/>
                <w:color w:val="008040"/>
                <w:sz w:val="16"/>
                <w:szCs w:val="16"/>
                <w:lang w:val="en-US" w:eastAsia="fr-FR"/>
              </w:rPr>
              <w:t>"Annex C.3.2.3.2"</w:t>
            </w:r>
            <w:r>
              <w:rPr>
                <w:rFonts w:ascii="Courier New" w:hAnsi="Courier New" w:cs="Courier New"/>
                <w:color w:val="000000"/>
                <w:sz w:val="16"/>
                <w:szCs w:val="16"/>
                <w:lang w:val="en-US" w:eastAsia="fr-FR"/>
              </w:rPr>
              <w:t>,</w:t>
            </w:r>
          </w:p>
          <w:p w14:paraId="4555BBA2" w14:textId="77777777" w:rsidR="00D31D0E" w:rsidRDefault="00D31D0E">
            <w:pPr>
              <w:autoSpaceDE w:val="0"/>
              <w:autoSpaceDN w:val="0"/>
              <w:adjustRightInd w:val="0"/>
              <w:spacing w:after="0"/>
              <w:rPr>
                <w:rFonts w:ascii="Consolas" w:hAnsi="Consolas" w:cs="Consolas"/>
                <w:color w:val="000000"/>
                <w:sz w:val="16"/>
                <w:szCs w:val="16"/>
                <w:lang w:val="en-US" w:eastAsia="fr-FR"/>
              </w:rPr>
            </w:pPr>
            <w:r>
              <w:rPr>
                <w:rFonts w:ascii="Consolas" w:hAnsi="Consolas" w:cs="Consolas"/>
                <w:color w:val="000000"/>
                <w:sz w:val="16"/>
                <w:szCs w:val="16"/>
                <w:lang w:val="en-US" w:eastAsia="fr-FR"/>
              </w:rPr>
              <w:t xml:space="preserve">        </w:t>
            </w:r>
            <w:r>
              <w:rPr>
                <w:rFonts w:ascii="Courier New" w:hAnsi="Courier New" w:cs="Courier New"/>
                <w:color w:val="0000FF"/>
                <w:sz w:val="16"/>
                <w:szCs w:val="16"/>
                <w:lang w:val="en-US" w:eastAsia="fr-FR"/>
              </w:rPr>
              <w:t>"size"</w:t>
            </w:r>
            <w:r>
              <w:rPr>
                <w:rFonts w:ascii="Courier New" w:hAnsi="Courier New" w:cs="Courier New"/>
                <w:color w:val="000000"/>
                <w:sz w:val="16"/>
                <w:szCs w:val="16"/>
                <w:lang w:val="en-US" w:eastAsia="fr-FR"/>
              </w:rPr>
              <w:t>:</w:t>
            </w:r>
            <w:r>
              <w:rPr>
                <w:rFonts w:ascii="Consolas" w:hAnsi="Consolas" w:cs="Consolas"/>
                <w:color w:val="000000"/>
                <w:sz w:val="16"/>
                <w:szCs w:val="16"/>
                <w:lang w:val="en-US" w:eastAsia="fr-FR"/>
              </w:rPr>
              <w:t xml:space="preserve"> </w:t>
            </w:r>
            <w:r>
              <w:rPr>
                <w:rFonts w:ascii="Courier New" w:hAnsi="Courier New" w:cs="Courier New"/>
                <w:color w:val="FF0000"/>
                <w:sz w:val="16"/>
                <w:szCs w:val="16"/>
                <w:lang w:val="en-US" w:eastAsia="fr-FR"/>
              </w:rPr>
              <w:t>8136806400</w:t>
            </w:r>
          </w:p>
          <w:p w14:paraId="050C1949" w14:textId="77777777" w:rsidR="00D31D0E" w:rsidRDefault="00D31D0E">
            <w:pPr>
              <w:autoSpaceDE w:val="0"/>
              <w:autoSpaceDN w:val="0"/>
              <w:adjustRightInd w:val="0"/>
              <w:spacing w:after="0"/>
              <w:rPr>
                <w:rFonts w:ascii="Consolas" w:hAnsi="Consolas" w:cs="Consolas"/>
                <w:color w:val="000000"/>
                <w:sz w:val="16"/>
                <w:szCs w:val="16"/>
                <w:lang w:val="en-US" w:eastAsia="fr-FR"/>
              </w:rPr>
            </w:pPr>
            <w:r>
              <w:rPr>
                <w:rFonts w:ascii="Consolas" w:hAnsi="Consolas" w:cs="Consolas"/>
                <w:color w:val="000000"/>
                <w:sz w:val="16"/>
                <w:szCs w:val="16"/>
                <w:lang w:val="en-US" w:eastAsia="fr-FR"/>
              </w:rPr>
              <w:t xml:space="preserve">    </w:t>
            </w:r>
            <w:r>
              <w:rPr>
                <w:rFonts w:ascii="Courier New" w:hAnsi="Courier New" w:cs="Courier New"/>
                <w:color w:val="000000"/>
                <w:sz w:val="16"/>
                <w:szCs w:val="16"/>
                <w:lang w:val="en-US" w:eastAsia="fr-FR"/>
              </w:rPr>
              <w:t>},</w:t>
            </w:r>
          </w:p>
          <w:p w14:paraId="3C32BA6B" w14:textId="77777777" w:rsidR="00D31D0E" w:rsidRDefault="00D31D0E">
            <w:pPr>
              <w:autoSpaceDE w:val="0"/>
              <w:autoSpaceDN w:val="0"/>
              <w:adjustRightInd w:val="0"/>
              <w:spacing w:after="0"/>
              <w:rPr>
                <w:rFonts w:ascii="Consolas" w:hAnsi="Consolas" w:cs="Consolas"/>
                <w:color w:val="000000"/>
                <w:sz w:val="16"/>
                <w:szCs w:val="16"/>
                <w:lang w:val="en-US" w:eastAsia="fr-FR"/>
              </w:rPr>
            </w:pPr>
            <w:r>
              <w:rPr>
                <w:rFonts w:ascii="Consolas" w:hAnsi="Consolas" w:cs="Consolas"/>
                <w:color w:val="000000"/>
                <w:sz w:val="16"/>
                <w:szCs w:val="16"/>
                <w:lang w:val="en-US" w:eastAsia="fr-FR"/>
              </w:rPr>
              <w:t xml:space="preserve">    </w:t>
            </w:r>
            <w:r>
              <w:rPr>
                <w:rFonts w:ascii="Courier New" w:hAnsi="Courier New" w:cs="Courier New"/>
                <w:color w:val="0000FF"/>
                <w:sz w:val="16"/>
                <w:szCs w:val="16"/>
                <w:lang w:val="en-US" w:eastAsia="fr-FR"/>
              </w:rPr>
              <w:t>"Properties"</w:t>
            </w:r>
            <w:r>
              <w:rPr>
                <w:rFonts w:ascii="Courier New" w:hAnsi="Courier New" w:cs="Courier New"/>
                <w:color w:val="000000"/>
                <w:sz w:val="16"/>
                <w:szCs w:val="16"/>
                <w:lang w:val="en-US" w:eastAsia="fr-FR"/>
              </w:rPr>
              <w:t>:</w:t>
            </w:r>
            <w:r>
              <w:rPr>
                <w:rFonts w:ascii="Consolas" w:hAnsi="Consolas" w:cs="Consolas"/>
                <w:color w:val="000000"/>
                <w:sz w:val="16"/>
                <w:szCs w:val="16"/>
                <w:lang w:val="en-US" w:eastAsia="fr-FR"/>
              </w:rPr>
              <w:t xml:space="preserve"> </w:t>
            </w:r>
            <w:r>
              <w:rPr>
                <w:rFonts w:ascii="Courier New" w:hAnsi="Courier New" w:cs="Courier New"/>
                <w:color w:val="000000"/>
                <w:sz w:val="16"/>
                <w:szCs w:val="16"/>
                <w:lang w:val="en-US" w:eastAsia="fr-FR"/>
              </w:rPr>
              <w:t>{</w:t>
            </w:r>
          </w:p>
          <w:p w14:paraId="01267DDB" w14:textId="77777777" w:rsidR="00D31D0E" w:rsidRDefault="00D31D0E">
            <w:pPr>
              <w:autoSpaceDE w:val="0"/>
              <w:autoSpaceDN w:val="0"/>
              <w:adjustRightInd w:val="0"/>
              <w:spacing w:after="0"/>
              <w:rPr>
                <w:rFonts w:ascii="Consolas" w:hAnsi="Consolas" w:cs="Consolas"/>
                <w:color w:val="000000"/>
                <w:sz w:val="16"/>
                <w:szCs w:val="16"/>
                <w:lang w:val="en-US" w:eastAsia="fr-FR"/>
              </w:rPr>
            </w:pPr>
            <w:r>
              <w:rPr>
                <w:rFonts w:ascii="Consolas" w:hAnsi="Consolas" w:cs="Consolas"/>
                <w:color w:val="000000"/>
                <w:sz w:val="16"/>
                <w:szCs w:val="16"/>
                <w:lang w:val="en-US" w:eastAsia="fr-FR"/>
              </w:rPr>
              <w:t xml:space="preserve">        </w:t>
            </w:r>
            <w:r>
              <w:rPr>
                <w:rFonts w:ascii="Courier New" w:hAnsi="Courier New" w:cs="Courier New"/>
                <w:color w:val="0000FF"/>
                <w:sz w:val="16"/>
                <w:szCs w:val="16"/>
                <w:lang w:val="en-US" w:eastAsia="fr-FR"/>
              </w:rPr>
              <w:t>"width"</w:t>
            </w:r>
            <w:r>
              <w:rPr>
                <w:rFonts w:ascii="Courier New" w:hAnsi="Courier New" w:cs="Courier New"/>
                <w:color w:val="000000"/>
                <w:sz w:val="16"/>
                <w:szCs w:val="16"/>
                <w:lang w:val="en-US" w:eastAsia="fr-FR"/>
              </w:rPr>
              <w:t>:</w:t>
            </w:r>
            <w:r>
              <w:rPr>
                <w:rFonts w:ascii="Consolas" w:hAnsi="Consolas" w:cs="Consolas"/>
                <w:color w:val="000000"/>
                <w:sz w:val="16"/>
                <w:szCs w:val="16"/>
                <w:lang w:val="en-US" w:eastAsia="fr-FR"/>
              </w:rPr>
              <w:t xml:space="preserve"> </w:t>
            </w:r>
            <w:r>
              <w:rPr>
                <w:rFonts w:ascii="Courier New" w:hAnsi="Courier New" w:cs="Courier New"/>
                <w:color w:val="FF0000"/>
                <w:sz w:val="16"/>
                <w:szCs w:val="16"/>
                <w:lang w:val="en-US" w:eastAsia="fr-FR"/>
              </w:rPr>
              <w:t>3840</w:t>
            </w:r>
            <w:r>
              <w:rPr>
                <w:rFonts w:ascii="Courier New" w:hAnsi="Courier New" w:cs="Courier New"/>
                <w:color w:val="000000"/>
                <w:sz w:val="16"/>
                <w:szCs w:val="16"/>
                <w:lang w:val="en-US" w:eastAsia="fr-FR"/>
              </w:rPr>
              <w:t>,</w:t>
            </w:r>
          </w:p>
          <w:p w14:paraId="3CB6EC03" w14:textId="77777777" w:rsidR="00D31D0E" w:rsidRDefault="00D31D0E">
            <w:pPr>
              <w:autoSpaceDE w:val="0"/>
              <w:autoSpaceDN w:val="0"/>
              <w:adjustRightInd w:val="0"/>
              <w:spacing w:after="0"/>
              <w:rPr>
                <w:rFonts w:ascii="Consolas" w:hAnsi="Consolas" w:cs="Consolas"/>
                <w:color w:val="000000"/>
                <w:sz w:val="16"/>
                <w:szCs w:val="16"/>
                <w:lang w:val="en-US" w:eastAsia="fr-FR"/>
              </w:rPr>
            </w:pPr>
            <w:r>
              <w:rPr>
                <w:rFonts w:ascii="Consolas" w:hAnsi="Consolas" w:cs="Consolas"/>
                <w:color w:val="000000"/>
                <w:sz w:val="16"/>
                <w:szCs w:val="16"/>
                <w:lang w:val="en-US" w:eastAsia="fr-FR"/>
              </w:rPr>
              <w:t xml:space="preserve">        </w:t>
            </w:r>
            <w:r>
              <w:rPr>
                <w:rFonts w:ascii="Courier New" w:hAnsi="Courier New" w:cs="Courier New"/>
                <w:color w:val="0000FF"/>
                <w:sz w:val="16"/>
                <w:szCs w:val="16"/>
                <w:lang w:val="en-US" w:eastAsia="fr-FR"/>
              </w:rPr>
              <w:t>"height"</w:t>
            </w:r>
            <w:r>
              <w:rPr>
                <w:rFonts w:ascii="Courier New" w:hAnsi="Courier New" w:cs="Courier New"/>
                <w:color w:val="000000"/>
                <w:sz w:val="16"/>
                <w:szCs w:val="16"/>
                <w:lang w:val="en-US" w:eastAsia="fr-FR"/>
              </w:rPr>
              <w:t>:</w:t>
            </w:r>
            <w:r>
              <w:rPr>
                <w:rFonts w:ascii="Consolas" w:hAnsi="Consolas" w:cs="Consolas"/>
                <w:color w:val="000000"/>
                <w:sz w:val="16"/>
                <w:szCs w:val="16"/>
                <w:lang w:val="en-US" w:eastAsia="fr-FR"/>
              </w:rPr>
              <w:t xml:space="preserve"> </w:t>
            </w:r>
            <w:r>
              <w:rPr>
                <w:rFonts w:ascii="Courier New" w:hAnsi="Courier New" w:cs="Courier New"/>
                <w:color w:val="FF0000"/>
                <w:sz w:val="16"/>
                <w:szCs w:val="16"/>
                <w:lang w:val="en-US" w:eastAsia="fr-FR"/>
              </w:rPr>
              <w:t>2160</w:t>
            </w:r>
            <w:r>
              <w:rPr>
                <w:rFonts w:ascii="Courier New" w:hAnsi="Courier New" w:cs="Courier New"/>
                <w:color w:val="000000"/>
                <w:sz w:val="16"/>
                <w:szCs w:val="16"/>
                <w:lang w:val="en-US" w:eastAsia="fr-FR"/>
              </w:rPr>
              <w:t>,</w:t>
            </w:r>
          </w:p>
          <w:p w14:paraId="5089046F" w14:textId="77777777" w:rsidR="00D31D0E" w:rsidRDefault="00D31D0E">
            <w:pPr>
              <w:autoSpaceDE w:val="0"/>
              <w:autoSpaceDN w:val="0"/>
              <w:adjustRightInd w:val="0"/>
              <w:spacing w:after="0"/>
              <w:rPr>
                <w:rFonts w:ascii="Consolas" w:hAnsi="Consolas" w:cs="Consolas"/>
                <w:color w:val="000000"/>
                <w:sz w:val="16"/>
                <w:szCs w:val="16"/>
                <w:lang w:val="en-US" w:eastAsia="fr-FR"/>
              </w:rPr>
            </w:pPr>
            <w:r>
              <w:rPr>
                <w:rFonts w:ascii="Consolas" w:hAnsi="Consolas" w:cs="Consolas"/>
                <w:color w:val="000000"/>
                <w:sz w:val="16"/>
                <w:szCs w:val="16"/>
                <w:lang w:val="en-US" w:eastAsia="fr-FR"/>
              </w:rPr>
              <w:t xml:space="preserve">        </w:t>
            </w:r>
            <w:r>
              <w:rPr>
                <w:rFonts w:ascii="Courier New" w:hAnsi="Courier New" w:cs="Courier New"/>
                <w:color w:val="0000FF"/>
                <w:sz w:val="16"/>
                <w:szCs w:val="16"/>
                <w:lang w:val="en-US" w:eastAsia="fr-FR"/>
              </w:rPr>
              <w:t>"format"</w:t>
            </w:r>
            <w:r>
              <w:rPr>
                <w:rFonts w:ascii="Courier New" w:hAnsi="Courier New" w:cs="Courier New"/>
                <w:color w:val="000000"/>
                <w:sz w:val="16"/>
                <w:szCs w:val="16"/>
                <w:lang w:val="en-US" w:eastAsia="fr-FR"/>
              </w:rPr>
              <w:t>:</w:t>
            </w:r>
            <w:r>
              <w:rPr>
                <w:rFonts w:ascii="Consolas" w:hAnsi="Consolas" w:cs="Consolas"/>
                <w:color w:val="000000"/>
                <w:sz w:val="16"/>
                <w:szCs w:val="16"/>
                <w:lang w:val="en-US" w:eastAsia="fr-FR"/>
              </w:rPr>
              <w:t xml:space="preserve"> </w:t>
            </w:r>
            <w:r>
              <w:rPr>
                <w:rFonts w:ascii="Courier New" w:hAnsi="Courier New" w:cs="Courier New"/>
                <w:color w:val="008040"/>
                <w:sz w:val="16"/>
                <w:szCs w:val="16"/>
                <w:lang w:val="en-US" w:eastAsia="fr-FR"/>
              </w:rPr>
              <w:t>"yuv"</w:t>
            </w:r>
            <w:r>
              <w:rPr>
                <w:rFonts w:ascii="Courier New" w:hAnsi="Courier New" w:cs="Courier New"/>
                <w:color w:val="000000"/>
                <w:sz w:val="16"/>
                <w:szCs w:val="16"/>
                <w:lang w:val="en-US" w:eastAsia="fr-FR"/>
              </w:rPr>
              <w:t>,</w:t>
            </w:r>
          </w:p>
          <w:p w14:paraId="337BF75C" w14:textId="77777777" w:rsidR="00D31D0E" w:rsidRDefault="00D31D0E">
            <w:pPr>
              <w:autoSpaceDE w:val="0"/>
              <w:autoSpaceDN w:val="0"/>
              <w:adjustRightInd w:val="0"/>
              <w:spacing w:after="0"/>
              <w:rPr>
                <w:rFonts w:ascii="Consolas" w:hAnsi="Consolas" w:cs="Consolas"/>
                <w:color w:val="000000"/>
                <w:sz w:val="16"/>
                <w:szCs w:val="16"/>
                <w:lang w:val="en-US" w:eastAsia="fr-FR"/>
              </w:rPr>
            </w:pPr>
            <w:r>
              <w:rPr>
                <w:rFonts w:ascii="Consolas" w:hAnsi="Consolas" w:cs="Consolas"/>
                <w:color w:val="000000"/>
                <w:sz w:val="16"/>
                <w:szCs w:val="16"/>
                <w:lang w:val="en-US" w:eastAsia="fr-FR"/>
              </w:rPr>
              <w:t xml:space="preserve">        </w:t>
            </w:r>
            <w:r>
              <w:rPr>
                <w:rFonts w:ascii="Courier New" w:hAnsi="Courier New" w:cs="Courier New"/>
                <w:color w:val="0000FF"/>
                <w:sz w:val="16"/>
                <w:szCs w:val="16"/>
                <w:lang w:val="en-US" w:eastAsia="fr-FR"/>
              </w:rPr>
              <w:t>"packing"</w:t>
            </w:r>
            <w:r>
              <w:rPr>
                <w:rFonts w:ascii="Courier New" w:hAnsi="Courier New" w:cs="Courier New"/>
                <w:color w:val="000000"/>
                <w:sz w:val="16"/>
                <w:szCs w:val="16"/>
                <w:lang w:val="en-US" w:eastAsia="fr-FR"/>
              </w:rPr>
              <w:t>:</w:t>
            </w:r>
            <w:r>
              <w:rPr>
                <w:rFonts w:ascii="Consolas" w:hAnsi="Consolas" w:cs="Consolas"/>
                <w:color w:val="000000"/>
                <w:sz w:val="16"/>
                <w:szCs w:val="16"/>
                <w:lang w:val="en-US" w:eastAsia="fr-FR"/>
              </w:rPr>
              <w:t xml:space="preserve"> </w:t>
            </w:r>
            <w:r>
              <w:rPr>
                <w:rFonts w:ascii="Courier New" w:hAnsi="Courier New" w:cs="Courier New"/>
                <w:color w:val="008040"/>
                <w:sz w:val="16"/>
                <w:szCs w:val="16"/>
                <w:lang w:val="en-US" w:eastAsia="fr-FR"/>
              </w:rPr>
              <w:t>"planar"</w:t>
            </w:r>
            <w:r>
              <w:rPr>
                <w:rFonts w:ascii="Courier New" w:hAnsi="Courier New" w:cs="Courier New"/>
                <w:color w:val="000000"/>
                <w:sz w:val="16"/>
                <w:szCs w:val="16"/>
                <w:lang w:val="en-US" w:eastAsia="fr-FR"/>
              </w:rPr>
              <w:t>,</w:t>
            </w:r>
          </w:p>
          <w:p w14:paraId="35CD4084" w14:textId="77777777" w:rsidR="00D31D0E" w:rsidRDefault="00D31D0E">
            <w:pPr>
              <w:autoSpaceDE w:val="0"/>
              <w:autoSpaceDN w:val="0"/>
              <w:adjustRightInd w:val="0"/>
              <w:spacing w:after="0"/>
              <w:rPr>
                <w:rFonts w:ascii="Consolas" w:hAnsi="Consolas" w:cs="Consolas"/>
                <w:color w:val="000000"/>
                <w:sz w:val="16"/>
                <w:szCs w:val="16"/>
                <w:lang w:val="en-US" w:eastAsia="fr-FR"/>
              </w:rPr>
            </w:pPr>
            <w:r>
              <w:rPr>
                <w:rFonts w:ascii="Consolas" w:hAnsi="Consolas" w:cs="Consolas"/>
                <w:color w:val="000000"/>
                <w:sz w:val="16"/>
                <w:szCs w:val="16"/>
                <w:lang w:val="en-US" w:eastAsia="fr-FR"/>
              </w:rPr>
              <w:t xml:space="preserve">        </w:t>
            </w:r>
            <w:r>
              <w:rPr>
                <w:rFonts w:ascii="Courier New" w:hAnsi="Courier New" w:cs="Courier New"/>
                <w:color w:val="0000FF"/>
                <w:sz w:val="16"/>
                <w:szCs w:val="16"/>
                <w:lang w:val="en-US" w:eastAsia="fr-FR"/>
              </w:rPr>
              <w:t>"scan"</w:t>
            </w:r>
            <w:r>
              <w:rPr>
                <w:rFonts w:ascii="Courier New" w:hAnsi="Courier New" w:cs="Courier New"/>
                <w:color w:val="000000"/>
                <w:sz w:val="16"/>
                <w:szCs w:val="16"/>
                <w:lang w:val="en-US" w:eastAsia="fr-FR"/>
              </w:rPr>
              <w:t>:</w:t>
            </w:r>
            <w:r>
              <w:rPr>
                <w:rFonts w:ascii="Consolas" w:hAnsi="Consolas" w:cs="Consolas"/>
                <w:color w:val="000000"/>
                <w:sz w:val="16"/>
                <w:szCs w:val="16"/>
                <w:lang w:val="en-US" w:eastAsia="fr-FR"/>
              </w:rPr>
              <w:t xml:space="preserve"> </w:t>
            </w:r>
            <w:r>
              <w:rPr>
                <w:rFonts w:ascii="Courier New" w:hAnsi="Courier New" w:cs="Courier New"/>
                <w:color w:val="008040"/>
                <w:sz w:val="16"/>
                <w:szCs w:val="16"/>
                <w:lang w:val="en-US" w:eastAsia="fr-FR"/>
              </w:rPr>
              <w:t>"progressive"</w:t>
            </w:r>
            <w:r>
              <w:rPr>
                <w:rFonts w:ascii="Courier New" w:hAnsi="Courier New" w:cs="Courier New"/>
                <w:color w:val="000000"/>
                <w:sz w:val="16"/>
                <w:szCs w:val="16"/>
                <w:lang w:val="en-US" w:eastAsia="fr-FR"/>
              </w:rPr>
              <w:t>,</w:t>
            </w:r>
          </w:p>
          <w:p w14:paraId="1E30D55B" w14:textId="77777777" w:rsidR="00D31D0E" w:rsidRDefault="00D31D0E">
            <w:pPr>
              <w:autoSpaceDE w:val="0"/>
              <w:autoSpaceDN w:val="0"/>
              <w:adjustRightInd w:val="0"/>
              <w:spacing w:after="0"/>
              <w:rPr>
                <w:rFonts w:ascii="Consolas" w:hAnsi="Consolas" w:cs="Consolas"/>
                <w:color w:val="000000"/>
                <w:sz w:val="16"/>
                <w:szCs w:val="16"/>
                <w:lang w:val="en-US" w:eastAsia="fr-FR"/>
              </w:rPr>
            </w:pPr>
            <w:r>
              <w:rPr>
                <w:rFonts w:ascii="Consolas" w:hAnsi="Consolas" w:cs="Consolas"/>
                <w:color w:val="000000"/>
                <w:sz w:val="16"/>
                <w:szCs w:val="16"/>
                <w:lang w:val="en-US" w:eastAsia="fr-FR"/>
              </w:rPr>
              <w:t xml:space="preserve">        </w:t>
            </w:r>
            <w:r>
              <w:rPr>
                <w:rFonts w:ascii="Courier New" w:hAnsi="Courier New" w:cs="Courier New"/>
                <w:color w:val="0000FF"/>
                <w:sz w:val="16"/>
                <w:szCs w:val="16"/>
                <w:lang w:val="en-US" w:eastAsia="fr-FR"/>
              </w:rPr>
              <w:t>"subsampling"</w:t>
            </w:r>
            <w:r>
              <w:rPr>
                <w:rFonts w:ascii="Courier New" w:hAnsi="Courier New" w:cs="Courier New"/>
                <w:color w:val="000000"/>
                <w:sz w:val="16"/>
                <w:szCs w:val="16"/>
                <w:lang w:val="en-US" w:eastAsia="fr-FR"/>
              </w:rPr>
              <w:t>:</w:t>
            </w:r>
            <w:r>
              <w:rPr>
                <w:rFonts w:ascii="Consolas" w:hAnsi="Consolas" w:cs="Consolas"/>
                <w:color w:val="000000"/>
                <w:sz w:val="16"/>
                <w:szCs w:val="16"/>
                <w:lang w:val="en-US" w:eastAsia="fr-FR"/>
              </w:rPr>
              <w:t xml:space="preserve"> </w:t>
            </w:r>
            <w:r>
              <w:rPr>
                <w:rFonts w:ascii="Courier New" w:hAnsi="Courier New" w:cs="Courier New"/>
                <w:color w:val="008040"/>
                <w:sz w:val="16"/>
                <w:szCs w:val="16"/>
                <w:lang w:val="en-US" w:eastAsia="fr-FR"/>
              </w:rPr>
              <w:t>"420"</w:t>
            </w:r>
            <w:r>
              <w:rPr>
                <w:rFonts w:ascii="Courier New" w:hAnsi="Courier New" w:cs="Courier New"/>
                <w:color w:val="000000"/>
                <w:sz w:val="16"/>
                <w:szCs w:val="16"/>
                <w:lang w:val="en-US" w:eastAsia="fr-FR"/>
              </w:rPr>
              <w:t>,</w:t>
            </w:r>
          </w:p>
          <w:p w14:paraId="5275CFE3" w14:textId="77777777" w:rsidR="00D31D0E" w:rsidRDefault="00D31D0E">
            <w:pPr>
              <w:autoSpaceDE w:val="0"/>
              <w:autoSpaceDN w:val="0"/>
              <w:adjustRightInd w:val="0"/>
              <w:spacing w:after="0"/>
              <w:rPr>
                <w:rFonts w:ascii="Consolas" w:hAnsi="Consolas" w:cs="Consolas"/>
                <w:color w:val="000000"/>
                <w:sz w:val="16"/>
                <w:szCs w:val="16"/>
                <w:lang w:val="en-US" w:eastAsia="fr-FR"/>
              </w:rPr>
            </w:pPr>
            <w:r>
              <w:rPr>
                <w:rFonts w:ascii="Consolas" w:hAnsi="Consolas" w:cs="Consolas"/>
                <w:color w:val="000000"/>
                <w:sz w:val="16"/>
                <w:szCs w:val="16"/>
                <w:lang w:val="en-US" w:eastAsia="fr-FR"/>
              </w:rPr>
              <w:t xml:space="preserve">        </w:t>
            </w:r>
            <w:r>
              <w:rPr>
                <w:rFonts w:ascii="Courier New" w:hAnsi="Courier New" w:cs="Courier New"/>
                <w:color w:val="0000FF"/>
                <w:sz w:val="16"/>
                <w:szCs w:val="16"/>
                <w:lang w:val="en-US" w:eastAsia="fr-FR"/>
              </w:rPr>
              <w:t>"bitDepth"</w:t>
            </w:r>
            <w:r>
              <w:rPr>
                <w:rFonts w:ascii="Courier New" w:hAnsi="Courier New" w:cs="Courier New"/>
                <w:color w:val="000000"/>
                <w:sz w:val="16"/>
                <w:szCs w:val="16"/>
                <w:lang w:val="en-US" w:eastAsia="fr-FR"/>
              </w:rPr>
              <w:t>:</w:t>
            </w:r>
            <w:r>
              <w:rPr>
                <w:rFonts w:ascii="Consolas" w:hAnsi="Consolas" w:cs="Consolas"/>
                <w:color w:val="000000"/>
                <w:sz w:val="16"/>
                <w:szCs w:val="16"/>
                <w:lang w:val="en-US" w:eastAsia="fr-FR"/>
              </w:rPr>
              <w:t xml:space="preserve"> </w:t>
            </w:r>
            <w:r>
              <w:rPr>
                <w:rFonts w:ascii="Courier New" w:hAnsi="Courier New" w:cs="Courier New"/>
                <w:color w:val="FF0000"/>
                <w:sz w:val="16"/>
                <w:szCs w:val="16"/>
                <w:lang w:val="en-US" w:eastAsia="fr-FR"/>
              </w:rPr>
              <w:t>10</w:t>
            </w:r>
            <w:r>
              <w:rPr>
                <w:rFonts w:ascii="Courier New" w:hAnsi="Courier New" w:cs="Courier New"/>
                <w:color w:val="000000"/>
                <w:sz w:val="16"/>
                <w:szCs w:val="16"/>
                <w:lang w:val="en-US" w:eastAsia="fr-FR"/>
              </w:rPr>
              <w:t>,</w:t>
            </w:r>
          </w:p>
          <w:p w14:paraId="0CB50A6A" w14:textId="77777777" w:rsidR="00D31D0E" w:rsidRDefault="00D31D0E">
            <w:pPr>
              <w:autoSpaceDE w:val="0"/>
              <w:autoSpaceDN w:val="0"/>
              <w:adjustRightInd w:val="0"/>
              <w:spacing w:after="0"/>
              <w:rPr>
                <w:rFonts w:ascii="Consolas" w:hAnsi="Consolas" w:cs="Consolas"/>
                <w:color w:val="000000"/>
                <w:sz w:val="16"/>
                <w:szCs w:val="16"/>
                <w:lang w:val="en-US" w:eastAsia="fr-FR"/>
              </w:rPr>
            </w:pPr>
            <w:r>
              <w:rPr>
                <w:rFonts w:ascii="Consolas" w:hAnsi="Consolas" w:cs="Consolas"/>
                <w:color w:val="000000"/>
                <w:sz w:val="16"/>
                <w:szCs w:val="16"/>
                <w:lang w:val="en-US" w:eastAsia="fr-FR"/>
              </w:rPr>
              <w:t xml:space="preserve">        </w:t>
            </w:r>
            <w:r>
              <w:rPr>
                <w:rFonts w:ascii="Courier New" w:hAnsi="Courier New" w:cs="Courier New"/>
                <w:color w:val="0000FF"/>
                <w:sz w:val="16"/>
                <w:szCs w:val="16"/>
                <w:lang w:val="en-US" w:eastAsia="fr-FR"/>
              </w:rPr>
              <w:t>"frameRate"</w:t>
            </w:r>
            <w:r>
              <w:rPr>
                <w:rFonts w:ascii="Courier New" w:hAnsi="Courier New" w:cs="Courier New"/>
                <w:color w:val="000000"/>
                <w:sz w:val="16"/>
                <w:szCs w:val="16"/>
                <w:lang w:val="en-US" w:eastAsia="fr-FR"/>
              </w:rPr>
              <w:t>:</w:t>
            </w:r>
            <w:r>
              <w:rPr>
                <w:rFonts w:ascii="Consolas" w:hAnsi="Consolas" w:cs="Consolas"/>
                <w:color w:val="000000"/>
                <w:sz w:val="16"/>
                <w:szCs w:val="16"/>
                <w:lang w:val="en-US" w:eastAsia="fr-FR"/>
              </w:rPr>
              <w:t xml:space="preserve"> </w:t>
            </w:r>
            <w:r>
              <w:rPr>
                <w:rFonts w:ascii="Courier New" w:hAnsi="Courier New" w:cs="Courier New"/>
                <w:color w:val="FF0000"/>
                <w:sz w:val="16"/>
                <w:szCs w:val="16"/>
                <w:lang w:val="en-US" w:eastAsia="fr-FR"/>
              </w:rPr>
              <w:t>59.94</w:t>
            </w:r>
            <w:r>
              <w:rPr>
                <w:rFonts w:ascii="Courier New" w:hAnsi="Courier New" w:cs="Courier New"/>
                <w:color w:val="000000"/>
                <w:sz w:val="16"/>
                <w:szCs w:val="16"/>
                <w:lang w:val="en-US" w:eastAsia="fr-FR"/>
              </w:rPr>
              <w:t>,</w:t>
            </w:r>
          </w:p>
          <w:p w14:paraId="185D3AE9" w14:textId="77777777" w:rsidR="00D31D0E" w:rsidRDefault="00D31D0E">
            <w:pPr>
              <w:autoSpaceDE w:val="0"/>
              <w:autoSpaceDN w:val="0"/>
              <w:adjustRightInd w:val="0"/>
              <w:spacing w:after="0"/>
              <w:rPr>
                <w:rFonts w:ascii="Consolas" w:hAnsi="Consolas" w:cs="Consolas"/>
                <w:color w:val="000000"/>
                <w:sz w:val="16"/>
                <w:szCs w:val="16"/>
                <w:lang w:val="en-US" w:eastAsia="fr-FR"/>
              </w:rPr>
            </w:pPr>
            <w:r>
              <w:rPr>
                <w:rFonts w:ascii="Consolas" w:hAnsi="Consolas" w:cs="Consolas"/>
                <w:color w:val="000000"/>
                <w:sz w:val="16"/>
                <w:szCs w:val="16"/>
                <w:lang w:val="en-US" w:eastAsia="fr-FR"/>
              </w:rPr>
              <w:t xml:space="preserve">        </w:t>
            </w:r>
            <w:r>
              <w:rPr>
                <w:rFonts w:ascii="Courier New" w:hAnsi="Courier New" w:cs="Courier New"/>
                <w:color w:val="0000FF"/>
                <w:sz w:val="16"/>
                <w:szCs w:val="16"/>
                <w:lang w:val="en-US" w:eastAsia="fr-FR"/>
              </w:rPr>
              <w:t>"colourPrimaries"</w:t>
            </w:r>
            <w:r>
              <w:rPr>
                <w:rFonts w:ascii="Courier New" w:hAnsi="Courier New" w:cs="Courier New"/>
                <w:color w:val="000000"/>
                <w:sz w:val="16"/>
                <w:szCs w:val="16"/>
                <w:lang w:val="en-US" w:eastAsia="fr-FR"/>
              </w:rPr>
              <w:t>:</w:t>
            </w:r>
            <w:r>
              <w:rPr>
                <w:rFonts w:ascii="Consolas" w:hAnsi="Consolas" w:cs="Consolas"/>
                <w:color w:val="000000"/>
                <w:sz w:val="16"/>
                <w:szCs w:val="16"/>
                <w:lang w:val="en-US" w:eastAsia="fr-FR"/>
              </w:rPr>
              <w:t xml:space="preserve"> </w:t>
            </w:r>
            <w:r>
              <w:rPr>
                <w:rFonts w:ascii="Courier New" w:hAnsi="Courier New" w:cs="Courier New"/>
                <w:color w:val="008040"/>
                <w:sz w:val="16"/>
                <w:szCs w:val="16"/>
                <w:lang w:val="en-US" w:eastAsia="fr-FR"/>
              </w:rPr>
              <w:t>"9"</w:t>
            </w:r>
            <w:r>
              <w:rPr>
                <w:rFonts w:ascii="Courier New" w:hAnsi="Courier New" w:cs="Courier New"/>
                <w:color w:val="000000"/>
                <w:sz w:val="16"/>
                <w:szCs w:val="16"/>
                <w:lang w:val="en-US" w:eastAsia="fr-FR"/>
              </w:rPr>
              <w:t>,</w:t>
            </w:r>
          </w:p>
          <w:p w14:paraId="4BA9AB2D" w14:textId="77777777" w:rsidR="00D31D0E" w:rsidRDefault="00D31D0E">
            <w:pPr>
              <w:autoSpaceDE w:val="0"/>
              <w:autoSpaceDN w:val="0"/>
              <w:adjustRightInd w:val="0"/>
              <w:spacing w:after="0"/>
              <w:rPr>
                <w:rFonts w:ascii="Consolas" w:hAnsi="Consolas" w:cs="Consolas"/>
                <w:color w:val="000000"/>
                <w:sz w:val="16"/>
                <w:szCs w:val="16"/>
                <w:lang w:val="en-US" w:eastAsia="fr-FR"/>
              </w:rPr>
            </w:pPr>
            <w:r>
              <w:rPr>
                <w:rFonts w:ascii="Consolas" w:hAnsi="Consolas" w:cs="Consolas"/>
                <w:color w:val="000000"/>
                <w:sz w:val="16"/>
                <w:szCs w:val="16"/>
                <w:lang w:val="en-US" w:eastAsia="fr-FR"/>
              </w:rPr>
              <w:t xml:space="preserve">        </w:t>
            </w:r>
            <w:r>
              <w:rPr>
                <w:rFonts w:ascii="Courier New" w:hAnsi="Courier New" w:cs="Courier New"/>
                <w:color w:val="0000FF"/>
                <w:sz w:val="16"/>
                <w:szCs w:val="16"/>
                <w:lang w:val="en-US" w:eastAsia="fr-FR"/>
              </w:rPr>
              <w:t>"transferCharacteristics"</w:t>
            </w:r>
            <w:r>
              <w:rPr>
                <w:rFonts w:ascii="Courier New" w:hAnsi="Courier New" w:cs="Courier New"/>
                <w:color w:val="000000"/>
                <w:sz w:val="16"/>
                <w:szCs w:val="16"/>
                <w:lang w:val="en-US" w:eastAsia="fr-FR"/>
              </w:rPr>
              <w:t>:</w:t>
            </w:r>
            <w:r>
              <w:rPr>
                <w:rFonts w:ascii="Consolas" w:hAnsi="Consolas" w:cs="Consolas"/>
                <w:color w:val="000000"/>
                <w:sz w:val="16"/>
                <w:szCs w:val="16"/>
                <w:lang w:val="en-US" w:eastAsia="fr-FR"/>
              </w:rPr>
              <w:t xml:space="preserve"> </w:t>
            </w:r>
            <w:r>
              <w:rPr>
                <w:rFonts w:ascii="Courier New" w:hAnsi="Courier New" w:cs="Courier New"/>
                <w:color w:val="008040"/>
                <w:sz w:val="16"/>
                <w:szCs w:val="16"/>
                <w:lang w:val="en-US" w:eastAsia="fr-FR"/>
              </w:rPr>
              <w:t>"16"</w:t>
            </w:r>
            <w:r>
              <w:rPr>
                <w:rFonts w:ascii="Courier New" w:hAnsi="Courier New" w:cs="Courier New"/>
                <w:color w:val="000000"/>
                <w:sz w:val="16"/>
                <w:szCs w:val="16"/>
                <w:lang w:val="en-US" w:eastAsia="fr-FR"/>
              </w:rPr>
              <w:t>,</w:t>
            </w:r>
          </w:p>
          <w:p w14:paraId="4718AF78" w14:textId="77777777" w:rsidR="00D31D0E" w:rsidRDefault="00D31D0E">
            <w:pPr>
              <w:autoSpaceDE w:val="0"/>
              <w:autoSpaceDN w:val="0"/>
              <w:adjustRightInd w:val="0"/>
              <w:spacing w:after="0"/>
              <w:rPr>
                <w:rFonts w:ascii="Consolas" w:hAnsi="Consolas" w:cs="Consolas"/>
                <w:color w:val="000000"/>
                <w:sz w:val="16"/>
                <w:szCs w:val="16"/>
                <w:lang w:val="en-US" w:eastAsia="fr-FR"/>
              </w:rPr>
            </w:pPr>
            <w:r>
              <w:rPr>
                <w:rFonts w:ascii="Consolas" w:hAnsi="Consolas" w:cs="Consolas"/>
                <w:color w:val="000000"/>
                <w:sz w:val="16"/>
                <w:szCs w:val="16"/>
                <w:lang w:val="en-US" w:eastAsia="fr-FR"/>
              </w:rPr>
              <w:t xml:space="preserve">        </w:t>
            </w:r>
            <w:r>
              <w:rPr>
                <w:rFonts w:ascii="Courier New" w:hAnsi="Courier New" w:cs="Courier New"/>
                <w:color w:val="0000FF"/>
                <w:sz w:val="16"/>
                <w:szCs w:val="16"/>
                <w:lang w:val="en-US" w:eastAsia="fr-FR"/>
              </w:rPr>
              <w:t>"matrixCoefficients"</w:t>
            </w:r>
            <w:r>
              <w:rPr>
                <w:rFonts w:ascii="Courier New" w:hAnsi="Courier New" w:cs="Courier New"/>
                <w:color w:val="000000"/>
                <w:sz w:val="16"/>
                <w:szCs w:val="16"/>
                <w:lang w:val="en-US" w:eastAsia="fr-FR"/>
              </w:rPr>
              <w:t>:</w:t>
            </w:r>
            <w:r>
              <w:rPr>
                <w:rFonts w:ascii="Consolas" w:hAnsi="Consolas" w:cs="Consolas"/>
                <w:color w:val="000000"/>
                <w:sz w:val="16"/>
                <w:szCs w:val="16"/>
                <w:lang w:val="en-US" w:eastAsia="fr-FR"/>
              </w:rPr>
              <w:t xml:space="preserve"> </w:t>
            </w:r>
            <w:r>
              <w:rPr>
                <w:rFonts w:ascii="Courier New" w:hAnsi="Courier New" w:cs="Courier New"/>
                <w:color w:val="008040"/>
                <w:sz w:val="16"/>
                <w:szCs w:val="16"/>
                <w:lang w:val="en-US" w:eastAsia="fr-FR"/>
              </w:rPr>
              <w:t>"9"</w:t>
            </w:r>
            <w:r>
              <w:rPr>
                <w:rFonts w:ascii="Courier New" w:hAnsi="Courier New" w:cs="Courier New"/>
                <w:color w:val="000000"/>
                <w:sz w:val="16"/>
                <w:szCs w:val="16"/>
                <w:lang w:val="en-US" w:eastAsia="fr-FR"/>
              </w:rPr>
              <w:t>,</w:t>
            </w:r>
          </w:p>
          <w:p w14:paraId="19106B6F" w14:textId="77777777" w:rsidR="00D31D0E" w:rsidRDefault="00D31D0E">
            <w:pPr>
              <w:autoSpaceDE w:val="0"/>
              <w:autoSpaceDN w:val="0"/>
              <w:adjustRightInd w:val="0"/>
              <w:spacing w:after="0"/>
              <w:rPr>
                <w:rFonts w:ascii="Consolas" w:hAnsi="Consolas" w:cs="Consolas"/>
                <w:color w:val="000000"/>
                <w:sz w:val="16"/>
                <w:szCs w:val="16"/>
                <w:lang w:val="en-US" w:eastAsia="fr-FR"/>
              </w:rPr>
            </w:pPr>
            <w:r>
              <w:rPr>
                <w:rFonts w:ascii="Consolas" w:hAnsi="Consolas" w:cs="Consolas"/>
                <w:color w:val="000000"/>
                <w:sz w:val="16"/>
                <w:szCs w:val="16"/>
                <w:lang w:val="en-US" w:eastAsia="fr-FR"/>
              </w:rPr>
              <w:t xml:space="preserve">        </w:t>
            </w:r>
            <w:r>
              <w:rPr>
                <w:rFonts w:ascii="Courier New" w:hAnsi="Courier New" w:cs="Courier New"/>
                <w:color w:val="0000FF"/>
                <w:sz w:val="16"/>
                <w:szCs w:val="16"/>
                <w:lang w:val="en-US" w:eastAsia="fr-FR"/>
              </w:rPr>
              <w:t>"sampleAspectRatio"</w:t>
            </w:r>
            <w:r>
              <w:rPr>
                <w:rFonts w:ascii="Courier New" w:hAnsi="Courier New" w:cs="Courier New"/>
                <w:color w:val="000000"/>
                <w:sz w:val="16"/>
                <w:szCs w:val="16"/>
                <w:lang w:val="en-US" w:eastAsia="fr-FR"/>
              </w:rPr>
              <w:t>:</w:t>
            </w:r>
            <w:r>
              <w:rPr>
                <w:rFonts w:ascii="Consolas" w:hAnsi="Consolas" w:cs="Consolas"/>
                <w:color w:val="000000"/>
                <w:sz w:val="16"/>
                <w:szCs w:val="16"/>
                <w:lang w:val="en-US" w:eastAsia="fr-FR"/>
              </w:rPr>
              <w:t xml:space="preserve"> </w:t>
            </w:r>
            <w:r>
              <w:rPr>
                <w:rFonts w:ascii="Courier New" w:hAnsi="Courier New" w:cs="Courier New"/>
                <w:color w:val="008040"/>
                <w:sz w:val="16"/>
                <w:szCs w:val="16"/>
                <w:lang w:val="en-US" w:eastAsia="fr-FR"/>
              </w:rPr>
              <w:t>"1"</w:t>
            </w:r>
            <w:r>
              <w:rPr>
                <w:rFonts w:ascii="Courier New" w:hAnsi="Courier New" w:cs="Courier New"/>
                <w:color w:val="000000"/>
                <w:sz w:val="16"/>
                <w:szCs w:val="16"/>
                <w:lang w:val="en-US" w:eastAsia="fr-FR"/>
              </w:rPr>
              <w:t>,</w:t>
            </w:r>
          </w:p>
          <w:p w14:paraId="25F636D3" w14:textId="77777777" w:rsidR="00D31D0E" w:rsidRDefault="00D31D0E">
            <w:pPr>
              <w:autoSpaceDE w:val="0"/>
              <w:autoSpaceDN w:val="0"/>
              <w:adjustRightInd w:val="0"/>
              <w:spacing w:after="0"/>
              <w:rPr>
                <w:rFonts w:ascii="Consolas" w:hAnsi="Consolas" w:cs="Consolas"/>
                <w:color w:val="000000"/>
                <w:sz w:val="16"/>
                <w:szCs w:val="16"/>
                <w:lang w:val="en-US" w:eastAsia="fr-FR"/>
              </w:rPr>
            </w:pPr>
            <w:r>
              <w:rPr>
                <w:rFonts w:ascii="Consolas" w:hAnsi="Consolas" w:cs="Consolas"/>
                <w:color w:val="000000"/>
                <w:sz w:val="16"/>
                <w:szCs w:val="16"/>
                <w:lang w:val="en-US" w:eastAsia="fr-FR"/>
              </w:rPr>
              <w:t xml:space="preserve">        </w:t>
            </w:r>
            <w:r>
              <w:rPr>
                <w:rFonts w:ascii="Courier New" w:hAnsi="Courier New" w:cs="Courier New"/>
                <w:color w:val="0000FF"/>
                <w:sz w:val="16"/>
                <w:szCs w:val="16"/>
                <w:lang w:val="en-US" w:eastAsia="fr-FR"/>
              </w:rPr>
              <w:t>"duration"</w:t>
            </w:r>
            <w:r>
              <w:rPr>
                <w:rFonts w:ascii="Courier New" w:hAnsi="Courier New" w:cs="Courier New"/>
                <w:color w:val="000000"/>
                <w:sz w:val="16"/>
                <w:szCs w:val="16"/>
                <w:lang w:val="en-US" w:eastAsia="fr-FR"/>
              </w:rPr>
              <w:t>:</w:t>
            </w:r>
            <w:r>
              <w:rPr>
                <w:rFonts w:ascii="Consolas" w:hAnsi="Consolas" w:cs="Consolas"/>
                <w:color w:val="000000"/>
                <w:sz w:val="16"/>
                <w:szCs w:val="16"/>
                <w:lang w:val="en-US" w:eastAsia="fr-FR"/>
              </w:rPr>
              <w:t xml:space="preserve"> </w:t>
            </w:r>
            <w:r>
              <w:rPr>
                <w:rFonts w:ascii="Courier New" w:hAnsi="Courier New" w:cs="Courier New"/>
                <w:color w:val="FF0000"/>
                <w:sz w:val="16"/>
                <w:szCs w:val="16"/>
                <w:lang w:val="en-US" w:eastAsia="fr-FR"/>
              </w:rPr>
              <w:t>5.46</w:t>
            </w:r>
            <w:r>
              <w:rPr>
                <w:rFonts w:ascii="Courier New" w:hAnsi="Courier New" w:cs="Courier New"/>
                <w:color w:val="000000"/>
                <w:sz w:val="16"/>
                <w:szCs w:val="16"/>
                <w:lang w:val="en-US" w:eastAsia="fr-FR"/>
              </w:rPr>
              <w:t>,</w:t>
            </w:r>
          </w:p>
          <w:p w14:paraId="71A20AA6" w14:textId="77777777" w:rsidR="00D31D0E" w:rsidRDefault="00D31D0E">
            <w:pPr>
              <w:autoSpaceDE w:val="0"/>
              <w:autoSpaceDN w:val="0"/>
              <w:adjustRightInd w:val="0"/>
              <w:spacing w:after="0"/>
              <w:rPr>
                <w:rFonts w:ascii="Consolas" w:hAnsi="Consolas" w:cs="Consolas"/>
                <w:color w:val="000000"/>
                <w:sz w:val="16"/>
                <w:szCs w:val="16"/>
                <w:lang w:val="en-US" w:eastAsia="fr-FR"/>
              </w:rPr>
            </w:pPr>
            <w:r>
              <w:rPr>
                <w:rFonts w:ascii="Consolas" w:hAnsi="Consolas" w:cs="Consolas"/>
                <w:color w:val="000000"/>
                <w:sz w:val="16"/>
                <w:szCs w:val="16"/>
                <w:lang w:val="en-US" w:eastAsia="fr-FR"/>
              </w:rPr>
              <w:t xml:space="preserve">        </w:t>
            </w:r>
            <w:r>
              <w:rPr>
                <w:rFonts w:ascii="Courier New" w:hAnsi="Courier New" w:cs="Courier New"/>
                <w:color w:val="0000FF"/>
                <w:sz w:val="16"/>
                <w:szCs w:val="16"/>
                <w:lang w:val="en-US" w:eastAsia="fr-FR"/>
              </w:rPr>
              <w:t>"frameCount"</w:t>
            </w:r>
            <w:r>
              <w:rPr>
                <w:rFonts w:ascii="Courier New" w:hAnsi="Courier New" w:cs="Courier New"/>
                <w:color w:val="000000"/>
                <w:sz w:val="16"/>
                <w:szCs w:val="16"/>
                <w:lang w:val="en-US" w:eastAsia="fr-FR"/>
              </w:rPr>
              <w:t>:</w:t>
            </w:r>
            <w:r>
              <w:rPr>
                <w:rFonts w:ascii="Consolas" w:hAnsi="Consolas" w:cs="Consolas"/>
                <w:color w:val="000000"/>
                <w:sz w:val="16"/>
                <w:szCs w:val="16"/>
                <w:lang w:val="en-US" w:eastAsia="fr-FR"/>
              </w:rPr>
              <w:t xml:space="preserve"> </w:t>
            </w:r>
            <w:r>
              <w:rPr>
                <w:rFonts w:ascii="Courier New" w:hAnsi="Courier New" w:cs="Courier New"/>
                <w:color w:val="FF0000"/>
                <w:sz w:val="16"/>
                <w:szCs w:val="16"/>
                <w:lang w:val="en-US" w:eastAsia="fr-FR"/>
              </w:rPr>
              <w:t>327</w:t>
            </w:r>
            <w:r>
              <w:rPr>
                <w:rFonts w:ascii="Courier New" w:hAnsi="Courier New" w:cs="Courier New"/>
                <w:color w:val="000000"/>
                <w:sz w:val="16"/>
                <w:szCs w:val="16"/>
                <w:lang w:val="en-US" w:eastAsia="fr-FR"/>
              </w:rPr>
              <w:t>,</w:t>
            </w:r>
          </w:p>
          <w:p w14:paraId="707F85E0" w14:textId="77777777" w:rsidR="00D31D0E" w:rsidRDefault="00D31D0E">
            <w:pPr>
              <w:autoSpaceDE w:val="0"/>
              <w:autoSpaceDN w:val="0"/>
              <w:adjustRightInd w:val="0"/>
              <w:spacing w:after="0"/>
              <w:rPr>
                <w:rFonts w:ascii="Consolas" w:hAnsi="Consolas" w:cs="Consolas"/>
                <w:color w:val="000000"/>
                <w:sz w:val="16"/>
                <w:szCs w:val="16"/>
                <w:lang w:val="en-US" w:eastAsia="fr-FR"/>
              </w:rPr>
            </w:pPr>
            <w:r>
              <w:rPr>
                <w:rFonts w:ascii="Consolas" w:hAnsi="Consolas" w:cs="Consolas"/>
                <w:color w:val="000000"/>
                <w:sz w:val="16"/>
                <w:szCs w:val="16"/>
                <w:lang w:val="en-US" w:eastAsia="fr-FR"/>
              </w:rPr>
              <w:t xml:space="preserve">        </w:t>
            </w:r>
            <w:r>
              <w:rPr>
                <w:rFonts w:ascii="Courier New" w:hAnsi="Courier New" w:cs="Courier New"/>
                <w:color w:val="0000FF"/>
                <w:sz w:val="16"/>
                <w:szCs w:val="16"/>
                <w:lang w:val="en-US" w:eastAsia="fr-FR"/>
              </w:rPr>
              <w:t>"startFrame"</w:t>
            </w:r>
            <w:r>
              <w:rPr>
                <w:rFonts w:ascii="Courier New" w:hAnsi="Courier New" w:cs="Courier New"/>
                <w:color w:val="000000"/>
                <w:sz w:val="16"/>
                <w:szCs w:val="16"/>
                <w:lang w:val="en-US" w:eastAsia="fr-FR"/>
              </w:rPr>
              <w:t>:</w:t>
            </w:r>
            <w:r>
              <w:rPr>
                <w:rFonts w:ascii="Consolas" w:hAnsi="Consolas" w:cs="Consolas"/>
                <w:color w:val="000000"/>
                <w:sz w:val="16"/>
                <w:szCs w:val="16"/>
                <w:lang w:val="en-US" w:eastAsia="fr-FR"/>
              </w:rPr>
              <w:t xml:space="preserve"> </w:t>
            </w:r>
            <w:r>
              <w:rPr>
                <w:rFonts w:ascii="Courier New" w:hAnsi="Courier New" w:cs="Courier New"/>
                <w:color w:val="FF0000"/>
                <w:sz w:val="16"/>
                <w:szCs w:val="16"/>
                <w:lang w:val="en-US" w:eastAsia="fr-FR"/>
              </w:rPr>
              <w:t>1</w:t>
            </w:r>
            <w:r>
              <w:rPr>
                <w:rFonts w:ascii="Courier New" w:hAnsi="Courier New" w:cs="Courier New"/>
                <w:color w:val="000000"/>
                <w:sz w:val="16"/>
                <w:szCs w:val="16"/>
                <w:lang w:val="en-US" w:eastAsia="fr-FR"/>
              </w:rPr>
              <w:t>,</w:t>
            </w:r>
          </w:p>
          <w:p w14:paraId="673FE114" w14:textId="77777777" w:rsidR="00D31D0E" w:rsidRDefault="00D31D0E">
            <w:pPr>
              <w:autoSpaceDE w:val="0"/>
              <w:autoSpaceDN w:val="0"/>
              <w:adjustRightInd w:val="0"/>
              <w:spacing w:after="0"/>
              <w:rPr>
                <w:rFonts w:ascii="Consolas" w:hAnsi="Consolas" w:cs="Consolas"/>
                <w:color w:val="000000"/>
                <w:sz w:val="16"/>
                <w:szCs w:val="16"/>
                <w:lang w:val="en-US" w:eastAsia="fr-FR"/>
              </w:rPr>
            </w:pPr>
            <w:r>
              <w:rPr>
                <w:rFonts w:ascii="Consolas" w:hAnsi="Consolas" w:cs="Consolas"/>
                <w:color w:val="000000"/>
                <w:sz w:val="16"/>
                <w:szCs w:val="16"/>
                <w:lang w:val="en-US" w:eastAsia="fr-FR"/>
              </w:rPr>
              <w:t xml:space="preserve">        </w:t>
            </w:r>
            <w:r>
              <w:rPr>
                <w:rFonts w:ascii="Courier New" w:hAnsi="Courier New" w:cs="Courier New"/>
                <w:color w:val="0000FF"/>
                <w:sz w:val="16"/>
                <w:szCs w:val="16"/>
                <w:lang w:val="en-US" w:eastAsia="fr-FR"/>
              </w:rPr>
              <w:t>"videoFullRangeFlag"</w:t>
            </w:r>
            <w:r>
              <w:rPr>
                <w:rFonts w:ascii="Courier New" w:hAnsi="Courier New" w:cs="Courier New"/>
                <w:color w:val="000000"/>
                <w:sz w:val="16"/>
                <w:szCs w:val="16"/>
                <w:lang w:val="en-US" w:eastAsia="fr-FR"/>
              </w:rPr>
              <w:t>:</w:t>
            </w:r>
            <w:r>
              <w:rPr>
                <w:rFonts w:ascii="Consolas" w:hAnsi="Consolas" w:cs="Consolas"/>
                <w:color w:val="000000"/>
                <w:sz w:val="16"/>
                <w:szCs w:val="16"/>
                <w:lang w:val="en-US" w:eastAsia="fr-FR"/>
              </w:rPr>
              <w:t xml:space="preserve"> </w:t>
            </w:r>
            <w:r>
              <w:rPr>
                <w:rFonts w:ascii="Courier New" w:hAnsi="Courier New" w:cs="Courier New"/>
                <w:color w:val="008040"/>
                <w:sz w:val="16"/>
                <w:szCs w:val="16"/>
                <w:lang w:val="en-US" w:eastAsia="fr-FR"/>
              </w:rPr>
              <w:t>"0"</w:t>
            </w:r>
            <w:r>
              <w:rPr>
                <w:rFonts w:ascii="Courier New" w:hAnsi="Courier New" w:cs="Courier New"/>
                <w:color w:val="000000"/>
                <w:sz w:val="16"/>
                <w:szCs w:val="16"/>
                <w:lang w:val="en-US" w:eastAsia="fr-FR"/>
              </w:rPr>
              <w:t>,</w:t>
            </w:r>
          </w:p>
          <w:p w14:paraId="18AA9C1A" w14:textId="77777777" w:rsidR="00D31D0E" w:rsidRDefault="00D31D0E">
            <w:pPr>
              <w:autoSpaceDE w:val="0"/>
              <w:autoSpaceDN w:val="0"/>
              <w:adjustRightInd w:val="0"/>
              <w:spacing w:after="0"/>
              <w:rPr>
                <w:rFonts w:ascii="Consolas" w:hAnsi="Consolas" w:cs="Consolas"/>
                <w:color w:val="000000"/>
                <w:sz w:val="16"/>
                <w:szCs w:val="16"/>
                <w:lang w:val="en-US" w:eastAsia="fr-FR"/>
              </w:rPr>
            </w:pPr>
            <w:r>
              <w:rPr>
                <w:rFonts w:ascii="Consolas" w:hAnsi="Consolas" w:cs="Consolas"/>
                <w:color w:val="000000"/>
                <w:sz w:val="16"/>
                <w:szCs w:val="16"/>
                <w:lang w:val="en-US" w:eastAsia="fr-FR"/>
              </w:rPr>
              <w:t xml:space="preserve">        </w:t>
            </w:r>
            <w:r>
              <w:rPr>
                <w:rFonts w:ascii="Courier New" w:hAnsi="Courier New" w:cs="Courier New"/>
                <w:color w:val="0000FF"/>
                <w:sz w:val="16"/>
                <w:szCs w:val="16"/>
                <w:lang w:val="en-US" w:eastAsia="fr-FR"/>
              </w:rPr>
              <w:t>"chromaSampleLocType"</w:t>
            </w:r>
            <w:r>
              <w:rPr>
                <w:rFonts w:ascii="Courier New" w:hAnsi="Courier New" w:cs="Courier New"/>
                <w:color w:val="000000"/>
                <w:sz w:val="16"/>
                <w:szCs w:val="16"/>
                <w:lang w:val="en-US" w:eastAsia="fr-FR"/>
              </w:rPr>
              <w:t>:</w:t>
            </w:r>
            <w:r>
              <w:rPr>
                <w:rFonts w:ascii="Consolas" w:hAnsi="Consolas" w:cs="Consolas"/>
                <w:color w:val="000000"/>
                <w:sz w:val="16"/>
                <w:szCs w:val="16"/>
                <w:lang w:val="en-US" w:eastAsia="fr-FR"/>
              </w:rPr>
              <w:t xml:space="preserve"> </w:t>
            </w:r>
            <w:r>
              <w:rPr>
                <w:rFonts w:ascii="Courier New" w:hAnsi="Courier New" w:cs="Courier New"/>
                <w:color w:val="008040"/>
                <w:sz w:val="16"/>
                <w:szCs w:val="16"/>
                <w:lang w:val="en-US" w:eastAsia="fr-FR"/>
              </w:rPr>
              <w:t>"2"</w:t>
            </w:r>
            <w:r>
              <w:rPr>
                <w:rFonts w:ascii="Courier New" w:hAnsi="Courier New" w:cs="Courier New"/>
                <w:color w:val="000000"/>
                <w:sz w:val="16"/>
                <w:szCs w:val="16"/>
                <w:lang w:val="en-US" w:eastAsia="fr-FR"/>
              </w:rPr>
              <w:t>,</w:t>
            </w:r>
          </w:p>
          <w:p w14:paraId="64335122" w14:textId="77777777" w:rsidR="00D31D0E" w:rsidRDefault="00D31D0E">
            <w:pPr>
              <w:autoSpaceDE w:val="0"/>
              <w:autoSpaceDN w:val="0"/>
              <w:adjustRightInd w:val="0"/>
              <w:spacing w:after="0"/>
              <w:rPr>
                <w:rFonts w:ascii="Consolas" w:hAnsi="Consolas" w:cs="Consolas"/>
                <w:color w:val="000000"/>
                <w:sz w:val="16"/>
                <w:szCs w:val="16"/>
                <w:lang w:val="en-US" w:eastAsia="fr-FR"/>
              </w:rPr>
            </w:pPr>
            <w:r>
              <w:rPr>
                <w:rFonts w:ascii="Consolas" w:hAnsi="Consolas" w:cs="Consolas"/>
                <w:color w:val="000000"/>
                <w:sz w:val="16"/>
                <w:szCs w:val="16"/>
                <w:lang w:val="en-US" w:eastAsia="fr-FR"/>
              </w:rPr>
              <w:t xml:space="preserve">        </w:t>
            </w:r>
            <w:r>
              <w:rPr>
                <w:rFonts w:ascii="Courier New" w:hAnsi="Courier New" w:cs="Courier New"/>
                <w:color w:val="0000FF"/>
                <w:sz w:val="16"/>
                <w:szCs w:val="16"/>
                <w:lang w:val="en-US" w:eastAsia="fr-FR"/>
              </w:rPr>
              <w:t>"HDRmasterDisplay"</w:t>
            </w:r>
            <w:r>
              <w:rPr>
                <w:rFonts w:ascii="Courier New" w:hAnsi="Courier New" w:cs="Courier New"/>
                <w:color w:val="000000"/>
                <w:sz w:val="16"/>
                <w:szCs w:val="16"/>
                <w:lang w:val="en-US" w:eastAsia="fr-FR"/>
              </w:rPr>
              <w:t>:</w:t>
            </w:r>
            <w:r>
              <w:rPr>
                <w:rFonts w:ascii="Consolas" w:hAnsi="Consolas" w:cs="Consolas"/>
                <w:color w:val="000000"/>
                <w:sz w:val="16"/>
                <w:szCs w:val="16"/>
                <w:lang w:val="en-US" w:eastAsia="fr-FR"/>
              </w:rPr>
              <w:t xml:space="preserve"> </w:t>
            </w:r>
            <w:r>
              <w:rPr>
                <w:rFonts w:ascii="Courier New" w:hAnsi="Courier New" w:cs="Courier New"/>
                <w:color w:val="008040"/>
                <w:sz w:val="16"/>
                <w:szCs w:val="16"/>
                <w:lang w:val="en-US" w:eastAsia="fr-FR"/>
              </w:rPr>
              <w:t>"G(13250,34500)B(7500,3000)R(34000,16000)WP(15635,16450)L(40000000,47)"</w:t>
            </w:r>
            <w:r>
              <w:rPr>
                <w:rFonts w:ascii="Courier New" w:hAnsi="Courier New" w:cs="Courier New"/>
                <w:color w:val="000000"/>
                <w:sz w:val="16"/>
                <w:szCs w:val="16"/>
                <w:lang w:val="en-US" w:eastAsia="fr-FR"/>
              </w:rPr>
              <w:t>,</w:t>
            </w:r>
          </w:p>
          <w:p w14:paraId="1FBC6E54" w14:textId="77777777" w:rsidR="00D31D0E" w:rsidRDefault="00D31D0E">
            <w:pPr>
              <w:autoSpaceDE w:val="0"/>
              <w:autoSpaceDN w:val="0"/>
              <w:adjustRightInd w:val="0"/>
              <w:spacing w:after="0"/>
              <w:rPr>
                <w:rFonts w:ascii="Consolas" w:hAnsi="Consolas" w:cs="Consolas"/>
                <w:color w:val="000000"/>
                <w:sz w:val="16"/>
                <w:szCs w:val="16"/>
                <w:lang w:val="en-US" w:eastAsia="fr-FR"/>
              </w:rPr>
            </w:pPr>
            <w:r>
              <w:rPr>
                <w:rFonts w:ascii="Consolas" w:hAnsi="Consolas" w:cs="Consolas"/>
                <w:color w:val="000000"/>
                <w:sz w:val="16"/>
                <w:szCs w:val="16"/>
                <w:lang w:val="en-US" w:eastAsia="fr-FR"/>
              </w:rPr>
              <w:t xml:space="preserve">        </w:t>
            </w:r>
            <w:r>
              <w:rPr>
                <w:rFonts w:ascii="Courier New" w:hAnsi="Courier New" w:cs="Courier New"/>
                <w:color w:val="0000FF"/>
                <w:sz w:val="16"/>
                <w:szCs w:val="16"/>
                <w:lang w:val="en-US" w:eastAsia="fr-FR"/>
              </w:rPr>
              <w:t>"HDRmaxCLL"</w:t>
            </w:r>
            <w:r>
              <w:rPr>
                <w:rFonts w:ascii="Courier New" w:hAnsi="Courier New" w:cs="Courier New"/>
                <w:color w:val="000000"/>
                <w:sz w:val="16"/>
                <w:szCs w:val="16"/>
                <w:lang w:val="en-US" w:eastAsia="fr-FR"/>
              </w:rPr>
              <w:t>:</w:t>
            </w:r>
            <w:r>
              <w:rPr>
                <w:rFonts w:ascii="Consolas" w:hAnsi="Consolas" w:cs="Consolas"/>
                <w:color w:val="000000"/>
                <w:sz w:val="16"/>
                <w:szCs w:val="16"/>
                <w:lang w:val="en-US" w:eastAsia="fr-FR"/>
              </w:rPr>
              <w:t xml:space="preserve"> </w:t>
            </w:r>
            <w:r>
              <w:rPr>
                <w:rFonts w:ascii="Courier New" w:hAnsi="Courier New" w:cs="Courier New"/>
                <w:color w:val="008040"/>
                <w:sz w:val="16"/>
                <w:szCs w:val="16"/>
                <w:lang w:val="en-US" w:eastAsia="fr-FR"/>
              </w:rPr>
              <w:t>"4000"</w:t>
            </w:r>
            <w:r>
              <w:rPr>
                <w:rFonts w:ascii="Courier New" w:hAnsi="Courier New" w:cs="Courier New"/>
                <w:color w:val="000000"/>
                <w:sz w:val="16"/>
                <w:szCs w:val="16"/>
                <w:lang w:val="en-US" w:eastAsia="fr-FR"/>
              </w:rPr>
              <w:t>,</w:t>
            </w:r>
          </w:p>
          <w:p w14:paraId="1AE1525A" w14:textId="77777777" w:rsidR="00D31D0E" w:rsidRDefault="00D31D0E">
            <w:pPr>
              <w:autoSpaceDE w:val="0"/>
              <w:autoSpaceDN w:val="0"/>
              <w:adjustRightInd w:val="0"/>
              <w:spacing w:after="0"/>
              <w:rPr>
                <w:rFonts w:ascii="Consolas" w:hAnsi="Consolas" w:cs="Consolas"/>
                <w:color w:val="000000"/>
                <w:sz w:val="16"/>
                <w:szCs w:val="16"/>
                <w:lang w:val="en-US" w:eastAsia="fr-FR"/>
              </w:rPr>
            </w:pPr>
            <w:r>
              <w:rPr>
                <w:rFonts w:ascii="Consolas" w:hAnsi="Consolas" w:cs="Consolas"/>
                <w:color w:val="000000"/>
                <w:sz w:val="16"/>
                <w:szCs w:val="16"/>
                <w:lang w:val="en-US" w:eastAsia="fr-FR"/>
              </w:rPr>
              <w:t xml:space="preserve">        </w:t>
            </w:r>
            <w:r>
              <w:rPr>
                <w:rFonts w:ascii="Courier New" w:hAnsi="Courier New" w:cs="Courier New"/>
                <w:color w:val="0000FF"/>
                <w:sz w:val="16"/>
                <w:szCs w:val="16"/>
                <w:lang w:val="en-US" w:eastAsia="fr-FR"/>
              </w:rPr>
              <w:t>"HDRmaxFALL"</w:t>
            </w:r>
            <w:r>
              <w:rPr>
                <w:rFonts w:ascii="Courier New" w:hAnsi="Courier New" w:cs="Courier New"/>
                <w:color w:val="000000"/>
                <w:sz w:val="16"/>
                <w:szCs w:val="16"/>
                <w:lang w:val="en-US" w:eastAsia="fr-FR"/>
              </w:rPr>
              <w:t>:</w:t>
            </w:r>
            <w:r>
              <w:rPr>
                <w:rFonts w:ascii="Consolas" w:hAnsi="Consolas" w:cs="Consolas"/>
                <w:color w:val="000000"/>
                <w:sz w:val="16"/>
                <w:szCs w:val="16"/>
                <w:lang w:val="en-US" w:eastAsia="fr-FR"/>
              </w:rPr>
              <w:t xml:space="preserve"> </w:t>
            </w:r>
            <w:r>
              <w:rPr>
                <w:rFonts w:ascii="Courier New" w:hAnsi="Courier New" w:cs="Courier New"/>
                <w:color w:val="008040"/>
                <w:sz w:val="16"/>
                <w:szCs w:val="16"/>
                <w:lang w:val="en-US" w:eastAsia="fr-FR"/>
              </w:rPr>
              <w:t>"0"</w:t>
            </w:r>
          </w:p>
          <w:p w14:paraId="51210542" w14:textId="77777777" w:rsidR="00D31D0E" w:rsidRDefault="00D31D0E">
            <w:pPr>
              <w:autoSpaceDE w:val="0"/>
              <w:autoSpaceDN w:val="0"/>
              <w:adjustRightInd w:val="0"/>
              <w:spacing w:after="0"/>
              <w:rPr>
                <w:rFonts w:ascii="Consolas" w:hAnsi="Consolas" w:cs="Consolas"/>
                <w:color w:val="000000"/>
                <w:sz w:val="16"/>
                <w:szCs w:val="16"/>
                <w:lang w:val="en-US" w:eastAsia="fr-FR"/>
              </w:rPr>
            </w:pPr>
            <w:r>
              <w:rPr>
                <w:rFonts w:ascii="Consolas" w:hAnsi="Consolas" w:cs="Consolas"/>
                <w:color w:val="000000"/>
                <w:sz w:val="16"/>
                <w:szCs w:val="16"/>
                <w:lang w:val="en-US" w:eastAsia="fr-FR"/>
              </w:rPr>
              <w:t xml:space="preserve">    </w:t>
            </w:r>
            <w:r>
              <w:rPr>
                <w:rFonts w:ascii="Courier New" w:hAnsi="Courier New" w:cs="Courier New"/>
                <w:color w:val="000000"/>
                <w:sz w:val="16"/>
                <w:szCs w:val="16"/>
                <w:lang w:val="en-US" w:eastAsia="fr-FR"/>
              </w:rPr>
              <w:t>},</w:t>
            </w:r>
          </w:p>
          <w:p w14:paraId="7AD3A883" w14:textId="77777777" w:rsidR="00D31D0E" w:rsidRDefault="00D31D0E">
            <w:pPr>
              <w:autoSpaceDE w:val="0"/>
              <w:autoSpaceDN w:val="0"/>
              <w:adjustRightInd w:val="0"/>
              <w:spacing w:after="0"/>
              <w:rPr>
                <w:rFonts w:ascii="Consolas" w:hAnsi="Consolas" w:cs="Consolas"/>
                <w:color w:val="000000"/>
                <w:sz w:val="16"/>
                <w:szCs w:val="16"/>
                <w:lang w:val="en-US" w:eastAsia="fr-FR"/>
              </w:rPr>
            </w:pPr>
            <w:r>
              <w:rPr>
                <w:rFonts w:ascii="Consolas" w:hAnsi="Consolas" w:cs="Consolas"/>
                <w:color w:val="000000"/>
                <w:sz w:val="16"/>
                <w:szCs w:val="16"/>
                <w:lang w:val="en-US" w:eastAsia="fr-FR"/>
              </w:rPr>
              <w:t xml:space="preserve">    </w:t>
            </w:r>
            <w:r>
              <w:rPr>
                <w:rFonts w:ascii="Courier New" w:hAnsi="Courier New" w:cs="Courier New"/>
                <w:color w:val="0000FF"/>
                <w:sz w:val="16"/>
                <w:szCs w:val="16"/>
                <w:lang w:val="en-US" w:eastAsia="fr-FR"/>
              </w:rPr>
              <w:t>"copyRight"</w:t>
            </w:r>
            <w:r>
              <w:rPr>
                <w:rFonts w:ascii="Courier New" w:hAnsi="Courier New" w:cs="Courier New"/>
                <w:color w:val="000000"/>
                <w:sz w:val="16"/>
                <w:szCs w:val="16"/>
                <w:lang w:val="en-US" w:eastAsia="fr-FR"/>
              </w:rPr>
              <w:t>:</w:t>
            </w:r>
            <w:r>
              <w:rPr>
                <w:rFonts w:ascii="Consolas" w:hAnsi="Consolas" w:cs="Consolas"/>
                <w:color w:val="000000"/>
                <w:sz w:val="16"/>
                <w:szCs w:val="16"/>
                <w:lang w:val="en-US" w:eastAsia="fr-FR"/>
              </w:rPr>
              <w:t xml:space="preserve"> </w:t>
            </w:r>
            <w:r>
              <w:rPr>
                <w:rFonts w:ascii="Courier New" w:hAnsi="Courier New" w:cs="Courier New"/>
                <w:color w:val="008040"/>
                <w:sz w:val="16"/>
                <w:szCs w:val="16"/>
                <w:lang w:val="en-US" w:eastAsia="fr-FR"/>
              </w:rPr>
              <w:t xml:space="preserve">"Copyright \u00c2\u00a9 The video sequence provided above and all intellectual property rights therein remain the property of Netflix Inc. This video sequence is licensed under the Creative Commons Attribution-NonCommercial-NoDerivatives 4.0 International License. To view a copy of this license, visit </w:t>
            </w:r>
            <w:r>
              <w:rPr>
                <w:rFonts w:ascii="Courier New" w:hAnsi="Courier New" w:cs="Courier New"/>
                <w:color w:val="0000FF"/>
                <w:sz w:val="16"/>
                <w:szCs w:val="16"/>
                <w:lang w:val="en-US" w:eastAsia="fr-FR"/>
              </w:rPr>
              <w:t>http://creativecommons.org/licenses/by-nc-nd/4.0/</w:t>
            </w:r>
            <w:r>
              <w:rPr>
                <w:rFonts w:ascii="Courier New" w:hAnsi="Courier New" w:cs="Courier New"/>
                <w:color w:val="008040"/>
                <w:sz w:val="16"/>
                <w:szCs w:val="16"/>
                <w:lang w:val="en-US" w:eastAsia="fr-FR"/>
              </w:rPr>
              <w:t xml:space="preserve"> "</w:t>
            </w:r>
            <w:r>
              <w:rPr>
                <w:rFonts w:ascii="Courier New" w:hAnsi="Courier New" w:cs="Courier New"/>
                <w:color w:val="000000"/>
                <w:sz w:val="16"/>
                <w:szCs w:val="16"/>
                <w:lang w:val="en-US" w:eastAsia="fr-FR"/>
              </w:rPr>
              <w:t>,</w:t>
            </w:r>
          </w:p>
          <w:p w14:paraId="24F4AD3E" w14:textId="77777777" w:rsidR="00D31D0E" w:rsidRDefault="00D31D0E">
            <w:pPr>
              <w:autoSpaceDE w:val="0"/>
              <w:autoSpaceDN w:val="0"/>
              <w:adjustRightInd w:val="0"/>
              <w:spacing w:after="0"/>
              <w:rPr>
                <w:rFonts w:ascii="Consolas" w:hAnsi="Consolas" w:cs="Consolas"/>
                <w:color w:val="000000"/>
                <w:sz w:val="16"/>
                <w:szCs w:val="16"/>
                <w:lang w:val="en-US" w:eastAsia="fr-FR"/>
              </w:rPr>
            </w:pPr>
            <w:r>
              <w:rPr>
                <w:rFonts w:ascii="Consolas" w:hAnsi="Consolas" w:cs="Consolas"/>
                <w:color w:val="000000"/>
                <w:sz w:val="16"/>
                <w:szCs w:val="16"/>
                <w:lang w:val="en-US" w:eastAsia="fr-FR"/>
              </w:rPr>
              <w:t xml:space="preserve">    </w:t>
            </w:r>
            <w:r>
              <w:rPr>
                <w:rFonts w:ascii="Courier New" w:hAnsi="Courier New" w:cs="Courier New"/>
                <w:color w:val="0000FF"/>
                <w:sz w:val="16"/>
                <w:szCs w:val="16"/>
                <w:lang w:val="en-US" w:eastAsia="fr-FR"/>
              </w:rPr>
              <w:t>"Contact"</w:t>
            </w:r>
            <w:r>
              <w:rPr>
                <w:rFonts w:ascii="Courier New" w:hAnsi="Courier New" w:cs="Courier New"/>
                <w:color w:val="000000"/>
                <w:sz w:val="16"/>
                <w:szCs w:val="16"/>
                <w:lang w:val="en-US" w:eastAsia="fr-FR"/>
              </w:rPr>
              <w:t>:</w:t>
            </w:r>
            <w:r>
              <w:rPr>
                <w:rFonts w:ascii="Consolas" w:hAnsi="Consolas" w:cs="Consolas"/>
                <w:color w:val="000000"/>
                <w:sz w:val="16"/>
                <w:szCs w:val="16"/>
                <w:lang w:val="en-US" w:eastAsia="fr-FR"/>
              </w:rPr>
              <w:t xml:space="preserve"> </w:t>
            </w:r>
            <w:r>
              <w:rPr>
                <w:rFonts w:ascii="Courier New" w:hAnsi="Courier New" w:cs="Courier New"/>
                <w:color w:val="000000"/>
                <w:sz w:val="16"/>
                <w:szCs w:val="16"/>
                <w:lang w:val="en-US" w:eastAsia="fr-FR"/>
              </w:rPr>
              <w:t>{</w:t>
            </w:r>
          </w:p>
          <w:p w14:paraId="59A6DC8B" w14:textId="77777777" w:rsidR="00D31D0E" w:rsidRDefault="00D31D0E">
            <w:pPr>
              <w:autoSpaceDE w:val="0"/>
              <w:autoSpaceDN w:val="0"/>
              <w:adjustRightInd w:val="0"/>
              <w:spacing w:after="0"/>
              <w:rPr>
                <w:rFonts w:ascii="Consolas" w:hAnsi="Consolas" w:cs="Consolas"/>
                <w:color w:val="000000"/>
                <w:sz w:val="16"/>
                <w:szCs w:val="16"/>
                <w:lang w:val="en-US" w:eastAsia="fr-FR"/>
              </w:rPr>
            </w:pPr>
            <w:r>
              <w:rPr>
                <w:rFonts w:ascii="Consolas" w:hAnsi="Consolas" w:cs="Consolas"/>
                <w:color w:val="000000"/>
                <w:sz w:val="16"/>
                <w:szCs w:val="16"/>
                <w:lang w:val="en-US" w:eastAsia="fr-FR"/>
              </w:rPr>
              <w:t xml:space="preserve">        </w:t>
            </w:r>
            <w:r>
              <w:rPr>
                <w:rFonts w:ascii="Courier New" w:hAnsi="Courier New" w:cs="Courier New"/>
                <w:color w:val="0000FF"/>
                <w:sz w:val="16"/>
                <w:szCs w:val="16"/>
                <w:lang w:val="en-US" w:eastAsia="fr-FR"/>
              </w:rPr>
              <w:t>"Name"</w:t>
            </w:r>
            <w:r>
              <w:rPr>
                <w:rFonts w:ascii="Courier New" w:hAnsi="Courier New" w:cs="Courier New"/>
                <w:color w:val="000000"/>
                <w:sz w:val="16"/>
                <w:szCs w:val="16"/>
                <w:lang w:val="en-US" w:eastAsia="fr-FR"/>
              </w:rPr>
              <w:t>:</w:t>
            </w:r>
            <w:r>
              <w:rPr>
                <w:rFonts w:ascii="Consolas" w:hAnsi="Consolas" w:cs="Consolas"/>
                <w:color w:val="000000"/>
                <w:sz w:val="16"/>
                <w:szCs w:val="16"/>
                <w:lang w:val="en-US" w:eastAsia="fr-FR"/>
              </w:rPr>
              <w:t xml:space="preserve"> </w:t>
            </w:r>
            <w:r>
              <w:rPr>
                <w:rFonts w:ascii="Courier New" w:hAnsi="Courier New" w:cs="Courier New"/>
                <w:color w:val="008040"/>
                <w:sz w:val="16"/>
                <w:szCs w:val="16"/>
                <w:lang w:val="en-US" w:eastAsia="fr-FR"/>
              </w:rPr>
              <w:t>"Thomas Stockhammer"</w:t>
            </w:r>
            <w:r>
              <w:rPr>
                <w:rFonts w:ascii="Courier New" w:hAnsi="Courier New" w:cs="Courier New"/>
                <w:color w:val="000000"/>
                <w:sz w:val="16"/>
                <w:szCs w:val="16"/>
                <w:lang w:val="en-US" w:eastAsia="fr-FR"/>
              </w:rPr>
              <w:t>,</w:t>
            </w:r>
          </w:p>
          <w:p w14:paraId="7167A319" w14:textId="77777777" w:rsidR="00D31D0E" w:rsidRDefault="00D31D0E">
            <w:pPr>
              <w:autoSpaceDE w:val="0"/>
              <w:autoSpaceDN w:val="0"/>
              <w:adjustRightInd w:val="0"/>
              <w:spacing w:after="0"/>
              <w:rPr>
                <w:rFonts w:ascii="Consolas" w:hAnsi="Consolas" w:cs="Consolas"/>
                <w:color w:val="000000"/>
                <w:sz w:val="16"/>
                <w:szCs w:val="16"/>
                <w:lang w:val="en-US" w:eastAsia="fr-FR"/>
              </w:rPr>
            </w:pPr>
            <w:r>
              <w:rPr>
                <w:rFonts w:ascii="Consolas" w:hAnsi="Consolas" w:cs="Consolas"/>
                <w:color w:val="000000"/>
                <w:sz w:val="16"/>
                <w:szCs w:val="16"/>
                <w:lang w:val="en-US" w:eastAsia="fr-FR"/>
              </w:rPr>
              <w:t xml:space="preserve">        </w:t>
            </w:r>
            <w:r>
              <w:rPr>
                <w:rFonts w:ascii="Courier New" w:hAnsi="Courier New" w:cs="Courier New"/>
                <w:color w:val="0000FF"/>
                <w:sz w:val="16"/>
                <w:szCs w:val="16"/>
                <w:lang w:val="en-US" w:eastAsia="fr-FR"/>
              </w:rPr>
              <w:t>"Company"</w:t>
            </w:r>
            <w:r>
              <w:rPr>
                <w:rFonts w:ascii="Courier New" w:hAnsi="Courier New" w:cs="Courier New"/>
                <w:color w:val="000000"/>
                <w:sz w:val="16"/>
                <w:szCs w:val="16"/>
                <w:lang w:val="en-US" w:eastAsia="fr-FR"/>
              </w:rPr>
              <w:t>:</w:t>
            </w:r>
            <w:r>
              <w:rPr>
                <w:rFonts w:ascii="Consolas" w:hAnsi="Consolas" w:cs="Consolas"/>
                <w:color w:val="000000"/>
                <w:sz w:val="16"/>
                <w:szCs w:val="16"/>
                <w:lang w:val="en-US" w:eastAsia="fr-FR"/>
              </w:rPr>
              <w:t xml:space="preserve"> </w:t>
            </w:r>
            <w:r>
              <w:rPr>
                <w:rFonts w:ascii="Courier New" w:hAnsi="Courier New" w:cs="Courier New"/>
                <w:color w:val="008040"/>
                <w:sz w:val="16"/>
                <w:szCs w:val="16"/>
                <w:lang w:val="en-US" w:eastAsia="fr-FR"/>
              </w:rPr>
              <w:t>"Qualcomm"</w:t>
            </w:r>
            <w:r>
              <w:rPr>
                <w:rFonts w:ascii="Courier New" w:hAnsi="Courier New" w:cs="Courier New"/>
                <w:color w:val="000000"/>
                <w:sz w:val="16"/>
                <w:szCs w:val="16"/>
                <w:lang w:val="en-US" w:eastAsia="fr-FR"/>
              </w:rPr>
              <w:t>,</w:t>
            </w:r>
          </w:p>
          <w:p w14:paraId="2FE8F7C9" w14:textId="77777777" w:rsidR="00D31D0E" w:rsidRDefault="00D31D0E">
            <w:pPr>
              <w:autoSpaceDE w:val="0"/>
              <w:autoSpaceDN w:val="0"/>
              <w:adjustRightInd w:val="0"/>
              <w:spacing w:after="0"/>
              <w:rPr>
                <w:rFonts w:ascii="Consolas" w:hAnsi="Consolas" w:cs="Consolas"/>
                <w:color w:val="000000"/>
                <w:sz w:val="16"/>
                <w:szCs w:val="16"/>
                <w:lang w:val="de-DE" w:eastAsia="fr-FR"/>
              </w:rPr>
            </w:pPr>
            <w:r>
              <w:rPr>
                <w:rFonts w:ascii="Consolas" w:hAnsi="Consolas" w:cs="Consolas"/>
                <w:color w:val="000000"/>
                <w:sz w:val="16"/>
                <w:szCs w:val="16"/>
                <w:lang w:val="en-US" w:eastAsia="fr-FR"/>
              </w:rPr>
              <w:t xml:space="preserve">        </w:t>
            </w:r>
            <w:r>
              <w:rPr>
                <w:rFonts w:ascii="Courier New" w:hAnsi="Courier New" w:cs="Courier New"/>
                <w:color w:val="0000FF"/>
                <w:sz w:val="16"/>
                <w:szCs w:val="16"/>
                <w:lang w:val="de-DE" w:eastAsia="fr-FR"/>
              </w:rPr>
              <w:t>"e-mail"</w:t>
            </w:r>
            <w:r>
              <w:rPr>
                <w:rFonts w:ascii="Courier New" w:hAnsi="Courier New" w:cs="Courier New"/>
                <w:color w:val="000000"/>
                <w:sz w:val="16"/>
                <w:szCs w:val="16"/>
                <w:lang w:val="de-DE" w:eastAsia="fr-FR"/>
              </w:rPr>
              <w:t>:</w:t>
            </w:r>
            <w:r>
              <w:rPr>
                <w:rFonts w:ascii="Consolas" w:hAnsi="Consolas" w:cs="Consolas"/>
                <w:color w:val="000000"/>
                <w:sz w:val="16"/>
                <w:szCs w:val="16"/>
                <w:lang w:val="de-DE" w:eastAsia="fr-FR"/>
              </w:rPr>
              <w:t xml:space="preserve"> </w:t>
            </w:r>
            <w:r>
              <w:rPr>
                <w:rFonts w:ascii="Courier New" w:hAnsi="Courier New" w:cs="Courier New"/>
                <w:color w:val="008040"/>
                <w:sz w:val="16"/>
                <w:szCs w:val="16"/>
                <w:lang w:val="de-DE" w:eastAsia="fr-FR"/>
              </w:rPr>
              <w:t>"tsto@qti.qualcomm.com"</w:t>
            </w:r>
            <w:r>
              <w:rPr>
                <w:rFonts w:ascii="Courier New" w:hAnsi="Courier New" w:cs="Courier New"/>
                <w:color w:val="000000"/>
                <w:sz w:val="16"/>
                <w:szCs w:val="16"/>
                <w:lang w:val="de-DE" w:eastAsia="fr-FR"/>
              </w:rPr>
              <w:t>,</w:t>
            </w:r>
          </w:p>
          <w:p w14:paraId="17769DAF" w14:textId="77777777" w:rsidR="00D31D0E" w:rsidRDefault="00D31D0E">
            <w:pPr>
              <w:autoSpaceDE w:val="0"/>
              <w:autoSpaceDN w:val="0"/>
              <w:adjustRightInd w:val="0"/>
              <w:spacing w:after="0"/>
              <w:rPr>
                <w:rFonts w:ascii="Consolas" w:hAnsi="Consolas" w:cs="Consolas"/>
                <w:color w:val="000000"/>
                <w:sz w:val="16"/>
                <w:szCs w:val="16"/>
                <w:lang w:val="en-US" w:eastAsia="fr-FR"/>
              </w:rPr>
            </w:pPr>
            <w:r>
              <w:rPr>
                <w:rFonts w:ascii="Consolas" w:hAnsi="Consolas" w:cs="Consolas"/>
                <w:color w:val="000000"/>
                <w:sz w:val="16"/>
                <w:szCs w:val="16"/>
                <w:lang w:val="de-DE" w:eastAsia="fr-FR"/>
              </w:rPr>
              <w:t xml:space="preserve">        </w:t>
            </w:r>
            <w:r>
              <w:rPr>
                <w:rFonts w:ascii="Courier New" w:hAnsi="Courier New" w:cs="Courier New"/>
                <w:color w:val="0000FF"/>
                <w:sz w:val="16"/>
                <w:szCs w:val="16"/>
                <w:lang w:val="en-US" w:eastAsia="fr-FR"/>
              </w:rPr>
              <w:t>"generation"</w:t>
            </w:r>
            <w:r>
              <w:rPr>
                <w:rFonts w:ascii="Courier New" w:hAnsi="Courier New" w:cs="Courier New"/>
                <w:color w:val="000000"/>
                <w:sz w:val="16"/>
                <w:szCs w:val="16"/>
                <w:lang w:val="en-US" w:eastAsia="fr-FR"/>
              </w:rPr>
              <w:t>:</w:t>
            </w:r>
            <w:r>
              <w:rPr>
                <w:rFonts w:ascii="Consolas" w:hAnsi="Consolas" w:cs="Consolas"/>
                <w:color w:val="000000"/>
                <w:sz w:val="16"/>
                <w:szCs w:val="16"/>
                <w:lang w:val="en-US" w:eastAsia="fr-FR"/>
              </w:rPr>
              <w:t xml:space="preserve"> </w:t>
            </w:r>
            <w:r>
              <w:rPr>
                <w:rFonts w:ascii="Courier New" w:hAnsi="Courier New" w:cs="Courier New"/>
                <w:color w:val="008040"/>
                <w:sz w:val="16"/>
                <w:szCs w:val="16"/>
                <w:lang w:val="en-US" w:eastAsia="fr-FR"/>
              </w:rPr>
              <w:t xml:space="preserve">"The original sequences can be accessed here </w:t>
            </w:r>
            <w:r>
              <w:rPr>
                <w:rFonts w:ascii="Courier New" w:hAnsi="Courier New" w:cs="Courier New"/>
                <w:color w:val="0000FF"/>
                <w:sz w:val="16"/>
                <w:szCs w:val="16"/>
                <w:lang w:val="en-US" w:eastAsia="fr-FR"/>
              </w:rPr>
              <w:t>https://media.xiph.org/video/derf/</w:t>
            </w:r>
            <w:r>
              <w:rPr>
                <w:rFonts w:ascii="Courier New" w:hAnsi="Courier New" w:cs="Courier New"/>
                <w:color w:val="008040"/>
                <w:sz w:val="16"/>
                <w:szCs w:val="16"/>
                <w:lang w:val="en-US" w:eastAsia="fr-FR"/>
              </w:rPr>
              <w:t>"</w:t>
            </w:r>
          </w:p>
          <w:p w14:paraId="3C8BF6E0" w14:textId="77777777" w:rsidR="00D31D0E" w:rsidRDefault="00D31D0E">
            <w:pPr>
              <w:autoSpaceDE w:val="0"/>
              <w:autoSpaceDN w:val="0"/>
              <w:adjustRightInd w:val="0"/>
              <w:spacing w:after="0"/>
              <w:rPr>
                <w:rFonts w:ascii="Consolas" w:hAnsi="Consolas" w:cs="Consolas"/>
                <w:color w:val="000000"/>
                <w:sz w:val="16"/>
                <w:szCs w:val="16"/>
                <w:lang w:val="en-US" w:eastAsia="fr-FR"/>
              </w:rPr>
            </w:pPr>
            <w:r>
              <w:rPr>
                <w:rFonts w:ascii="Consolas" w:hAnsi="Consolas" w:cs="Consolas"/>
                <w:color w:val="000000"/>
                <w:sz w:val="16"/>
                <w:szCs w:val="16"/>
                <w:lang w:val="en-US" w:eastAsia="fr-FR"/>
              </w:rPr>
              <w:t xml:space="preserve">    </w:t>
            </w:r>
            <w:r>
              <w:rPr>
                <w:rFonts w:ascii="Courier New" w:hAnsi="Courier New" w:cs="Courier New"/>
                <w:color w:val="000000"/>
                <w:sz w:val="16"/>
                <w:szCs w:val="16"/>
                <w:lang w:val="en-US" w:eastAsia="fr-FR"/>
              </w:rPr>
              <w:t>}</w:t>
            </w:r>
          </w:p>
          <w:p w14:paraId="608AC0F8" w14:textId="77777777" w:rsidR="00D31D0E" w:rsidRDefault="00D31D0E">
            <w:pPr>
              <w:autoSpaceDE w:val="0"/>
              <w:autoSpaceDN w:val="0"/>
              <w:adjustRightInd w:val="0"/>
              <w:spacing w:after="0"/>
              <w:rPr>
                <w:rFonts w:ascii="Courier New" w:hAnsi="Courier New" w:cs="Courier New"/>
                <w:color w:val="000000"/>
                <w:sz w:val="16"/>
                <w:szCs w:val="16"/>
                <w:lang w:val="en-US" w:eastAsia="fr-FR"/>
              </w:rPr>
            </w:pPr>
            <w:r>
              <w:rPr>
                <w:rFonts w:ascii="Courier New" w:hAnsi="Courier New" w:cs="Courier New"/>
                <w:color w:val="000000"/>
                <w:sz w:val="16"/>
                <w:szCs w:val="16"/>
                <w:lang w:val="en-US" w:eastAsia="fr-FR"/>
              </w:rPr>
              <w:t>}</w:t>
            </w:r>
          </w:p>
          <w:p w14:paraId="4619E2E1" w14:textId="77777777" w:rsidR="00D31D0E" w:rsidRDefault="00D31D0E">
            <w:pPr>
              <w:autoSpaceDE w:val="0"/>
              <w:autoSpaceDN w:val="0"/>
              <w:adjustRightInd w:val="0"/>
              <w:spacing w:after="0"/>
              <w:rPr>
                <w:rFonts w:ascii="Consolas" w:hAnsi="Consolas" w:cs="Consolas"/>
                <w:color w:val="000000"/>
                <w:sz w:val="16"/>
                <w:szCs w:val="16"/>
                <w:highlight w:val="white"/>
                <w:lang w:val="en-US" w:eastAsia="fr-FR"/>
              </w:rPr>
            </w:pPr>
          </w:p>
        </w:tc>
      </w:tr>
    </w:tbl>
    <w:p w14:paraId="414AC5C4" w14:textId="77777777" w:rsidR="001B1546" w:rsidRPr="00882D8E" w:rsidRDefault="001B1546" w:rsidP="00882D8E">
      <w:pPr>
        <w:pStyle w:val="Heading1"/>
        <w:ind w:left="432" w:hanging="432"/>
        <w:rPr>
          <w:lang w:val="en-US"/>
        </w:rPr>
      </w:pPr>
      <w:bookmarkStart w:id="705" w:name="_Toc96545251"/>
      <w:r w:rsidRPr="00E1124D">
        <w:rPr>
          <w:lang w:val="en-US"/>
        </w:rPr>
        <w:t>B.</w:t>
      </w:r>
      <w:r>
        <w:t>3</w:t>
      </w:r>
      <w:r w:rsidRPr="00E1124D">
        <w:rPr>
          <w:lang w:val="en-US"/>
        </w:rPr>
        <w:tab/>
      </w:r>
      <w:r>
        <w:t>Encoded</w:t>
      </w:r>
      <w:r w:rsidRPr="00E1124D">
        <w:rPr>
          <w:lang w:val="en-US"/>
        </w:rPr>
        <w:t xml:space="preserve"> Video</w:t>
      </w:r>
      <w:r w:rsidRPr="00882D8E">
        <w:rPr>
          <w:lang w:val="en-US"/>
        </w:rPr>
        <w:t xml:space="preserve"> Sequences</w:t>
      </w:r>
      <w:bookmarkEnd w:id="695"/>
      <w:bookmarkEnd w:id="696"/>
      <w:bookmarkEnd w:id="705"/>
    </w:p>
    <w:p w14:paraId="6C91DA99" w14:textId="77777777" w:rsidR="001B1546" w:rsidRPr="00E1124D" w:rsidRDefault="001B1546" w:rsidP="001B1546">
      <w:pPr>
        <w:pStyle w:val="Heading3"/>
        <w:ind w:left="720" w:hanging="720"/>
        <w:rPr>
          <w:sz w:val="32"/>
          <w:lang w:val="en-US"/>
        </w:rPr>
      </w:pPr>
      <w:bookmarkStart w:id="706" w:name="_Toc96545252"/>
      <w:r w:rsidRPr="00E1124D">
        <w:rPr>
          <w:lang w:val="en-US"/>
        </w:rPr>
        <w:t xml:space="preserve">B.2.1 </w:t>
      </w:r>
      <w:r>
        <w:t>Overview</w:t>
      </w:r>
      <w:bookmarkEnd w:id="706"/>
    </w:p>
    <w:p w14:paraId="327C1D17" w14:textId="77777777" w:rsidR="001B1546" w:rsidRDefault="001B1546" w:rsidP="001B1546">
      <w:r>
        <w:t>For encoded video sequences used in the context of this Technical Report, the following metadata is expected to be provided:</w:t>
      </w:r>
    </w:p>
    <w:p w14:paraId="5E74B86C" w14:textId="77777777" w:rsidR="001B1546" w:rsidRDefault="001B1546" w:rsidP="001B1546">
      <w:pPr>
        <w:ind w:left="284"/>
      </w:pPr>
      <w:r>
        <w:t>1)</w:t>
      </w:r>
      <w:r>
        <w:tab/>
        <w:t>Explanation what this anchor is important for</w:t>
      </w:r>
    </w:p>
    <w:p w14:paraId="3ED3E27F" w14:textId="77777777" w:rsidR="001B1546" w:rsidRDefault="001B1546" w:rsidP="001B1546">
      <w:pPr>
        <w:ind w:left="284"/>
      </w:pPr>
      <w:r>
        <w:t>2)</w:t>
      </w:r>
      <w:r>
        <w:tab/>
        <w:t>Reference sequence</w:t>
      </w:r>
    </w:p>
    <w:p w14:paraId="61A5051E" w14:textId="77777777" w:rsidR="001B1546" w:rsidRDefault="001B1546" w:rsidP="001B1546">
      <w:pPr>
        <w:ind w:left="284"/>
      </w:pPr>
      <w:r>
        <w:t>3)</w:t>
      </w:r>
      <w:r>
        <w:tab/>
        <w:t>Reference encoder</w:t>
      </w:r>
    </w:p>
    <w:p w14:paraId="12C227B8" w14:textId="77777777" w:rsidR="001B1546" w:rsidRDefault="001B1546" w:rsidP="001B1546">
      <w:pPr>
        <w:ind w:left="284"/>
      </w:pPr>
      <w:r>
        <w:t>4)</w:t>
      </w:r>
      <w:r>
        <w:tab/>
        <w:t>Encoder configuration</w:t>
      </w:r>
    </w:p>
    <w:p w14:paraId="3D7A6CD3" w14:textId="77777777" w:rsidR="001B1546" w:rsidRDefault="001B1546" w:rsidP="001B1546">
      <w:pPr>
        <w:ind w:left="284"/>
      </w:pPr>
      <w:r>
        <w:t>5)</w:t>
      </w:r>
      <w:r>
        <w:tab/>
        <w:t>Reference to bitstream</w:t>
      </w:r>
    </w:p>
    <w:p w14:paraId="1CADB039" w14:textId="77777777" w:rsidR="001B1546" w:rsidRDefault="001B1546" w:rsidP="001B1546">
      <w:pPr>
        <w:ind w:left="284"/>
      </w:pPr>
      <w:r>
        <w:t>6) MD5 of bitstream</w:t>
      </w:r>
    </w:p>
    <w:p w14:paraId="4E4E3ED1" w14:textId="77777777" w:rsidR="001B1546" w:rsidRDefault="001B1546" w:rsidP="001B1546">
      <w:pPr>
        <w:ind w:left="284"/>
      </w:pPr>
      <w:r>
        <w:lastRenderedPageBreak/>
        <w:t>7) Metrics</w:t>
      </w:r>
    </w:p>
    <w:p w14:paraId="2ACCB60A" w14:textId="77777777" w:rsidR="001B1546" w:rsidRDefault="001B1546" w:rsidP="001B1546">
      <w:pPr>
        <w:ind w:left="284"/>
      </w:pPr>
      <w:r>
        <w:t>8) MD5 of reconstructed sequence</w:t>
      </w:r>
    </w:p>
    <w:p w14:paraId="0A705682" w14:textId="77777777" w:rsidR="001B1546" w:rsidRDefault="001B1546" w:rsidP="001B1546">
      <w:pPr>
        <w:ind w:left="284"/>
      </w:pPr>
      <w:r>
        <w:t>9) Encoder log</w:t>
      </w:r>
    </w:p>
    <w:p w14:paraId="12B36789" w14:textId="77777777" w:rsidR="001B1546" w:rsidRDefault="001B1546" w:rsidP="001B1546">
      <w:pPr>
        <w:ind w:left="284"/>
      </w:pPr>
      <w:r>
        <w:t>10) Copyright statement</w:t>
      </w:r>
    </w:p>
    <w:p w14:paraId="0797AFFD" w14:textId="77777777" w:rsidR="001B1546" w:rsidRDefault="001B1546" w:rsidP="001B1546">
      <w:pPr>
        <w:ind w:left="284"/>
      </w:pPr>
      <w:r>
        <w:t>11) Contact Person</w:t>
      </w:r>
    </w:p>
    <w:p w14:paraId="61473FBF" w14:textId="77777777" w:rsidR="001B1546" w:rsidRDefault="001B1546" w:rsidP="001B1546">
      <w:r>
        <w:t>Some information may be optional, others may be optionally defaulted.</w:t>
      </w:r>
    </w:p>
    <w:p w14:paraId="05655D21" w14:textId="77777777" w:rsidR="001B1546" w:rsidRPr="00646C13" w:rsidRDefault="001B1546" w:rsidP="001B1546">
      <w:pPr>
        <w:rPr>
          <w:lang w:val="en-US"/>
        </w:rPr>
      </w:pPr>
      <w:r w:rsidRPr="00646C13">
        <w:rPr>
          <w:lang w:val="en-US"/>
        </w:rPr>
        <w:t>A JSON scheme is d</w:t>
      </w:r>
      <w:r>
        <w:rPr>
          <w:lang w:val="en-US"/>
        </w:rPr>
        <w:t>efined in clause B.2.2 for this matter. An example is provided in clause B.2.3.</w:t>
      </w:r>
    </w:p>
    <w:p w14:paraId="1CB26D31" w14:textId="77777777" w:rsidR="001B1546" w:rsidRPr="00646C13" w:rsidRDefault="001B1546" w:rsidP="001B1546">
      <w:pPr>
        <w:pStyle w:val="Heading3"/>
        <w:ind w:left="720" w:hanging="720"/>
        <w:rPr>
          <w:sz w:val="32"/>
        </w:rPr>
      </w:pPr>
      <w:bookmarkStart w:id="707" w:name="_Toc96545253"/>
      <w:r w:rsidRPr="00400A08">
        <w:t>B.</w:t>
      </w:r>
      <w:r>
        <w:t>3</w:t>
      </w:r>
      <w:r w:rsidRPr="00646C13">
        <w:t>.2 JSON Schema</w:t>
      </w:r>
      <w:bookmarkEnd w:id="707"/>
    </w:p>
    <w:p w14:paraId="0413BF1B" w14:textId="2D860104" w:rsidR="001B1546" w:rsidRDefault="001B1546" w:rsidP="001B1546">
      <w:pPr>
        <w:pStyle w:val="B1"/>
        <w:ind w:left="0" w:firstLine="0"/>
        <w:rPr>
          <w:lang w:val="en-US"/>
        </w:rPr>
      </w:pPr>
      <w:r>
        <w:rPr>
          <w:lang w:val="en-US"/>
        </w:rPr>
        <w:t>JSON schema for the encoded format is here:</w:t>
      </w:r>
      <w:r w:rsidRPr="008C0C08">
        <w:t xml:space="preserve"> </w:t>
      </w:r>
      <w:hyperlink r:id="rId79" w:history="1">
        <w:r w:rsidRPr="00545CFF">
          <w:rPr>
            <w:rStyle w:val="Hyperlink"/>
            <w:lang w:val="en-US"/>
          </w:rPr>
          <w:t>https://github.com/haudiobe/5G-Video-Content/blob/main/3gpp-</w:t>
        </w:r>
        <w:r w:rsidRPr="00ED6123">
          <w:rPr>
            <w:rStyle w:val="Hyperlink"/>
            <w:lang w:val="en-US"/>
          </w:rPr>
          <w:t>bi</w:t>
        </w:r>
        <w:r w:rsidRPr="0094429B">
          <w:rPr>
            <w:rStyle w:val="Hyperlink"/>
            <w:lang w:val="en-US"/>
          </w:rPr>
          <w:t>n-schema.json</w:t>
        </w:r>
      </w:hyperlink>
      <w:r>
        <w:rPr>
          <w:lang w:val="en-US"/>
        </w:rPr>
        <w:t>.</w:t>
      </w:r>
    </w:p>
    <w:p w14:paraId="7CB58DB3" w14:textId="77777777" w:rsidR="005031AB" w:rsidRDefault="005031AB" w:rsidP="005031AB">
      <w:pPr>
        <w:pStyle w:val="EditorsNote"/>
        <w:rPr>
          <w:lang w:val="en-US"/>
        </w:rPr>
      </w:pPr>
      <w:r>
        <w:rPr>
          <w:lang w:val="en-US"/>
        </w:rPr>
        <w:t>Editor’s Note: this will be copied in here once agreed</w:t>
      </w:r>
    </w:p>
    <w:p w14:paraId="33FA087A" w14:textId="77777777" w:rsidR="001B1546" w:rsidRDefault="001B1546" w:rsidP="001B1546">
      <w:pPr>
        <w:pStyle w:val="Heading3"/>
        <w:ind w:left="720" w:hanging="720"/>
        <w:rPr>
          <w:sz w:val="32"/>
        </w:rPr>
      </w:pPr>
      <w:bookmarkStart w:id="708" w:name="_Toc96545254"/>
      <w:r>
        <w:t>B.3.3 Example</w:t>
      </w:r>
      <w:bookmarkEnd w:id="708"/>
    </w:p>
    <w:p w14:paraId="556B51D8"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w:t>
      </w:r>
    </w:p>
    <w:p w14:paraId="112FBF3C"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"Bitstream"</w:t>
      </w:r>
      <w:r w:rsidRPr="00FC59E6">
        <w:rPr>
          <w:rFonts w:ascii="Consolas" w:hAnsi="Consolas" w:cs="Consolas"/>
          <w:color w:val="000000"/>
          <w:sz w:val="18"/>
          <w:szCs w:val="18"/>
          <w:lang w:val="en-US"/>
        </w:rPr>
        <w:t>: {</w:t>
      </w:r>
    </w:p>
    <w:p w14:paraId="6FC82C9F"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"URI"</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"./S3-A01-265_22.bin"</w:t>
      </w:r>
      <w:r w:rsidRPr="00FC59E6">
        <w:rPr>
          <w:rFonts w:ascii="Consolas" w:hAnsi="Consolas" w:cs="Consolas"/>
          <w:color w:val="000000"/>
          <w:sz w:val="18"/>
          <w:szCs w:val="18"/>
          <w:lang w:val="en-US"/>
        </w:rPr>
        <w:t>,</w:t>
      </w:r>
    </w:p>
    <w:p w14:paraId="6D64C911"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"key"</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"S3-A01-265_22"</w:t>
      </w:r>
      <w:r w:rsidRPr="00FC59E6">
        <w:rPr>
          <w:rFonts w:ascii="Consolas" w:hAnsi="Consolas" w:cs="Consolas"/>
          <w:color w:val="000000"/>
          <w:sz w:val="18"/>
          <w:szCs w:val="18"/>
          <w:lang w:val="en-US"/>
        </w:rPr>
        <w:t>,</w:t>
      </w:r>
    </w:p>
    <w:p w14:paraId="4E829460"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"md5"</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"36d42a42c4f1096e6a6fe5d01cae9edf"</w:t>
      </w:r>
      <w:r w:rsidRPr="00FC59E6">
        <w:rPr>
          <w:rFonts w:ascii="Consolas" w:hAnsi="Consolas" w:cs="Consolas"/>
          <w:color w:val="000000"/>
          <w:sz w:val="18"/>
          <w:szCs w:val="18"/>
          <w:lang w:val="en-US"/>
        </w:rPr>
        <w:t>,</w:t>
      </w:r>
    </w:p>
    <w:p w14:paraId="028302D1"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"size"</w:t>
      </w:r>
      <w:r w:rsidRPr="00FC59E6">
        <w:rPr>
          <w:rFonts w:ascii="Consolas" w:hAnsi="Consolas" w:cs="Consolas"/>
          <w:color w:val="000000"/>
          <w:sz w:val="18"/>
          <w:szCs w:val="18"/>
          <w:lang w:val="en-US"/>
        </w:rPr>
        <w:t>: 13709661</w:t>
      </w:r>
    </w:p>
    <w:p w14:paraId="770FBA87"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p>
    <w:p w14:paraId="3173CC80"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"Contact"</w:t>
      </w:r>
      <w:r w:rsidRPr="00FC59E6">
        <w:rPr>
          <w:rFonts w:ascii="Consolas" w:hAnsi="Consolas" w:cs="Consolas"/>
          <w:color w:val="000000"/>
          <w:sz w:val="18"/>
          <w:szCs w:val="18"/>
          <w:lang w:val="en-US"/>
        </w:rPr>
        <w:t>: {</w:t>
      </w:r>
    </w:p>
    <w:p w14:paraId="427913DB"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"Company"</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"3GPP"</w:t>
      </w:r>
      <w:r w:rsidRPr="00FC59E6">
        <w:rPr>
          <w:rFonts w:ascii="Consolas" w:hAnsi="Consolas" w:cs="Consolas"/>
          <w:color w:val="000000"/>
          <w:sz w:val="18"/>
          <w:szCs w:val="18"/>
          <w:lang w:val="en-US"/>
        </w:rPr>
        <w:t>,</w:t>
      </w:r>
    </w:p>
    <w:p w14:paraId="39FB8BBB" w14:textId="77777777" w:rsidR="00F612A7" w:rsidRPr="00C075EA"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C075EA">
        <w:rPr>
          <w:rFonts w:ascii="Consolas" w:hAnsi="Consolas" w:cs="Consolas"/>
          <w:color w:val="2E75B6"/>
          <w:sz w:val="18"/>
          <w:szCs w:val="18"/>
          <w:lang w:val="en-US"/>
        </w:rPr>
        <w:t>"e-mail"</w:t>
      </w:r>
      <w:r w:rsidRPr="00C075EA">
        <w:rPr>
          <w:rFonts w:ascii="Consolas" w:hAnsi="Consolas" w:cs="Consolas"/>
          <w:color w:val="000000"/>
          <w:sz w:val="18"/>
          <w:szCs w:val="18"/>
          <w:lang w:val="en-US"/>
        </w:rPr>
        <w:t xml:space="preserve">: </w:t>
      </w:r>
      <w:r w:rsidRPr="00C075EA">
        <w:rPr>
          <w:rFonts w:ascii="Consolas" w:hAnsi="Consolas" w:cs="Consolas"/>
          <w:color w:val="A31515"/>
          <w:sz w:val="18"/>
          <w:szCs w:val="18"/>
          <w:lang w:val="en-US"/>
        </w:rPr>
        <w:t>"3GPP_TSG_SA_WG4_VIDEO@LIST.ETSI.ORG"</w:t>
      </w:r>
    </w:p>
    <w:p w14:paraId="022C503E"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C075EA">
        <w:rPr>
          <w:rFonts w:ascii="Consolas" w:hAnsi="Consolas" w:cs="Consolas"/>
          <w:color w:val="000000"/>
          <w:sz w:val="18"/>
          <w:szCs w:val="18"/>
          <w:lang w:val="en-US"/>
        </w:rPr>
        <w:t xml:space="preserve">    </w:t>
      </w:r>
      <w:r w:rsidRPr="00FC59E6">
        <w:rPr>
          <w:rFonts w:ascii="Consolas" w:hAnsi="Consolas" w:cs="Consolas"/>
          <w:color w:val="000000"/>
          <w:sz w:val="18"/>
          <w:szCs w:val="18"/>
          <w:lang w:val="en-US"/>
        </w:rPr>
        <w:t>},</w:t>
      </w:r>
    </w:p>
    <w:p w14:paraId="790EFCB0"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"Generation"</w:t>
      </w:r>
      <w:r w:rsidRPr="00FC59E6">
        <w:rPr>
          <w:rFonts w:ascii="Consolas" w:hAnsi="Consolas" w:cs="Consolas"/>
          <w:color w:val="000000"/>
          <w:sz w:val="18"/>
          <w:szCs w:val="18"/>
          <w:lang w:val="en-US"/>
        </w:rPr>
        <w:t>: {</w:t>
      </w:r>
    </w:p>
    <w:p w14:paraId="4F00E58C"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"config-file"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"HM-01.cfg"</w:t>
      </w:r>
      <w:r w:rsidRPr="00FC59E6">
        <w:rPr>
          <w:rFonts w:ascii="Consolas" w:hAnsi="Consolas" w:cs="Consolas"/>
          <w:color w:val="000000"/>
          <w:sz w:val="18"/>
          <w:szCs w:val="18"/>
          <w:lang w:val="en-US"/>
        </w:rPr>
        <w:t>,</w:t>
      </w:r>
    </w:p>
    <w:p w14:paraId="70731522"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"encoder"</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"HM16.22"</w:t>
      </w:r>
      <w:r w:rsidRPr="00FC59E6">
        <w:rPr>
          <w:rFonts w:ascii="Consolas" w:hAnsi="Consolas" w:cs="Consolas"/>
          <w:color w:val="000000"/>
          <w:sz w:val="18"/>
          <w:szCs w:val="18"/>
          <w:lang w:val="en-US"/>
        </w:rPr>
        <w:t>,</w:t>
      </w:r>
    </w:p>
    <w:p w14:paraId="09FE9B10"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"key"</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"S3-R01"</w:t>
      </w:r>
      <w:r w:rsidRPr="00FC59E6">
        <w:rPr>
          <w:rFonts w:ascii="Consolas" w:hAnsi="Consolas" w:cs="Consolas"/>
          <w:color w:val="000000"/>
          <w:sz w:val="18"/>
          <w:szCs w:val="18"/>
          <w:lang w:val="en-US"/>
        </w:rPr>
        <w:t>,</w:t>
      </w:r>
    </w:p>
    <w:p w14:paraId="078F62E6"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"log-file"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"encoder_S3-A01-265_22.log"</w:t>
      </w:r>
      <w:r w:rsidRPr="00FC59E6">
        <w:rPr>
          <w:rFonts w:ascii="Consolas" w:hAnsi="Consolas" w:cs="Consolas"/>
          <w:color w:val="000000"/>
          <w:sz w:val="18"/>
          <w:szCs w:val="18"/>
          <w:lang w:val="en-US"/>
        </w:rPr>
        <w:t>,</w:t>
      </w:r>
    </w:p>
    <w:p w14:paraId="22D1B9DE"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"sequence"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"MovingText2-4K-10bit.json"</w:t>
      </w:r>
      <w:r w:rsidRPr="00FC59E6">
        <w:rPr>
          <w:rFonts w:ascii="Consolas" w:hAnsi="Consolas" w:cs="Consolas"/>
          <w:color w:val="000000"/>
          <w:sz w:val="18"/>
          <w:szCs w:val="18"/>
          <w:lang w:val="en-US"/>
        </w:rPr>
        <w:t>,</w:t>
      </w:r>
    </w:p>
    <w:p w14:paraId="62D448D9"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"variant"</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"-qp 22"</w:t>
      </w:r>
    </w:p>
    <w:p w14:paraId="04FB8673"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p>
    <w:p w14:paraId="4061A68B"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"Metrics"</w:t>
      </w:r>
      <w:r w:rsidRPr="00FC59E6">
        <w:rPr>
          <w:rFonts w:ascii="Consolas" w:hAnsi="Consolas" w:cs="Consolas"/>
          <w:color w:val="000000"/>
          <w:sz w:val="18"/>
          <w:szCs w:val="18"/>
          <w:lang w:val="en-US"/>
        </w:rPr>
        <w:t>: {</w:t>
      </w:r>
    </w:p>
    <w:p w14:paraId="7D3F083F"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"Bitrate"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"10967.73"</w:t>
      </w:r>
      <w:r w:rsidRPr="00FC59E6">
        <w:rPr>
          <w:rFonts w:ascii="Consolas" w:hAnsi="Consolas" w:cs="Consolas"/>
          <w:color w:val="000000"/>
          <w:sz w:val="18"/>
          <w:szCs w:val="18"/>
          <w:lang w:val="en-US"/>
        </w:rPr>
        <w:t>,</w:t>
      </w:r>
    </w:p>
    <w:p w14:paraId="762C4C59"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"BitrateLog"</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"10940.37"</w:t>
      </w:r>
      <w:r w:rsidRPr="00FC59E6">
        <w:rPr>
          <w:rFonts w:ascii="Consolas" w:hAnsi="Consolas" w:cs="Consolas"/>
          <w:color w:val="000000"/>
          <w:sz w:val="18"/>
          <w:szCs w:val="18"/>
          <w:lang w:val="en-US"/>
        </w:rPr>
        <w:t>,</w:t>
      </w:r>
    </w:p>
    <w:p w14:paraId="1C79EF17"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"DecodeTime"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"119.08"</w:t>
      </w:r>
      <w:r w:rsidRPr="00FC59E6">
        <w:rPr>
          <w:rFonts w:ascii="Consolas" w:hAnsi="Consolas" w:cs="Consolas"/>
          <w:color w:val="000000"/>
          <w:sz w:val="18"/>
          <w:szCs w:val="18"/>
          <w:lang w:val="en-US"/>
        </w:rPr>
        <w:t>,</w:t>
      </w:r>
    </w:p>
    <w:p w14:paraId="0CD60978"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"EncodeTime"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"51116.6"</w:t>
      </w:r>
      <w:r w:rsidRPr="00FC59E6">
        <w:rPr>
          <w:rFonts w:ascii="Consolas" w:hAnsi="Consolas" w:cs="Consolas"/>
          <w:color w:val="000000"/>
          <w:sz w:val="18"/>
          <w:szCs w:val="18"/>
          <w:lang w:val="en-US"/>
        </w:rPr>
        <w:t>,</w:t>
      </w:r>
    </w:p>
    <w:p w14:paraId="0A35F858"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"MS_SSIM"</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"0.9978"</w:t>
      </w:r>
      <w:r w:rsidRPr="00FC59E6">
        <w:rPr>
          <w:rFonts w:ascii="Consolas" w:hAnsi="Consolas" w:cs="Consolas"/>
          <w:color w:val="000000"/>
          <w:sz w:val="18"/>
          <w:szCs w:val="18"/>
          <w:lang w:val="en-US"/>
        </w:rPr>
        <w:t>,</w:t>
      </w:r>
    </w:p>
    <w:p w14:paraId="538500D7"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"UPSNR"</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"52.96"</w:t>
      </w:r>
      <w:r w:rsidRPr="00FC59E6">
        <w:rPr>
          <w:rFonts w:ascii="Consolas" w:hAnsi="Consolas" w:cs="Consolas"/>
          <w:color w:val="000000"/>
          <w:sz w:val="18"/>
          <w:szCs w:val="18"/>
          <w:lang w:val="en-US"/>
        </w:rPr>
        <w:t>,</w:t>
      </w:r>
    </w:p>
    <w:p w14:paraId="307E0CC7"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"VMAF"</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"100.0"</w:t>
      </w:r>
      <w:r w:rsidRPr="00FC59E6">
        <w:rPr>
          <w:rFonts w:ascii="Consolas" w:hAnsi="Consolas" w:cs="Consolas"/>
          <w:color w:val="000000"/>
          <w:sz w:val="18"/>
          <w:szCs w:val="18"/>
          <w:lang w:val="en-US"/>
        </w:rPr>
        <w:t>,</w:t>
      </w:r>
    </w:p>
    <w:p w14:paraId="6EBCEB82"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"VPSNR"</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"54.97"</w:t>
      </w:r>
      <w:r w:rsidRPr="00FC59E6">
        <w:rPr>
          <w:rFonts w:ascii="Consolas" w:hAnsi="Consolas" w:cs="Consolas"/>
          <w:color w:val="000000"/>
          <w:sz w:val="18"/>
          <w:szCs w:val="18"/>
          <w:lang w:val="en-US"/>
        </w:rPr>
        <w:t>,</w:t>
      </w:r>
    </w:p>
    <w:p w14:paraId="60A3C36D"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"YPSNR"</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"53.44"</w:t>
      </w:r>
    </w:p>
    <w:p w14:paraId="058D0757"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"PSNR"</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w:t>
      </w:r>
      <w:r>
        <w:rPr>
          <w:rFonts w:ascii="Consolas" w:hAnsi="Consolas" w:cs="Consolas"/>
          <w:color w:val="A31515"/>
          <w:sz w:val="18"/>
          <w:szCs w:val="18"/>
          <w:lang w:val="en-US"/>
        </w:rPr>
        <w:t>53</w:t>
      </w:r>
      <w:r w:rsidRPr="00FC59E6">
        <w:rPr>
          <w:rFonts w:ascii="Consolas" w:hAnsi="Consolas" w:cs="Consolas"/>
          <w:color w:val="A31515"/>
          <w:sz w:val="18"/>
          <w:szCs w:val="18"/>
          <w:lang w:val="en-US"/>
        </w:rPr>
        <w:t>.</w:t>
      </w:r>
      <w:r>
        <w:rPr>
          <w:rFonts w:ascii="Consolas" w:hAnsi="Consolas" w:cs="Consolas"/>
          <w:color w:val="A31515"/>
          <w:sz w:val="18"/>
          <w:szCs w:val="18"/>
          <w:lang w:val="en-US"/>
        </w:rPr>
        <w:t>57</w:t>
      </w:r>
      <w:r w:rsidRPr="00FC59E6">
        <w:rPr>
          <w:rFonts w:ascii="Consolas" w:hAnsi="Consolas" w:cs="Consolas"/>
          <w:color w:val="A31515"/>
          <w:sz w:val="18"/>
          <w:szCs w:val="18"/>
          <w:lang w:val="en-US"/>
        </w:rPr>
        <w:t>"</w:t>
      </w:r>
    </w:p>
    <w:p w14:paraId="0E5F46D0"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p>
    <w:p w14:paraId="782C417F"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"Reconstruction"</w:t>
      </w:r>
      <w:r w:rsidRPr="00FC59E6">
        <w:rPr>
          <w:rFonts w:ascii="Consolas" w:hAnsi="Consolas" w:cs="Consolas"/>
          <w:color w:val="000000"/>
          <w:sz w:val="18"/>
          <w:szCs w:val="18"/>
          <w:lang w:val="en-US"/>
        </w:rPr>
        <w:t>: {</w:t>
      </w:r>
    </w:p>
    <w:p w14:paraId="54D99E38"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"decoder"</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"HM16.22"</w:t>
      </w:r>
      <w:r w:rsidRPr="00FC59E6">
        <w:rPr>
          <w:rFonts w:ascii="Consolas" w:hAnsi="Consolas" w:cs="Consolas"/>
          <w:color w:val="000000"/>
          <w:sz w:val="18"/>
          <w:szCs w:val="18"/>
          <w:lang w:val="en-US"/>
        </w:rPr>
        <w:t>,</w:t>
      </w:r>
    </w:p>
    <w:p w14:paraId="3B97B890"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"log-file"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"decoder_S3-A01-265_22.log"</w:t>
      </w:r>
      <w:r w:rsidRPr="00FC59E6">
        <w:rPr>
          <w:rFonts w:ascii="Consolas" w:hAnsi="Consolas" w:cs="Consolas"/>
          <w:color w:val="000000"/>
          <w:sz w:val="18"/>
          <w:szCs w:val="18"/>
          <w:lang w:val="en-US"/>
        </w:rPr>
        <w:t>,</w:t>
      </w:r>
    </w:p>
    <w:p w14:paraId="46904D92"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"md5"</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"unknown"</w:t>
      </w:r>
    </w:p>
    <w:p w14:paraId="28FCAB0A"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p>
    <w:p w14:paraId="003A5FAD"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"Verification"</w:t>
      </w:r>
      <w:r w:rsidRPr="00FC59E6">
        <w:rPr>
          <w:rFonts w:ascii="Consolas" w:hAnsi="Consolas" w:cs="Consolas"/>
          <w:color w:val="000000"/>
          <w:sz w:val="18"/>
          <w:szCs w:val="18"/>
          <w:lang w:val="en-US"/>
        </w:rPr>
        <w:t>: {</w:t>
      </w:r>
    </w:p>
    <w:p w14:paraId="5A75166F"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"date"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"na"</w:t>
      </w:r>
      <w:r w:rsidRPr="00FC59E6">
        <w:rPr>
          <w:rFonts w:ascii="Consolas" w:hAnsi="Consolas" w:cs="Consolas"/>
          <w:color w:val="000000"/>
          <w:sz w:val="18"/>
          <w:szCs w:val="18"/>
          <w:lang w:val="en-US"/>
        </w:rPr>
        <w:t>,</w:t>
      </w:r>
    </w:p>
    <w:p w14:paraId="58EA8F12"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"verified"</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"false"</w:t>
      </w:r>
    </w:p>
    <w:p w14:paraId="397F793C"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p>
    <w:p w14:paraId="6A5AC883"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"copyRight"</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"The MovingText2 video sequence has been produced for the purpose of this study on the characterization of video codecs in 3GPP."</w:t>
      </w:r>
    </w:p>
    <w:p w14:paraId="37CB4200" w14:textId="77777777" w:rsidR="00F612A7" w:rsidRPr="008223BC" w:rsidRDefault="00F612A7" w:rsidP="00F612A7">
      <w:pPr>
        <w:rPr>
          <w:sz w:val="18"/>
          <w:szCs w:val="18"/>
        </w:rPr>
      </w:pPr>
      <w:r w:rsidRPr="00FC59E6">
        <w:rPr>
          <w:rFonts w:ascii="Consolas" w:hAnsi="Consolas" w:cs="Consolas"/>
          <w:color w:val="000000"/>
          <w:sz w:val="18"/>
          <w:szCs w:val="18"/>
          <w:lang w:val="en-US"/>
        </w:rPr>
        <w:t>}</w:t>
      </w:r>
    </w:p>
    <w:p w14:paraId="635D8B77" w14:textId="77777777" w:rsidR="00683A59" w:rsidRPr="00882D8E" w:rsidRDefault="00683A59" w:rsidP="00683A59">
      <w:pPr>
        <w:pStyle w:val="Heading1"/>
        <w:ind w:left="432" w:hanging="432"/>
        <w:rPr>
          <w:lang w:val="en-US"/>
        </w:rPr>
      </w:pPr>
      <w:bookmarkStart w:id="709" w:name="_Toc96545255"/>
      <w:r w:rsidRPr="00E1124D">
        <w:rPr>
          <w:lang w:val="en-US"/>
        </w:rPr>
        <w:lastRenderedPageBreak/>
        <w:t>B.</w:t>
      </w:r>
      <w:r>
        <w:t>4</w:t>
      </w:r>
      <w:r>
        <w:rPr>
          <w:lang w:val="en-US"/>
        </w:rPr>
        <w:t>Verification</w:t>
      </w:r>
      <w:bookmarkEnd w:id="709"/>
    </w:p>
    <w:p w14:paraId="16BC49F2" w14:textId="77777777" w:rsidR="00683A59" w:rsidRDefault="00683A59" w:rsidP="00683A59">
      <w:pPr>
        <w:pStyle w:val="Heading3"/>
        <w:ind w:left="720" w:hanging="720"/>
      </w:pPr>
      <w:bookmarkStart w:id="710" w:name="_Toc96545256"/>
      <w:r w:rsidRPr="00E1124D">
        <w:rPr>
          <w:lang w:val="en-US"/>
        </w:rPr>
        <w:t>B.</w:t>
      </w:r>
      <w:r>
        <w:rPr>
          <w:lang w:val="en-US"/>
        </w:rPr>
        <w:t>4</w:t>
      </w:r>
      <w:r w:rsidRPr="00E1124D">
        <w:rPr>
          <w:lang w:val="en-US"/>
        </w:rPr>
        <w:t xml:space="preserve">.1 </w:t>
      </w:r>
      <w:r>
        <w:t>Overview</w:t>
      </w:r>
      <w:bookmarkEnd w:id="710"/>
    </w:p>
    <w:p w14:paraId="506D8A1A" w14:textId="2436CD4F" w:rsidR="00683A59" w:rsidRPr="00646C13" w:rsidRDefault="00846F2F" w:rsidP="00683A59">
      <w:pPr>
        <w:rPr>
          <w:lang w:val="en-US"/>
        </w:rPr>
      </w:pPr>
      <w:r>
        <w:rPr>
          <w:lang w:val="en-US"/>
        </w:rPr>
        <w:t>In order to track verification, a verification field is added to the json document for each anchor as documented in B.4.2. An example document is provided in clause B.4.3. In order to report cross-check results, a csv file is preferably submitted.</w:t>
      </w:r>
    </w:p>
    <w:p w14:paraId="1557E256" w14:textId="77777777" w:rsidR="00683A59" w:rsidRPr="00646C13" w:rsidRDefault="00683A59" w:rsidP="00683A59">
      <w:pPr>
        <w:pStyle w:val="Heading3"/>
        <w:ind w:left="720" w:hanging="720"/>
        <w:rPr>
          <w:sz w:val="32"/>
        </w:rPr>
      </w:pPr>
      <w:bookmarkStart w:id="711" w:name="_Toc96545257"/>
      <w:r w:rsidRPr="00400A08">
        <w:t>B.</w:t>
      </w:r>
      <w:r>
        <w:t>4</w:t>
      </w:r>
      <w:r w:rsidRPr="00646C13">
        <w:t>.2 JSON Schema</w:t>
      </w:r>
      <w:bookmarkEnd w:id="711"/>
    </w:p>
    <w:p w14:paraId="6792BD61" w14:textId="77777777" w:rsidR="00683A59" w:rsidRDefault="00683A59" w:rsidP="00683A59">
      <w:pPr>
        <w:pStyle w:val="B1"/>
        <w:ind w:left="0" w:firstLine="0"/>
        <w:rPr>
          <w:lang w:val="en-US"/>
        </w:rPr>
      </w:pPr>
      <w:r>
        <w:rPr>
          <w:lang w:val="en-US"/>
        </w:rPr>
        <w:t>JSON schema for the encoded format is here:</w:t>
      </w:r>
      <w:r w:rsidRPr="008C0C08">
        <w:t xml:space="preserve"> </w:t>
      </w:r>
      <w:hyperlink r:id="rId80" w:history="1">
        <w:r w:rsidRPr="00545CFF">
          <w:rPr>
            <w:rStyle w:val="Hyperlink"/>
            <w:lang w:val="en-US"/>
          </w:rPr>
          <w:t>https://github.com/haudiobe/5G-Video-Content/blob/main/3gpp-</w:t>
        </w:r>
        <w:r w:rsidRPr="00ED6123">
          <w:rPr>
            <w:rStyle w:val="Hyperlink"/>
            <w:lang w:val="en-US"/>
          </w:rPr>
          <w:t>bi</w:t>
        </w:r>
        <w:r w:rsidRPr="0094429B">
          <w:rPr>
            <w:rStyle w:val="Hyperlink"/>
            <w:lang w:val="en-US"/>
          </w:rPr>
          <w:t>n-schema.json</w:t>
        </w:r>
      </w:hyperlink>
      <w:r>
        <w:rPr>
          <w:lang w:val="en-US"/>
        </w:rPr>
        <w:t>.</w:t>
      </w:r>
    </w:p>
    <w:p w14:paraId="03781EAA" w14:textId="77777777" w:rsidR="00683A59" w:rsidRDefault="00683A59" w:rsidP="00683A59">
      <w:pPr>
        <w:pStyle w:val="EditorsNote"/>
        <w:rPr>
          <w:lang w:val="en-US"/>
        </w:rPr>
      </w:pPr>
      <w:r>
        <w:rPr>
          <w:lang w:val="en-US"/>
        </w:rPr>
        <w:t>Editor’s Note: this will be copied in here once agreed</w:t>
      </w:r>
    </w:p>
    <w:p w14:paraId="323D0CDE" w14:textId="77777777" w:rsidR="00683A59" w:rsidRPr="00B35A71" w:rsidRDefault="00683A59" w:rsidP="00B35A71">
      <w:pPr>
        <w:pStyle w:val="Heading3"/>
        <w:ind w:left="720" w:hanging="720"/>
        <w:rPr>
          <w:sz w:val="32"/>
        </w:rPr>
      </w:pPr>
      <w:bookmarkStart w:id="712" w:name="_Toc96545258"/>
      <w:r>
        <w:t>B.4.3 Example</w:t>
      </w:r>
      <w:bookmarkEnd w:id="712"/>
    </w:p>
    <w:p w14:paraId="5B3F9630"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w:t>
      </w:r>
    </w:p>
    <w:p w14:paraId="3171A6B9"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"Bitstream": {</w:t>
      </w:r>
    </w:p>
    <w:p w14:paraId="7015E7A3"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"URI": "./S5-A39-265_27.bin",</w:t>
      </w:r>
    </w:p>
    <w:p w14:paraId="13644FA7"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"key": "S5-A39-265_27",</w:t>
      </w:r>
    </w:p>
    <w:p w14:paraId="0A5081D4"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"md5": "78277b18a30720d2db81f601019e2f9c",</w:t>
      </w:r>
    </w:p>
    <w:p w14:paraId="4D91526B" w14:textId="77777777" w:rsidR="00F612A7"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"size": 3903135</w:t>
      </w:r>
      <w:r>
        <w:rPr>
          <w:rFonts w:ascii="Courier New" w:hAnsi="Courier New" w:cs="Courier New"/>
          <w:color w:val="000000"/>
          <w:lang w:val="en-US"/>
        </w:rPr>
        <w:t>,</w:t>
      </w:r>
    </w:p>
    <w:p w14:paraId="5B13B9BF" w14:textId="77777777" w:rsidR="00F612A7"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w:t>
      </w:r>
      <w:r w:rsidRPr="000E1C30">
        <w:rPr>
          <w:rFonts w:ascii="Courier New" w:hAnsi="Courier New" w:cs="Courier New"/>
          <w:color w:val="000000"/>
          <w:highlight w:val="yellow"/>
          <w:lang w:val="en-US"/>
        </w:rPr>
        <w:t>"</w:t>
      </w:r>
      <w:r>
        <w:rPr>
          <w:rFonts w:ascii="Courier New" w:hAnsi="Courier New" w:cs="Courier New"/>
          <w:color w:val="000000"/>
          <w:highlight w:val="yellow"/>
          <w:lang w:val="en-US"/>
        </w:rPr>
        <w:t>upload-date</w:t>
      </w:r>
      <w:r w:rsidRPr="000E1C30">
        <w:rPr>
          <w:rFonts w:ascii="Courier New" w:hAnsi="Courier New" w:cs="Courier New"/>
          <w:color w:val="000000"/>
          <w:highlight w:val="yellow"/>
          <w:lang w:val="en-US"/>
        </w:rPr>
        <w:t>": "</w:t>
      </w:r>
      <w:r>
        <w:rPr>
          <w:rFonts w:ascii="Courier New" w:hAnsi="Courier New" w:cs="Courier New"/>
          <w:color w:val="000000"/>
          <w:highlight w:val="yellow"/>
          <w:lang w:val="en-US"/>
        </w:rPr>
        <w:t>2021/03/06</w:t>
      </w:r>
      <w:r w:rsidRPr="000E1C30">
        <w:rPr>
          <w:rFonts w:ascii="Courier New" w:hAnsi="Courier New" w:cs="Courier New"/>
          <w:color w:val="000000"/>
          <w:highlight w:val="yellow"/>
          <w:lang w:val="en-US"/>
        </w:rPr>
        <w:t>"</w:t>
      </w:r>
    </w:p>
    <w:p w14:paraId="1EC9BD4A"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w:t>
      </w:r>
    </w:p>
    <w:p w14:paraId="3C6F7EC0"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"Contact": {</w:t>
      </w:r>
    </w:p>
    <w:p w14:paraId="1C5E4E70"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"Company": "3GPP",</w:t>
      </w:r>
    </w:p>
    <w:p w14:paraId="68F3EB7D" w14:textId="77777777" w:rsidR="00F612A7" w:rsidRPr="009A1A0B"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de-DE"/>
        </w:rPr>
      </w:pPr>
      <w:r w:rsidRPr="00F25552">
        <w:rPr>
          <w:rFonts w:ascii="Courier New" w:hAnsi="Courier New" w:cs="Courier New"/>
          <w:color w:val="000000"/>
          <w:lang w:val="en-US"/>
        </w:rPr>
        <w:t xml:space="preserve">        </w:t>
      </w:r>
      <w:r w:rsidRPr="009A1A0B">
        <w:rPr>
          <w:rFonts w:ascii="Courier New" w:hAnsi="Courier New" w:cs="Courier New"/>
          <w:color w:val="000000"/>
          <w:lang w:val="de-DE"/>
        </w:rPr>
        <w:t>"e-mail": "3GPP_TSG_SA_WG4_VIDEO@LIST.ETSI.ORG"</w:t>
      </w:r>
    </w:p>
    <w:p w14:paraId="709DFB37"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9A1A0B">
        <w:rPr>
          <w:rFonts w:ascii="Courier New" w:hAnsi="Courier New" w:cs="Courier New"/>
          <w:color w:val="000000"/>
          <w:lang w:val="de-DE"/>
        </w:rPr>
        <w:t xml:space="preserve">    </w:t>
      </w:r>
      <w:r w:rsidRPr="00F25552">
        <w:rPr>
          <w:rFonts w:ascii="Courier New" w:hAnsi="Courier New" w:cs="Courier New"/>
          <w:color w:val="000000"/>
          <w:lang w:val="en-US"/>
        </w:rPr>
        <w:t>},</w:t>
      </w:r>
    </w:p>
    <w:p w14:paraId="77BB60E4"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"Generation": {</w:t>
      </w:r>
    </w:p>
    <w:p w14:paraId="6A810B07"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"config-file": "SCC-01.cfg",</w:t>
      </w:r>
    </w:p>
    <w:p w14:paraId="739103A6"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"encoder": "SCC8.8",</w:t>
      </w:r>
    </w:p>
    <w:p w14:paraId="1D45FE07"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"key": "S5-R13",</w:t>
      </w:r>
    </w:p>
    <w:p w14:paraId="212F1CCD"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"log-file": "encoder_S5-A39-265_27.log",</w:t>
      </w:r>
    </w:p>
    <w:p w14:paraId="2770982D"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"sequence": "StarCraft.json",</w:t>
      </w:r>
    </w:p>
    <w:p w14:paraId="258AB690"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"variant": "-qp 27"</w:t>
      </w:r>
    </w:p>
    <w:p w14:paraId="558A7F56"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w:t>
      </w:r>
    </w:p>
    <w:p w14:paraId="3D43FBF4"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"Metrics": {</w:t>
      </w:r>
    </w:p>
    <w:p w14:paraId="7425A730"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"Bitrate": "3122.51",</w:t>
      </w:r>
    </w:p>
    <w:p w14:paraId="638BDDB0"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"BitrateLog": "3095.15",</w:t>
      </w:r>
    </w:p>
    <w:p w14:paraId="07C48F85"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"DecodeTime": "40.23",</w:t>
      </w:r>
    </w:p>
    <w:p w14:paraId="1AC287FB"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"EncodeTime": "30471.3",</w:t>
      </w:r>
    </w:p>
    <w:p w14:paraId="33E77789" w14:textId="1814E9A5"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"MS_SSIM": "</w:t>
      </w:r>
      <w:r>
        <w:rPr>
          <w:rFonts w:ascii="Courier New" w:hAnsi="Courier New" w:cs="Courier New"/>
          <w:color w:val="000000"/>
          <w:lang w:val="en-US"/>
        </w:rPr>
        <w:t>90</w:t>
      </w:r>
      <w:r w:rsidRPr="00F25552">
        <w:rPr>
          <w:rFonts w:ascii="Courier New" w:hAnsi="Courier New" w:cs="Courier New"/>
          <w:color w:val="000000"/>
          <w:lang w:val="en-US"/>
        </w:rPr>
        <w:t>.99",</w:t>
      </w:r>
    </w:p>
    <w:p w14:paraId="51E183F5" w14:textId="77777777" w:rsidR="00F612A7"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Pr>
          <w:rFonts w:ascii="Courier New" w:hAnsi="Courier New" w:cs="Courier New"/>
          <w:color w:val="000000"/>
          <w:lang w:val="en-US"/>
        </w:rPr>
        <w:t xml:space="preserve">  </w:t>
      </w:r>
      <w:r w:rsidRPr="00F25552">
        <w:rPr>
          <w:rFonts w:ascii="Courier New" w:hAnsi="Courier New" w:cs="Courier New"/>
          <w:color w:val="000000"/>
          <w:lang w:val="en-US"/>
        </w:rPr>
        <w:t xml:space="preserve">      "PSNR": "4</w:t>
      </w:r>
      <w:r>
        <w:rPr>
          <w:rFonts w:ascii="Courier New" w:hAnsi="Courier New" w:cs="Courier New"/>
          <w:color w:val="000000"/>
          <w:lang w:val="en-US"/>
        </w:rPr>
        <w:t>0</w:t>
      </w:r>
      <w:r w:rsidRPr="00F25552">
        <w:rPr>
          <w:rFonts w:ascii="Courier New" w:hAnsi="Courier New" w:cs="Courier New"/>
          <w:color w:val="000000"/>
          <w:lang w:val="en-US"/>
        </w:rPr>
        <w:t>.</w:t>
      </w:r>
      <w:r>
        <w:rPr>
          <w:rFonts w:ascii="Courier New" w:hAnsi="Courier New" w:cs="Courier New"/>
          <w:color w:val="000000"/>
          <w:lang w:val="en-US"/>
        </w:rPr>
        <w:t>61</w:t>
      </w:r>
      <w:r w:rsidRPr="00F25552">
        <w:rPr>
          <w:rFonts w:ascii="Courier New" w:hAnsi="Courier New" w:cs="Courier New"/>
          <w:color w:val="000000"/>
          <w:lang w:val="en-US"/>
        </w:rPr>
        <w:t xml:space="preserve">",  </w:t>
      </w:r>
    </w:p>
    <w:p w14:paraId="539028E4"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Pr>
          <w:rFonts w:ascii="Courier New" w:hAnsi="Courier New" w:cs="Courier New"/>
          <w:color w:val="000000"/>
          <w:lang w:val="en-US"/>
        </w:rPr>
        <w:t xml:space="preserve">  </w:t>
      </w:r>
      <w:r w:rsidRPr="00F25552">
        <w:rPr>
          <w:rFonts w:ascii="Courier New" w:hAnsi="Courier New" w:cs="Courier New"/>
          <w:color w:val="000000"/>
          <w:lang w:val="en-US"/>
        </w:rPr>
        <w:t xml:space="preserve">      "UPSNR": "44.19",</w:t>
      </w:r>
    </w:p>
    <w:p w14:paraId="5C7D9954"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"VMAF": "93.9",</w:t>
      </w:r>
    </w:p>
    <w:p w14:paraId="597017F0"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"VPSNR": "44.88",</w:t>
      </w:r>
    </w:p>
    <w:p w14:paraId="3C5325A8"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"YPSNR": "39.3"</w:t>
      </w:r>
    </w:p>
    <w:p w14:paraId="5CD88535"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w:t>
      </w:r>
    </w:p>
    <w:p w14:paraId="797B20A9"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"Reconstruction": {</w:t>
      </w:r>
    </w:p>
    <w:p w14:paraId="03A0EE81"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"decoder": "SCC8.8",</w:t>
      </w:r>
    </w:p>
    <w:p w14:paraId="4FEA8F1F"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"log-file": "decoder_S5-A39-265_27.log",</w:t>
      </w:r>
    </w:p>
    <w:p w14:paraId="7481844E"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"md5": "unknown"</w:t>
      </w:r>
    </w:p>
    <w:p w14:paraId="27BDA1B1"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w:t>
      </w:r>
    </w:p>
    <w:p w14:paraId="30F0D8CC" w14:textId="77777777" w:rsidR="00F612A7" w:rsidRPr="00B61D2B"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F25552">
        <w:rPr>
          <w:rFonts w:ascii="Courier New" w:hAnsi="Courier New" w:cs="Courier New"/>
          <w:color w:val="000000"/>
          <w:lang w:val="en-US"/>
        </w:rPr>
        <w:t xml:space="preserve">    </w:t>
      </w:r>
      <w:r w:rsidRPr="00B61D2B">
        <w:rPr>
          <w:rFonts w:ascii="Courier New" w:hAnsi="Courier New" w:cs="Courier New"/>
          <w:color w:val="000000"/>
          <w:highlight w:val="yellow"/>
          <w:lang w:val="en-US"/>
        </w:rPr>
        <w:t>"Verification": {</w:t>
      </w:r>
    </w:p>
    <w:p w14:paraId="22B9C741" w14:textId="77777777" w:rsidR="00F612A7" w:rsidRPr="00B61D2B"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B61D2B">
        <w:rPr>
          <w:rFonts w:ascii="Courier New" w:hAnsi="Courier New" w:cs="Courier New"/>
          <w:color w:val="000000"/>
          <w:highlight w:val="yellow"/>
          <w:lang w:val="en-US"/>
        </w:rPr>
        <w:t xml:space="preserve">        "status-bitstream": ["successful","missing","failed","</w:t>
      </w:r>
      <w:r w:rsidRPr="006D290E">
        <w:rPr>
          <w:rFonts w:ascii="Courier New" w:hAnsi="Courier New" w:cs="Courier New"/>
          <w:color w:val="000000"/>
          <w:highlight w:val="yellow"/>
          <w:lang w:val="en-US"/>
        </w:rPr>
        <w:t>ambiguous"</w:t>
      </w:r>
      <w:r w:rsidRPr="00B61D2B">
        <w:rPr>
          <w:rFonts w:ascii="Courier New" w:hAnsi="Courier New" w:cs="Courier New"/>
          <w:color w:val="000000"/>
          <w:highlight w:val="yellow"/>
          <w:lang w:val="en-US"/>
        </w:rPr>
        <w:t>]</w:t>
      </w:r>
    </w:p>
    <w:p w14:paraId="4C1DC47B" w14:textId="77777777" w:rsidR="00F612A7" w:rsidRPr="00B61D2B"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B61D2B">
        <w:rPr>
          <w:rFonts w:ascii="Courier New" w:hAnsi="Courier New" w:cs="Courier New"/>
          <w:color w:val="000000"/>
          <w:highlight w:val="yellow"/>
          <w:lang w:val="en-US"/>
        </w:rPr>
        <w:t xml:space="preserve">        "status-reconstruction": ["successful","missing","failed","</w:t>
      </w:r>
      <w:r w:rsidRPr="006D290E">
        <w:rPr>
          <w:rFonts w:ascii="Courier New" w:hAnsi="Courier New" w:cs="Courier New"/>
          <w:color w:val="000000"/>
          <w:highlight w:val="yellow"/>
          <w:lang w:val="en-US"/>
        </w:rPr>
        <w:t>ambiguous"</w:t>
      </w:r>
      <w:r w:rsidRPr="00B61D2B">
        <w:rPr>
          <w:rFonts w:ascii="Courier New" w:hAnsi="Courier New" w:cs="Courier New"/>
          <w:color w:val="000000"/>
          <w:highlight w:val="yellow"/>
          <w:lang w:val="en-US"/>
        </w:rPr>
        <w:t>]</w:t>
      </w:r>
    </w:p>
    <w:p w14:paraId="2D07818B" w14:textId="77777777" w:rsidR="00F612A7" w:rsidRPr="00145AA7"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145AA7">
        <w:rPr>
          <w:rFonts w:ascii="Courier New" w:hAnsi="Courier New" w:cs="Courier New"/>
          <w:color w:val="000000"/>
          <w:highlight w:val="yellow"/>
          <w:lang w:val="en-US"/>
        </w:rPr>
        <w:t xml:space="preserve">        "Report": {</w:t>
      </w:r>
    </w:p>
    <w:p w14:paraId="140189B1" w14:textId="77777777" w:rsidR="00F612A7" w:rsidRPr="006D290E"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6D290E">
        <w:rPr>
          <w:rFonts w:ascii="Courier New" w:hAnsi="Courier New" w:cs="Courier New"/>
          <w:color w:val="000000"/>
          <w:highlight w:val="yellow"/>
          <w:lang w:val="en-US"/>
        </w:rPr>
        <w:tab/>
        <w:t xml:space="preserve">    "Contact": {</w:t>
      </w:r>
    </w:p>
    <w:p w14:paraId="1A0BF6C3" w14:textId="77777777" w:rsidR="00F612A7" w:rsidRPr="006D290E"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6D290E">
        <w:rPr>
          <w:rFonts w:ascii="Courier New" w:hAnsi="Courier New" w:cs="Courier New"/>
          <w:color w:val="000000"/>
          <w:highlight w:val="yellow"/>
          <w:lang w:val="en-US"/>
        </w:rPr>
        <w:t xml:space="preserve">        </w:t>
      </w:r>
      <w:r w:rsidRPr="006D290E">
        <w:rPr>
          <w:rFonts w:ascii="Courier New" w:hAnsi="Courier New" w:cs="Courier New"/>
          <w:color w:val="000000"/>
          <w:highlight w:val="yellow"/>
          <w:lang w:val="en-US"/>
        </w:rPr>
        <w:tab/>
        <w:t>"Company": "Example, LLC",</w:t>
      </w:r>
    </w:p>
    <w:p w14:paraId="580657CD" w14:textId="77777777" w:rsidR="00F612A7" w:rsidRPr="006D290E"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6D290E">
        <w:rPr>
          <w:rFonts w:ascii="Courier New" w:hAnsi="Courier New" w:cs="Courier New"/>
          <w:color w:val="000000"/>
          <w:highlight w:val="yellow"/>
          <w:lang w:val="en-US"/>
        </w:rPr>
        <w:lastRenderedPageBreak/>
        <w:t xml:space="preserve">        </w:t>
      </w:r>
      <w:r w:rsidRPr="006D290E">
        <w:rPr>
          <w:rFonts w:ascii="Courier New" w:hAnsi="Courier New" w:cs="Courier New"/>
          <w:color w:val="000000"/>
          <w:highlight w:val="yellow"/>
          <w:lang w:val="en-US"/>
        </w:rPr>
        <w:tab/>
        <w:t>"name": "</w:t>
      </w:r>
      <w:r>
        <w:rPr>
          <w:rFonts w:ascii="Courier New" w:hAnsi="Courier New" w:cs="Courier New"/>
          <w:color w:val="000000"/>
          <w:highlight w:val="yellow"/>
          <w:lang w:val="en-US"/>
        </w:rPr>
        <w:t>Max Mustermann</w:t>
      </w:r>
      <w:r w:rsidRPr="006D290E">
        <w:rPr>
          <w:rFonts w:ascii="Courier New" w:hAnsi="Courier New" w:cs="Courier New"/>
          <w:color w:val="000000"/>
          <w:highlight w:val="yellow"/>
          <w:lang w:val="en-US"/>
        </w:rPr>
        <w:t>"</w:t>
      </w:r>
    </w:p>
    <w:p w14:paraId="06633FD3" w14:textId="77777777" w:rsidR="00F612A7" w:rsidRPr="00931E6F"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6D290E">
        <w:rPr>
          <w:rFonts w:ascii="Courier New" w:hAnsi="Courier New" w:cs="Courier New"/>
          <w:color w:val="000000"/>
          <w:highlight w:val="yellow"/>
          <w:lang w:val="en-US"/>
        </w:rPr>
        <w:t xml:space="preserve">        </w:t>
      </w:r>
      <w:r w:rsidRPr="006D290E">
        <w:rPr>
          <w:rFonts w:ascii="Courier New" w:hAnsi="Courier New" w:cs="Courier New"/>
          <w:color w:val="000000"/>
          <w:highlight w:val="yellow"/>
          <w:lang w:val="en-US"/>
        </w:rPr>
        <w:tab/>
      </w:r>
      <w:r w:rsidRPr="00931E6F">
        <w:rPr>
          <w:rFonts w:ascii="Courier New" w:hAnsi="Courier New" w:cs="Courier New"/>
          <w:color w:val="000000"/>
          <w:highlight w:val="yellow"/>
          <w:lang w:val="en-US"/>
        </w:rPr>
        <w:t>"e-mail": "mustermann@example.org"</w:t>
      </w:r>
    </w:p>
    <w:p w14:paraId="289427CB" w14:textId="77777777" w:rsidR="00F612A7" w:rsidRPr="00145AA7"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931E6F">
        <w:rPr>
          <w:rFonts w:ascii="Courier New" w:hAnsi="Courier New" w:cs="Courier New"/>
          <w:color w:val="000000"/>
          <w:highlight w:val="yellow"/>
          <w:lang w:val="en-US"/>
        </w:rPr>
        <w:t xml:space="preserve">    </w:t>
      </w:r>
      <w:r w:rsidRPr="00931E6F">
        <w:rPr>
          <w:rFonts w:ascii="Courier New" w:hAnsi="Courier New" w:cs="Courier New"/>
          <w:color w:val="000000"/>
          <w:highlight w:val="yellow"/>
          <w:lang w:val="en-US"/>
        </w:rPr>
        <w:tab/>
      </w:r>
      <w:r w:rsidRPr="00931E6F">
        <w:rPr>
          <w:rFonts w:ascii="Courier New" w:hAnsi="Courier New" w:cs="Courier New"/>
          <w:color w:val="000000"/>
          <w:highlight w:val="yellow"/>
          <w:lang w:val="en-US"/>
        </w:rPr>
        <w:tab/>
      </w:r>
      <w:r w:rsidRPr="006D290E">
        <w:rPr>
          <w:rFonts w:ascii="Courier New" w:hAnsi="Courier New" w:cs="Courier New"/>
          <w:color w:val="000000"/>
          <w:highlight w:val="yellow"/>
          <w:lang w:val="en-US"/>
        </w:rPr>
        <w:t>},</w:t>
      </w:r>
    </w:p>
    <w:p w14:paraId="56C75BAE" w14:textId="77777777" w:rsidR="00F612A7" w:rsidRPr="00145AA7"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145AA7">
        <w:rPr>
          <w:rFonts w:ascii="Courier New" w:hAnsi="Courier New" w:cs="Courier New"/>
          <w:color w:val="000000"/>
          <w:highlight w:val="yellow"/>
          <w:lang w:val="en-US"/>
        </w:rPr>
        <w:t xml:space="preserve">            "date": "2021/03/06",</w:t>
      </w:r>
    </w:p>
    <w:p w14:paraId="3915003F" w14:textId="77777777" w:rsidR="00F612A7" w:rsidRPr="00145AA7"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145AA7">
        <w:rPr>
          <w:rFonts w:ascii="Courier New" w:hAnsi="Courier New" w:cs="Courier New"/>
          <w:color w:val="000000"/>
          <w:highlight w:val="yellow"/>
          <w:lang w:val="en-US"/>
        </w:rPr>
        <w:t xml:space="preserve">            "meeting": "SA4#114e",</w:t>
      </w:r>
    </w:p>
    <w:p w14:paraId="75B74926" w14:textId="77777777" w:rsidR="00F612A7" w:rsidRPr="00145AA7"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145AA7">
        <w:rPr>
          <w:rFonts w:ascii="Courier New" w:hAnsi="Courier New" w:cs="Courier New"/>
          <w:color w:val="000000"/>
          <w:highlight w:val="yellow"/>
          <w:lang w:val="en-US"/>
        </w:rPr>
        <w:t xml:space="preserve">            "input": "S4-210xxx"</w:t>
      </w:r>
      <w:r>
        <w:rPr>
          <w:rFonts w:ascii="Courier New" w:hAnsi="Courier New" w:cs="Courier New"/>
          <w:color w:val="000000"/>
          <w:highlight w:val="yellow"/>
          <w:lang w:val="en-US"/>
        </w:rPr>
        <w:t>,</w:t>
      </w:r>
    </w:p>
    <w:p w14:paraId="137E35F6" w14:textId="77777777" w:rsidR="00F612A7"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145AA7">
        <w:rPr>
          <w:rFonts w:ascii="Courier New" w:hAnsi="Courier New" w:cs="Courier New"/>
          <w:color w:val="000000"/>
          <w:highlight w:val="yellow"/>
          <w:lang w:val="en-US"/>
        </w:rPr>
        <w:t xml:space="preserve">            "type": "bitstream",["reconstruction"]</w:t>
      </w:r>
      <w:r>
        <w:rPr>
          <w:rFonts w:ascii="Courier New" w:hAnsi="Courier New" w:cs="Courier New"/>
          <w:color w:val="000000"/>
          <w:highlight w:val="yellow"/>
          <w:lang w:val="en-US"/>
        </w:rPr>
        <w:t>,</w:t>
      </w:r>
    </w:p>
    <w:p w14:paraId="6BE8DB48" w14:textId="77777777" w:rsidR="00F612A7" w:rsidRPr="00145AA7"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0457C4">
        <w:rPr>
          <w:rFonts w:ascii="Courier New" w:hAnsi="Courier New" w:cs="Courier New"/>
          <w:color w:val="000000"/>
          <w:highlight w:val="yellow"/>
          <w:lang w:val="en-US"/>
        </w:rPr>
        <w:t xml:space="preserve">        </w:t>
      </w:r>
      <w:r>
        <w:rPr>
          <w:rFonts w:ascii="Courier New" w:hAnsi="Courier New" w:cs="Courier New"/>
          <w:color w:val="000000"/>
          <w:highlight w:val="yellow"/>
          <w:lang w:val="en-US"/>
        </w:rPr>
        <w:t xml:space="preserve">    </w:t>
      </w:r>
      <w:r w:rsidRPr="000457C4">
        <w:rPr>
          <w:rFonts w:ascii="Courier New" w:hAnsi="Courier New" w:cs="Courier New"/>
          <w:color w:val="000000"/>
          <w:highlight w:val="yellow"/>
          <w:lang w:val="en-US"/>
        </w:rPr>
        <w:t>"status": ["successful","</w:t>
      </w:r>
      <w:r>
        <w:rPr>
          <w:rFonts w:ascii="Courier New" w:hAnsi="Courier New" w:cs="Courier New"/>
          <w:color w:val="000000"/>
          <w:highlight w:val="yellow"/>
          <w:lang w:val="en-US"/>
        </w:rPr>
        <w:t>pending</w:t>
      </w:r>
      <w:r w:rsidRPr="000457C4">
        <w:rPr>
          <w:rFonts w:ascii="Courier New" w:hAnsi="Courier New" w:cs="Courier New"/>
          <w:color w:val="000000"/>
          <w:highlight w:val="yellow"/>
          <w:lang w:val="en-US"/>
        </w:rPr>
        <w:t>","failed"]</w:t>
      </w:r>
    </w:p>
    <w:p w14:paraId="5F314CD8" w14:textId="77777777" w:rsidR="00F612A7" w:rsidRPr="00145AA7"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145AA7">
        <w:rPr>
          <w:rFonts w:ascii="Courier New" w:hAnsi="Courier New" w:cs="Courier New"/>
          <w:color w:val="000000"/>
          <w:highlight w:val="yellow"/>
          <w:lang w:val="en-US"/>
        </w:rPr>
        <w:t xml:space="preserve">            "information": "</w:t>
      </w:r>
      <w:r w:rsidRPr="00353297">
        <w:rPr>
          <w:rFonts w:ascii="Courier New" w:hAnsi="Courier New" w:cs="Courier New"/>
          <w:color w:val="000000"/>
          <w:lang w:val="en-US"/>
        </w:rPr>
        <w:t>Reconstruction md5 1788f44fbd64ead28b7ebf21b7f47fef</w:t>
      </w:r>
      <w:r w:rsidRPr="00145AA7">
        <w:rPr>
          <w:rFonts w:ascii="Courier New" w:hAnsi="Courier New" w:cs="Courier New"/>
          <w:color w:val="000000"/>
          <w:highlight w:val="yellow"/>
          <w:lang w:val="en-US"/>
        </w:rPr>
        <w:t>" report</w:t>
      </w:r>
    </w:p>
    <w:p w14:paraId="015DE5B2" w14:textId="77777777" w:rsidR="00F612A7" w:rsidRPr="00145AA7"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145AA7">
        <w:rPr>
          <w:rFonts w:ascii="Courier New" w:hAnsi="Courier New" w:cs="Courier New"/>
          <w:color w:val="000000"/>
          <w:highlight w:val="yellow"/>
          <w:lang w:val="en-US"/>
        </w:rPr>
        <w:tab/>
        <w:t>},</w:t>
      </w:r>
    </w:p>
    <w:p w14:paraId="0A418E5F" w14:textId="77777777" w:rsidR="00F612A7" w:rsidRPr="000E1C30"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145AA7">
        <w:rPr>
          <w:rFonts w:ascii="Courier New" w:hAnsi="Courier New" w:cs="Courier New"/>
          <w:color w:val="000000"/>
          <w:highlight w:val="yellow"/>
          <w:lang w:val="en-US"/>
        </w:rPr>
        <w:t xml:space="preserve">    },</w:t>
      </w:r>
    </w:p>
    <w:p w14:paraId="0FFF888A"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p>
    <w:p w14:paraId="5925D3AF"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"copyRight": "The copyright under which the StarCraft video sequence provided by DERF-Twitch is made available can be found on that link: https://media.xiph.org/video/derf/twitch/copyright.txt."</w:t>
      </w:r>
    </w:p>
    <w:p w14:paraId="1B36D5F4" w14:textId="77777777" w:rsidR="00F612A7" w:rsidRPr="008223BC"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w:t>
      </w:r>
    </w:p>
    <w:p w14:paraId="4297AF8A" w14:textId="169E8ACD" w:rsidR="00683A59"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p>
    <w:p w14:paraId="44ACE761" w14:textId="68CF7254" w:rsidR="00940983" w:rsidRDefault="00940983"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p>
    <w:p w14:paraId="132F9B98" w14:textId="77777777" w:rsidR="00940983" w:rsidRDefault="00940983" w:rsidP="00940983">
      <w:pPr>
        <w:pStyle w:val="Heading3"/>
        <w:ind w:left="720" w:hanging="720"/>
      </w:pPr>
      <w:bookmarkStart w:id="713" w:name="_Toc96545259"/>
      <w:r>
        <w:t>B.4.4 Cross-check Report</w:t>
      </w:r>
      <w:bookmarkEnd w:id="713"/>
    </w:p>
    <w:p w14:paraId="2470C2BA" w14:textId="77777777" w:rsidR="00940983" w:rsidRDefault="00940983" w:rsidP="00940983">
      <w:r>
        <w:t>In order to verify results, cross-check reports may be submitted. Table B.4.4-1 provides a reporting format for cross-checks in CSV.</w:t>
      </w:r>
    </w:p>
    <w:p w14:paraId="14EB2F5E" w14:textId="77777777" w:rsidR="00940983" w:rsidRDefault="00940983" w:rsidP="00940983">
      <w:pPr>
        <w:pStyle w:val="TH"/>
      </w:pPr>
      <w:r>
        <w:t>Table B.4.4-1 Reporting format for cross-checks.</w:t>
      </w: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1669"/>
        <w:gridCol w:w="1009"/>
        <w:gridCol w:w="2876"/>
        <w:gridCol w:w="4057"/>
      </w:tblGrid>
      <w:tr w:rsidR="00940983" w:rsidRPr="00230AF7" w14:paraId="49A78C43" w14:textId="77777777" w:rsidTr="006D290E">
        <w:trPr>
          <w:trHeight w:val="300"/>
        </w:trPr>
        <w:tc>
          <w:tcPr>
            <w:tcW w:w="756" w:type="pct"/>
            <w:tcBorders>
              <w:bottom w:val="single" w:sz="12" w:space="0" w:color="000000"/>
            </w:tcBorders>
            <w:shd w:val="clear" w:color="auto" w:fill="auto"/>
            <w:noWrap/>
            <w:hideMark/>
          </w:tcPr>
          <w:p w14:paraId="1D84DBCD" w14:textId="77777777" w:rsidR="00940983" w:rsidRPr="00230AF7" w:rsidRDefault="00940983" w:rsidP="00096B4F">
            <w:pPr>
              <w:spacing w:after="0"/>
              <w:rPr>
                <w:rFonts w:ascii="Calibri" w:hAnsi="Calibri" w:cs="Calibri"/>
                <w:color w:val="000000"/>
                <w:sz w:val="22"/>
                <w:szCs w:val="22"/>
                <w:lang w:val="en-US"/>
              </w:rPr>
            </w:pPr>
            <w:r w:rsidRPr="00230AF7">
              <w:rPr>
                <w:rFonts w:ascii="Calibri" w:hAnsi="Calibri" w:cs="Calibri"/>
                <w:color w:val="000000"/>
                <w:sz w:val="22"/>
                <w:szCs w:val="22"/>
                <w:lang w:val="en-US"/>
              </w:rPr>
              <w:t>Name</w:t>
            </w:r>
          </w:p>
        </w:tc>
        <w:tc>
          <w:tcPr>
            <w:tcW w:w="464" w:type="pct"/>
            <w:tcBorders>
              <w:bottom w:val="single" w:sz="12" w:space="0" w:color="000000"/>
            </w:tcBorders>
            <w:shd w:val="clear" w:color="auto" w:fill="auto"/>
            <w:noWrap/>
            <w:hideMark/>
          </w:tcPr>
          <w:p w14:paraId="0CF11939" w14:textId="77777777" w:rsidR="00940983" w:rsidRPr="00230AF7" w:rsidRDefault="00940983" w:rsidP="00096B4F">
            <w:pPr>
              <w:spacing w:after="0"/>
              <w:rPr>
                <w:rFonts w:ascii="Calibri" w:hAnsi="Calibri" w:cs="Calibri"/>
                <w:color w:val="000000"/>
                <w:sz w:val="22"/>
                <w:szCs w:val="22"/>
                <w:lang w:val="en-US"/>
              </w:rPr>
            </w:pPr>
            <w:r w:rsidRPr="00230AF7">
              <w:rPr>
                <w:rFonts w:ascii="Calibri" w:hAnsi="Calibri" w:cs="Calibri"/>
                <w:color w:val="000000"/>
                <w:sz w:val="22"/>
                <w:szCs w:val="22"/>
                <w:lang w:val="en-US"/>
              </w:rPr>
              <w:t>Type</w:t>
            </w:r>
          </w:p>
        </w:tc>
        <w:tc>
          <w:tcPr>
            <w:tcW w:w="2378" w:type="pct"/>
            <w:tcBorders>
              <w:bottom w:val="single" w:sz="12" w:space="0" w:color="000000"/>
            </w:tcBorders>
          </w:tcPr>
          <w:p w14:paraId="186159B4" w14:textId="77777777" w:rsidR="00940983" w:rsidRPr="00230AF7" w:rsidRDefault="00940983" w:rsidP="00096B4F">
            <w:pPr>
              <w:spacing w:after="0"/>
              <w:rPr>
                <w:rFonts w:ascii="Calibri" w:hAnsi="Calibri" w:cs="Calibri"/>
                <w:color w:val="000000"/>
                <w:sz w:val="22"/>
                <w:szCs w:val="22"/>
                <w:lang w:val="en-US"/>
              </w:rPr>
            </w:pPr>
            <w:r w:rsidRPr="00230AF7">
              <w:rPr>
                <w:rFonts w:ascii="Calibri" w:hAnsi="Calibri" w:cs="Calibri"/>
                <w:color w:val="000000"/>
                <w:sz w:val="22"/>
                <w:szCs w:val="22"/>
                <w:lang w:val="en-US"/>
              </w:rPr>
              <w:t>Semantics</w:t>
            </w:r>
          </w:p>
        </w:tc>
        <w:tc>
          <w:tcPr>
            <w:tcW w:w="1402" w:type="pct"/>
            <w:tcBorders>
              <w:bottom w:val="single" w:sz="12" w:space="0" w:color="000000"/>
            </w:tcBorders>
            <w:shd w:val="clear" w:color="auto" w:fill="auto"/>
          </w:tcPr>
          <w:p w14:paraId="69BB187E" w14:textId="77777777" w:rsidR="00940983" w:rsidRPr="00230AF7" w:rsidRDefault="00940983" w:rsidP="00096B4F">
            <w:pPr>
              <w:spacing w:after="0"/>
              <w:rPr>
                <w:rFonts w:ascii="Calibri" w:hAnsi="Calibri" w:cs="Calibri"/>
                <w:color w:val="000000"/>
                <w:sz w:val="22"/>
                <w:szCs w:val="22"/>
                <w:lang w:val="en-US"/>
              </w:rPr>
            </w:pPr>
            <w:r>
              <w:rPr>
                <w:rFonts w:ascii="Calibri" w:hAnsi="Calibri" w:cs="Calibri"/>
                <w:color w:val="000000"/>
                <w:sz w:val="22"/>
                <w:szCs w:val="22"/>
                <w:lang w:val="en-US"/>
              </w:rPr>
              <w:t>Example</w:t>
            </w:r>
          </w:p>
        </w:tc>
      </w:tr>
      <w:tr w:rsidR="00940983" w:rsidRPr="00230AF7" w14:paraId="4558D565" w14:textId="77777777" w:rsidTr="006D290E">
        <w:trPr>
          <w:trHeight w:val="300"/>
        </w:trPr>
        <w:tc>
          <w:tcPr>
            <w:tcW w:w="756" w:type="pct"/>
            <w:shd w:val="clear" w:color="auto" w:fill="auto"/>
            <w:noWrap/>
            <w:hideMark/>
          </w:tcPr>
          <w:p w14:paraId="3BBCD529"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key</w:t>
            </w:r>
          </w:p>
        </w:tc>
        <w:tc>
          <w:tcPr>
            <w:tcW w:w="464" w:type="pct"/>
            <w:shd w:val="clear" w:color="auto" w:fill="auto"/>
            <w:noWrap/>
          </w:tcPr>
          <w:p w14:paraId="564A522C"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2378" w:type="pct"/>
          </w:tcPr>
          <w:p w14:paraId="7C3F3860" w14:textId="77777777" w:rsidR="00940983" w:rsidRPr="002A50EB" w:rsidRDefault="00940983" w:rsidP="00096B4F">
            <w:pPr>
              <w:pStyle w:val="TAC"/>
              <w:jc w:val="left"/>
            </w:pPr>
            <w:r w:rsidRPr="00FF0720">
              <w:t>Provides the key of the anchor/test stream</w:t>
            </w:r>
          </w:p>
        </w:tc>
        <w:tc>
          <w:tcPr>
            <w:tcW w:w="1402" w:type="pct"/>
            <w:shd w:val="clear" w:color="auto" w:fill="auto"/>
          </w:tcPr>
          <w:p w14:paraId="2062A547" w14:textId="77777777" w:rsidR="00940983" w:rsidRPr="006D562C" w:rsidRDefault="00940983" w:rsidP="00096B4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6D562C">
              <w:rPr>
                <w:rFonts w:ascii="Courier New" w:hAnsi="Courier New" w:cs="Courier New"/>
                <w:color w:val="000000"/>
                <w:lang w:val="en-US"/>
              </w:rPr>
              <w:t>S3-A01-265_22</w:t>
            </w:r>
          </w:p>
          <w:p w14:paraId="036B4593" w14:textId="77777777" w:rsidR="00940983" w:rsidRPr="006D290E" w:rsidRDefault="00940983" w:rsidP="006D290E">
            <w:pPr>
              <w:pStyle w:val="TAC"/>
              <w:jc w:val="left"/>
            </w:pPr>
          </w:p>
        </w:tc>
      </w:tr>
      <w:tr w:rsidR="00940983" w:rsidRPr="00230AF7" w14:paraId="5E5614D5" w14:textId="77777777" w:rsidTr="006D290E">
        <w:trPr>
          <w:trHeight w:val="300"/>
        </w:trPr>
        <w:tc>
          <w:tcPr>
            <w:tcW w:w="756" w:type="pct"/>
            <w:shd w:val="clear" w:color="auto" w:fill="auto"/>
            <w:noWrap/>
            <w:hideMark/>
          </w:tcPr>
          <w:p w14:paraId="7BFF57FB"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file</w:t>
            </w:r>
          </w:p>
        </w:tc>
        <w:tc>
          <w:tcPr>
            <w:tcW w:w="464" w:type="pct"/>
            <w:shd w:val="clear" w:color="auto" w:fill="auto"/>
            <w:noWrap/>
          </w:tcPr>
          <w:p w14:paraId="0DDF45A7"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2378" w:type="pct"/>
          </w:tcPr>
          <w:p w14:paraId="497FC8BF" w14:textId="77777777" w:rsidR="00940983" w:rsidRPr="002A50EB" w:rsidRDefault="00940983" w:rsidP="00096B4F">
            <w:pPr>
              <w:pStyle w:val="TAC"/>
              <w:jc w:val="left"/>
            </w:pPr>
            <w:r w:rsidRPr="00FF0720">
              <w:t>Provide</w:t>
            </w:r>
            <w:r>
              <w:t>s the reference to the anchor json file</w:t>
            </w:r>
          </w:p>
        </w:tc>
        <w:tc>
          <w:tcPr>
            <w:tcW w:w="1402" w:type="pct"/>
            <w:shd w:val="clear" w:color="auto" w:fill="auto"/>
          </w:tcPr>
          <w:p w14:paraId="46452040" w14:textId="77777777" w:rsidR="00940983" w:rsidRPr="006D562C" w:rsidRDefault="00940983" w:rsidP="00096B4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Pr>
                <w:rFonts w:ascii="Courier New" w:hAnsi="Courier New" w:cs="Courier New"/>
                <w:color w:val="000000"/>
                <w:lang w:val="en-US"/>
              </w:rPr>
              <w:t>$root</w:t>
            </w:r>
            <w:r w:rsidRPr="006D562C">
              <w:rPr>
                <w:rFonts w:ascii="Courier New" w:hAnsi="Courier New" w:cs="Courier New"/>
                <w:color w:val="000000"/>
                <w:lang w:val="en-US"/>
              </w:rPr>
              <w:t>/BitstreamsScenario-3-Screen/265/S3-A01-265/S3-A01-265-22.json</w:t>
            </w:r>
          </w:p>
          <w:p w14:paraId="64F3216C" w14:textId="77777777" w:rsidR="00940983" w:rsidRPr="006D290E" w:rsidRDefault="00940983" w:rsidP="006D290E">
            <w:pPr>
              <w:pStyle w:val="TAC"/>
              <w:jc w:val="left"/>
              <w:rPr>
                <w:lang w:val="en-US"/>
              </w:rPr>
            </w:pPr>
          </w:p>
        </w:tc>
      </w:tr>
      <w:tr w:rsidR="00940983" w:rsidRPr="00230AF7" w14:paraId="49FFEE9B" w14:textId="77777777" w:rsidTr="006D290E">
        <w:trPr>
          <w:trHeight w:val="300"/>
        </w:trPr>
        <w:tc>
          <w:tcPr>
            <w:tcW w:w="756" w:type="pct"/>
            <w:shd w:val="clear" w:color="auto" w:fill="auto"/>
            <w:noWrap/>
            <w:hideMark/>
          </w:tcPr>
          <w:p w14:paraId="276A1F19"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origdate</w:t>
            </w:r>
          </w:p>
        </w:tc>
        <w:tc>
          <w:tcPr>
            <w:tcW w:w="464" w:type="pct"/>
            <w:shd w:val="clear" w:color="auto" w:fill="auto"/>
            <w:noWrap/>
          </w:tcPr>
          <w:p w14:paraId="2D37D541"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2378" w:type="pct"/>
          </w:tcPr>
          <w:p w14:paraId="51FCE9EA" w14:textId="77777777" w:rsidR="00940983" w:rsidRPr="002A50EB" w:rsidRDefault="00940983" w:rsidP="00096B4F">
            <w:pPr>
              <w:pStyle w:val="TAC"/>
              <w:jc w:val="left"/>
            </w:pPr>
            <w:r>
              <w:t>Provides the date of the upload of the binary file as documented in the json file</w:t>
            </w:r>
          </w:p>
        </w:tc>
        <w:tc>
          <w:tcPr>
            <w:tcW w:w="1402" w:type="pct"/>
            <w:shd w:val="clear" w:color="auto" w:fill="auto"/>
          </w:tcPr>
          <w:p w14:paraId="6EA6A4E6" w14:textId="77777777" w:rsidR="00940983" w:rsidRPr="00CE640F" w:rsidRDefault="00940983" w:rsidP="00096B4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CE640F">
              <w:rPr>
                <w:rFonts w:ascii="Courier New" w:hAnsi="Courier New" w:cs="Courier New"/>
                <w:color w:val="000000"/>
                <w:lang w:val="en-US"/>
              </w:rPr>
              <w:t>Thu Feb 25 01:47:12 2021</w:t>
            </w:r>
          </w:p>
          <w:p w14:paraId="0A11052B" w14:textId="77777777" w:rsidR="00940983" w:rsidRPr="006D290E" w:rsidRDefault="00940983" w:rsidP="006D290E">
            <w:pPr>
              <w:pStyle w:val="TAC"/>
              <w:jc w:val="left"/>
            </w:pPr>
          </w:p>
        </w:tc>
      </w:tr>
      <w:tr w:rsidR="00940983" w:rsidRPr="00230AF7" w14:paraId="023DEB36" w14:textId="77777777" w:rsidTr="006D290E">
        <w:trPr>
          <w:trHeight w:val="300"/>
        </w:trPr>
        <w:tc>
          <w:tcPr>
            <w:tcW w:w="756" w:type="pct"/>
            <w:shd w:val="clear" w:color="auto" w:fill="auto"/>
            <w:noWrap/>
            <w:hideMark/>
          </w:tcPr>
          <w:p w14:paraId="7A717BAF"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md5</w:t>
            </w:r>
          </w:p>
        </w:tc>
        <w:tc>
          <w:tcPr>
            <w:tcW w:w="464" w:type="pct"/>
            <w:shd w:val="clear" w:color="auto" w:fill="auto"/>
            <w:noWrap/>
          </w:tcPr>
          <w:p w14:paraId="6EA2DE6F"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2378" w:type="pct"/>
          </w:tcPr>
          <w:p w14:paraId="793C3DE2" w14:textId="77777777" w:rsidR="00940983" w:rsidRPr="002A50EB" w:rsidRDefault="00940983" w:rsidP="00096B4F">
            <w:pPr>
              <w:pStyle w:val="TAC"/>
              <w:jc w:val="left"/>
            </w:pPr>
            <w:r>
              <w:t>Provides the md5 of the binary file as documented in the json file</w:t>
            </w:r>
          </w:p>
        </w:tc>
        <w:tc>
          <w:tcPr>
            <w:tcW w:w="1402" w:type="pct"/>
            <w:shd w:val="clear" w:color="auto" w:fill="auto"/>
          </w:tcPr>
          <w:p w14:paraId="171F0728" w14:textId="77777777" w:rsidR="00940983" w:rsidRPr="00103AB6" w:rsidRDefault="00940983" w:rsidP="00096B4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103AB6">
              <w:rPr>
                <w:rFonts w:ascii="Courier New" w:hAnsi="Courier New" w:cs="Courier New"/>
                <w:color w:val="000000"/>
                <w:lang w:val="en-US"/>
              </w:rPr>
              <w:t>36d42a42c4f1096e6a6fe5d01cae9edf</w:t>
            </w:r>
          </w:p>
          <w:p w14:paraId="1C624D58" w14:textId="77777777" w:rsidR="00940983" w:rsidRPr="006D290E" w:rsidRDefault="00940983" w:rsidP="006D290E">
            <w:pPr>
              <w:pStyle w:val="TAC"/>
              <w:jc w:val="left"/>
            </w:pPr>
          </w:p>
        </w:tc>
      </w:tr>
      <w:tr w:rsidR="00940983" w:rsidRPr="00230AF7" w14:paraId="31B03C35" w14:textId="77777777" w:rsidTr="006D290E">
        <w:trPr>
          <w:trHeight w:val="300"/>
        </w:trPr>
        <w:tc>
          <w:tcPr>
            <w:tcW w:w="756" w:type="pct"/>
            <w:shd w:val="clear" w:color="auto" w:fill="auto"/>
            <w:noWrap/>
            <w:hideMark/>
          </w:tcPr>
          <w:p w14:paraId="1C75199C"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status</w:t>
            </w:r>
          </w:p>
        </w:tc>
        <w:tc>
          <w:tcPr>
            <w:tcW w:w="464" w:type="pct"/>
            <w:shd w:val="clear" w:color="auto" w:fill="auto"/>
            <w:noWrap/>
          </w:tcPr>
          <w:p w14:paraId="536448D8"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2378" w:type="pct"/>
          </w:tcPr>
          <w:p w14:paraId="494B68C6" w14:textId="77777777" w:rsidR="00940983" w:rsidRPr="002A50EB" w:rsidRDefault="00940983" w:rsidP="00096B4F">
            <w:pPr>
              <w:pStyle w:val="TAC"/>
              <w:jc w:val="left"/>
            </w:pPr>
            <w:r>
              <w:t>Provides the status of the cross check which can be successful, pending, or failed</w:t>
            </w:r>
          </w:p>
        </w:tc>
        <w:tc>
          <w:tcPr>
            <w:tcW w:w="1402" w:type="pct"/>
            <w:shd w:val="clear" w:color="auto" w:fill="auto"/>
          </w:tcPr>
          <w:p w14:paraId="6CFF59C1" w14:textId="77777777" w:rsidR="00940983" w:rsidRPr="00103AB6" w:rsidRDefault="00940983" w:rsidP="00096B4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Pr>
                <w:rFonts w:ascii="Courier New" w:hAnsi="Courier New" w:cs="Courier New"/>
                <w:color w:val="000000"/>
                <w:lang w:val="en-US"/>
              </w:rPr>
              <w:t>successful</w:t>
            </w:r>
          </w:p>
          <w:p w14:paraId="1B233B8C" w14:textId="77777777" w:rsidR="00940983" w:rsidRPr="006D290E" w:rsidRDefault="00940983" w:rsidP="006D290E">
            <w:pPr>
              <w:pStyle w:val="TAC"/>
              <w:jc w:val="left"/>
            </w:pPr>
          </w:p>
        </w:tc>
      </w:tr>
      <w:tr w:rsidR="00940983" w:rsidRPr="00230AF7" w14:paraId="7DF9F312" w14:textId="77777777" w:rsidTr="006D290E">
        <w:trPr>
          <w:trHeight w:val="300"/>
        </w:trPr>
        <w:tc>
          <w:tcPr>
            <w:tcW w:w="756" w:type="pct"/>
            <w:shd w:val="clear" w:color="auto" w:fill="auto"/>
            <w:noWrap/>
          </w:tcPr>
          <w:p w14:paraId="510288A2"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company</w:t>
            </w:r>
          </w:p>
        </w:tc>
        <w:tc>
          <w:tcPr>
            <w:tcW w:w="464" w:type="pct"/>
            <w:shd w:val="clear" w:color="auto" w:fill="auto"/>
            <w:noWrap/>
          </w:tcPr>
          <w:p w14:paraId="69407E59"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2378" w:type="pct"/>
          </w:tcPr>
          <w:p w14:paraId="6A3C11D1" w14:textId="77777777" w:rsidR="00940983" w:rsidRPr="002A50EB" w:rsidRDefault="00940983" w:rsidP="00096B4F">
            <w:pPr>
              <w:pStyle w:val="TAC"/>
              <w:jc w:val="left"/>
            </w:pPr>
            <w:r>
              <w:t>Provides the name of the company that did the cross-check</w:t>
            </w:r>
          </w:p>
        </w:tc>
        <w:tc>
          <w:tcPr>
            <w:tcW w:w="1402" w:type="pct"/>
            <w:shd w:val="clear" w:color="auto" w:fill="auto"/>
          </w:tcPr>
          <w:p w14:paraId="1D8477F0" w14:textId="77777777" w:rsidR="00940983" w:rsidRPr="006D290E" w:rsidRDefault="00940983" w:rsidP="006D290E">
            <w:pPr>
              <w:pStyle w:val="TAC"/>
              <w:jc w:val="left"/>
            </w:pPr>
            <w:r>
              <w:t>Example LLC</w:t>
            </w:r>
          </w:p>
        </w:tc>
      </w:tr>
      <w:tr w:rsidR="00940983" w:rsidRPr="00230AF7" w14:paraId="56FDEDBC" w14:textId="77777777" w:rsidTr="006D290E">
        <w:trPr>
          <w:trHeight w:val="300"/>
        </w:trPr>
        <w:tc>
          <w:tcPr>
            <w:tcW w:w="756" w:type="pct"/>
            <w:shd w:val="clear" w:color="auto" w:fill="auto"/>
            <w:noWrap/>
            <w:hideMark/>
          </w:tcPr>
          <w:p w14:paraId="78EF0547"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e-mail</w:t>
            </w:r>
          </w:p>
        </w:tc>
        <w:tc>
          <w:tcPr>
            <w:tcW w:w="464" w:type="pct"/>
            <w:shd w:val="clear" w:color="auto" w:fill="auto"/>
            <w:noWrap/>
          </w:tcPr>
          <w:p w14:paraId="04AA6BDC"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2378" w:type="pct"/>
          </w:tcPr>
          <w:p w14:paraId="18F87C2A" w14:textId="77777777" w:rsidR="00940983" w:rsidRPr="002A50EB" w:rsidRDefault="00940983" w:rsidP="00096B4F">
            <w:pPr>
              <w:pStyle w:val="TAC"/>
              <w:jc w:val="left"/>
            </w:pPr>
            <w:r>
              <w:t>Provides the e-mail of a contact person that did the cross-check</w:t>
            </w:r>
          </w:p>
        </w:tc>
        <w:tc>
          <w:tcPr>
            <w:tcW w:w="1402" w:type="pct"/>
            <w:shd w:val="clear" w:color="auto" w:fill="auto"/>
          </w:tcPr>
          <w:p w14:paraId="0FC0154D" w14:textId="77777777" w:rsidR="00940983" w:rsidRPr="006D290E" w:rsidRDefault="0060490C" w:rsidP="006D290E">
            <w:pPr>
              <w:pStyle w:val="TAC"/>
              <w:jc w:val="left"/>
            </w:pPr>
            <w:hyperlink r:id="rId81" w:history="1">
              <w:r w:rsidR="00940983" w:rsidRPr="0088554E">
                <w:rPr>
                  <w:rStyle w:val="Hyperlink"/>
                </w:rPr>
                <w:t>mustermann@example.com</w:t>
              </w:r>
            </w:hyperlink>
          </w:p>
        </w:tc>
      </w:tr>
      <w:tr w:rsidR="00940983" w:rsidRPr="00230AF7" w14:paraId="39A350FC" w14:textId="77777777" w:rsidTr="006D290E">
        <w:trPr>
          <w:trHeight w:val="300"/>
        </w:trPr>
        <w:tc>
          <w:tcPr>
            <w:tcW w:w="756" w:type="pct"/>
            <w:shd w:val="clear" w:color="auto" w:fill="auto"/>
            <w:noWrap/>
            <w:hideMark/>
          </w:tcPr>
          <w:p w14:paraId="66961911"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vdate</w:t>
            </w:r>
          </w:p>
        </w:tc>
        <w:tc>
          <w:tcPr>
            <w:tcW w:w="464" w:type="pct"/>
            <w:shd w:val="clear" w:color="auto" w:fill="auto"/>
            <w:noWrap/>
          </w:tcPr>
          <w:p w14:paraId="274C7DDD"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2378" w:type="pct"/>
          </w:tcPr>
          <w:p w14:paraId="3C855536" w14:textId="77777777" w:rsidR="00940983" w:rsidRPr="002A50EB" w:rsidRDefault="00940983" w:rsidP="00096B4F">
            <w:pPr>
              <w:pStyle w:val="TAC"/>
              <w:jc w:val="left"/>
            </w:pPr>
            <w:r>
              <w:t>Provides the date of the cross-check</w:t>
            </w:r>
          </w:p>
        </w:tc>
        <w:tc>
          <w:tcPr>
            <w:tcW w:w="1402" w:type="pct"/>
            <w:shd w:val="clear" w:color="auto" w:fill="auto"/>
          </w:tcPr>
          <w:p w14:paraId="6222CEDC" w14:textId="77777777" w:rsidR="00940983" w:rsidRPr="00CE640F" w:rsidRDefault="00940983" w:rsidP="00096B4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CE640F">
              <w:rPr>
                <w:rFonts w:ascii="Courier New" w:hAnsi="Courier New" w:cs="Courier New"/>
                <w:color w:val="000000"/>
                <w:lang w:val="en-US"/>
              </w:rPr>
              <w:t xml:space="preserve">Thu </w:t>
            </w:r>
            <w:r>
              <w:rPr>
                <w:rFonts w:ascii="Courier New" w:hAnsi="Courier New" w:cs="Courier New"/>
                <w:color w:val="000000"/>
                <w:lang w:val="en-US"/>
              </w:rPr>
              <w:t>May</w:t>
            </w:r>
            <w:r w:rsidRPr="00CE640F">
              <w:rPr>
                <w:rFonts w:ascii="Courier New" w:hAnsi="Courier New" w:cs="Courier New"/>
                <w:color w:val="000000"/>
                <w:lang w:val="en-US"/>
              </w:rPr>
              <w:t xml:space="preserve"> </w:t>
            </w:r>
            <w:r>
              <w:rPr>
                <w:rFonts w:ascii="Courier New" w:hAnsi="Courier New" w:cs="Courier New"/>
                <w:color w:val="000000"/>
                <w:lang w:val="en-US"/>
              </w:rPr>
              <w:t>13</w:t>
            </w:r>
            <w:r w:rsidRPr="00CE640F">
              <w:rPr>
                <w:rFonts w:ascii="Courier New" w:hAnsi="Courier New" w:cs="Courier New"/>
                <w:color w:val="000000"/>
                <w:lang w:val="en-US"/>
              </w:rPr>
              <w:t xml:space="preserve"> 01:47:12 2021</w:t>
            </w:r>
          </w:p>
          <w:p w14:paraId="6C66AA62" w14:textId="77777777" w:rsidR="00940983" w:rsidRPr="006D290E" w:rsidRDefault="00940983" w:rsidP="006D290E">
            <w:pPr>
              <w:pStyle w:val="TAC"/>
              <w:jc w:val="left"/>
            </w:pPr>
          </w:p>
        </w:tc>
      </w:tr>
      <w:tr w:rsidR="00940983" w:rsidRPr="00230AF7" w14:paraId="10EDF711" w14:textId="77777777" w:rsidTr="006D290E">
        <w:trPr>
          <w:trHeight w:val="300"/>
        </w:trPr>
        <w:tc>
          <w:tcPr>
            <w:tcW w:w="756" w:type="pct"/>
            <w:shd w:val="clear" w:color="auto" w:fill="auto"/>
            <w:noWrap/>
            <w:hideMark/>
          </w:tcPr>
          <w:p w14:paraId="4966B63A"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document</w:t>
            </w:r>
          </w:p>
        </w:tc>
        <w:tc>
          <w:tcPr>
            <w:tcW w:w="464" w:type="pct"/>
            <w:shd w:val="clear" w:color="auto" w:fill="auto"/>
            <w:noWrap/>
          </w:tcPr>
          <w:p w14:paraId="0469B161"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2378" w:type="pct"/>
          </w:tcPr>
          <w:p w14:paraId="65C695B3" w14:textId="77777777" w:rsidR="00940983" w:rsidRPr="002A50EB" w:rsidRDefault="00940983" w:rsidP="00096B4F">
            <w:pPr>
              <w:pStyle w:val="TAC"/>
              <w:jc w:val="left"/>
            </w:pPr>
            <w:r>
              <w:t>Provides the SA4 document number in which this was submitted</w:t>
            </w:r>
          </w:p>
        </w:tc>
        <w:tc>
          <w:tcPr>
            <w:tcW w:w="1402" w:type="pct"/>
            <w:shd w:val="clear" w:color="auto" w:fill="auto"/>
          </w:tcPr>
          <w:p w14:paraId="0E69EE77" w14:textId="77777777" w:rsidR="00940983" w:rsidRPr="006D290E" w:rsidRDefault="00940983" w:rsidP="006D290E">
            <w:pPr>
              <w:pStyle w:val="TAC"/>
              <w:jc w:val="left"/>
            </w:pPr>
            <w:r>
              <w:t>S4-210xxx</w:t>
            </w:r>
          </w:p>
        </w:tc>
      </w:tr>
      <w:tr w:rsidR="00940983" w:rsidRPr="00230AF7" w14:paraId="0C0AC5DC" w14:textId="77777777" w:rsidTr="006D290E">
        <w:trPr>
          <w:trHeight w:val="300"/>
        </w:trPr>
        <w:tc>
          <w:tcPr>
            <w:tcW w:w="756" w:type="pct"/>
            <w:shd w:val="clear" w:color="auto" w:fill="auto"/>
            <w:noWrap/>
          </w:tcPr>
          <w:p w14:paraId="142C049F" w14:textId="77777777" w:rsidR="00940983"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type</w:t>
            </w:r>
          </w:p>
        </w:tc>
        <w:tc>
          <w:tcPr>
            <w:tcW w:w="464" w:type="pct"/>
            <w:shd w:val="clear" w:color="auto" w:fill="auto"/>
            <w:noWrap/>
          </w:tcPr>
          <w:p w14:paraId="77B9F923" w14:textId="77777777" w:rsidR="00940983"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2378" w:type="pct"/>
          </w:tcPr>
          <w:p w14:paraId="3497A874" w14:textId="77777777" w:rsidR="00940983" w:rsidRPr="002A50EB" w:rsidRDefault="00940983" w:rsidP="00096B4F">
            <w:pPr>
              <w:pStyle w:val="TAC"/>
              <w:jc w:val="left"/>
            </w:pPr>
            <w:r>
              <w:t>Provides the type of cross-check, bitstream or reconstruction.</w:t>
            </w:r>
          </w:p>
        </w:tc>
        <w:tc>
          <w:tcPr>
            <w:tcW w:w="1402" w:type="pct"/>
            <w:shd w:val="clear" w:color="auto" w:fill="auto"/>
          </w:tcPr>
          <w:p w14:paraId="392643FB" w14:textId="77777777" w:rsidR="00940983" w:rsidRPr="006D290E" w:rsidRDefault="00940983" w:rsidP="006D290E">
            <w:pPr>
              <w:pStyle w:val="TAC"/>
              <w:jc w:val="left"/>
            </w:pPr>
            <w:r>
              <w:t>reconstruction</w:t>
            </w:r>
          </w:p>
        </w:tc>
      </w:tr>
      <w:tr w:rsidR="00940983" w:rsidRPr="00230AF7" w14:paraId="098E3600" w14:textId="77777777" w:rsidTr="006D290E">
        <w:trPr>
          <w:trHeight w:val="300"/>
        </w:trPr>
        <w:tc>
          <w:tcPr>
            <w:tcW w:w="756" w:type="pct"/>
            <w:shd w:val="clear" w:color="auto" w:fill="auto"/>
            <w:noWrap/>
          </w:tcPr>
          <w:p w14:paraId="14553BF3" w14:textId="77777777" w:rsidR="00940983"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information</w:t>
            </w:r>
          </w:p>
        </w:tc>
        <w:tc>
          <w:tcPr>
            <w:tcW w:w="464" w:type="pct"/>
            <w:shd w:val="clear" w:color="auto" w:fill="auto"/>
            <w:noWrap/>
          </w:tcPr>
          <w:p w14:paraId="24E9A781" w14:textId="77777777" w:rsidR="00940983"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2378" w:type="pct"/>
          </w:tcPr>
          <w:p w14:paraId="32CBCB9E" w14:textId="77777777" w:rsidR="00940983" w:rsidRPr="002A50EB" w:rsidRDefault="00940983" w:rsidP="00096B4F">
            <w:pPr>
              <w:pStyle w:val="TAC"/>
              <w:jc w:val="left"/>
            </w:pPr>
            <w:r>
              <w:t>Provides additional information, for example failures.</w:t>
            </w:r>
          </w:p>
        </w:tc>
        <w:tc>
          <w:tcPr>
            <w:tcW w:w="1402" w:type="pct"/>
            <w:shd w:val="clear" w:color="auto" w:fill="auto"/>
          </w:tcPr>
          <w:p w14:paraId="4F4F3860" w14:textId="77777777" w:rsidR="00940983" w:rsidRPr="00706EB2" w:rsidRDefault="00940983" w:rsidP="00706EB2">
            <w:pPr>
              <w:pStyle w:val="TAC"/>
              <w:jc w:val="left"/>
            </w:pPr>
            <w:r>
              <w:t xml:space="preserve">Reconstruction md5 </w:t>
            </w:r>
            <w:r w:rsidRPr="00706EB2">
              <w:t>1788f44fbd64ead28b7ebf21b7f47fef</w:t>
            </w:r>
          </w:p>
          <w:p w14:paraId="2D329BC2" w14:textId="77777777" w:rsidR="00940983" w:rsidRPr="006D290E" w:rsidRDefault="00940983" w:rsidP="006D290E">
            <w:pPr>
              <w:pStyle w:val="TAC"/>
              <w:tabs>
                <w:tab w:val="left" w:pos="915"/>
              </w:tabs>
              <w:jc w:val="left"/>
            </w:pPr>
          </w:p>
        </w:tc>
      </w:tr>
    </w:tbl>
    <w:p w14:paraId="7961F39A" w14:textId="77777777" w:rsidR="00940983" w:rsidRDefault="00940983"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p>
    <w:p w14:paraId="7587FEE4" w14:textId="77777777" w:rsidR="000C6FA7" w:rsidRDefault="000C6FA7"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p>
    <w:p w14:paraId="4352F623" w14:textId="214271CB" w:rsidR="00D16D1C" w:rsidRDefault="007429F6" w:rsidP="0086434F">
      <w:pPr>
        <w:pStyle w:val="Heading8"/>
      </w:pPr>
      <w:r>
        <w:br w:type="page"/>
      </w:r>
      <w:bookmarkStart w:id="714" w:name="_Toc96545260"/>
      <w:r w:rsidR="00D16D1C">
        <w:lastRenderedPageBreak/>
        <w:t>Annex C: Reference Sequences</w:t>
      </w:r>
      <w:bookmarkEnd w:id="714"/>
    </w:p>
    <w:p w14:paraId="3A8D992E" w14:textId="4DFE850F" w:rsidR="00A858AB" w:rsidRDefault="00A858AB" w:rsidP="00882D8E">
      <w:pPr>
        <w:pStyle w:val="Heading1"/>
      </w:pPr>
      <w:bookmarkStart w:id="715" w:name="_Toc55813087"/>
      <w:bookmarkStart w:id="716" w:name="_Toc49377081"/>
      <w:bookmarkStart w:id="717" w:name="_Toc96545261"/>
      <w:r>
        <w:t>C.1</w:t>
      </w:r>
      <w:r>
        <w:tab/>
        <w:t>Introduction</w:t>
      </w:r>
      <w:bookmarkEnd w:id="715"/>
      <w:bookmarkEnd w:id="716"/>
      <w:bookmarkEnd w:id="717"/>
    </w:p>
    <w:p w14:paraId="653A4E3A" w14:textId="1C363EB2" w:rsidR="00A858AB" w:rsidRDefault="00A858AB" w:rsidP="00A858AB">
      <w:r>
        <w:t xml:space="preserve">This annex provides </w:t>
      </w:r>
      <w:r w:rsidR="007D3CBA">
        <w:t xml:space="preserve">a summary of candidate reference sequences that where discussed to be potentially suitable for one or multiple of the scenarios introduced in clause 6 of this </w:t>
      </w:r>
      <w:r w:rsidR="000844C5">
        <w:t>Technical Report. For each candidate reference sequence, at least the following information is provided.</w:t>
      </w:r>
    </w:p>
    <w:p w14:paraId="680FEC5B" w14:textId="14B516AE" w:rsidR="000844C5" w:rsidRDefault="001A675E" w:rsidP="001A675E">
      <w:pPr>
        <w:pStyle w:val="B1"/>
      </w:pPr>
      <w:r>
        <w:t>-</w:t>
      </w:r>
      <w:r>
        <w:tab/>
        <w:t>A summary of the sequence characteristics</w:t>
      </w:r>
    </w:p>
    <w:p w14:paraId="0233BE52" w14:textId="43A2F640" w:rsidR="001A675E" w:rsidRDefault="001A675E" w:rsidP="001A675E">
      <w:pPr>
        <w:pStyle w:val="B1"/>
      </w:pPr>
      <w:r>
        <w:t>-</w:t>
      </w:r>
      <w:r>
        <w:tab/>
        <w:t>A screenshot of the sequence</w:t>
      </w:r>
    </w:p>
    <w:p w14:paraId="5DCDD23C" w14:textId="78995E51" w:rsidR="001A675E" w:rsidRDefault="001A675E" w:rsidP="001A675E">
      <w:pPr>
        <w:pStyle w:val="B1"/>
      </w:pPr>
      <w:r>
        <w:t>-</w:t>
      </w:r>
      <w:r>
        <w:tab/>
        <w:t>Source sequence properties</w:t>
      </w:r>
    </w:p>
    <w:p w14:paraId="2EC44369" w14:textId="40754292" w:rsidR="00843935" w:rsidRDefault="00843935" w:rsidP="001A675E">
      <w:pPr>
        <w:pStyle w:val="B1"/>
      </w:pPr>
      <w:r>
        <w:t>-</w:t>
      </w:r>
      <w:r>
        <w:tab/>
        <w:t>Information where the source sequence is hosted</w:t>
      </w:r>
    </w:p>
    <w:p w14:paraId="5B701ADE" w14:textId="5F12B37B" w:rsidR="001A675E" w:rsidRDefault="001A675E" w:rsidP="001A675E">
      <w:pPr>
        <w:pStyle w:val="B1"/>
      </w:pPr>
      <w:r>
        <w:t>-</w:t>
      </w:r>
      <w:r>
        <w:tab/>
        <w:t>Copy</w:t>
      </w:r>
      <w:r w:rsidR="00FB107F">
        <w:t>right and license information</w:t>
      </w:r>
    </w:p>
    <w:p w14:paraId="6B7C5AD6" w14:textId="291B52F8" w:rsidR="00BE1022" w:rsidRDefault="00E402B7" w:rsidP="00C77364">
      <w:pPr>
        <w:pStyle w:val="B1"/>
        <w:ind w:left="0" w:firstLine="0"/>
      </w:pPr>
      <w:r>
        <w:t xml:space="preserve">The content is provided in JSON files here: </w:t>
      </w:r>
      <w:hyperlink r:id="rId82" w:history="1">
        <w:r>
          <w:rPr>
            <w:rStyle w:val="Hyperlink"/>
          </w:rPr>
          <w:t>https://dash-large-files.akamaized.net/WAVE/3GPP/5GVideo/ReferenceSequence</w:t>
        </w:r>
      </w:hyperlink>
      <w:r>
        <w:t>. The format of the reference sequences follows the proposed format in Annex B</w:t>
      </w:r>
      <w:r w:rsidR="0044332C">
        <w:t>.2</w:t>
      </w:r>
      <w:r>
        <w:t>.</w:t>
      </w:r>
    </w:p>
    <w:p w14:paraId="76F0E630" w14:textId="26C7F1F0" w:rsidR="00DE6D12" w:rsidRDefault="00DE6D12" w:rsidP="00C77364">
      <w:pPr>
        <w:pStyle w:val="B1"/>
        <w:ind w:left="0" w:firstLine="0"/>
      </w:pPr>
      <w:r>
        <w:t xml:space="preserve">The sequences are summarized here: </w:t>
      </w:r>
      <w:r w:rsidRPr="00DE6D12">
        <w:t>https://dash-large-files.akamaized.net/WAVE/3GPP/5GVideo/ReferenceSequences/sequences.csv</w:t>
      </w:r>
      <w:r w:rsidR="00AA7CE1">
        <w:t>.</w:t>
      </w:r>
    </w:p>
    <w:p w14:paraId="08D80315" w14:textId="77777777" w:rsidR="00A858AB" w:rsidRDefault="00A858AB" w:rsidP="00882D8E">
      <w:pPr>
        <w:pStyle w:val="Heading1"/>
      </w:pPr>
      <w:bookmarkStart w:id="718" w:name="_Toc55813088"/>
      <w:bookmarkStart w:id="719" w:name="_Toc49377082"/>
      <w:bookmarkStart w:id="720" w:name="_Toc96545262"/>
      <w:r>
        <w:t>C.2</w:t>
      </w:r>
      <w:r>
        <w:tab/>
      </w:r>
      <w:r>
        <w:tab/>
        <w:t>Gaming Test Sequences</w:t>
      </w:r>
      <w:bookmarkEnd w:id="718"/>
      <w:bookmarkEnd w:id="719"/>
      <w:bookmarkEnd w:id="720"/>
    </w:p>
    <w:p w14:paraId="61FAE158" w14:textId="77777777" w:rsidR="00A858AB" w:rsidRDefault="00A858AB" w:rsidP="00882D8E">
      <w:pPr>
        <w:pStyle w:val="Heading2"/>
      </w:pPr>
      <w:bookmarkStart w:id="721" w:name="_Toc55813089"/>
      <w:bookmarkStart w:id="722" w:name="_Toc49377083"/>
      <w:bookmarkStart w:id="723" w:name="_Toc96545263"/>
      <w:r>
        <w:t xml:space="preserve">C.2.1 </w:t>
      </w:r>
      <w:r>
        <w:tab/>
        <w:t>Overview</w:t>
      </w:r>
      <w:bookmarkEnd w:id="721"/>
      <w:bookmarkEnd w:id="722"/>
      <w:bookmarkEnd w:id="723"/>
    </w:p>
    <w:p w14:paraId="70A3C6F4" w14:textId="77777777" w:rsidR="00A858AB" w:rsidRDefault="00A858AB" w:rsidP="00A858AB">
      <w:bookmarkStart w:id="724" w:name="_Toc55813090"/>
      <w:bookmarkStart w:id="725" w:name="_Toc49377084"/>
      <w:r>
        <w:t>A set of gaming sequences is described in this sub-clause C.2.</w:t>
      </w:r>
    </w:p>
    <w:p w14:paraId="1930A9B3" w14:textId="3A16AAD0" w:rsidR="002675F0" w:rsidRDefault="00A858AB" w:rsidP="00A858AB">
      <w:r w:rsidRPr="00882D8E">
        <w:t>Table C.2.1-1 proposes a summary of the gaming sequences according to the categories defined in section 6.6.3.</w:t>
      </w:r>
    </w:p>
    <w:p w14:paraId="12A3C981" w14:textId="5833B5E5" w:rsidR="00DA3686" w:rsidRPr="00882D8E" w:rsidRDefault="00051AF2" w:rsidP="00051AF2">
      <w:pPr>
        <w:pStyle w:val="TH"/>
      </w:pPr>
      <w:r w:rsidRPr="00882D8E">
        <w:lastRenderedPageBreak/>
        <w:t>Table C.2.1-1, Gaming sequences categorization</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451"/>
        <w:gridCol w:w="1991"/>
        <w:gridCol w:w="3493"/>
        <w:gridCol w:w="777"/>
        <w:gridCol w:w="387"/>
        <w:gridCol w:w="749"/>
        <w:gridCol w:w="396"/>
        <w:gridCol w:w="387"/>
      </w:tblGrid>
      <w:tr w:rsidR="008A6962" w14:paraId="008EA790" w14:textId="77777777" w:rsidTr="00AA7CE1">
        <w:trPr>
          <w:trHeight w:val="20"/>
        </w:trPr>
        <w:tc>
          <w:tcPr>
            <w:tcW w:w="0" w:type="auto"/>
            <w:gridSpan w:val="3"/>
            <w:tcBorders>
              <w:top w:val="single" w:sz="4" w:space="0" w:color="FFFFFF"/>
              <w:left w:val="single" w:sz="4" w:space="0" w:color="FFFFFF"/>
              <w:right w:val="nil"/>
            </w:tcBorders>
            <w:shd w:val="clear" w:color="auto" w:fill="A5A5A5"/>
          </w:tcPr>
          <w:p w14:paraId="26009242" w14:textId="77777777" w:rsidR="00DA3686" w:rsidRPr="00882D8E" w:rsidRDefault="00DA3686" w:rsidP="00882D8E">
            <w:pPr>
              <w:pStyle w:val="TAH"/>
              <w:rPr>
                <w:b w:val="0"/>
                <w:color w:val="FFFFFF"/>
                <w:lang w:val="en-US"/>
              </w:rPr>
            </w:pPr>
            <w:r w:rsidRPr="00882D8E">
              <w:rPr>
                <w:color w:val="FFFFFF"/>
                <w:lang w:val="en-US"/>
              </w:rPr>
              <w:t>Sequence description</w:t>
            </w:r>
          </w:p>
        </w:tc>
        <w:tc>
          <w:tcPr>
            <w:tcW w:w="0" w:type="auto"/>
            <w:gridSpan w:val="5"/>
            <w:tcBorders>
              <w:top w:val="single" w:sz="4" w:space="0" w:color="FFFFFF"/>
              <w:left w:val="nil"/>
              <w:right w:val="single" w:sz="4" w:space="0" w:color="FFFFFF"/>
            </w:tcBorders>
            <w:shd w:val="clear" w:color="auto" w:fill="A5A5A5"/>
          </w:tcPr>
          <w:p w14:paraId="7EF7B95A" w14:textId="77777777" w:rsidR="00DA3686" w:rsidRPr="00882D8E" w:rsidRDefault="00DA3686" w:rsidP="00882D8E">
            <w:pPr>
              <w:pStyle w:val="TAH"/>
              <w:rPr>
                <w:b w:val="0"/>
                <w:color w:val="FFFFFF"/>
                <w:lang w:val="en-US"/>
              </w:rPr>
            </w:pPr>
            <w:r w:rsidRPr="00882D8E">
              <w:rPr>
                <w:color w:val="FFFFFF"/>
                <w:lang w:val="en-US"/>
              </w:rPr>
              <w:t>Categories</w:t>
            </w:r>
          </w:p>
        </w:tc>
      </w:tr>
      <w:tr w:rsidR="008A6962" w:rsidRPr="009D54E5" w14:paraId="7A76AAED" w14:textId="77777777" w:rsidTr="00AA7CE1">
        <w:trPr>
          <w:trHeight w:val="20"/>
        </w:trPr>
        <w:tc>
          <w:tcPr>
            <w:tcW w:w="0" w:type="auto"/>
            <w:tcBorders>
              <w:top w:val="single" w:sz="4" w:space="0" w:color="FFFFFF"/>
              <w:left w:val="single" w:sz="4" w:space="0" w:color="FFFFFF"/>
            </w:tcBorders>
            <w:shd w:val="clear" w:color="auto" w:fill="A5A5A5"/>
          </w:tcPr>
          <w:p w14:paraId="7BBEE825" w14:textId="77777777" w:rsidR="00DA3686" w:rsidRPr="00882D8E" w:rsidRDefault="00DA3686" w:rsidP="00882D8E">
            <w:pPr>
              <w:pStyle w:val="TAH"/>
              <w:rPr>
                <w:color w:val="FFFFFF"/>
                <w:lang w:val="en-US"/>
              </w:rPr>
            </w:pPr>
            <w:r w:rsidRPr="00882D8E">
              <w:rPr>
                <w:b w:val="0"/>
                <w:color w:val="FFFFFF"/>
                <w:lang w:val="en-US"/>
              </w:rPr>
              <w:t>Game sequence title</w:t>
            </w:r>
          </w:p>
        </w:tc>
        <w:tc>
          <w:tcPr>
            <w:tcW w:w="0" w:type="auto"/>
            <w:shd w:val="clear" w:color="auto" w:fill="DBDBDB"/>
          </w:tcPr>
          <w:p w14:paraId="65DCD36B" w14:textId="77777777" w:rsidR="00DA3686" w:rsidRPr="00847BEA" w:rsidRDefault="00DA3686" w:rsidP="00882D8E">
            <w:pPr>
              <w:pStyle w:val="TAC"/>
              <w:rPr>
                <w:lang w:val="en-US"/>
              </w:rPr>
            </w:pPr>
            <w:r w:rsidRPr="00847BEA">
              <w:rPr>
                <w:lang w:val="en-US"/>
              </w:rPr>
              <w:t>Game type</w:t>
            </w:r>
          </w:p>
        </w:tc>
        <w:tc>
          <w:tcPr>
            <w:tcW w:w="0" w:type="auto"/>
            <w:shd w:val="clear" w:color="auto" w:fill="DBDBDB"/>
          </w:tcPr>
          <w:p w14:paraId="63A79E8A" w14:textId="77777777" w:rsidR="00DA3686" w:rsidRPr="00847BEA" w:rsidRDefault="00DA3686" w:rsidP="00882D8E">
            <w:pPr>
              <w:pStyle w:val="TAC"/>
              <w:rPr>
                <w:lang w:val="en-US"/>
              </w:rPr>
            </w:pPr>
            <w:r w:rsidRPr="00847BEA">
              <w:rPr>
                <w:lang w:val="en-US"/>
              </w:rPr>
              <w:t>Sequences Characteristics</w:t>
            </w:r>
          </w:p>
        </w:tc>
        <w:tc>
          <w:tcPr>
            <w:tcW w:w="0" w:type="auto"/>
            <w:shd w:val="clear" w:color="auto" w:fill="DBDBDB"/>
          </w:tcPr>
          <w:p w14:paraId="3079F8D6" w14:textId="6A238E22" w:rsidR="00DA3686" w:rsidRPr="00847BEA" w:rsidRDefault="00DA3686" w:rsidP="00882D8E">
            <w:pPr>
              <w:pStyle w:val="TAC"/>
              <w:rPr>
                <w:lang w:val="en-US"/>
              </w:rPr>
            </w:pPr>
            <w:r w:rsidRPr="00847BEA">
              <w:rPr>
                <w:lang w:val="en-US"/>
              </w:rPr>
              <w:t xml:space="preserve">A </w:t>
            </w:r>
          </w:p>
        </w:tc>
        <w:tc>
          <w:tcPr>
            <w:tcW w:w="0" w:type="auto"/>
            <w:shd w:val="clear" w:color="auto" w:fill="DBDBDB"/>
          </w:tcPr>
          <w:p w14:paraId="524C0860" w14:textId="77777777" w:rsidR="00DA3686" w:rsidRPr="00847BEA" w:rsidRDefault="00DA3686" w:rsidP="00882D8E">
            <w:pPr>
              <w:pStyle w:val="TAC"/>
              <w:rPr>
                <w:lang w:val="en-US"/>
              </w:rPr>
            </w:pPr>
            <w:r w:rsidRPr="00847BEA">
              <w:rPr>
                <w:lang w:val="en-US"/>
              </w:rPr>
              <w:t>B:</w:t>
            </w:r>
          </w:p>
          <w:p w14:paraId="49EA3486" w14:textId="7110A3C3" w:rsidR="00DA3686" w:rsidRPr="00847BEA" w:rsidRDefault="00DA3686" w:rsidP="00882D8E">
            <w:pPr>
              <w:pStyle w:val="TAC"/>
              <w:rPr>
                <w:lang w:val="en-US"/>
              </w:rPr>
            </w:pPr>
          </w:p>
        </w:tc>
        <w:tc>
          <w:tcPr>
            <w:tcW w:w="0" w:type="auto"/>
            <w:shd w:val="clear" w:color="auto" w:fill="DBDBDB"/>
          </w:tcPr>
          <w:p w14:paraId="38EDD6DE" w14:textId="77777777" w:rsidR="00DA3686" w:rsidRPr="00847BEA" w:rsidRDefault="00DA3686" w:rsidP="00882D8E">
            <w:pPr>
              <w:pStyle w:val="TAC"/>
              <w:rPr>
                <w:lang w:val="en-US"/>
              </w:rPr>
            </w:pPr>
            <w:r w:rsidRPr="00847BEA">
              <w:rPr>
                <w:lang w:val="en-US"/>
              </w:rPr>
              <w:t>C:</w:t>
            </w:r>
          </w:p>
          <w:p w14:paraId="1758C27D" w14:textId="400236EB" w:rsidR="00DA3686" w:rsidRPr="00847BEA" w:rsidRDefault="00DA3686" w:rsidP="00882D8E">
            <w:pPr>
              <w:pStyle w:val="TAC"/>
              <w:rPr>
                <w:lang w:val="en-US"/>
              </w:rPr>
            </w:pPr>
          </w:p>
        </w:tc>
        <w:tc>
          <w:tcPr>
            <w:tcW w:w="0" w:type="auto"/>
            <w:shd w:val="clear" w:color="auto" w:fill="DBDBDB"/>
          </w:tcPr>
          <w:p w14:paraId="432A05F5" w14:textId="77777777" w:rsidR="00DA3686" w:rsidRPr="00847BEA" w:rsidRDefault="00DA3686" w:rsidP="00882D8E">
            <w:pPr>
              <w:pStyle w:val="TAC"/>
              <w:rPr>
                <w:lang w:val="en-US"/>
              </w:rPr>
            </w:pPr>
            <w:r w:rsidRPr="00847BEA">
              <w:rPr>
                <w:lang w:val="en-US"/>
              </w:rPr>
              <w:t>D:</w:t>
            </w:r>
          </w:p>
          <w:p w14:paraId="3E336BF5" w14:textId="3001A146" w:rsidR="00DA3686" w:rsidRPr="00847BEA" w:rsidRDefault="00DA3686" w:rsidP="00882D8E">
            <w:pPr>
              <w:pStyle w:val="TAC"/>
              <w:rPr>
                <w:lang w:val="en-US"/>
              </w:rPr>
            </w:pPr>
          </w:p>
        </w:tc>
        <w:tc>
          <w:tcPr>
            <w:tcW w:w="0" w:type="auto"/>
            <w:shd w:val="clear" w:color="auto" w:fill="DBDBDB"/>
          </w:tcPr>
          <w:p w14:paraId="55C17BAE" w14:textId="77777777" w:rsidR="00DA3686" w:rsidRPr="00847BEA" w:rsidRDefault="00DA3686" w:rsidP="00882D8E">
            <w:pPr>
              <w:pStyle w:val="TAC"/>
              <w:rPr>
                <w:color w:val="FF0000"/>
                <w:lang w:val="en-US"/>
              </w:rPr>
            </w:pPr>
            <w:r w:rsidRPr="00847BEA">
              <w:rPr>
                <w:color w:val="FF0000"/>
                <w:lang w:val="en-US"/>
              </w:rPr>
              <w:t>E:</w:t>
            </w:r>
          </w:p>
          <w:p w14:paraId="33E53032" w14:textId="4016994D" w:rsidR="00DA3686" w:rsidRPr="00847BEA" w:rsidRDefault="00DA3686" w:rsidP="00882D8E">
            <w:pPr>
              <w:pStyle w:val="TAC"/>
              <w:rPr>
                <w:color w:val="FF0000"/>
                <w:lang w:val="en-US"/>
              </w:rPr>
            </w:pPr>
          </w:p>
        </w:tc>
      </w:tr>
      <w:tr w:rsidR="008A6962" w14:paraId="32362444" w14:textId="77777777" w:rsidTr="00AA7CE1">
        <w:trPr>
          <w:trHeight w:val="20"/>
        </w:trPr>
        <w:tc>
          <w:tcPr>
            <w:tcW w:w="0" w:type="auto"/>
            <w:tcBorders>
              <w:left w:val="single" w:sz="4" w:space="0" w:color="FFFFFF"/>
            </w:tcBorders>
            <w:shd w:val="clear" w:color="auto" w:fill="A5A5A5"/>
          </w:tcPr>
          <w:p w14:paraId="35885237" w14:textId="77777777" w:rsidR="00DA3686" w:rsidRPr="00882D8E" w:rsidRDefault="00DA3686" w:rsidP="00882D8E">
            <w:pPr>
              <w:pStyle w:val="TAH"/>
              <w:rPr>
                <w:color w:val="FFFFFF"/>
                <w:lang w:val="en-US"/>
              </w:rPr>
            </w:pPr>
            <w:r w:rsidRPr="00882D8E">
              <w:rPr>
                <w:b w:val="0"/>
                <w:color w:val="FFFFFF"/>
                <w:lang w:val="en-US"/>
              </w:rPr>
              <w:t xml:space="preserve">Arena of Valor (AOV) </w:t>
            </w:r>
          </w:p>
          <w:p w14:paraId="49C6D53B" w14:textId="77777777" w:rsidR="00DA3686" w:rsidRPr="00882D8E" w:rsidRDefault="00DA3686" w:rsidP="00882D8E">
            <w:pPr>
              <w:pStyle w:val="TAH"/>
              <w:rPr>
                <w:color w:val="FFFFFF"/>
                <w:lang w:val="en-US"/>
              </w:rPr>
            </w:pPr>
            <w:r w:rsidRPr="00882D8E">
              <w:rPr>
                <w:b w:val="0"/>
                <w:color w:val="FFFFFF"/>
                <w:lang w:val="en-US"/>
              </w:rPr>
              <w:t>(Tencent)</w:t>
            </w:r>
          </w:p>
        </w:tc>
        <w:tc>
          <w:tcPr>
            <w:tcW w:w="0" w:type="auto"/>
            <w:shd w:val="clear" w:color="auto" w:fill="EDEDED"/>
          </w:tcPr>
          <w:p w14:paraId="6BEF1CAF" w14:textId="77777777" w:rsidR="00DA3686" w:rsidRPr="00847BEA" w:rsidRDefault="00DA3686" w:rsidP="00882D8E">
            <w:pPr>
              <w:pStyle w:val="TAC"/>
              <w:rPr>
                <w:lang w:val="en-US"/>
              </w:rPr>
            </w:pPr>
            <w:r w:rsidRPr="00847BEA">
              <w:rPr>
                <w:lang w:val="en-US"/>
              </w:rPr>
              <w:t xml:space="preserve">multiplayer online battle arena </w:t>
            </w:r>
          </w:p>
          <w:p w14:paraId="4F2C6720" w14:textId="77777777" w:rsidR="00DA3686" w:rsidRPr="00847BEA" w:rsidRDefault="00DA3686" w:rsidP="00882D8E">
            <w:pPr>
              <w:pStyle w:val="TAC"/>
              <w:rPr>
                <w:lang w:val="en-US"/>
              </w:rPr>
            </w:pPr>
          </w:p>
        </w:tc>
        <w:tc>
          <w:tcPr>
            <w:tcW w:w="0" w:type="auto"/>
            <w:shd w:val="clear" w:color="auto" w:fill="EDEDED"/>
          </w:tcPr>
          <w:p w14:paraId="757D12B5" w14:textId="77777777" w:rsidR="00DA3686" w:rsidRPr="00847BEA" w:rsidRDefault="00DA3686" w:rsidP="00882D8E">
            <w:pPr>
              <w:pStyle w:val="TAC"/>
              <w:rPr>
                <w:lang w:val="en-US"/>
              </w:rPr>
            </w:pPr>
            <w:r w:rsidRPr="00847BEA">
              <w:rPr>
                <w:lang w:val="en-US"/>
              </w:rPr>
              <w:t xml:space="preserve">fix + </w:t>
            </w:r>
          </w:p>
          <w:p w14:paraId="5A43B305" w14:textId="77777777" w:rsidR="00DA3686" w:rsidRPr="00847BEA" w:rsidRDefault="00DA3686" w:rsidP="00882D8E">
            <w:pPr>
              <w:pStyle w:val="TAC"/>
              <w:rPr>
                <w:lang w:val="en-US"/>
              </w:rPr>
            </w:pPr>
            <w:r w:rsidRPr="00847BEA">
              <w:rPr>
                <w:lang w:val="en-US"/>
              </w:rPr>
              <w:t>Smooth travelling. Small incrustation. Stable at 90%. One pop-up incrustation.</w:t>
            </w:r>
          </w:p>
        </w:tc>
        <w:tc>
          <w:tcPr>
            <w:tcW w:w="0" w:type="auto"/>
            <w:shd w:val="clear" w:color="auto" w:fill="EDEDED"/>
          </w:tcPr>
          <w:p w14:paraId="7237BE06" w14:textId="77777777" w:rsidR="00DA3686" w:rsidRPr="00847BEA" w:rsidRDefault="00DA3686" w:rsidP="00882D8E">
            <w:pPr>
              <w:pStyle w:val="TAC"/>
              <w:rPr>
                <w:lang w:val="en-US"/>
              </w:rPr>
            </w:pPr>
            <w:r w:rsidRPr="00847BEA">
              <w:rPr>
                <w:lang w:val="en-US"/>
              </w:rPr>
              <w:t>X</w:t>
            </w:r>
          </w:p>
        </w:tc>
        <w:tc>
          <w:tcPr>
            <w:tcW w:w="0" w:type="auto"/>
            <w:shd w:val="clear" w:color="auto" w:fill="EDEDED"/>
          </w:tcPr>
          <w:p w14:paraId="5F81EC01" w14:textId="77777777" w:rsidR="00DA3686" w:rsidRPr="00847BEA" w:rsidRDefault="00DA3686" w:rsidP="00882D8E">
            <w:pPr>
              <w:pStyle w:val="TAC"/>
              <w:rPr>
                <w:lang w:val="en-US"/>
              </w:rPr>
            </w:pPr>
          </w:p>
        </w:tc>
        <w:tc>
          <w:tcPr>
            <w:tcW w:w="0" w:type="auto"/>
            <w:shd w:val="clear" w:color="auto" w:fill="EDEDED"/>
          </w:tcPr>
          <w:p w14:paraId="1647DE13" w14:textId="77777777" w:rsidR="00DA3686" w:rsidRPr="00847BEA" w:rsidRDefault="00DA3686" w:rsidP="00882D8E">
            <w:pPr>
              <w:pStyle w:val="TAC"/>
              <w:rPr>
                <w:lang w:val="en-US"/>
              </w:rPr>
            </w:pPr>
          </w:p>
        </w:tc>
        <w:tc>
          <w:tcPr>
            <w:tcW w:w="0" w:type="auto"/>
            <w:shd w:val="clear" w:color="auto" w:fill="EDEDED"/>
          </w:tcPr>
          <w:p w14:paraId="5E1F2E1B" w14:textId="77777777" w:rsidR="00DA3686" w:rsidRPr="00847BEA" w:rsidRDefault="00DA3686" w:rsidP="00882D8E">
            <w:pPr>
              <w:pStyle w:val="TAC"/>
              <w:rPr>
                <w:lang w:val="en-US"/>
              </w:rPr>
            </w:pPr>
          </w:p>
        </w:tc>
        <w:tc>
          <w:tcPr>
            <w:tcW w:w="0" w:type="auto"/>
            <w:shd w:val="clear" w:color="auto" w:fill="EDEDED"/>
          </w:tcPr>
          <w:p w14:paraId="6D38AC47" w14:textId="77777777" w:rsidR="00DA3686" w:rsidRPr="00847BEA" w:rsidRDefault="00DA3686" w:rsidP="00882D8E">
            <w:pPr>
              <w:pStyle w:val="TAC"/>
              <w:rPr>
                <w:lang w:val="en-US"/>
              </w:rPr>
            </w:pPr>
          </w:p>
        </w:tc>
      </w:tr>
      <w:tr w:rsidR="008A6962" w14:paraId="6A50CB70" w14:textId="77777777" w:rsidTr="00AA7CE1">
        <w:trPr>
          <w:trHeight w:val="20"/>
        </w:trPr>
        <w:tc>
          <w:tcPr>
            <w:tcW w:w="0" w:type="auto"/>
            <w:tcBorders>
              <w:left w:val="single" w:sz="4" w:space="0" w:color="FFFFFF"/>
            </w:tcBorders>
            <w:shd w:val="clear" w:color="auto" w:fill="A5A5A5"/>
          </w:tcPr>
          <w:p w14:paraId="621A23EF" w14:textId="77777777" w:rsidR="00DA3686" w:rsidRPr="00882D8E" w:rsidRDefault="00DA3686" w:rsidP="00882D8E">
            <w:pPr>
              <w:pStyle w:val="TAH"/>
              <w:rPr>
                <w:color w:val="FFFFFF"/>
                <w:lang w:val="en-US"/>
              </w:rPr>
            </w:pPr>
            <w:r w:rsidRPr="00882D8E">
              <w:rPr>
                <w:b w:val="0"/>
                <w:color w:val="FFFFFF"/>
                <w:lang w:val="en-US"/>
              </w:rPr>
              <w:t>Baolei-Man</w:t>
            </w:r>
          </w:p>
          <w:p w14:paraId="1FE182DC" w14:textId="77777777" w:rsidR="00DA3686" w:rsidRPr="00882D8E" w:rsidRDefault="00DA3686" w:rsidP="00882D8E">
            <w:pPr>
              <w:pStyle w:val="TAH"/>
              <w:rPr>
                <w:color w:val="FFFFFF"/>
                <w:lang w:val="en-US"/>
              </w:rPr>
            </w:pPr>
            <w:r w:rsidRPr="00882D8E">
              <w:rPr>
                <w:b w:val="0"/>
                <w:color w:val="FFFFFF"/>
                <w:lang w:val="en-US"/>
              </w:rPr>
              <w:t>(Tencent)</w:t>
            </w:r>
          </w:p>
        </w:tc>
        <w:tc>
          <w:tcPr>
            <w:tcW w:w="0" w:type="auto"/>
            <w:shd w:val="clear" w:color="auto" w:fill="DBDBDB"/>
          </w:tcPr>
          <w:p w14:paraId="2965EF24" w14:textId="77777777" w:rsidR="00DA3686" w:rsidRPr="00847BEA" w:rsidRDefault="00DA3686" w:rsidP="00882D8E">
            <w:pPr>
              <w:pStyle w:val="TAC"/>
              <w:rPr>
                <w:lang w:val="en-US"/>
              </w:rPr>
            </w:pPr>
            <w:r w:rsidRPr="00847BEA">
              <w:rPr>
                <w:lang w:val="en-US"/>
              </w:rPr>
              <w:t xml:space="preserve">online multiplayer first person shooter </w:t>
            </w:r>
          </w:p>
        </w:tc>
        <w:tc>
          <w:tcPr>
            <w:tcW w:w="0" w:type="auto"/>
            <w:shd w:val="clear" w:color="auto" w:fill="DBDBDB"/>
          </w:tcPr>
          <w:p w14:paraId="4693FAEA" w14:textId="77777777" w:rsidR="00DA3686" w:rsidRPr="00847BEA" w:rsidRDefault="00DA3686" w:rsidP="00882D8E">
            <w:pPr>
              <w:pStyle w:val="TAC"/>
              <w:rPr>
                <w:lang w:val="en-US"/>
              </w:rPr>
            </w:pPr>
            <w:r w:rsidRPr="00847BEA">
              <w:rPr>
                <w:lang w:val="en-US"/>
              </w:rPr>
              <w:t>Pursuit. Some irregular camera traveling. Small incrustation.</w:t>
            </w:r>
          </w:p>
          <w:p w14:paraId="360DBDBF" w14:textId="77777777" w:rsidR="00DA3686" w:rsidRPr="00847BEA" w:rsidRDefault="00DA3686" w:rsidP="00882D8E">
            <w:pPr>
              <w:pStyle w:val="TAC"/>
              <w:rPr>
                <w:lang w:val="en-US"/>
              </w:rPr>
            </w:pPr>
            <w:r w:rsidRPr="00847BEA">
              <w:rPr>
                <w:lang w:val="en-US"/>
              </w:rPr>
              <w:t>Stable at 99%</w:t>
            </w:r>
          </w:p>
        </w:tc>
        <w:tc>
          <w:tcPr>
            <w:tcW w:w="0" w:type="auto"/>
            <w:shd w:val="clear" w:color="auto" w:fill="DBDBDB"/>
          </w:tcPr>
          <w:p w14:paraId="483520F4" w14:textId="77777777" w:rsidR="00DA3686" w:rsidRPr="00847BEA" w:rsidRDefault="00DA3686" w:rsidP="00882D8E">
            <w:pPr>
              <w:pStyle w:val="TAC"/>
              <w:rPr>
                <w:lang w:val="en-US"/>
              </w:rPr>
            </w:pPr>
          </w:p>
        </w:tc>
        <w:tc>
          <w:tcPr>
            <w:tcW w:w="0" w:type="auto"/>
            <w:shd w:val="clear" w:color="auto" w:fill="DBDBDB"/>
          </w:tcPr>
          <w:p w14:paraId="393DFEF1" w14:textId="77777777" w:rsidR="00DA3686" w:rsidRPr="00847BEA" w:rsidRDefault="00DA3686" w:rsidP="00882D8E">
            <w:pPr>
              <w:pStyle w:val="TAC"/>
              <w:rPr>
                <w:lang w:val="en-US"/>
              </w:rPr>
            </w:pPr>
            <w:r w:rsidRPr="00847BEA">
              <w:rPr>
                <w:lang w:val="en-US"/>
              </w:rPr>
              <w:t>X</w:t>
            </w:r>
          </w:p>
        </w:tc>
        <w:tc>
          <w:tcPr>
            <w:tcW w:w="0" w:type="auto"/>
            <w:shd w:val="clear" w:color="auto" w:fill="DBDBDB"/>
          </w:tcPr>
          <w:p w14:paraId="1A6A3646" w14:textId="77777777" w:rsidR="00DA3686" w:rsidRPr="00847BEA" w:rsidRDefault="00DA3686" w:rsidP="00882D8E">
            <w:pPr>
              <w:pStyle w:val="TAC"/>
              <w:rPr>
                <w:lang w:val="en-US"/>
              </w:rPr>
            </w:pPr>
          </w:p>
        </w:tc>
        <w:tc>
          <w:tcPr>
            <w:tcW w:w="0" w:type="auto"/>
            <w:shd w:val="clear" w:color="auto" w:fill="DBDBDB"/>
          </w:tcPr>
          <w:p w14:paraId="77B0E348" w14:textId="77777777" w:rsidR="00DA3686" w:rsidRPr="00847BEA" w:rsidRDefault="00DA3686" w:rsidP="00882D8E">
            <w:pPr>
              <w:pStyle w:val="TAC"/>
              <w:rPr>
                <w:lang w:val="en-US"/>
              </w:rPr>
            </w:pPr>
          </w:p>
        </w:tc>
        <w:tc>
          <w:tcPr>
            <w:tcW w:w="0" w:type="auto"/>
            <w:shd w:val="clear" w:color="auto" w:fill="DBDBDB"/>
          </w:tcPr>
          <w:p w14:paraId="580C48C6" w14:textId="77777777" w:rsidR="00DA3686" w:rsidRPr="00847BEA" w:rsidRDefault="00DA3686" w:rsidP="00882D8E">
            <w:pPr>
              <w:pStyle w:val="TAC"/>
              <w:rPr>
                <w:lang w:val="en-US"/>
              </w:rPr>
            </w:pPr>
          </w:p>
        </w:tc>
      </w:tr>
      <w:tr w:rsidR="008A6962" w:rsidRPr="00533A98" w14:paraId="2632F587" w14:textId="77777777" w:rsidTr="00AA7CE1">
        <w:trPr>
          <w:trHeight w:val="20"/>
        </w:trPr>
        <w:tc>
          <w:tcPr>
            <w:tcW w:w="0" w:type="auto"/>
            <w:tcBorders>
              <w:left w:val="single" w:sz="4" w:space="0" w:color="FFFFFF"/>
            </w:tcBorders>
            <w:shd w:val="clear" w:color="auto" w:fill="A5A5A5"/>
          </w:tcPr>
          <w:p w14:paraId="38997D07" w14:textId="3E03F524" w:rsidR="00DA3686" w:rsidRPr="00882D8E" w:rsidRDefault="00DA3686" w:rsidP="00882D8E">
            <w:pPr>
              <w:pStyle w:val="TAH"/>
              <w:rPr>
                <w:color w:val="FFFFFF"/>
                <w:lang w:val="en-US"/>
              </w:rPr>
            </w:pPr>
            <w:r w:rsidRPr="00882D8E">
              <w:rPr>
                <w:b w:val="0"/>
                <w:color w:val="FFFFFF"/>
                <w:lang w:val="en-US"/>
              </w:rPr>
              <w:t>Baloei</w:t>
            </w:r>
            <w:r w:rsidR="004D45CB">
              <w:rPr>
                <w:b w:val="0"/>
                <w:bCs/>
                <w:color w:val="FFFFFF"/>
                <w:lang w:val="en-US"/>
              </w:rPr>
              <w:t>-Balloon</w:t>
            </w:r>
            <w:r w:rsidR="004D45CB" w:rsidRPr="00882D8E">
              <w:rPr>
                <w:b w:val="0"/>
                <w:color w:val="FFFFFF"/>
                <w:lang w:val="en-US"/>
              </w:rPr>
              <w:t xml:space="preserve"> </w:t>
            </w:r>
            <w:r w:rsidRPr="00882D8E">
              <w:rPr>
                <w:b w:val="0"/>
                <w:color w:val="FFFFFF"/>
                <w:lang w:val="en-US"/>
              </w:rPr>
              <w:t>4k</w:t>
            </w:r>
          </w:p>
          <w:p w14:paraId="735E3A40" w14:textId="77777777" w:rsidR="00DA3686" w:rsidRPr="00882D8E" w:rsidRDefault="00DA3686" w:rsidP="00882D8E">
            <w:pPr>
              <w:pStyle w:val="TAH"/>
              <w:rPr>
                <w:color w:val="FFFFFF"/>
                <w:lang w:val="en-US"/>
              </w:rPr>
            </w:pPr>
            <w:r w:rsidRPr="00882D8E">
              <w:rPr>
                <w:b w:val="0"/>
                <w:color w:val="FFFFFF"/>
                <w:lang w:val="en-US"/>
              </w:rPr>
              <w:t>(Tencent)</w:t>
            </w:r>
          </w:p>
        </w:tc>
        <w:tc>
          <w:tcPr>
            <w:tcW w:w="0" w:type="auto"/>
            <w:shd w:val="clear" w:color="auto" w:fill="EDEDED"/>
          </w:tcPr>
          <w:p w14:paraId="00ED98BF" w14:textId="77777777" w:rsidR="00DA3686" w:rsidRPr="00847BEA" w:rsidRDefault="00DA3686" w:rsidP="00882D8E">
            <w:pPr>
              <w:pStyle w:val="TAC"/>
              <w:rPr>
                <w:highlight w:val="yellow"/>
                <w:lang w:val="en-US"/>
              </w:rPr>
            </w:pPr>
            <w:r w:rsidRPr="00847BEA">
              <w:rPr>
                <w:lang w:val="en-US"/>
              </w:rPr>
              <w:t xml:space="preserve">online multiplayer first person shooter </w:t>
            </w:r>
          </w:p>
        </w:tc>
        <w:tc>
          <w:tcPr>
            <w:tcW w:w="0" w:type="auto"/>
            <w:shd w:val="clear" w:color="auto" w:fill="EDEDED"/>
          </w:tcPr>
          <w:p w14:paraId="360995A7" w14:textId="38E03B92" w:rsidR="00DA3686" w:rsidRPr="00847BEA" w:rsidRDefault="00DA3686" w:rsidP="00882D8E">
            <w:pPr>
              <w:pStyle w:val="TAC"/>
              <w:rPr>
                <w:highlight w:val="yellow"/>
                <w:lang w:val="en-US"/>
              </w:rPr>
            </w:pPr>
            <w:r w:rsidRPr="00847BEA">
              <w:rPr>
                <w:lang w:val="en-US"/>
              </w:rPr>
              <w:t xml:space="preserve">Pursuit. Some irregular camera traveling. Small incrustation. Stable at </w:t>
            </w:r>
            <w:r w:rsidR="003279FD" w:rsidRPr="00847BEA">
              <w:rPr>
                <w:lang w:val="en-US"/>
              </w:rPr>
              <w:t>9</w:t>
            </w:r>
            <w:r w:rsidR="003279FD">
              <w:rPr>
                <w:lang w:val="en-US"/>
              </w:rPr>
              <w:t>0</w:t>
            </w:r>
            <w:r w:rsidRPr="00847BEA">
              <w:rPr>
                <w:lang w:val="en-US"/>
              </w:rPr>
              <w:t>%</w:t>
            </w:r>
          </w:p>
        </w:tc>
        <w:tc>
          <w:tcPr>
            <w:tcW w:w="0" w:type="auto"/>
            <w:shd w:val="clear" w:color="auto" w:fill="EDEDED"/>
          </w:tcPr>
          <w:p w14:paraId="28BEFF56" w14:textId="77777777" w:rsidR="00DA3686" w:rsidRPr="00847BEA" w:rsidRDefault="00DA3686" w:rsidP="00882D8E">
            <w:pPr>
              <w:pStyle w:val="TAC"/>
              <w:rPr>
                <w:lang w:val="en-US"/>
              </w:rPr>
            </w:pPr>
          </w:p>
        </w:tc>
        <w:tc>
          <w:tcPr>
            <w:tcW w:w="0" w:type="auto"/>
            <w:shd w:val="clear" w:color="auto" w:fill="EDEDED"/>
          </w:tcPr>
          <w:p w14:paraId="4256591D" w14:textId="77777777" w:rsidR="00DA3686" w:rsidRPr="00847BEA" w:rsidRDefault="00DA3686" w:rsidP="00882D8E">
            <w:pPr>
              <w:pStyle w:val="TAC"/>
              <w:rPr>
                <w:lang w:val="en-US"/>
              </w:rPr>
            </w:pPr>
            <w:r w:rsidRPr="00847BEA">
              <w:rPr>
                <w:lang w:val="en-US"/>
              </w:rPr>
              <w:t>X</w:t>
            </w:r>
          </w:p>
        </w:tc>
        <w:tc>
          <w:tcPr>
            <w:tcW w:w="0" w:type="auto"/>
            <w:shd w:val="clear" w:color="auto" w:fill="EDEDED"/>
          </w:tcPr>
          <w:p w14:paraId="05A58355" w14:textId="77777777" w:rsidR="00DA3686" w:rsidRPr="00847BEA" w:rsidRDefault="00DA3686" w:rsidP="00882D8E">
            <w:pPr>
              <w:pStyle w:val="TAC"/>
              <w:rPr>
                <w:lang w:val="en-US"/>
              </w:rPr>
            </w:pPr>
          </w:p>
        </w:tc>
        <w:tc>
          <w:tcPr>
            <w:tcW w:w="0" w:type="auto"/>
            <w:shd w:val="clear" w:color="auto" w:fill="EDEDED"/>
          </w:tcPr>
          <w:p w14:paraId="39AC0688" w14:textId="77777777" w:rsidR="00DA3686" w:rsidRPr="00847BEA" w:rsidRDefault="00DA3686" w:rsidP="00882D8E">
            <w:pPr>
              <w:pStyle w:val="TAC"/>
              <w:rPr>
                <w:lang w:val="en-US"/>
              </w:rPr>
            </w:pPr>
          </w:p>
        </w:tc>
        <w:tc>
          <w:tcPr>
            <w:tcW w:w="0" w:type="auto"/>
            <w:shd w:val="clear" w:color="auto" w:fill="EDEDED"/>
          </w:tcPr>
          <w:p w14:paraId="17836128" w14:textId="77777777" w:rsidR="00DA3686" w:rsidRPr="00847BEA" w:rsidRDefault="00DA3686" w:rsidP="00882D8E">
            <w:pPr>
              <w:pStyle w:val="TAC"/>
              <w:rPr>
                <w:lang w:val="en-US"/>
              </w:rPr>
            </w:pPr>
          </w:p>
        </w:tc>
      </w:tr>
      <w:tr w:rsidR="008A6962" w14:paraId="2854C73E" w14:textId="77777777" w:rsidTr="00AA7CE1">
        <w:trPr>
          <w:trHeight w:val="20"/>
        </w:trPr>
        <w:tc>
          <w:tcPr>
            <w:tcW w:w="0" w:type="auto"/>
            <w:tcBorders>
              <w:left w:val="single" w:sz="4" w:space="0" w:color="FFFFFF"/>
            </w:tcBorders>
            <w:shd w:val="clear" w:color="auto" w:fill="A5A5A5"/>
          </w:tcPr>
          <w:p w14:paraId="0C020627" w14:textId="77777777" w:rsidR="00DA3686" w:rsidRPr="00882D8E" w:rsidRDefault="00DA3686" w:rsidP="00882D8E">
            <w:pPr>
              <w:pStyle w:val="TAH"/>
              <w:rPr>
                <w:color w:val="FFFFFF"/>
                <w:lang w:val="en-US"/>
              </w:rPr>
            </w:pPr>
            <w:r w:rsidRPr="00882D8E">
              <w:rPr>
                <w:b w:val="0"/>
                <w:color w:val="FFFFFF"/>
                <w:lang w:val="en-US"/>
              </w:rPr>
              <w:t>Baolei-Woman</w:t>
            </w:r>
          </w:p>
          <w:p w14:paraId="44B2ABEF" w14:textId="77777777" w:rsidR="00DA3686" w:rsidRPr="00882D8E" w:rsidRDefault="00DA3686" w:rsidP="00882D8E">
            <w:pPr>
              <w:pStyle w:val="TAH"/>
              <w:rPr>
                <w:color w:val="FFFFFF"/>
                <w:lang w:val="en-US"/>
              </w:rPr>
            </w:pPr>
            <w:r w:rsidRPr="00882D8E">
              <w:rPr>
                <w:b w:val="0"/>
                <w:color w:val="FFFFFF"/>
                <w:lang w:val="en-US"/>
              </w:rPr>
              <w:t>(Tencent)</w:t>
            </w:r>
          </w:p>
        </w:tc>
        <w:tc>
          <w:tcPr>
            <w:tcW w:w="0" w:type="auto"/>
            <w:shd w:val="clear" w:color="auto" w:fill="DBDBDB"/>
          </w:tcPr>
          <w:p w14:paraId="157AB848" w14:textId="77777777" w:rsidR="00DA3686" w:rsidRPr="00847BEA" w:rsidRDefault="00DA3686" w:rsidP="00882D8E">
            <w:pPr>
              <w:pStyle w:val="TAC"/>
              <w:rPr>
                <w:lang w:val="en-US"/>
              </w:rPr>
            </w:pPr>
            <w:r w:rsidRPr="00847BEA">
              <w:rPr>
                <w:lang w:val="en-US"/>
              </w:rPr>
              <w:t xml:space="preserve">online multiplayer </w:t>
            </w:r>
          </w:p>
          <w:p w14:paraId="1FFC6E6F" w14:textId="77777777" w:rsidR="00DA3686" w:rsidRPr="00847BEA" w:rsidRDefault="00DA3686" w:rsidP="00882D8E">
            <w:pPr>
              <w:pStyle w:val="TAC"/>
              <w:rPr>
                <w:lang w:val="en-US"/>
              </w:rPr>
            </w:pPr>
            <w:r w:rsidRPr="00847BEA">
              <w:rPr>
                <w:lang w:val="en-US"/>
              </w:rPr>
              <w:t xml:space="preserve">first person shooter </w:t>
            </w:r>
          </w:p>
        </w:tc>
        <w:tc>
          <w:tcPr>
            <w:tcW w:w="0" w:type="auto"/>
            <w:shd w:val="clear" w:color="auto" w:fill="DBDBDB"/>
          </w:tcPr>
          <w:p w14:paraId="32256EB8" w14:textId="77777777" w:rsidR="00DA3686" w:rsidRPr="00847BEA" w:rsidRDefault="00DA3686" w:rsidP="00882D8E">
            <w:pPr>
              <w:pStyle w:val="TAC"/>
              <w:rPr>
                <w:lang w:val="en-US"/>
              </w:rPr>
            </w:pPr>
            <w:r w:rsidRPr="00847BEA">
              <w:rPr>
                <w:lang w:val="en-US"/>
              </w:rPr>
              <w:t>Pursuit. Lots of irregular camera traveling. Small incrustation. Stable at 90%</w:t>
            </w:r>
          </w:p>
        </w:tc>
        <w:tc>
          <w:tcPr>
            <w:tcW w:w="0" w:type="auto"/>
            <w:shd w:val="clear" w:color="auto" w:fill="DBDBDB"/>
          </w:tcPr>
          <w:p w14:paraId="61154CE0" w14:textId="77777777" w:rsidR="00DA3686" w:rsidRPr="00847BEA" w:rsidRDefault="00DA3686" w:rsidP="00882D8E">
            <w:pPr>
              <w:pStyle w:val="TAC"/>
              <w:rPr>
                <w:lang w:val="en-US"/>
              </w:rPr>
            </w:pPr>
          </w:p>
        </w:tc>
        <w:tc>
          <w:tcPr>
            <w:tcW w:w="0" w:type="auto"/>
            <w:shd w:val="clear" w:color="auto" w:fill="DBDBDB"/>
          </w:tcPr>
          <w:p w14:paraId="09332AE2" w14:textId="77777777" w:rsidR="00DA3686" w:rsidRPr="00847BEA" w:rsidRDefault="00DA3686" w:rsidP="00882D8E">
            <w:pPr>
              <w:pStyle w:val="TAC"/>
              <w:rPr>
                <w:lang w:val="en-US"/>
              </w:rPr>
            </w:pPr>
          </w:p>
        </w:tc>
        <w:tc>
          <w:tcPr>
            <w:tcW w:w="0" w:type="auto"/>
            <w:shd w:val="clear" w:color="auto" w:fill="DBDBDB"/>
          </w:tcPr>
          <w:p w14:paraId="0B00DD19" w14:textId="77777777" w:rsidR="00DA3686" w:rsidRPr="00847BEA" w:rsidRDefault="00DA3686" w:rsidP="00882D8E">
            <w:pPr>
              <w:pStyle w:val="TAC"/>
              <w:rPr>
                <w:lang w:val="en-US"/>
              </w:rPr>
            </w:pPr>
            <w:r w:rsidRPr="00847BEA">
              <w:rPr>
                <w:lang w:val="en-US"/>
              </w:rPr>
              <w:t>X</w:t>
            </w:r>
          </w:p>
        </w:tc>
        <w:tc>
          <w:tcPr>
            <w:tcW w:w="0" w:type="auto"/>
            <w:shd w:val="clear" w:color="auto" w:fill="DBDBDB"/>
          </w:tcPr>
          <w:p w14:paraId="3B2EB604" w14:textId="77777777" w:rsidR="00DA3686" w:rsidRPr="00847BEA" w:rsidRDefault="00DA3686" w:rsidP="00882D8E">
            <w:pPr>
              <w:pStyle w:val="TAC"/>
              <w:rPr>
                <w:lang w:val="en-US"/>
              </w:rPr>
            </w:pPr>
          </w:p>
        </w:tc>
        <w:tc>
          <w:tcPr>
            <w:tcW w:w="0" w:type="auto"/>
            <w:shd w:val="clear" w:color="auto" w:fill="DBDBDB"/>
          </w:tcPr>
          <w:p w14:paraId="0A097832" w14:textId="77777777" w:rsidR="00DA3686" w:rsidRPr="00847BEA" w:rsidRDefault="00DA3686" w:rsidP="00882D8E">
            <w:pPr>
              <w:pStyle w:val="TAC"/>
              <w:rPr>
                <w:lang w:val="en-US"/>
              </w:rPr>
            </w:pPr>
          </w:p>
        </w:tc>
      </w:tr>
      <w:tr w:rsidR="008A6962" w14:paraId="426EB9E7" w14:textId="77777777" w:rsidTr="00AA7CE1">
        <w:trPr>
          <w:trHeight w:val="20"/>
        </w:trPr>
        <w:tc>
          <w:tcPr>
            <w:tcW w:w="0" w:type="auto"/>
            <w:tcBorders>
              <w:left w:val="single" w:sz="4" w:space="0" w:color="FFFFFF"/>
            </w:tcBorders>
            <w:shd w:val="clear" w:color="auto" w:fill="A5A5A5"/>
          </w:tcPr>
          <w:p w14:paraId="576C6E63" w14:textId="0D5A338C" w:rsidR="00DA3686" w:rsidRPr="00882D8E" w:rsidRDefault="00DA3686" w:rsidP="00882D8E">
            <w:pPr>
              <w:pStyle w:val="TAH"/>
              <w:rPr>
                <w:color w:val="FFFFFF"/>
                <w:lang w:val="en-US"/>
              </w:rPr>
            </w:pPr>
            <w:r w:rsidRPr="00882D8E">
              <w:rPr>
                <w:b w:val="0"/>
                <w:color w:val="FFFFFF"/>
                <w:lang w:val="en-US"/>
              </w:rPr>
              <w:t>Baolei-</w:t>
            </w:r>
            <w:r w:rsidR="003279FD">
              <w:rPr>
                <w:b w:val="0"/>
                <w:bCs/>
                <w:color w:val="FFFFFF"/>
                <w:lang w:val="en-US"/>
              </w:rPr>
              <w:t>Yard</w:t>
            </w:r>
            <w:r w:rsidR="003279FD" w:rsidRPr="00882D8E">
              <w:rPr>
                <w:b w:val="0"/>
                <w:color w:val="FFFFFF"/>
                <w:lang w:val="en-US"/>
              </w:rPr>
              <w:t xml:space="preserve"> </w:t>
            </w:r>
            <w:r w:rsidRPr="00882D8E">
              <w:rPr>
                <w:b w:val="0"/>
                <w:color w:val="FFFFFF"/>
                <w:lang w:val="en-US"/>
              </w:rPr>
              <w:t>4K</w:t>
            </w:r>
          </w:p>
          <w:p w14:paraId="75D3B623" w14:textId="77777777" w:rsidR="00DA3686" w:rsidRPr="00882D8E" w:rsidRDefault="00DA3686" w:rsidP="00882D8E">
            <w:pPr>
              <w:pStyle w:val="TAH"/>
              <w:rPr>
                <w:color w:val="FFFFFF"/>
                <w:lang w:val="en-US"/>
              </w:rPr>
            </w:pPr>
            <w:r w:rsidRPr="00882D8E">
              <w:rPr>
                <w:b w:val="0"/>
                <w:color w:val="FFFFFF"/>
                <w:lang w:val="en-US"/>
              </w:rPr>
              <w:t>(Tencent)</w:t>
            </w:r>
          </w:p>
        </w:tc>
        <w:tc>
          <w:tcPr>
            <w:tcW w:w="0" w:type="auto"/>
            <w:shd w:val="clear" w:color="auto" w:fill="EDEDED"/>
          </w:tcPr>
          <w:p w14:paraId="55FF4550" w14:textId="77777777" w:rsidR="00DA3686" w:rsidRPr="00847BEA" w:rsidRDefault="00DA3686" w:rsidP="00882D8E">
            <w:pPr>
              <w:pStyle w:val="TAC"/>
              <w:rPr>
                <w:lang w:val="en-US"/>
              </w:rPr>
            </w:pPr>
            <w:r w:rsidRPr="00847BEA">
              <w:rPr>
                <w:lang w:val="en-US"/>
              </w:rPr>
              <w:t xml:space="preserve">online multiplayer </w:t>
            </w:r>
          </w:p>
          <w:p w14:paraId="3D12FDC8" w14:textId="77777777" w:rsidR="00DA3686" w:rsidRPr="00847BEA" w:rsidRDefault="00DA3686" w:rsidP="00882D8E">
            <w:pPr>
              <w:pStyle w:val="TAC"/>
              <w:rPr>
                <w:highlight w:val="yellow"/>
                <w:lang w:val="en-US"/>
              </w:rPr>
            </w:pPr>
            <w:r w:rsidRPr="00847BEA">
              <w:rPr>
                <w:lang w:val="en-US"/>
              </w:rPr>
              <w:t xml:space="preserve">first person shooter </w:t>
            </w:r>
          </w:p>
        </w:tc>
        <w:tc>
          <w:tcPr>
            <w:tcW w:w="0" w:type="auto"/>
            <w:shd w:val="clear" w:color="auto" w:fill="EDEDED"/>
          </w:tcPr>
          <w:p w14:paraId="0F3FAD2F" w14:textId="17E4E76F" w:rsidR="002418DC" w:rsidRPr="002418DC" w:rsidRDefault="002418DC" w:rsidP="002418DC">
            <w:pPr>
              <w:pStyle w:val="TAC"/>
              <w:rPr>
                <w:lang w:val="en-US"/>
              </w:rPr>
            </w:pPr>
            <w:r w:rsidRPr="002418DC">
              <w:rPr>
                <w:lang w:val="en-US"/>
              </w:rPr>
              <w:t>Pursuit. Some irregular camera traveling. Small incrustation.</w:t>
            </w:r>
          </w:p>
          <w:p w14:paraId="1C9EB4D4" w14:textId="438F3F27" w:rsidR="00DA3686" w:rsidRPr="00847BEA" w:rsidRDefault="002418DC" w:rsidP="00882D8E">
            <w:pPr>
              <w:pStyle w:val="TAC"/>
              <w:rPr>
                <w:highlight w:val="yellow"/>
                <w:lang w:val="en-US"/>
              </w:rPr>
            </w:pPr>
            <w:r w:rsidRPr="002418DC">
              <w:rPr>
                <w:lang w:val="en-US"/>
              </w:rPr>
              <w:t>Stable at 99%</w:t>
            </w:r>
          </w:p>
        </w:tc>
        <w:tc>
          <w:tcPr>
            <w:tcW w:w="0" w:type="auto"/>
            <w:shd w:val="clear" w:color="auto" w:fill="EDEDED"/>
          </w:tcPr>
          <w:p w14:paraId="0F8BF452" w14:textId="77777777" w:rsidR="00DA3686" w:rsidRPr="00847BEA" w:rsidRDefault="00DA3686" w:rsidP="00882D8E">
            <w:pPr>
              <w:pStyle w:val="TAC"/>
              <w:rPr>
                <w:lang w:val="en-US"/>
              </w:rPr>
            </w:pPr>
          </w:p>
        </w:tc>
        <w:tc>
          <w:tcPr>
            <w:tcW w:w="0" w:type="auto"/>
            <w:shd w:val="clear" w:color="auto" w:fill="EDEDED"/>
          </w:tcPr>
          <w:p w14:paraId="0728B653" w14:textId="77777777" w:rsidR="00DA3686" w:rsidRPr="00847BEA" w:rsidRDefault="00DA3686" w:rsidP="00882D8E">
            <w:pPr>
              <w:pStyle w:val="TAC"/>
              <w:rPr>
                <w:lang w:val="en-US"/>
              </w:rPr>
            </w:pPr>
          </w:p>
        </w:tc>
        <w:tc>
          <w:tcPr>
            <w:tcW w:w="0" w:type="auto"/>
            <w:shd w:val="clear" w:color="auto" w:fill="EDEDED"/>
          </w:tcPr>
          <w:p w14:paraId="3FE73B09" w14:textId="77777777" w:rsidR="00DA3686" w:rsidRPr="00847BEA" w:rsidRDefault="00DA3686" w:rsidP="00882D8E">
            <w:pPr>
              <w:pStyle w:val="TAC"/>
              <w:rPr>
                <w:lang w:val="en-US"/>
              </w:rPr>
            </w:pPr>
            <w:r w:rsidRPr="00847BEA">
              <w:rPr>
                <w:lang w:val="en-US"/>
              </w:rPr>
              <w:t>X</w:t>
            </w:r>
          </w:p>
        </w:tc>
        <w:tc>
          <w:tcPr>
            <w:tcW w:w="0" w:type="auto"/>
            <w:shd w:val="clear" w:color="auto" w:fill="EDEDED"/>
          </w:tcPr>
          <w:p w14:paraId="24D09A8B" w14:textId="77777777" w:rsidR="00DA3686" w:rsidRPr="00847BEA" w:rsidRDefault="00DA3686" w:rsidP="00882D8E">
            <w:pPr>
              <w:pStyle w:val="TAC"/>
              <w:rPr>
                <w:lang w:val="en-US"/>
              </w:rPr>
            </w:pPr>
          </w:p>
        </w:tc>
        <w:tc>
          <w:tcPr>
            <w:tcW w:w="0" w:type="auto"/>
            <w:shd w:val="clear" w:color="auto" w:fill="EDEDED"/>
          </w:tcPr>
          <w:p w14:paraId="71C58AE7" w14:textId="77777777" w:rsidR="00DA3686" w:rsidRPr="00847BEA" w:rsidRDefault="00DA3686" w:rsidP="00882D8E">
            <w:pPr>
              <w:pStyle w:val="TAC"/>
              <w:rPr>
                <w:lang w:val="en-US"/>
              </w:rPr>
            </w:pPr>
          </w:p>
        </w:tc>
      </w:tr>
      <w:tr w:rsidR="008A6962" w14:paraId="3D446932" w14:textId="77777777" w:rsidTr="00AA7CE1">
        <w:trPr>
          <w:trHeight w:val="20"/>
        </w:trPr>
        <w:tc>
          <w:tcPr>
            <w:tcW w:w="0" w:type="auto"/>
            <w:tcBorders>
              <w:left w:val="single" w:sz="4" w:space="0" w:color="FFFFFF"/>
            </w:tcBorders>
            <w:shd w:val="clear" w:color="auto" w:fill="A5A5A5"/>
          </w:tcPr>
          <w:p w14:paraId="2CDEA1AB" w14:textId="77777777" w:rsidR="00DA3686" w:rsidRPr="00882D8E" w:rsidRDefault="00DA3686" w:rsidP="00882D8E">
            <w:pPr>
              <w:pStyle w:val="TAH"/>
              <w:rPr>
                <w:color w:val="FFFFFF"/>
                <w:lang w:val="en-US"/>
              </w:rPr>
            </w:pPr>
            <w:r w:rsidRPr="00882D8E">
              <w:rPr>
                <w:b w:val="0"/>
                <w:color w:val="FFFFFF"/>
                <w:lang w:val="en-US"/>
              </w:rPr>
              <w:t>Jianling-Temple</w:t>
            </w:r>
          </w:p>
          <w:p w14:paraId="73ECF349" w14:textId="77777777" w:rsidR="00DA3686" w:rsidRPr="00882D8E" w:rsidRDefault="00DA3686" w:rsidP="00882D8E">
            <w:pPr>
              <w:pStyle w:val="TAH"/>
              <w:rPr>
                <w:color w:val="FFFFFF"/>
                <w:lang w:val="en-US"/>
              </w:rPr>
            </w:pPr>
            <w:r w:rsidRPr="00882D8E">
              <w:rPr>
                <w:b w:val="0"/>
                <w:color w:val="FFFFFF"/>
                <w:lang w:val="en-US"/>
              </w:rPr>
              <w:t>(Tencent)</w:t>
            </w:r>
          </w:p>
        </w:tc>
        <w:tc>
          <w:tcPr>
            <w:tcW w:w="0" w:type="auto"/>
            <w:shd w:val="clear" w:color="auto" w:fill="DBDBDB"/>
          </w:tcPr>
          <w:p w14:paraId="643E3360" w14:textId="77777777" w:rsidR="00DA3686" w:rsidRPr="00847BEA" w:rsidRDefault="00DA3686" w:rsidP="00882D8E">
            <w:pPr>
              <w:pStyle w:val="TAC"/>
              <w:rPr>
                <w:lang w:val="en-US"/>
              </w:rPr>
            </w:pPr>
            <w:r w:rsidRPr="00847BEA">
              <w:rPr>
                <w:lang w:val="en-US"/>
              </w:rPr>
              <w:t xml:space="preserve">massive multiplayer online role-playing </w:t>
            </w:r>
          </w:p>
        </w:tc>
        <w:tc>
          <w:tcPr>
            <w:tcW w:w="0" w:type="auto"/>
            <w:shd w:val="clear" w:color="auto" w:fill="DBDBDB"/>
          </w:tcPr>
          <w:p w14:paraId="4145CD74" w14:textId="77777777" w:rsidR="00DA3686" w:rsidRPr="00847BEA" w:rsidRDefault="00DA3686" w:rsidP="00882D8E">
            <w:pPr>
              <w:pStyle w:val="TAC"/>
              <w:rPr>
                <w:lang w:val="en-US"/>
              </w:rPr>
            </w:pPr>
            <w:r w:rsidRPr="00847BEA">
              <w:rPr>
                <w:lang w:val="en-US"/>
              </w:rPr>
              <w:t>Battle/pursuit. Lots of irregular camera traveling. Stable at 90% One small pop-up incrustation</w:t>
            </w:r>
          </w:p>
        </w:tc>
        <w:tc>
          <w:tcPr>
            <w:tcW w:w="0" w:type="auto"/>
            <w:shd w:val="clear" w:color="auto" w:fill="DBDBDB"/>
          </w:tcPr>
          <w:p w14:paraId="2DE7C457" w14:textId="77777777" w:rsidR="00DA3686" w:rsidRPr="00847BEA" w:rsidRDefault="00DA3686" w:rsidP="00882D8E">
            <w:pPr>
              <w:pStyle w:val="TAC"/>
              <w:rPr>
                <w:lang w:val="en-US"/>
              </w:rPr>
            </w:pPr>
          </w:p>
        </w:tc>
        <w:tc>
          <w:tcPr>
            <w:tcW w:w="0" w:type="auto"/>
            <w:shd w:val="clear" w:color="auto" w:fill="DBDBDB"/>
          </w:tcPr>
          <w:p w14:paraId="2F641858" w14:textId="77777777" w:rsidR="00DA3686" w:rsidRPr="00847BEA" w:rsidRDefault="00DA3686" w:rsidP="00882D8E">
            <w:pPr>
              <w:pStyle w:val="TAC"/>
              <w:rPr>
                <w:lang w:val="en-US"/>
              </w:rPr>
            </w:pPr>
          </w:p>
        </w:tc>
        <w:tc>
          <w:tcPr>
            <w:tcW w:w="0" w:type="auto"/>
            <w:shd w:val="clear" w:color="auto" w:fill="DBDBDB"/>
          </w:tcPr>
          <w:p w14:paraId="2E06C089" w14:textId="77777777" w:rsidR="00DA3686" w:rsidRPr="00847BEA" w:rsidRDefault="00DA3686" w:rsidP="00882D8E">
            <w:pPr>
              <w:pStyle w:val="TAC"/>
              <w:rPr>
                <w:lang w:val="en-US"/>
              </w:rPr>
            </w:pPr>
            <w:r w:rsidRPr="00847BEA">
              <w:rPr>
                <w:lang w:val="en-US"/>
              </w:rPr>
              <w:t>X</w:t>
            </w:r>
          </w:p>
        </w:tc>
        <w:tc>
          <w:tcPr>
            <w:tcW w:w="0" w:type="auto"/>
            <w:shd w:val="clear" w:color="auto" w:fill="DBDBDB"/>
          </w:tcPr>
          <w:p w14:paraId="54151612" w14:textId="77777777" w:rsidR="00DA3686" w:rsidRPr="00847BEA" w:rsidRDefault="00DA3686" w:rsidP="00882D8E">
            <w:pPr>
              <w:pStyle w:val="TAC"/>
              <w:rPr>
                <w:lang w:val="en-US"/>
              </w:rPr>
            </w:pPr>
          </w:p>
        </w:tc>
        <w:tc>
          <w:tcPr>
            <w:tcW w:w="0" w:type="auto"/>
            <w:shd w:val="clear" w:color="auto" w:fill="DBDBDB"/>
          </w:tcPr>
          <w:p w14:paraId="47FC8342" w14:textId="77777777" w:rsidR="00DA3686" w:rsidRPr="00847BEA" w:rsidRDefault="00DA3686" w:rsidP="00882D8E">
            <w:pPr>
              <w:pStyle w:val="TAC"/>
              <w:rPr>
                <w:lang w:val="en-US"/>
              </w:rPr>
            </w:pPr>
          </w:p>
        </w:tc>
      </w:tr>
      <w:tr w:rsidR="008A6962" w14:paraId="43D3093B" w14:textId="77777777" w:rsidTr="00AA7CE1">
        <w:trPr>
          <w:trHeight w:val="20"/>
        </w:trPr>
        <w:tc>
          <w:tcPr>
            <w:tcW w:w="0" w:type="auto"/>
            <w:tcBorders>
              <w:left w:val="single" w:sz="4" w:space="0" w:color="FFFFFF"/>
            </w:tcBorders>
            <w:shd w:val="clear" w:color="auto" w:fill="A5A5A5"/>
          </w:tcPr>
          <w:p w14:paraId="0484846D" w14:textId="77777777" w:rsidR="00DA3686" w:rsidRPr="00882D8E" w:rsidRDefault="00DA3686" w:rsidP="00882D8E">
            <w:pPr>
              <w:pStyle w:val="TAH"/>
              <w:rPr>
                <w:color w:val="FFFFFF"/>
                <w:lang w:val="en-US"/>
              </w:rPr>
            </w:pPr>
            <w:r w:rsidRPr="00882D8E">
              <w:rPr>
                <w:b w:val="0"/>
                <w:color w:val="FFFFFF"/>
                <w:lang w:val="en-US"/>
              </w:rPr>
              <w:t>Jianling-Beach</w:t>
            </w:r>
          </w:p>
          <w:p w14:paraId="6AD8F43B" w14:textId="77777777" w:rsidR="00DA3686" w:rsidRPr="00882D8E" w:rsidRDefault="00DA3686" w:rsidP="00882D8E">
            <w:pPr>
              <w:pStyle w:val="TAH"/>
              <w:rPr>
                <w:color w:val="FFFFFF"/>
                <w:lang w:val="en-US"/>
              </w:rPr>
            </w:pPr>
            <w:r w:rsidRPr="00882D8E">
              <w:rPr>
                <w:b w:val="0"/>
                <w:color w:val="FFFFFF"/>
                <w:lang w:val="en-US"/>
              </w:rPr>
              <w:t>(Tencent)</w:t>
            </w:r>
          </w:p>
        </w:tc>
        <w:tc>
          <w:tcPr>
            <w:tcW w:w="0" w:type="auto"/>
            <w:shd w:val="clear" w:color="auto" w:fill="EDEDED"/>
          </w:tcPr>
          <w:p w14:paraId="201E62D6" w14:textId="77777777" w:rsidR="00DA3686" w:rsidRPr="00847BEA" w:rsidRDefault="00DA3686" w:rsidP="00882D8E">
            <w:pPr>
              <w:pStyle w:val="TAC"/>
              <w:rPr>
                <w:lang w:val="en-US"/>
              </w:rPr>
            </w:pPr>
            <w:r w:rsidRPr="00847BEA">
              <w:rPr>
                <w:lang w:val="en-US"/>
              </w:rPr>
              <w:t xml:space="preserve">massive multiplayer online role-playing </w:t>
            </w:r>
          </w:p>
        </w:tc>
        <w:tc>
          <w:tcPr>
            <w:tcW w:w="0" w:type="auto"/>
            <w:shd w:val="clear" w:color="auto" w:fill="EDEDED"/>
          </w:tcPr>
          <w:p w14:paraId="48C278B1" w14:textId="77777777" w:rsidR="00DA3686" w:rsidRPr="00847BEA" w:rsidRDefault="00DA3686" w:rsidP="00882D8E">
            <w:pPr>
              <w:pStyle w:val="TAC"/>
              <w:rPr>
                <w:lang w:val="en-US"/>
              </w:rPr>
            </w:pPr>
            <w:r w:rsidRPr="00847BEA">
              <w:rPr>
                <w:lang w:val="en-US"/>
              </w:rPr>
              <w:t>Battle/pursuit. Dark scene. Irregular camera traveling. Small incrustation. Stable at 99%</w:t>
            </w:r>
          </w:p>
        </w:tc>
        <w:tc>
          <w:tcPr>
            <w:tcW w:w="0" w:type="auto"/>
            <w:shd w:val="clear" w:color="auto" w:fill="EDEDED"/>
          </w:tcPr>
          <w:p w14:paraId="679D0D0B" w14:textId="77777777" w:rsidR="00DA3686" w:rsidRPr="00847BEA" w:rsidRDefault="00DA3686" w:rsidP="00882D8E">
            <w:pPr>
              <w:pStyle w:val="TAC"/>
              <w:rPr>
                <w:lang w:val="en-US"/>
              </w:rPr>
            </w:pPr>
          </w:p>
        </w:tc>
        <w:tc>
          <w:tcPr>
            <w:tcW w:w="0" w:type="auto"/>
            <w:shd w:val="clear" w:color="auto" w:fill="EDEDED"/>
          </w:tcPr>
          <w:p w14:paraId="0F0A4AAC" w14:textId="77777777" w:rsidR="00DA3686" w:rsidRPr="00847BEA" w:rsidRDefault="00DA3686" w:rsidP="00882D8E">
            <w:pPr>
              <w:pStyle w:val="TAC"/>
              <w:rPr>
                <w:lang w:val="en-US"/>
              </w:rPr>
            </w:pPr>
            <w:r w:rsidRPr="00847BEA">
              <w:rPr>
                <w:lang w:val="en-US"/>
              </w:rPr>
              <w:t>X</w:t>
            </w:r>
          </w:p>
        </w:tc>
        <w:tc>
          <w:tcPr>
            <w:tcW w:w="0" w:type="auto"/>
            <w:shd w:val="clear" w:color="auto" w:fill="EDEDED"/>
          </w:tcPr>
          <w:p w14:paraId="18DF5CA3" w14:textId="77777777" w:rsidR="00DA3686" w:rsidRPr="00847BEA" w:rsidRDefault="00DA3686" w:rsidP="00882D8E">
            <w:pPr>
              <w:pStyle w:val="TAC"/>
              <w:rPr>
                <w:highlight w:val="yellow"/>
                <w:lang w:val="en-US"/>
              </w:rPr>
            </w:pPr>
          </w:p>
        </w:tc>
        <w:tc>
          <w:tcPr>
            <w:tcW w:w="0" w:type="auto"/>
            <w:shd w:val="clear" w:color="auto" w:fill="EDEDED"/>
          </w:tcPr>
          <w:p w14:paraId="4BF19CE0" w14:textId="77777777" w:rsidR="00DA3686" w:rsidRPr="00847BEA" w:rsidRDefault="00DA3686" w:rsidP="00882D8E">
            <w:pPr>
              <w:pStyle w:val="TAC"/>
              <w:rPr>
                <w:lang w:val="en-US"/>
              </w:rPr>
            </w:pPr>
          </w:p>
        </w:tc>
        <w:tc>
          <w:tcPr>
            <w:tcW w:w="0" w:type="auto"/>
            <w:shd w:val="clear" w:color="auto" w:fill="EDEDED"/>
          </w:tcPr>
          <w:p w14:paraId="0F1C180B" w14:textId="77777777" w:rsidR="00DA3686" w:rsidRPr="00847BEA" w:rsidRDefault="00DA3686" w:rsidP="00882D8E">
            <w:pPr>
              <w:pStyle w:val="TAC"/>
              <w:rPr>
                <w:lang w:val="en-US"/>
              </w:rPr>
            </w:pPr>
          </w:p>
        </w:tc>
      </w:tr>
      <w:tr w:rsidR="008A6962" w14:paraId="04BF720C" w14:textId="77777777" w:rsidTr="00AA7CE1">
        <w:trPr>
          <w:trHeight w:val="20"/>
        </w:trPr>
        <w:tc>
          <w:tcPr>
            <w:tcW w:w="0" w:type="auto"/>
            <w:tcBorders>
              <w:left w:val="single" w:sz="4" w:space="0" w:color="FFFFFF"/>
            </w:tcBorders>
            <w:shd w:val="clear" w:color="auto" w:fill="A5A5A5"/>
          </w:tcPr>
          <w:p w14:paraId="1215EEDC" w14:textId="77777777" w:rsidR="00DA3686" w:rsidRPr="00882D8E" w:rsidRDefault="00DA3686" w:rsidP="00882D8E">
            <w:pPr>
              <w:pStyle w:val="TAH"/>
              <w:rPr>
                <w:color w:val="FFFFFF"/>
                <w:lang w:val="en-US"/>
              </w:rPr>
            </w:pPr>
            <w:r w:rsidRPr="00882D8E">
              <w:rPr>
                <w:b w:val="0"/>
                <w:color w:val="FFFFFF"/>
                <w:lang w:val="en-US"/>
              </w:rPr>
              <w:t>Heroes of the Storm part 1</w:t>
            </w:r>
          </w:p>
          <w:p w14:paraId="6E7919E7" w14:textId="77777777" w:rsidR="00DA3686" w:rsidRPr="00882D8E" w:rsidRDefault="00DA3686" w:rsidP="00882D8E">
            <w:pPr>
              <w:pStyle w:val="TAH"/>
              <w:rPr>
                <w:color w:val="FFFFFF"/>
                <w:lang w:val="en-US"/>
              </w:rPr>
            </w:pPr>
            <w:r w:rsidRPr="00882D8E">
              <w:rPr>
                <w:b w:val="0"/>
                <w:color w:val="FFFFFF"/>
                <w:lang w:val="en-US"/>
              </w:rPr>
              <w:t>(kingston)</w:t>
            </w:r>
          </w:p>
        </w:tc>
        <w:tc>
          <w:tcPr>
            <w:tcW w:w="0" w:type="auto"/>
            <w:shd w:val="clear" w:color="auto" w:fill="DBDBDB"/>
          </w:tcPr>
          <w:p w14:paraId="36E3A4A9" w14:textId="77777777" w:rsidR="00DA3686" w:rsidRPr="00847BEA" w:rsidRDefault="00DA3686" w:rsidP="00882D8E">
            <w:pPr>
              <w:pStyle w:val="TAC"/>
              <w:rPr>
                <w:lang w:val="en-US"/>
              </w:rPr>
            </w:pPr>
            <w:r w:rsidRPr="00847BEA">
              <w:rPr>
                <w:lang w:val="en-US"/>
              </w:rPr>
              <w:t>a crossover multiplayer online battle arena</w:t>
            </w:r>
          </w:p>
        </w:tc>
        <w:tc>
          <w:tcPr>
            <w:tcW w:w="0" w:type="auto"/>
            <w:shd w:val="clear" w:color="auto" w:fill="DBDBDB"/>
          </w:tcPr>
          <w:p w14:paraId="5630B70B" w14:textId="77777777" w:rsidR="00DA3686" w:rsidRPr="00847BEA" w:rsidRDefault="00DA3686" w:rsidP="00882D8E">
            <w:pPr>
              <w:pStyle w:val="TAC"/>
              <w:rPr>
                <w:lang w:val="en-US"/>
              </w:rPr>
            </w:pPr>
            <w:r w:rsidRPr="00847BEA">
              <w:rPr>
                <w:lang w:val="en-US"/>
              </w:rPr>
              <w:t xml:space="preserve">Fix, plus 2 smooth small travelling </w:t>
            </w:r>
          </w:p>
        </w:tc>
        <w:tc>
          <w:tcPr>
            <w:tcW w:w="0" w:type="auto"/>
            <w:shd w:val="clear" w:color="auto" w:fill="DBDBDB"/>
          </w:tcPr>
          <w:p w14:paraId="25EAFE0F" w14:textId="77777777" w:rsidR="00DA3686" w:rsidRPr="00847BEA" w:rsidRDefault="00DA3686" w:rsidP="00882D8E">
            <w:pPr>
              <w:pStyle w:val="TAC"/>
              <w:rPr>
                <w:lang w:val="en-US"/>
              </w:rPr>
            </w:pPr>
            <w:r w:rsidRPr="00847BEA">
              <w:rPr>
                <w:lang w:val="en-US"/>
              </w:rPr>
              <w:t>X</w:t>
            </w:r>
          </w:p>
        </w:tc>
        <w:tc>
          <w:tcPr>
            <w:tcW w:w="0" w:type="auto"/>
            <w:shd w:val="clear" w:color="auto" w:fill="DBDBDB"/>
          </w:tcPr>
          <w:p w14:paraId="43214FDA" w14:textId="77777777" w:rsidR="00DA3686" w:rsidRPr="00847BEA" w:rsidRDefault="00DA3686" w:rsidP="00882D8E">
            <w:pPr>
              <w:pStyle w:val="TAC"/>
              <w:rPr>
                <w:lang w:val="en-US"/>
              </w:rPr>
            </w:pPr>
          </w:p>
        </w:tc>
        <w:tc>
          <w:tcPr>
            <w:tcW w:w="0" w:type="auto"/>
            <w:shd w:val="clear" w:color="auto" w:fill="DBDBDB"/>
          </w:tcPr>
          <w:p w14:paraId="70014631" w14:textId="77777777" w:rsidR="00DA3686" w:rsidRPr="00847BEA" w:rsidRDefault="00DA3686" w:rsidP="00882D8E">
            <w:pPr>
              <w:pStyle w:val="TAC"/>
              <w:rPr>
                <w:lang w:val="en-US"/>
              </w:rPr>
            </w:pPr>
          </w:p>
        </w:tc>
        <w:tc>
          <w:tcPr>
            <w:tcW w:w="0" w:type="auto"/>
            <w:shd w:val="clear" w:color="auto" w:fill="DBDBDB"/>
          </w:tcPr>
          <w:p w14:paraId="7BEECA7F" w14:textId="77777777" w:rsidR="00DA3686" w:rsidRPr="00847BEA" w:rsidRDefault="00DA3686" w:rsidP="00882D8E">
            <w:pPr>
              <w:pStyle w:val="TAC"/>
              <w:rPr>
                <w:lang w:val="en-US"/>
              </w:rPr>
            </w:pPr>
          </w:p>
        </w:tc>
        <w:tc>
          <w:tcPr>
            <w:tcW w:w="0" w:type="auto"/>
            <w:shd w:val="clear" w:color="auto" w:fill="DBDBDB"/>
          </w:tcPr>
          <w:p w14:paraId="12DB5E5B" w14:textId="77777777" w:rsidR="00DA3686" w:rsidRPr="00847BEA" w:rsidRDefault="00DA3686" w:rsidP="00882D8E">
            <w:pPr>
              <w:pStyle w:val="TAC"/>
              <w:rPr>
                <w:lang w:val="en-US"/>
              </w:rPr>
            </w:pPr>
          </w:p>
        </w:tc>
      </w:tr>
      <w:tr w:rsidR="008A6962" w14:paraId="02A99D0B" w14:textId="77777777" w:rsidTr="00AA7CE1">
        <w:trPr>
          <w:trHeight w:val="20"/>
        </w:trPr>
        <w:tc>
          <w:tcPr>
            <w:tcW w:w="0" w:type="auto"/>
            <w:tcBorders>
              <w:left w:val="single" w:sz="4" w:space="0" w:color="FFFFFF"/>
            </w:tcBorders>
            <w:shd w:val="clear" w:color="auto" w:fill="A5A5A5"/>
          </w:tcPr>
          <w:p w14:paraId="3F86F78C" w14:textId="77777777" w:rsidR="00DA3686" w:rsidRPr="00882D8E" w:rsidRDefault="00DA3686" w:rsidP="00882D8E">
            <w:pPr>
              <w:pStyle w:val="TAH"/>
              <w:rPr>
                <w:color w:val="FFFFFF"/>
                <w:lang w:val="en-US"/>
              </w:rPr>
            </w:pPr>
            <w:r w:rsidRPr="00882D8E">
              <w:rPr>
                <w:b w:val="0"/>
                <w:color w:val="FFFFFF"/>
                <w:lang w:val="en-US"/>
              </w:rPr>
              <w:t>Project CARS part 1</w:t>
            </w:r>
          </w:p>
          <w:p w14:paraId="37D390C0" w14:textId="77777777" w:rsidR="00DA3686" w:rsidRPr="00882D8E" w:rsidRDefault="00DA3686" w:rsidP="00882D8E">
            <w:pPr>
              <w:pStyle w:val="TAH"/>
              <w:rPr>
                <w:color w:val="FFFFFF"/>
                <w:lang w:val="en-US"/>
              </w:rPr>
            </w:pPr>
            <w:r w:rsidRPr="00882D8E">
              <w:rPr>
                <w:b w:val="0"/>
                <w:color w:val="FFFFFF"/>
                <w:lang w:val="en-US"/>
              </w:rPr>
              <w:t>(kingston)</w:t>
            </w:r>
          </w:p>
        </w:tc>
        <w:tc>
          <w:tcPr>
            <w:tcW w:w="0" w:type="auto"/>
            <w:shd w:val="clear" w:color="auto" w:fill="EDEDED"/>
          </w:tcPr>
          <w:p w14:paraId="4A64D5E3" w14:textId="77777777" w:rsidR="00DA3686" w:rsidRPr="00847BEA" w:rsidRDefault="00DA3686" w:rsidP="00882D8E">
            <w:pPr>
              <w:pStyle w:val="TAC"/>
              <w:rPr>
                <w:lang w:val="en-US"/>
              </w:rPr>
            </w:pPr>
            <w:r w:rsidRPr="00847BEA">
              <w:rPr>
                <w:lang w:val="en-US"/>
              </w:rPr>
              <w:t>Car racing game</w:t>
            </w:r>
          </w:p>
        </w:tc>
        <w:tc>
          <w:tcPr>
            <w:tcW w:w="0" w:type="auto"/>
            <w:shd w:val="clear" w:color="auto" w:fill="EDEDED"/>
          </w:tcPr>
          <w:p w14:paraId="196E51E4" w14:textId="77777777" w:rsidR="00DA3686" w:rsidRPr="00847BEA" w:rsidRDefault="00DA3686" w:rsidP="00882D8E">
            <w:pPr>
              <w:pStyle w:val="TAC"/>
              <w:rPr>
                <w:lang w:val="en-US"/>
              </w:rPr>
            </w:pPr>
            <w:r w:rsidRPr="00847BEA">
              <w:rPr>
                <w:lang w:val="en-US"/>
              </w:rPr>
              <w:t>Realistic rendering. Constant smooth movement.  Small incrustation. Stable at 90%</w:t>
            </w:r>
          </w:p>
        </w:tc>
        <w:tc>
          <w:tcPr>
            <w:tcW w:w="0" w:type="auto"/>
            <w:shd w:val="clear" w:color="auto" w:fill="EDEDED"/>
          </w:tcPr>
          <w:p w14:paraId="384844F0" w14:textId="77777777" w:rsidR="00DA3686" w:rsidRPr="00847BEA" w:rsidRDefault="00DA3686" w:rsidP="00882D8E">
            <w:pPr>
              <w:pStyle w:val="TAC"/>
              <w:rPr>
                <w:lang w:val="en-US"/>
              </w:rPr>
            </w:pPr>
          </w:p>
        </w:tc>
        <w:tc>
          <w:tcPr>
            <w:tcW w:w="0" w:type="auto"/>
            <w:shd w:val="clear" w:color="auto" w:fill="EDEDED"/>
          </w:tcPr>
          <w:p w14:paraId="47896C00" w14:textId="77777777" w:rsidR="00DA3686" w:rsidRPr="00847BEA" w:rsidRDefault="00DA3686" w:rsidP="00882D8E">
            <w:pPr>
              <w:pStyle w:val="TAC"/>
              <w:rPr>
                <w:highlight w:val="yellow"/>
                <w:lang w:val="en-US"/>
              </w:rPr>
            </w:pPr>
          </w:p>
        </w:tc>
        <w:tc>
          <w:tcPr>
            <w:tcW w:w="0" w:type="auto"/>
            <w:shd w:val="clear" w:color="auto" w:fill="EDEDED"/>
          </w:tcPr>
          <w:p w14:paraId="7E011A68" w14:textId="77777777" w:rsidR="00DA3686" w:rsidRPr="00847BEA" w:rsidRDefault="00DA3686" w:rsidP="00882D8E">
            <w:pPr>
              <w:pStyle w:val="TAC"/>
              <w:rPr>
                <w:lang w:val="en-US"/>
              </w:rPr>
            </w:pPr>
          </w:p>
        </w:tc>
        <w:tc>
          <w:tcPr>
            <w:tcW w:w="0" w:type="auto"/>
            <w:shd w:val="clear" w:color="auto" w:fill="EDEDED"/>
          </w:tcPr>
          <w:p w14:paraId="0B5F02E4" w14:textId="77777777" w:rsidR="00DA3686" w:rsidRPr="00847BEA" w:rsidRDefault="00DA3686" w:rsidP="00882D8E">
            <w:pPr>
              <w:pStyle w:val="TAC"/>
              <w:rPr>
                <w:lang w:val="en-US"/>
              </w:rPr>
            </w:pPr>
            <w:r w:rsidRPr="00847BEA">
              <w:rPr>
                <w:lang w:val="en-US"/>
              </w:rPr>
              <w:t>X</w:t>
            </w:r>
          </w:p>
        </w:tc>
        <w:tc>
          <w:tcPr>
            <w:tcW w:w="0" w:type="auto"/>
            <w:shd w:val="clear" w:color="auto" w:fill="EDEDED"/>
          </w:tcPr>
          <w:p w14:paraId="56FEA916" w14:textId="77777777" w:rsidR="00DA3686" w:rsidRPr="00847BEA" w:rsidRDefault="00DA3686" w:rsidP="00882D8E">
            <w:pPr>
              <w:pStyle w:val="TAC"/>
              <w:rPr>
                <w:lang w:val="en-US"/>
              </w:rPr>
            </w:pPr>
          </w:p>
        </w:tc>
      </w:tr>
      <w:tr w:rsidR="008A6962" w14:paraId="2099835D" w14:textId="77777777" w:rsidTr="00AA7CE1">
        <w:trPr>
          <w:trHeight w:val="20"/>
        </w:trPr>
        <w:tc>
          <w:tcPr>
            <w:tcW w:w="0" w:type="auto"/>
            <w:tcBorders>
              <w:left w:val="single" w:sz="4" w:space="0" w:color="FFFFFF"/>
            </w:tcBorders>
            <w:shd w:val="clear" w:color="auto" w:fill="A5A5A5"/>
          </w:tcPr>
          <w:p w14:paraId="3FFA5FA0" w14:textId="77777777" w:rsidR="00DA3686" w:rsidRPr="00882D8E" w:rsidRDefault="00DA3686" w:rsidP="00882D8E">
            <w:pPr>
              <w:pStyle w:val="TAH"/>
              <w:rPr>
                <w:color w:val="FFFFFF"/>
                <w:lang w:val="en-US"/>
              </w:rPr>
            </w:pPr>
            <w:r w:rsidRPr="00882D8E">
              <w:rPr>
                <w:b w:val="0"/>
                <w:color w:val="FFFFFF"/>
                <w:lang w:val="en-US"/>
              </w:rPr>
              <w:t>WoW part 2</w:t>
            </w:r>
          </w:p>
          <w:p w14:paraId="0333528D" w14:textId="77777777" w:rsidR="00DA3686" w:rsidRPr="00882D8E" w:rsidRDefault="00DA3686" w:rsidP="00882D8E">
            <w:pPr>
              <w:pStyle w:val="TAH"/>
              <w:rPr>
                <w:color w:val="FFFFFF"/>
                <w:lang w:val="en-US"/>
              </w:rPr>
            </w:pPr>
            <w:r w:rsidRPr="00882D8E">
              <w:rPr>
                <w:b w:val="0"/>
                <w:color w:val="FFFFFF"/>
                <w:lang w:val="en-US"/>
              </w:rPr>
              <w:t>(kingston)</w:t>
            </w:r>
          </w:p>
        </w:tc>
        <w:tc>
          <w:tcPr>
            <w:tcW w:w="0" w:type="auto"/>
            <w:shd w:val="clear" w:color="auto" w:fill="DBDBDB"/>
          </w:tcPr>
          <w:p w14:paraId="62F29209" w14:textId="77777777" w:rsidR="00DA3686" w:rsidRPr="00847BEA" w:rsidRDefault="00DA3686" w:rsidP="00882D8E">
            <w:pPr>
              <w:pStyle w:val="TAC"/>
              <w:rPr>
                <w:lang w:val="en-US"/>
              </w:rPr>
            </w:pPr>
            <w:r w:rsidRPr="00847BEA">
              <w:rPr>
                <w:lang w:val="en-US"/>
              </w:rPr>
              <w:t>multiplayer online role play</w:t>
            </w:r>
          </w:p>
        </w:tc>
        <w:tc>
          <w:tcPr>
            <w:tcW w:w="0" w:type="auto"/>
            <w:shd w:val="clear" w:color="auto" w:fill="DBDBDB"/>
          </w:tcPr>
          <w:p w14:paraId="0ED94090" w14:textId="77777777" w:rsidR="00DA3686" w:rsidRPr="00847BEA" w:rsidRDefault="00DA3686" w:rsidP="00882D8E">
            <w:pPr>
              <w:pStyle w:val="TAC"/>
              <w:rPr>
                <w:lang w:val="en-US"/>
              </w:rPr>
            </w:pPr>
            <w:r w:rsidRPr="00847BEA">
              <w:rPr>
                <w:lang w:val="en-US"/>
              </w:rPr>
              <w:t>Dark scene, irregular camera traveling. Small incrustation. Stable at 90%</w:t>
            </w:r>
          </w:p>
        </w:tc>
        <w:tc>
          <w:tcPr>
            <w:tcW w:w="0" w:type="auto"/>
            <w:shd w:val="clear" w:color="auto" w:fill="DBDBDB"/>
          </w:tcPr>
          <w:p w14:paraId="3F8E7DE6" w14:textId="77777777" w:rsidR="00DA3686" w:rsidRPr="00847BEA" w:rsidRDefault="00DA3686" w:rsidP="00882D8E">
            <w:pPr>
              <w:pStyle w:val="TAC"/>
              <w:rPr>
                <w:lang w:val="en-US"/>
              </w:rPr>
            </w:pPr>
            <w:r w:rsidRPr="00847BEA">
              <w:rPr>
                <w:lang w:val="en-US"/>
              </w:rPr>
              <w:t>X</w:t>
            </w:r>
          </w:p>
        </w:tc>
        <w:tc>
          <w:tcPr>
            <w:tcW w:w="0" w:type="auto"/>
            <w:shd w:val="clear" w:color="auto" w:fill="DBDBDB"/>
          </w:tcPr>
          <w:p w14:paraId="5880B320" w14:textId="77777777" w:rsidR="00DA3686" w:rsidRPr="00847BEA" w:rsidRDefault="00DA3686" w:rsidP="00882D8E">
            <w:pPr>
              <w:pStyle w:val="TAC"/>
              <w:rPr>
                <w:lang w:val="en-US"/>
              </w:rPr>
            </w:pPr>
          </w:p>
        </w:tc>
        <w:tc>
          <w:tcPr>
            <w:tcW w:w="0" w:type="auto"/>
            <w:shd w:val="clear" w:color="auto" w:fill="DBDBDB"/>
          </w:tcPr>
          <w:p w14:paraId="5C64B2E8" w14:textId="77777777" w:rsidR="00DA3686" w:rsidRPr="00847BEA" w:rsidRDefault="00DA3686" w:rsidP="00882D8E">
            <w:pPr>
              <w:pStyle w:val="TAC"/>
              <w:rPr>
                <w:lang w:val="en-US"/>
              </w:rPr>
            </w:pPr>
          </w:p>
        </w:tc>
        <w:tc>
          <w:tcPr>
            <w:tcW w:w="0" w:type="auto"/>
            <w:shd w:val="clear" w:color="auto" w:fill="DBDBDB"/>
          </w:tcPr>
          <w:p w14:paraId="1E3057C8" w14:textId="77777777" w:rsidR="00DA3686" w:rsidRPr="00847BEA" w:rsidRDefault="00DA3686" w:rsidP="00882D8E">
            <w:pPr>
              <w:pStyle w:val="TAC"/>
              <w:rPr>
                <w:lang w:val="en-US"/>
              </w:rPr>
            </w:pPr>
          </w:p>
        </w:tc>
        <w:tc>
          <w:tcPr>
            <w:tcW w:w="0" w:type="auto"/>
            <w:shd w:val="clear" w:color="auto" w:fill="DBDBDB"/>
          </w:tcPr>
          <w:p w14:paraId="3FA463E8" w14:textId="77777777" w:rsidR="00DA3686" w:rsidRPr="00847BEA" w:rsidRDefault="00DA3686" w:rsidP="00882D8E">
            <w:pPr>
              <w:pStyle w:val="TAC"/>
              <w:rPr>
                <w:lang w:val="en-US"/>
              </w:rPr>
            </w:pPr>
          </w:p>
        </w:tc>
      </w:tr>
      <w:tr w:rsidR="008A6962" w14:paraId="5E7786E8" w14:textId="77777777" w:rsidTr="00AA7CE1">
        <w:trPr>
          <w:trHeight w:val="20"/>
        </w:trPr>
        <w:tc>
          <w:tcPr>
            <w:tcW w:w="0" w:type="auto"/>
            <w:tcBorders>
              <w:left w:val="single" w:sz="4" w:space="0" w:color="FFFFFF"/>
            </w:tcBorders>
            <w:shd w:val="clear" w:color="auto" w:fill="A5A5A5"/>
          </w:tcPr>
          <w:p w14:paraId="3C515696" w14:textId="77777777" w:rsidR="00DA3686" w:rsidRPr="00882D8E" w:rsidRDefault="00DA3686" w:rsidP="00882D8E">
            <w:pPr>
              <w:pStyle w:val="TAH"/>
              <w:rPr>
                <w:color w:val="FFFFFF"/>
                <w:lang w:val="en-US"/>
              </w:rPr>
            </w:pPr>
            <w:r w:rsidRPr="00882D8E">
              <w:rPr>
                <w:b w:val="0"/>
                <w:color w:val="FFFFFF"/>
                <w:lang w:val="en-US"/>
              </w:rPr>
              <w:t>Minecraft</w:t>
            </w:r>
          </w:p>
          <w:p w14:paraId="17737D21" w14:textId="77777777" w:rsidR="00DA3686" w:rsidRPr="00882D8E" w:rsidRDefault="00DA3686" w:rsidP="00882D8E">
            <w:pPr>
              <w:pStyle w:val="TAH"/>
              <w:rPr>
                <w:color w:val="FFFFFF"/>
                <w:lang w:val="en-US"/>
              </w:rPr>
            </w:pPr>
            <w:r w:rsidRPr="00882D8E">
              <w:rPr>
                <w:b w:val="0"/>
                <w:color w:val="FFFFFF"/>
                <w:lang w:val="en-US"/>
              </w:rPr>
              <w:t>(twitch)</w:t>
            </w:r>
          </w:p>
        </w:tc>
        <w:tc>
          <w:tcPr>
            <w:tcW w:w="0" w:type="auto"/>
            <w:shd w:val="clear" w:color="auto" w:fill="EDEDED"/>
          </w:tcPr>
          <w:p w14:paraId="44941D26" w14:textId="77777777" w:rsidR="00DA3686" w:rsidRPr="00847BEA" w:rsidRDefault="00DA3686" w:rsidP="00882D8E">
            <w:pPr>
              <w:pStyle w:val="TAC"/>
              <w:rPr>
                <w:lang w:val="en-US"/>
              </w:rPr>
            </w:pPr>
            <w:r w:rsidRPr="00847BEA">
              <w:rPr>
                <w:lang w:val="en-US"/>
              </w:rPr>
              <w:t>Casual game sandbox, brick construction</w:t>
            </w:r>
          </w:p>
        </w:tc>
        <w:tc>
          <w:tcPr>
            <w:tcW w:w="0" w:type="auto"/>
            <w:shd w:val="clear" w:color="auto" w:fill="EDEDED"/>
          </w:tcPr>
          <w:p w14:paraId="012F238F" w14:textId="77777777" w:rsidR="00DA3686" w:rsidRPr="00847BEA" w:rsidRDefault="00DA3686" w:rsidP="00882D8E">
            <w:pPr>
              <w:pStyle w:val="TAC"/>
              <w:rPr>
                <w:lang w:val="en-US"/>
              </w:rPr>
            </w:pPr>
            <w:r w:rsidRPr="00847BEA">
              <w:rPr>
                <w:lang w:val="en-US"/>
              </w:rPr>
              <w:t>Graphic : Lots of irregular camera traveling. Very small incrustation. Stable at 100%</w:t>
            </w:r>
          </w:p>
        </w:tc>
        <w:tc>
          <w:tcPr>
            <w:tcW w:w="0" w:type="auto"/>
            <w:shd w:val="clear" w:color="auto" w:fill="EDEDED"/>
          </w:tcPr>
          <w:p w14:paraId="0873D5E2" w14:textId="77777777" w:rsidR="00DA3686" w:rsidRPr="00847BEA" w:rsidRDefault="00DA3686" w:rsidP="00882D8E">
            <w:pPr>
              <w:pStyle w:val="TAC"/>
              <w:rPr>
                <w:lang w:val="en-US"/>
              </w:rPr>
            </w:pPr>
            <w:r w:rsidRPr="00847BEA">
              <w:rPr>
                <w:lang w:val="en-US"/>
              </w:rPr>
              <w:t>X</w:t>
            </w:r>
          </w:p>
        </w:tc>
        <w:tc>
          <w:tcPr>
            <w:tcW w:w="0" w:type="auto"/>
            <w:shd w:val="clear" w:color="auto" w:fill="EDEDED"/>
          </w:tcPr>
          <w:p w14:paraId="5EE0E3AB" w14:textId="77777777" w:rsidR="00DA3686" w:rsidRPr="00847BEA" w:rsidRDefault="00DA3686" w:rsidP="00882D8E">
            <w:pPr>
              <w:pStyle w:val="TAC"/>
              <w:rPr>
                <w:lang w:val="en-US"/>
              </w:rPr>
            </w:pPr>
          </w:p>
        </w:tc>
        <w:tc>
          <w:tcPr>
            <w:tcW w:w="0" w:type="auto"/>
            <w:shd w:val="clear" w:color="auto" w:fill="EDEDED"/>
          </w:tcPr>
          <w:p w14:paraId="748AEEAC" w14:textId="77777777" w:rsidR="00DA3686" w:rsidRPr="00847BEA" w:rsidRDefault="00DA3686" w:rsidP="00882D8E">
            <w:pPr>
              <w:pStyle w:val="TAC"/>
              <w:rPr>
                <w:lang w:val="en-US"/>
              </w:rPr>
            </w:pPr>
          </w:p>
        </w:tc>
        <w:tc>
          <w:tcPr>
            <w:tcW w:w="0" w:type="auto"/>
            <w:shd w:val="clear" w:color="auto" w:fill="EDEDED"/>
          </w:tcPr>
          <w:p w14:paraId="10F33306" w14:textId="77777777" w:rsidR="00DA3686" w:rsidRPr="00847BEA" w:rsidRDefault="00DA3686" w:rsidP="00882D8E">
            <w:pPr>
              <w:pStyle w:val="TAC"/>
              <w:rPr>
                <w:lang w:val="en-US"/>
              </w:rPr>
            </w:pPr>
          </w:p>
        </w:tc>
        <w:tc>
          <w:tcPr>
            <w:tcW w:w="0" w:type="auto"/>
            <w:shd w:val="clear" w:color="auto" w:fill="EDEDED"/>
          </w:tcPr>
          <w:p w14:paraId="5CF92E71" w14:textId="77777777" w:rsidR="00DA3686" w:rsidRPr="00847BEA" w:rsidRDefault="00DA3686" w:rsidP="00882D8E">
            <w:pPr>
              <w:pStyle w:val="TAC"/>
              <w:rPr>
                <w:lang w:val="en-US"/>
              </w:rPr>
            </w:pPr>
          </w:p>
        </w:tc>
      </w:tr>
      <w:tr w:rsidR="008A6962" w14:paraId="65EA91D3" w14:textId="77777777" w:rsidTr="00AA7CE1">
        <w:trPr>
          <w:trHeight w:val="20"/>
        </w:trPr>
        <w:tc>
          <w:tcPr>
            <w:tcW w:w="0" w:type="auto"/>
            <w:tcBorders>
              <w:left w:val="single" w:sz="4" w:space="0" w:color="FFFFFF"/>
            </w:tcBorders>
            <w:shd w:val="clear" w:color="auto" w:fill="A5A5A5"/>
          </w:tcPr>
          <w:p w14:paraId="2A7F54AA" w14:textId="77777777" w:rsidR="00DA3686" w:rsidRPr="00882D8E" w:rsidRDefault="00DA3686" w:rsidP="00882D8E">
            <w:pPr>
              <w:pStyle w:val="TAH"/>
              <w:rPr>
                <w:color w:val="FFFFFF"/>
                <w:lang w:val="en-US"/>
              </w:rPr>
            </w:pPr>
            <w:r w:rsidRPr="00882D8E">
              <w:rPr>
                <w:b w:val="0"/>
                <w:color w:val="FFFFFF"/>
                <w:lang w:val="en-US"/>
              </w:rPr>
              <w:t>CS:GO</w:t>
            </w:r>
          </w:p>
          <w:p w14:paraId="71DFC430" w14:textId="77777777" w:rsidR="00DA3686" w:rsidRPr="00882D8E" w:rsidRDefault="00DA3686" w:rsidP="00882D8E">
            <w:pPr>
              <w:pStyle w:val="TAH"/>
              <w:rPr>
                <w:color w:val="FFFFFF"/>
                <w:lang w:val="en-US"/>
              </w:rPr>
            </w:pPr>
            <w:r w:rsidRPr="00882D8E">
              <w:rPr>
                <w:b w:val="0"/>
                <w:color w:val="FFFFFF"/>
                <w:lang w:val="en-US"/>
              </w:rPr>
              <w:t>(twitch)</w:t>
            </w:r>
          </w:p>
          <w:p w14:paraId="30765BC0" w14:textId="77777777" w:rsidR="00DA3686" w:rsidRPr="00882D8E" w:rsidRDefault="00DA3686" w:rsidP="00882D8E">
            <w:pPr>
              <w:pStyle w:val="TAH"/>
              <w:rPr>
                <w:color w:val="FFFFFF"/>
                <w:lang w:val="en-US"/>
              </w:rPr>
            </w:pPr>
          </w:p>
        </w:tc>
        <w:tc>
          <w:tcPr>
            <w:tcW w:w="0" w:type="auto"/>
            <w:shd w:val="clear" w:color="auto" w:fill="DBDBDB"/>
          </w:tcPr>
          <w:p w14:paraId="47AAA765" w14:textId="77777777" w:rsidR="00DA3686" w:rsidRPr="00847BEA" w:rsidRDefault="00DA3686" w:rsidP="00882D8E">
            <w:pPr>
              <w:pStyle w:val="TAC"/>
              <w:rPr>
                <w:lang w:val="en-US"/>
              </w:rPr>
            </w:pPr>
            <w:r w:rsidRPr="00847BEA">
              <w:rPr>
                <w:lang w:val="en-US"/>
              </w:rPr>
              <w:t>a multiplayer first-person shooter</w:t>
            </w:r>
          </w:p>
        </w:tc>
        <w:tc>
          <w:tcPr>
            <w:tcW w:w="0" w:type="auto"/>
            <w:shd w:val="clear" w:color="auto" w:fill="DBDBDB"/>
          </w:tcPr>
          <w:p w14:paraId="78E4B4F0" w14:textId="77777777" w:rsidR="00DA3686" w:rsidRPr="00847BEA" w:rsidRDefault="00DA3686" w:rsidP="00882D8E">
            <w:pPr>
              <w:pStyle w:val="TAC"/>
              <w:rPr>
                <w:lang w:val="en-US"/>
              </w:rPr>
            </w:pPr>
            <w:r w:rsidRPr="00847BEA">
              <w:rPr>
                <w:lang w:val="en-US"/>
              </w:rPr>
              <w:t>1/ first half of sequence is dark (300pict)</w:t>
            </w:r>
          </w:p>
          <w:p w14:paraId="78FE66ED" w14:textId="77777777" w:rsidR="00DA3686" w:rsidRPr="00847BEA" w:rsidRDefault="00DA3686" w:rsidP="00882D8E">
            <w:pPr>
              <w:pStyle w:val="TAC"/>
              <w:rPr>
                <w:lang w:val="en-US"/>
              </w:rPr>
            </w:pPr>
            <w:r w:rsidRPr="00847BEA">
              <w:rPr>
                <w:lang w:val="en-US"/>
              </w:rPr>
              <w:t>2/ fade (15 pict)</w:t>
            </w:r>
          </w:p>
          <w:p w14:paraId="52BF8928" w14:textId="77777777" w:rsidR="00DA3686" w:rsidRPr="00847BEA" w:rsidRDefault="00DA3686" w:rsidP="00882D8E">
            <w:pPr>
              <w:pStyle w:val="TAC"/>
              <w:rPr>
                <w:lang w:val="en-US"/>
              </w:rPr>
            </w:pPr>
            <w:r w:rsidRPr="00847BEA">
              <w:rPr>
                <w:lang w:val="en-US"/>
              </w:rPr>
              <w:t>3/ action : first-person shooter</w:t>
            </w:r>
          </w:p>
        </w:tc>
        <w:tc>
          <w:tcPr>
            <w:tcW w:w="0" w:type="auto"/>
            <w:shd w:val="clear" w:color="auto" w:fill="DBDBDB"/>
          </w:tcPr>
          <w:p w14:paraId="18FDB580" w14:textId="77777777" w:rsidR="00DA3686" w:rsidRPr="00847BEA" w:rsidRDefault="00DA3686" w:rsidP="00882D8E">
            <w:pPr>
              <w:pStyle w:val="TAC"/>
              <w:rPr>
                <w:highlight w:val="yellow"/>
                <w:lang w:val="en-US"/>
              </w:rPr>
            </w:pPr>
            <w:r w:rsidRPr="00847BEA">
              <w:rPr>
                <w:lang w:val="en-US"/>
              </w:rPr>
              <w:t>X (first part)</w:t>
            </w:r>
          </w:p>
        </w:tc>
        <w:tc>
          <w:tcPr>
            <w:tcW w:w="0" w:type="auto"/>
            <w:shd w:val="clear" w:color="auto" w:fill="DBDBDB"/>
          </w:tcPr>
          <w:p w14:paraId="5828AD8A" w14:textId="77777777" w:rsidR="00DA3686" w:rsidRPr="00847BEA" w:rsidRDefault="00DA3686" w:rsidP="00882D8E">
            <w:pPr>
              <w:pStyle w:val="TAC"/>
              <w:rPr>
                <w:lang w:val="en-US"/>
              </w:rPr>
            </w:pPr>
          </w:p>
        </w:tc>
        <w:tc>
          <w:tcPr>
            <w:tcW w:w="0" w:type="auto"/>
            <w:shd w:val="clear" w:color="auto" w:fill="DBDBDB"/>
          </w:tcPr>
          <w:p w14:paraId="2B967042" w14:textId="77777777" w:rsidR="00DA3686" w:rsidRPr="00847BEA" w:rsidRDefault="00DA3686" w:rsidP="00882D8E">
            <w:pPr>
              <w:pStyle w:val="TAC"/>
              <w:rPr>
                <w:lang w:val="en-US"/>
              </w:rPr>
            </w:pPr>
            <w:r w:rsidRPr="00847BEA">
              <w:rPr>
                <w:lang w:val="en-US"/>
              </w:rPr>
              <w:t>X (3</w:t>
            </w:r>
            <w:r w:rsidRPr="00847BEA">
              <w:rPr>
                <w:vertAlign w:val="superscript"/>
                <w:lang w:val="en-US"/>
              </w:rPr>
              <w:t>rd</w:t>
            </w:r>
            <w:r w:rsidRPr="00847BEA">
              <w:rPr>
                <w:lang w:val="en-US"/>
              </w:rPr>
              <w:t xml:space="preserve"> part)</w:t>
            </w:r>
          </w:p>
        </w:tc>
        <w:tc>
          <w:tcPr>
            <w:tcW w:w="0" w:type="auto"/>
            <w:shd w:val="clear" w:color="auto" w:fill="DBDBDB"/>
          </w:tcPr>
          <w:p w14:paraId="455D67BF" w14:textId="77777777" w:rsidR="00DA3686" w:rsidRPr="00847BEA" w:rsidRDefault="00DA3686" w:rsidP="00882D8E">
            <w:pPr>
              <w:pStyle w:val="TAC"/>
              <w:rPr>
                <w:lang w:val="en-US"/>
              </w:rPr>
            </w:pPr>
          </w:p>
        </w:tc>
        <w:tc>
          <w:tcPr>
            <w:tcW w:w="0" w:type="auto"/>
            <w:shd w:val="clear" w:color="auto" w:fill="DBDBDB"/>
          </w:tcPr>
          <w:p w14:paraId="2B61E713" w14:textId="77777777" w:rsidR="00DA3686" w:rsidRPr="00847BEA" w:rsidRDefault="00DA3686" w:rsidP="00882D8E">
            <w:pPr>
              <w:pStyle w:val="TAC"/>
              <w:rPr>
                <w:lang w:val="en-US"/>
              </w:rPr>
            </w:pPr>
          </w:p>
        </w:tc>
      </w:tr>
      <w:tr w:rsidR="008A6962" w14:paraId="187C1753" w14:textId="77777777" w:rsidTr="00AA7CE1">
        <w:trPr>
          <w:trHeight w:val="20"/>
        </w:trPr>
        <w:tc>
          <w:tcPr>
            <w:tcW w:w="0" w:type="auto"/>
            <w:tcBorders>
              <w:left w:val="single" w:sz="4" w:space="0" w:color="FFFFFF"/>
              <w:bottom w:val="single" w:sz="4" w:space="0" w:color="FFFFFF"/>
            </w:tcBorders>
            <w:shd w:val="clear" w:color="auto" w:fill="A5A5A5"/>
          </w:tcPr>
          <w:p w14:paraId="72E94841" w14:textId="77777777" w:rsidR="00DA3686" w:rsidRPr="00882D8E" w:rsidRDefault="00DA3686" w:rsidP="00882D8E">
            <w:pPr>
              <w:pStyle w:val="TAH"/>
              <w:rPr>
                <w:color w:val="FFFFFF"/>
                <w:lang w:val="en-US"/>
              </w:rPr>
            </w:pPr>
            <w:r w:rsidRPr="00882D8E">
              <w:rPr>
                <w:b w:val="0"/>
                <w:color w:val="FFFFFF"/>
                <w:lang w:val="en-US"/>
              </w:rPr>
              <w:t>StarCraft</w:t>
            </w:r>
          </w:p>
          <w:p w14:paraId="7A85E86F" w14:textId="77777777" w:rsidR="00DA3686" w:rsidRPr="00882D8E" w:rsidRDefault="00DA3686" w:rsidP="00882D8E">
            <w:pPr>
              <w:pStyle w:val="TAH"/>
              <w:rPr>
                <w:color w:val="FFFFFF"/>
                <w:lang w:val="en-US"/>
              </w:rPr>
            </w:pPr>
            <w:r w:rsidRPr="00882D8E">
              <w:rPr>
                <w:b w:val="0"/>
                <w:color w:val="FFFFFF"/>
                <w:lang w:val="en-US"/>
              </w:rPr>
              <w:t>(twitch)</w:t>
            </w:r>
          </w:p>
        </w:tc>
        <w:tc>
          <w:tcPr>
            <w:tcW w:w="0" w:type="auto"/>
            <w:shd w:val="clear" w:color="auto" w:fill="EDEDED"/>
          </w:tcPr>
          <w:p w14:paraId="7E32F038" w14:textId="77777777" w:rsidR="00DA3686" w:rsidRPr="00847BEA" w:rsidRDefault="00DA3686" w:rsidP="00882D8E">
            <w:pPr>
              <w:pStyle w:val="TAC"/>
              <w:rPr>
                <w:lang w:val="en-US"/>
              </w:rPr>
            </w:pPr>
            <w:r w:rsidRPr="00847BEA">
              <w:rPr>
                <w:lang w:val="en-US"/>
              </w:rPr>
              <w:t>Real Time Strategy game</w:t>
            </w:r>
          </w:p>
        </w:tc>
        <w:tc>
          <w:tcPr>
            <w:tcW w:w="0" w:type="auto"/>
            <w:shd w:val="clear" w:color="auto" w:fill="EDEDED"/>
          </w:tcPr>
          <w:p w14:paraId="033684F7" w14:textId="77777777" w:rsidR="00DA3686" w:rsidRPr="00847BEA" w:rsidRDefault="00DA3686" w:rsidP="00882D8E">
            <w:pPr>
              <w:pStyle w:val="TAC"/>
              <w:rPr>
                <w:lang w:val="en-US"/>
              </w:rPr>
            </w:pPr>
            <w:r w:rsidRPr="00847BEA">
              <w:rPr>
                <w:lang w:val="en-US"/>
              </w:rPr>
              <w:t xml:space="preserve">fix + </w:t>
            </w:r>
          </w:p>
          <w:p w14:paraId="5D97AB81" w14:textId="77777777" w:rsidR="00DA3686" w:rsidRPr="00847BEA" w:rsidRDefault="00DA3686" w:rsidP="00882D8E">
            <w:pPr>
              <w:pStyle w:val="TAC"/>
              <w:rPr>
                <w:lang w:val="en-US"/>
              </w:rPr>
            </w:pPr>
            <w:r w:rsidRPr="00847BEA">
              <w:rPr>
                <w:lang w:val="en-US"/>
              </w:rPr>
              <w:t>smooth travelling Small incrustation stable at 90%.</w:t>
            </w:r>
          </w:p>
        </w:tc>
        <w:tc>
          <w:tcPr>
            <w:tcW w:w="0" w:type="auto"/>
            <w:shd w:val="clear" w:color="auto" w:fill="EDEDED"/>
          </w:tcPr>
          <w:p w14:paraId="1E9B616A" w14:textId="77777777" w:rsidR="00DA3686" w:rsidRPr="00847BEA" w:rsidRDefault="00DA3686" w:rsidP="00882D8E">
            <w:pPr>
              <w:pStyle w:val="TAC"/>
              <w:rPr>
                <w:lang w:val="en-US"/>
              </w:rPr>
            </w:pPr>
          </w:p>
        </w:tc>
        <w:tc>
          <w:tcPr>
            <w:tcW w:w="0" w:type="auto"/>
            <w:shd w:val="clear" w:color="auto" w:fill="EDEDED"/>
          </w:tcPr>
          <w:p w14:paraId="49F4D90D" w14:textId="77777777" w:rsidR="00DA3686" w:rsidRPr="00847BEA" w:rsidRDefault="00DA3686" w:rsidP="00882D8E">
            <w:pPr>
              <w:pStyle w:val="TAC"/>
              <w:rPr>
                <w:lang w:val="en-US"/>
              </w:rPr>
            </w:pPr>
            <w:r w:rsidRPr="00847BEA">
              <w:rPr>
                <w:lang w:val="en-US"/>
              </w:rPr>
              <w:t>X</w:t>
            </w:r>
          </w:p>
        </w:tc>
        <w:tc>
          <w:tcPr>
            <w:tcW w:w="0" w:type="auto"/>
            <w:shd w:val="clear" w:color="auto" w:fill="EDEDED"/>
          </w:tcPr>
          <w:p w14:paraId="5137B4BE" w14:textId="77777777" w:rsidR="00DA3686" w:rsidRPr="00847BEA" w:rsidRDefault="00DA3686" w:rsidP="00882D8E">
            <w:pPr>
              <w:pStyle w:val="TAC"/>
              <w:rPr>
                <w:lang w:val="en-US"/>
              </w:rPr>
            </w:pPr>
          </w:p>
        </w:tc>
        <w:tc>
          <w:tcPr>
            <w:tcW w:w="0" w:type="auto"/>
            <w:shd w:val="clear" w:color="auto" w:fill="EDEDED"/>
          </w:tcPr>
          <w:p w14:paraId="611DC1E0" w14:textId="77777777" w:rsidR="00DA3686" w:rsidRPr="00847BEA" w:rsidRDefault="00DA3686" w:rsidP="00882D8E">
            <w:pPr>
              <w:pStyle w:val="TAC"/>
              <w:rPr>
                <w:lang w:val="en-US"/>
              </w:rPr>
            </w:pPr>
          </w:p>
        </w:tc>
        <w:tc>
          <w:tcPr>
            <w:tcW w:w="0" w:type="auto"/>
            <w:shd w:val="clear" w:color="auto" w:fill="EDEDED"/>
          </w:tcPr>
          <w:p w14:paraId="4DA39AF2" w14:textId="77777777" w:rsidR="00DA3686" w:rsidRPr="00847BEA" w:rsidRDefault="00DA3686" w:rsidP="00882D8E">
            <w:pPr>
              <w:pStyle w:val="TAC"/>
              <w:rPr>
                <w:lang w:val="en-US"/>
              </w:rPr>
            </w:pPr>
          </w:p>
        </w:tc>
      </w:tr>
    </w:tbl>
    <w:p w14:paraId="541CE17E" w14:textId="383937F8" w:rsidR="00DA3686" w:rsidRPr="00882D8E" w:rsidRDefault="00DA3686" w:rsidP="00A858AB"/>
    <w:p w14:paraId="2421B1E1" w14:textId="77777777" w:rsidR="00EA4B0F" w:rsidRDefault="00EA4B0F" w:rsidP="00882D8E">
      <w:pPr>
        <w:pStyle w:val="Heading2"/>
      </w:pPr>
      <w:bookmarkStart w:id="726" w:name="_Toc96545264"/>
      <w:r>
        <w:t>C.2.2</w:t>
      </w:r>
      <w:r>
        <w:tab/>
        <w:t>AOV</w:t>
      </w:r>
      <w:bookmarkEnd w:id="724"/>
      <w:bookmarkEnd w:id="725"/>
      <w:bookmarkEnd w:id="726"/>
    </w:p>
    <w:p w14:paraId="3BB1CEFE" w14:textId="77777777" w:rsidR="00EA4B0F" w:rsidRDefault="00EA4B0F" w:rsidP="00882D8E">
      <w:pPr>
        <w:pStyle w:val="Heading3"/>
      </w:pPr>
      <w:bookmarkStart w:id="727" w:name="_Toc55813091"/>
      <w:bookmarkStart w:id="728" w:name="_Toc49377085"/>
      <w:bookmarkStart w:id="729" w:name="_Toc96545265"/>
      <w:r>
        <w:t>C.2.2.1</w:t>
      </w:r>
      <w:r>
        <w:tab/>
        <w:t>Introduction</w:t>
      </w:r>
      <w:bookmarkEnd w:id="727"/>
      <w:bookmarkEnd w:id="728"/>
      <w:bookmarkEnd w:id="729"/>
    </w:p>
    <w:p w14:paraId="2F5EC057" w14:textId="77777777" w:rsidR="00EA4B0F" w:rsidRPr="00882D8E" w:rsidRDefault="00EA4B0F" w:rsidP="00EA4B0F">
      <w:r w:rsidRPr="00882D8E">
        <w:t xml:space="preserve">Arena of Valor (AOV) ©Tencent Games – is a 3D MOBA (multiplayer online battle arena) game. Within a limited size map 2 groups of 5 vs 5 or 3 vs 3 players take part of a battle for which each player chooses a hero with particular power and abilities. The figure C.2.2-1 illustrates the gameplay of AOV with a screenshot of the AOV test sequence. </w:t>
      </w:r>
    </w:p>
    <w:p w14:paraId="610589D1" w14:textId="5C96F142" w:rsidR="00EA4B0F" w:rsidRDefault="00EA4B0F" w:rsidP="00984F85">
      <w:pPr>
        <w:pStyle w:val="TF"/>
      </w:pPr>
      <w:r>
        <w:lastRenderedPageBreak/>
        <w:t xml:space="preserve"> </w:t>
      </w:r>
      <w:r w:rsidR="00C76C47">
        <w:rPr>
          <w:noProof/>
        </w:rPr>
        <w:drawing>
          <wp:inline distT="0" distB="0" distL="0" distR="0" wp14:anchorId="3CED705A" wp14:editId="25698819">
            <wp:extent cx="3382645" cy="192405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3382645" cy="1924050"/>
                    </a:xfrm>
                    <a:prstGeom prst="rect">
                      <a:avLst/>
                    </a:prstGeom>
                    <a:noFill/>
                    <a:ln>
                      <a:noFill/>
                    </a:ln>
                  </pic:spPr>
                </pic:pic>
              </a:graphicData>
            </a:graphic>
          </wp:inline>
        </w:drawing>
      </w:r>
    </w:p>
    <w:p w14:paraId="2C850A51" w14:textId="77777777" w:rsidR="00EA4B0F" w:rsidRDefault="00EA4B0F" w:rsidP="00496227">
      <w:pPr>
        <w:pStyle w:val="TF"/>
      </w:pPr>
      <w:r>
        <w:t>Figure C.2.2-1: Screenshot of AOV test sequence</w:t>
      </w:r>
    </w:p>
    <w:p w14:paraId="06E994C7" w14:textId="11A82EF2" w:rsidR="00EA4B0F" w:rsidRDefault="00EA4B0F" w:rsidP="00882D8E">
      <w:pPr>
        <w:pStyle w:val="Heading3"/>
      </w:pPr>
      <w:bookmarkStart w:id="730" w:name="_Toc49377086"/>
      <w:bookmarkStart w:id="731" w:name="_Toc96545266"/>
      <w:r>
        <w:t>C.2.2.2</w:t>
      </w:r>
      <w:r>
        <w:tab/>
      </w:r>
      <w:r w:rsidR="0002717C">
        <w:t>S</w:t>
      </w:r>
      <w:r>
        <w:t>equence properties</w:t>
      </w:r>
      <w:bookmarkEnd w:id="730"/>
      <w:bookmarkEnd w:id="731"/>
    </w:p>
    <w:p w14:paraId="49FD577B" w14:textId="1C2F68DF" w:rsidR="00EA4B0F" w:rsidRPr="00882D8E" w:rsidRDefault="00EA4B0F" w:rsidP="00EA4B0F">
      <w:r w:rsidRPr="00882D8E">
        <w:t>The AOV test sequence</w:t>
      </w:r>
      <w:r w:rsidR="0002717C" w:rsidRPr="00882D8E">
        <w:t xml:space="preserve"> properties</w:t>
      </w:r>
      <w:r w:rsidR="0002717C">
        <w:t xml:space="preserve"> are pro</w:t>
      </w:r>
      <w:r w:rsidR="00AA78F5">
        <w:t>vided in Table C.2.2.2-1.</w:t>
      </w:r>
    </w:p>
    <w:p w14:paraId="16BED470" w14:textId="603D92C5" w:rsidR="00326A3B" w:rsidRDefault="0002717C" w:rsidP="0002717C">
      <w:pPr>
        <w:pStyle w:val="TH"/>
      </w:pPr>
      <w:r>
        <w:t>Table C.2.2.2-1 AOV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C930B8" w14:paraId="342A4AA6" w14:textId="77777777" w:rsidTr="00847BEA">
        <w:trPr>
          <w:jc w:val="center"/>
        </w:trPr>
        <w:tc>
          <w:tcPr>
            <w:tcW w:w="3227" w:type="dxa"/>
            <w:tcBorders>
              <w:top w:val="single" w:sz="4" w:space="0" w:color="FFFFFF"/>
              <w:left w:val="single" w:sz="4" w:space="0" w:color="FFFFFF"/>
              <w:right w:val="nil"/>
            </w:tcBorders>
            <w:shd w:val="clear" w:color="auto" w:fill="A5A5A5"/>
          </w:tcPr>
          <w:p w14:paraId="61908C21" w14:textId="53517DA0" w:rsidR="00C930B8" w:rsidRPr="00847BEA" w:rsidRDefault="00C930B8"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015CB552" w14:textId="1A82CC3F" w:rsidR="00C930B8" w:rsidRPr="00847BEA" w:rsidRDefault="00C930B8" w:rsidP="00326A3B">
            <w:pPr>
              <w:pStyle w:val="TAH"/>
              <w:rPr>
                <w:b w:val="0"/>
                <w:bCs/>
                <w:color w:val="FFFFFF"/>
              </w:rPr>
            </w:pPr>
            <w:r w:rsidRPr="00847BEA">
              <w:rPr>
                <w:b w:val="0"/>
                <w:bCs/>
                <w:color w:val="FFFFFF"/>
              </w:rPr>
              <w:t>Value</w:t>
            </w:r>
          </w:p>
        </w:tc>
      </w:tr>
      <w:tr w:rsidR="00C930B8" w14:paraId="3A92B6DA" w14:textId="77777777" w:rsidTr="00847BEA">
        <w:trPr>
          <w:jc w:val="center"/>
        </w:trPr>
        <w:tc>
          <w:tcPr>
            <w:tcW w:w="3227" w:type="dxa"/>
            <w:tcBorders>
              <w:top w:val="single" w:sz="4" w:space="0" w:color="FFFFFF"/>
              <w:left w:val="single" w:sz="4" w:space="0" w:color="FFFFFF"/>
            </w:tcBorders>
            <w:shd w:val="clear" w:color="auto" w:fill="A5A5A5"/>
          </w:tcPr>
          <w:p w14:paraId="557E92B4" w14:textId="77777777" w:rsidR="00C930B8" w:rsidRPr="00847BEA" w:rsidRDefault="00C930B8" w:rsidP="00326A3B">
            <w:pPr>
              <w:pStyle w:val="TAH"/>
              <w:rPr>
                <w:b w:val="0"/>
                <w:bCs/>
                <w:color w:val="FFFFFF"/>
              </w:rPr>
            </w:pPr>
            <w:r w:rsidRPr="00847BEA">
              <w:rPr>
                <w:b w:val="0"/>
                <w:bCs/>
                <w:color w:val="FFFFFF"/>
              </w:rPr>
              <w:t>Resolution</w:t>
            </w:r>
          </w:p>
        </w:tc>
        <w:tc>
          <w:tcPr>
            <w:tcW w:w="3227" w:type="dxa"/>
            <w:shd w:val="clear" w:color="auto" w:fill="DBDBDB"/>
          </w:tcPr>
          <w:p w14:paraId="73CED968" w14:textId="77777777" w:rsidR="00C930B8" w:rsidRPr="00326A3B" w:rsidRDefault="00C930B8" w:rsidP="00326A3B">
            <w:pPr>
              <w:pStyle w:val="TAC"/>
            </w:pPr>
            <w:r w:rsidRPr="00326A3B">
              <w:t>1920x1080</w:t>
            </w:r>
          </w:p>
        </w:tc>
      </w:tr>
      <w:tr w:rsidR="00C930B8" w14:paraId="03EC2281" w14:textId="77777777" w:rsidTr="00847BEA">
        <w:trPr>
          <w:jc w:val="center"/>
        </w:trPr>
        <w:tc>
          <w:tcPr>
            <w:tcW w:w="3227" w:type="dxa"/>
            <w:tcBorders>
              <w:left w:val="single" w:sz="4" w:space="0" w:color="FFFFFF"/>
            </w:tcBorders>
            <w:shd w:val="clear" w:color="auto" w:fill="A5A5A5"/>
          </w:tcPr>
          <w:p w14:paraId="297D8B49" w14:textId="77777777" w:rsidR="00C930B8" w:rsidRPr="00847BEA" w:rsidRDefault="00C930B8" w:rsidP="00326A3B">
            <w:pPr>
              <w:pStyle w:val="TAH"/>
              <w:rPr>
                <w:b w:val="0"/>
                <w:bCs/>
                <w:color w:val="FFFFFF"/>
              </w:rPr>
            </w:pPr>
            <w:r w:rsidRPr="00847BEA">
              <w:rPr>
                <w:b w:val="0"/>
                <w:bCs/>
                <w:color w:val="FFFFFF"/>
              </w:rPr>
              <w:t>Scan</w:t>
            </w:r>
          </w:p>
        </w:tc>
        <w:tc>
          <w:tcPr>
            <w:tcW w:w="3227" w:type="dxa"/>
            <w:shd w:val="clear" w:color="auto" w:fill="EDEDED"/>
          </w:tcPr>
          <w:p w14:paraId="50552AF0" w14:textId="77777777" w:rsidR="00C930B8" w:rsidRPr="00326A3B" w:rsidRDefault="00C930B8" w:rsidP="00326A3B">
            <w:pPr>
              <w:pStyle w:val="TAC"/>
            </w:pPr>
            <w:r w:rsidRPr="00326A3B">
              <w:t>Progressive</w:t>
            </w:r>
          </w:p>
        </w:tc>
      </w:tr>
      <w:tr w:rsidR="00C930B8" w14:paraId="0CF183CD" w14:textId="77777777" w:rsidTr="00847BEA">
        <w:trPr>
          <w:jc w:val="center"/>
        </w:trPr>
        <w:tc>
          <w:tcPr>
            <w:tcW w:w="3227" w:type="dxa"/>
            <w:tcBorders>
              <w:left w:val="single" w:sz="4" w:space="0" w:color="FFFFFF"/>
            </w:tcBorders>
            <w:shd w:val="clear" w:color="auto" w:fill="A5A5A5"/>
          </w:tcPr>
          <w:p w14:paraId="14F45827" w14:textId="77777777" w:rsidR="00C930B8" w:rsidRPr="00847BEA" w:rsidRDefault="00C930B8" w:rsidP="00326A3B">
            <w:pPr>
              <w:pStyle w:val="TAH"/>
              <w:rPr>
                <w:b w:val="0"/>
                <w:bCs/>
                <w:color w:val="FFFFFF"/>
              </w:rPr>
            </w:pPr>
            <w:r w:rsidRPr="00847BEA">
              <w:rPr>
                <w:b w:val="0"/>
                <w:bCs/>
                <w:color w:val="FFFFFF"/>
              </w:rPr>
              <w:t>Frame Rate</w:t>
            </w:r>
          </w:p>
        </w:tc>
        <w:tc>
          <w:tcPr>
            <w:tcW w:w="3227" w:type="dxa"/>
            <w:shd w:val="clear" w:color="auto" w:fill="DBDBDB"/>
          </w:tcPr>
          <w:p w14:paraId="7CE686DD" w14:textId="77777777" w:rsidR="00C930B8" w:rsidRPr="00326A3B" w:rsidRDefault="00C930B8" w:rsidP="00326A3B">
            <w:pPr>
              <w:pStyle w:val="TAC"/>
            </w:pPr>
            <w:r w:rsidRPr="00326A3B">
              <w:t>60 fps</w:t>
            </w:r>
          </w:p>
        </w:tc>
      </w:tr>
      <w:tr w:rsidR="00C930B8" w14:paraId="3D22115F" w14:textId="77777777" w:rsidTr="00847BEA">
        <w:trPr>
          <w:jc w:val="center"/>
        </w:trPr>
        <w:tc>
          <w:tcPr>
            <w:tcW w:w="3227" w:type="dxa"/>
            <w:tcBorders>
              <w:left w:val="single" w:sz="4" w:space="0" w:color="FFFFFF"/>
            </w:tcBorders>
            <w:shd w:val="clear" w:color="auto" w:fill="A5A5A5"/>
          </w:tcPr>
          <w:p w14:paraId="285A0E6A" w14:textId="77777777" w:rsidR="00C930B8" w:rsidRPr="00847BEA" w:rsidRDefault="00C930B8" w:rsidP="00326A3B">
            <w:pPr>
              <w:pStyle w:val="TAH"/>
              <w:rPr>
                <w:b w:val="0"/>
                <w:bCs/>
                <w:color w:val="FFFFFF"/>
              </w:rPr>
            </w:pPr>
            <w:r w:rsidRPr="00847BEA">
              <w:rPr>
                <w:b w:val="0"/>
                <w:bCs/>
                <w:color w:val="FFFFFF"/>
              </w:rPr>
              <w:t>Bit Depth</w:t>
            </w:r>
          </w:p>
        </w:tc>
        <w:tc>
          <w:tcPr>
            <w:tcW w:w="3227" w:type="dxa"/>
            <w:shd w:val="clear" w:color="auto" w:fill="EDEDED"/>
          </w:tcPr>
          <w:p w14:paraId="21E7C22A" w14:textId="77777777" w:rsidR="00C930B8" w:rsidRPr="00326A3B" w:rsidRDefault="00C930B8" w:rsidP="00326A3B">
            <w:pPr>
              <w:pStyle w:val="TAC"/>
            </w:pPr>
            <w:r w:rsidRPr="00326A3B">
              <w:t>8</w:t>
            </w:r>
          </w:p>
        </w:tc>
      </w:tr>
      <w:tr w:rsidR="00C930B8" w14:paraId="3119C193" w14:textId="77777777" w:rsidTr="00847BEA">
        <w:trPr>
          <w:jc w:val="center"/>
        </w:trPr>
        <w:tc>
          <w:tcPr>
            <w:tcW w:w="3227" w:type="dxa"/>
            <w:tcBorders>
              <w:left w:val="single" w:sz="4" w:space="0" w:color="FFFFFF"/>
            </w:tcBorders>
            <w:shd w:val="clear" w:color="auto" w:fill="A5A5A5"/>
          </w:tcPr>
          <w:p w14:paraId="5F01338A" w14:textId="77777777" w:rsidR="00C930B8" w:rsidRPr="00847BEA" w:rsidRDefault="00C930B8" w:rsidP="00326A3B">
            <w:pPr>
              <w:pStyle w:val="TAH"/>
              <w:rPr>
                <w:b w:val="0"/>
                <w:bCs/>
                <w:color w:val="FFFFFF"/>
              </w:rPr>
            </w:pPr>
            <w:r w:rsidRPr="00847BEA">
              <w:rPr>
                <w:b w:val="0"/>
                <w:bCs/>
                <w:color w:val="FFFFFF"/>
              </w:rPr>
              <w:t>Length</w:t>
            </w:r>
          </w:p>
        </w:tc>
        <w:tc>
          <w:tcPr>
            <w:tcW w:w="3227" w:type="dxa"/>
            <w:shd w:val="clear" w:color="auto" w:fill="DBDBDB"/>
          </w:tcPr>
          <w:p w14:paraId="4C2320A8" w14:textId="271A3F85" w:rsidR="00C930B8" w:rsidRPr="00326A3B" w:rsidRDefault="00C930B8" w:rsidP="00326A3B">
            <w:pPr>
              <w:pStyle w:val="TAC"/>
            </w:pPr>
            <w:r w:rsidRPr="00326A3B">
              <w:t>600 frames</w:t>
            </w:r>
            <w:r>
              <w:t xml:space="preserve"> (10s)</w:t>
            </w:r>
          </w:p>
        </w:tc>
      </w:tr>
      <w:tr w:rsidR="00C930B8" w14:paraId="45344337" w14:textId="77777777" w:rsidTr="00847BEA">
        <w:trPr>
          <w:jc w:val="center"/>
        </w:trPr>
        <w:tc>
          <w:tcPr>
            <w:tcW w:w="3227" w:type="dxa"/>
            <w:tcBorders>
              <w:left w:val="single" w:sz="4" w:space="0" w:color="FFFFFF"/>
            </w:tcBorders>
            <w:shd w:val="clear" w:color="auto" w:fill="A5A5A5"/>
          </w:tcPr>
          <w:p w14:paraId="4423FE64" w14:textId="77777777" w:rsidR="00C930B8" w:rsidRPr="00847BEA" w:rsidRDefault="00C930B8" w:rsidP="00326A3B">
            <w:pPr>
              <w:pStyle w:val="TAH"/>
              <w:rPr>
                <w:b w:val="0"/>
                <w:bCs/>
                <w:color w:val="FFFFFF"/>
              </w:rPr>
            </w:pPr>
            <w:r w:rsidRPr="00847BEA">
              <w:rPr>
                <w:b w:val="0"/>
                <w:bCs/>
                <w:color w:val="FFFFFF"/>
              </w:rPr>
              <w:t>YUV format</w:t>
            </w:r>
          </w:p>
        </w:tc>
        <w:tc>
          <w:tcPr>
            <w:tcW w:w="3227" w:type="dxa"/>
            <w:shd w:val="clear" w:color="auto" w:fill="EDEDED"/>
          </w:tcPr>
          <w:p w14:paraId="33E321F0" w14:textId="77777777" w:rsidR="00C930B8" w:rsidRPr="00326A3B" w:rsidRDefault="00C930B8" w:rsidP="00326A3B">
            <w:pPr>
              <w:pStyle w:val="TAC"/>
            </w:pPr>
            <w:r w:rsidRPr="00326A3B">
              <w:t>YUV 4:2:0</w:t>
            </w:r>
          </w:p>
        </w:tc>
      </w:tr>
      <w:tr w:rsidR="00C930B8" w14:paraId="2F788FF4" w14:textId="77777777" w:rsidTr="00847BEA">
        <w:trPr>
          <w:jc w:val="center"/>
        </w:trPr>
        <w:tc>
          <w:tcPr>
            <w:tcW w:w="3227" w:type="dxa"/>
            <w:tcBorders>
              <w:left w:val="single" w:sz="4" w:space="0" w:color="FFFFFF"/>
            </w:tcBorders>
            <w:shd w:val="clear" w:color="auto" w:fill="A5A5A5"/>
          </w:tcPr>
          <w:p w14:paraId="0103800F" w14:textId="0EA1EB00" w:rsidR="00C930B8" w:rsidRPr="00847BEA" w:rsidRDefault="006E4F61" w:rsidP="00326A3B">
            <w:pPr>
              <w:pStyle w:val="TAH"/>
              <w:rPr>
                <w:b w:val="0"/>
                <w:bCs/>
                <w:color w:val="FFFFFF"/>
              </w:rPr>
            </w:pPr>
            <w:r>
              <w:rPr>
                <w:b w:val="0"/>
                <w:bCs/>
                <w:color w:val="FFFFFF"/>
              </w:rPr>
              <w:t>Colour</w:t>
            </w:r>
            <w:r w:rsidR="00C930B8" w:rsidRPr="00847BEA">
              <w:rPr>
                <w:b w:val="0"/>
                <w:bCs/>
                <w:color w:val="FFFFFF"/>
              </w:rPr>
              <w:t xml:space="preserve"> components</w:t>
            </w:r>
          </w:p>
        </w:tc>
        <w:tc>
          <w:tcPr>
            <w:tcW w:w="3227" w:type="dxa"/>
            <w:shd w:val="clear" w:color="auto" w:fill="DBDBDB"/>
          </w:tcPr>
          <w:p w14:paraId="7E546236" w14:textId="77777777" w:rsidR="00C930B8" w:rsidRPr="00326A3B" w:rsidRDefault="00C930B8" w:rsidP="00326A3B">
            <w:pPr>
              <w:pStyle w:val="TAC"/>
            </w:pPr>
            <w:r w:rsidRPr="00326A3B">
              <w:t>Y’CbCr</w:t>
            </w:r>
          </w:p>
        </w:tc>
      </w:tr>
      <w:tr w:rsidR="00C930B8" w14:paraId="7CE2D523" w14:textId="77777777" w:rsidTr="00847BEA">
        <w:trPr>
          <w:jc w:val="center"/>
        </w:trPr>
        <w:tc>
          <w:tcPr>
            <w:tcW w:w="3227" w:type="dxa"/>
            <w:tcBorders>
              <w:left w:val="single" w:sz="4" w:space="0" w:color="FFFFFF"/>
              <w:bottom w:val="single" w:sz="4" w:space="0" w:color="FFFFFF"/>
            </w:tcBorders>
            <w:shd w:val="clear" w:color="auto" w:fill="A5A5A5"/>
          </w:tcPr>
          <w:p w14:paraId="3F3750F8" w14:textId="77777777" w:rsidR="00C930B8" w:rsidRPr="00847BEA" w:rsidRDefault="00C930B8" w:rsidP="00326A3B">
            <w:pPr>
              <w:pStyle w:val="TAH"/>
              <w:rPr>
                <w:b w:val="0"/>
                <w:bCs/>
                <w:color w:val="FFFFFF"/>
              </w:rPr>
            </w:pPr>
            <w:r w:rsidRPr="00847BEA">
              <w:rPr>
                <w:b w:val="0"/>
                <w:bCs/>
                <w:color w:val="FFFFFF"/>
              </w:rPr>
              <w:t>Colour space</w:t>
            </w:r>
          </w:p>
        </w:tc>
        <w:tc>
          <w:tcPr>
            <w:tcW w:w="3227" w:type="dxa"/>
            <w:shd w:val="clear" w:color="auto" w:fill="EDEDED"/>
          </w:tcPr>
          <w:p w14:paraId="4829FEF4" w14:textId="57D74DF0" w:rsidR="00C930B8" w:rsidRPr="00326A3B" w:rsidRDefault="00C930B8" w:rsidP="00326A3B">
            <w:pPr>
              <w:pStyle w:val="TAC"/>
            </w:pPr>
            <w:r>
              <w:t xml:space="preserve">ITU-R </w:t>
            </w:r>
            <w:r w:rsidRPr="00326A3B">
              <w:t>BT.709</w:t>
            </w:r>
          </w:p>
        </w:tc>
      </w:tr>
    </w:tbl>
    <w:p w14:paraId="2175AFD4" w14:textId="77777777" w:rsidR="002A7427" w:rsidRDefault="002A7427" w:rsidP="00882D8E"/>
    <w:p w14:paraId="0E985A25" w14:textId="7B72901A" w:rsidR="002A7427" w:rsidRDefault="002A7427" w:rsidP="00EA4B0F">
      <w:r>
        <w:t>The sequence can be accessed</w:t>
      </w:r>
      <w:r w:rsidR="00C201D1">
        <w:t xml:space="preserve"> here:</w:t>
      </w:r>
    </w:p>
    <w:p w14:paraId="21256683" w14:textId="4287FD57" w:rsidR="00C201D1" w:rsidRDefault="00C201D1" w:rsidP="00DF0CFB">
      <w:pPr>
        <w:pStyle w:val="List"/>
      </w:pPr>
      <w:r>
        <w:t>-</w:t>
      </w:r>
      <w:r>
        <w:tab/>
      </w:r>
      <w:r w:rsidR="003D284B" w:rsidRPr="003D284B">
        <w:t>https://dash-large-files.akamaized.net/WAVE/3GPP/5GVideo/ReferenceSequences/AOV/AOV.json</w:t>
      </w:r>
    </w:p>
    <w:p w14:paraId="367F95A7" w14:textId="7BE78DDE" w:rsidR="00EA4B0F" w:rsidRDefault="00EA4B0F" w:rsidP="00882D8E">
      <w:pPr>
        <w:pStyle w:val="Heading3"/>
      </w:pPr>
      <w:bookmarkStart w:id="732" w:name="_Toc55813093"/>
      <w:bookmarkStart w:id="733" w:name="_Toc49377087"/>
      <w:bookmarkStart w:id="734" w:name="_Toc96545267"/>
      <w:r>
        <w:t>C.2.2.3</w:t>
      </w:r>
      <w:r>
        <w:tab/>
        <w:t>Copyright</w:t>
      </w:r>
      <w:r w:rsidR="008C2638">
        <w:t xml:space="preserve"> and licen</w:t>
      </w:r>
      <w:r w:rsidR="009229A0">
        <w:t>se</w:t>
      </w:r>
      <w:r>
        <w:t xml:space="preserve"> information</w:t>
      </w:r>
      <w:bookmarkEnd w:id="732"/>
      <w:bookmarkEnd w:id="733"/>
      <w:bookmarkEnd w:id="734"/>
    </w:p>
    <w:p w14:paraId="579CFD16" w14:textId="77777777" w:rsidR="00EA4B0F" w:rsidRPr="00882D8E" w:rsidRDefault="00EA4B0F" w:rsidP="00EA4B0F">
      <w:r w:rsidRPr="00882D8E">
        <w:t xml:space="preserve">The AOV video sequence is made available under the following copyright disclaimer.  </w:t>
      </w:r>
    </w:p>
    <w:p w14:paraId="3CA61187" w14:textId="77777777" w:rsidR="00EA4B0F" w:rsidRPr="00882D8E" w:rsidRDefault="00EA4B0F" w:rsidP="00882D8E">
      <w:pPr>
        <w:pStyle w:val="B1"/>
        <w:rPr>
          <w:i/>
        </w:rPr>
      </w:pPr>
      <w:r w:rsidRPr="00882D8E">
        <w:rPr>
          <w:i/>
        </w:rPr>
        <w:t>Copyright © 1998 - 2018 Tencent. All Rights Reserved.</w:t>
      </w:r>
    </w:p>
    <w:p w14:paraId="49FB4E65" w14:textId="0750D475" w:rsidR="00EA4B0F" w:rsidRPr="00882D8E" w:rsidRDefault="00EA4B0F" w:rsidP="00882D8E">
      <w:pPr>
        <w:pStyle w:val="B1"/>
        <w:rPr>
          <w:i/>
        </w:rPr>
      </w:pPr>
      <w:r w:rsidRPr="00882D8E">
        <w:rPr>
          <w:i/>
        </w:rPr>
        <w:t>This sequence and all intellectual property rights therein remain the property of Shenzhen Tencent Computer System Co. Ltd. and Tencent America LLC. This sequence may only be used for the purpose of developing, testing and promulgating technology standards (the Purpose). Shenzhen Tencent Computer System Co. Ltd. and Tencent America LLC. make no warranties with respect to this sequence and expressly disclaim any warranties regarding its fitness for any purpose. This disclaimer shall remain attached to this sequence except when this sequence is used for the Purpose.</w:t>
      </w:r>
    </w:p>
    <w:p w14:paraId="05880DA8" w14:textId="199420A3" w:rsidR="002A7427" w:rsidRDefault="002A7427" w:rsidP="00882D8E">
      <w:pPr>
        <w:pStyle w:val="Heading2"/>
      </w:pPr>
      <w:bookmarkStart w:id="735" w:name="_Toc55813094"/>
      <w:bookmarkStart w:id="736" w:name="_Toc49377088"/>
      <w:bookmarkStart w:id="737" w:name="_Toc96545268"/>
      <w:r>
        <w:t>C.2.3</w:t>
      </w:r>
      <w:r>
        <w:tab/>
      </w:r>
      <w:r w:rsidR="00082D83" w:rsidRPr="00082D83">
        <w:t>Baolei-Man</w:t>
      </w:r>
      <w:bookmarkEnd w:id="735"/>
      <w:bookmarkEnd w:id="736"/>
      <w:bookmarkEnd w:id="737"/>
    </w:p>
    <w:p w14:paraId="4F80923D" w14:textId="4B748E7D" w:rsidR="002A7427" w:rsidRDefault="002A7427" w:rsidP="00882D8E">
      <w:pPr>
        <w:pStyle w:val="Heading3"/>
      </w:pPr>
      <w:bookmarkStart w:id="738" w:name="_Toc55813095"/>
      <w:bookmarkStart w:id="739" w:name="_Toc49377089"/>
      <w:bookmarkStart w:id="740" w:name="_Toc96545269"/>
      <w:r>
        <w:t>C.2.</w:t>
      </w:r>
      <w:r w:rsidR="00082D83">
        <w:t>3</w:t>
      </w:r>
      <w:r>
        <w:t>.1</w:t>
      </w:r>
      <w:r>
        <w:tab/>
        <w:t>Introduction</w:t>
      </w:r>
      <w:bookmarkEnd w:id="738"/>
      <w:bookmarkEnd w:id="739"/>
      <w:bookmarkEnd w:id="740"/>
    </w:p>
    <w:p w14:paraId="12770E72" w14:textId="750F228A" w:rsidR="002A7427" w:rsidRPr="00882D8E" w:rsidRDefault="005B7C5E" w:rsidP="002A7427">
      <w:r w:rsidRPr="00882D8E">
        <w:t xml:space="preserve">The </w:t>
      </w:r>
      <w:r w:rsidRPr="00882D8E">
        <w:rPr>
          <w:i/>
        </w:rPr>
        <w:t>Baolei-Man</w:t>
      </w:r>
      <w:r w:rsidRPr="00882D8E">
        <w:t xml:space="preserve"> test sequence is an extract from a famous online multiplayer game in which many players play in a battle royale mode meaning that in survival mode, the last standing one is the winner. The figure C.2.3-1 shows a screenshot of the Baolei-Man test sequence.</w:t>
      </w:r>
      <w:r w:rsidR="002A7427" w:rsidRPr="00882D8E">
        <w:t xml:space="preserve"> </w:t>
      </w:r>
    </w:p>
    <w:p w14:paraId="7C71EE8C" w14:textId="165F1AB8" w:rsidR="002A7427" w:rsidRDefault="002A7427" w:rsidP="002A7427">
      <w:pPr>
        <w:pStyle w:val="TF"/>
      </w:pPr>
      <w:r>
        <w:lastRenderedPageBreak/>
        <w:t xml:space="preserve"> </w:t>
      </w:r>
      <w:r w:rsidR="00C76C47">
        <w:rPr>
          <w:noProof/>
        </w:rPr>
        <w:drawing>
          <wp:inline distT="0" distB="0" distL="0" distR="0" wp14:anchorId="158FB21B" wp14:editId="1F944671">
            <wp:extent cx="3197860" cy="1828800"/>
            <wp:effectExtent l="0" t="0" r="0" b="0"/>
            <wp:docPr id="9" name="Picture 9" descr="Une image contenant herbe, intérieur, homme, tabl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Une image contenant herbe, intérieur, homme, table&#10;&#10;Description générée automatiquement"/>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3197860" cy="1828800"/>
                    </a:xfrm>
                    <a:prstGeom prst="rect">
                      <a:avLst/>
                    </a:prstGeom>
                    <a:noFill/>
                    <a:ln>
                      <a:noFill/>
                    </a:ln>
                  </pic:spPr>
                </pic:pic>
              </a:graphicData>
            </a:graphic>
          </wp:inline>
        </w:drawing>
      </w:r>
    </w:p>
    <w:p w14:paraId="39D96779" w14:textId="4CF9CCFB" w:rsidR="002A7427" w:rsidRDefault="002A7427" w:rsidP="002A7427">
      <w:pPr>
        <w:pStyle w:val="TF"/>
      </w:pPr>
      <w:r>
        <w:t>Figure C.2.</w:t>
      </w:r>
      <w:r w:rsidR="005B7C5E">
        <w:t>3</w:t>
      </w:r>
      <w:r>
        <w:t xml:space="preserve">-1: Screenshot of </w:t>
      </w:r>
      <w:r w:rsidR="005B7C5E">
        <w:t>Baolei-Man</w:t>
      </w:r>
      <w:r>
        <w:t xml:space="preserve"> test sequence</w:t>
      </w:r>
    </w:p>
    <w:p w14:paraId="6463551C" w14:textId="3C24C805" w:rsidR="002A7427" w:rsidRDefault="002A7427" w:rsidP="00882D8E">
      <w:pPr>
        <w:pStyle w:val="Heading3"/>
      </w:pPr>
      <w:bookmarkStart w:id="741" w:name="_Toc49377090"/>
      <w:bookmarkStart w:id="742" w:name="_Toc96545270"/>
      <w:r>
        <w:t>C.2.</w:t>
      </w:r>
      <w:r w:rsidR="008A3DA6">
        <w:t>3</w:t>
      </w:r>
      <w:r>
        <w:t>.2</w:t>
      </w:r>
      <w:r>
        <w:tab/>
        <w:t>Sequence properties</w:t>
      </w:r>
      <w:bookmarkEnd w:id="741"/>
      <w:bookmarkEnd w:id="742"/>
    </w:p>
    <w:p w14:paraId="51C5104D" w14:textId="1286D18B" w:rsidR="002A7427" w:rsidRPr="00882D8E" w:rsidRDefault="003F3333" w:rsidP="002A7427">
      <w:r w:rsidRPr="00882D8E">
        <w:t>The Baolei-Man test sequence is available in fullHD with the following properties specified hereafter in Table C.2.3</w:t>
      </w:r>
      <w:r>
        <w:t>.2</w:t>
      </w:r>
      <w:r w:rsidRPr="00882D8E">
        <w:t>-1</w:t>
      </w:r>
      <w:r w:rsidR="002A7427">
        <w:t>.</w:t>
      </w:r>
    </w:p>
    <w:p w14:paraId="100F40DA" w14:textId="7227166C" w:rsidR="002A7427" w:rsidRDefault="002A7427" w:rsidP="002A7427">
      <w:pPr>
        <w:pStyle w:val="TH"/>
      </w:pPr>
      <w:r>
        <w:t>Table C.2.</w:t>
      </w:r>
      <w:r w:rsidR="00D317AA">
        <w:t>3</w:t>
      </w:r>
      <w:r>
        <w:t xml:space="preserve">.2-1 </w:t>
      </w:r>
      <w:r w:rsidR="00E66751" w:rsidRPr="00E66751">
        <w:t xml:space="preserve">Baolei-Man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82D8E" w:rsidRPr="00847BEA" w14:paraId="356C9F5F" w14:textId="77777777" w:rsidTr="00882D8E">
        <w:trPr>
          <w:jc w:val="center"/>
        </w:trPr>
        <w:tc>
          <w:tcPr>
            <w:tcW w:w="3227" w:type="dxa"/>
            <w:tcBorders>
              <w:top w:val="single" w:sz="4" w:space="0" w:color="FFFFFF"/>
              <w:left w:val="single" w:sz="4" w:space="0" w:color="FFFFFF"/>
              <w:right w:val="nil"/>
            </w:tcBorders>
            <w:shd w:val="clear" w:color="auto" w:fill="A5A5A5"/>
          </w:tcPr>
          <w:p w14:paraId="049B75D2" w14:textId="77777777" w:rsidR="00882D8E" w:rsidRPr="00882D8E" w:rsidRDefault="00882D8E" w:rsidP="00882D8E">
            <w:pPr>
              <w:pStyle w:val="TAH"/>
              <w:rPr>
                <w:color w:val="FFFFFF"/>
              </w:rPr>
            </w:pPr>
            <w:r w:rsidRPr="00847BEA">
              <w:rPr>
                <w:b w:val="0"/>
                <w:bCs/>
                <w:color w:val="FFFFFF"/>
              </w:rPr>
              <w:t>Parameter</w:t>
            </w:r>
          </w:p>
        </w:tc>
        <w:tc>
          <w:tcPr>
            <w:tcW w:w="3227" w:type="dxa"/>
            <w:tcBorders>
              <w:top w:val="single" w:sz="4" w:space="0" w:color="FFFFFF"/>
              <w:left w:val="nil"/>
              <w:right w:val="nil"/>
            </w:tcBorders>
            <w:shd w:val="clear" w:color="auto" w:fill="A5A5A5"/>
          </w:tcPr>
          <w:p w14:paraId="5B03A20C" w14:textId="77777777" w:rsidR="00882D8E" w:rsidRPr="00882D8E" w:rsidRDefault="00882D8E" w:rsidP="00096B4F">
            <w:pPr>
              <w:pStyle w:val="TAH"/>
              <w:rPr>
                <w:b w:val="0"/>
                <w:color w:val="FFFFFF"/>
              </w:rPr>
            </w:pPr>
            <w:r w:rsidRPr="00847BEA">
              <w:rPr>
                <w:b w:val="0"/>
                <w:bCs/>
                <w:color w:val="FFFFFF"/>
              </w:rPr>
              <w:t>Value fullHD</w:t>
            </w:r>
          </w:p>
        </w:tc>
      </w:tr>
      <w:tr w:rsidR="00882D8E" w14:paraId="51751538" w14:textId="77777777" w:rsidTr="00096B4F">
        <w:trPr>
          <w:jc w:val="center"/>
        </w:trPr>
        <w:tc>
          <w:tcPr>
            <w:tcW w:w="3227" w:type="dxa"/>
            <w:tcBorders>
              <w:top w:val="single" w:sz="4" w:space="0" w:color="FFFFFF"/>
              <w:left w:val="single" w:sz="4" w:space="0" w:color="FFFFFF"/>
            </w:tcBorders>
            <w:shd w:val="clear" w:color="auto" w:fill="A5A5A5"/>
          </w:tcPr>
          <w:p w14:paraId="7C00D0AA" w14:textId="77777777" w:rsidR="00882D8E" w:rsidRPr="00882D8E" w:rsidRDefault="00882D8E" w:rsidP="00882D8E">
            <w:pPr>
              <w:pStyle w:val="TAH"/>
              <w:rPr>
                <w:b w:val="0"/>
                <w:color w:val="FFFFFF"/>
              </w:rPr>
            </w:pPr>
            <w:r w:rsidRPr="00882D8E">
              <w:rPr>
                <w:b w:val="0"/>
                <w:color w:val="FFFFFF"/>
              </w:rPr>
              <w:t>Resolution</w:t>
            </w:r>
          </w:p>
        </w:tc>
        <w:tc>
          <w:tcPr>
            <w:tcW w:w="3227" w:type="dxa"/>
            <w:shd w:val="clear" w:color="auto" w:fill="DBDBDB"/>
          </w:tcPr>
          <w:p w14:paraId="4651F6C7" w14:textId="77777777" w:rsidR="00882D8E" w:rsidRPr="00326A3B" w:rsidRDefault="00882D8E" w:rsidP="008A3DA6">
            <w:pPr>
              <w:pStyle w:val="TAC"/>
            </w:pPr>
            <w:r w:rsidRPr="00326A3B">
              <w:t>1920x1080</w:t>
            </w:r>
          </w:p>
        </w:tc>
      </w:tr>
      <w:tr w:rsidR="00882D8E" w14:paraId="6632954A" w14:textId="77777777" w:rsidTr="00096B4F">
        <w:trPr>
          <w:jc w:val="center"/>
        </w:trPr>
        <w:tc>
          <w:tcPr>
            <w:tcW w:w="3227" w:type="dxa"/>
            <w:tcBorders>
              <w:left w:val="single" w:sz="4" w:space="0" w:color="FFFFFF"/>
            </w:tcBorders>
            <w:shd w:val="clear" w:color="auto" w:fill="A5A5A5"/>
          </w:tcPr>
          <w:p w14:paraId="5C044682" w14:textId="77777777" w:rsidR="00882D8E" w:rsidRPr="00882D8E" w:rsidRDefault="00882D8E" w:rsidP="00882D8E">
            <w:pPr>
              <w:pStyle w:val="TAH"/>
              <w:rPr>
                <w:b w:val="0"/>
                <w:color w:val="FFFFFF"/>
              </w:rPr>
            </w:pPr>
            <w:r w:rsidRPr="00882D8E">
              <w:rPr>
                <w:b w:val="0"/>
                <w:color w:val="FFFFFF"/>
              </w:rPr>
              <w:t>Scan</w:t>
            </w:r>
          </w:p>
        </w:tc>
        <w:tc>
          <w:tcPr>
            <w:tcW w:w="3227" w:type="dxa"/>
            <w:shd w:val="clear" w:color="auto" w:fill="EDEDED"/>
          </w:tcPr>
          <w:p w14:paraId="2B11D55A" w14:textId="77777777" w:rsidR="00882D8E" w:rsidRPr="00326A3B" w:rsidRDefault="00882D8E" w:rsidP="008A3DA6">
            <w:pPr>
              <w:pStyle w:val="TAC"/>
            </w:pPr>
            <w:r w:rsidRPr="00326A3B">
              <w:t>Progressive</w:t>
            </w:r>
          </w:p>
        </w:tc>
      </w:tr>
      <w:tr w:rsidR="00882D8E" w14:paraId="21DFD99C" w14:textId="77777777" w:rsidTr="00096B4F">
        <w:trPr>
          <w:jc w:val="center"/>
        </w:trPr>
        <w:tc>
          <w:tcPr>
            <w:tcW w:w="3227" w:type="dxa"/>
            <w:tcBorders>
              <w:left w:val="single" w:sz="4" w:space="0" w:color="FFFFFF"/>
            </w:tcBorders>
            <w:shd w:val="clear" w:color="auto" w:fill="A5A5A5"/>
          </w:tcPr>
          <w:p w14:paraId="6CD855D1" w14:textId="77777777" w:rsidR="00882D8E" w:rsidRPr="00882D8E" w:rsidRDefault="00882D8E" w:rsidP="00882D8E">
            <w:pPr>
              <w:pStyle w:val="TAH"/>
              <w:rPr>
                <w:b w:val="0"/>
                <w:color w:val="FFFFFF"/>
              </w:rPr>
            </w:pPr>
            <w:r w:rsidRPr="00882D8E">
              <w:rPr>
                <w:b w:val="0"/>
                <w:color w:val="FFFFFF"/>
              </w:rPr>
              <w:t>Frame Rate</w:t>
            </w:r>
          </w:p>
        </w:tc>
        <w:tc>
          <w:tcPr>
            <w:tcW w:w="3227" w:type="dxa"/>
            <w:shd w:val="clear" w:color="auto" w:fill="DBDBDB"/>
          </w:tcPr>
          <w:p w14:paraId="426117EE" w14:textId="77777777" w:rsidR="00882D8E" w:rsidRPr="00326A3B" w:rsidRDefault="00882D8E" w:rsidP="008A3DA6">
            <w:pPr>
              <w:pStyle w:val="TAC"/>
            </w:pPr>
            <w:r w:rsidRPr="00326A3B">
              <w:t>60 fps</w:t>
            </w:r>
          </w:p>
        </w:tc>
      </w:tr>
      <w:tr w:rsidR="00882D8E" w14:paraId="20B17011" w14:textId="77777777" w:rsidTr="00096B4F">
        <w:trPr>
          <w:jc w:val="center"/>
        </w:trPr>
        <w:tc>
          <w:tcPr>
            <w:tcW w:w="3227" w:type="dxa"/>
            <w:tcBorders>
              <w:left w:val="single" w:sz="4" w:space="0" w:color="FFFFFF"/>
            </w:tcBorders>
            <w:shd w:val="clear" w:color="auto" w:fill="A5A5A5"/>
          </w:tcPr>
          <w:p w14:paraId="65525091" w14:textId="77777777" w:rsidR="00882D8E" w:rsidRPr="00882D8E" w:rsidRDefault="00882D8E" w:rsidP="00882D8E">
            <w:pPr>
              <w:pStyle w:val="TAH"/>
              <w:rPr>
                <w:b w:val="0"/>
                <w:color w:val="FFFFFF"/>
              </w:rPr>
            </w:pPr>
            <w:r w:rsidRPr="00882D8E">
              <w:rPr>
                <w:b w:val="0"/>
                <w:color w:val="FFFFFF"/>
              </w:rPr>
              <w:t>Bit Depth</w:t>
            </w:r>
          </w:p>
        </w:tc>
        <w:tc>
          <w:tcPr>
            <w:tcW w:w="3227" w:type="dxa"/>
            <w:shd w:val="clear" w:color="auto" w:fill="EDEDED"/>
          </w:tcPr>
          <w:p w14:paraId="21E9C82F" w14:textId="77777777" w:rsidR="00882D8E" w:rsidRPr="00326A3B" w:rsidRDefault="00882D8E" w:rsidP="008A3DA6">
            <w:pPr>
              <w:pStyle w:val="TAC"/>
            </w:pPr>
            <w:r w:rsidRPr="00326A3B">
              <w:t>8</w:t>
            </w:r>
          </w:p>
        </w:tc>
      </w:tr>
      <w:tr w:rsidR="00882D8E" w14:paraId="7B95F4C6" w14:textId="77777777" w:rsidTr="00096B4F">
        <w:trPr>
          <w:jc w:val="center"/>
        </w:trPr>
        <w:tc>
          <w:tcPr>
            <w:tcW w:w="3227" w:type="dxa"/>
            <w:tcBorders>
              <w:left w:val="single" w:sz="4" w:space="0" w:color="FFFFFF"/>
            </w:tcBorders>
            <w:shd w:val="clear" w:color="auto" w:fill="A5A5A5"/>
          </w:tcPr>
          <w:p w14:paraId="636F501F" w14:textId="77777777" w:rsidR="00882D8E" w:rsidRPr="00882D8E" w:rsidRDefault="00882D8E" w:rsidP="00882D8E">
            <w:pPr>
              <w:pStyle w:val="TAH"/>
              <w:rPr>
                <w:b w:val="0"/>
                <w:color w:val="FFFFFF"/>
              </w:rPr>
            </w:pPr>
            <w:r w:rsidRPr="00882D8E">
              <w:rPr>
                <w:b w:val="0"/>
                <w:color w:val="FFFFFF"/>
              </w:rPr>
              <w:t>Length</w:t>
            </w:r>
          </w:p>
        </w:tc>
        <w:tc>
          <w:tcPr>
            <w:tcW w:w="3227" w:type="dxa"/>
            <w:shd w:val="clear" w:color="auto" w:fill="DBDBDB"/>
          </w:tcPr>
          <w:p w14:paraId="40619B77" w14:textId="77777777" w:rsidR="00882D8E" w:rsidRPr="00326A3B" w:rsidRDefault="00882D8E" w:rsidP="008A3DA6">
            <w:pPr>
              <w:pStyle w:val="TAC"/>
            </w:pPr>
            <w:r w:rsidRPr="00326A3B">
              <w:t>600 frames</w:t>
            </w:r>
            <w:r>
              <w:t xml:space="preserve"> (10s)</w:t>
            </w:r>
          </w:p>
        </w:tc>
      </w:tr>
      <w:tr w:rsidR="00882D8E" w14:paraId="3575E26B" w14:textId="77777777" w:rsidTr="00096B4F">
        <w:trPr>
          <w:jc w:val="center"/>
        </w:trPr>
        <w:tc>
          <w:tcPr>
            <w:tcW w:w="3227" w:type="dxa"/>
            <w:tcBorders>
              <w:left w:val="single" w:sz="4" w:space="0" w:color="FFFFFF"/>
            </w:tcBorders>
            <w:shd w:val="clear" w:color="auto" w:fill="A5A5A5"/>
          </w:tcPr>
          <w:p w14:paraId="20C9244F" w14:textId="77777777" w:rsidR="00882D8E" w:rsidRPr="00882D8E" w:rsidRDefault="00882D8E" w:rsidP="00882D8E">
            <w:pPr>
              <w:pStyle w:val="TAH"/>
              <w:rPr>
                <w:b w:val="0"/>
                <w:color w:val="FFFFFF"/>
              </w:rPr>
            </w:pPr>
            <w:r w:rsidRPr="00882D8E">
              <w:rPr>
                <w:b w:val="0"/>
                <w:color w:val="FFFFFF"/>
              </w:rPr>
              <w:t>YUV format</w:t>
            </w:r>
          </w:p>
        </w:tc>
        <w:tc>
          <w:tcPr>
            <w:tcW w:w="3227" w:type="dxa"/>
            <w:shd w:val="clear" w:color="auto" w:fill="EDEDED"/>
          </w:tcPr>
          <w:p w14:paraId="5F82BC12" w14:textId="77777777" w:rsidR="00882D8E" w:rsidRPr="00326A3B" w:rsidRDefault="00882D8E" w:rsidP="008A3DA6">
            <w:pPr>
              <w:pStyle w:val="TAC"/>
            </w:pPr>
            <w:r w:rsidRPr="00326A3B">
              <w:t>YUV 4:2:0</w:t>
            </w:r>
          </w:p>
        </w:tc>
      </w:tr>
      <w:tr w:rsidR="00882D8E" w14:paraId="0E5AABF8" w14:textId="77777777" w:rsidTr="00096B4F">
        <w:trPr>
          <w:jc w:val="center"/>
        </w:trPr>
        <w:tc>
          <w:tcPr>
            <w:tcW w:w="3227" w:type="dxa"/>
            <w:tcBorders>
              <w:left w:val="single" w:sz="4" w:space="0" w:color="FFFFFF"/>
            </w:tcBorders>
            <w:shd w:val="clear" w:color="auto" w:fill="A5A5A5"/>
          </w:tcPr>
          <w:p w14:paraId="17FFA67D" w14:textId="74C10D61" w:rsidR="00882D8E" w:rsidRPr="00882D8E" w:rsidRDefault="006E4F61" w:rsidP="00882D8E">
            <w:pPr>
              <w:pStyle w:val="TAH"/>
              <w:rPr>
                <w:b w:val="0"/>
                <w:color w:val="FFFFFF"/>
              </w:rPr>
            </w:pPr>
            <w:r>
              <w:rPr>
                <w:b w:val="0"/>
                <w:color w:val="FFFFFF"/>
              </w:rPr>
              <w:t>Colour</w:t>
            </w:r>
            <w:r w:rsidR="00882D8E" w:rsidRPr="00882D8E">
              <w:rPr>
                <w:b w:val="0"/>
                <w:color w:val="FFFFFF"/>
              </w:rPr>
              <w:t xml:space="preserve"> components</w:t>
            </w:r>
          </w:p>
        </w:tc>
        <w:tc>
          <w:tcPr>
            <w:tcW w:w="3227" w:type="dxa"/>
            <w:shd w:val="clear" w:color="auto" w:fill="DBDBDB"/>
          </w:tcPr>
          <w:p w14:paraId="45A2B731" w14:textId="77777777" w:rsidR="00882D8E" w:rsidRPr="00326A3B" w:rsidRDefault="00882D8E" w:rsidP="008A3DA6">
            <w:pPr>
              <w:pStyle w:val="TAC"/>
            </w:pPr>
            <w:r w:rsidRPr="00326A3B">
              <w:t>Y’CbCr</w:t>
            </w:r>
          </w:p>
        </w:tc>
      </w:tr>
      <w:tr w:rsidR="00882D8E" w14:paraId="2B85CC2A" w14:textId="77777777" w:rsidTr="00096B4F">
        <w:trPr>
          <w:jc w:val="center"/>
        </w:trPr>
        <w:tc>
          <w:tcPr>
            <w:tcW w:w="3227" w:type="dxa"/>
            <w:tcBorders>
              <w:left w:val="single" w:sz="4" w:space="0" w:color="FFFFFF"/>
              <w:bottom w:val="single" w:sz="4" w:space="0" w:color="FFFFFF"/>
            </w:tcBorders>
            <w:shd w:val="clear" w:color="auto" w:fill="A5A5A5"/>
          </w:tcPr>
          <w:p w14:paraId="7606D056" w14:textId="77777777" w:rsidR="00882D8E" w:rsidRPr="00882D8E" w:rsidRDefault="00882D8E" w:rsidP="00882D8E">
            <w:pPr>
              <w:pStyle w:val="TAH"/>
              <w:rPr>
                <w:b w:val="0"/>
                <w:color w:val="FFFFFF"/>
              </w:rPr>
            </w:pPr>
            <w:r w:rsidRPr="00882D8E">
              <w:rPr>
                <w:b w:val="0"/>
                <w:color w:val="FFFFFF"/>
              </w:rPr>
              <w:t>Colour space</w:t>
            </w:r>
          </w:p>
        </w:tc>
        <w:tc>
          <w:tcPr>
            <w:tcW w:w="3227" w:type="dxa"/>
            <w:shd w:val="clear" w:color="auto" w:fill="EDEDED"/>
          </w:tcPr>
          <w:p w14:paraId="7E73620F" w14:textId="77777777" w:rsidR="00882D8E" w:rsidRPr="00326A3B" w:rsidRDefault="00882D8E" w:rsidP="008A3DA6">
            <w:pPr>
              <w:pStyle w:val="TAC"/>
            </w:pPr>
            <w:r>
              <w:t xml:space="preserve">ITU-R </w:t>
            </w:r>
            <w:r w:rsidRPr="00326A3B">
              <w:t>BT.709</w:t>
            </w:r>
          </w:p>
        </w:tc>
      </w:tr>
    </w:tbl>
    <w:p w14:paraId="2EBC8BF7" w14:textId="77777777" w:rsidR="002A7427" w:rsidRDefault="002A7427" w:rsidP="002A7427"/>
    <w:p w14:paraId="7329FD21" w14:textId="77777777" w:rsidR="00446849" w:rsidRDefault="00446849" w:rsidP="002A7427">
      <w:r w:rsidRPr="00446849">
        <w:t xml:space="preserve">The sequence can be accessed here: </w:t>
      </w:r>
    </w:p>
    <w:p w14:paraId="12524F63" w14:textId="2D2B2CCA" w:rsidR="002A7427" w:rsidRDefault="00D70B6A" w:rsidP="00DF0CFB">
      <w:pPr>
        <w:pStyle w:val="List"/>
      </w:pPr>
      <w:r>
        <w:t>-</w:t>
      </w:r>
      <w:r>
        <w:tab/>
      </w:r>
      <w:r w:rsidR="003D284B" w:rsidRPr="003D284B">
        <w:t>https://dash-large-files.akamaized.net/WAVE/3GPP/5GVideo/ReferenceSequences/Baolei-Man/</w:t>
      </w:r>
      <w:r w:rsidR="00BE7A1C">
        <w:t>Baolei-Man</w:t>
      </w:r>
      <w:r w:rsidR="003D284B" w:rsidRPr="003D284B">
        <w:t>.json</w:t>
      </w:r>
    </w:p>
    <w:p w14:paraId="7ABC3578" w14:textId="302620EE" w:rsidR="002A7427" w:rsidRDefault="002A7427" w:rsidP="00882D8E">
      <w:pPr>
        <w:pStyle w:val="Heading3"/>
      </w:pPr>
      <w:bookmarkStart w:id="743" w:name="_Toc55813097"/>
      <w:bookmarkStart w:id="744" w:name="_Toc49377091"/>
      <w:bookmarkStart w:id="745" w:name="_Toc96545271"/>
      <w:r>
        <w:t>C.2.</w:t>
      </w:r>
      <w:r w:rsidR="00FF45E1">
        <w:t>3</w:t>
      </w:r>
      <w:r>
        <w:t>.3</w:t>
      </w:r>
      <w:r>
        <w:tab/>
        <w:t>Copyright and license information</w:t>
      </w:r>
      <w:bookmarkEnd w:id="743"/>
      <w:bookmarkEnd w:id="744"/>
      <w:bookmarkEnd w:id="745"/>
    </w:p>
    <w:p w14:paraId="215C38C1" w14:textId="1717F942" w:rsidR="002A7427" w:rsidRPr="00882D8E" w:rsidRDefault="00FF45E1" w:rsidP="002A7427">
      <w:r w:rsidRPr="00882D8E">
        <w:t xml:space="preserve">The Baolei-Man video </w:t>
      </w:r>
      <w:r w:rsidRPr="00154DC8">
        <w:t xml:space="preserve">sequence </w:t>
      </w:r>
      <w:r w:rsidR="00EF668D">
        <w:t>is</w:t>
      </w:r>
      <w:r w:rsidRPr="00882D8E">
        <w:t xml:space="preserve"> made available under the following copyright disclaimer.</w:t>
      </w:r>
      <w:r w:rsidR="002A7427">
        <w:t xml:space="preserve">  </w:t>
      </w:r>
    </w:p>
    <w:p w14:paraId="3088B80F" w14:textId="77777777" w:rsidR="008D587B" w:rsidRPr="00882D8E" w:rsidRDefault="008D587B" w:rsidP="00882D8E">
      <w:pPr>
        <w:pStyle w:val="B1"/>
        <w:rPr>
          <w:i/>
        </w:rPr>
      </w:pPr>
      <w:r w:rsidRPr="00882D8E">
        <w:rPr>
          <w:i/>
        </w:rPr>
        <w:t>Copyright © 1998 - 2020 Tencent. All Rights Reserved.</w:t>
      </w:r>
    </w:p>
    <w:p w14:paraId="357F6ED2" w14:textId="0809E7DA" w:rsidR="002A7427" w:rsidRPr="00882D8E" w:rsidRDefault="008D587B" w:rsidP="00882D8E">
      <w:pPr>
        <w:pStyle w:val="B1"/>
        <w:rPr>
          <w:i/>
        </w:rPr>
      </w:pPr>
      <w:r w:rsidRPr="00882D8E">
        <w:rPr>
          <w:i/>
        </w:rPr>
        <w:t>This sequence and all intellectual property rights therein remain the property of Shenzhen Tencent Computer System Co. Ltd.. This sequence may only be used for the purpose of developing, testing and promulgating technology standards (the Purpose). Shenzhen Tencent Computer System Co. Ltd. make no warranties with respect to this sequence and expressly disclaim any warranties regarding its fitness for any purpose. This disclaimer shall remain attached to this sequence except when this sequence is used for the Purpose.</w:t>
      </w:r>
    </w:p>
    <w:p w14:paraId="45FAC635" w14:textId="2C4C40E0" w:rsidR="002A7427" w:rsidRDefault="002A7427" w:rsidP="00882D8E">
      <w:pPr>
        <w:pStyle w:val="Heading2"/>
      </w:pPr>
      <w:bookmarkStart w:id="746" w:name="_Toc55813098"/>
      <w:bookmarkStart w:id="747" w:name="_Toc49377092"/>
      <w:bookmarkStart w:id="748" w:name="_Toc96545272"/>
      <w:r>
        <w:t>C.2.</w:t>
      </w:r>
      <w:r w:rsidR="000E5B67">
        <w:t>4</w:t>
      </w:r>
      <w:r>
        <w:tab/>
      </w:r>
      <w:r w:rsidR="000E5B67" w:rsidRPr="000E5B67">
        <w:t>Baolei-Woman</w:t>
      </w:r>
      <w:bookmarkEnd w:id="746"/>
      <w:bookmarkEnd w:id="747"/>
      <w:bookmarkEnd w:id="748"/>
    </w:p>
    <w:p w14:paraId="4092B1D3" w14:textId="79B77A29" w:rsidR="002A7427" w:rsidRDefault="002A7427" w:rsidP="00882D8E">
      <w:pPr>
        <w:pStyle w:val="Heading3"/>
      </w:pPr>
      <w:bookmarkStart w:id="749" w:name="_Toc55813099"/>
      <w:bookmarkStart w:id="750" w:name="_Toc49377093"/>
      <w:bookmarkStart w:id="751" w:name="_Toc96545273"/>
      <w:r>
        <w:t>C.2.</w:t>
      </w:r>
      <w:r w:rsidR="000E5B67">
        <w:t>4</w:t>
      </w:r>
      <w:r>
        <w:t>.1</w:t>
      </w:r>
      <w:r>
        <w:tab/>
        <w:t>Introduction</w:t>
      </w:r>
      <w:bookmarkEnd w:id="749"/>
      <w:bookmarkEnd w:id="750"/>
      <w:bookmarkEnd w:id="751"/>
    </w:p>
    <w:p w14:paraId="56BCCBEF" w14:textId="0DC212E6" w:rsidR="002A7427" w:rsidRPr="00882D8E" w:rsidRDefault="000067CB" w:rsidP="002A7427">
      <w:r w:rsidRPr="00882D8E">
        <w:t>The Baolei-Woman test sequence is also an extract from the same game as for Balei-Man. The figure C.2.4-1 shows a screenshot of the Baolei-Woman test sequence</w:t>
      </w:r>
      <w:r w:rsidR="002A7427" w:rsidRPr="00882D8E">
        <w:t xml:space="preserve">. </w:t>
      </w:r>
    </w:p>
    <w:p w14:paraId="23E87953" w14:textId="49FACC94" w:rsidR="002A7427" w:rsidRDefault="002A7427" w:rsidP="002A7427">
      <w:pPr>
        <w:pStyle w:val="TF"/>
      </w:pPr>
      <w:r>
        <w:lastRenderedPageBreak/>
        <w:t xml:space="preserve"> </w:t>
      </w:r>
      <w:r w:rsidR="00C76C47">
        <w:rPr>
          <w:noProof/>
        </w:rPr>
        <w:drawing>
          <wp:inline distT="0" distB="0" distL="0" distR="0" wp14:anchorId="476264F7" wp14:editId="78E6D15D">
            <wp:extent cx="3197860" cy="1828800"/>
            <wp:effectExtent l="0" t="0" r="0" b="0"/>
            <wp:docPr id="10" name="Picture 10" descr="Une image contenant télévision, vidéo, moniteur, pièc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Une image contenant télévision, vidéo, moniteur, pièce&#10;&#10;Description générée automatiquement"/>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3197860" cy="1828800"/>
                    </a:xfrm>
                    <a:prstGeom prst="rect">
                      <a:avLst/>
                    </a:prstGeom>
                    <a:noFill/>
                    <a:ln>
                      <a:noFill/>
                    </a:ln>
                  </pic:spPr>
                </pic:pic>
              </a:graphicData>
            </a:graphic>
          </wp:inline>
        </w:drawing>
      </w:r>
    </w:p>
    <w:p w14:paraId="28833567" w14:textId="156DB28F" w:rsidR="002A7427" w:rsidRDefault="002A7427" w:rsidP="002A7427">
      <w:pPr>
        <w:pStyle w:val="TF"/>
      </w:pPr>
      <w:r>
        <w:t>Figure C.2.</w:t>
      </w:r>
      <w:r w:rsidR="004A662D">
        <w:t>4</w:t>
      </w:r>
      <w:r>
        <w:t xml:space="preserve">-1: </w:t>
      </w:r>
      <w:r w:rsidR="00937AA1" w:rsidRPr="00937AA1">
        <w:t>Screenshot of Baolei-Woman test sequence</w:t>
      </w:r>
    </w:p>
    <w:p w14:paraId="4CA47880" w14:textId="70DA1B09" w:rsidR="002A7427" w:rsidRDefault="002A7427" w:rsidP="00882D8E">
      <w:pPr>
        <w:pStyle w:val="Heading3"/>
      </w:pPr>
      <w:bookmarkStart w:id="752" w:name="_Toc49377094"/>
      <w:bookmarkStart w:id="753" w:name="_Toc96545274"/>
      <w:r>
        <w:t>C.2.</w:t>
      </w:r>
      <w:r w:rsidR="00937AA1">
        <w:t>4</w:t>
      </w:r>
      <w:r>
        <w:t>.2</w:t>
      </w:r>
      <w:r>
        <w:tab/>
        <w:t>Sequence properties</w:t>
      </w:r>
      <w:bookmarkEnd w:id="752"/>
      <w:bookmarkEnd w:id="753"/>
    </w:p>
    <w:p w14:paraId="5CAF964C" w14:textId="53A2FF31" w:rsidR="002A7427" w:rsidRPr="00882D8E" w:rsidRDefault="00137972" w:rsidP="002A7427">
      <w:r w:rsidRPr="00882D8E">
        <w:t xml:space="preserve">Similarly to the Baolei-Man test sequence, Baolei-Woman is also available in </w:t>
      </w:r>
      <w:r w:rsidR="00D66356">
        <w:t>F</w:t>
      </w:r>
      <w:r w:rsidRPr="00154DC8">
        <w:t>ullHD</w:t>
      </w:r>
      <w:r w:rsidRPr="00882D8E">
        <w:t xml:space="preserve"> with the following properties specified hereafter in Table C.2.4</w:t>
      </w:r>
      <w:r>
        <w:t>.2</w:t>
      </w:r>
      <w:r w:rsidRPr="00882D8E">
        <w:t>-1</w:t>
      </w:r>
      <w:r w:rsidR="002A7427">
        <w:t>.</w:t>
      </w:r>
    </w:p>
    <w:p w14:paraId="5725CC9B" w14:textId="2F24E906" w:rsidR="002A7427" w:rsidRDefault="002A7427" w:rsidP="002A7427">
      <w:pPr>
        <w:pStyle w:val="TH"/>
      </w:pPr>
      <w:r>
        <w:t>Table C.2.</w:t>
      </w:r>
      <w:r w:rsidR="00137972">
        <w:t>4</w:t>
      </w:r>
      <w:r>
        <w:t xml:space="preserve">.2-1 </w:t>
      </w:r>
      <w:r w:rsidR="00B200AB" w:rsidRPr="00B200AB">
        <w:t>Baolei-Woman sequences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82D8E" w:rsidRPr="00847BEA" w14:paraId="537B6BB7" w14:textId="77777777" w:rsidTr="00882D8E">
        <w:trPr>
          <w:jc w:val="center"/>
        </w:trPr>
        <w:tc>
          <w:tcPr>
            <w:tcW w:w="3227" w:type="dxa"/>
            <w:tcBorders>
              <w:top w:val="single" w:sz="4" w:space="0" w:color="FFFFFF"/>
              <w:left w:val="single" w:sz="4" w:space="0" w:color="FFFFFF"/>
              <w:right w:val="nil"/>
            </w:tcBorders>
            <w:shd w:val="clear" w:color="auto" w:fill="A5A5A5"/>
          </w:tcPr>
          <w:p w14:paraId="21235E90" w14:textId="77777777" w:rsidR="00882D8E" w:rsidRPr="00882D8E" w:rsidRDefault="00882D8E" w:rsidP="00882D8E">
            <w:pPr>
              <w:pStyle w:val="TAH"/>
              <w:rPr>
                <w:color w:val="FFFFFF"/>
              </w:rPr>
            </w:pPr>
            <w:r w:rsidRPr="00847BEA">
              <w:rPr>
                <w:b w:val="0"/>
                <w:bCs/>
                <w:color w:val="FFFFFF"/>
              </w:rPr>
              <w:t>Parameter</w:t>
            </w:r>
          </w:p>
        </w:tc>
        <w:tc>
          <w:tcPr>
            <w:tcW w:w="3227" w:type="dxa"/>
            <w:tcBorders>
              <w:top w:val="single" w:sz="4" w:space="0" w:color="FFFFFF"/>
              <w:left w:val="nil"/>
              <w:right w:val="nil"/>
            </w:tcBorders>
            <w:shd w:val="clear" w:color="auto" w:fill="A5A5A5"/>
          </w:tcPr>
          <w:p w14:paraId="64EF82D7" w14:textId="77777777" w:rsidR="00882D8E" w:rsidRPr="00882D8E" w:rsidRDefault="00882D8E" w:rsidP="00096B4F">
            <w:pPr>
              <w:pStyle w:val="TAH"/>
              <w:rPr>
                <w:b w:val="0"/>
                <w:color w:val="FFFFFF"/>
              </w:rPr>
            </w:pPr>
            <w:r w:rsidRPr="00847BEA">
              <w:rPr>
                <w:b w:val="0"/>
                <w:bCs/>
                <w:color w:val="FFFFFF"/>
              </w:rPr>
              <w:t>Value FullHD</w:t>
            </w:r>
          </w:p>
        </w:tc>
      </w:tr>
      <w:tr w:rsidR="00882D8E" w14:paraId="5A340F83" w14:textId="77777777" w:rsidTr="00096B4F">
        <w:trPr>
          <w:jc w:val="center"/>
        </w:trPr>
        <w:tc>
          <w:tcPr>
            <w:tcW w:w="3227" w:type="dxa"/>
            <w:tcBorders>
              <w:top w:val="single" w:sz="4" w:space="0" w:color="FFFFFF"/>
              <w:left w:val="single" w:sz="4" w:space="0" w:color="FFFFFF"/>
            </w:tcBorders>
            <w:shd w:val="clear" w:color="auto" w:fill="A5A5A5"/>
          </w:tcPr>
          <w:p w14:paraId="33587695" w14:textId="77777777" w:rsidR="00882D8E" w:rsidRPr="00882D8E" w:rsidRDefault="00882D8E" w:rsidP="00882D8E">
            <w:pPr>
              <w:pStyle w:val="TAH"/>
              <w:rPr>
                <w:b w:val="0"/>
                <w:color w:val="FFFFFF"/>
              </w:rPr>
            </w:pPr>
            <w:r w:rsidRPr="00882D8E">
              <w:rPr>
                <w:b w:val="0"/>
                <w:color w:val="FFFFFF"/>
              </w:rPr>
              <w:t>Resolution</w:t>
            </w:r>
          </w:p>
        </w:tc>
        <w:tc>
          <w:tcPr>
            <w:tcW w:w="3227" w:type="dxa"/>
            <w:shd w:val="clear" w:color="auto" w:fill="DBDBDB"/>
          </w:tcPr>
          <w:p w14:paraId="63CA127C" w14:textId="77777777" w:rsidR="00882D8E" w:rsidRPr="00326A3B" w:rsidRDefault="00882D8E" w:rsidP="00B200AB">
            <w:pPr>
              <w:pStyle w:val="TAC"/>
            </w:pPr>
            <w:r w:rsidRPr="00326A3B">
              <w:t>1920x1080</w:t>
            </w:r>
          </w:p>
        </w:tc>
      </w:tr>
      <w:tr w:rsidR="00882D8E" w14:paraId="1AB096A7" w14:textId="77777777" w:rsidTr="00096B4F">
        <w:trPr>
          <w:jc w:val="center"/>
        </w:trPr>
        <w:tc>
          <w:tcPr>
            <w:tcW w:w="3227" w:type="dxa"/>
            <w:tcBorders>
              <w:left w:val="single" w:sz="4" w:space="0" w:color="FFFFFF"/>
            </w:tcBorders>
            <w:shd w:val="clear" w:color="auto" w:fill="A5A5A5"/>
          </w:tcPr>
          <w:p w14:paraId="5C0FE5D9" w14:textId="77777777" w:rsidR="00882D8E" w:rsidRPr="00882D8E" w:rsidRDefault="00882D8E" w:rsidP="00882D8E">
            <w:pPr>
              <w:pStyle w:val="TAH"/>
              <w:rPr>
                <w:b w:val="0"/>
                <w:color w:val="FFFFFF"/>
              </w:rPr>
            </w:pPr>
            <w:r w:rsidRPr="00882D8E">
              <w:rPr>
                <w:b w:val="0"/>
                <w:color w:val="FFFFFF"/>
              </w:rPr>
              <w:t>Scan</w:t>
            </w:r>
          </w:p>
        </w:tc>
        <w:tc>
          <w:tcPr>
            <w:tcW w:w="3227" w:type="dxa"/>
            <w:shd w:val="clear" w:color="auto" w:fill="EDEDED"/>
          </w:tcPr>
          <w:p w14:paraId="68F1AE17" w14:textId="77777777" w:rsidR="00882D8E" w:rsidRPr="00326A3B" w:rsidRDefault="00882D8E" w:rsidP="00B200AB">
            <w:pPr>
              <w:pStyle w:val="TAC"/>
            </w:pPr>
            <w:r w:rsidRPr="00326A3B">
              <w:t>Progressive</w:t>
            </w:r>
          </w:p>
        </w:tc>
      </w:tr>
      <w:tr w:rsidR="00882D8E" w14:paraId="0F73020D" w14:textId="77777777" w:rsidTr="00096B4F">
        <w:trPr>
          <w:jc w:val="center"/>
        </w:trPr>
        <w:tc>
          <w:tcPr>
            <w:tcW w:w="3227" w:type="dxa"/>
            <w:tcBorders>
              <w:left w:val="single" w:sz="4" w:space="0" w:color="FFFFFF"/>
            </w:tcBorders>
            <w:shd w:val="clear" w:color="auto" w:fill="A5A5A5"/>
          </w:tcPr>
          <w:p w14:paraId="614458FF" w14:textId="77777777" w:rsidR="00882D8E" w:rsidRPr="00882D8E" w:rsidRDefault="00882D8E" w:rsidP="00882D8E">
            <w:pPr>
              <w:pStyle w:val="TAH"/>
              <w:rPr>
                <w:b w:val="0"/>
                <w:color w:val="FFFFFF"/>
              </w:rPr>
            </w:pPr>
            <w:r w:rsidRPr="00882D8E">
              <w:rPr>
                <w:b w:val="0"/>
                <w:color w:val="FFFFFF"/>
              </w:rPr>
              <w:t>Frame Rate</w:t>
            </w:r>
          </w:p>
        </w:tc>
        <w:tc>
          <w:tcPr>
            <w:tcW w:w="3227" w:type="dxa"/>
            <w:shd w:val="clear" w:color="auto" w:fill="DBDBDB"/>
          </w:tcPr>
          <w:p w14:paraId="16171AFC" w14:textId="77777777" w:rsidR="00882D8E" w:rsidRPr="00326A3B" w:rsidRDefault="00882D8E" w:rsidP="00B200AB">
            <w:pPr>
              <w:pStyle w:val="TAC"/>
            </w:pPr>
            <w:r w:rsidRPr="00326A3B">
              <w:t>60 fps</w:t>
            </w:r>
          </w:p>
        </w:tc>
      </w:tr>
      <w:tr w:rsidR="00882D8E" w14:paraId="535D14A2" w14:textId="77777777" w:rsidTr="00096B4F">
        <w:trPr>
          <w:jc w:val="center"/>
        </w:trPr>
        <w:tc>
          <w:tcPr>
            <w:tcW w:w="3227" w:type="dxa"/>
            <w:tcBorders>
              <w:left w:val="single" w:sz="4" w:space="0" w:color="FFFFFF"/>
            </w:tcBorders>
            <w:shd w:val="clear" w:color="auto" w:fill="A5A5A5"/>
          </w:tcPr>
          <w:p w14:paraId="0DD4A3CA" w14:textId="77777777" w:rsidR="00882D8E" w:rsidRPr="00882D8E" w:rsidRDefault="00882D8E" w:rsidP="00882D8E">
            <w:pPr>
              <w:pStyle w:val="TAH"/>
              <w:rPr>
                <w:b w:val="0"/>
                <w:color w:val="FFFFFF"/>
              </w:rPr>
            </w:pPr>
            <w:r w:rsidRPr="00882D8E">
              <w:rPr>
                <w:b w:val="0"/>
                <w:color w:val="FFFFFF"/>
              </w:rPr>
              <w:t>Bit Depth</w:t>
            </w:r>
          </w:p>
        </w:tc>
        <w:tc>
          <w:tcPr>
            <w:tcW w:w="3227" w:type="dxa"/>
            <w:shd w:val="clear" w:color="auto" w:fill="EDEDED"/>
          </w:tcPr>
          <w:p w14:paraId="319C4703" w14:textId="77777777" w:rsidR="00882D8E" w:rsidRPr="00326A3B" w:rsidRDefault="00882D8E" w:rsidP="00B200AB">
            <w:pPr>
              <w:pStyle w:val="TAC"/>
            </w:pPr>
            <w:r w:rsidRPr="00326A3B">
              <w:t>8</w:t>
            </w:r>
          </w:p>
        </w:tc>
      </w:tr>
      <w:tr w:rsidR="00882D8E" w14:paraId="27212E3A" w14:textId="77777777" w:rsidTr="00096B4F">
        <w:trPr>
          <w:jc w:val="center"/>
        </w:trPr>
        <w:tc>
          <w:tcPr>
            <w:tcW w:w="3227" w:type="dxa"/>
            <w:tcBorders>
              <w:left w:val="single" w:sz="4" w:space="0" w:color="FFFFFF"/>
            </w:tcBorders>
            <w:shd w:val="clear" w:color="auto" w:fill="A5A5A5"/>
          </w:tcPr>
          <w:p w14:paraId="16294F2C" w14:textId="77777777" w:rsidR="00882D8E" w:rsidRPr="00882D8E" w:rsidRDefault="00882D8E" w:rsidP="00882D8E">
            <w:pPr>
              <w:pStyle w:val="TAH"/>
              <w:rPr>
                <w:b w:val="0"/>
                <w:color w:val="FFFFFF"/>
              </w:rPr>
            </w:pPr>
            <w:r w:rsidRPr="00882D8E">
              <w:rPr>
                <w:b w:val="0"/>
                <w:color w:val="FFFFFF"/>
              </w:rPr>
              <w:t>Length</w:t>
            </w:r>
          </w:p>
        </w:tc>
        <w:tc>
          <w:tcPr>
            <w:tcW w:w="3227" w:type="dxa"/>
            <w:shd w:val="clear" w:color="auto" w:fill="DBDBDB"/>
          </w:tcPr>
          <w:p w14:paraId="49CF0C8C" w14:textId="77777777" w:rsidR="00882D8E" w:rsidRPr="00326A3B" w:rsidRDefault="00882D8E" w:rsidP="00B200AB">
            <w:pPr>
              <w:pStyle w:val="TAC"/>
            </w:pPr>
            <w:r w:rsidRPr="00326A3B">
              <w:t>600 frames</w:t>
            </w:r>
            <w:r>
              <w:t xml:space="preserve"> (10s)</w:t>
            </w:r>
          </w:p>
        </w:tc>
      </w:tr>
      <w:tr w:rsidR="00882D8E" w14:paraId="7D1B1054" w14:textId="77777777" w:rsidTr="00096B4F">
        <w:trPr>
          <w:jc w:val="center"/>
        </w:trPr>
        <w:tc>
          <w:tcPr>
            <w:tcW w:w="3227" w:type="dxa"/>
            <w:tcBorders>
              <w:left w:val="single" w:sz="4" w:space="0" w:color="FFFFFF"/>
            </w:tcBorders>
            <w:shd w:val="clear" w:color="auto" w:fill="A5A5A5"/>
          </w:tcPr>
          <w:p w14:paraId="4248A9EF" w14:textId="77777777" w:rsidR="00882D8E" w:rsidRPr="00882D8E" w:rsidRDefault="00882D8E" w:rsidP="00882D8E">
            <w:pPr>
              <w:pStyle w:val="TAH"/>
              <w:rPr>
                <w:b w:val="0"/>
                <w:color w:val="FFFFFF"/>
              </w:rPr>
            </w:pPr>
            <w:r w:rsidRPr="00882D8E">
              <w:rPr>
                <w:b w:val="0"/>
                <w:color w:val="FFFFFF"/>
              </w:rPr>
              <w:t>YUV format</w:t>
            </w:r>
          </w:p>
        </w:tc>
        <w:tc>
          <w:tcPr>
            <w:tcW w:w="3227" w:type="dxa"/>
            <w:shd w:val="clear" w:color="auto" w:fill="EDEDED"/>
          </w:tcPr>
          <w:p w14:paraId="78AC17D4" w14:textId="77777777" w:rsidR="00882D8E" w:rsidRPr="00326A3B" w:rsidRDefault="00882D8E" w:rsidP="00B200AB">
            <w:pPr>
              <w:pStyle w:val="TAC"/>
            </w:pPr>
            <w:r w:rsidRPr="00326A3B">
              <w:t>YUV 4:2:0</w:t>
            </w:r>
          </w:p>
        </w:tc>
      </w:tr>
      <w:tr w:rsidR="00882D8E" w14:paraId="328711D2" w14:textId="77777777" w:rsidTr="00096B4F">
        <w:trPr>
          <w:jc w:val="center"/>
        </w:trPr>
        <w:tc>
          <w:tcPr>
            <w:tcW w:w="3227" w:type="dxa"/>
            <w:tcBorders>
              <w:left w:val="single" w:sz="4" w:space="0" w:color="FFFFFF"/>
            </w:tcBorders>
            <w:shd w:val="clear" w:color="auto" w:fill="A5A5A5"/>
          </w:tcPr>
          <w:p w14:paraId="6A753683" w14:textId="6C62003F" w:rsidR="00882D8E" w:rsidRPr="00882D8E" w:rsidRDefault="006E4F61" w:rsidP="00882D8E">
            <w:pPr>
              <w:pStyle w:val="TAH"/>
              <w:rPr>
                <w:b w:val="0"/>
                <w:color w:val="FFFFFF"/>
              </w:rPr>
            </w:pPr>
            <w:r>
              <w:rPr>
                <w:b w:val="0"/>
                <w:color w:val="FFFFFF"/>
              </w:rPr>
              <w:t>Colour</w:t>
            </w:r>
            <w:r w:rsidR="00882D8E" w:rsidRPr="00882D8E">
              <w:rPr>
                <w:b w:val="0"/>
                <w:color w:val="FFFFFF"/>
              </w:rPr>
              <w:t xml:space="preserve"> components</w:t>
            </w:r>
          </w:p>
        </w:tc>
        <w:tc>
          <w:tcPr>
            <w:tcW w:w="3227" w:type="dxa"/>
            <w:shd w:val="clear" w:color="auto" w:fill="DBDBDB"/>
          </w:tcPr>
          <w:p w14:paraId="2DB9232C" w14:textId="77777777" w:rsidR="00882D8E" w:rsidRPr="00326A3B" w:rsidRDefault="00882D8E" w:rsidP="00B200AB">
            <w:pPr>
              <w:pStyle w:val="TAC"/>
            </w:pPr>
            <w:r w:rsidRPr="00326A3B">
              <w:t>Y’CbCr</w:t>
            </w:r>
          </w:p>
        </w:tc>
      </w:tr>
      <w:tr w:rsidR="00882D8E" w14:paraId="1D8AA445" w14:textId="77777777" w:rsidTr="00096B4F">
        <w:trPr>
          <w:jc w:val="center"/>
        </w:trPr>
        <w:tc>
          <w:tcPr>
            <w:tcW w:w="3227" w:type="dxa"/>
            <w:tcBorders>
              <w:left w:val="single" w:sz="4" w:space="0" w:color="FFFFFF"/>
              <w:bottom w:val="single" w:sz="4" w:space="0" w:color="FFFFFF"/>
            </w:tcBorders>
            <w:shd w:val="clear" w:color="auto" w:fill="A5A5A5"/>
          </w:tcPr>
          <w:p w14:paraId="3E9CED99" w14:textId="77777777" w:rsidR="00882D8E" w:rsidRPr="00882D8E" w:rsidRDefault="00882D8E" w:rsidP="00882D8E">
            <w:pPr>
              <w:pStyle w:val="TAH"/>
              <w:rPr>
                <w:b w:val="0"/>
                <w:color w:val="FFFFFF"/>
              </w:rPr>
            </w:pPr>
            <w:r w:rsidRPr="00882D8E">
              <w:rPr>
                <w:b w:val="0"/>
                <w:color w:val="FFFFFF"/>
              </w:rPr>
              <w:t>Colour space</w:t>
            </w:r>
          </w:p>
        </w:tc>
        <w:tc>
          <w:tcPr>
            <w:tcW w:w="3227" w:type="dxa"/>
            <w:shd w:val="clear" w:color="auto" w:fill="EDEDED"/>
          </w:tcPr>
          <w:p w14:paraId="2553DE7A" w14:textId="77777777" w:rsidR="00882D8E" w:rsidRPr="00326A3B" w:rsidRDefault="00882D8E" w:rsidP="00B200AB">
            <w:pPr>
              <w:pStyle w:val="TAC"/>
            </w:pPr>
            <w:r>
              <w:t xml:space="preserve">ITU-R </w:t>
            </w:r>
            <w:r w:rsidRPr="00326A3B">
              <w:t>BT.709</w:t>
            </w:r>
          </w:p>
        </w:tc>
      </w:tr>
    </w:tbl>
    <w:p w14:paraId="678EADC9" w14:textId="77777777" w:rsidR="002A7427" w:rsidRDefault="002A7427" w:rsidP="002A7427"/>
    <w:p w14:paraId="66FE1346" w14:textId="77777777" w:rsidR="00EF668D" w:rsidRDefault="00EF668D" w:rsidP="002A7427">
      <w:r w:rsidRPr="00EF668D">
        <w:t xml:space="preserve">The sequence can be accessed here: </w:t>
      </w:r>
    </w:p>
    <w:p w14:paraId="67ADE0EB" w14:textId="06B059F1" w:rsidR="002A7427" w:rsidRDefault="00487A3F" w:rsidP="00DF0CFB">
      <w:pPr>
        <w:pStyle w:val="List"/>
      </w:pPr>
      <w:r w:rsidRPr="00487A3F">
        <w:t>https://dash-large-files.akamaized.net/WAVE/3GPP/5GVideo/ReferenceSequences/Baolei-Woman/</w:t>
      </w:r>
      <w:r w:rsidR="00BE7A1C">
        <w:t>Baolei-Woman</w:t>
      </w:r>
      <w:r w:rsidRPr="00487A3F">
        <w:t>.json</w:t>
      </w:r>
    </w:p>
    <w:p w14:paraId="149A7C9A" w14:textId="0D5F944A" w:rsidR="002A7427" w:rsidRDefault="002A7427" w:rsidP="00882D8E">
      <w:pPr>
        <w:pStyle w:val="Heading3"/>
      </w:pPr>
      <w:bookmarkStart w:id="754" w:name="_Toc55813101"/>
      <w:bookmarkStart w:id="755" w:name="_Toc49377095"/>
      <w:bookmarkStart w:id="756" w:name="_Toc96545275"/>
      <w:r>
        <w:t>C.2.</w:t>
      </w:r>
      <w:r w:rsidR="00F330EC">
        <w:t>4</w:t>
      </w:r>
      <w:r>
        <w:t>.3</w:t>
      </w:r>
      <w:r>
        <w:tab/>
        <w:t>Copyright and license information</w:t>
      </w:r>
      <w:bookmarkEnd w:id="754"/>
      <w:bookmarkEnd w:id="755"/>
      <w:bookmarkEnd w:id="756"/>
    </w:p>
    <w:p w14:paraId="05AAE2A3" w14:textId="6ACCBC83" w:rsidR="002A7427" w:rsidRPr="00882D8E" w:rsidRDefault="0019588A" w:rsidP="002A7427">
      <w:r w:rsidRPr="00882D8E">
        <w:t xml:space="preserve">The Baolei-Woman video </w:t>
      </w:r>
      <w:r w:rsidRPr="00154DC8">
        <w:t xml:space="preserve">sequence </w:t>
      </w:r>
      <w:r w:rsidR="00EF668D">
        <w:t>is</w:t>
      </w:r>
      <w:r w:rsidRPr="00882D8E">
        <w:t xml:space="preserve"> made available under the following copyright disclaimer</w:t>
      </w:r>
      <w:r w:rsidR="002A7427" w:rsidRPr="00882D8E">
        <w:t>.</w:t>
      </w:r>
      <w:r w:rsidR="002A7427">
        <w:t xml:space="preserve">  </w:t>
      </w:r>
    </w:p>
    <w:p w14:paraId="6DE9D56B" w14:textId="77777777" w:rsidR="0082392B" w:rsidRPr="0082392B" w:rsidRDefault="0082392B" w:rsidP="0082392B">
      <w:pPr>
        <w:pStyle w:val="B1"/>
        <w:rPr>
          <w:i/>
          <w:iCs/>
        </w:rPr>
      </w:pPr>
      <w:r w:rsidRPr="0082392B">
        <w:rPr>
          <w:i/>
          <w:iCs/>
        </w:rPr>
        <w:t>Copyright © 1998 - 2020 Tencent. All Rights Reserved.</w:t>
      </w:r>
    </w:p>
    <w:p w14:paraId="3275407A" w14:textId="3EAD5D90" w:rsidR="002A7427" w:rsidRDefault="0082392B" w:rsidP="0082392B">
      <w:pPr>
        <w:pStyle w:val="B1"/>
        <w:rPr>
          <w:i/>
          <w:iCs/>
        </w:rPr>
      </w:pPr>
      <w:r w:rsidRPr="0082392B">
        <w:rPr>
          <w:i/>
          <w:iCs/>
        </w:rPr>
        <w:t>This sequence and all intellectual property rights therein remain the property of Shenzhen Tencent Computer System Co. Ltd.. This sequence may only be used for the purpose of developing, testing and promulgating technology standards (the Purpose). Shenzhen Tencent Computer System Co. Ltd. make no warranties with respect to this sequence and expressly disclaim any warranties regarding its fitness for any purpose. This disclaimer shall remain attached to this sequence except when this sequence is used for the Purpose</w:t>
      </w:r>
      <w:r w:rsidR="002A7427" w:rsidRPr="0024437F">
        <w:rPr>
          <w:i/>
          <w:iCs/>
        </w:rPr>
        <w:t>.</w:t>
      </w:r>
    </w:p>
    <w:p w14:paraId="4511C688" w14:textId="77777777" w:rsidR="00F761C0" w:rsidRDefault="00F761C0" w:rsidP="00F761C0">
      <w:pPr>
        <w:pStyle w:val="Heading2"/>
      </w:pPr>
      <w:bookmarkStart w:id="757" w:name="_Toc96545276"/>
      <w:r>
        <w:t>C.2.5</w:t>
      </w:r>
      <w:r>
        <w:tab/>
        <w:t>Baolei-Balloon</w:t>
      </w:r>
      <w:bookmarkEnd w:id="757"/>
    </w:p>
    <w:p w14:paraId="55FA1F6E" w14:textId="77777777" w:rsidR="00F761C0" w:rsidRDefault="00F761C0" w:rsidP="00F761C0">
      <w:pPr>
        <w:pStyle w:val="Heading3"/>
      </w:pPr>
      <w:bookmarkStart w:id="758" w:name="_Toc96545277"/>
      <w:r>
        <w:t>C.2.5.1</w:t>
      </w:r>
      <w:r>
        <w:tab/>
        <w:t>Introduction</w:t>
      </w:r>
      <w:bookmarkEnd w:id="758"/>
    </w:p>
    <w:p w14:paraId="7794987F" w14:textId="77777777" w:rsidR="00F761C0" w:rsidRDefault="00F761C0" w:rsidP="00F761C0">
      <w:r w:rsidRPr="005E68FD">
        <w:t xml:space="preserve">The </w:t>
      </w:r>
      <w:r w:rsidRPr="006D0FE4">
        <w:rPr>
          <w:i/>
          <w:iCs/>
        </w:rPr>
        <w:t>Baolei-Balloon</w:t>
      </w:r>
      <w:r w:rsidRPr="005E68FD">
        <w:t xml:space="preserve"> test sequence is also an extract from the same game as for Balei-Man. The figure C.2.5-1 shows a screenshot of the </w:t>
      </w:r>
      <w:r w:rsidRPr="006D0FE4">
        <w:rPr>
          <w:i/>
          <w:iCs/>
        </w:rPr>
        <w:t>Baolei-Balloon</w:t>
      </w:r>
      <w:r w:rsidRPr="005E68FD">
        <w:t xml:space="preserve"> test sequence</w:t>
      </w:r>
      <w:r w:rsidRPr="005B7C5E">
        <w:t>.</w:t>
      </w:r>
      <w:r>
        <w:t xml:space="preserve"> </w:t>
      </w:r>
    </w:p>
    <w:p w14:paraId="1AAB42AA" w14:textId="7628F467" w:rsidR="00F761C0" w:rsidRDefault="00F761C0" w:rsidP="00F761C0">
      <w:pPr>
        <w:pStyle w:val="TF"/>
      </w:pPr>
      <w:r>
        <w:lastRenderedPageBreak/>
        <w:t xml:space="preserve"> </w:t>
      </w:r>
      <w:r w:rsidR="00C76C47">
        <w:rPr>
          <w:noProof/>
        </w:rPr>
        <w:drawing>
          <wp:inline distT="0" distB="0" distL="0" distR="0" wp14:anchorId="417C637E" wp14:editId="78C69AAE">
            <wp:extent cx="3382645" cy="1828800"/>
            <wp:effectExtent l="0" t="0" r="0" b="0"/>
            <wp:docPr id="11" name="Picture 11" descr="Une image contenant texte, plusieurs&#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Une image contenant texte, plusieurs&#10;&#10;Description générée automatiquement"/>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3382645" cy="1828800"/>
                    </a:xfrm>
                    <a:prstGeom prst="rect">
                      <a:avLst/>
                    </a:prstGeom>
                    <a:noFill/>
                    <a:ln>
                      <a:noFill/>
                    </a:ln>
                  </pic:spPr>
                </pic:pic>
              </a:graphicData>
            </a:graphic>
          </wp:inline>
        </w:drawing>
      </w:r>
    </w:p>
    <w:p w14:paraId="3729376B" w14:textId="77777777" w:rsidR="00F761C0" w:rsidRDefault="00F761C0" w:rsidP="00F761C0">
      <w:pPr>
        <w:pStyle w:val="TF"/>
      </w:pPr>
      <w:r>
        <w:t>Figure C.2.5-1: Screenshot of Baolei-Balloon test sequence</w:t>
      </w:r>
    </w:p>
    <w:p w14:paraId="433FDE89" w14:textId="77777777" w:rsidR="00F761C0" w:rsidRDefault="00F761C0" w:rsidP="00F761C0">
      <w:pPr>
        <w:pStyle w:val="Heading3"/>
      </w:pPr>
      <w:bookmarkStart w:id="759" w:name="_Toc96545278"/>
      <w:r>
        <w:t>C.2.5.2</w:t>
      </w:r>
      <w:r>
        <w:tab/>
        <w:t>Sequence properties</w:t>
      </w:r>
      <w:bookmarkEnd w:id="759"/>
    </w:p>
    <w:p w14:paraId="0448FF5F" w14:textId="77777777" w:rsidR="00F761C0" w:rsidRDefault="00F761C0" w:rsidP="00F761C0">
      <w:r w:rsidRPr="00DA638D">
        <w:t>The Baolei-Balloon test sequence is available in 4K with the following properties specified hereafter in Table C.2.5</w:t>
      </w:r>
      <w:r>
        <w:t>.2</w:t>
      </w:r>
      <w:r w:rsidRPr="00DA638D">
        <w:t>-1</w:t>
      </w:r>
      <w:r>
        <w:t>.</w:t>
      </w:r>
    </w:p>
    <w:p w14:paraId="7F798B91" w14:textId="77777777" w:rsidR="00F761C0" w:rsidRDefault="00F761C0" w:rsidP="00F761C0">
      <w:pPr>
        <w:pStyle w:val="TH"/>
      </w:pPr>
      <w:r>
        <w:t xml:space="preserve">Table C.2.5.2-1 </w:t>
      </w:r>
      <w:r w:rsidRPr="00E66751">
        <w:t>Baolei-</w:t>
      </w:r>
      <w:r>
        <w:t>Balloon</w:t>
      </w:r>
      <w:r w:rsidRPr="00E66751">
        <w:t xml:space="preserve">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F761C0" w:rsidRPr="00847BEA" w14:paraId="0A699E6B" w14:textId="77777777" w:rsidTr="00096B4F">
        <w:trPr>
          <w:jc w:val="center"/>
        </w:trPr>
        <w:tc>
          <w:tcPr>
            <w:tcW w:w="3227" w:type="dxa"/>
            <w:tcBorders>
              <w:top w:val="single" w:sz="4" w:space="0" w:color="FFFFFF"/>
              <w:left w:val="single" w:sz="4" w:space="0" w:color="FFFFFF"/>
              <w:right w:val="nil"/>
            </w:tcBorders>
            <w:shd w:val="clear" w:color="auto" w:fill="A5A5A5"/>
          </w:tcPr>
          <w:p w14:paraId="74EC3262" w14:textId="77777777" w:rsidR="00F761C0" w:rsidRPr="00847BEA" w:rsidRDefault="00F761C0"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2455CB6B" w14:textId="77777777" w:rsidR="00F761C0" w:rsidRPr="00847BEA" w:rsidRDefault="00F761C0" w:rsidP="00096B4F">
            <w:pPr>
              <w:pStyle w:val="TAH"/>
              <w:rPr>
                <w:b w:val="0"/>
                <w:bCs/>
                <w:color w:val="FFFFFF"/>
              </w:rPr>
            </w:pPr>
            <w:r w:rsidRPr="00847BEA">
              <w:rPr>
                <w:b w:val="0"/>
                <w:bCs/>
                <w:color w:val="FFFFFF"/>
              </w:rPr>
              <w:t>Value 4K</w:t>
            </w:r>
          </w:p>
        </w:tc>
      </w:tr>
      <w:tr w:rsidR="00F761C0" w14:paraId="5077CB3C" w14:textId="77777777" w:rsidTr="00096B4F">
        <w:trPr>
          <w:jc w:val="center"/>
        </w:trPr>
        <w:tc>
          <w:tcPr>
            <w:tcW w:w="3227" w:type="dxa"/>
            <w:tcBorders>
              <w:top w:val="single" w:sz="4" w:space="0" w:color="FFFFFF"/>
              <w:left w:val="single" w:sz="4" w:space="0" w:color="FFFFFF"/>
            </w:tcBorders>
            <w:shd w:val="clear" w:color="auto" w:fill="A5A5A5"/>
          </w:tcPr>
          <w:p w14:paraId="10EF1A7C" w14:textId="77777777" w:rsidR="00F761C0" w:rsidRPr="00847BEA" w:rsidRDefault="00F761C0" w:rsidP="00096B4F">
            <w:pPr>
              <w:pStyle w:val="TAH"/>
              <w:rPr>
                <w:b w:val="0"/>
                <w:bCs/>
                <w:color w:val="FFFFFF"/>
              </w:rPr>
            </w:pPr>
            <w:r w:rsidRPr="00847BEA">
              <w:rPr>
                <w:b w:val="0"/>
                <w:bCs/>
                <w:color w:val="FFFFFF"/>
              </w:rPr>
              <w:t>Resolution</w:t>
            </w:r>
          </w:p>
        </w:tc>
        <w:tc>
          <w:tcPr>
            <w:tcW w:w="3227" w:type="dxa"/>
            <w:shd w:val="clear" w:color="auto" w:fill="DBDBDB"/>
          </w:tcPr>
          <w:p w14:paraId="3FD7AF95" w14:textId="1493D9CB" w:rsidR="00F761C0" w:rsidRPr="00326A3B" w:rsidRDefault="00073D60" w:rsidP="00096B4F">
            <w:pPr>
              <w:pStyle w:val="TAC"/>
            </w:pPr>
            <w:r w:rsidRPr="00073D60">
              <w:t>4096x2160</w:t>
            </w:r>
          </w:p>
        </w:tc>
      </w:tr>
      <w:tr w:rsidR="00F761C0" w14:paraId="6784AC39" w14:textId="77777777" w:rsidTr="00096B4F">
        <w:trPr>
          <w:jc w:val="center"/>
        </w:trPr>
        <w:tc>
          <w:tcPr>
            <w:tcW w:w="3227" w:type="dxa"/>
            <w:tcBorders>
              <w:left w:val="single" w:sz="4" w:space="0" w:color="FFFFFF"/>
            </w:tcBorders>
            <w:shd w:val="clear" w:color="auto" w:fill="A5A5A5"/>
          </w:tcPr>
          <w:p w14:paraId="1EBC8A0D" w14:textId="77777777" w:rsidR="00F761C0" w:rsidRPr="00847BEA" w:rsidRDefault="00F761C0" w:rsidP="00096B4F">
            <w:pPr>
              <w:pStyle w:val="TAH"/>
              <w:rPr>
                <w:b w:val="0"/>
                <w:bCs/>
                <w:color w:val="FFFFFF"/>
              </w:rPr>
            </w:pPr>
            <w:r w:rsidRPr="00847BEA">
              <w:rPr>
                <w:b w:val="0"/>
                <w:bCs/>
                <w:color w:val="FFFFFF"/>
              </w:rPr>
              <w:t>Scan</w:t>
            </w:r>
          </w:p>
        </w:tc>
        <w:tc>
          <w:tcPr>
            <w:tcW w:w="3227" w:type="dxa"/>
            <w:shd w:val="clear" w:color="auto" w:fill="EDEDED"/>
          </w:tcPr>
          <w:p w14:paraId="4208D29D" w14:textId="77777777" w:rsidR="00F761C0" w:rsidRPr="00326A3B" w:rsidRDefault="00F761C0" w:rsidP="00096B4F">
            <w:pPr>
              <w:pStyle w:val="TAC"/>
            </w:pPr>
            <w:r w:rsidRPr="00326A3B">
              <w:t>Progressive</w:t>
            </w:r>
          </w:p>
        </w:tc>
      </w:tr>
      <w:tr w:rsidR="00F761C0" w14:paraId="134135A1" w14:textId="77777777" w:rsidTr="00096B4F">
        <w:trPr>
          <w:jc w:val="center"/>
        </w:trPr>
        <w:tc>
          <w:tcPr>
            <w:tcW w:w="3227" w:type="dxa"/>
            <w:tcBorders>
              <w:left w:val="single" w:sz="4" w:space="0" w:color="FFFFFF"/>
            </w:tcBorders>
            <w:shd w:val="clear" w:color="auto" w:fill="A5A5A5"/>
          </w:tcPr>
          <w:p w14:paraId="67CFE2B8" w14:textId="77777777" w:rsidR="00F761C0" w:rsidRPr="00847BEA" w:rsidRDefault="00F761C0" w:rsidP="00096B4F">
            <w:pPr>
              <w:pStyle w:val="TAH"/>
              <w:rPr>
                <w:b w:val="0"/>
                <w:bCs/>
                <w:color w:val="FFFFFF"/>
              </w:rPr>
            </w:pPr>
            <w:r w:rsidRPr="00847BEA">
              <w:rPr>
                <w:b w:val="0"/>
                <w:bCs/>
                <w:color w:val="FFFFFF"/>
              </w:rPr>
              <w:t>Frame Rate</w:t>
            </w:r>
          </w:p>
        </w:tc>
        <w:tc>
          <w:tcPr>
            <w:tcW w:w="3227" w:type="dxa"/>
            <w:shd w:val="clear" w:color="auto" w:fill="DBDBDB"/>
          </w:tcPr>
          <w:p w14:paraId="2D3988C8" w14:textId="77777777" w:rsidR="00F761C0" w:rsidRPr="00326A3B" w:rsidRDefault="00F761C0" w:rsidP="00096B4F">
            <w:pPr>
              <w:pStyle w:val="TAC"/>
            </w:pPr>
            <w:r w:rsidRPr="00326A3B">
              <w:t>60 fps</w:t>
            </w:r>
          </w:p>
        </w:tc>
      </w:tr>
      <w:tr w:rsidR="00F761C0" w14:paraId="00733AE8" w14:textId="77777777" w:rsidTr="00096B4F">
        <w:trPr>
          <w:jc w:val="center"/>
        </w:trPr>
        <w:tc>
          <w:tcPr>
            <w:tcW w:w="3227" w:type="dxa"/>
            <w:tcBorders>
              <w:left w:val="single" w:sz="4" w:space="0" w:color="FFFFFF"/>
            </w:tcBorders>
            <w:shd w:val="clear" w:color="auto" w:fill="A5A5A5"/>
          </w:tcPr>
          <w:p w14:paraId="47B31437" w14:textId="77777777" w:rsidR="00F761C0" w:rsidRPr="00847BEA" w:rsidRDefault="00F761C0" w:rsidP="00096B4F">
            <w:pPr>
              <w:pStyle w:val="TAH"/>
              <w:rPr>
                <w:b w:val="0"/>
                <w:bCs/>
                <w:color w:val="FFFFFF"/>
              </w:rPr>
            </w:pPr>
            <w:r w:rsidRPr="00847BEA">
              <w:rPr>
                <w:b w:val="0"/>
                <w:bCs/>
                <w:color w:val="FFFFFF"/>
              </w:rPr>
              <w:t>Bit Depth</w:t>
            </w:r>
          </w:p>
        </w:tc>
        <w:tc>
          <w:tcPr>
            <w:tcW w:w="3227" w:type="dxa"/>
            <w:shd w:val="clear" w:color="auto" w:fill="EDEDED"/>
          </w:tcPr>
          <w:p w14:paraId="3C1B5AB2" w14:textId="77777777" w:rsidR="00F761C0" w:rsidRPr="00326A3B" w:rsidRDefault="00F761C0" w:rsidP="00096B4F">
            <w:pPr>
              <w:pStyle w:val="TAC"/>
            </w:pPr>
            <w:r w:rsidRPr="00326A3B">
              <w:t>8</w:t>
            </w:r>
          </w:p>
        </w:tc>
      </w:tr>
      <w:tr w:rsidR="00F761C0" w14:paraId="646F3012" w14:textId="77777777" w:rsidTr="00096B4F">
        <w:trPr>
          <w:jc w:val="center"/>
        </w:trPr>
        <w:tc>
          <w:tcPr>
            <w:tcW w:w="3227" w:type="dxa"/>
            <w:tcBorders>
              <w:left w:val="single" w:sz="4" w:space="0" w:color="FFFFFF"/>
            </w:tcBorders>
            <w:shd w:val="clear" w:color="auto" w:fill="A5A5A5"/>
          </w:tcPr>
          <w:p w14:paraId="5FA77A65" w14:textId="77777777" w:rsidR="00F761C0" w:rsidRPr="00847BEA" w:rsidRDefault="00F761C0" w:rsidP="00096B4F">
            <w:pPr>
              <w:pStyle w:val="TAH"/>
              <w:rPr>
                <w:b w:val="0"/>
                <w:bCs/>
                <w:color w:val="FFFFFF"/>
              </w:rPr>
            </w:pPr>
            <w:r w:rsidRPr="00847BEA">
              <w:rPr>
                <w:b w:val="0"/>
                <w:bCs/>
                <w:color w:val="FFFFFF"/>
              </w:rPr>
              <w:t>Length</w:t>
            </w:r>
          </w:p>
        </w:tc>
        <w:tc>
          <w:tcPr>
            <w:tcW w:w="3227" w:type="dxa"/>
            <w:shd w:val="clear" w:color="auto" w:fill="DBDBDB"/>
          </w:tcPr>
          <w:p w14:paraId="370F63AA" w14:textId="77777777" w:rsidR="00F761C0" w:rsidRPr="00326A3B" w:rsidRDefault="00F761C0" w:rsidP="00096B4F">
            <w:pPr>
              <w:pStyle w:val="TAC"/>
            </w:pPr>
            <w:r w:rsidRPr="00326A3B">
              <w:t>600 frames</w:t>
            </w:r>
            <w:r>
              <w:t xml:space="preserve"> (10s)</w:t>
            </w:r>
          </w:p>
        </w:tc>
      </w:tr>
      <w:tr w:rsidR="00F761C0" w14:paraId="573550CF" w14:textId="77777777" w:rsidTr="00096B4F">
        <w:trPr>
          <w:jc w:val="center"/>
        </w:trPr>
        <w:tc>
          <w:tcPr>
            <w:tcW w:w="3227" w:type="dxa"/>
            <w:tcBorders>
              <w:left w:val="single" w:sz="4" w:space="0" w:color="FFFFFF"/>
            </w:tcBorders>
            <w:shd w:val="clear" w:color="auto" w:fill="A5A5A5"/>
          </w:tcPr>
          <w:p w14:paraId="18940F0A" w14:textId="77777777" w:rsidR="00F761C0" w:rsidRPr="00847BEA" w:rsidRDefault="00F761C0" w:rsidP="00096B4F">
            <w:pPr>
              <w:pStyle w:val="TAH"/>
              <w:rPr>
                <w:b w:val="0"/>
                <w:bCs/>
                <w:color w:val="FFFFFF"/>
              </w:rPr>
            </w:pPr>
            <w:r w:rsidRPr="00847BEA">
              <w:rPr>
                <w:b w:val="0"/>
                <w:bCs/>
                <w:color w:val="FFFFFF"/>
              </w:rPr>
              <w:t>YUV format</w:t>
            </w:r>
          </w:p>
        </w:tc>
        <w:tc>
          <w:tcPr>
            <w:tcW w:w="3227" w:type="dxa"/>
            <w:shd w:val="clear" w:color="auto" w:fill="EDEDED"/>
          </w:tcPr>
          <w:p w14:paraId="0311A6B6" w14:textId="77777777" w:rsidR="00F761C0" w:rsidRPr="00326A3B" w:rsidRDefault="00F761C0" w:rsidP="00096B4F">
            <w:pPr>
              <w:pStyle w:val="TAC"/>
            </w:pPr>
            <w:r w:rsidRPr="00326A3B">
              <w:t>YUV 4:2:0</w:t>
            </w:r>
          </w:p>
        </w:tc>
      </w:tr>
      <w:tr w:rsidR="00F761C0" w14:paraId="658B62CE" w14:textId="77777777" w:rsidTr="00096B4F">
        <w:trPr>
          <w:jc w:val="center"/>
        </w:trPr>
        <w:tc>
          <w:tcPr>
            <w:tcW w:w="3227" w:type="dxa"/>
            <w:tcBorders>
              <w:left w:val="single" w:sz="4" w:space="0" w:color="FFFFFF"/>
            </w:tcBorders>
            <w:shd w:val="clear" w:color="auto" w:fill="A5A5A5"/>
          </w:tcPr>
          <w:p w14:paraId="3369F3FD" w14:textId="36771924" w:rsidR="00F761C0" w:rsidRPr="00847BEA" w:rsidRDefault="006E4F61" w:rsidP="00096B4F">
            <w:pPr>
              <w:pStyle w:val="TAH"/>
              <w:rPr>
                <w:b w:val="0"/>
                <w:bCs/>
                <w:color w:val="FFFFFF"/>
              </w:rPr>
            </w:pPr>
            <w:r>
              <w:rPr>
                <w:b w:val="0"/>
                <w:bCs/>
                <w:color w:val="FFFFFF"/>
              </w:rPr>
              <w:t>Colour</w:t>
            </w:r>
            <w:r w:rsidR="00F761C0" w:rsidRPr="00847BEA">
              <w:rPr>
                <w:b w:val="0"/>
                <w:bCs/>
                <w:color w:val="FFFFFF"/>
              </w:rPr>
              <w:t xml:space="preserve"> components</w:t>
            </w:r>
          </w:p>
        </w:tc>
        <w:tc>
          <w:tcPr>
            <w:tcW w:w="3227" w:type="dxa"/>
            <w:shd w:val="clear" w:color="auto" w:fill="DBDBDB"/>
          </w:tcPr>
          <w:p w14:paraId="02C1F2C7" w14:textId="77777777" w:rsidR="00F761C0" w:rsidRPr="00326A3B" w:rsidRDefault="00F761C0" w:rsidP="00096B4F">
            <w:pPr>
              <w:pStyle w:val="TAC"/>
            </w:pPr>
            <w:r w:rsidRPr="00326A3B">
              <w:t>Y’CbCr</w:t>
            </w:r>
          </w:p>
        </w:tc>
      </w:tr>
      <w:tr w:rsidR="00F761C0" w14:paraId="657797AA" w14:textId="77777777" w:rsidTr="00096B4F">
        <w:trPr>
          <w:jc w:val="center"/>
        </w:trPr>
        <w:tc>
          <w:tcPr>
            <w:tcW w:w="3227" w:type="dxa"/>
            <w:tcBorders>
              <w:left w:val="single" w:sz="4" w:space="0" w:color="FFFFFF"/>
              <w:bottom w:val="single" w:sz="4" w:space="0" w:color="FFFFFF"/>
            </w:tcBorders>
            <w:shd w:val="clear" w:color="auto" w:fill="A5A5A5"/>
          </w:tcPr>
          <w:p w14:paraId="2F5A609E" w14:textId="77777777" w:rsidR="00F761C0" w:rsidRPr="00847BEA" w:rsidRDefault="00F761C0" w:rsidP="00096B4F">
            <w:pPr>
              <w:pStyle w:val="TAH"/>
              <w:rPr>
                <w:b w:val="0"/>
                <w:bCs/>
                <w:color w:val="FFFFFF"/>
              </w:rPr>
            </w:pPr>
            <w:r w:rsidRPr="00847BEA">
              <w:rPr>
                <w:b w:val="0"/>
                <w:bCs/>
                <w:color w:val="FFFFFF"/>
              </w:rPr>
              <w:t>Colour space</w:t>
            </w:r>
          </w:p>
        </w:tc>
        <w:tc>
          <w:tcPr>
            <w:tcW w:w="3227" w:type="dxa"/>
            <w:shd w:val="clear" w:color="auto" w:fill="EDEDED"/>
          </w:tcPr>
          <w:p w14:paraId="39394778" w14:textId="77777777" w:rsidR="00F761C0" w:rsidRDefault="00F761C0" w:rsidP="00096B4F">
            <w:pPr>
              <w:pStyle w:val="TAC"/>
            </w:pPr>
            <w:r>
              <w:t xml:space="preserve">ITU-R </w:t>
            </w:r>
            <w:r w:rsidRPr="00326A3B">
              <w:t>BT.709</w:t>
            </w:r>
          </w:p>
        </w:tc>
      </w:tr>
    </w:tbl>
    <w:p w14:paraId="38024321" w14:textId="77777777" w:rsidR="00F761C0" w:rsidRDefault="00F761C0" w:rsidP="00154DC8"/>
    <w:p w14:paraId="7F6B0497" w14:textId="77777777" w:rsidR="00184D46" w:rsidRDefault="00184D46" w:rsidP="00F761C0">
      <w:r w:rsidRPr="00184D46">
        <w:t xml:space="preserve">The sequence can be accessed here: </w:t>
      </w:r>
    </w:p>
    <w:p w14:paraId="49D611D1" w14:textId="7AA9FB52" w:rsidR="00F761C0" w:rsidRDefault="00184D46" w:rsidP="00DF0CFB">
      <w:pPr>
        <w:pStyle w:val="List"/>
      </w:pPr>
      <w:r>
        <w:t>-</w:t>
      </w:r>
      <w:r>
        <w:tab/>
      </w:r>
      <w:r w:rsidR="00487A3F" w:rsidRPr="00487A3F">
        <w:t>https://dash-large-files.akamaized.net/WAVE/3GPP/5GVideo/ReferenceSequences/Baolei-Balloon/baolei-balloon.json</w:t>
      </w:r>
    </w:p>
    <w:p w14:paraId="34766E0C" w14:textId="77777777" w:rsidR="00F761C0" w:rsidRDefault="00F761C0" w:rsidP="00F761C0">
      <w:pPr>
        <w:pStyle w:val="Heading3"/>
      </w:pPr>
      <w:bookmarkStart w:id="760" w:name="_Toc96545279"/>
      <w:r>
        <w:t>C.2.5.3</w:t>
      </w:r>
      <w:r>
        <w:tab/>
        <w:t>Copyright and license information</w:t>
      </w:r>
      <w:bookmarkEnd w:id="760"/>
    </w:p>
    <w:p w14:paraId="3E688426" w14:textId="77777777" w:rsidR="00F761C0" w:rsidRDefault="00F761C0" w:rsidP="00F761C0">
      <w:r w:rsidRPr="00F66CFB">
        <w:rPr>
          <w:lang w:val="en-US"/>
        </w:rPr>
        <w:t xml:space="preserve">The </w:t>
      </w:r>
      <w:r w:rsidRPr="006D0FE4">
        <w:rPr>
          <w:i/>
          <w:iCs/>
          <w:lang w:val="en-US"/>
        </w:rPr>
        <w:t>Baolei-Balloon</w:t>
      </w:r>
      <w:r w:rsidRPr="00F66CFB">
        <w:rPr>
          <w:lang w:val="en-US"/>
        </w:rPr>
        <w:t xml:space="preserve"> video sequence</w:t>
      </w:r>
      <w:r>
        <w:rPr>
          <w:lang w:val="en-US"/>
        </w:rPr>
        <w:t xml:space="preserve"> is</w:t>
      </w:r>
      <w:r w:rsidRPr="00F66CFB">
        <w:rPr>
          <w:lang w:val="en-US"/>
        </w:rPr>
        <w:t xml:space="preserve"> made available under the following copyright disclaimer</w:t>
      </w:r>
      <w:r w:rsidRPr="00FF45E1">
        <w:t>.</w:t>
      </w:r>
      <w:r>
        <w:t xml:space="preserve">  </w:t>
      </w:r>
    </w:p>
    <w:p w14:paraId="4AA26BB6" w14:textId="77777777" w:rsidR="00F761C0" w:rsidRPr="008D587B" w:rsidRDefault="00F761C0" w:rsidP="00F761C0">
      <w:pPr>
        <w:pStyle w:val="B1"/>
        <w:rPr>
          <w:i/>
          <w:iCs/>
        </w:rPr>
      </w:pPr>
      <w:r w:rsidRPr="008D587B">
        <w:rPr>
          <w:i/>
          <w:iCs/>
        </w:rPr>
        <w:t>Copyright © 1998 - 2020 Tencent. All Rights Reserved.</w:t>
      </w:r>
    </w:p>
    <w:p w14:paraId="540B1103" w14:textId="77777777" w:rsidR="00F761C0" w:rsidRDefault="00F761C0" w:rsidP="00F761C0">
      <w:pPr>
        <w:pStyle w:val="B1"/>
        <w:rPr>
          <w:i/>
          <w:iCs/>
        </w:rPr>
      </w:pPr>
      <w:r w:rsidRPr="008D587B">
        <w:rPr>
          <w:i/>
          <w:iCs/>
        </w:rPr>
        <w:t>This sequence and all intellectual property rights therein remain the property of Shenzhen Tencent Computer System Co. Ltd.. This sequence may only be used for the purpose of developing, testing and promulgating technology standards (the Purpose). Shenzhen Tencent Computer System Co. Ltd. make no warranties with respect to this sequence and expressly disclaim any warranties regarding its fitness for any purpose. This disclaimer shall remain attached to this sequence except when this sequence is used for the Purpose.</w:t>
      </w:r>
    </w:p>
    <w:p w14:paraId="47988F82" w14:textId="77777777" w:rsidR="00F761C0" w:rsidRDefault="00F761C0" w:rsidP="00F761C0">
      <w:pPr>
        <w:pStyle w:val="Heading2"/>
      </w:pPr>
      <w:bookmarkStart w:id="761" w:name="_Toc96545280"/>
      <w:r>
        <w:t>C.2.6</w:t>
      </w:r>
      <w:r>
        <w:tab/>
      </w:r>
      <w:r w:rsidRPr="005423E4">
        <w:t>Baolei-Yard</w:t>
      </w:r>
      <w:bookmarkEnd w:id="761"/>
    </w:p>
    <w:p w14:paraId="42C64BE3" w14:textId="77777777" w:rsidR="00F761C0" w:rsidRDefault="00F761C0" w:rsidP="00F761C0">
      <w:pPr>
        <w:pStyle w:val="Heading3"/>
      </w:pPr>
      <w:bookmarkStart w:id="762" w:name="_Toc96545281"/>
      <w:r>
        <w:t>C.2.6.1</w:t>
      </w:r>
      <w:r>
        <w:tab/>
        <w:t>Introduction</w:t>
      </w:r>
      <w:bookmarkEnd w:id="762"/>
    </w:p>
    <w:p w14:paraId="4C5A1F40" w14:textId="77777777" w:rsidR="00F761C0" w:rsidRDefault="00F761C0" w:rsidP="00F761C0">
      <w:r w:rsidRPr="00EF4296">
        <w:t xml:space="preserve">The </w:t>
      </w:r>
      <w:r w:rsidRPr="006D0FE4">
        <w:rPr>
          <w:i/>
          <w:iCs/>
        </w:rPr>
        <w:t>Baolei-Yard</w:t>
      </w:r>
      <w:r w:rsidRPr="00EF4296">
        <w:t xml:space="preserve"> test sequence is also an extract from the same game as for Balei-Man. The figure C.2.6-1 shows a screenshot of the Baolei-Yard test sequence</w:t>
      </w:r>
      <w:r>
        <w:t xml:space="preserve">. </w:t>
      </w:r>
    </w:p>
    <w:p w14:paraId="386DC7A5" w14:textId="2CDBE0B1" w:rsidR="00F761C0" w:rsidRDefault="00F761C0" w:rsidP="00F761C0">
      <w:pPr>
        <w:pStyle w:val="TF"/>
      </w:pPr>
      <w:r>
        <w:lastRenderedPageBreak/>
        <w:t xml:space="preserve"> </w:t>
      </w:r>
      <w:r w:rsidR="00C76C47">
        <w:rPr>
          <w:noProof/>
        </w:rPr>
        <w:drawing>
          <wp:inline distT="0" distB="0" distL="0" distR="0" wp14:anchorId="5C019DDB" wp14:editId="6F6C67ED">
            <wp:extent cx="3382645" cy="1828800"/>
            <wp:effectExtent l="0" t="0" r="0" b="0"/>
            <wp:docPr id="1" name="Picture 12" descr="Une image contenant vert&#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Une image contenant vert&#10;&#10;Description générée automatiquement"/>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3382645" cy="1828800"/>
                    </a:xfrm>
                    <a:prstGeom prst="rect">
                      <a:avLst/>
                    </a:prstGeom>
                    <a:noFill/>
                    <a:ln>
                      <a:noFill/>
                    </a:ln>
                  </pic:spPr>
                </pic:pic>
              </a:graphicData>
            </a:graphic>
          </wp:inline>
        </w:drawing>
      </w:r>
    </w:p>
    <w:p w14:paraId="6690E645" w14:textId="28D57927" w:rsidR="00F761C0" w:rsidRDefault="00F761C0" w:rsidP="00F761C0">
      <w:pPr>
        <w:pStyle w:val="TF"/>
      </w:pPr>
      <w:r>
        <w:t xml:space="preserve">Figure C.2.6-1: </w:t>
      </w:r>
      <w:r w:rsidRPr="00937AA1">
        <w:t>Screenshot of Baolei-</w:t>
      </w:r>
      <w:r w:rsidR="00866043">
        <w:t>Yard</w:t>
      </w:r>
      <w:r w:rsidR="00866043" w:rsidRPr="00937AA1">
        <w:t xml:space="preserve"> </w:t>
      </w:r>
      <w:r w:rsidRPr="00937AA1">
        <w:t>test sequence</w:t>
      </w:r>
    </w:p>
    <w:p w14:paraId="5FDEE365" w14:textId="77777777" w:rsidR="00F761C0" w:rsidRDefault="00F761C0" w:rsidP="00F761C0">
      <w:pPr>
        <w:pStyle w:val="Heading3"/>
      </w:pPr>
      <w:bookmarkStart w:id="763" w:name="_Toc96545282"/>
      <w:r>
        <w:t>C.2.6.2</w:t>
      </w:r>
      <w:r>
        <w:tab/>
        <w:t>Sequence properties</w:t>
      </w:r>
      <w:bookmarkEnd w:id="763"/>
    </w:p>
    <w:p w14:paraId="04C67CFA" w14:textId="77777777" w:rsidR="00F761C0" w:rsidRDefault="00F761C0" w:rsidP="00F761C0">
      <w:r w:rsidRPr="001B6736">
        <w:t>Similarly to the Baolei-Balloon test sequence, Baolei-Yard is also available in 4K with the following properties specified hereafter in Table C.2.6</w:t>
      </w:r>
      <w:r>
        <w:t>.2</w:t>
      </w:r>
      <w:r w:rsidRPr="001B6736">
        <w:t>-1</w:t>
      </w:r>
      <w:r>
        <w:t>.</w:t>
      </w:r>
    </w:p>
    <w:p w14:paraId="4DB529C8" w14:textId="77777777" w:rsidR="00F761C0" w:rsidRDefault="00F761C0" w:rsidP="00F761C0">
      <w:pPr>
        <w:pStyle w:val="TH"/>
      </w:pPr>
      <w:r>
        <w:t xml:space="preserve">Table C.2.4.2-1 </w:t>
      </w:r>
      <w:r w:rsidRPr="00B200AB">
        <w:t>Baolei-</w:t>
      </w:r>
      <w:r>
        <w:t>Yard</w:t>
      </w:r>
      <w:r w:rsidRPr="00B200AB">
        <w:t xml:space="preserve"> sequences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F761C0" w:rsidRPr="00847BEA" w14:paraId="16FE593A" w14:textId="77777777" w:rsidTr="00096B4F">
        <w:trPr>
          <w:jc w:val="center"/>
        </w:trPr>
        <w:tc>
          <w:tcPr>
            <w:tcW w:w="3227" w:type="dxa"/>
            <w:tcBorders>
              <w:top w:val="single" w:sz="4" w:space="0" w:color="FFFFFF"/>
              <w:left w:val="single" w:sz="4" w:space="0" w:color="FFFFFF"/>
              <w:right w:val="nil"/>
            </w:tcBorders>
            <w:shd w:val="clear" w:color="auto" w:fill="A5A5A5"/>
          </w:tcPr>
          <w:p w14:paraId="3A10C8E1" w14:textId="77777777" w:rsidR="00F761C0" w:rsidRPr="00847BEA" w:rsidRDefault="00F761C0"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30F736CE" w14:textId="77777777" w:rsidR="00F761C0" w:rsidRPr="00847BEA" w:rsidRDefault="00F761C0" w:rsidP="00096B4F">
            <w:pPr>
              <w:pStyle w:val="TAH"/>
              <w:rPr>
                <w:b w:val="0"/>
                <w:bCs/>
                <w:color w:val="FFFFFF"/>
              </w:rPr>
            </w:pPr>
            <w:r w:rsidRPr="00847BEA">
              <w:rPr>
                <w:b w:val="0"/>
                <w:bCs/>
                <w:color w:val="FFFFFF"/>
              </w:rPr>
              <w:t>Value 4K</w:t>
            </w:r>
          </w:p>
        </w:tc>
      </w:tr>
      <w:tr w:rsidR="00F761C0" w14:paraId="7995BBDF" w14:textId="77777777" w:rsidTr="00096B4F">
        <w:trPr>
          <w:jc w:val="center"/>
        </w:trPr>
        <w:tc>
          <w:tcPr>
            <w:tcW w:w="3227" w:type="dxa"/>
            <w:tcBorders>
              <w:top w:val="single" w:sz="4" w:space="0" w:color="FFFFFF"/>
              <w:left w:val="single" w:sz="4" w:space="0" w:color="FFFFFF"/>
            </w:tcBorders>
            <w:shd w:val="clear" w:color="auto" w:fill="A5A5A5"/>
          </w:tcPr>
          <w:p w14:paraId="36B1B820" w14:textId="77777777" w:rsidR="00F761C0" w:rsidRPr="00847BEA" w:rsidRDefault="00F761C0" w:rsidP="00096B4F">
            <w:pPr>
              <w:pStyle w:val="TAH"/>
              <w:rPr>
                <w:b w:val="0"/>
                <w:bCs/>
                <w:color w:val="FFFFFF"/>
              </w:rPr>
            </w:pPr>
            <w:r w:rsidRPr="00847BEA">
              <w:rPr>
                <w:b w:val="0"/>
                <w:bCs/>
                <w:color w:val="FFFFFF"/>
              </w:rPr>
              <w:t>Resolution</w:t>
            </w:r>
          </w:p>
        </w:tc>
        <w:tc>
          <w:tcPr>
            <w:tcW w:w="3227" w:type="dxa"/>
            <w:shd w:val="clear" w:color="auto" w:fill="DBDBDB"/>
          </w:tcPr>
          <w:p w14:paraId="5AF163FD" w14:textId="20959A59" w:rsidR="00F761C0" w:rsidRPr="00326A3B" w:rsidRDefault="00B607DD" w:rsidP="00096B4F">
            <w:pPr>
              <w:pStyle w:val="TAC"/>
            </w:pPr>
            <w:r>
              <w:t>4096</w:t>
            </w:r>
            <w:r w:rsidRPr="00975F20">
              <w:t>x2160</w:t>
            </w:r>
          </w:p>
        </w:tc>
      </w:tr>
      <w:tr w:rsidR="00F761C0" w14:paraId="4DBB7443" w14:textId="77777777" w:rsidTr="00096B4F">
        <w:trPr>
          <w:jc w:val="center"/>
        </w:trPr>
        <w:tc>
          <w:tcPr>
            <w:tcW w:w="3227" w:type="dxa"/>
            <w:tcBorders>
              <w:left w:val="single" w:sz="4" w:space="0" w:color="FFFFFF"/>
            </w:tcBorders>
            <w:shd w:val="clear" w:color="auto" w:fill="A5A5A5"/>
          </w:tcPr>
          <w:p w14:paraId="0055477C" w14:textId="77777777" w:rsidR="00F761C0" w:rsidRPr="00847BEA" w:rsidRDefault="00F761C0" w:rsidP="00096B4F">
            <w:pPr>
              <w:pStyle w:val="TAH"/>
              <w:rPr>
                <w:b w:val="0"/>
                <w:bCs/>
                <w:color w:val="FFFFFF"/>
              </w:rPr>
            </w:pPr>
            <w:r w:rsidRPr="00847BEA">
              <w:rPr>
                <w:b w:val="0"/>
                <w:bCs/>
                <w:color w:val="FFFFFF"/>
              </w:rPr>
              <w:t>Scan</w:t>
            </w:r>
          </w:p>
        </w:tc>
        <w:tc>
          <w:tcPr>
            <w:tcW w:w="3227" w:type="dxa"/>
            <w:shd w:val="clear" w:color="auto" w:fill="EDEDED"/>
          </w:tcPr>
          <w:p w14:paraId="62A4220F" w14:textId="77777777" w:rsidR="00F761C0" w:rsidRPr="00326A3B" w:rsidRDefault="00F761C0" w:rsidP="00096B4F">
            <w:pPr>
              <w:pStyle w:val="TAC"/>
            </w:pPr>
            <w:r w:rsidRPr="00326A3B">
              <w:t>Progressive</w:t>
            </w:r>
          </w:p>
        </w:tc>
      </w:tr>
      <w:tr w:rsidR="00F761C0" w14:paraId="2A95C9B1" w14:textId="77777777" w:rsidTr="00096B4F">
        <w:trPr>
          <w:jc w:val="center"/>
        </w:trPr>
        <w:tc>
          <w:tcPr>
            <w:tcW w:w="3227" w:type="dxa"/>
            <w:tcBorders>
              <w:left w:val="single" w:sz="4" w:space="0" w:color="FFFFFF"/>
            </w:tcBorders>
            <w:shd w:val="clear" w:color="auto" w:fill="A5A5A5"/>
          </w:tcPr>
          <w:p w14:paraId="2B681C43" w14:textId="77777777" w:rsidR="00F761C0" w:rsidRPr="00847BEA" w:rsidRDefault="00F761C0" w:rsidP="00096B4F">
            <w:pPr>
              <w:pStyle w:val="TAH"/>
              <w:rPr>
                <w:b w:val="0"/>
                <w:bCs/>
                <w:color w:val="FFFFFF"/>
              </w:rPr>
            </w:pPr>
            <w:r w:rsidRPr="00847BEA">
              <w:rPr>
                <w:b w:val="0"/>
                <w:bCs/>
                <w:color w:val="FFFFFF"/>
              </w:rPr>
              <w:t>Frame Rate</w:t>
            </w:r>
          </w:p>
        </w:tc>
        <w:tc>
          <w:tcPr>
            <w:tcW w:w="3227" w:type="dxa"/>
            <w:shd w:val="clear" w:color="auto" w:fill="DBDBDB"/>
          </w:tcPr>
          <w:p w14:paraId="5410FBB9" w14:textId="77777777" w:rsidR="00F761C0" w:rsidRPr="00326A3B" w:rsidRDefault="00F761C0" w:rsidP="00096B4F">
            <w:pPr>
              <w:pStyle w:val="TAC"/>
            </w:pPr>
            <w:r w:rsidRPr="00326A3B">
              <w:t>60 fps</w:t>
            </w:r>
          </w:p>
        </w:tc>
      </w:tr>
      <w:tr w:rsidR="00F761C0" w14:paraId="7AFF5A83" w14:textId="77777777" w:rsidTr="00096B4F">
        <w:trPr>
          <w:jc w:val="center"/>
        </w:trPr>
        <w:tc>
          <w:tcPr>
            <w:tcW w:w="3227" w:type="dxa"/>
            <w:tcBorders>
              <w:left w:val="single" w:sz="4" w:space="0" w:color="FFFFFF"/>
            </w:tcBorders>
            <w:shd w:val="clear" w:color="auto" w:fill="A5A5A5"/>
          </w:tcPr>
          <w:p w14:paraId="4F674AD7" w14:textId="77777777" w:rsidR="00F761C0" w:rsidRPr="00847BEA" w:rsidRDefault="00F761C0" w:rsidP="00096B4F">
            <w:pPr>
              <w:pStyle w:val="TAH"/>
              <w:rPr>
                <w:b w:val="0"/>
                <w:bCs/>
                <w:color w:val="FFFFFF"/>
              </w:rPr>
            </w:pPr>
            <w:r w:rsidRPr="00847BEA">
              <w:rPr>
                <w:b w:val="0"/>
                <w:bCs/>
                <w:color w:val="FFFFFF"/>
              </w:rPr>
              <w:t>Bit Depth</w:t>
            </w:r>
          </w:p>
        </w:tc>
        <w:tc>
          <w:tcPr>
            <w:tcW w:w="3227" w:type="dxa"/>
            <w:shd w:val="clear" w:color="auto" w:fill="EDEDED"/>
          </w:tcPr>
          <w:p w14:paraId="48AEF525" w14:textId="77777777" w:rsidR="00F761C0" w:rsidRPr="00326A3B" w:rsidRDefault="00F761C0" w:rsidP="00096B4F">
            <w:pPr>
              <w:pStyle w:val="TAC"/>
            </w:pPr>
            <w:r w:rsidRPr="00326A3B">
              <w:t>8</w:t>
            </w:r>
          </w:p>
        </w:tc>
      </w:tr>
      <w:tr w:rsidR="00F761C0" w14:paraId="6CA02B0A" w14:textId="77777777" w:rsidTr="00096B4F">
        <w:trPr>
          <w:jc w:val="center"/>
        </w:trPr>
        <w:tc>
          <w:tcPr>
            <w:tcW w:w="3227" w:type="dxa"/>
            <w:tcBorders>
              <w:left w:val="single" w:sz="4" w:space="0" w:color="FFFFFF"/>
            </w:tcBorders>
            <w:shd w:val="clear" w:color="auto" w:fill="A5A5A5"/>
          </w:tcPr>
          <w:p w14:paraId="31405E22" w14:textId="77777777" w:rsidR="00F761C0" w:rsidRPr="00847BEA" w:rsidRDefault="00F761C0" w:rsidP="00096B4F">
            <w:pPr>
              <w:pStyle w:val="TAH"/>
              <w:rPr>
                <w:b w:val="0"/>
                <w:bCs/>
                <w:color w:val="FFFFFF"/>
              </w:rPr>
            </w:pPr>
            <w:r w:rsidRPr="00847BEA">
              <w:rPr>
                <w:b w:val="0"/>
                <w:bCs/>
                <w:color w:val="FFFFFF"/>
              </w:rPr>
              <w:t>Length</w:t>
            </w:r>
          </w:p>
        </w:tc>
        <w:tc>
          <w:tcPr>
            <w:tcW w:w="3227" w:type="dxa"/>
            <w:shd w:val="clear" w:color="auto" w:fill="DBDBDB"/>
          </w:tcPr>
          <w:p w14:paraId="0D6812A6" w14:textId="77777777" w:rsidR="00F761C0" w:rsidRPr="00326A3B" w:rsidRDefault="00F761C0" w:rsidP="00096B4F">
            <w:pPr>
              <w:pStyle w:val="TAC"/>
            </w:pPr>
            <w:r w:rsidRPr="00326A3B">
              <w:t>600 frames</w:t>
            </w:r>
            <w:r>
              <w:t xml:space="preserve"> (10s)</w:t>
            </w:r>
          </w:p>
        </w:tc>
      </w:tr>
      <w:tr w:rsidR="00F761C0" w14:paraId="40306444" w14:textId="77777777" w:rsidTr="00096B4F">
        <w:trPr>
          <w:jc w:val="center"/>
        </w:trPr>
        <w:tc>
          <w:tcPr>
            <w:tcW w:w="3227" w:type="dxa"/>
            <w:tcBorders>
              <w:left w:val="single" w:sz="4" w:space="0" w:color="FFFFFF"/>
            </w:tcBorders>
            <w:shd w:val="clear" w:color="auto" w:fill="A5A5A5"/>
          </w:tcPr>
          <w:p w14:paraId="57A01C70" w14:textId="77777777" w:rsidR="00F761C0" w:rsidRPr="00847BEA" w:rsidRDefault="00F761C0" w:rsidP="00096B4F">
            <w:pPr>
              <w:pStyle w:val="TAH"/>
              <w:rPr>
                <w:b w:val="0"/>
                <w:bCs/>
                <w:color w:val="FFFFFF"/>
              </w:rPr>
            </w:pPr>
            <w:r w:rsidRPr="00847BEA">
              <w:rPr>
                <w:b w:val="0"/>
                <w:bCs/>
                <w:color w:val="FFFFFF"/>
              </w:rPr>
              <w:t>YUV format</w:t>
            </w:r>
          </w:p>
        </w:tc>
        <w:tc>
          <w:tcPr>
            <w:tcW w:w="3227" w:type="dxa"/>
            <w:shd w:val="clear" w:color="auto" w:fill="EDEDED"/>
          </w:tcPr>
          <w:p w14:paraId="346FCDA1" w14:textId="77777777" w:rsidR="00F761C0" w:rsidRPr="00326A3B" w:rsidRDefault="00F761C0" w:rsidP="00096B4F">
            <w:pPr>
              <w:pStyle w:val="TAC"/>
            </w:pPr>
            <w:r w:rsidRPr="00326A3B">
              <w:t>YUV 4:2:0</w:t>
            </w:r>
          </w:p>
        </w:tc>
      </w:tr>
      <w:tr w:rsidR="00F761C0" w14:paraId="588A237C" w14:textId="77777777" w:rsidTr="00096B4F">
        <w:trPr>
          <w:jc w:val="center"/>
        </w:trPr>
        <w:tc>
          <w:tcPr>
            <w:tcW w:w="3227" w:type="dxa"/>
            <w:tcBorders>
              <w:left w:val="single" w:sz="4" w:space="0" w:color="FFFFFF"/>
            </w:tcBorders>
            <w:shd w:val="clear" w:color="auto" w:fill="A5A5A5"/>
          </w:tcPr>
          <w:p w14:paraId="1B83692F" w14:textId="120C4276" w:rsidR="00F761C0" w:rsidRPr="00847BEA" w:rsidRDefault="006E4F61" w:rsidP="00096B4F">
            <w:pPr>
              <w:pStyle w:val="TAH"/>
              <w:rPr>
                <w:b w:val="0"/>
                <w:bCs/>
                <w:color w:val="FFFFFF"/>
              </w:rPr>
            </w:pPr>
            <w:r>
              <w:rPr>
                <w:b w:val="0"/>
                <w:bCs/>
                <w:color w:val="FFFFFF"/>
              </w:rPr>
              <w:t>Colour</w:t>
            </w:r>
            <w:r w:rsidR="00F761C0" w:rsidRPr="00847BEA">
              <w:rPr>
                <w:b w:val="0"/>
                <w:bCs/>
                <w:color w:val="FFFFFF"/>
              </w:rPr>
              <w:t xml:space="preserve"> components</w:t>
            </w:r>
          </w:p>
        </w:tc>
        <w:tc>
          <w:tcPr>
            <w:tcW w:w="3227" w:type="dxa"/>
            <w:shd w:val="clear" w:color="auto" w:fill="DBDBDB"/>
          </w:tcPr>
          <w:p w14:paraId="1B66F9CE" w14:textId="77777777" w:rsidR="00F761C0" w:rsidRPr="00326A3B" w:rsidRDefault="00F761C0" w:rsidP="00096B4F">
            <w:pPr>
              <w:pStyle w:val="TAC"/>
            </w:pPr>
            <w:r w:rsidRPr="00326A3B">
              <w:t>Y’CbCr</w:t>
            </w:r>
          </w:p>
        </w:tc>
      </w:tr>
      <w:tr w:rsidR="00F761C0" w14:paraId="059BAC68" w14:textId="77777777" w:rsidTr="00096B4F">
        <w:trPr>
          <w:jc w:val="center"/>
        </w:trPr>
        <w:tc>
          <w:tcPr>
            <w:tcW w:w="3227" w:type="dxa"/>
            <w:tcBorders>
              <w:left w:val="single" w:sz="4" w:space="0" w:color="FFFFFF"/>
              <w:bottom w:val="single" w:sz="4" w:space="0" w:color="FFFFFF"/>
            </w:tcBorders>
            <w:shd w:val="clear" w:color="auto" w:fill="A5A5A5"/>
          </w:tcPr>
          <w:p w14:paraId="4680291C" w14:textId="77777777" w:rsidR="00F761C0" w:rsidRPr="00847BEA" w:rsidRDefault="00F761C0" w:rsidP="00096B4F">
            <w:pPr>
              <w:pStyle w:val="TAH"/>
              <w:rPr>
                <w:b w:val="0"/>
                <w:bCs/>
                <w:color w:val="FFFFFF"/>
              </w:rPr>
            </w:pPr>
            <w:r w:rsidRPr="00847BEA">
              <w:rPr>
                <w:b w:val="0"/>
                <w:bCs/>
                <w:color w:val="FFFFFF"/>
              </w:rPr>
              <w:t>Colour space</w:t>
            </w:r>
          </w:p>
        </w:tc>
        <w:tc>
          <w:tcPr>
            <w:tcW w:w="3227" w:type="dxa"/>
            <w:shd w:val="clear" w:color="auto" w:fill="EDEDED"/>
          </w:tcPr>
          <w:p w14:paraId="3DB5E193" w14:textId="77777777" w:rsidR="00F761C0" w:rsidRDefault="00F761C0" w:rsidP="00096B4F">
            <w:pPr>
              <w:pStyle w:val="TAC"/>
            </w:pPr>
            <w:r>
              <w:t xml:space="preserve">ITU-R </w:t>
            </w:r>
            <w:r w:rsidRPr="00326A3B">
              <w:t>BT.709</w:t>
            </w:r>
          </w:p>
        </w:tc>
      </w:tr>
    </w:tbl>
    <w:p w14:paraId="4031C9C1" w14:textId="77777777" w:rsidR="00F761C0" w:rsidRDefault="00F761C0" w:rsidP="00F761C0"/>
    <w:p w14:paraId="6BC132AD" w14:textId="77777777" w:rsidR="006A4ED2" w:rsidRDefault="00F761C0" w:rsidP="00F761C0">
      <w:r>
        <w:t xml:space="preserve">The sequence can be accessed </w:t>
      </w:r>
    </w:p>
    <w:p w14:paraId="5115BEE3" w14:textId="4250F69F" w:rsidR="00F761C0" w:rsidRDefault="006A4ED2" w:rsidP="00DF0CFB">
      <w:pPr>
        <w:pStyle w:val="List"/>
      </w:pPr>
      <w:r>
        <w:t>-</w:t>
      </w:r>
      <w:r>
        <w:tab/>
      </w:r>
      <w:r w:rsidR="00C3434F" w:rsidRPr="00C3434F">
        <w:t>https://dash-large-files.akamaized.net/WAVE/3GPP/5GVideo/ReferenceSequences/Baolei-Yard/Baolei-Yard.json</w:t>
      </w:r>
    </w:p>
    <w:p w14:paraId="4A48F922" w14:textId="77777777" w:rsidR="00F761C0" w:rsidRDefault="00F761C0" w:rsidP="00F761C0">
      <w:pPr>
        <w:pStyle w:val="Heading3"/>
      </w:pPr>
      <w:bookmarkStart w:id="764" w:name="_Toc96545283"/>
      <w:r>
        <w:t>C.2.6.3</w:t>
      </w:r>
      <w:r>
        <w:tab/>
        <w:t>Copyright and license information</w:t>
      </w:r>
      <w:bookmarkEnd w:id="764"/>
    </w:p>
    <w:p w14:paraId="6C8A720E" w14:textId="7A5002EE" w:rsidR="00F761C0" w:rsidRDefault="00F761C0" w:rsidP="00F761C0">
      <w:r w:rsidRPr="004E05A7">
        <w:t>The Baolei-Yard video sequence is made available under the following copyright disclaimer.</w:t>
      </w:r>
      <w:r>
        <w:t xml:space="preserve"> </w:t>
      </w:r>
    </w:p>
    <w:p w14:paraId="164661B9" w14:textId="77777777" w:rsidR="00F761C0" w:rsidRPr="00882D8E" w:rsidRDefault="00F761C0" w:rsidP="00882D8E">
      <w:pPr>
        <w:pStyle w:val="B1"/>
        <w:rPr>
          <w:i/>
        </w:rPr>
      </w:pPr>
      <w:r w:rsidRPr="00882D8E">
        <w:rPr>
          <w:i/>
        </w:rPr>
        <w:t>Copyright © 1998 - 2020 Tencent. All Rights Reserved.</w:t>
      </w:r>
    </w:p>
    <w:p w14:paraId="251FB992" w14:textId="77777777" w:rsidR="00F761C0" w:rsidRPr="00882D8E" w:rsidRDefault="00F761C0" w:rsidP="00882D8E">
      <w:pPr>
        <w:pStyle w:val="B1"/>
        <w:rPr>
          <w:i/>
        </w:rPr>
      </w:pPr>
      <w:r w:rsidRPr="00882D8E">
        <w:rPr>
          <w:i/>
        </w:rPr>
        <w:t>This sequence and all intellectual property rights therein remain the property of Shenzhen Tencent Computer System Co. Ltd.. This sequence may only be used for the purpose of developing, testing and promulgating technology standards (the Purpose). Shenzhen Tencent Computer System Co. Ltd. make no warranties with respect to this sequence and expressly disclaim any warranties regarding its fitness for any purpose. This disclaimer shall remain attached to this sequence except when this sequence is used for the Purpose.</w:t>
      </w:r>
    </w:p>
    <w:p w14:paraId="10FF7DA6" w14:textId="4B68D870" w:rsidR="002A7427" w:rsidRDefault="002A7427" w:rsidP="00882D8E">
      <w:pPr>
        <w:pStyle w:val="Heading2"/>
      </w:pPr>
      <w:bookmarkStart w:id="765" w:name="_Toc49377096"/>
      <w:bookmarkStart w:id="766" w:name="_Toc96545284"/>
      <w:r>
        <w:t>C.2.</w:t>
      </w:r>
      <w:r w:rsidR="00F86011">
        <w:t>7</w:t>
      </w:r>
      <w:r>
        <w:tab/>
      </w:r>
      <w:r w:rsidR="00376C66" w:rsidRPr="00376C66">
        <w:t>Jianling-Temple</w:t>
      </w:r>
      <w:bookmarkEnd w:id="765"/>
      <w:bookmarkEnd w:id="766"/>
    </w:p>
    <w:p w14:paraId="34840672" w14:textId="10441B6E" w:rsidR="002A7427" w:rsidRDefault="002A7427" w:rsidP="00882D8E">
      <w:pPr>
        <w:pStyle w:val="Heading3"/>
      </w:pPr>
      <w:bookmarkStart w:id="767" w:name="_Toc55813103"/>
      <w:bookmarkStart w:id="768" w:name="_Toc49377097"/>
      <w:bookmarkStart w:id="769" w:name="_Toc96545285"/>
      <w:r>
        <w:t>C.2.</w:t>
      </w:r>
      <w:r w:rsidR="00F86011">
        <w:t>7</w:t>
      </w:r>
      <w:r>
        <w:t>.1</w:t>
      </w:r>
      <w:r>
        <w:tab/>
        <w:t>Introduction</w:t>
      </w:r>
      <w:bookmarkEnd w:id="767"/>
      <w:bookmarkEnd w:id="768"/>
      <w:bookmarkEnd w:id="769"/>
    </w:p>
    <w:p w14:paraId="47F825A5" w14:textId="1FDCFD2A" w:rsidR="002A7427" w:rsidRPr="00882D8E" w:rsidRDefault="00CC7116" w:rsidP="002A7427">
      <w:r w:rsidRPr="00882D8E">
        <w:t>The Jianling-Temple test sequence is an extract from another famous massive multiplayer online role-playing game (MMORPG) having two gameplay modes Player-versus-Environment (PvE) and Player-versus-player (PvP). The figure C.2.</w:t>
      </w:r>
      <w:r w:rsidR="00F86011">
        <w:t>7</w:t>
      </w:r>
      <w:r w:rsidRPr="00882D8E">
        <w:t>-1 is a screenshot of the Jianling-Temple test sequence</w:t>
      </w:r>
      <w:r w:rsidR="002A7427" w:rsidRPr="00882D8E">
        <w:t>.</w:t>
      </w:r>
      <w:r w:rsidR="002A7427">
        <w:t xml:space="preserve"> </w:t>
      </w:r>
    </w:p>
    <w:p w14:paraId="15C909CE" w14:textId="560EEAF0" w:rsidR="002A7427" w:rsidRDefault="002A7427" w:rsidP="002A7427">
      <w:pPr>
        <w:pStyle w:val="TF"/>
      </w:pPr>
      <w:r>
        <w:lastRenderedPageBreak/>
        <w:t xml:space="preserve"> </w:t>
      </w:r>
      <w:r w:rsidR="00C76C47">
        <w:rPr>
          <w:noProof/>
        </w:rPr>
        <w:drawing>
          <wp:inline distT="0" distB="0" distL="0" distR="0" wp14:anchorId="4F72D9A0" wp14:editId="1554174F">
            <wp:extent cx="3477895" cy="1924050"/>
            <wp:effectExtent l="0" t="0" r="0" b="0"/>
            <wp:docPr id="13" name="Picture 13" descr="Une image contenant herbe, extérieur, équitation, homm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Une image contenant herbe, extérieur, équitation, homme&#10;&#10;Description générée automatiquement"/>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3477895" cy="1924050"/>
                    </a:xfrm>
                    <a:prstGeom prst="rect">
                      <a:avLst/>
                    </a:prstGeom>
                    <a:noFill/>
                    <a:ln>
                      <a:noFill/>
                    </a:ln>
                  </pic:spPr>
                </pic:pic>
              </a:graphicData>
            </a:graphic>
          </wp:inline>
        </w:drawing>
      </w:r>
    </w:p>
    <w:p w14:paraId="5C89D5A9" w14:textId="558B20E6" w:rsidR="002A7427" w:rsidRDefault="002A7427" w:rsidP="002A7427">
      <w:pPr>
        <w:pStyle w:val="TF"/>
      </w:pPr>
      <w:r>
        <w:t>Figure C.2.</w:t>
      </w:r>
      <w:r w:rsidR="00F86011">
        <w:t>7</w:t>
      </w:r>
      <w:r>
        <w:t xml:space="preserve">-1: Screenshot of </w:t>
      </w:r>
      <w:r w:rsidR="005C1FC8">
        <w:t>Jianli</w:t>
      </w:r>
      <w:r w:rsidR="00820ED7">
        <w:t>ng</w:t>
      </w:r>
      <w:r w:rsidR="005C1FC8">
        <w:t xml:space="preserve">-Temple </w:t>
      </w:r>
      <w:r>
        <w:t>test sequence</w:t>
      </w:r>
    </w:p>
    <w:p w14:paraId="2ED6AC95" w14:textId="45507D48" w:rsidR="002A7427" w:rsidRDefault="002A7427" w:rsidP="00882D8E">
      <w:pPr>
        <w:pStyle w:val="Heading3"/>
      </w:pPr>
      <w:bookmarkStart w:id="770" w:name="_Toc49377098"/>
      <w:bookmarkStart w:id="771" w:name="_Toc96545286"/>
      <w:r>
        <w:t>C.2.</w:t>
      </w:r>
      <w:r w:rsidR="00F86011">
        <w:t>7</w:t>
      </w:r>
      <w:r>
        <w:t>.2</w:t>
      </w:r>
      <w:r>
        <w:tab/>
        <w:t>Sequence properties</w:t>
      </w:r>
      <w:bookmarkEnd w:id="770"/>
      <w:bookmarkEnd w:id="771"/>
    </w:p>
    <w:p w14:paraId="7CA79117" w14:textId="7397E363" w:rsidR="002A7427" w:rsidRDefault="002A7427" w:rsidP="002A7427">
      <w:r w:rsidRPr="00882D8E">
        <w:t xml:space="preserve">The </w:t>
      </w:r>
      <w:r w:rsidR="00A6119D" w:rsidRPr="00154DC8">
        <w:t>Jianli</w:t>
      </w:r>
      <w:r w:rsidR="00820ED7">
        <w:t>ng</w:t>
      </w:r>
      <w:r w:rsidR="00A6119D" w:rsidRPr="00882D8E">
        <w:t xml:space="preserve">-Temple </w:t>
      </w:r>
      <w:r w:rsidRPr="00882D8E">
        <w:t>test sequence properties</w:t>
      </w:r>
      <w:r>
        <w:t xml:space="preserve"> are provided in Table </w:t>
      </w:r>
      <w:bookmarkStart w:id="772" w:name="_Toc55813105"/>
      <w:bookmarkStart w:id="773" w:name="_Toc49377099"/>
      <w:r>
        <w:t>C.2.</w:t>
      </w:r>
      <w:r w:rsidR="00F86011">
        <w:t>7</w:t>
      </w:r>
      <w:r>
        <w:t>.2-1.</w:t>
      </w:r>
    </w:p>
    <w:p w14:paraId="43760BB4" w14:textId="0EA27483" w:rsidR="002A7427" w:rsidRDefault="002A7427" w:rsidP="002A7427">
      <w:pPr>
        <w:pStyle w:val="TH"/>
      </w:pPr>
      <w:r>
        <w:t>Table C.2.</w:t>
      </w:r>
      <w:r w:rsidR="00F86011">
        <w:t>7</w:t>
      </w:r>
      <w:r>
        <w:t xml:space="preserve">.2-1 </w:t>
      </w:r>
      <w:r w:rsidR="00A6119D" w:rsidRPr="00A6119D">
        <w:t>Jianli</w:t>
      </w:r>
      <w:r w:rsidR="00820ED7">
        <w:t>ng</w:t>
      </w:r>
      <w:r w:rsidR="00A6119D" w:rsidRPr="00A6119D">
        <w:t xml:space="preserve">-Temple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198E5F72" w14:textId="77777777" w:rsidTr="00847BEA">
        <w:trPr>
          <w:jc w:val="center"/>
        </w:trPr>
        <w:tc>
          <w:tcPr>
            <w:tcW w:w="3227" w:type="dxa"/>
            <w:tcBorders>
              <w:top w:val="single" w:sz="4" w:space="0" w:color="FFFFFF"/>
              <w:left w:val="single" w:sz="4" w:space="0" w:color="FFFFFF"/>
              <w:right w:val="nil"/>
            </w:tcBorders>
            <w:shd w:val="clear" w:color="auto" w:fill="A5A5A5"/>
          </w:tcPr>
          <w:p w14:paraId="22ABC50B"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32B309DE" w14:textId="77777777" w:rsidR="002A7427" w:rsidRPr="00847BEA" w:rsidRDefault="002A7427" w:rsidP="00096B4F">
            <w:pPr>
              <w:pStyle w:val="TAH"/>
              <w:rPr>
                <w:b w:val="0"/>
                <w:bCs/>
                <w:color w:val="FFFFFF"/>
              </w:rPr>
            </w:pPr>
            <w:r w:rsidRPr="00847BEA">
              <w:rPr>
                <w:b w:val="0"/>
                <w:bCs/>
                <w:color w:val="FFFFFF"/>
              </w:rPr>
              <w:t>Value</w:t>
            </w:r>
          </w:p>
        </w:tc>
      </w:tr>
      <w:tr w:rsidR="00847BEA" w14:paraId="3D9CEA18" w14:textId="77777777" w:rsidTr="00847BEA">
        <w:trPr>
          <w:jc w:val="center"/>
        </w:trPr>
        <w:tc>
          <w:tcPr>
            <w:tcW w:w="3227" w:type="dxa"/>
            <w:tcBorders>
              <w:top w:val="single" w:sz="4" w:space="0" w:color="FFFFFF"/>
              <w:left w:val="single" w:sz="4" w:space="0" w:color="FFFFFF"/>
            </w:tcBorders>
            <w:shd w:val="clear" w:color="auto" w:fill="A5A5A5"/>
          </w:tcPr>
          <w:p w14:paraId="05F04B12" w14:textId="77777777" w:rsidR="002A7427" w:rsidRPr="00847BEA" w:rsidRDefault="002A7427" w:rsidP="00096B4F">
            <w:pPr>
              <w:pStyle w:val="TAH"/>
              <w:rPr>
                <w:b w:val="0"/>
                <w:bCs/>
                <w:color w:val="FFFFFF"/>
              </w:rPr>
            </w:pPr>
            <w:r w:rsidRPr="00847BEA">
              <w:rPr>
                <w:b w:val="0"/>
                <w:bCs/>
                <w:color w:val="FFFFFF"/>
              </w:rPr>
              <w:t>Resolution</w:t>
            </w:r>
          </w:p>
        </w:tc>
        <w:tc>
          <w:tcPr>
            <w:tcW w:w="3227" w:type="dxa"/>
            <w:shd w:val="clear" w:color="auto" w:fill="DBDBDB"/>
          </w:tcPr>
          <w:p w14:paraId="6E7C9CEC" w14:textId="77777777" w:rsidR="002A7427" w:rsidRPr="00326A3B" w:rsidRDefault="002A7427" w:rsidP="00096B4F">
            <w:pPr>
              <w:pStyle w:val="TAC"/>
            </w:pPr>
            <w:r w:rsidRPr="00326A3B">
              <w:t>1920x1080</w:t>
            </w:r>
          </w:p>
        </w:tc>
      </w:tr>
      <w:tr w:rsidR="00847BEA" w14:paraId="0DAD9AE6" w14:textId="77777777" w:rsidTr="00847BEA">
        <w:trPr>
          <w:jc w:val="center"/>
        </w:trPr>
        <w:tc>
          <w:tcPr>
            <w:tcW w:w="3227" w:type="dxa"/>
            <w:tcBorders>
              <w:left w:val="single" w:sz="4" w:space="0" w:color="FFFFFF"/>
            </w:tcBorders>
            <w:shd w:val="clear" w:color="auto" w:fill="A5A5A5"/>
          </w:tcPr>
          <w:p w14:paraId="47CD64F9" w14:textId="77777777" w:rsidR="002A7427" w:rsidRPr="00847BEA" w:rsidRDefault="002A7427" w:rsidP="00096B4F">
            <w:pPr>
              <w:pStyle w:val="TAH"/>
              <w:rPr>
                <w:b w:val="0"/>
                <w:bCs/>
                <w:color w:val="FFFFFF"/>
              </w:rPr>
            </w:pPr>
            <w:r w:rsidRPr="00847BEA">
              <w:rPr>
                <w:b w:val="0"/>
                <w:bCs/>
                <w:color w:val="FFFFFF"/>
              </w:rPr>
              <w:t>Scan</w:t>
            </w:r>
          </w:p>
        </w:tc>
        <w:tc>
          <w:tcPr>
            <w:tcW w:w="3227" w:type="dxa"/>
            <w:shd w:val="clear" w:color="auto" w:fill="EDEDED"/>
          </w:tcPr>
          <w:p w14:paraId="2DA77E86" w14:textId="77777777" w:rsidR="002A7427" w:rsidRPr="00326A3B" w:rsidRDefault="002A7427" w:rsidP="00096B4F">
            <w:pPr>
              <w:pStyle w:val="TAC"/>
            </w:pPr>
            <w:r w:rsidRPr="00326A3B">
              <w:t>Progressive</w:t>
            </w:r>
          </w:p>
        </w:tc>
      </w:tr>
      <w:tr w:rsidR="00847BEA" w14:paraId="6D4584D9" w14:textId="77777777" w:rsidTr="00847BEA">
        <w:trPr>
          <w:jc w:val="center"/>
        </w:trPr>
        <w:tc>
          <w:tcPr>
            <w:tcW w:w="3227" w:type="dxa"/>
            <w:tcBorders>
              <w:left w:val="single" w:sz="4" w:space="0" w:color="FFFFFF"/>
            </w:tcBorders>
            <w:shd w:val="clear" w:color="auto" w:fill="A5A5A5"/>
          </w:tcPr>
          <w:p w14:paraId="581C1037" w14:textId="77777777" w:rsidR="002A7427" w:rsidRPr="00847BEA" w:rsidRDefault="002A7427" w:rsidP="00096B4F">
            <w:pPr>
              <w:pStyle w:val="TAH"/>
              <w:rPr>
                <w:b w:val="0"/>
                <w:bCs/>
                <w:color w:val="FFFFFF"/>
              </w:rPr>
            </w:pPr>
            <w:r w:rsidRPr="00847BEA">
              <w:rPr>
                <w:b w:val="0"/>
                <w:bCs/>
                <w:color w:val="FFFFFF"/>
              </w:rPr>
              <w:t>Frame Rate</w:t>
            </w:r>
          </w:p>
        </w:tc>
        <w:tc>
          <w:tcPr>
            <w:tcW w:w="3227" w:type="dxa"/>
            <w:shd w:val="clear" w:color="auto" w:fill="DBDBDB"/>
          </w:tcPr>
          <w:p w14:paraId="47A703B1" w14:textId="77777777" w:rsidR="002A7427" w:rsidRPr="00326A3B" w:rsidRDefault="002A7427" w:rsidP="00096B4F">
            <w:pPr>
              <w:pStyle w:val="TAC"/>
            </w:pPr>
            <w:r w:rsidRPr="00326A3B">
              <w:t>60 fps</w:t>
            </w:r>
          </w:p>
        </w:tc>
      </w:tr>
      <w:tr w:rsidR="00847BEA" w14:paraId="7BD8E447" w14:textId="77777777" w:rsidTr="00847BEA">
        <w:trPr>
          <w:jc w:val="center"/>
        </w:trPr>
        <w:tc>
          <w:tcPr>
            <w:tcW w:w="3227" w:type="dxa"/>
            <w:tcBorders>
              <w:left w:val="single" w:sz="4" w:space="0" w:color="FFFFFF"/>
            </w:tcBorders>
            <w:shd w:val="clear" w:color="auto" w:fill="A5A5A5"/>
          </w:tcPr>
          <w:p w14:paraId="1F067A16" w14:textId="77777777" w:rsidR="002A7427" w:rsidRPr="00847BEA" w:rsidRDefault="002A7427" w:rsidP="00096B4F">
            <w:pPr>
              <w:pStyle w:val="TAH"/>
              <w:rPr>
                <w:b w:val="0"/>
                <w:bCs/>
                <w:color w:val="FFFFFF"/>
              </w:rPr>
            </w:pPr>
            <w:r w:rsidRPr="00847BEA">
              <w:rPr>
                <w:b w:val="0"/>
                <w:bCs/>
                <w:color w:val="FFFFFF"/>
              </w:rPr>
              <w:t>Bit Depth</w:t>
            </w:r>
          </w:p>
        </w:tc>
        <w:tc>
          <w:tcPr>
            <w:tcW w:w="3227" w:type="dxa"/>
            <w:shd w:val="clear" w:color="auto" w:fill="EDEDED"/>
          </w:tcPr>
          <w:p w14:paraId="56865E34" w14:textId="77777777" w:rsidR="002A7427" w:rsidRPr="00326A3B" w:rsidRDefault="002A7427" w:rsidP="00096B4F">
            <w:pPr>
              <w:pStyle w:val="TAC"/>
            </w:pPr>
            <w:r w:rsidRPr="00326A3B">
              <w:t>8</w:t>
            </w:r>
          </w:p>
        </w:tc>
      </w:tr>
      <w:tr w:rsidR="00847BEA" w14:paraId="6095FE44" w14:textId="77777777" w:rsidTr="00847BEA">
        <w:trPr>
          <w:jc w:val="center"/>
        </w:trPr>
        <w:tc>
          <w:tcPr>
            <w:tcW w:w="3227" w:type="dxa"/>
            <w:tcBorders>
              <w:left w:val="single" w:sz="4" w:space="0" w:color="FFFFFF"/>
            </w:tcBorders>
            <w:shd w:val="clear" w:color="auto" w:fill="A5A5A5"/>
          </w:tcPr>
          <w:p w14:paraId="4ABA6D81" w14:textId="77777777" w:rsidR="002A7427" w:rsidRPr="00847BEA" w:rsidRDefault="002A7427" w:rsidP="00096B4F">
            <w:pPr>
              <w:pStyle w:val="TAH"/>
              <w:rPr>
                <w:b w:val="0"/>
                <w:bCs/>
                <w:color w:val="FFFFFF"/>
              </w:rPr>
            </w:pPr>
            <w:r w:rsidRPr="00847BEA">
              <w:rPr>
                <w:b w:val="0"/>
                <w:bCs/>
                <w:color w:val="FFFFFF"/>
              </w:rPr>
              <w:t>Length</w:t>
            </w:r>
          </w:p>
        </w:tc>
        <w:tc>
          <w:tcPr>
            <w:tcW w:w="3227" w:type="dxa"/>
            <w:shd w:val="clear" w:color="auto" w:fill="DBDBDB"/>
          </w:tcPr>
          <w:p w14:paraId="6D07D57D" w14:textId="77777777" w:rsidR="002A7427" w:rsidRPr="00326A3B" w:rsidRDefault="002A7427" w:rsidP="00096B4F">
            <w:pPr>
              <w:pStyle w:val="TAC"/>
            </w:pPr>
            <w:r w:rsidRPr="00326A3B">
              <w:t>600 frames</w:t>
            </w:r>
            <w:r>
              <w:t xml:space="preserve"> (10s)</w:t>
            </w:r>
          </w:p>
        </w:tc>
      </w:tr>
      <w:tr w:rsidR="00847BEA" w14:paraId="15AF647B" w14:textId="77777777" w:rsidTr="00847BEA">
        <w:trPr>
          <w:jc w:val="center"/>
        </w:trPr>
        <w:tc>
          <w:tcPr>
            <w:tcW w:w="3227" w:type="dxa"/>
            <w:tcBorders>
              <w:left w:val="single" w:sz="4" w:space="0" w:color="FFFFFF"/>
            </w:tcBorders>
            <w:shd w:val="clear" w:color="auto" w:fill="A5A5A5"/>
          </w:tcPr>
          <w:p w14:paraId="7548593B" w14:textId="77777777" w:rsidR="002A7427" w:rsidRPr="00847BEA" w:rsidRDefault="002A7427" w:rsidP="00096B4F">
            <w:pPr>
              <w:pStyle w:val="TAH"/>
              <w:rPr>
                <w:b w:val="0"/>
                <w:bCs/>
                <w:color w:val="FFFFFF"/>
              </w:rPr>
            </w:pPr>
            <w:r w:rsidRPr="00847BEA">
              <w:rPr>
                <w:b w:val="0"/>
                <w:bCs/>
                <w:color w:val="FFFFFF"/>
              </w:rPr>
              <w:t>YUV format</w:t>
            </w:r>
          </w:p>
        </w:tc>
        <w:tc>
          <w:tcPr>
            <w:tcW w:w="3227" w:type="dxa"/>
            <w:shd w:val="clear" w:color="auto" w:fill="EDEDED"/>
          </w:tcPr>
          <w:p w14:paraId="7394272A" w14:textId="77777777" w:rsidR="002A7427" w:rsidRPr="00326A3B" w:rsidRDefault="002A7427" w:rsidP="00096B4F">
            <w:pPr>
              <w:pStyle w:val="TAC"/>
            </w:pPr>
            <w:r w:rsidRPr="00326A3B">
              <w:t>YUV 4:2:0</w:t>
            </w:r>
          </w:p>
        </w:tc>
      </w:tr>
      <w:tr w:rsidR="00847BEA" w14:paraId="5923F521" w14:textId="77777777" w:rsidTr="00847BEA">
        <w:trPr>
          <w:jc w:val="center"/>
        </w:trPr>
        <w:tc>
          <w:tcPr>
            <w:tcW w:w="3227" w:type="dxa"/>
            <w:tcBorders>
              <w:left w:val="single" w:sz="4" w:space="0" w:color="FFFFFF"/>
            </w:tcBorders>
            <w:shd w:val="clear" w:color="auto" w:fill="A5A5A5"/>
          </w:tcPr>
          <w:p w14:paraId="04AE7DA8" w14:textId="7B5E6E2C" w:rsidR="002A7427" w:rsidRPr="00847BEA" w:rsidRDefault="006E4F61" w:rsidP="00096B4F">
            <w:pPr>
              <w:pStyle w:val="TAH"/>
              <w:rPr>
                <w:b w:val="0"/>
                <w:bCs/>
                <w:color w:val="FFFFFF"/>
              </w:rPr>
            </w:pPr>
            <w:r>
              <w:rPr>
                <w:b w:val="0"/>
                <w:bCs/>
                <w:color w:val="FFFFFF"/>
              </w:rPr>
              <w:t>Colour</w:t>
            </w:r>
            <w:r w:rsidR="002A7427" w:rsidRPr="00847BEA">
              <w:rPr>
                <w:b w:val="0"/>
                <w:bCs/>
                <w:color w:val="FFFFFF"/>
              </w:rPr>
              <w:t xml:space="preserve"> components</w:t>
            </w:r>
          </w:p>
        </w:tc>
        <w:tc>
          <w:tcPr>
            <w:tcW w:w="3227" w:type="dxa"/>
            <w:shd w:val="clear" w:color="auto" w:fill="DBDBDB"/>
          </w:tcPr>
          <w:p w14:paraId="351747A3" w14:textId="77777777" w:rsidR="002A7427" w:rsidRPr="00326A3B" w:rsidRDefault="002A7427" w:rsidP="00096B4F">
            <w:pPr>
              <w:pStyle w:val="TAC"/>
            </w:pPr>
            <w:r w:rsidRPr="00326A3B">
              <w:t>Y’CbCr</w:t>
            </w:r>
          </w:p>
        </w:tc>
      </w:tr>
      <w:tr w:rsidR="00847BEA" w14:paraId="5275979B" w14:textId="77777777" w:rsidTr="00847BEA">
        <w:trPr>
          <w:jc w:val="center"/>
        </w:trPr>
        <w:tc>
          <w:tcPr>
            <w:tcW w:w="3227" w:type="dxa"/>
            <w:tcBorders>
              <w:left w:val="single" w:sz="4" w:space="0" w:color="FFFFFF"/>
              <w:bottom w:val="single" w:sz="4" w:space="0" w:color="FFFFFF"/>
            </w:tcBorders>
            <w:shd w:val="clear" w:color="auto" w:fill="A5A5A5"/>
          </w:tcPr>
          <w:p w14:paraId="537FE6AD" w14:textId="77777777" w:rsidR="002A7427" w:rsidRPr="00847BEA" w:rsidRDefault="002A7427" w:rsidP="00096B4F">
            <w:pPr>
              <w:pStyle w:val="TAH"/>
              <w:rPr>
                <w:b w:val="0"/>
                <w:bCs/>
                <w:color w:val="FFFFFF"/>
              </w:rPr>
            </w:pPr>
            <w:r w:rsidRPr="00847BEA">
              <w:rPr>
                <w:b w:val="0"/>
                <w:bCs/>
                <w:color w:val="FFFFFF"/>
              </w:rPr>
              <w:t>Colour space</w:t>
            </w:r>
          </w:p>
        </w:tc>
        <w:tc>
          <w:tcPr>
            <w:tcW w:w="3227" w:type="dxa"/>
            <w:shd w:val="clear" w:color="auto" w:fill="EDEDED"/>
          </w:tcPr>
          <w:p w14:paraId="6CC16611" w14:textId="77777777" w:rsidR="002A7427" w:rsidRPr="00326A3B" w:rsidRDefault="002A7427" w:rsidP="00096B4F">
            <w:pPr>
              <w:pStyle w:val="TAC"/>
            </w:pPr>
            <w:r>
              <w:t xml:space="preserve">ITU-R </w:t>
            </w:r>
            <w:r w:rsidRPr="00326A3B">
              <w:t>BT.709</w:t>
            </w:r>
          </w:p>
        </w:tc>
      </w:tr>
    </w:tbl>
    <w:p w14:paraId="0445F1D9" w14:textId="77777777" w:rsidR="002A7427" w:rsidRDefault="002A7427" w:rsidP="002A7427"/>
    <w:p w14:paraId="7DCAAC0C" w14:textId="77777777" w:rsidR="00000B97" w:rsidRPr="00000B97" w:rsidRDefault="002A7427" w:rsidP="002A7427">
      <w:r w:rsidRPr="00000B97">
        <w:t xml:space="preserve">The sequence can be accessed </w:t>
      </w:r>
      <w:r w:rsidRPr="00DF0CFB">
        <w:t>here</w:t>
      </w:r>
      <w:r w:rsidR="00000B97" w:rsidRPr="00000B97">
        <w:t xml:space="preserve">: </w:t>
      </w:r>
    </w:p>
    <w:p w14:paraId="0A5BD1D3" w14:textId="7DC2B9BF" w:rsidR="002A7427" w:rsidRDefault="00000B97" w:rsidP="00DF0CFB">
      <w:pPr>
        <w:pStyle w:val="List"/>
      </w:pPr>
      <w:r w:rsidRPr="00000B97">
        <w:t xml:space="preserve">- </w:t>
      </w:r>
      <w:r w:rsidR="00C3434F" w:rsidRPr="00C3434F">
        <w:t>https://dash-large-files.akamaized.net/WAVE/3GPP/5GVideo/ReferenceSequences/Jianling-Temple/jianling-temple.json</w:t>
      </w:r>
    </w:p>
    <w:p w14:paraId="7F8D43C5" w14:textId="6D5D0DBA" w:rsidR="002A7427" w:rsidRDefault="002A7427" w:rsidP="00882D8E">
      <w:pPr>
        <w:pStyle w:val="Heading3"/>
      </w:pPr>
      <w:bookmarkStart w:id="774" w:name="_Toc96545287"/>
      <w:r>
        <w:t>C.2.</w:t>
      </w:r>
      <w:r w:rsidR="009620D2">
        <w:t>7</w:t>
      </w:r>
      <w:r>
        <w:t>.3</w:t>
      </w:r>
      <w:r>
        <w:tab/>
        <w:t>Copyright and license information</w:t>
      </w:r>
      <w:bookmarkEnd w:id="772"/>
      <w:bookmarkEnd w:id="773"/>
      <w:bookmarkEnd w:id="774"/>
    </w:p>
    <w:p w14:paraId="696DDEA4" w14:textId="24FB3172" w:rsidR="002A7427" w:rsidRPr="00882D8E" w:rsidRDefault="002A7427" w:rsidP="002A7427">
      <w:r w:rsidRPr="00882D8E">
        <w:t xml:space="preserve">The </w:t>
      </w:r>
      <w:r w:rsidR="00967906" w:rsidRPr="00967906">
        <w:t>Jianli</w:t>
      </w:r>
      <w:r w:rsidR="00D610A7">
        <w:t>n</w:t>
      </w:r>
      <w:r w:rsidR="009620D2">
        <w:t>g</w:t>
      </w:r>
      <w:r w:rsidR="00967906" w:rsidRPr="00882D8E">
        <w:t xml:space="preserve">-Temple </w:t>
      </w:r>
      <w:r w:rsidRPr="00882D8E">
        <w:t xml:space="preserve">video sequence is made available under the following copyright disclaimer.  </w:t>
      </w:r>
    </w:p>
    <w:p w14:paraId="17142FB2" w14:textId="77777777" w:rsidR="008447B7" w:rsidRPr="00882D8E" w:rsidRDefault="008447B7" w:rsidP="00882D8E">
      <w:pPr>
        <w:pStyle w:val="B1"/>
        <w:rPr>
          <w:i/>
        </w:rPr>
      </w:pPr>
      <w:r w:rsidRPr="00882D8E">
        <w:rPr>
          <w:i/>
        </w:rPr>
        <w:t>Copyright © 1998 - 2020 Tencent &amp; NCSOFT. All Rights Reserved.</w:t>
      </w:r>
    </w:p>
    <w:p w14:paraId="0DEFABD2" w14:textId="7C767502" w:rsidR="002A7427" w:rsidRPr="00882D8E" w:rsidRDefault="008447B7" w:rsidP="00882D8E">
      <w:pPr>
        <w:pStyle w:val="B1"/>
        <w:rPr>
          <w:i/>
        </w:rPr>
      </w:pPr>
      <w:r w:rsidRPr="00882D8E">
        <w:rPr>
          <w:i/>
        </w:rPr>
        <w:t>This sequence and all intellectual property rights therein remain the property of Shenzhen Tencent Computer System Co. Ltd. and NCSOFT Co.Ltd.. This sequence may only be used for the purpose of developing, testing and promulgating technology standards (the Purpose). Shenzhen Tencent Computer System Co. Ltd. and NCSOFT Co.Ltd. make no warranties with respect to this sequence and expressly disclaim any warranties regarding its fitness for any purpose. This disclaimer shall remain attached to this sequence except when this sequence is used for the Purpose.</w:t>
      </w:r>
    </w:p>
    <w:p w14:paraId="6BBA62FE" w14:textId="2BCAD44F" w:rsidR="002A7427" w:rsidRDefault="002A7427" w:rsidP="00882D8E">
      <w:pPr>
        <w:pStyle w:val="Heading2"/>
      </w:pPr>
      <w:bookmarkStart w:id="775" w:name="_Toc49377100"/>
      <w:bookmarkStart w:id="776" w:name="_Toc96545288"/>
      <w:r>
        <w:t>C.2.</w:t>
      </w:r>
      <w:r w:rsidR="009620D2">
        <w:t>8</w:t>
      </w:r>
      <w:r>
        <w:tab/>
      </w:r>
      <w:r w:rsidR="001842B0" w:rsidRPr="001842B0">
        <w:t>Jianling-Beach</w:t>
      </w:r>
      <w:bookmarkEnd w:id="775"/>
      <w:bookmarkEnd w:id="776"/>
    </w:p>
    <w:p w14:paraId="6874980B" w14:textId="1F3FA58E" w:rsidR="002A7427" w:rsidRDefault="002A7427" w:rsidP="00882D8E">
      <w:pPr>
        <w:pStyle w:val="Heading3"/>
      </w:pPr>
      <w:bookmarkStart w:id="777" w:name="_Toc55813107"/>
      <w:bookmarkStart w:id="778" w:name="_Toc49377101"/>
      <w:bookmarkStart w:id="779" w:name="_Toc96545289"/>
      <w:r>
        <w:t>C.2.</w:t>
      </w:r>
      <w:r w:rsidR="008B7D36">
        <w:t>8</w:t>
      </w:r>
      <w:r>
        <w:t>.1</w:t>
      </w:r>
      <w:r>
        <w:tab/>
        <w:t>Introduction</w:t>
      </w:r>
      <w:bookmarkEnd w:id="777"/>
      <w:bookmarkEnd w:id="778"/>
      <w:bookmarkEnd w:id="779"/>
    </w:p>
    <w:p w14:paraId="5BF9BBE1" w14:textId="25167518" w:rsidR="002A7427" w:rsidRPr="00882D8E" w:rsidRDefault="00835B6D" w:rsidP="002A7427">
      <w:r w:rsidRPr="00882D8E">
        <w:t xml:space="preserve">The </w:t>
      </w:r>
      <w:r w:rsidRPr="00882D8E">
        <w:rPr>
          <w:i/>
        </w:rPr>
        <w:t>Jianling-Beach</w:t>
      </w:r>
      <w:r w:rsidRPr="00882D8E">
        <w:t xml:space="preserve"> test sequence is another extract from the same MMORPG game as the </w:t>
      </w:r>
      <w:r w:rsidRPr="00835B6D">
        <w:t>Jianli</w:t>
      </w:r>
      <w:r w:rsidR="008B7D36">
        <w:t>ng</w:t>
      </w:r>
      <w:r w:rsidRPr="00882D8E">
        <w:t>-Temple sequence. The figure C.2.</w:t>
      </w:r>
      <w:r w:rsidR="008B7D36">
        <w:t>8</w:t>
      </w:r>
      <w:r w:rsidRPr="00882D8E">
        <w:t>-1 is a screenshot of the Jianling-Beach test sequence</w:t>
      </w:r>
      <w:r w:rsidR="002A7427" w:rsidRPr="00882D8E">
        <w:t>.</w:t>
      </w:r>
      <w:r w:rsidR="002A7427">
        <w:t xml:space="preserve"> </w:t>
      </w:r>
    </w:p>
    <w:p w14:paraId="16A9976F" w14:textId="35A8A608" w:rsidR="002A7427" w:rsidRDefault="002A7427" w:rsidP="002A7427">
      <w:pPr>
        <w:pStyle w:val="TF"/>
      </w:pPr>
      <w:r>
        <w:lastRenderedPageBreak/>
        <w:t xml:space="preserve"> </w:t>
      </w:r>
      <w:r w:rsidR="00C76C47">
        <w:rPr>
          <w:noProof/>
        </w:rPr>
        <w:drawing>
          <wp:inline distT="0" distB="0" distL="0" distR="0" wp14:anchorId="7D646589" wp14:editId="69A9E44F">
            <wp:extent cx="3197860" cy="1828800"/>
            <wp:effectExtent l="0" t="0" r="0" b="0"/>
            <wp:docPr id="14" name="Picture 14" descr="Une image contenant ordinateur, portable, différent, assis&#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Une image contenant ordinateur, portable, différent, assis&#10;&#10;Description générée automatiquement"/>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3197860" cy="1828800"/>
                    </a:xfrm>
                    <a:prstGeom prst="rect">
                      <a:avLst/>
                    </a:prstGeom>
                    <a:noFill/>
                    <a:ln>
                      <a:noFill/>
                    </a:ln>
                  </pic:spPr>
                </pic:pic>
              </a:graphicData>
            </a:graphic>
          </wp:inline>
        </w:drawing>
      </w:r>
    </w:p>
    <w:p w14:paraId="032337FF" w14:textId="4DA17A1B" w:rsidR="002A7427" w:rsidRDefault="002A7427" w:rsidP="002A7427">
      <w:pPr>
        <w:pStyle w:val="TF"/>
      </w:pPr>
      <w:r>
        <w:t>Figure C.2.</w:t>
      </w:r>
      <w:r w:rsidR="008B7D36">
        <w:t>8</w:t>
      </w:r>
      <w:r>
        <w:t xml:space="preserve">-1: Screenshot of </w:t>
      </w:r>
      <w:r w:rsidR="00003087" w:rsidRPr="00003087">
        <w:t>Jianling-Beach</w:t>
      </w:r>
      <w:r>
        <w:t xml:space="preserve"> test sequence</w:t>
      </w:r>
    </w:p>
    <w:p w14:paraId="7927EDBA" w14:textId="2321ACFB" w:rsidR="002A7427" w:rsidRDefault="002A7427" w:rsidP="00882D8E">
      <w:pPr>
        <w:pStyle w:val="Heading3"/>
      </w:pPr>
      <w:bookmarkStart w:id="780" w:name="_Toc55813108"/>
      <w:bookmarkStart w:id="781" w:name="_Toc49377102"/>
      <w:bookmarkStart w:id="782" w:name="_Toc96545290"/>
      <w:r>
        <w:t>C.2.</w:t>
      </w:r>
      <w:r w:rsidR="008B7D36">
        <w:t>8</w:t>
      </w:r>
      <w:r>
        <w:t>.2</w:t>
      </w:r>
      <w:r>
        <w:tab/>
        <w:t>Sequence properties</w:t>
      </w:r>
      <w:bookmarkEnd w:id="780"/>
      <w:bookmarkEnd w:id="781"/>
      <w:bookmarkEnd w:id="782"/>
    </w:p>
    <w:p w14:paraId="0BD7EC57" w14:textId="62914708" w:rsidR="002A7427" w:rsidRDefault="002A7427" w:rsidP="002A7427">
      <w:r w:rsidRPr="00882D8E">
        <w:t xml:space="preserve">The </w:t>
      </w:r>
      <w:r w:rsidR="00003087" w:rsidRPr="00003087">
        <w:t>Jianling</w:t>
      </w:r>
      <w:r w:rsidR="00003087" w:rsidRPr="00882D8E">
        <w:t xml:space="preserve">-Beach </w:t>
      </w:r>
      <w:r w:rsidRPr="00882D8E">
        <w:t>test sequence properties</w:t>
      </w:r>
      <w:r>
        <w:t xml:space="preserve"> are provided in Table </w:t>
      </w:r>
      <w:bookmarkStart w:id="783" w:name="_Toc55813109"/>
      <w:bookmarkStart w:id="784" w:name="_Toc49377103"/>
      <w:r>
        <w:t>C.2.</w:t>
      </w:r>
      <w:r w:rsidR="008B7D36">
        <w:t>8</w:t>
      </w:r>
      <w:r>
        <w:t>.2-1.</w:t>
      </w:r>
    </w:p>
    <w:p w14:paraId="75928212" w14:textId="6ED36BA7" w:rsidR="002A7427" w:rsidRDefault="002A7427" w:rsidP="002A7427">
      <w:pPr>
        <w:pStyle w:val="TH"/>
      </w:pPr>
      <w:r>
        <w:t>Table C.2.</w:t>
      </w:r>
      <w:r w:rsidR="008B7D36">
        <w:t>8</w:t>
      </w:r>
      <w:r>
        <w:t xml:space="preserve">.2-1 </w:t>
      </w:r>
      <w:r w:rsidR="00003087" w:rsidRPr="00003087">
        <w:t xml:space="preserve">Jianling-Beach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64BC5915" w14:textId="77777777" w:rsidTr="00847BEA">
        <w:trPr>
          <w:jc w:val="center"/>
        </w:trPr>
        <w:tc>
          <w:tcPr>
            <w:tcW w:w="3227" w:type="dxa"/>
            <w:tcBorders>
              <w:top w:val="single" w:sz="4" w:space="0" w:color="FFFFFF"/>
              <w:left w:val="single" w:sz="4" w:space="0" w:color="FFFFFF"/>
              <w:right w:val="nil"/>
            </w:tcBorders>
            <w:shd w:val="clear" w:color="auto" w:fill="A5A5A5"/>
          </w:tcPr>
          <w:p w14:paraId="1094DCC9"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39E6C264" w14:textId="77777777" w:rsidR="002A7427" w:rsidRPr="00847BEA" w:rsidRDefault="002A7427" w:rsidP="00096B4F">
            <w:pPr>
              <w:pStyle w:val="TAH"/>
              <w:rPr>
                <w:b w:val="0"/>
                <w:bCs/>
                <w:color w:val="FFFFFF"/>
              </w:rPr>
            </w:pPr>
            <w:r w:rsidRPr="00847BEA">
              <w:rPr>
                <w:b w:val="0"/>
                <w:bCs/>
                <w:color w:val="FFFFFF"/>
              </w:rPr>
              <w:t>Value</w:t>
            </w:r>
          </w:p>
        </w:tc>
      </w:tr>
      <w:tr w:rsidR="00847BEA" w14:paraId="0C66AC93" w14:textId="77777777" w:rsidTr="00847BEA">
        <w:trPr>
          <w:jc w:val="center"/>
        </w:trPr>
        <w:tc>
          <w:tcPr>
            <w:tcW w:w="3227" w:type="dxa"/>
            <w:tcBorders>
              <w:top w:val="single" w:sz="4" w:space="0" w:color="FFFFFF"/>
              <w:left w:val="single" w:sz="4" w:space="0" w:color="FFFFFF"/>
            </w:tcBorders>
            <w:shd w:val="clear" w:color="auto" w:fill="A5A5A5"/>
          </w:tcPr>
          <w:p w14:paraId="28B263E8" w14:textId="77777777" w:rsidR="002A7427" w:rsidRPr="00847BEA" w:rsidRDefault="002A7427" w:rsidP="00096B4F">
            <w:pPr>
              <w:pStyle w:val="TAH"/>
              <w:rPr>
                <w:b w:val="0"/>
                <w:bCs/>
                <w:color w:val="FFFFFF"/>
              </w:rPr>
            </w:pPr>
            <w:r w:rsidRPr="00847BEA">
              <w:rPr>
                <w:b w:val="0"/>
                <w:bCs/>
                <w:color w:val="FFFFFF"/>
              </w:rPr>
              <w:t>Resolution</w:t>
            </w:r>
          </w:p>
        </w:tc>
        <w:tc>
          <w:tcPr>
            <w:tcW w:w="3227" w:type="dxa"/>
            <w:shd w:val="clear" w:color="auto" w:fill="DBDBDB"/>
          </w:tcPr>
          <w:p w14:paraId="5EAF769F" w14:textId="77777777" w:rsidR="002A7427" w:rsidRPr="00326A3B" w:rsidRDefault="002A7427" w:rsidP="00096B4F">
            <w:pPr>
              <w:pStyle w:val="TAC"/>
            </w:pPr>
            <w:r w:rsidRPr="00326A3B">
              <w:t>1920x1080</w:t>
            </w:r>
          </w:p>
        </w:tc>
      </w:tr>
      <w:tr w:rsidR="00847BEA" w14:paraId="24561ED4" w14:textId="77777777" w:rsidTr="00847BEA">
        <w:trPr>
          <w:jc w:val="center"/>
        </w:trPr>
        <w:tc>
          <w:tcPr>
            <w:tcW w:w="3227" w:type="dxa"/>
            <w:tcBorders>
              <w:left w:val="single" w:sz="4" w:space="0" w:color="FFFFFF"/>
            </w:tcBorders>
            <w:shd w:val="clear" w:color="auto" w:fill="A5A5A5"/>
          </w:tcPr>
          <w:p w14:paraId="59F72BB6" w14:textId="77777777" w:rsidR="002A7427" w:rsidRPr="00847BEA" w:rsidRDefault="002A7427" w:rsidP="00096B4F">
            <w:pPr>
              <w:pStyle w:val="TAH"/>
              <w:rPr>
                <w:b w:val="0"/>
                <w:bCs/>
                <w:color w:val="FFFFFF"/>
              </w:rPr>
            </w:pPr>
            <w:r w:rsidRPr="00847BEA">
              <w:rPr>
                <w:b w:val="0"/>
                <w:bCs/>
                <w:color w:val="FFFFFF"/>
              </w:rPr>
              <w:t>Scan</w:t>
            </w:r>
          </w:p>
        </w:tc>
        <w:tc>
          <w:tcPr>
            <w:tcW w:w="3227" w:type="dxa"/>
            <w:shd w:val="clear" w:color="auto" w:fill="EDEDED"/>
          </w:tcPr>
          <w:p w14:paraId="7A54DAAD" w14:textId="77777777" w:rsidR="002A7427" w:rsidRPr="00326A3B" w:rsidRDefault="002A7427" w:rsidP="00096B4F">
            <w:pPr>
              <w:pStyle w:val="TAC"/>
            </w:pPr>
            <w:r w:rsidRPr="00326A3B">
              <w:t>Progressive</w:t>
            </w:r>
          </w:p>
        </w:tc>
      </w:tr>
      <w:tr w:rsidR="00847BEA" w14:paraId="7DF00E3E" w14:textId="77777777" w:rsidTr="00847BEA">
        <w:trPr>
          <w:jc w:val="center"/>
        </w:trPr>
        <w:tc>
          <w:tcPr>
            <w:tcW w:w="3227" w:type="dxa"/>
            <w:tcBorders>
              <w:left w:val="single" w:sz="4" w:space="0" w:color="FFFFFF"/>
            </w:tcBorders>
            <w:shd w:val="clear" w:color="auto" w:fill="A5A5A5"/>
          </w:tcPr>
          <w:p w14:paraId="16E967C9" w14:textId="77777777" w:rsidR="002A7427" w:rsidRPr="00847BEA" w:rsidRDefault="002A7427" w:rsidP="00096B4F">
            <w:pPr>
              <w:pStyle w:val="TAH"/>
              <w:rPr>
                <w:b w:val="0"/>
                <w:bCs/>
                <w:color w:val="FFFFFF"/>
              </w:rPr>
            </w:pPr>
            <w:r w:rsidRPr="00847BEA">
              <w:rPr>
                <w:b w:val="0"/>
                <w:bCs/>
                <w:color w:val="FFFFFF"/>
              </w:rPr>
              <w:t>Frame Rate</w:t>
            </w:r>
          </w:p>
        </w:tc>
        <w:tc>
          <w:tcPr>
            <w:tcW w:w="3227" w:type="dxa"/>
            <w:shd w:val="clear" w:color="auto" w:fill="DBDBDB"/>
          </w:tcPr>
          <w:p w14:paraId="133F4969" w14:textId="77777777" w:rsidR="002A7427" w:rsidRPr="00326A3B" w:rsidRDefault="002A7427" w:rsidP="00096B4F">
            <w:pPr>
              <w:pStyle w:val="TAC"/>
            </w:pPr>
            <w:r w:rsidRPr="00326A3B">
              <w:t>60 fps</w:t>
            </w:r>
          </w:p>
        </w:tc>
      </w:tr>
      <w:tr w:rsidR="00847BEA" w14:paraId="3DF96021" w14:textId="77777777" w:rsidTr="00847BEA">
        <w:trPr>
          <w:jc w:val="center"/>
        </w:trPr>
        <w:tc>
          <w:tcPr>
            <w:tcW w:w="3227" w:type="dxa"/>
            <w:tcBorders>
              <w:left w:val="single" w:sz="4" w:space="0" w:color="FFFFFF"/>
            </w:tcBorders>
            <w:shd w:val="clear" w:color="auto" w:fill="A5A5A5"/>
          </w:tcPr>
          <w:p w14:paraId="7D5F5D33" w14:textId="77777777" w:rsidR="002A7427" w:rsidRPr="00847BEA" w:rsidRDefault="002A7427" w:rsidP="00096B4F">
            <w:pPr>
              <w:pStyle w:val="TAH"/>
              <w:rPr>
                <w:b w:val="0"/>
                <w:bCs/>
                <w:color w:val="FFFFFF"/>
              </w:rPr>
            </w:pPr>
            <w:r w:rsidRPr="00847BEA">
              <w:rPr>
                <w:b w:val="0"/>
                <w:bCs/>
                <w:color w:val="FFFFFF"/>
              </w:rPr>
              <w:t>Bit Depth</w:t>
            </w:r>
          </w:p>
        </w:tc>
        <w:tc>
          <w:tcPr>
            <w:tcW w:w="3227" w:type="dxa"/>
            <w:shd w:val="clear" w:color="auto" w:fill="EDEDED"/>
          </w:tcPr>
          <w:p w14:paraId="4E877752" w14:textId="77777777" w:rsidR="002A7427" w:rsidRPr="00326A3B" w:rsidRDefault="002A7427" w:rsidP="00096B4F">
            <w:pPr>
              <w:pStyle w:val="TAC"/>
            </w:pPr>
            <w:r w:rsidRPr="00326A3B">
              <w:t>8</w:t>
            </w:r>
          </w:p>
        </w:tc>
      </w:tr>
      <w:tr w:rsidR="00847BEA" w14:paraId="2AA320CD" w14:textId="77777777" w:rsidTr="00847BEA">
        <w:trPr>
          <w:jc w:val="center"/>
        </w:trPr>
        <w:tc>
          <w:tcPr>
            <w:tcW w:w="3227" w:type="dxa"/>
            <w:tcBorders>
              <w:left w:val="single" w:sz="4" w:space="0" w:color="FFFFFF"/>
            </w:tcBorders>
            <w:shd w:val="clear" w:color="auto" w:fill="A5A5A5"/>
          </w:tcPr>
          <w:p w14:paraId="22E99593" w14:textId="77777777" w:rsidR="002A7427" w:rsidRPr="00847BEA" w:rsidRDefault="002A7427" w:rsidP="00096B4F">
            <w:pPr>
              <w:pStyle w:val="TAH"/>
              <w:rPr>
                <w:b w:val="0"/>
                <w:bCs/>
                <w:color w:val="FFFFFF"/>
              </w:rPr>
            </w:pPr>
            <w:r w:rsidRPr="00847BEA">
              <w:rPr>
                <w:b w:val="0"/>
                <w:bCs/>
                <w:color w:val="FFFFFF"/>
              </w:rPr>
              <w:t>Length</w:t>
            </w:r>
          </w:p>
        </w:tc>
        <w:tc>
          <w:tcPr>
            <w:tcW w:w="3227" w:type="dxa"/>
            <w:shd w:val="clear" w:color="auto" w:fill="DBDBDB"/>
          </w:tcPr>
          <w:p w14:paraId="761BFC18" w14:textId="77777777" w:rsidR="002A7427" w:rsidRPr="00326A3B" w:rsidRDefault="002A7427" w:rsidP="00096B4F">
            <w:pPr>
              <w:pStyle w:val="TAC"/>
            </w:pPr>
            <w:r w:rsidRPr="00326A3B">
              <w:t>600 frames</w:t>
            </w:r>
            <w:r>
              <w:t xml:space="preserve"> (10s)</w:t>
            </w:r>
          </w:p>
        </w:tc>
      </w:tr>
      <w:tr w:rsidR="00847BEA" w14:paraId="6954190E" w14:textId="77777777" w:rsidTr="00847BEA">
        <w:trPr>
          <w:jc w:val="center"/>
        </w:trPr>
        <w:tc>
          <w:tcPr>
            <w:tcW w:w="3227" w:type="dxa"/>
            <w:tcBorders>
              <w:left w:val="single" w:sz="4" w:space="0" w:color="FFFFFF"/>
            </w:tcBorders>
            <w:shd w:val="clear" w:color="auto" w:fill="A5A5A5"/>
          </w:tcPr>
          <w:p w14:paraId="4F2E2A85" w14:textId="77777777" w:rsidR="002A7427" w:rsidRPr="00847BEA" w:rsidRDefault="002A7427" w:rsidP="00096B4F">
            <w:pPr>
              <w:pStyle w:val="TAH"/>
              <w:rPr>
                <w:b w:val="0"/>
                <w:bCs/>
                <w:color w:val="FFFFFF"/>
              </w:rPr>
            </w:pPr>
            <w:r w:rsidRPr="00847BEA">
              <w:rPr>
                <w:b w:val="0"/>
                <w:bCs/>
                <w:color w:val="FFFFFF"/>
              </w:rPr>
              <w:t>YUV format</w:t>
            </w:r>
          </w:p>
        </w:tc>
        <w:tc>
          <w:tcPr>
            <w:tcW w:w="3227" w:type="dxa"/>
            <w:shd w:val="clear" w:color="auto" w:fill="EDEDED"/>
          </w:tcPr>
          <w:p w14:paraId="3922062F" w14:textId="77777777" w:rsidR="002A7427" w:rsidRPr="00326A3B" w:rsidRDefault="002A7427" w:rsidP="00096B4F">
            <w:pPr>
              <w:pStyle w:val="TAC"/>
            </w:pPr>
            <w:r w:rsidRPr="00326A3B">
              <w:t>YUV 4:2:0</w:t>
            </w:r>
          </w:p>
        </w:tc>
      </w:tr>
      <w:tr w:rsidR="00847BEA" w14:paraId="30E81ACC" w14:textId="77777777" w:rsidTr="00847BEA">
        <w:trPr>
          <w:jc w:val="center"/>
        </w:trPr>
        <w:tc>
          <w:tcPr>
            <w:tcW w:w="3227" w:type="dxa"/>
            <w:tcBorders>
              <w:left w:val="single" w:sz="4" w:space="0" w:color="FFFFFF"/>
            </w:tcBorders>
            <w:shd w:val="clear" w:color="auto" w:fill="A5A5A5"/>
          </w:tcPr>
          <w:p w14:paraId="5A522213" w14:textId="6F88690B" w:rsidR="002A7427" w:rsidRPr="00847BEA" w:rsidRDefault="006E4F61" w:rsidP="00096B4F">
            <w:pPr>
              <w:pStyle w:val="TAH"/>
              <w:rPr>
                <w:b w:val="0"/>
                <w:bCs/>
                <w:color w:val="FFFFFF"/>
              </w:rPr>
            </w:pPr>
            <w:r>
              <w:rPr>
                <w:b w:val="0"/>
                <w:bCs/>
                <w:color w:val="FFFFFF"/>
              </w:rPr>
              <w:t>Colour</w:t>
            </w:r>
            <w:r w:rsidR="002A7427" w:rsidRPr="00847BEA">
              <w:rPr>
                <w:b w:val="0"/>
                <w:bCs/>
                <w:color w:val="FFFFFF"/>
              </w:rPr>
              <w:t xml:space="preserve"> components</w:t>
            </w:r>
          </w:p>
        </w:tc>
        <w:tc>
          <w:tcPr>
            <w:tcW w:w="3227" w:type="dxa"/>
            <w:shd w:val="clear" w:color="auto" w:fill="DBDBDB"/>
          </w:tcPr>
          <w:p w14:paraId="1BF213A3" w14:textId="77777777" w:rsidR="002A7427" w:rsidRPr="00326A3B" w:rsidRDefault="002A7427" w:rsidP="00096B4F">
            <w:pPr>
              <w:pStyle w:val="TAC"/>
            </w:pPr>
            <w:r w:rsidRPr="00326A3B">
              <w:t>Y’CbCr</w:t>
            </w:r>
          </w:p>
        </w:tc>
      </w:tr>
      <w:tr w:rsidR="00847BEA" w14:paraId="7C9E8DC2" w14:textId="77777777" w:rsidTr="00847BEA">
        <w:trPr>
          <w:jc w:val="center"/>
        </w:trPr>
        <w:tc>
          <w:tcPr>
            <w:tcW w:w="3227" w:type="dxa"/>
            <w:tcBorders>
              <w:left w:val="single" w:sz="4" w:space="0" w:color="FFFFFF"/>
              <w:bottom w:val="single" w:sz="4" w:space="0" w:color="FFFFFF"/>
            </w:tcBorders>
            <w:shd w:val="clear" w:color="auto" w:fill="A5A5A5"/>
          </w:tcPr>
          <w:p w14:paraId="5358E1FE" w14:textId="77777777" w:rsidR="002A7427" w:rsidRPr="00847BEA" w:rsidRDefault="002A7427" w:rsidP="00096B4F">
            <w:pPr>
              <w:pStyle w:val="TAH"/>
              <w:rPr>
                <w:b w:val="0"/>
                <w:bCs/>
                <w:color w:val="FFFFFF"/>
              </w:rPr>
            </w:pPr>
            <w:r w:rsidRPr="00847BEA">
              <w:rPr>
                <w:b w:val="0"/>
                <w:bCs/>
                <w:color w:val="FFFFFF"/>
              </w:rPr>
              <w:t>Colour space</w:t>
            </w:r>
          </w:p>
        </w:tc>
        <w:tc>
          <w:tcPr>
            <w:tcW w:w="3227" w:type="dxa"/>
            <w:shd w:val="clear" w:color="auto" w:fill="EDEDED"/>
          </w:tcPr>
          <w:p w14:paraId="13E2BDF8" w14:textId="77777777" w:rsidR="002A7427" w:rsidRPr="00326A3B" w:rsidRDefault="002A7427" w:rsidP="00096B4F">
            <w:pPr>
              <w:pStyle w:val="TAC"/>
            </w:pPr>
            <w:r>
              <w:t xml:space="preserve">ITU-R </w:t>
            </w:r>
            <w:r w:rsidRPr="00326A3B">
              <w:t>BT.709</w:t>
            </w:r>
          </w:p>
        </w:tc>
      </w:tr>
    </w:tbl>
    <w:p w14:paraId="69B1544B" w14:textId="77777777" w:rsidR="002A7427" w:rsidRDefault="002A7427" w:rsidP="002A7427"/>
    <w:p w14:paraId="136C7A4E" w14:textId="77777777" w:rsidR="004F0BE5" w:rsidRDefault="002A7427" w:rsidP="002A7427">
      <w:r>
        <w:t xml:space="preserve">The sequence can be accessed </w:t>
      </w:r>
    </w:p>
    <w:p w14:paraId="52FBB529" w14:textId="6BF82A7C" w:rsidR="002A7427" w:rsidRDefault="004F0BE5" w:rsidP="00DF0CFB">
      <w:pPr>
        <w:pStyle w:val="List"/>
      </w:pPr>
      <w:r>
        <w:t>-</w:t>
      </w:r>
      <w:r>
        <w:tab/>
      </w:r>
      <w:r w:rsidR="00053C41" w:rsidRPr="00053C41">
        <w:t>https://dash-large-files.akamaized.net/WAVE/3GPP/5GVideo/ReferenceSequences/Jianling-Beach/jianling-beach.json</w:t>
      </w:r>
    </w:p>
    <w:p w14:paraId="1D61BFA9" w14:textId="3FD5D011" w:rsidR="002A7427" w:rsidRDefault="002A7427" w:rsidP="00882D8E">
      <w:pPr>
        <w:pStyle w:val="Heading3"/>
      </w:pPr>
      <w:bookmarkStart w:id="785" w:name="_Toc96545291"/>
      <w:r>
        <w:t>C.2.</w:t>
      </w:r>
      <w:r w:rsidR="008B7D36">
        <w:t>8</w:t>
      </w:r>
      <w:r>
        <w:t>.3</w:t>
      </w:r>
      <w:r>
        <w:tab/>
        <w:t>Copyright and license information</w:t>
      </w:r>
      <w:bookmarkEnd w:id="783"/>
      <w:bookmarkEnd w:id="784"/>
      <w:bookmarkEnd w:id="785"/>
    </w:p>
    <w:p w14:paraId="4A028119" w14:textId="7A5EF99C" w:rsidR="002A7427" w:rsidRPr="00882D8E" w:rsidRDefault="002A7427" w:rsidP="002A7427">
      <w:r w:rsidRPr="00882D8E">
        <w:t xml:space="preserve">The </w:t>
      </w:r>
      <w:r w:rsidR="00003087" w:rsidRPr="00003087">
        <w:t>Jianling</w:t>
      </w:r>
      <w:r w:rsidR="00003087" w:rsidRPr="00882D8E">
        <w:t xml:space="preserve">-Beach </w:t>
      </w:r>
      <w:r w:rsidRPr="00882D8E">
        <w:t xml:space="preserve">video sequence is made available under the following copyright disclaimer.  </w:t>
      </w:r>
    </w:p>
    <w:p w14:paraId="1109C38D" w14:textId="77777777" w:rsidR="0026055B" w:rsidRPr="00882D8E" w:rsidRDefault="0026055B" w:rsidP="00882D8E">
      <w:pPr>
        <w:pStyle w:val="B1"/>
        <w:rPr>
          <w:i/>
        </w:rPr>
      </w:pPr>
      <w:r w:rsidRPr="00882D8E">
        <w:rPr>
          <w:i/>
        </w:rPr>
        <w:t>Copyright © 1998 - 2020 Tencent &amp; NCSOFT. All Rights Reserved.</w:t>
      </w:r>
    </w:p>
    <w:p w14:paraId="1B888A12" w14:textId="3E9FC4A6" w:rsidR="002A7427" w:rsidRPr="00882D8E" w:rsidRDefault="0026055B" w:rsidP="00882D8E">
      <w:pPr>
        <w:pStyle w:val="B1"/>
        <w:rPr>
          <w:i/>
        </w:rPr>
      </w:pPr>
      <w:r w:rsidRPr="00882D8E">
        <w:rPr>
          <w:i/>
        </w:rPr>
        <w:t>This sequence and all intellectual property rights therein remain the property of Shenzhen Tencent Computer System Co. Ltd. and NCSOFT Co.Ltd.. This sequence may only be used for the purpose of developing, testing and promulgating technology standards (the Purpose). Shenzhen Tencent Computer System Co. Ltd. and NCSOFT Co.Ltd. make no warranties with respect to this sequence and expressly disclaim any warranties regarding its fitness for any purpose. This disclaimer shall remain attached to this sequence except when this sequence is used for the Purpose</w:t>
      </w:r>
      <w:r w:rsidR="002A7427" w:rsidRPr="00882D8E">
        <w:rPr>
          <w:i/>
        </w:rPr>
        <w:t>.</w:t>
      </w:r>
    </w:p>
    <w:p w14:paraId="192967D0" w14:textId="289AD19B" w:rsidR="002A7427" w:rsidRPr="00882D8E" w:rsidRDefault="002A7427" w:rsidP="002A7427">
      <w:pPr>
        <w:pStyle w:val="Heading2"/>
      </w:pPr>
      <w:bookmarkStart w:id="786" w:name="_Toc96545292"/>
      <w:r>
        <w:t>C.2.</w:t>
      </w:r>
      <w:r w:rsidR="008B7D36">
        <w:t>9</w:t>
      </w:r>
      <w:r>
        <w:tab/>
      </w:r>
      <w:r w:rsidR="008B07BC" w:rsidRPr="008B07BC">
        <w:t>Heroes of the Storm</w:t>
      </w:r>
      <w:bookmarkEnd w:id="786"/>
    </w:p>
    <w:p w14:paraId="64804431" w14:textId="6BC505B8" w:rsidR="002A7427" w:rsidRDefault="002A7427" w:rsidP="002A7427">
      <w:pPr>
        <w:pStyle w:val="Heading3"/>
      </w:pPr>
      <w:bookmarkStart w:id="787" w:name="_Toc55813111"/>
      <w:bookmarkStart w:id="788" w:name="_Toc96545293"/>
      <w:r>
        <w:t>C.2.</w:t>
      </w:r>
      <w:r w:rsidR="008B7D36">
        <w:t>9</w:t>
      </w:r>
      <w:r>
        <w:t>.1</w:t>
      </w:r>
      <w:r>
        <w:tab/>
        <w:t>Introduction</w:t>
      </w:r>
      <w:bookmarkEnd w:id="787"/>
      <w:bookmarkEnd w:id="788"/>
    </w:p>
    <w:p w14:paraId="27C4FD65" w14:textId="4B92B705" w:rsidR="002A7427" w:rsidRPr="00882D8E" w:rsidRDefault="008C11BD" w:rsidP="002A7427">
      <w:r w:rsidRPr="00882D8E">
        <w:t>Heroes of the Storm is a crossover multiplayer online battle arena video game developed and published by Blizzard Entertainment. The figure C.2.</w:t>
      </w:r>
      <w:r w:rsidR="008B7D36">
        <w:t>9</w:t>
      </w:r>
      <w:r w:rsidRPr="00882D8E">
        <w:t>.1-1 illustrates the gameplay of Heroes of the Storm with a screenshot of the test sequence provided by Kingston University, London and Technical University, Berlin. [42] [43</w:t>
      </w:r>
      <w:r w:rsidRPr="008C11BD">
        <w:t>]</w:t>
      </w:r>
      <w:r w:rsidR="002A7427">
        <w:t xml:space="preserve">. </w:t>
      </w:r>
    </w:p>
    <w:p w14:paraId="4B39CD41" w14:textId="22C345AB" w:rsidR="002A7427" w:rsidRDefault="002A7427" w:rsidP="002A7427">
      <w:pPr>
        <w:pStyle w:val="TF"/>
      </w:pPr>
      <w:r>
        <w:lastRenderedPageBreak/>
        <w:t xml:space="preserve"> </w:t>
      </w:r>
      <w:r w:rsidR="00C71B09">
        <w:rPr>
          <w:noProof/>
        </w:rPr>
        <w:drawing>
          <wp:inline distT="0" distB="0" distL="0" distR="0" wp14:anchorId="73112892" wp14:editId="744E56BB">
            <wp:extent cx="3376123" cy="1908000"/>
            <wp:effectExtent l="0" t="0" r="0" b="0"/>
            <wp:docPr id="81" name="Picture 80" descr="Une image contenant carte&#10;&#10;Description générée automatiquement">
              <a:extLst xmlns:a="http://schemas.openxmlformats.org/drawingml/2006/main">
                <a:ext uri="{FF2B5EF4-FFF2-40B4-BE49-F238E27FC236}">
                  <a16:creationId xmlns:a16="http://schemas.microsoft.com/office/drawing/2014/main" id="{E4A02693-3D5F-4FA0-91BD-58D3AF57425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Picture 80" descr="Une image contenant carte&#10;&#10;Description générée automatiquement">
                      <a:extLst>
                        <a:ext uri="{FF2B5EF4-FFF2-40B4-BE49-F238E27FC236}">
                          <a16:creationId xmlns:a16="http://schemas.microsoft.com/office/drawing/2014/main" id="{E4A02693-3D5F-4FA0-91BD-58D3AF574252}"/>
                        </a:ext>
                      </a:extLst>
                    </pic:cNvPr>
                    <pic:cNvPicPr>
                      <a:picLocks noChangeAspect="1"/>
                    </pic:cNvPicPr>
                  </pic:nvPicPr>
                  <pic:blipFill>
                    <a:blip r:embed="rId90" cstate="print">
                      <a:extLst>
                        <a:ext uri="{28A0092B-C50C-407E-A947-70E740481C1C}">
                          <a14:useLocalDpi xmlns:a14="http://schemas.microsoft.com/office/drawing/2010/main" val="0"/>
                        </a:ext>
                      </a:extLst>
                    </a:blip>
                    <a:stretch>
                      <a:fillRect/>
                    </a:stretch>
                  </pic:blipFill>
                  <pic:spPr>
                    <a:xfrm>
                      <a:off x="0" y="0"/>
                      <a:ext cx="3376123" cy="1908000"/>
                    </a:xfrm>
                    <a:prstGeom prst="rect">
                      <a:avLst/>
                    </a:prstGeom>
                  </pic:spPr>
                </pic:pic>
              </a:graphicData>
            </a:graphic>
          </wp:inline>
        </w:drawing>
      </w:r>
    </w:p>
    <w:p w14:paraId="03840DFC" w14:textId="5F21397A" w:rsidR="002A7427" w:rsidRDefault="002A7427" w:rsidP="002A7427">
      <w:pPr>
        <w:pStyle w:val="TF"/>
      </w:pPr>
      <w:r>
        <w:t>Figure C.2.</w:t>
      </w:r>
      <w:r w:rsidR="008B7D36">
        <w:t>9</w:t>
      </w:r>
      <w:r w:rsidR="008C11BD">
        <w:t>.1</w:t>
      </w:r>
      <w:r>
        <w:t xml:space="preserve">-1: Screenshot of </w:t>
      </w:r>
      <w:r w:rsidR="008B07BC" w:rsidRPr="008B07BC">
        <w:t xml:space="preserve">Heroes of the Storm </w:t>
      </w:r>
      <w:r>
        <w:t>test sequence</w:t>
      </w:r>
    </w:p>
    <w:p w14:paraId="7C192814" w14:textId="555C5D43" w:rsidR="002A7427" w:rsidRDefault="002A7427" w:rsidP="002A7427">
      <w:pPr>
        <w:pStyle w:val="Heading3"/>
      </w:pPr>
      <w:bookmarkStart w:id="789" w:name="_Toc55813112"/>
      <w:bookmarkStart w:id="790" w:name="_Toc96545294"/>
      <w:r>
        <w:t>C.2.</w:t>
      </w:r>
      <w:r w:rsidR="008B7D36">
        <w:t>9</w:t>
      </w:r>
      <w:r>
        <w:t>.2</w:t>
      </w:r>
      <w:r>
        <w:tab/>
        <w:t>Sequence properties</w:t>
      </w:r>
      <w:bookmarkEnd w:id="789"/>
      <w:bookmarkEnd w:id="790"/>
    </w:p>
    <w:p w14:paraId="6C23758F" w14:textId="1A74104C" w:rsidR="002A7427" w:rsidRDefault="002A7427" w:rsidP="002A7427">
      <w:r w:rsidRPr="00882D8E">
        <w:t xml:space="preserve">The </w:t>
      </w:r>
      <w:r w:rsidR="008B07BC" w:rsidRPr="00882D8E">
        <w:t xml:space="preserve">Heroes of the Storm </w:t>
      </w:r>
      <w:r w:rsidRPr="00882D8E">
        <w:t>test sequence properties</w:t>
      </w:r>
      <w:r>
        <w:t xml:space="preserve"> are provided in Table C.2.</w:t>
      </w:r>
      <w:r w:rsidR="008B7D36">
        <w:t>9</w:t>
      </w:r>
      <w:r>
        <w:t>.2-1.</w:t>
      </w:r>
    </w:p>
    <w:p w14:paraId="2761D72D" w14:textId="6C5E43C0" w:rsidR="002A7427" w:rsidRDefault="002A7427" w:rsidP="002A7427">
      <w:pPr>
        <w:pStyle w:val="TH"/>
      </w:pPr>
      <w:r>
        <w:t xml:space="preserve">Table C.2.2.2-1 </w:t>
      </w:r>
      <w:r w:rsidR="008B07BC" w:rsidRPr="008B07BC">
        <w:t>Heroes of the Storm</w:t>
      </w:r>
      <w:r>
        <w:t xml:space="preserve">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5DF48884" w14:textId="77777777" w:rsidTr="00847BEA">
        <w:trPr>
          <w:jc w:val="center"/>
        </w:trPr>
        <w:tc>
          <w:tcPr>
            <w:tcW w:w="3227" w:type="dxa"/>
            <w:tcBorders>
              <w:top w:val="single" w:sz="4" w:space="0" w:color="FFFFFF"/>
              <w:left w:val="single" w:sz="4" w:space="0" w:color="FFFFFF"/>
              <w:right w:val="nil"/>
            </w:tcBorders>
            <w:shd w:val="clear" w:color="auto" w:fill="A5A5A5"/>
          </w:tcPr>
          <w:p w14:paraId="6F88A64C"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6860A05A" w14:textId="77777777" w:rsidR="002A7427" w:rsidRPr="00847BEA" w:rsidRDefault="002A7427" w:rsidP="00096B4F">
            <w:pPr>
              <w:pStyle w:val="TAH"/>
              <w:rPr>
                <w:b w:val="0"/>
                <w:bCs/>
                <w:color w:val="FFFFFF"/>
              </w:rPr>
            </w:pPr>
            <w:r w:rsidRPr="00847BEA">
              <w:rPr>
                <w:b w:val="0"/>
                <w:bCs/>
                <w:color w:val="FFFFFF"/>
              </w:rPr>
              <w:t>Value</w:t>
            </w:r>
          </w:p>
        </w:tc>
      </w:tr>
      <w:tr w:rsidR="00847BEA" w14:paraId="5F04C4F0" w14:textId="77777777" w:rsidTr="00847BEA">
        <w:trPr>
          <w:jc w:val="center"/>
        </w:trPr>
        <w:tc>
          <w:tcPr>
            <w:tcW w:w="3227" w:type="dxa"/>
            <w:tcBorders>
              <w:top w:val="single" w:sz="4" w:space="0" w:color="FFFFFF"/>
              <w:left w:val="single" w:sz="4" w:space="0" w:color="FFFFFF"/>
            </w:tcBorders>
            <w:shd w:val="clear" w:color="auto" w:fill="A5A5A5"/>
          </w:tcPr>
          <w:p w14:paraId="09261868" w14:textId="77777777" w:rsidR="002A7427" w:rsidRPr="00847BEA" w:rsidRDefault="002A7427" w:rsidP="00096B4F">
            <w:pPr>
              <w:pStyle w:val="TAH"/>
              <w:rPr>
                <w:b w:val="0"/>
                <w:bCs/>
                <w:color w:val="FFFFFF"/>
              </w:rPr>
            </w:pPr>
            <w:r w:rsidRPr="00847BEA">
              <w:rPr>
                <w:b w:val="0"/>
                <w:bCs/>
                <w:color w:val="FFFFFF"/>
              </w:rPr>
              <w:t>Resolution</w:t>
            </w:r>
          </w:p>
        </w:tc>
        <w:tc>
          <w:tcPr>
            <w:tcW w:w="3227" w:type="dxa"/>
            <w:shd w:val="clear" w:color="auto" w:fill="DBDBDB"/>
          </w:tcPr>
          <w:p w14:paraId="15830934" w14:textId="77777777" w:rsidR="002A7427" w:rsidRPr="00326A3B" w:rsidRDefault="002A7427" w:rsidP="00096B4F">
            <w:pPr>
              <w:pStyle w:val="TAC"/>
            </w:pPr>
            <w:r w:rsidRPr="00326A3B">
              <w:t>1920x1080</w:t>
            </w:r>
          </w:p>
        </w:tc>
      </w:tr>
      <w:tr w:rsidR="00847BEA" w14:paraId="1DA310B2" w14:textId="77777777" w:rsidTr="00847BEA">
        <w:trPr>
          <w:jc w:val="center"/>
        </w:trPr>
        <w:tc>
          <w:tcPr>
            <w:tcW w:w="3227" w:type="dxa"/>
            <w:tcBorders>
              <w:left w:val="single" w:sz="4" w:space="0" w:color="FFFFFF"/>
            </w:tcBorders>
            <w:shd w:val="clear" w:color="auto" w:fill="A5A5A5"/>
          </w:tcPr>
          <w:p w14:paraId="55041C1A" w14:textId="77777777" w:rsidR="002A7427" w:rsidRPr="00847BEA" w:rsidRDefault="002A7427" w:rsidP="00096B4F">
            <w:pPr>
              <w:pStyle w:val="TAH"/>
              <w:rPr>
                <w:b w:val="0"/>
                <w:bCs/>
                <w:color w:val="FFFFFF"/>
              </w:rPr>
            </w:pPr>
            <w:r w:rsidRPr="00847BEA">
              <w:rPr>
                <w:b w:val="0"/>
                <w:bCs/>
                <w:color w:val="FFFFFF"/>
              </w:rPr>
              <w:t>Scan</w:t>
            </w:r>
          </w:p>
        </w:tc>
        <w:tc>
          <w:tcPr>
            <w:tcW w:w="3227" w:type="dxa"/>
            <w:shd w:val="clear" w:color="auto" w:fill="EDEDED"/>
          </w:tcPr>
          <w:p w14:paraId="19B70763" w14:textId="77777777" w:rsidR="002A7427" w:rsidRPr="00326A3B" w:rsidRDefault="002A7427" w:rsidP="00096B4F">
            <w:pPr>
              <w:pStyle w:val="TAC"/>
            </w:pPr>
            <w:r w:rsidRPr="00326A3B">
              <w:t>Progressive</w:t>
            </w:r>
          </w:p>
        </w:tc>
      </w:tr>
      <w:tr w:rsidR="00847BEA" w14:paraId="52903FAB" w14:textId="77777777" w:rsidTr="00847BEA">
        <w:trPr>
          <w:jc w:val="center"/>
        </w:trPr>
        <w:tc>
          <w:tcPr>
            <w:tcW w:w="3227" w:type="dxa"/>
            <w:tcBorders>
              <w:left w:val="single" w:sz="4" w:space="0" w:color="FFFFFF"/>
            </w:tcBorders>
            <w:shd w:val="clear" w:color="auto" w:fill="A5A5A5"/>
          </w:tcPr>
          <w:p w14:paraId="13C44B31" w14:textId="77777777" w:rsidR="002A7427" w:rsidRPr="00847BEA" w:rsidRDefault="002A7427" w:rsidP="00096B4F">
            <w:pPr>
              <w:pStyle w:val="TAH"/>
              <w:rPr>
                <w:b w:val="0"/>
                <w:bCs/>
                <w:color w:val="FFFFFF"/>
              </w:rPr>
            </w:pPr>
            <w:r w:rsidRPr="00847BEA">
              <w:rPr>
                <w:b w:val="0"/>
                <w:bCs/>
                <w:color w:val="FFFFFF"/>
              </w:rPr>
              <w:t>Frame Rate</w:t>
            </w:r>
          </w:p>
        </w:tc>
        <w:tc>
          <w:tcPr>
            <w:tcW w:w="3227" w:type="dxa"/>
            <w:shd w:val="clear" w:color="auto" w:fill="DBDBDB"/>
          </w:tcPr>
          <w:p w14:paraId="6C855810" w14:textId="6B3AE276" w:rsidR="002A7427" w:rsidRPr="00326A3B" w:rsidRDefault="008A5B56" w:rsidP="00096B4F">
            <w:pPr>
              <w:pStyle w:val="TAC"/>
            </w:pPr>
            <w:r>
              <w:t>3</w:t>
            </w:r>
            <w:r w:rsidR="002A7427" w:rsidRPr="00326A3B">
              <w:t>0 fps</w:t>
            </w:r>
          </w:p>
        </w:tc>
      </w:tr>
      <w:tr w:rsidR="00847BEA" w14:paraId="0E902358" w14:textId="77777777" w:rsidTr="00847BEA">
        <w:trPr>
          <w:jc w:val="center"/>
        </w:trPr>
        <w:tc>
          <w:tcPr>
            <w:tcW w:w="3227" w:type="dxa"/>
            <w:tcBorders>
              <w:left w:val="single" w:sz="4" w:space="0" w:color="FFFFFF"/>
            </w:tcBorders>
            <w:shd w:val="clear" w:color="auto" w:fill="A5A5A5"/>
          </w:tcPr>
          <w:p w14:paraId="02E765A8" w14:textId="77777777" w:rsidR="002A7427" w:rsidRPr="00847BEA" w:rsidRDefault="002A7427" w:rsidP="00096B4F">
            <w:pPr>
              <w:pStyle w:val="TAH"/>
              <w:rPr>
                <w:b w:val="0"/>
                <w:bCs/>
                <w:color w:val="FFFFFF"/>
              </w:rPr>
            </w:pPr>
            <w:r w:rsidRPr="00847BEA">
              <w:rPr>
                <w:b w:val="0"/>
                <w:bCs/>
                <w:color w:val="FFFFFF"/>
              </w:rPr>
              <w:t>Bit Depth</w:t>
            </w:r>
          </w:p>
        </w:tc>
        <w:tc>
          <w:tcPr>
            <w:tcW w:w="3227" w:type="dxa"/>
            <w:shd w:val="clear" w:color="auto" w:fill="EDEDED"/>
          </w:tcPr>
          <w:p w14:paraId="02338C0B" w14:textId="77777777" w:rsidR="002A7427" w:rsidRPr="00326A3B" w:rsidRDefault="002A7427" w:rsidP="00096B4F">
            <w:pPr>
              <w:pStyle w:val="TAC"/>
            </w:pPr>
            <w:r w:rsidRPr="00326A3B">
              <w:t>8</w:t>
            </w:r>
          </w:p>
        </w:tc>
      </w:tr>
      <w:tr w:rsidR="00847BEA" w14:paraId="20E8C1AF" w14:textId="77777777" w:rsidTr="00847BEA">
        <w:trPr>
          <w:jc w:val="center"/>
        </w:trPr>
        <w:tc>
          <w:tcPr>
            <w:tcW w:w="3227" w:type="dxa"/>
            <w:tcBorders>
              <w:left w:val="single" w:sz="4" w:space="0" w:color="FFFFFF"/>
            </w:tcBorders>
            <w:shd w:val="clear" w:color="auto" w:fill="A5A5A5"/>
          </w:tcPr>
          <w:p w14:paraId="4AA8AAEC" w14:textId="77777777" w:rsidR="002A7427" w:rsidRPr="00847BEA" w:rsidRDefault="002A7427" w:rsidP="00096B4F">
            <w:pPr>
              <w:pStyle w:val="TAH"/>
              <w:rPr>
                <w:b w:val="0"/>
                <w:bCs/>
                <w:color w:val="FFFFFF"/>
              </w:rPr>
            </w:pPr>
            <w:r w:rsidRPr="00847BEA">
              <w:rPr>
                <w:b w:val="0"/>
                <w:bCs/>
                <w:color w:val="FFFFFF"/>
              </w:rPr>
              <w:t>Length</w:t>
            </w:r>
          </w:p>
        </w:tc>
        <w:tc>
          <w:tcPr>
            <w:tcW w:w="3227" w:type="dxa"/>
            <w:shd w:val="clear" w:color="auto" w:fill="DBDBDB"/>
          </w:tcPr>
          <w:p w14:paraId="43B20EA6" w14:textId="011E09A2" w:rsidR="002A7427" w:rsidRPr="00326A3B" w:rsidRDefault="008A5B56" w:rsidP="00096B4F">
            <w:pPr>
              <w:pStyle w:val="TAC"/>
            </w:pPr>
            <w:r>
              <w:t>9</w:t>
            </w:r>
            <w:r w:rsidR="002A7427" w:rsidRPr="00326A3B">
              <w:t>00 frames</w:t>
            </w:r>
            <w:r w:rsidR="002A7427">
              <w:t xml:space="preserve"> (</w:t>
            </w:r>
            <w:r>
              <w:t>3</w:t>
            </w:r>
            <w:r w:rsidR="002A7427">
              <w:t>0s)</w:t>
            </w:r>
            <w:r>
              <w:t>, but only first 300 frames to be used</w:t>
            </w:r>
          </w:p>
        </w:tc>
      </w:tr>
      <w:tr w:rsidR="00847BEA" w14:paraId="2B4CBD31" w14:textId="77777777" w:rsidTr="00847BEA">
        <w:trPr>
          <w:jc w:val="center"/>
        </w:trPr>
        <w:tc>
          <w:tcPr>
            <w:tcW w:w="3227" w:type="dxa"/>
            <w:tcBorders>
              <w:left w:val="single" w:sz="4" w:space="0" w:color="FFFFFF"/>
            </w:tcBorders>
            <w:shd w:val="clear" w:color="auto" w:fill="A5A5A5"/>
          </w:tcPr>
          <w:p w14:paraId="1C5B2613" w14:textId="77777777" w:rsidR="002A7427" w:rsidRPr="00847BEA" w:rsidRDefault="002A7427" w:rsidP="00096B4F">
            <w:pPr>
              <w:pStyle w:val="TAH"/>
              <w:rPr>
                <w:b w:val="0"/>
                <w:bCs/>
                <w:color w:val="FFFFFF"/>
              </w:rPr>
            </w:pPr>
            <w:r w:rsidRPr="00847BEA">
              <w:rPr>
                <w:b w:val="0"/>
                <w:bCs/>
                <w:color w:val="FFFFFF"/>
              </w:rPr>
              <w:t>YUV format</w:t>
            </w:r>
          </w:p>
        </w:tc>
        <w:tc>
          <w:tcPr>
            <w:tcW w:w="3227" w:type="dxa"/>
            <w:shd w:val="clear" w:color="auto" w:fill="EDEDED"/>
          </w:tcPr>
          <w:p w14:paraId="6FD07606" w14:textId="77777777" w:rsidR="002A7427" w:rsidRPr="00326A3B" w:rsidRDefault="002A7427" w:rsidP="00096B4F">
            <w:pPr>
              <w:pStyle w:val="TAC"/>
            </w:pPr>
            <w:r w:rsidRPr="00326A3B">
              <w:t>YUV 4:2:0</w:t>
            </w:r>
          </w:p>
        </w:tc>
      </w:tr>
      <w:tr w:rsidR="00847BEA" w14:paraId="4E87F7F0" w14:textId="77777777" w:rsidTr="00847BEA">
        <w:trPr>
          <w:jc w:val="center"/>
        </w:trPr>
        <w:tc>
          <w:tcPr>
            <w:tcW w:w="3227" w:type="dxa"/>
            <w:tcBorders>
              <w:left w:val="single" w:sz="4" w:space="0" w:color="FFFFFF"/>
            </w:tcBorders>
            <w:shd w:val="clear" w:color="auto" w:fill="A5A5A5"/>
          </w:tcPr>
          <w:p w14:paraId="3A02C1C4" w14:textId="163F4A03" w:rsidR="002A7427" w:rsidRPr="00847BEA" w:rsidRDefault="006E4F61" w:rsidP="00096B4F">
            <w:pPr>
              <w:pStyle w:val="TAH"/>
              <w:rPr>
                <w:b w:val="0"/>
                <w:bCs/>
                <w:color w:val="FFFFFF"/>
              </w:rPr>
            </w:pPr>
            <w:r>
              <w:rPr>
                <w:b w:val="0"/>
                <w:bCs/>
                <w:color w:val="FFFFFF"/>
              </w:rPr>
              <w:t>Colour</w:t>
            </w:r>
            <w:r w:rsidR="002A7427" w:rsidRPr="00847BEA">
              <w:rPr>
                <w:b w:val="0"/>
                <w:bCs/>
                <w:color w:val="FFFFFF"/>
              </w:rPr>
              <w:t xml:space="preserve"> components</w:t>
            </w:r>
          </w:p>
        </w:tc>
        <w:tc>
          <w:tcPr>
            <w:tcW w:w="3227" w:type="dxa"/>
            <w:shd w:val="clear" w:color="auto" w:fill="DBDBDB"/>
          </w:tcPr>
          <w:p w14:paraId="16D04230" w14:textId="77777777" w:rsidR="002A7427" w:rsidRPr="00326A3B" w:rsidRDefault="002A7427" w:rsidP="00096B4F">
            <w:pPr>
              <w:pStyle w:val="TAC"/>
            </w:pPr>
            <w:r w:rsidRPr="00326A3B">
              <w:t>Y’CbCr</w:t>
            </w:r>
          </w:p>
        </w:tc>
      </w:tr>
      <w:tr w:rsidR="00847BEA" w14:paraId="056A09E6" w14:textId="77777777" w:rsidTr="00847BEA">
        <w:trPr>
          <w:jc w:val="center"/>
        </w:trPr>
        <w:tc>
          <w:tcPr>
            <w:tcW w:w="3227" w:type="dxa"/>
            <w:tcBorders>
              <w:left w:val="single" w:sz="4" w:space="0" w:color="FFFFFF"/>
              <w:bottom w:val="single" w:sz="4" w:space="0" w:color="FFFFFF"/>
            </w:tcBorders>
            <w:shd w:val="clear" w:color="auto" w:fill="A5A5A5"/>
          </w:tcPr>
          <w:p w14:paraId="513F9D7C" w14:textId="77777777" w:rsidR="002A7427" w:rsidRPr="00847BEA" w:rsidRDefault="002A7427" w:rsidP="00096B4F">
            <w:pPr>
              <w:pStyle w:val="TAH"/>
              <w:rPr>
                <w:b w:val="0"/>
                <w:bCs/>
                <w:color w:val="FFFFFF"/>
              </w:rPr>
            </w:pPr>
            <w:r w:rsidRPr="00847BEA">
              <w:rPr>
                <w:b w:val="0"/>
                <w:bCs/>
                <w:color w:val="FFFFFF"/>
              </w:rPr>
              <w:t>Colour space</w:t>
            </w:r>
          </w:p>
        </w:tc>
        <w:tc>
          <w:tcPr>
            <w:tcW w:w="3227" w:type="dxa"/>
            <w:shd w:val="clear" w:color="auto" w:fill="EDEDED"/>
          </w:tcPr>
          <w:p w14:paraId="10897C16" w14:textId="77777777" w:rsidR="002A7427" w:rsidRPr="00326A3B" w:rsidRDefault="002A7427" w:rsidP="00096B4F">
            <w:pPr>
              <w:pStyle w:val="TAC"/>
            </w:pPr>
            <w:r>
              <w:t xml:space="preserve">ITU-R </w:t>
            </w:r>
            <w:r w:rsidRPr="00326A3B">
              <w:t>BT.709</w:t>
            </w:r>
          </w:p>
        </w:tc>
      </w:tr>
    </w:tbl>
    <w:p w14:paraId="500A6EFB" w14:textId="77777777" w:rsidR="002A7427" w:rsidRDefault="002A7427" w:rsidP="00882D8E"/>
    <w:p w14:paraId="7368D4C6" w14:textId="77777777" w:rsidR="00AD63E2" w:rsidRPr="00882D8E" w:rsidRDefault="00AD63E2" w:rsidP="00AD63E2">
      <w:r w:rsidRPr="00882D8E">
        <w:t>The Heroes of the Storm video sequence part 1 provided by Kingston University, London and Technical University, Berlin is available at this location:</w:t>
      </w:r>
    </w:p>
    <w:p w14:paraId="3B507664" w14:textId="0800EF3A" w:rsidR="002A7427" w:rsidRDefault="00AD63E2" w:rsidP="00AD63E2">
      <w:pPr>
        <w:pStyle w:val="B1"/>
      </w:pPr>
      <w:r>
        <w:t>-</w:t>
      </w:r>
      <w:r>
        <w:tab/>
      </w:r>
      <w:hyperlink r:id="rId91" w:history="1">
        <w:r w:rsidR="0055797E" w:rsidRPr="00EB0563">
          <w:rPr>
            <w:rStyle w:val="Hyperlink"/>
          </w:rPr>
          <w:t>https://kingston.app.box.com/v/GamingVideoSET. Part 2</w:t>
        </w:r>
      </w:hyperlink>
      <w:r w:rsidR="002A7427">
        <w:t>.</w:t>
      </w:r>
    </w:p>
    <w:p w14:paraId="0C132BF9" w14:textId="77777777" w:rsidR="0055797E" w:rsidRDefault="0055797E" w:rsidP="0055797E">
      <w:r>
        <w:t xml:space="preserve">The sequence can be accessed </w:t>
      </w:r>
    </w:p>
    <w:p w14:paraId="2013FA02" w14:textId="50BFF4AB" w:rsidR="0055797E" w:rsidRDefault="0055797E" w:rsidP="00BC17FC">
      <w:pPr>
        <w:pStyle w:val="List"/>
      </w:pPr>
      <w:r>
        <w:t>-</w:t>
      </w:r>
      <w:r>
        <w:tab/>
      </w:r>
      <w:r w:rsidR="00BC17FC" w:rsidRPr="00BC17FC">
        <w:t>https://dash-large-files.akamaized.net/WAVE/3GPP/5GVideo/ReferenceSequences/Heroes-of-the-Storm/Heroes-of-the-Storm.json</w:t>
      </w:r>
    </w:p>
    <w:p w14:paraId="18DAA0B0" w14:textId="1EA5CE3B" w:rsidR="002A7427" w:rsidRDefault="002A7427" w:rsidP="002A7427">
      <w:pPr>
        <w:pStyle w:val="Heading3"/>
      </w:pPr>
      <w:bookmarkStart w:id="791" w:name="_Toc55813114"/>
      <w:bookmarkStart w:id="792" w:name="_Toc96545295"/>
      <w:r>
        <w:t>C.2.</w:t>
      </w:r>
      <w:r w:rsidR="008B7D36">
        <w:t>9</w:t>
      </w:r>
      <w:r>
        <w:t>.3</w:t>
      </w:r>
      <w:r>
        <w:tab/>
        <w:t>Copyright and license information</w:t>
      </w:r>
      <w:bookmarkEnd w:id="791"/>
      <w:bookmarkEnd w:id="792"/>
    </w:p>
    <w:p w14:paraId="165348EC" w14:textId="59E561BB" w:rsidR="002A7427" w:rsidRPr="00882D8E" w:rsidRDefault="002A7427" w:rsidP="002A7427">
      <w:r w:rsidRPr="00882D8E">
        <w:t xml:space="preserve">The </w:t>
      </w:r>
      <w:r w:rsidR="008B07BC" w:rsidRPr="00882D8E">
        <w:t xml:space="preserve">Heroes of the Storm </w:t>
      </w:r>
      <w:r w:rsidRPr="00882D8E">
        <w:t xml:space="preserve">video sequence </w:t>
      </w:r>
      <w:r w:rsidR="00C02AE1" w:rsidRPr="00882D8E">
        <w:t>provided by Kingston University, London and Technical University, Berlin is made available under the following copyright disclaimer</w:t>
      </w:r>
      <w:r>
        <w:t xml:space="preserve">. </w:t>
      </w:r>
      <w:r w:rsidRPr="00882D8E">
        <w:t xml:space="preserve"> </w:t>
      </w:r>
    </w:p>
    <w:p w14:paraId="1A1901E4" w14:textId="59A1C32F" w:rsidR="0045095C" w:rsidRPr="0045095C" w:rsidRDefault="0060490C" w:rsidP="00882D8E">
      <w:pPr>
        <w:pStyle w:val="B1"/>
        <w:rPr>
          <w:lang w:val="en-US"/>
        </w:rPr>
      </w:pPr>
      <w:hyperlink r:id="rId92" w:history="1">
        <w:r w:rsidR="0045095C" w:rsidRPr="00556175">
          <w:rPr>
            <w:rStyle w:val="Hyperlink"/>
          </w:rPr>
          <w:t>https://kingston.app.box.com/v/GamingVideoSET/file/289578680253</w:t>
        </w:r>
      </w:hyperlink>
    </w:p>
    <w:p w14:paraId="7B5637AF" w14:textId="4FE33AE5" w:rsidR="002A7427" w:rsidRDefault="002A7427" w:rsidP="002A7427">
      <w:pPr>
        <w:pStyle w:val="Heading2"/>
      </w:pPr>
      <w:bookmarkStart w:id="793" w:name="_Toc96545296"/>
      <w:r>
        <w:t>C.2.</w:t>
      </w:r>
      <w:r w:rsidR="008B7D36">
        <w:t>10</w:t>
      </w:r>
      <w:r>
        <w:tab/>
      </w:r>
      <w:bookmarkStart w:id="794" w:name="_Hlk57632978"/>
      <w:r w:rsidR="00367EF9" w:rsidRPr="00367EF9">
        <w:t>Project CARS</w:t>
      </w:r>
      <w:bookmarkEnd w:id="793"/>
      <w:bookmarkEnd w:id="794"/>
    </w:p>
    <w:p w14:paraId="35A32D5C" w14:textId="3BB09A62" w:rsidR="002A7427" w:rsidRDefault="002A7427" w:rsidP="002A7427">
      <w:pPr>
        <w:pStyle w:val="Heading3"/>
      </w:pPr>
      <w:bookmarkStart w:id="795" w:name="_Toc55813116"/>
      <w:bookmarkStart w:id="796" w:name="_Toc96545297"/>
      <w:r>
        <w:t>C.2.</w:t>
      </w:r>
      <w:r w:rsidR="008B7D36">
        <w:t>10</w:t>
      </w:r>
      <w:r>
        <w:t>.1</w:t>
      </w:r>
      <w:r>
        <w:tab/>
        <w:t>Introduction</w:t>
      </w:r>
      <w:bookmarkEnd w:id="795"/>
      <w:bookmarkEnd w:id="796"/>
    </w:p>
    <w:p w14:paraId="500FF4C4" w14:textId="2DA4A8AF" w:rsidR="002A7427" w:rsidRPr="00882D8E" w:rsidRDefault="00A37EFE" w:rsidP="002A7427">
      <w:r w:rsidRPr="00882D8E">
        <w:t>Project CARS is a racing video game series developed by Slightly Mad Studios and published by Bandai Namco Entertainment. The figure C.2.</w:t>
      </w:r>
      <w:r w:rsidR="00004B75">
        <w:t>10</w:t>
      </w:r>
      <w:r w:rsidRPr="00882D8E">
        <w:t>.1-1 illustrates the gameplay of Project CARS with a screenshot of the test sequence provided by Kingston University, London and Technical University, Berlin. [42] [43</w:t>
      </w:r>
      <w:r w:rsidRPr="00A37EFE">
        <w:t>]</w:t>
      </w:r>
      <w:r w:rsidR="002A7427">
        <w:t xml:space="preserve">. </w:t>
      </w:r>
    </w:p>
    <w:p w14:paraId="0F2DF4F3" w14:textId="57CC1714" w:rsidR="002A7427" w:rsidRDefault="002A7427" w:rsidP="002A7427">
      <w:pPr>
        <w:pStyle w:val="TF"/>
      </w:pPr>
      <w:r>
        <w:lastRenderedPageBreak/>
        <w:t xml:space="preserve"> </w:t>
      </w:r>
      <w:r w:rsidR="00C76C47">
        <w:rPr>
          <w:b w:val="0"/>
          <w:noProof/>
        </w:rPr>
        <w:drawing>
          <wp:inline distT="0" distB="0" distL="0" distR="0" wp14:anchorId="6F54B648" wp14:editId="6521ABE3">
            <wp:extent cx="2922905" cy="1649095"/>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2922905" cy="1649095"/>
                    </a:xfrm>
                    <a:prstGeom prst="rect">
                      <a:avLst/>
                    </a:prstGeom>
                    <a:noFill/>
                    <a:ln>
                      <a:noFill/>
                    </a:ln>
                  </pic:spPr>
                </pic:pic>
              </a:graphicData>
            </a:graphic>
          </wp:inline>
        </w:drawing>
      </w:r>
    </w:p>
    <w:p w14:paraId="711AB769" w14:textId="4DC0CA71" w:rsidR="002A7427" w:rsidRDefault="002A7427" w:rsidP="002A7427">
      <w:pPr>
        <w:pStyle w:val="TF"/>
      </w:pPr>
      <w:r>
        <w:t>Figure C.2.</w:t>
      </w:r>
      <w:r w:rsidR="008B7D36">
        <w:t>10</w:t>
      </w:r>
      <w:r w:rsidR="00367EF9">
        <w:t>.1</w:t>
      </w:r>
      <w:r>
        <w:t xml:space="preserve">-1: </w:t>
      </w:r>
      <w:r w:rsidR="0085696A" w:rsidRPr="0085696A">
        <w:t>Screenshot of Project CARS test sequence</w:t>
      </w:r>
    </w:p>
    <w:p w14:paraId="28FB2CA2" w14:textId="7A19E883" w:rsidR="002A7427" w:rsidRDefault="002A7427" w:rsidP="002A7427">
      <w:pPr>
        <w:pStyle w:val="Heading3"/>
      </w:pPr>
      <w:bookmarkStart w:id="797" w:name="_Toc55813117"/>
      <w:bookmarkStart w:id="798" w:name="_Toc96545298"/>
      <w:r>
        <w:t>C.2.</w:t>
      </w:r>
      <w:r w:rsidR="008B7D36">
        <w:t>10</w:t>
      </w:r>
      <w:r>
        <w:t>.2</w:t>
      </w:r>
      <w:r>
        <w:tab/>
        <w:t>Sequence properties</w:t>
      </w:r>
      <w:bookmarkEnd w:id="798"/>
    </w:p>
    <w:p w14:paraId="46EC157F" w14:textId="0521F613" w:rsidR="002A7427" w:rsidRDefault="002A7427" w:rsidP="00882D8E">
      <w:r>
        <w:t xml:space="preserve">The </w:t>
      </w:r>
      <w:r w:rsidR="0085696A" w:rsidRPr="0085696A">
        <w:t>Project CARS</w:t>
      </w:r>
      <w:r>
        <w:t xml:space="preserve"> test sequence properties</w:t>
      </w:r>
      <w:bookmarkEnd w:id="797"/>
      <w:r>
        <w:t xml:space="preserve"> are provided in Table C.2.</w:t>
      </w:r>
      <w:r w:rsidR="00004B75">
        <w:t>10</w:t>
      </w:r>
      <w:r>
        <w:t>.2-1.</w:t>
      </w:r>
    </w:p>
    <w:p w14:paraId="6A019063" w14:textId="11FD441E" w:rsidR="002A7427" w:rsidRPr="00882D8E" w:rsidRDefault="002A7427" w:rsidP="00882D8E">
      <w:pPr>
        <w:pStyle w:val="TH"/>
      </w:pPr>
      <w:r>
        <w:t>Table C.2.</w:t>
      </w:r>
      <w:r w:rsidR="008B7D36">
        <w:t>10</w:t>
      </w:r>
      <w:r>
        <w:t>.2-1</w:t>
      </w:r>
      <w:r w:rsidRPr="00882D8E">
        <w:t xml:space="preserve"> </w:t>
      </w:r>
      <w:r w:rsidR="0085696A" w:rsidRPr="00882D8E">
        <w:t>Project CARS</w:t>
      </w:r>
      <w:r w:rsidRPr="00882D8E">
        <w:t xml:space="preserve">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10F22EC8" w14:textId="77777777" w:rsidTr="00847BEA">
        <w:trPr>
          <w:jc w:val="center"/>
        </w:trPr>
        <w:tc>
          <w:tcPr>
            <w:tcW w:w="3227" w:type="dxa"/>
            <w:tcBorders>
              <w:top w:val="single" w:sz="4" w:space="0" w:color="FFFFFF"/>
              <w:left w:val="single" w:sz="4" w:space="0" w:color="FFFFFF"/>
              <w:right w:val="nil"/>
            </w:tcBorders>
            <w:shd w:val="clear" w:color="auto" w:fill="A5A5A5"/>
          </w:tcPr>
          <w:p w14:paraId="590D0B57" w14:textId="333BC848"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6478FF97" w14:textId="77777777" w:rsidR="002A7427" w:rsidRPr="00847BEA" w:rsidRDefault="002A7427" w:rsidP="00096B4F">
            <w:pPr>
              <w:pStyle w:val="TAH"/>
              <w:rPr>
                <w:b w:val="0"/>
                <w:bCs/>
                <w:color w:val="FFFFFF"/>
              </w:rPr>
            </w:pPr>
            <w:r w:rsidRPr="00847BEA">
              <w:rPr>
                <w:b w:val="0"/>
                <w:bCs/>
                <w:color w:val="FFFFFF"/>
              </w:rPr>
              <w:t>Value</w:t>
            </w:r>
          </w:p>
        </w:tc>
      </w:tr>
      <w:tr w:rsidR="00847BEA" w14:paraId="13C84E4F" w14:textId="77777777" w:rsidTr="00847BEA">
        <w:trPr>
          <w:jc w:val="center"/>
        </w:trPr>
        <w:tc>
          <w:tcPr>
            <w:tcW w:w="3227" w:type="dxa"/>
            <w:tcBorders>
              <w:top w:val="single" w:sz="4" w:space="0" w:color="FFFFFF"/>
              <w:left w:val="single" w:sz="4" w:space="0" w:color="FFFFFF"/>
            </w:tcBorders>
            <w:shd w:val="clear" w:color="auto" w:fill="A5A5A5"/>
          </w:tcPr>
          <w:p w14:paraId="35F969DA" w14:textId="77777777" w:rsidR="002A7427" w:rsidRPr="00847BEA" w:rsidRDefault="002A7427" w:rsidP="00096B4F">
            <w:pPr>
              <w:pStyle w:val="TAH"/>
              <w:rPr>
                <w:b w:val="0"/>
                <w:bCs/>
                <w:color w:val="FFFFFF"/>
              </w:rPr>
            </w:pPr>
            <w:r w:rsidRPr="00847BEA">
              <w:rPr>
                <w:b w:val="0"/>
                <w:bCs/>
                <w:color w:val="FFFFFF"/>
              </w:rPr>
              <w:t>Resolution</w:t>
            </w:r>
          </w:p>
        </w:tc>
        <w:tc>
          <w:tcPr>
            <w:tcW w:w="3227" w:type="dxa"/>
            <w:shd w:val="clear" w:color="auto" w:fill="DBDBDB"/>
          </w:tcPr>
          <w:p w14:paraId="3C5E96B4" w14:textId="77777777" w:rsidR="002A7427" w:rsidRPr="00326A3B" w:rsidRDefault="002A7427" w:rsidP="00096B4F">
            <w:pPr>
              <w:pStyle w:val="TAC"/>
            </w:pPr>
            <w:r w:rsidRPr="00326A3B">
              <w:t>1920x1080</w:t>
            </w:r>
          </w:p>
        </w:tc>
      </w:tr>
      <w:tr w:rsidR="00847BEA" w14:paraId="6F8DB1D8" w14:textId="77777777" w:rsidTr="00847BEA">
        <w:trPr>
          <w:jc w:val="center"/>
        </w:trPr>
        <w:tc>
          <w:tcPr>
            <w:tcW w:w="3227" w:type="dxa"/>
            <w:tcBorders>
              <w:left w:val="single" w:sz="4" w:space="0" w:color="FFFFFF"/>
            </w:tcBorders>
            <w:shd w:val="clear" w:color="auto" w:fill="A5A5A5"/>
          </w:tcPr>
          <w:p w14:paraId="0670FB27" w14:textId="77777777" w:rsidR="002A7427" w:rsidRPr="00847BEA" w:rsidRDefault="002A7427" w:rsidP="00096B4F">
            <w:pPr>
              <w:pStyle w:val="TAH"/>
              <w:rPr>
                <w:b w:val="0"/>
                <w:bCs/>
                <w:color w:val="FFFFFF"/>
              </w:rPr>
            </w:pPr>
            <w:r w:rsidRPr="00847BEA">
              <w:rPr>
                <w:b w:val="0"/>
                <w:bCs/>
                <w:color w:val="FFFFFF"/>
              </w:rPr>
              <w:t>Scan</w:t>
            </w:r>
          </w:p>
        </w:tc>
        <w:tc>
          <w:tcPr>
            <w:tcW w:w="3227" w:type="dxa"/>
            <w:shd w:val="clear" w:color="auto" w:fill="EDEDED"/>
          </w:tcPr>
          <w:p w14:paraId="375FC177" w14:textId="77777777" w:rsidR="002A7427" w:rsidRPr="00326A3B" w:rsidRDefault="002A7427" w:rsidP="00096B4F">
            <w:pPr>
              <w:pStyle w:val="TAC"/>
            </w:pPr>
            <w:r w:rsidRPr="00326A3B">
              <w:t>Progressive</w:t>
            </w:r>
          </w:p>
        </w:tc>
      </w:tr>
      <w:tr w:rsidR="00847BEA" w14:paraId="53E0A0FC" w14:textId="77777777" w:rsidTr="00847BEA">
        <w:trPr>
          <w:jc w:val="center"/>
        </w:trPr>
        <w:tc>
          <w:tcPr>
            <w:tcW w:w="3227" w:type="dxa"/>
            <w:tcBorders>
              <w:left w:val="single" w:sz="4" w:space="0" w:color="FFFFFF"/>
            </w:tcBorders>
            <w:shd w:val="clear" w:color="auto" w:fill="A5A5A5"/>
          </w:tcPr>
          <w:p w14:paraId="29EC8D7A" w14:textId="77777777" w:rsidR="002A7427" w:rsidRPr="00847BEA" w:rsidRDefault="002A7427" w:rsidP="00096B4F">
            <w:pPr>
              <w:pStyle w:val="TAH"/>
              <w:rPr>
                <w:b w:val="0"/>
                <w:bCs/>
                <w:color w:val="FFFFFF"/>
              </w:rPr>
            </w:pPr>
            <w:r w:rsidRPr="00847BEA">
              <w:rPr>
                <w:b w:val="0"/>
                <w:bCs/>
                <w:color w:val="FFFFFF"/>
              </w:rPr>
              <w:t>Frame Rate</w:t>
            </w:r>
          </w:p>
        </w:tc>
        <w:tc>
          <w:tcPr>
            <w:tcW w:w="3227" w:type="dxa"/>
            <w:shd w:val="clear" w:color="auto" w:fill="DBDBDB"/>
          </w:tcPr>
          <w:p w14:paraId="72FC4B46" w14:textId="27186B01" w:rsidR="002A7427" w:rsidRPr="00326A3B" w:rsidRDefault="0085696A" w:rsidP="00096B4F">
            <w:pPr>
              <w:pStyle w:val="TAC"/>
            </w:pPr>
            <w:r>
              <w:t>3</w:t>
            </w:r>
            <w:r w:rsidR="002A7427" w:rsidRPr="00326A3B">
              <w:t>0 fps</w:t>
            </w:r>
          </w:p>
        </w:tc>
      </w:tr>
      <w:tr w:rsidR="00847BEA" w14:paraId="3A02B3E0" w14:textId="77777777" w:rsidTr="00847BEA">
        <w:trPr>
          <w:jc w:val="center"/>
        </w:trPr>
        <w:tc>
          <w:tcPr>
            <w:tcW w:w="3227" w:type="dxa"/>
            <w:tcBorders>
              <w:left w:val="single" w:sz="4" w:space="0" w:color="FFFFFF"/>
            </w:tcBorders>
            <w:shd w:val="clear" w:color="auto" w:fill="A5A5A5"/>
          </w:tcPr>
          <w:p w14:paraId="6B8CB464" w14:textId="77777777" w:rsidR="002A7427" w:rsidRPr="00847BEA" w:rsidRDefault="002A7427" w:rsidP="00096B4F">
            <w:pPr>
              <w:pStyle w:val="TAH"/>
              <w:rPr>
                <w:b w:val="0"/>
                <w:bCs/>
                <w:color w:val="FFFFFF"/>
              </w:rPr>
            </w:pPr>
            <w:r w:rsidRPr="00847BEA">
              <w:rPr>
                <w:b w:val="0"/>
                <w:bCs/>
                <w:color w:val="FFFFFF"/>
              </w:rPr>
              <w:t>Bit Depth</w:t>
            </w:r>
          </w:p>
        </w:tc>
        <w:tc>
          <w:tcPr>
            <w:tcW w:w="3227" w:type="dxa"/>
            <w:shd w:val="clear" w:color="auto" w:fill="EDEDED"/>
          </w:tcPr>
          <w:p w14:paraId="0FF16029" w14:textId="77777777" w:rsidR="002A7427" w:rsidRPr="00326A3B" w:rsidRDefault="002A7427" w:rsidP="00096B4F">
            <w:pPr>
              <w:pStyle w:val="TAC"/>
            </w:pPr>
            <w:r w:rsidRPr="00326A3B">
              <w:t>8</w:t>
            </w:r>
          </w:p>
        </w:tc>
      </w:tr>
      <w:tr w:rsidR="00847BEA" w14:paraId="3CAF414A" w14:textId="77777777" w:rsidTr="00847BEA">
        <w:trPr>
          <w:jc w:val="center"/>
        </w:trPr>
        <w:tc>
          <w:tcPr>
            <w:tcW w:w="3227" w:type="dxa"/>
            <w:tcBorders>
              <w:left w:val="single" w:sz="4" w:space="0" w:color="FFFFFF"/>
            </w:tcBorders>
            <w:shd w:val="clear" w:color="auto" w:fill="A5A5A5"/>
          </w:tcPr>
          <w:p w14:paraId="14BB6DF2" w14:textId="77777777" w:rsidR="002A7427" w:rsidRPr="00847BEA" w:rsidRDefault="002A7427" w:rsidP="00096B4F">
            <w:pPr>
              <w:pStyle w:val="TAH"/>
              <w:rPr>
                <w:b w:val="0"/>
                <w:bCs/>
                <w:color w:val="FFFFFF"/>
              </w:rPr>
            </w:pPr>
            <w:r w:rsidRPr="00847BEA">
              <w:rPr>
                <w:b w:val="0"/>
                <w:bCs/>
                <w:color w:val="FFFFFF"/>
              </w:rPr>
              <w:t>Length</w:t>
            </w:r>
          </w:p>
        </w:tc>
        <w:tc>
          <w:tcPr>
            <w:tcW w:w="3227" w:type="dxa"/>
            <w:shd w:val="clear" w:color="auto" w:fill="DBDBDB"/>
          </w:tcPr>
          <w:p w14:paraId="7575A105" w14:textId="22CCE268" w:rsidR="002A7427" w:rsidRPr="00326A3B" w:rsidRDefault="0085696A" w:rsidP="00096B4F">
            <w:pPr>
              <w:pStyle w:val="TAC"/>
            </w:pPr>
            <w:r w:rsidRPr="0085696A">
              <w:t>900 frames (30s), but only first 300 frames to be used</w:t>
            </w:r>
          </w:p>
        </w:tc>
      </w:tr>
      <w:tr w:rsidR="00847BEA" w14:paraId="30623042" w14:textId="77777777" w:rsidTr="00847BEA">
        <w:trPr>
          <w:jc w:val="center"/>
        </w:trPr>
        <w:tc>
          <w:tcPr>
            <w:tcW w:w="3227" w:type="dxa"/>
            <w:tcBorders>
              <w:left w:val="single" w:sz="4" w:space="0" w:color="FFFFFF"/>
            </w:tcBorders>
            <w:shd w:val="clear" w:color="auto" w:fill="A5A5A5"/>
          </w:tcPr>
          <w:p w14:paraId="2A68931E" w14:textId="77777777" w:rsidR="002A7427" w:rsidRPr="00847BEA" w:rsidRDefault="002A7427" w:rsidP="00096B4F">
            <w:pPr>
              <w:pStyle w:val="TAH"/>
              <w:rPr>
                <w:b w:val="0"/>
                <w:bCs/>
                <w:color w:val="FFFFFF"/>
              </w:rPr>
            </w:pPr>
            <w:r w:rsidRPr="00847BEA">
              <w:rPr>
                <w:b w:val="0"/>
                <w:bCs/>
                <w:color w:val="FFFFFF"/>
              </w:rPr>
              <w:t>YUV format</w:t>
            </w:r>
          </w:p>
        </w:tc>
        <w:tc>
          <w:tcPr>
            <w:tcW w:w="3227" w:type="dxa"/>
            <w:shd w:val="clear" w:color="auto" w:fill="EDEDED"/>
          </w:tcPr>
          <w:p w14:paraId="08E0BA92" w14:textId="77777777" w:rsidR="002A7427" w:rsidRPr="00326A3B" w:rsidRDefault="002A7427" w:rsidP="00096B4F">
            <w:pPr>
              <w:pStyle w:val="TAC"/>
            </w:pPr>
            <w:r w:rsidRPr="00326A3B">
              <w:t>YUV 4:2:0</w:t>
            </w:r>
          </w:p>
        </w:tc>
      </w:tr>
      <w:tr w:rsidR="00847BEA" w14:paraId="11BBD68B" w14:textId="77777777" w:rsidTr="00847BEA">
        <w:trPr>
          <w:jc w:val="center"/>
        </w:trPr>
        <w:tc>
          <w:tcPr>
            <w:tcW w:w="3227" w:type="dxa"/>
            <w:tcBorders>
              <w:left w:val="single" w:sz="4" w:space="0" w:color="FFFFFF"/>
            </w:tcBorders>
            <w:shd w:val="clear" w:color="auto" w:fill="A5A5A5"/>
          </w:tcPr>
          <w:p w14:paraId="41E216D0" w14:textId="1507172E" w:rsidR="002A7427" w:rsidRPr="00847BEA" w:rsidRDefault="006E4F61" w:rsidP="00096B4F">
            <w:pPr>
              <w:pStyle w:val="TAH"/>
              <w:rPr>
                <w:b w:val="0"/>
                <w:bCs/>
                <w:color w:val="FFFFFF"/>
              </w:rPr>
            </w:pPr>
            <w:r>
              <w:rPr>
                <w:b w:val="0"/>
                <w:bCs/>
                <w:color w:val="FFFFFF"/>
              </w:rPr>
              <w:t>Colour</w:t>
            </w:r>
            <w:r w:rsidR="002A7427" w:rsidRPr="00847BEA">
              <w:rPr>
                <w:b w:val="0"/>
                <w:bCs/>
                <w:color w:val="FFFFFF"/>
              </w:rPr>
              <w:t xml:space="preserve"> components</w:t>
            </w:r>
          </w:p>
        </w:tc>
        <w:tc>
          <w:tcPr>
            <w:tcW w:w="3227" w:type="dxa"/>
            <w:shd w:val="clear" w:color="auto" w:fill="DBDBDB"/>
          </w:tcPr>
          <w:p w14:paraId="1992044E" w14:textId="77777777" w:rsidR="002A7427" w:rsidRPr="00326A3B" w:rsidRDefault="002A7427" w:rsidP="00096B4F">
            <w:pPr>
              <w:pStyle w:val="TAC"/>
            </w:pPr>
            <w:r w:rsidRPr="00326A3B">
              <w:t>Y’CbCr</w:t>
            </w:r>
          </w:p>
        </w:tc>
      </w:tr>
      <w:tr w:rsidR="00847BEA" w14:paraId="57D19F37" w14:textId="77777777" w:rsidTr="00847BEA">
        <w:trPr>
          <w:jc w:val="center"/>
        </w:trPr>
        <w:tc>
          <w:tcPr>
            <w:tcW w:w="3227" w:type="dxa"/>
            <w:tcBorders>
              <w:left w:val="single" w:sz="4" w:space="0" w:color="FFFFFF"/>
              <w:bottom w:val="single" w:sz="4" w:space="0" w:color="FFFFFF"/>
            </w:tcBorders>
            <w:shd w:val="clear" w:color="auto" w:fill="A5A5A5"/>
          </w:tcPr>
          <w:p w14:paraId="6E223A6E" w14:textId="77777777" w:rsidR="002A7427" w:rsidRPr="00847BEA" w:rsidRDefault="002A7427" w:rsidP="00096B4F">
            <w:pPr>
              <w:pStyle w:val="TAH"/>
              <w:rPr>
                <w:b w:val="0"/>
                <w:bCs/>
                <w:color w:val="FFFFFF"/>
              </w:rPr>
            </w:pPr>
            <w:r w:rsidRPr="00847BEA">
              <w:rPr>
                <w:b w:val="0"/>
                <w:bCs/>
                <w:color w:val="FFFFFF"/>
              </w:rPr>
              <w:t>Colour space</w:t>
            </w:r>
          </w:p>
        </w:tc>
        <w:tc>
          <w:tcPr>
            <w:tcW w:w="3227" w:type="dxa"/>
            <w:shd w:val="clear" w:color="auto" w:fill="EDEDED"/>
          </w:tcPr>
          <w:p w14:paraId="3228870C" w14:textId="77777777" w:rsidR="002A7427" w:rsidRPr="00326A3B" w:rsidRDefault="002A7427" w:rsidP="00096B4F">
            <w:pPr>
              <w:pStyle w:val="TAC"/>
            </w:pPr>
            <w:r>
              <w:t xml:space="preserve">ITU-R </w:t>
            </w:r>
            <w:r w:rsidRPr="00326A3B">
              <w:t>BT.709</w:t>
            </w:r>
          </w:p>
        </w:tc>
      </w:tr>
    </w:tbl>
    <w:p w14:paraId="1FD5E23D" w14:textId="77777777" w:rsidR="002A7427" w:rsidRDefault="002A7427" w:rsidP="00882D8E"/>
    <w:p w14:paraId="18C8E0A7" w14:textId="77777777" w:rsidR="00A2554F" w:rsidRPr="00882D8E" w:rsidRDefault="00A2554F" w:rsidP="00A2554F">
      <w:r w:rsidRPr="00882D8E">
        <w:t>The Project CARS video sequence part 1 provided by Kingston University, London and Technical University, Berlin is available at this location:</w:t>
      </w:r>
    </w:p>
    <w:p w14:paraId="6B550F28" w14:textId="6DFA3C7C" w:rsidR="002A7427" w:rsidRDefault="00A2554F" w:rsidP="00A2554F">
      <w:pPr>
        <w:pStyle w:val="B1"/>
      </w:pPr>
      <w:r>
        <w:t>https://kingston.app.box.com/v/GamingVideoSET. Part 2</w:t>
      </w:r>
    </w:p>
    <w:p w14:paraId="13947CBE" w14:textId="77777777" w:rsidR="00BC17FC" w:rsidRDefault="00BC17FC" w:rsidP="00BC17FC">
      <w:r>
        <w:t xml:space="preserve">The sequence can be accessed </w:t>
      </w:r>
    </w:p>
    <w:p w14:paraId="33EF4753" w14:textId="0A2ACC45" w:rsidR="00BC17FC" w:rsidRDefault="00BC17FC" w:rsidP="00BC17FC">
      <w:pPr>
        <w:pStyle w:val="List"/>
      </w:pPr>
      <w:r>
        <w:t>-</w:t>
      </w:r>
      <w:r>
        <w:tab/>
      </w:r>
      <w:r w:rsidR="00401CDC" w:rsidRPr="00401CDC">
        <w:t>https://dash-large-files.akamaized.net/WAVE/3GPP/5GVideo/ReferenceSequences/Project-CARS/Project-CARS.json</w:t>
      </w:r>
    </w:p>
    <w:p w14:paraId="393358EF" w14:textId="08383DCC" w:rsidR="002A7427" w:rsidRDefault="002A7427" w:rsidP="002A7427">
      <w:pPr>
        <w:pStyle w:val="Heading3"/>
      </w:pPr>
      <w:bookmarkStart w:id="799" w:name="_Toc55813119"/>
      <w:bookmarkStart w:id="800" w:name="_Toc96545299"/>
      <w:r>
        <w:t>C.2.</w:t>
      </w:r>
      <w:r w:rsidR="008B7D36">
        <w:t>10</w:t>
      </w:r>
      <w:r>
        <w:t>.3</w:t>
      </w:r>
      <w:r>
        <w:tab/>
        <w:t>Copyright and license information</w:t>
      </w:r>
      <w:bookmarkEnd w:id="799"/>
      <w:bookmarkEnd w:id="800"/>
    </w:p>
    <w:p w14:paraId="0CF6FF04" w14:textId="77777777" w:rsidR="00E21EC3" w:rsidRPr="00882D8E" w:rsidRDefault="00E21EC3" w:rsidP="00E21EC3">
      <w:r w:rsidRPr="00882D8E">
        <w:t xml:space="preserve">The Project CARS video sequence provided by Kingston University, London and Technical University, Berlin is made available under the following copyright disclaimer: </w:t>
      </w:r>
    </w:p>
    <w:p w14:paraId="6F51A128" w14:textId="7AA1EC2E" w:rsidR="002A7427" w:rsidRDefault="00E21EC3" w:rsidP="00BC17FC">
      <w:pPr>
        <w:pStyle w:val="B1"/>
      </w:pPr>
      <w:r>
        <w:t>https://kingston.app.box.com/v/GamingVideoSET/file/289578680253</w:t>
      </w:r>
    </w:p>
    <w:p w14:paraId="6BDD6ADB" w14:textId="20F24873" w:rsidR="002A7427" w:rsidRDefault="002A7427" w:rsidP="002A7427">
      <w:pPr>
        <w:pStyle w:val="Heading2"/>
      </w:pPr>
      <w:bookmarkStart w:id="801" w:name="_Toc55813120"/>
      <w:bookmarkStart w:id="802" w:name="_Toc96545300"/>
      <w:r>
        <w:t>C.2.</w:t>
      </w:r>
      <w:r w:rsidR="00004B75">
        <w:t>11</w:t>
      </w:r>
      <w:r>
        <w:tab/>
      </w:r>
      <w:r w:rsidR="00114759" w:rsidRPr="00114759">
        <w:t>World of WarCraft: WoW</w:t>
      </w:r>
      <w:bookmarkEnd w:id="801"/>
      <w:bookmarkEnd w:id="802"/>
    </w:p>
    <w:p w14:paraId="28594287" w14:textId="5F1764A6" w:rsidR="002A7427" w:rsidRDefault="002A7427" w:rsidP="002A7427">
      <w:pPr>
        <w:pStyle w:val="Heading3"/>
      </w:pPr>
      <w:bookmarkStart w:id="803" w:name="_Toc55813121"/>
      <w:bookmarkStart w:id="804" w:name="_Toc96545301"/>
      <w:r>
        <w:t>C.2.</w:t>
      </w:r>
      <w:r w:rsidR="00004B75">
        <w:t>11</w:t>
      </w:r>
      <w:r>
        <w:t>.1</w:t>
      </w:r>
      <w:r>
        <w:tab/>
        <w:t>Introduction</w:t>
      </w:r>
      <w:bookmarkEnd w:id="803"/>
      <w:bookmarkEnd w:id="804"/>
    </w:p>
    <w:p w14:paraId="035A0F56" w14:textId="55A94224" w:rsidR="002A7427" w:rsidRPr="00882D8E" w:rsidRDefault="009252D2" w:rsidP="002A7427">
      <w:r w:rsidRPr="00882D8E">
        <w:t xml:space="preserve">WoW is </w:t>
      </w:r>
      <w:r w:rsidRPr="009252D2">
        <w:t>a</w:t>
      </w:r>
      <w:r w:rsidRPr="00882D8E">
        <w:t xml:space="preserve"> multiplayer online role play developed and published by Blizzard Entertainment where players control a character avatar within a game world in third- or first-person view, exploring the landscape, fighting various monsters, completing quests, and interacting with non-player characters or other players. The figure </w:t>
      </w:r>
      <w:r w:rsidRPr="009252D2">
        <w:t>C.2.</w:t>
      </w:r>
      <w:r w:rsidR="00004B75">
        <w:t>11</w:t>
      </w:r>
      <w:r w:rsidRPr="009252D2">
        <w:t xml:space="preserve">.1-1 </w:t>
      </w:r>
      <w:r w:rsidRPr="00882D8E">
        <w:t>illustrates the gameplay of WoW with a screenshot of the test sequence, which is a dark scene, provided by Kingston University, London and Technical University, Berlin. [42] [43</w:t>
      </w:r>
      <w:r w:rsidRPr="009252D2">
        <w:t>]</w:t>
      </w:r>
      <w:r w:rsidR="002A7427">
        <w:t xml:space="preserve">. </w:t>
      </w:r>
    </w:p>
    <w:p w14:paraId="310B0500" w14:textId="74364E47" w:rsidR="002A7427" w:rsidRDefault="002A7427" w:rsidP="002A7427">
      <w:pPr>
        <w:pStyle w:val="TF"/>
      </w:pPr>
      <w:r>
        <w:lastRenderedPageBreak/>
        <w:t xml:space="preserve"> </w:t>
      </w:r>
      <w:r w:rsidR="00C76C47">
        <w:rPr>
          <w:noProof/>
        </w:rPr>
        <w:drawing>
          <wp:inline distT="0" distB="0" distL="0" distR="0" wp14:anchorId="77C1878B" wp14:editId="2981D0DC">
            <wp:extent cx="3197860" cy="18288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3197860" cy="1828800"/>
                    </a:xfrm>
                    <a:prstGeom prst="rect">
                      <a:avLst/>
                    </a:prstGeom>
                    <a:noFill/>
                    <a:ln>
                      <a:noFill/>
                    </a:ln>
                  </pic:spPr>
                </pic:pic>
              </a:graphicData>
            </a:graphic>
          </wp:inline>
        </w:drawing>
      </w:r>
    </w:p>
    <w:p w14:paraId="0ECB91AB" w14:textId="022C2213" w:rsidR="002A7427" w:rsidRDefault="002A7427" w:rsidP="002A7427">
      <w:pPr>
        <w:pStyle w:val="TF"/>
      </w:pPr>
      <w:r>
        <w:t>Figure C.2.</w:t>
      </w:r>
      <w:r w:rsidR="00004B75">
        <w:t>11</w:t>
      </w:r>
      <w:r w:rsidR="00114759">
        <w:t>.1</w:t>
      </w:r>
      <w:r>
        <w:t xml:space="preserve">-1: Screenshot of </w:t>
      </w:r>
      <w:r w:rsidR="00114759" w:rsidRPr="00114759">
        <w:t>World of WarCraft: WoW</w:t>
      </w:r>
      <w:r>
        <w:t xml:space="preserve"> test sequence</w:t>
      </w:r>
    </w:p>
    <w:p w14:paraId="329FF73B" w14:textId="6647090A" w:rsidR="002A7427" w:rsidRDefault="002A7427" w:rsidP="002A7427">
      <w:pPr>
        <w:pStyle w:val="Heading3"/>
      </w:pPr>
      <w:bookmarkStart w:id="805" w:name="_Toc55813122"/>
      <w:bookmarkStart w:id="806" w:name="_Toc96545302"/>
      <w:r>
        <w:t>C.2.</w:t>
      </w:r>
      <w:r w:rsidR="00004B75">
        <w:t>11</w:t>
      </w:r>
      <w:r>
        <w:t>.2</w:t>
      </w:r>
      <w:r>
        <w:tab/>
        <w:t>Sequence properties</w:t>
      </w:r>
      <w:bookmarkEnd w:id="805"/>
      <w:bookmarkEnd w:id="806"/>
    </w:p>
    <w:p w14:paraId="3DDC6F6C" w14:textId="0AF5AB98" w:rsidR="002A7427" w:rsidRPr="00882D8E" w:rsidRDefault="006037BC" w:rsidP="002A7427">
      <w:r w:rsidRPr="00882D8E">
        <w:t xml:space="preserve">The WoW test sequence part 2, provided by Kingston University, London and Technical University, Berlin, </w:t>
      </w:r>
      <w:r w:rsidR="002A7427">
        <w:t>sequence</w:t>
      </w:r>
      <w:r w:rsidR="002A7427" w:rsidRPr="00882D8E">
        <w:t xml:space="preserve"> properties</w:t>
      </w:r>
      <w:r w:rsidR="002A7427">
        <w:t xml:space="preserve"> are provided in Table C.2.</w:t>
      </w:r>
      <w:r w:rsidR="00004B75">
        <w:t>11</w:t>
      </w:r>
      <w:r w:rsidR="002A7427">
        <w:t>.2-1.</w:t>
      </w:r>
    </w:p>
    <w:p w14:paraId="4CAB45AB" w14:textId="073B6EF2" w:rsidR="002A7427" w:rsidRDefault="002A7427" w:rsidP="002A7427">
      <w:pPr>
        <w:pStyle w:val="TH"/>
      </w:pPr>
      <w:r>
        <w:t>Table C.2.</w:t>
      </w:r>
      <w:r w:rsidR="00004B75">
        <w:t>11</w:t>
      </w:r>
      <w:r>
        <w:t xml:space="preserve">.2-1 </w:t>
      </w:r>
      <w:r w:rsidR="00A21655" w:rsidRPr="00114759">
        <w:t>World of WarCraft</w:t>
      </w:r>
      <w:r w:rsidR="00A21655" w:rsidDel="00A21655">
        <w:t xml:space="preserve">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22FC3359" w14:textId="77777777" w:rsidTr="00847BEA">
        <w:trPr>
          <w:jc w:val="center"/>
        </w:trPr>
        <w:tc>
          <w:tcPr>
            <w:tcW w:w="3227" w:type="dxa"/>
            <w:tcBorders>
              <w:top w:val="single" w:sz="4" w:space="0" w:color="FFFFFF"/>
              <w:left w:val="single" w:sz="4" w:space="0" w:color="FFFFFF"/>
              <w:right w:val="nil"/>
            </w:tcBorders>
            <w:shd w:val="clear" w:color="auto" w:fill="A5A5A5"/>
          </w:tcPr>
          <w:p w14:paraId="619C9D3E"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5049317C" w14:textId="77777777" w:rsidR="002A7427" w:rsidRPr="00847BEA" w:rsidRDefault="002A7427" w:rsidP="00096B4F">
            <w:pPr>
              <w:pStyle w:val="TAH"/>
              <w:rPr>
                <w:b w:val="0"/>
                <w:bCs/>
                <w:color w:val="FFFFFF"/>
              </w:rPr>
            </w:pPr>
            <w:r w:rsidRPr="00847BEA">
              <w:rPr>
                <w:b w:val="0"/>
                <w:bCs/>
                <w:color w:val="FFFFFF"/>
              </w:rPr>
              <w:t>Value</w:t>
            </w:r>
          </w:p>
        </w:tc>
      </w:tr>
      <w:tr w:rsidR="00847BEA" w14:paraId="1C0107EC" w14:textId="77777777" w:rsidTr="00847BEA">
        <w:trPr>
          <w:jc w:val="center"/>
        </w:trPr>
        <w:tc>
          <w:tcPr>
            <w:tcW w:w="3227" w:type="dxa"/>
            <w:tcBorders>
              <w:top w:val="single" w:sz="4" w:space="0" w:color="FFFFFF"/>
              <w:left w:val="single" w:sz="4" w:space="0" w:color="FFFFFF"/>
            </w:tcBorders>
            <w:shd w:val="clear" w:color="auto" w:fill="A5A5A5"/>
          </w:tcPr>
          <w:p w14:paraId="404A93E1" w14:textId="77777777" w:rsidR="002A7427" w:rsidRPr="00847BEA" w:rsidRDefault="002A7427" w:rsidP="00096B4F">
            <w:pPr>
              <w:pStyle w:val="TAH"/>
              <w:rPr>
                <w:b w:val="0"/>
                <w:bCs/>
                <w:color w:val="FFFFFF"/>
              </w:rPr>
            </w:pPr>
            <w:r w:rsidRPr="00847BEA">
              <w:rPr>
                <w:b w:val="0"/>
                <w:bCs/>
                <w:color w:val="FFFFFF"/>
              </w:rPr>
              <w:t>Resolution</w:t>
            </w:r>
          </w:p>
        </w:tc>
        <w:tc>
          <w:tcPr>
            <w:tcW w:w="3227" w:type="dxa"/>
            <w:shd w:val="clear" w:color="auto" w:fill="DBDBDB"/>
          </w:tcPr>
          <w:p w14:paraId="08180193" w14:textId="77777777" w:rsidR="002A7427" w:rsidRPr="00326A3B" w:rsidRDefault="002A7427" w:rsidP="00096B4F">
            <w:pPr>
              <w:pStyle w:val="TAC"/>
            </w:pPr>
            <w:r w:rsidRPr="00326A3B">
              <w:t>1920x1080</w:t>
            </w:r>
          </w:p>
        </w:tc>
      </w:tr>
      <w:tr w:rsidR="00847BEA" w14:paraId="38CEBFCE" w14:textId="77777777" w:rsidTr="00847BEA">
        <w:trPr>
          <w:jc w:val="center"/>
        </w:trPr>
        <w:tc>
          <w:tcPr>
            <w:tcW w:w="3227" w:type="dxa"/>
            <w:tcBorders>
              <w:left w:val="single" w:sz="4" w:space="0" w:color="FFFFFF"/>
            </w:tcBorders>
            <w:shd w:val="clear" w:color="auto" w:fill="A5A5A5"/>
          </w:tcPr>
          <w:p w14:paraId="6E999FF4" w14:textId="77777777" w:rsidR="002A7427" w:rsidRPr="00847BEA" w:rsidRDefault="002A7427" w:rsidP="00096B4F">
            <w:pPr>
              <w:pStyle w:val="TAH"/>
              <w:rPr>
                <w:b w:val="0"/>
                <w:bCs/>
                <w:color w:val="FFFFFF"/>
              </w:rPr>
            </w:pPr>
            <w:r w:rsidRPr="00847BEA">
              <w:rPr>
                <w:b w:val="0"/>
                <w:bCs/>
                <w:color w:val="FFFFFF"/>
              </w:rPr>
              <w:t>Scan</w:t>
            </w:r>
          </w:p>
        </w:tc>
        <w:tc>
          <w:tcPr>
            <w:tcW w:w="3227" w:type="dxa"/>
            <w:shd w:val="clear" w:color="auto" w:fill="EDEDED"/>
          </w:tcPr>
          <w:p w14:paraId="169A4ED3" w14:textId="77777777" w:rsidR="002A7427" w:rsidRPr="00326A3B" w:rsidRDefault="002A7427" w:rsidP="00096B4F">
            <w:pPr>
              <w:pStyle w:val="TAC"/>
            </w:pPr>
            <w:r w:rsidRPr="00326A3B">
              <w:t>Progressive</w:t>
            </w:r>
          </w:p>
        </w:tc>
      </w:tr>
      <w:tr w:rsidR="00847BEA" w14:paraId="16F64C66" w14:textId="77777777" w:rsidTr="00847BEA">
        <w:trPr>
          <w:jc w:val="center"/>
        </w:trPr>
        <w:tc>
          <w:tcPr>
            <w:tcW w:w="3227" w:type="dxa"/>
            <w:tcBorders>
              <w:left w:val="single" w:sz="4" w:space="0" w:color="FFFFFF"/>
            </w:tcBorders>
            <w:shd w:val="clear" w:color="auto" w:fill="A5A5A5"/>
          </w:tcPr>
          <w:p w14:paraId="6EA122CA" w14:textId="77777777" w:rsidR="002A7427" w:rsidRPr="00847BEA" w:rsidRDefault="002A7427" w:rsidP="00096B4F">
            <w:pPr>
              <w:pStyle w:val="TAH"/>
              <w:rPr>
                <w:b w:val="0"/>
                <w:bCs/>
                <w:color w:val="FFFFFF"/>
              </w:rPr>
            </w:pPr>
            <w:r w:rsidRPr="00847BEA">
              <w:rPr>
                <w:b w:val="0"/>
                <w:bCs/>
                <w:color w:val="FFFFFF"/>
              </w:rPr>
              <w:t>Frame Rate</w:t>
            </w:r>
          </w:p>
        </w:tc>
        <w:tc>
          <w:tcPr>
            <w:tcW w:w="3227" w:type="dxa"/>
            <w:shd w:val="clear" w:color="auto" w:fill="DBDBDB"/>
          </w:tcPr>
          <w:p w14:paraId="36C0A13C" w14:textId="0407FE41" w:rsidR="002A7427" w:rsidRPr="00326A3B" w:rsidRDefault="006037BC" w:rsidP="00096B4F">
            <w:pPr>
              <w:pStyle w:val="TAC"/>
            </w:pPr>
            <w:r>
              <w:t>3</w:t>
            </w:r>
            <w:r w:rsidR="002A7427" w:rsidRPr="00326A3B">
              <w:t>0 fps</w:t>
            </w:r>
          </w:p>
        </w:tc>
      </w:tr>
      <w:tr w:rsidR="00847BEA" w14:paraId="36AAC47C" w14:textId="77777777" w:rsidTr="00847BEA">
        <w:trPr>
          <w:jc w:val="center"/>
        </w:trPr>
        <w:tc>
          <w:tcPr>
            <w:tcW w:w="3227" w:type="dxa"/>
            <w:tcBorders>
              <w:left w:val="single" w:sz="4" w:space="0" w:color="FFFFFF"/>
            </w:tcBorders>
            <w:shd w:val="clear" w:color="auto" w:fill="A5A5A5"/>
          </w:tcPr>
          <w:p w14:paraId="01DD911E" w14:textId="77777777" w:rsidR="002A7427" w:rsidRPr="00847BEA" w:rsidRDefault="002A7427" w:rsidP="00096B4F">
            <w:pPr>
              <w:pStyle w:val="TAH"/>
              <w:rPr>
                <w:b w:val="0"/>
                <w:bCs/>
                <w:color w:val="FFFFFF"/>
              </w:rPr>
            </w:pPr>
            <w:r w:rsidRPr="00847BEA">
              <w:rPr>
                <w:b w:val="0"/>
                <w:bCs/>
                <w:color w:val="FFFFFF"/>
              </w:rPr>
              <w:t>Bit Depth</w:t>
            </w:r>
          </w:p>
        </w:tc>
        <w:tc>
          <w:tcPr>
            <w:tcW w:w="3227" w:type="dxa"/>
            <w:shd w:val="clear" w:color="auto" w:fill="EDEDED"/>
          </w:tcPr>
          <w:p w14:paraId="2C14D7E2" w14:textId="77777777" w:rsidR="002A7427" w:rsidRPr="00326A3B" w:rsidRDefault="002A7427" w:rsidP="00096B4F">
            <w:pPr>
              <w:pStyle w:val="TAC"/>
            </w:pPr>
            <w:r w:rsidRPr="00326A3B">
              <w:t>8</w:t>
            </w:r>
          </w:p>
        </w:tc>
      </w:tr>
      <w:tr w:rsidR="00847BEA" w14:paraId="46DB279B" w14:textId="77777777" w:rsidTr="00847BEA">
        <w:trPr>
          <w:jc w:val="center"/>
        </w:trPr>
        <w:tc>
          <w:tcPr>
            <w:tcW w:w="3227" w:type="dxa"/>
            <w:tcBorders>
              <w:left w:val="single" w:sz="4" w:space="0" w:color="FFFFFF"/>
            </w:tcBorders>
            <w:shd w:val="clear" w:color="auto" w:fill="A5A5A5"/>
          </w:tcPr>
          <w:p w14:paraId="5040892F" w14:textId="77777777" w:rsidR="002A7427" w:rsidRPr="00847BEA" w:rsidRDefault="002A7427" w:rsidP="00096B4F">
            <w:pPr>
              <w:pStyle w:val="TAH"/>
              <w:rPr>
                <w:b w:val="0"/>
                <w:bCs/>
                <w:color w:val="FFFFFF"/>
              </w:rPr>
            </w:pPr>
            <w:r w:rsidRPr="00847BEA">
              <w:rPr>
                <w:b w:val="0"/>
                <w:bCs/>
                <w:color w:val="FFFFFF"/>
              </w:rPr>
              <w:t>Length</w:t>
            </w:r>
          </w:p>
        </w:tc>
        <w:tc>
          <w:tcPr>
            <w:tcW w:w="3227" w:type="dxa"/>
            <w:shd w:val="clear" w:color="auto" w:fill="DBDBDB"/>
          </w:tcPr>
          <w:p w14:paraId="56DBBC7F" w14:textId="5A37DB01" w:rsidR="002A7427" w:rsidRPr="00326A3B" w:rsidRDefault="006037BC" w:rsidP="00096B4F">
            <w:pPr>
              <w:pStyle w:val="TAC"/>
            </w:pPr>
            <w:r w:rsidRPr="006037BC">
              <w:t>900 frames (30s), but only first 300 frames to be used</w:t>
            </w:r>
          </w:p>
        </w:tc>
      </w:tr>
      <w:tr w:rsidR="00847BEA" w14:paraId="7917D03F" w14:textId="77777777" w:rsidTr="00847BEA">
        <w:trPr>
          <w:jc w:val="center"/>
        </w:trPr>
        <w:tc>
          <w:tcPr>
            <w:tcW w:w="3227" w:type="dxa"/>
            <w:tcBorders>
              <w:left w:val="single" w:sz="4" w:space="0" w:color="FFFFFF"/>
            </w:tcBorders>
            <w:shd w:val="clear" w:color="auto" w:fill="A5A5A5"/>
          </w:tcPr>
          <w:p w14:paraId="608B4C7C" w14:textId="77777777" w:rsidR="002A7427" w:rsidRPr="00847BEA" w:rsidRDefault="002A7427" w:rsidP="00096B4F">
            <w:pPr>
              <w:pStyle w:val="TAH"/>
              <w:rPr>
                <w:b w:val="0"/>
                <w:bCs/>
                <w:color w:val="FFFFFF"/>
              </w:rPr>
            </w:pPr>
            <w:r w:rsidRPr="00847BEA">
              <w:rPr>
                <w:b w:val="0"/>
                <w:bCs/>
                <w:color w:val="FFFFFF"/>
              </w:rPr>
              <w:t>YUV format</w:t>
            </w:r>
          </w:p>
        </w:tc>
        <w:tc>
          <w:tcPr>
            <w:tcW w:w="3227" w:type="dxa"/>
            <w:shd w:val="clear" w:color="auto" w:fill="EDEDED"/>
          </w:tcPr>
          <w:p w14:paraId="5B020F75" w14:textId="77777777" w:rsidR="002A7427" w:rsidRPr="00326A3B" w:rsidRDefault="002A7427" w:rsidP="00096B4F">
            <w:pPr>
              <w:pStyle w:val="TAC"/>
            </w:pPr>
            <w:r w:rsidRPr="00326A3B">
              <w:t>YUV 4:2:0</w:t>
            </w:r>
          </w:p>
        </w:tc>
      </w:tr>
      <w:tr w:rsidR="00847BEA" w14:paraId="69999845" w14:textId="77777777" w:rsidTr="00847BEA">
        <w:trPr>
          <w:jc w:val="center"/>
        </w:trPr>
        <w:tc>
          <w:tcPr>
            <w:tcW w:w="3227" w:type="dxa"/>
            <w:tcBorders>
              <w:left w:val="single" w:sz="4" w:space="0" w:color="FFFFFF"/>
            </w:tcBorders>
            <w:shd w:val="clear" w:color="auto" w:fill="A5A5A5"/>
          </w:tcPr>
          <w:p w14:paraId="219CEB70" w14:textId="4C10FB21" w:rsidR="002A7427" w:rsidRPr="00847BEA" w:rsidRDefault="006E4F61" w:rsidP="00096B4F">
            <w:pPr>
              <w:pStyle w:val="TAH"/>
              <w:rPr>
                <w:b w:val="0"/>
                <w:bCs/>
                <w:color w:val="FFFFFF"/>
              </w:rPr>
            </w:pPr>
            <w:r>
              <w:rPr>
                <w:b w:val="0"/>
                <w:bCs/>
                <w:color w:val="FFFFFF"/>
              </w:rPr>
              <w:t>Colour</w:t>
            </w:r>
            <w:r w:rsidR="002A7427" w:rsidRPr="00847BEA">
              <w:rPr>
                <w:b w:val="0"/>
                <w:bCs/>
                <w:color w:val="FFFFFF"/>
              </w:rPr>
              <w:t xml:space="preserve"> components</w:t>
            </w:r>
          </w:p>
        </w:tc>
        <w:tc>
          <w:tcPr>
            <w:tcW w:w="3227" w:type="dxa"/>
            <w:shd w:val="clear" w:color="auto" w:fill="DBDBDB"/>
          </w:tcPr>
          <w:p w14:paraId="1C00E68E" w14:textId="77777777" w:rsidR="002A7427" w:rsidRPr="00326A3B" w:rsidRDefault="002A7427" w:rsidP="00096B4F">
            <w:pPr>
              <w:pStyle w:val="TAC"/>
            </w:pPr>
            <w:r w:rsidRPr="00326A3B">
              <w:t>Y’CbCr</w:t>
            </w:r>
          </w:p>
        </w:tc>
      </w:tr>
      <w:tr w:rsidR="00847BEA" w14:paraId="2EF50213" w14:textId="77777777" w:rsidTr="00847BEA">
        <w:trPr>
          <w:jc w:val="center"/>
        </w:trPr>
        <w:tc>
          <w:tcPr>
            <w:tcW w:w="3227" w:type="dxa"/>
            <w:tcBorders>
              <w:left w:val="single" w:sz="4" w:space="0" w:color="FFFFFF"/>
              <w:bottom w:val="single" w:sz="4" w:space="0" w:color="FFFFFF"/>
            </w:tcBorders>
            <w:shd w:val="clear" w:color="auto" w:fill="A5A5A5"/>
          </w:tcPr>
          <w:p w14:paraId="4473823B" w14:textId="77777777" w:rsidR="002A7427" w:rsidRPr="00847BEA" w:rsidRDefault="002A7427" w:rsidP="00096B4F">
            <w:pPr>
              <w:pStyle w:val="TAH"/>
              <w:rPr>
                <w:b w:val="0"/>
                <w:bCs/>
                <w:color w:val="FFFFFF"/>
              </w:rPr>
            </w:pPr>
            <w:r w:rsidRPr="00847BEA">
              <w:rPr>
                <w:b w:val="0"/>
                <w:bCs/>
                <w:color w:val="FFFFFF"/>
              </w:rPr>
              <w:t>Colour space</w:t>
            </w:r>
          </w:p>
        </w:tc>
        <w:tc>
          <w:tcPr>
            <w:tcW w:w="3227" w:type="dxa"/>
            <w:shd w:val="clear" w:color="auto" w:fill="EDEDED"/>
          </w:tcPr>
          <w:p w14:paraId="1E57F23E" w14:textId="77777777" w:rsidR="002A7427" w:rsidRPr="00326A3B" w:rsidRDefault="002A7427" w:rsidP="00096B4F">
            <w:pPr>
              <w:pStyle w:val="TAC"/>
            </w:pPr>
            <w:r>
              <w:t xml:space="preserve">ITU-R </w:t>
            </w:r>
            <w:r w:rsidRPr="00326A3B">
              <w:t>BT.709</w:t>
            </w:r>
          </w:p>
        </w:tc>
      </w:tr>
    </w:tbl>
    <w:p w14:paraId="085D6CAC" w14:textId="77777777" w:rsidR="002A7427" w:rsidRDefault="002A7427" w:rsidP="00882D8E"/>
    <w:p w14:paraId="4F9337D8" w14:textId="77777777" w:rsidR="00145EF3" w:rsidRPr="00882D8E" w:rsidRDefault="00145EF3" w:rsidP="00145EF3">
      <w:r w:rsidRPr="00882D8E">
        <w:t>The WoW video sequence part 2 provided by Kingston University, London and Technical University, Berlin is available at this location:</w:t>
      </w:r>
    </w:p>
    <w:p w14:paraId="031EA6D4" w14:textId="1EA159A8" w:rsidR="002A7427" w:rsidRDefault="00145EF3" w:rsidP="00145EF3">
      <w:pPr>
        <w:pStyle w:val="B1"/>
      </w:pPr>
      <w:r>
        <w:t>https://kingston.app.box.com/v/GamingVideoSET. Part 2</w:t>
      </w:r>
    </w:p>
    <w:p w14:paraId="0726C953" w14:textId="77777777" w:rsidR="00401CDC" w:rsidRDefault="00401CDC" w:rsidP="00401CDC">
      <w:r>
        <w:t xml:space="preserve">The sequence can be accessed </w:t>
      </w:r>
    </w:p>
    <w:p w14:paraId="2EF952A8" w14:textId="57E44636" w:rsidR="00401CDC" w:rsidRDefault="00401CDC" w:rsidP="00401CDC">
      <w:pPr>
        <w:pStyle w:val="List"/>
      </w:pPr>
      <w:r>
        <w:t>-</w:t>
      </w:r>
      <w:r>
        <w:tab/>
      </w:r>
      <w:r w:rsidR="00C812C0" w:rsidRPr="00C812C0">
        <w:t>https://dash-large-files.akamaized.net/WAVE/3GPP/5GVideo/ReferenceSequences/World-of-WarCraft/World-of-WarCraft.json</w:t>
      </w:r>
    </w:p>
    <w:p w14:paraId="49F2CA2A" w14:textId="3AE27D8D" w:rsidR="002A7427" w:rsidRDefault="002A7427" w:rsidP="002A7427">
      <w:pPr>
        <w:pStyle w:val="Heading3"/>
      </w:pPr>
      <w:bookmarkStart w:id="807" w:name="_Toc55813124"/>
      <w:bookmarkStart w:id="808" w:name="_Toc96545303"/>
      <w:r>
        <w:t>C.2.</w:t>
      </w:r>
      <w:r w:rsidR="00004B75">
        <w:t>11</w:t>
      </w:r>
      <w:r>
        <w:t>.3</w:t>
      </w:r>
      <w:r>
        <w:tab/>
        <w:t>Copyright and license information</w:t>
      </w:r>
      <w:bookmarkEnd w:id="807"/>
      <w:bookmarkEnd w:id="808"/>
    </w:p>
    <w:p w14:paraId="4EFF162A" w14:textId="77777777" w:rsidR="003801E9" w:rsidRPr="00882D8E" w:rsidRDefault="003801E9" w:rsidP="003801E9">
      <w:r w:rsidRPr="00882D8E">
        <w:t xml:space="preserve">The WoW video sequence provided by Kingston University, London and Technical University, Berlin is made available under the following copyright disclaimer: </w:t>
      </w:r>
    </w:p>
    <w:p w14:paraId="19E55E4C" w14:textId="2B022858" w:rsidR="002A7427" w:rsidRDefault="003801E9" w:rsidP="003801E9">
      <w:pPr>
        <w:pStyle w:val="B1"/>
        <w:rPr>
          <w:i/>
          <w:iCs/>
        </w:rPr>
      </w:pPr>
      <w:r>
        <w:t>https://kingston.app.box.com/v/GamingVideoSET/file/289578680253</w:t>
      </w:r>
    </w:p>
    <w:p w14:paraId="3CBB2AE3" w14:textId="6A1E4018" w:rsidR="002A7427" w:rsidRDefault="002A7427" w:rsidP="002A7427">
      <w:pPr>
        <w:pStyle w:val="Heading2"/>
      </w:pPr>
      <w:bookmarkStart w:id="809" w:name="_Toc96545304"/>
      <w:r>
        <w:t>C.2.</w:t>
      </w:r>
      <w:r w:rsidR="003801E9">
        <w:t>1</w:t>
      </w:r>
      <w:r w:rsidR="00004B75">
        <w:t>2</w:t>
      </w:r>
      <w:r>
        <w:tab/>
      </w:r>
      <w:r w:rsidR="001E1EE8" w:rsidRPr="001E1EE8">
        <w:t>Minecraft</w:t>
      </w:r>
      <w:bookmarkEnd w:id="809"/>
    </w:p>
    <w:p w14:paraId="73690F71" w14:textId="4C96F51D" w:rsidR="002A7427" w:rsidRDefault="002A7427" w:rsidP="002A7427">
      <w:pPr>
        <w:pStyle w:val="Heading3"/>
      </w:pPr>
      <w:bookmarkStart w:id="810" w:name="_Toc55813126"/>
      <w:bookmarkStart w:id="811" w:name="_Toc96545305"/>
      <w:r>
        <w:t>C.2.</w:t>
      </w:r>
      <w:r w:rsidR="004F351E">
        <w:t>1</w:t>
      </w:r>
      <w:r w:rsidR="00004B75">
        <w:t>2</w:t>
      </w:r>
      <w:r>
        <w:t>.1</w:t>
      </w:r>
      <w:r>
        <w:tab/>
        <w:t>Introduction</w:t>
      </w:r>
      <w:bookmarkEnd w:id="810"/>
      <w:bookmarkEnd w:id="811"/>
    </w:p>
    <w:p w14:paraId="20825F1C" w14:textId="6055A2B7" w:rsidR="002A7427" w:rsidRPr="00882D8E" w:rsidRDefault="005A7E7D" w:rsidP="002A7427">
      <w:r w:rsidRPr="00882D8E">
        <w:t>The Minecraft test sequence is an extract from a famous a sandbox video game developed by Mojang Studios in which players explore a blocky, procedurally-generated 3D world with infinite terrain, and may discover and extract raw materials, craft tools and items, and build structures or earthworks. The figure C.2.</w:t>
      </w:r>
      <w:r w:rsidRPr="005A7E7D">
        <w:t>1</w:t>
      </w:r>
      <w:r w:rsidR="00004B75">
        <w:t>2</w:t>
      </w:r>
      <w:r w:rsidRPr="00882D8E">
        <w:t>.1-1 shows a screenshot of the Minecraft test sequence provided by DERF_TWITCH</w:t>
      </w:r>
      <w:r w:rsidR="002A7427" w:rsidRPr="00882D8E">
        <w:t xml:space="preserve">. </w:t>
      </w:r>
    </w:p>
    <w:p w14:paraId="44876ECB" w14:textId="0DB9E675" w:rsidR="002A7427" w:rsidRDefault="002A7427" w:rsidP="002A7427">
      <w:pPr>
        <w:pStyle w:val="TF"/>
      </w:pPr>
      <w:r>
        <w:lastRenderedPageBreak/>
        <w:t xml:space="preserve"> </w:t>
      </w:r>
      <w:r w:rsidR="00C76C47">
        <w:rPr>
          <w:noProof/>
        </w:rPr>
        <w:drawing>
          <wp:inline distT="0" distB="0" distL="0" distR="0" wp14:anchorId="68ADF2EA" wp14:editId="4A85E548">
            <wp:extent cx="3202940" cy="1828800"/>
            <wp:effectExtent l="0" t="0" r="0" b="0"/>
            <wp:docPr id="17" name="Picture 17" descr="MINECRAF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MINECRAFT"/>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3202940" cy="1828800"/>
                    </a:xfrm>
                    <a:prstGeom prst="rect">
                      <a:avLst/>
                    </a:prstGeom>
                    <a:noFill/>
                    <a:ln>
                      <a:noFill/>
                    </a:ln>
                  </pic:spPr>
                </pic:pic>
              </a:graphicData>
            </a:graphic>
          </wp:inline>
        </w:drawing>
      </w:r>
    </w:p>
    <w:p w14:paraId="1AB22F60" w14:textId="734EB584" w:rsidR="002A7427" w:rsidRDefault="002A7427" w:rsidP="002A7427">
      <w:pPr>
        <w:pStyle w:val="TF"/>
      </w:pPr>
      <w:r>
        <w:t>Figure C.2.</w:t>
      </w:r>
      <w:r w:rsidR="005A7E7D">
        <w:t>1</w:t>
      </w:r>
      <w:r w:rsidR="00004B75">
        <w:t>2</w:t>
      </w:r>
      <w:r w:rsidR="005A7E7D">
        <w:t>.1</w:t>
      </w:r>
      <w:r>
        <w:t xml:space="preserve">-1: Screenshot of </w:t>
      </w:r>
      <w:r w:rsidR="005A7E7D" w:rsidRPr="005A7E7D">
        <w:t xml:space="preserve">Minecraft </w:t>
      </w:r>
      <w:r>
        <w:t>test sequence</w:t>
      </w:r>
    </w:p>
    <w:p w14:paraId="40D0303F" w14:textId="69B81E42" w:rsidR="002A7427" w:rsidRDefault="002A7427" w:rsidP="002A7427">
      <w:pPr>
        <w:pStyle w:val="Heading3"/>
      </w:pPr>
      <w:bookmarkStart w:id="812" w:name="_Toc55813127"/>
      <w:bookmarkStart w:id="813" w:name="_Toc96545306"/>
      <w:r>
        <w:t>C.2.</w:t>
      </w:r>
      <w:r w:rsidR="005A7E7D">
        <w:t>1</w:t>
      </w:r>
      <w:r w:rsidR="00004B75">
        <w:t>2</w:t>
      </w:r>
      <w:r>
        <w:t>.2</w:t>
      </w:r>
      <w:r>
        <w:tab/>
        <w:t>Sequence properties</w:t>
      </w:r>
      <w:bookmarkEnd w:id="812"/>
      <w:bookmarkEnd w:id="813"/>
    </w:p>
    <w:p w14:paraId="0DD7A779" w14:textId="3CBD60A1" w:rsidR="002A7427" w:rsidRDefault="002A7427" w:rsidP="00882D8E">
      <w:r w:rsidRPr="00882D8E">
        <w:t xml:space="preserve">The </w:t>
      </w:r>
      <w:r w:rsidR="005A7E7D" w:rsidRPr="00882D8E">
        <w:t xml:space="preserve">Minecraft </w:t>
      </w:r>
      <w:r w:rsidRPr="00882D8E">
        <w:t>test sequence properties</w:t>
      </w:r>
      <w:r>
        <w:t xml:space="preserve"> are provided in Table C.2.</w:t>
      </w:r>
      <w:r w:rsidR="005A7E7D">
        <w:t>1</w:t>
      </w:r>
      <w:r w:rsidR="00004B75">
        <w:t>2</w:t>
      </w:r>
      <w:r>
        <w:t>.2-1.</w:t>
      </w:r>
    </w:p>
    <w:p w14:paraId="2540847B" w14:textId="4BC6166D" w:rsidR="002A7427" w:rsidRDefault="002A7427" w:rsidP="002A7427">
      <w:pPr>
        <w:pStyle w:val="TH"/>
      </w:pPr>
      <w:r>
        <w:t>Table C.2.</w:t>
      </w:r>
      <w:r w:rsidR="005A7E7D">
        <w:t>1</w:t>
      </w:r>
      <w:r w:rsidR="00004B75">
        <w:t>2</w:t>
      </w:r>
      <w:r>
        <w:t xml:space="preserve">.2-1 </w:t>
      </w:r>
      <w:r w:rsidR="005A7E7D" w:rsidRPr="005A7E7D">
        <w:t xml:space="preserve">Minecraft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365C60B8" w14:textId="77777777" w:rsidTr="00847BEA">
        <w:trPr>
          <w:jc w:val="center"/>
        </w:trPr>
        <w:tc>
          <w:tcPr>
            <w:tcW w:w="3227" w:type="dxa"/>
            <w:tcBorders>
              <w:top w:val="single" w:sz="4" w:space="0" w:color="FFFFFF"/>
              <w:left w:val="single" w:sz="4" w:space="0" w:color="FFFFFF"/>
              <w:right w:val="nil"/>
            </w:tcBorders>
            <w:shd w:val="clear" w:color="auto" w:fill="A5A5A5"/>
          </w:tcPr>
          <w:p w14:paraId="37272D03"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74F6AD1E" w14:textId="77777777" w:rsidR="002A7427" w:rsidRPr="00847BEA" w:rsidRDefault="002A7427" w:rsidP="00096B4F">
            <w:pPr>
              <w:pStyle w:val="TAH"/>
              <w:rPr>
                <w:b w:val="0"/>
                <w:bCs/>
                <w:color w:val="FFFFFF"/>
              </w:rPr>
            </w:pPr>
            <w:r w:rsidRPr="00847BEA">
              <w:rPr>
                <w:b w:val="0"/>
                <w:bCs/>
                <w:color w:val="FFFFFF"/>
              </w:rPr>
              <w:t>Value</w:t>
            </w:r>
          </w:p>
        </w:tc>
      </w:tr>
      <w:tr w:rsidR="00847BEA" w14:paraId="38121F35" w14:textId="77777777" w:rsidTr="00847BEA">
        <w:trPr>
          <w:jc w:val="center"/>
        </w:trPr>
        <w:tc>
          <w:tcPr>
            <w:tcW w:w="3227" w:type="dxa"/>
            <w:tcBorders>
              <w:top w:val="single" w:sz="4" w:space="0" w:color="FFFFFF"/>
              <w:left w:val="single" w:sz="4" w:space="0" w:color="FFFFFF"/>
            </w:tcBorders>
            <w:shd w:val="clear" w:color="auto" w:fill="A5A5A5"/>
          </w:tcPr>
          <w:p w14:paraId="10F74066" w14:textId="77777777" w:rsidR="002A7427" w:rsidRPr="00847BEA" w:rsidRDefault="002A7427" w:rsidP="00096B4F">
            <w:pPr>
              <w:pStyle w:val="TAH"/>
              <w:rPr>
                <w:b w:val="0"/>
                <w:bCs/>
                <w:color w:val="FFFFFF"/>
              </w:rPr>
            </w:pPr>
            <w:r w:rsidRPr="00847BEA">
              <w:rPr>
                <w:b w:val="0"/>
                <w:bCs/>
                <w:color w:val="FFFFFF"/>
              </w:rPr>
              <w:t>Resolution</w:t>
            </w:r>
          </w:p>
        </w:tc>
        <w:tc>
          <w:tcPr>
            <w:tcW w:w="3227" w:type="dxa"/>
            <w:shd w:val="clear" w:color="auto" w:fill="DBDBDB"/>
          </w:tcPr>
          <w:p w14:paraId="786E3C74" w14:textId="77777777" w:rsidR="002A7427" w:rsidRPr="00326A3B" w:rsidRDefault="002A7427" w:rsidP="00096B4F">
            <w:pPr>
              <w:pStyle w:val="TAC"/>
            </w:pPr>
            <w:r w:rsidRPr="00326A3B">
              <w:t>1920x1080</w:t>
            </w:r>
          </w:p>
        </w:tc>
      </w:tr>
      <w:tr w:rsidR="00847BEA" w14:paraId="49540440" w14:textId="77777777" w:rsidTr="00847BEA">
        <w:trPr>
          <w:jc w:val="center"/>
        </w:trPr>
        <w:tc>
          <w:tcPr>
            <w:tcW w:w="3227" w:type="dxa"/>
            <w:tcBorders>
              <w:left w:val="single" w:sz="4" w:space="0" w:color="FFFFFF"/>
            </w:tcBorders>
            <w:shd w:val="clear" w:color="auto" w:fill="A5A5A5"/>
          </w:tcPr>
          <w:p w14:paraId="2A4411D7" w14:textId="77777777" w:rsidR="002A7427" w:rsidRPr="00847BEA" w:rsidRDefault="002A7427" w:rsidP="00096B4F">
            <w:pPr>
              <w:pStyle w:val="TAH"/>
              <w:rPr>
                <w:b w:val="0"/>
                <w:bCs/>
                <w:color w:val="FFFFFF"/>
              </w:rPr>
            </w:pPr>
            <w:r w:rsidRPr="00847BEA">
              <w:rPr>
                <w:b w:val="0"/>
                <w:bCs/>
                <w:color w:val="FFFFFF"/>
              </w:rPr>
              <w:t>Scan</w:t>
            </w:r>
          </w:p>
        </w:tc>
        <w:tc>
          <w:tcPr>
            <w:tcW w:w="3227" w:type="dxa"/>
            <w:shd w:val="clear" w:color="auto" w:fill="EDEDED"/>
          </w:tcPr>
          <w:p w14:paraId="106D39ED" w14:textId="77777777" w:rsidR="002A7427" w:rsidRPr="00326A3B" w:rsidRDefault="002A7427" w:rsidP="00096B4F">
            <w:pPr>
              <w:pStyle w:val="TAC"/>
            </w:pPr>
            <w:r w:rsidRPr="00326A3B">
              <w:t>Progressive</w:t>
            </w:r>
          </w:p>
        </w:tc>
      </w:tr>
      <w:tr w:rsidR="00847BEA" w14:paraId="48FFB28C" w14:textId="77777777" w:rsidTr="00847BEA">
        <w:trPr>
          <w:jc w:val="center"/>
        </w:trPr>
        <w:tc>
          <w:tcPr>
            <w:tcW w:w="3227" w:type="dxa"/>
            <w:tcBorders>
              <w:left w:val="single" w:sz="4" w:space="0" w:color="FFFFFF"/>
            </w:tcBorders>
            <w:shd w:val="clear" w:color="auto" w:fill="A5A5A5"/>
          </w:tcPr>
          <w:p w14:paraId="3733EC35" w14:textId="77777777" w:rsidR="002A7427" w:rsidRPr="00847BEA" w:rsidRDefault="002A7427" w:rsidP="00096B4F">
            <w:pPr>
              <w:pStyle w:val="TAH"/>
              <w:rPr>
                <w:b w:val="0"/>
                <w:bCs/>
                <w:color w:val="FFFFFF"/>
              </w:rPr>
            </w:pPr>
            <w:r w:rsidRPr="00847BEA">
              <w:rPr>
                <w:b w:val="0"/>
                <w:bCs/>
                <w:color w:val="FFFFFF"/>
              </w:rPr>
              <w:t>Frame Rate</w:t>
            </w:r>
          </w:p>
        </w:tc>
        <w:tc>
          <w:tcPr>
            <w:tcW w:w="3227" w:type="dxa"/>
            <w:shd w:val="clear" w:color="auto" w:fill="DBDBDB"/>
          </w:tcPr>
          <w:p w14:paraId="5DF988BD" w14:textId="77777777" w:rsidR="002A7427" w:rsidRPr="00326A3B" w:rsidRDefault="002A7427" w:rsidP="00096B4F">
            <w:pPr>
              <w:pStyle w:val="TAC"/>
            </w:pPr>
            <w:r w:rsidRPr="00326A3B">
              <w:t>60 fps</w:t>
            </w:r>
          </w:p>
        </w:tc>
      </w:tr>
      <w:tr w:rsidR="00847BEA" w14:paraId="7F38C368" w14:textId="77777777" w:rsidTr="00847BEA">
        <w:trPr>
          <w:jc w:val="center"/>
        </w:trPr>
        <w:tc>
          <w:tcPr>
            <w:tcW w:w="3227" w:type="dxa"/>
            <w:tcBorders>
              <w:left w:val="single" w:sz="4" w:space="0" w:color="FFFFFF"/>
            </w:tcBorders>
            <w:shd w:val="clear" w:color="auto" w:fill="A5A5A5"/>
          </w:tcPr>
          <w:p w14:paraId="14717051" w14:textId="77777777" w:rsidR="002A7427" w:rsidRPr="00847BEA" w:rsidRDefault="002A7427" w:rsidP="00096B4F">
            <w:pPr>
              <w:pStyle w:val="TAH"/>
              <w:rPr>
                <w:b w:val="0"/>
                <w:bCs/>
                <w:color w:val="FFFFFF"/>
              </w:rPr>
            </w:pPr>
            <w:r w:rsidRPr="00847BEA">
              <w:rPr>
                <w:b w:val="0"/>
                <w:bCs/>
                <w:color w:val="FFFFFF"/>
              </w:rPr>
              <w:t>Bit Depth</w:t>
            </w:r>
          </w:p>
        </w:tc>
        <w:tc>
          <w:tcPr>
            <w:tcW w:w="3227" w:type="dxa"/>
            <w:shd w:val="clear" w:color="auto" w:fill="EDEDED"/>
          </w:tcPr>
          <w:p w14:paraId="5EEE8387" w14:textId="77777777" w:rsidR="002A7427" w:rsidRPr="00326A3B" w:rsidRDefault="002A7427" w:rsidP="00096B4F">
            <w:pPr>
              <w:pStyle w:val="TAC"/>
            </w:pPr>
            <w:r w:rsidRPr="00326A3B">
              <w:t>8</w:t>
            </w:r>
          </w:p>
        </w:tc>
      </w:tr>
      <w:tr w:rsidR="00847BEA" w14:paraId="677186AE" w14:textId="77777777" w:rsidTr="00847BEA">
        <w:trPr>
          <w:jc w:val="center"/>
        </w:trPr>
        <w:tc>
          <w:tcPr>
            <w:tcW w:w="3227" w:type="dxa"/>
            <w:tcBorders>
              <w:left w:val="single" w:sz="4" w:space="0" w:color="FFFFFF"/>
            </w:tcBorders>
            <w:shd w:val="clear" w:color="auto" w:fill="A5A5A5"/>
          </w:tcPr>
          <w:p w14:paraId="3FAD662A" w14:textId="77777777" w:rsidR="002A7427" w:rsidRPr="00847BEA" w:rsidRDefault="002A7427" w:rsidP="00096B4F">
            <w:pPr>
              <w:pStyle w:val="TAH"/>
              <w:rPr>
                <w:b w:val="0"/>
                <w:bCs/>
                <w:color w:val="FFFFFF"/>
              </w:rPr>
            </w:pPr>
            <w:r w:rsidRPr="00847BEA">
              <w:rPr>
                <w:b w:val="0"/>
                <w:bCs/>
                <w:color w:val="FFFFFF"/>
              </w:rPr>
              <w:t>Length</w:t>
            </w:r>
          </w:p>
        </w:tc>
        <w:tc>
          <w:tcPr>
            <w:tcW w:w="3227" w:type="dxa"/>
            <w:shd w:val="clear" w:color="auto" w:fill="DBDBDB"/>
          </w:tcPr>
          <w:p w14:paraId="7A353CFC" w14:textId="77777777" w:rsidR="002A7427" w:rsidRPr="00326A3B" w:rsidRDefault="002A7427" w:rsidP="00096B4F">
            <w:pPr>
              <w:pStyle w:val="TAC"/>
            </w:pPr>
            <w:r w:rsidRPr="00326A3B">
              <w:t>600 frames</w:t>
            </w:r>
            <w:r>
              <w:t xml:space="preserve"> (10s)</w:t>
            </w:r>
          </w:p>
        </w:tc>
      </w:tr>
      <w:tr w:rsidR="00847BEA" w14:paraId="5C6DF598" w14:textId="77777777" w:rsidTr="00847BEA">
        <w:trPr>
          <w:jc w:val="center"/>
        </w:trPr>
        <w:tc>
          <w:tcPr>
            <w:tcW w:w="3227" w:type="dxa"/>
            <w:tcBorders>
              <w:left w:val="single" w:sz="4" w:space="0" w:color="FFFFFF"/>
            </w:tcBorders>
            <w:shd w:val="clear" w:color="auto" w:fill="A5A5A5"/>
          </w:tcPr>
          <w:p w14:paraId="0948BA39" w14:textId="77777777" w:rsidR="002A7427" w:rsidRPr="00847BEA" w:rsidRDefault="002A7427" w:rsidP="00096B4F">
            <w:pPr>
              <w:pStyle w:val="TAH"/>
              <w:rPr>
                <w:b w:val="0"/>
                <w:bCs/>
                <w:color w:val="FFFFFF"/>
              </w:rPr>
            </w:pPr>
            <w:r w:rsidRPr="00847BEA">
              <w:rPr>
                <w:b w:val="0"/>
                <w:bCs/>
                <w:color w:val="FFFFFF"/>
              </w:rPr>
              <w:t>YUV format</w:t>
            </w:r>
          </w:p>
        </w:tc>
        <w:tc>
          <w:tcPr>
            <w:tcW w:w="3227" w:type="dxa"/>
            <w:shd w:val="clear" w:color="auto" w:fill="EDEDED"/>
          </w:tcPr>
          <w:p w14:paraId="461CDD98" w14:textId="77777777" w:rsidR="002A7427" w:rsidRPr="00326A3B" w:rsidRDefault="002A7427" w:rsidP="00096B4F">
            <w:pPr>
              <w:pStyle w:val="TAC"/>
            </w:pPr>
            <w:r w:rsidRPr="00326A3B">
              <w:t>YUV 4:2:0</w:t>
            </w:r>
          </w:p>
        </w:tc>
      </w:tr>
      <w:tr w:rsidR="00847BEA" w14:paraId="1D73C51F" w14:textId="77777777" w:rsidTr="00847BEA">
        <w:trPr>
          <w:jc w:val="center"/>
        </w:trPr>
        <w:tc>
          <w:tcPr>
            <w:tcW w:w="3227" w:type="dxa"/>
            <w:tcBorders>
              <w:left w:val="single" w:sz="4" w:space="0" w:color="FFFFFF"/>
            </w:tcBorders>
            <w:shd w:val="clear" w:color="auto" w:fill="A5A5A5"/>
          </w:tcPr>
          <w:p w14:paraId="0173BF36" w14:textId="427EFC67" w:rsidR="002A7427" w:rsidRPr="00847BEA" w:rsidRDefault="006E4F61" w:rsidP="00096B4F">
            <w:pPr>
              <w:pStyle w:val="TAH"/>
              <w:rPr>
                <w:b w:val="0"/>
                <w:bCs/>
                <w:color w:val="FFFFFF"/>
              </w:rPr>
            </w:pPr>
            <w:r>
              <w:rPr>
                <w:b w:val="0"/>
                <w:bCs/>
                <w:color w:val="FFFFFF"/>
              </w:rPr>
              <w:t>Colour</w:t>
            </w:r>
            <w:r w:rsidR="002A7427" w:rsidRPr="00847BEA">
              <w:rPr>
                <w:b w:val="0"/>
                <w:bCs/>
                <w:color w:val="FFFFFF"/>
              </w:rPr>
              <w:t xml:space="preserve"> components</w:t>
            </w:r>
          </w:p>
        </w:tc>
        <w:tc>
          <w:tcPr>
            <w:tcW w:w="3227" w:type="dxa"/>
            <w:shd w:val="clear" w:color="auto" w:fill="DBDBDB"/>
          </w:tcPr>
          <w:p w14:paraId="507B18D0" w14:textId="77777777" w:rsidR="002A7427" w:rsidRPr="00326A3B" w:rsidRDefault="002A7427" w:rsidP="00096B4F">
            <w:pPr>
              <w:pStyle w:val="TAC"/>
            </w:pPr>
            <w:r w:rsidRPr="00326A3B">
              <w:t>Y’CbCr</w:t>
            </w:r>
          </w:p>
        </w:tc>
      </w:tr>
      <w:tr w:rsidR="00847BEA" w14:paraId="0116F4D9" w14:textId="77777777" w:rsidTr="00847BEA">
        <w:trPr>
          <w:jc w:val="center"/>
        </w:trPr>
        <w:tc>
          <w:tcPr>
            <w:tcW w:w="3227" w:type="dxa"/>
            <w:tcBorders>
              <w:left w:val="single" w:sz="4" w:space="0" w:color="FFFFFF"/>
              <w:bottom w:val="single" w:sz="4" w:space="0" w:color="FFFFFF"/>
            </w:tcBorders>
            <w:shd w:val="clear" w:color="auto" w:fill="A5A5A5"/>
          </w:tcPr>
          <w:p w14:paraId="7D5E083B" w14:textId="77777777" w:rsidR="002A7427" w:rsidRPr="00847BEA" w:rsidRDefault="002A7427" w:rsidP="00096B4F">
            <w:pPr>
              <w:pStyle w:val="TAH"/>
              <w:rPr>
                <w:b w:val="0"/>
                <w:bCs/>
                <w:color w:val="FFFFFF"/>
              </w:rPr>
            </w:pPr>
            <w:r w:rsidRPr="00847BEA">
              <w:rPr>
                <w:b w:val="0"/>
                <w:bCs/>
                <w:color w:val="FFFFFF"/>
              </w:rPr>
              <w:t>Colour space</w:t>
            </w:r>
          </w:p>
        </w:tc>
        <w:tc>
          <w:tcPr>
            <w:tcW w:w="3227" w:type="dxa"/>
            <w:shd w:val="clear" w:color="auto" w:fill="EDEDED"/>
          </w:tcPr>
          <w:p w14:paraId="1B6EB4B3" w14:textId="77777777" w:rsidR="002A7427" w:rsidRPr="00326A3B" w:rsidRDefault="002A7427" w:rsidP="00096B4F">
            <w:pPr>
              <w:pStyle w:val="TAC"/>
            </w:pPr>
            <w:r>
              <w:t xml:space="preserve">ITU-R </w:t>
            </w:r>
            <w:r w:rsidRPr="00326A3B">
              <w:t>BT.709</w:t>
            </w:r>
          </w:p>
        </w:tc>
      </w:tr>
    </w:tbl>
    <w:p w14:paraId="68BBD6B0" w14:textId="77777777" w:rsidR="002A7427" w:rsidRDefault="002A7427" w:rsidP="002A7427"/>
    <w:p w14:paraId="0927FE13" w14:textId="46189027" w:rsidR="002A7427" w:rsidRDefault="000003E0" w:rsidP="00882D8E">
      <w:r w:rsidRPr="00882D8E">
        <w:t xml:space="preserve">The Minecraft sequence provided by DERTF-Twitch can be downloaded in y4m format at following URL: </w:t>
      </w:r>
      <w:r>
        <w:t xml:space="preserve">https://media.xiph.org/video/derf/twitch/y4m/ </w:t>
      </w:r>
      <w:r w:rsidRPr="00882D8E">
        <w:t>and can be converted into YUV format with ffmpeg by using the following exemplary command line:</w:t>
      </w:r>
      <w:r>
        <w:t xml:space="preserve"> </w:t>
      </w:r>
      <w:r w:rsidRPr="00882D8E">
        <w:t xml:space="preserve">ffmpeg -i </w:t>
      </w:r>
      <w:r w:rsidR="00F1564F">
        <w:t>Minecraft</w:t>
      </w:r>
      <w:r w:rsidRPr="00882D8E">
        <w:t xml:space="preserve">.y4m </w:t>
      </w:r>
      <w:r w:rsidR="00F1564F">
        <w:t>Minecraft</w:t>
      </w:r>
      <w:r w:rsidRPr="00882D8E">
        <w:t>.yuv</w:t>
      </w:r>
      <w:r>
        <w:t>.</w:t>
      </w:r>
    </w:p>
    <w:p w14:paraId="58E2A757" w14:textId="77777777" w:rsidR="007262E9" w:rsidRDefault="007262E9" w:rsidP="007262E9">
      <w:r>
        <w:t xml:space="preserve">The sequence can be accessed </w:t>
      </w:r>
    </w:p>
    <w:p w14:paraId="74DA2AC1" w14:textId="0310C4D5" w:rsidR="007262E9" w:rsidRPr="00882D8E" w:rsidRDefault="007262E9" w:rsidP="007262E9">
      <w:pPr>
        <w:pStyle w:val="List"/>
      </w:pPr>
      <w:r>
        <w:t>-</w:t>
      </w:r>
      <w:r>
        <w:tab/>
      </w:r>
      <w:r w:rsidR="00CF2ECB" w:rsidRPr="00CF2ECB">
        <w:t>https://dash-large-files.akamaized.net/WAVE/3GPP/5GVideo/ReferenceSequences/MineCraft/MineCraft.json</w:t>
      </w:r>
    </w:p>
    <w:p w14:paraId="5E4ADF90" w14:textId="4307FFCA" w:rsidR="002A7427" w:rsidRPr="00882D8E" w:rsidRDefault="002A7427" w:rsidP="002A7427">
      <w:pPr>
        <w:pStyle w:val="Heading3"/>
      </w:pPr>
      <w:bookmarkStart w:id="814" w:name="_Toc55813129"/>
      <w:bookmarkStart w:id="815" w:name="_Toc96545307"/>
      <w:r>
        <w:t>C.2.</w:t>
      </w:r>
      <w:r w:rsidR="001604A8">
        <w:t>1</w:t>
      </w:r>
      <w:r w:rsidR="00004B75">
        <w:t>2</w:t>
      </w:r>
      <w:r>
        <w:t>.3</w:t>
      </w:r>
      <w:r>
        <w:tab/>
      </w:r>
      <w:r w:rsidRPr="00882D8E">
        <w:t xml:space="preserve">Copyright </w:t>
      </w:r>
      <w:r>
        <w:t xml:space="preserve">and license </w:t>
      </w:r>
      <w:r w:rsidRPr="00882D8E">
        <w:t>information</w:t>
      </w:r>
      <w:bookmarkEnd w:id="814"/>
      <w:bookmarkEnd w:id="815"/>
    </w:p>
    <w:p w14:paraId="58F02202" w14:textId="77777777" w:rsidR="001604A8" w:rsidRPr="00882D8E" w:rsidRDefault="001604A8" w:rsidP="001604A8">
      <w:r w:rsidRPr="00882D8E">
        <w:t>The copyright under which the Minecraft video sequence from DERF_Twitch is made available on that link:</w:t>
      </w:r>
    </w:p>
    <w:p w14:paraId="58694341" w14:textId="24ECC718" w:rsidR="002A7427" w:rsidRPr="00882D8E" w:rsidRDefault="001604A8" w:rsidP="00882D8E">
      <w:pPr>
        <w:pStyle w:val="B1"/>
      </w:pPr>
      <w:r>
        <w:t>https://media.xiph.org/video/derf/twitch/copyright.txt</w:t>
      </w:r>
      <w:r w:rsidR="002A7427">
        <w:t xml:space="preserve"> </w:t>
      </w:r>
      <w:r w:rsidR="002A7427" w:rsidRPr="00882D8E">
        <w:t xml:space="preserve"> </w:t>
      </w:r>
    </w:p>
    <w:p w14:paraId="2585D7FD" w14:textId="2A9EADF9" w:rsidR="002A7427" w:rsidRPr="00882D8E" w:rsidRDefault="002A7427" w:rsidP="002A7427">
      <w:pPr>
        <w:pStyle w:val="Heading2"/>
      </w:pPr>
      <w:bookmarkStart w:id="816" w:name="_Toc96545308"/>
      <w:r>
        <w:t>C.2.</w:t>
      </w:r>
      <w:r w:rsidR="00A26384">
        <w:t>1</w:t>
      </w:r>
      <w:r w:rsidR="00004B75">
        <w:t>3</w:t>
      </w:r>
      <w:r>
        <w:tab/>
      </w:r>
      <w:r w:rsidR="00FE2102" w:rsidRPr="00FE2102">
        <w:t>CS:GO</w:t>
      </w:r>
      <w:bookmarkEnd w:id="816"/>
    </w:p>
    <w:p w14:paraId="1ABBD3E3" w14:textId="1DE4EBE5" w:rsidR="002A7427" w:rsidRDefault="002A7427" w:rsidP="002A7427">
      <w:pPr>
        <w:pStyle w:val="Heading3"/>
      </w:pPr>
      <w:bookmarkStart w:id="817" w:name="_Toc55813131"/>
      <w:bookmarkStart w:id="818" w:name="_Toc96545309"/>
      <w:r>
        <w:t>C.2.</w:t>
      </w:r>
      <w:r w:rsidR="00FE2102">
        <w:t>1</w:t>
      </w:r>
      <w:r w:rsidR="00004B75">
        <w:t>3</w:t>
      </w:r>
      <w:r>
        <w:t>.1</w:t>
      </w:r>
      <w:r>
        <w:tab/>
        <w:t>Introduction</w:t>
      </w:r>
      <w:bookmarkEnd w:id="817"/>
      <w:bookmarkEnd w:id="818"/>
    </w:p>
    <w:p w14:paraId="32BC702D" w14:textId="48E29CB1" w:rsidR="002A7427" w:rsidRPr="00882D8E" w:rsidRDefault="00407879" w:rsidP="002A7427">
      <w:r w:rsidRPr="00882D8E">
        <w:t>The CS:GO test sequence from Twitch is an extract from a is a multiplayer first-person shooter video game developed by Valve and Hidden Path Entertainment where two opposing teams, known as the Terrorists and the Counter-Terrorists, compete in game modes to complete objectives, such as securing a location to plant or defuse a bomb and rescuing or guarding hostages. The figure</w:t>
      </w:r>
      <w:r w:rsidRPr="00407879">
        <w:t xml:space="preserve"> C.2.1</w:t>
      </w:r>
      <w:r w:rsidR="00004B75">
        <w:t>3</w:t>
      </w:r>
      <w:r w:rsidRPr="00407879">
        <w:t xml:space="preserve">.1-1 </w:t>
      </w:r>
      <w:r w:rsidRPr="00882D8E">
        <w:t>shows a screenshot of the CS:GO test sequence provided by DERF-TWITCH</w:t>
      </w:r>
      <w:r w:rsidR="002A7427" w:rsidRPr="00882D8E">
        <w:t xml:space="preserve">. </w:t>
      </w:r>
    </w:p>
    <w:p w14:paraId="0228377B" w14:textId="42243D4D" w:rsidR="002A7427" w:rsidRDefault="002A7427" w:rsidP="002A7427">
      <w:pPr>
        <w:pStyle w:val="TF"/>
      </w:pPr>
      <w:r>
        <w:lastRenderedPageBreak/>
        <w:t xml:space="preserve"> </w:t>
      </w:r>
      <w:r w:rsidR="00C76C47">
        <w:rPr>
          <w:noProof/>
        </w:rPr>
        <w:drawing>
          <wp:inline distT="0" distB="0" distL="0" distR="0" wp14:anchorId="5E11AA1E" wp14:editId="2F008612">
            <wp:extent cx="3657600" cy="2008505"/>
            <wp:effectExtent l="0" t="0" r="0" b="0"/>
            <wp:docPr id="18" name="Picture 18" descr="CS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SGO"/>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3657600" cy="2008505"/>
                    </a:xfrm>
                    <a:prstGeom prst="rect">
                      <a:avLst/>
                    </a:prstGeom>
                    <a:noFill/>
                    <a:ln>
                      <a:noFill/>
                    </a:ln>
                  </pic:spPr>
                </pic:pic>
              </a:graphicData>
            </a:graphic>
          </wp:inline>
        </w:drawing>
      </w:r>
    </w:p>
    <w:p w14:paraId="5BE527F3" w14:textId="16CD97FF" w:rsidR="002A7427" w:rsidRDefault="002A7427" w:rsidP="002A7427">
      <w:pPr>
        <w:pStyle w:val="TF"/>
      </w:pPr>
      <w:r>
        <w:t>Figure C.2.</w:t>
      </w:r>
      <w:r w:rsidR="00342081">
        <w:t>11.1</w:t>
      </w:r>
      <w:r>
        <w:t xml:space="preserve">-1: Screenshot of </w:t>
      </w:r>
      <w:r w:rsidR="00342081" w:rsidRPr="00FE2102">
        <w:t>CS:GO</w:t>
      </w:r>
      <w:r w:rsidR="00342081">
        <w:t xml:space="preserve"> </w:t>
      </w:r>
      <w:r>
        <w:t>test sequence</w:t>
      </w:r>
    </w:p>
    <w:p w14:paraId="013A6CF3" w14:textId="3A43B91E" w:rsidR="002A7427" w:rsidRDefault="002A7427" w:rsidP="002A7427">
      <w:pPr>
        <w:pStyle w:val="Heading3"/>
      </w:pPr>
      <w:bookmarkStart w:id="819" w:name="_Toc55813132"/>
      <w:bookmarkStart w:id="820" w:name="_Toc96545310"/>
      <w:r>
        <w:t>C.2.</w:t>
      </w:r>
      <w:r w:rsidR="00FE2102">
        <w:t>1</w:t>
      </w:r>
      <w:r w:rsidR="00004B75">
        <w:t>3</w:t>
      </w:r>
      <w:r>
        <w:t>.2</w:t>
      </w:r>
      <w:r>
        <w:tab/>
        <w:t>Sequence properties</w:t>
      </w:r>
      <w:bookmarkEnd w:id="819"/>
      <w:bookmarkEnd w:id="820"/>
    </w:p>
    <w:p w14:paraId="39725E53" w14:textId="12D31B60" w:rsidR="002A7427" w:rsidRDefault="002A7427" w:rsidP="00882D8E">
      <w:r w:rsidRPr="00882D8E">
        <w:t xml:space="preserve">The </w:t>
      </w:r>
      <w:r w:rsidR="00342081" w:rsidRPr="00882D8E">
        <w:t xml:space="preserve">CS:GO </w:t>
      </w:r>
      <w:r w:rsidRPr="00882D8E">
        <w:t>test sequence properties</w:t>
      </w:r>
      <w:r>
        <w:t xml:space="preserve"> are provided in Table C.2.</w:t>
      </w:r>
      <w:r w:rsidR="00342081">
        <w:t>1</w:t>
      </w:r>
      <w:r w:rsidR="00004B75">
        <w:t>3</w:t>
      </w:r>
      <w:r>
        <w:t>.2-1.</w:t>
      </w:r>
    </w:p>
    <w:p w14:paraId="73996AE5" w14:textId="2576B965" w:rsidR="002A7427" w:rsidRDefault="002A7427" w:rsidP="002A7427">
      <w:pPr>
        <w:pStyle w:val="TH"/>
      </w:pPr>
      <w:r>
        <w:t>Table C.2.</w:t>
      </w:r>
      <w:r w:rsidR="00342081">
        <w:t>1</w:t>
      </w:r>
      <w:r w:rsidR="00004B75">
        <w:t>3</w:t>
      </w:r>
      <w:r>
        <w:t xml:space="preserve">.2-1 </w:t>
      </w:r>
      <w:r w:rsidR="00342081" w:rsidRPr="00342081">
        <w:t xml:space="preserve">CS:GO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35D7B6EB" w14:textId="77777777" w:rsidTr="00847BEA">
        <w:trPr>
          <w:jc w:val="center"/>
        </w:trPr>
        <w:tc>
          <w:tcPr>
            <w:tcW w:w="3227" w:type="dxa"/>
            <w:tcBorders>
              <w:top w:val="single" w:sz="4" w:space="0" w:color="FFFFFF"/>
              <w:left w:val="single" w:sz="4" w:space="0" w:color="FFFFFF"/>
              <w:right w:val="nil"/>
            </w:tcBorders>
            <w:shd w:val="clear" w:color="auto" w:fill="A5A5A5"/>
          </w:tcPr>
          <w:p w14:paraId="5FA6C934"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1C81AD07" w14:textId="77777777" w:rsidR="002A7427" w:rsidRPr="00847BEA" w:rsidRDefault="002A7427" w:rsidP="00096B4F">
            <w:pPr>
              <w:pStyle w:val="TAH"/>
              <w:rPr>
                <w:b w:val="0"/>
                <w:bCs/>
                <w:color w:val="FFFFFF"/>
              </w:rPr>
            </w:pPr>
            <w:r w:rsidRPr="00847BEA">
              <w:rPr>
                <w:b w:val="0"/>
                <w:bCs/>
                <w:color w:val="FFFFFF"/>
              </w:rPr>
              <w:t>Value</w:t>
            </w:r>
          </w:p>
        </w:tc>
      </w:tr>
      <w:tr w:rsidR="00847BEA" w14:paraId="51FF219A" w14:textId="77777777" w:rsidTr="00847BEA">
        <w:trPr>
          <w:jc w:val="center"/>
        </w:trPr>
        <w:tc>
          <w:tcPr>
            <w:tcW w:w="3227" w:type="dxa"/>
            <w:tcBorders>
              <w:top w:val="single" w:sz="4" w:space="0" w:color="FFFFFF"/>
              <w:left w:val="single" w:sz="4" w:space="0" w:color="FFFFFF"/>
            </w:tcBorders>
            <w:shd w:val="clear" w:color="auto" w:fill="A5A5A5"/>
          </w:tcPr>
          <w:p w14:paraId="2F9112E3" w14:textId="77777777" w:rsidR="002A7427" w:rsidRPr="00847BEA" w:rsidRDefault="002A7427" w:rsidP="00096B4F">
            <w:pPr>
              <w:pStyle w:val="TAH"/>
              <w:rPr>
                <w:b w:val="0"/>
                <w:bCs/>
                <w:color w:val="FFFFFF"/>
              </w:rPr>
            </w:pPr>
            <w:r w:rsidRPr="00847BEA">
              <w:rPr>
                <w:b w:val="0"/>
                <w:bCs/>
                <w:color w:val="FFFFFF"/>
              </w:rPr>
              <w:t>Resolution</w:t>
            </w:r>
          </w:p>
        </w:tc>
        <w:tc>
          <w:tcPr>
            <w:tcW w:w="3227" w:type="dxa"/>
            <w:shd w:val="clear" w:color="auto" w:fill="DBDBDB"/>
          </w:tcPr>
          <w:p w14:paraId="6B8E6D2C" w14:textId="77777777" w:rsidR="002A7427" w:rsidRPr="00326A3B" w:rsidRDefault="002A7427" w:rsidP="00096B4F">
            <w:pPr>
              <w:pStyle w:val="TAC"/>
            </w:pPr>
            <w:r w:rsidRPr="00326A3B">
              <w:t>1920x1080</w:t>
            </w:r>
          </w:p>
        </w:tc>
      </w:tr>
      <w:tr w:rsidR="00847BEA" w14:paraId="596BF140" w14:textId="77777777" w:rsidTr="00847BEA">
        <w:trPr>
          <w:jc w:val="center"/>
        </w:trPr>
        <w:tc>
          <w:tcPr>
            <w:tcW w:w="3227" w:type="dxa"/>
            <w:tcBorders>
              <w:left w:val="single" w:sz="4" w:space="0" w:color="FFFFFF"/>
            </w:tcBorders>
            <w:shd w:val="clear" w:color="auto" w:fill="A5A5A5"/>
          </w:tcPr>
          <w:p w14:paraId="43B8EB16" w14:textId="77777777" w:rsidR="002A7427" w:rsidRPr="00847BEA" w:rsidRDefault="002A7427" w:rsidP="00096B4F">
            <w:pPr>
              <w:pStyle w:val="TAH"/>
              <w:rPr>
                <w:b w:val="0"/>
                <w:bCs/>
                <w:color w:val="FFFFFF"/>
              </w:rPr>
            </w:pPr>
            <w:r w:rsidRPr="00847BEA">
              <w:rPr>
                <w:b w:val="0"/>
                <w:bCs/>
                <w:color w:val="FFFFFF"/>
              </w:rPr>
              <w:t>Scan</w:t>
            </w:r>
          </w:p>
        </w:tc>
        <w:tc>
          <w:tcPr>
            <w:tcW w:w="3227" w:type="dxa"/>
            <w:shd w:val="clear" w:color="auto" w:fill="EDEDED"/>
          </w:tcPr>
          <w:p w14:paraId="281F722D" w14:textId="77777777" w:rsidR="002A7427" w:rsidRPr="00326A3B" w:rsidRDefault="002A7427" w:rsidP="00096B4F">
            <w:pPr>
              <w:pStyle w:val="TAC"/>
            </w:pPr>
            <w:r w:rsidRPr="00326A3B">
              <w:t>Progressive</w:t>
            </w:r>
          </w:p>
        </w:tc>
      </w:tr>
      <w:tr w:rsidR="00847BEA" w14:paraId="1B2FF8B7" w14:textId="77777777" w:rsidTr="00847BEA">
        <w:trPr>
          <w:jc w:val="center"/>
        </w:trPr>
        <w:tc>
          <w:tcPr>
            <w:tcW w:w="3227" w:type="dxa"/>
            <w:tcBorders>
              <w:left w:val="single" w:sz="4" w:space="0" w:color="FFFFFF"/>
            </w:tcBorders>
            <w:shd w:val="clear" w:color="auto" w:fill="A5A5A5"/>
          </w:tcPr>
          <w:p w14:paraId="1D131A57" w14:textId="77777777" w:rsidR="002A7427" w:rsidRPr="00847BEA" w:rsidRDefault="002A7427" w:rsidP="00096B4F">
            <w:pPr>
              <w:pStyle w:val="TAH"/>
              <w:rPr>
                <w:b w:val="0"/>
                <w:bCs/>
                <w:color w:val="FFFFFF"/>
              </w:rPr>
            </w:pPr>
            <w:r w:rsidRPr="00847BEA">
              <w:rPr>
                <w:b w:val="0"/>
                <w:bCs/>
                <w:color w:val="FFFFFF"/>
              </w:rPr>
              <w:t>Frame Rate</w:t>
            </w:r>
          </w:p>
        </w:tc>
        <w:tc>
          <w:tcPr>
            <w:tcW w:w="3227" w:type="dxa"/>
            <w:shd w:val="clear" w:color="auto" w:fill="DBDBDB"/>
          </w:tcPr>
          <w:p w14:paraId="00E63947" w14:textId="77777777" w:rsidR="002A7427" w:rsidRPr="00326A3B" w:rsidRDefault="002A7427" w:rsidP="00096B4F">
            <w:pPr>
              <w:pStyle w:val="TAC"/>
            </w:pPr>
            <w:r w:rsidRPr="00326A3B">
              <w:t>60 fps</w:t>
            </w:r>
          </w:p>
        </w:tc>
      </w:tr>
      <w:tr w:rsidR="00847BEA" w14:paraId="657DD82C" w14:textId="77777777" w:rsidTr="00847BEA">
        <w:trPr>
          <w:jc w:val="center"/>
        </w:trPr>
        <w:tc>
          <w:tcPr>
            <w:tcW w:w="3227" w:type="dxa"/>
            <w:tcBorders>
              <w:left w:val="single" w:sz="4" w:space="0" w:color="FFFFFF"/>
            </w:tcBorders>
            <w:shd w:val="clear" w:color="auto" w:fill="A5A5A5"/>
          </w:tcPr>
          <w:p w14:paraId="1A65467F" w14:textId="77777777" w:rsidR="002A7427" w:rsidRPr="00847BEA" w:rsidRDefault="002A7427" w:rsidP="00096B4F">
            <w:pPr>
              <w:pStyle w:val="TAH"/>
              <w:rPr>
                <w:b w:val="0"/>
                <w:bCs/>
                <w:color w:val="FFFFFF"/>
              </w:rPr>
            </w:pPr>
            <w:r w:rsidRPr="00847BEA">
              <w:rPr>
                <w:b w:val="0"/>
                <w:bCs/>
                <w:color w:val="FFFFFF"/>
              </w:rPr>
              <w:t>Bit Depth</w:t>
            </w:r>
          </w:p>
        </w:tc>
        <w:tc>
          <w:tcPr>
            <w:tcW w:w="3227" w:type="dxa"/>
            <w:shd w:val="clear" w:color="auto" w:fill="EDEDED"/>
          </w:tcPr>
          <w:p w14:paraId="3A4E3617" w14:textId="77777777" w:rsidR="002A7427" w:rsidRPr="00326A3B" w:rsidRDefault="002A7427" w:rsidP="00096B4F">
            <w:pPr>
              <w:pStyle w:val="TAC"/>
            </w:pPr>
            <w:r w:rsidRPr="00326A3B">
              <w:t>8</w:t>
            </w:r>
          </w:p>
        </w:tc>
      </w:tr>
      <w:tr w:rsidR="00847BEA" w14:paraId="6DC1BAC1" w14:textId="77777777" w:rsidTr="00847BEA">
        <w:trPr>
          <w:jc w:val="center"/>
        </w:trPr>
        <w:tc>
          <w:tcPr>
            <w:tcW w:w="3227" w:type="dxa"/>
            <w:tcBorders>
              <w:left w:val="single" w:sz="4" w:space="0" w:color="FFFFFF"/>
            </w:tcBorders>
            <w:shd w:val="clear" w:color="auto" w:fill="A5A5A5"/>
          </w:tcPr>
          <w:p w14:paraId="27DB00FA" w14:textId="77777777" w:rsidR="002A7427" w:rsidRPr="00847BEA" w:rsidRDefault="002A7427" w:rsidP="00096B4F">
            <w:pPr>
              <w:pStyle w:val="TAH"/>
              <w:rPr>
                <w:b w:val="0"/>
                <w:bCs/>
                <w:color w:val="FFFFFF"/>
              </w:rPr>
            </w:pPr>
            <w:r w:rsidRPr="00847BEA">
              <w:rPr>
                <w:b w:val="0"/>
                <w:bCs/>
                <w:color w:val="FFFFFF"/>
              </w:rPr>
              <w:t>Length</w:t>
            </w:r>
          </w:p>
        </w:tc>
        <w:tc>
          <w:tcPr>
            <w:tcW w:w="3227" w:type="dxa"/>
            <w:shd w:val="clear" w:color="auto" w:fill="DBDBDB"/>
          </w:tcPr>
          <w:p w14:paraId="17C14D5E" w14:textId="77777777" w:rsidR="002A7427" w:rsidRPr="00326A3B" w:rsidRDefault="002A7427" w:rsidP="00096B4F">
            <w:pPr>
              <w:pStyle w:val="TAC"/>
            </w:pPr>
            <w:r w:rsidRPr="00326A3B">
              <w:t>600 frames</w:t>
            </w:r>
            <w:r>
              <w:t xml:space="preserve"> (10s)</w:t>
            </w:r>
          </w:p>
        </w:tc>
      </w:tr>
      <w:tr w:rsidR="00847BEA" w14:paraId="6A99034E" w14:textId="77777777" w:rsidTr="00847BEA">
        <w:trPr>
          <w:jc w:val="center"/>
        </w:trPr>
        <w:tc>
          <w:tcPr>
            <w:tcW w:w="3227" w:type="dxa"/>
            <w:tcBorders>
              <w:left w:val="single" w:sz="4" w:space="0" w:color="FFFFFF"/>
            </w:tcBorders>
            <w:shd w:val="clear" w:color="auto" w:fill="A5A5A5"/>
          </w:tcPr>
          <w:p w14:paraId="3C267360" w14:textId="77777777" w:rsidR="002A7427" w:rsidRPr="00847BEA" w:rsidRDefault="002A7427" w:rsidP="00096B4F">
            <w:pPr>
              <w:pStyle w:val="TAH"/>
              <w:rPr>
                <w:b w:val="0"/>
                <w:bCs/>
                <w:color w:val="FFFFFF"/>
              </w:rPr>
            </w:pPr>
            <w:r w:rsidRPr="00847BEA">
              <w:rPr>
                <w:b w:val="0"/>
                <w:bCs/>
                <w:color w:val="FFFFFF"/>
              </w:rPr>
              <w:t>YUV format</w:t>
            </w:r>
          </w:p>
        </w:tc>
        <w:tc>
          <w:tcPr>
            <w:tcW w:w="3227" w:type="dxa"/>
            <w:shd w:val="clear" w:color="auto" w:fill="EDEDED"/>
          </w:tcPr>
          <w:p w14:paraId="2A250E0E" w14:textId="77777777" w:rsidR="002A7427" w:rsidRPr="00326A3B" w:rsidRDefault="002A7427" w:rsidP="00096B4F">
            <w:pPr>
              <w:pStyle w:val="TAC"/>
            </w:pPr>
            <w:r w:rsidRPr="00326A3B">
              <w:t>YUV 4:2:0</w:t>
            </w:r>
          </w:p>
        </w:tc>
      </w:tr>
      <w:tr w:rsidR="00847BEA" w14:paraId="7A1F1105" w14:textId="77777777" w:rsidTr="00847BEA">
        <w:trPr>
          <w:jc w:val="center"/>
        </w:trPr>
        <w:tc>
          <w:tcPr>
            <w:tcW w:w="3227" w:type="dxa"/>
            <w:tcBorders>
              <w:left w:val="single" w:sz="4" w:space="0" w:color="FFFFFF"/>
            </w:tcBorders>
            <w:shd w:val="clear" w:color="auto" w:fill="A5A5A5"/>
          </w:tcPr>
          <w:p w14:paraId="0B20A779" w14:textId="1CA5C5F9" w:rsidR="002A7427" w:rsidRPr="00847BEA" w:rsidRDefault="006E4F61" w:rsidP="00096B4F">
            <w:pPr>
              <w:pStyle w:val="TAH"/>
              <w:rPr>
                <w:b w:val="0"/>
                <w:bCs/>
                <w:color w:val="FFFFFF"/>
              </w:rPr>
            </w:pPr>
            <w:r>
              <w:rPr>
                <w:b w:val="0"/>
                <w:bCs/>
                <w:color w:val="FFFFFF"/>
              </w:rPr>
              <w:t>Colour</w:t>
            </w:r>
            <w:r w:rsidR="002A7427" w:rsidRPr="00847BEA">
              <w:rPr>
                <w:b w:val="0"/>
                <w:bCs/>
                <w:color w:val="FFFFFF"/>
              </w:rPr>
              <w:t xml:space="preserve"> components</w:t>
            </w:r>
          </w:p>
        </w:tc>
        <w:tc>
          <w:tcPr>
            <w:tcW w:w="3227" w:type="dxa"/>
            <w:shd w:val="clear" w:color="auto" w:fill="DBDBDB"/>
          </w:tcPr>
          <w:p w14:paraId="7EC58227" w14:textId="77777777" w:rsidR="002A7427" w:rsidRPr="00326A3B" w:rsidRDefault="002A7427" w:rsidP="00096B4F">
            <w:pPr>
              <w:pStyle w:val="TAC"/>
            </w:pPr>
            <w:r w:rsidRPr="00326A3B">
              <w:t>Y’CbCr</w:t>
            </w:r>
          </w:p>
        </w:tc>
      </w:tr>
      <w:tr w:rsidR="00847BEA" w14:paraId="4A5B7591" w14:textId="77777777" w:rsidTr="00847BEA">
        <w:trPr>
          <w:jc w:val="center"/>
        </w:trPr>
        <w:tc>
          <w:tcPr>
            <w:tcW w:w="3227" w:type="dxa"/>
            <w:tcBorders>
              <w:left w:val="single" w:sz="4" w:space="0" w:color="FFFFFF"/>
              <w:bottom w:val="single" w:sz="4" w:space="0" w:color="FFFFFF"/>
            </w:tcBorders>
            <w:shd w:val="clear" w:color="auto" w:fill="A5A5A5"/>
          </w:tcPr>
          <w:p w14:paraId="14DCDA97" w14:textId="77777777" w:rsidR="002A7427" w:rsidRPr="00847BEA" w:rsidRDefault="002A7427" w:rsidP="00096B4F">
            <w:pPr>
              <w:pStyle w:val="TAH"/>
              <w:rPr>
                <w:b w:val="0"/>
                <w:bCs/>
                <w:color w:val="FFFFFF"/>
              </w:rPr>
            </w:pPr>
            <w:r w:rsidRPr="00847BEA">
              <w:rPr>
                <w:b w:val="0"/>
                <w:bCs/>
                <w:color w:val="FFFFFF"/>
              </w:rPr>
              <w:t>Colour space</w:t>
            </w:r>
          </w:p>
        </w:tc>
        <w:tc>
          <w:tcPr>
            <w:tcW w:w="3227" w:type="dxa"/>
            <w:shd w:val="clear" w:color="auto" w:fill="EDEDED"/>
          </w:tcPr>
          <w:p w14:paraId="77BA8A60" w14:textId="77777777" w:rsidR="002A7427" w:rsidRPr="00326A3B" w:rsidRDefault="002A7427" w:rsidP="00096B4F">
            <w:pPr>
              <w:pStyle w:val="TAC"/>
            </w:pPr>
            <w:r>
              <w:t xml:space="preserve">ITU-R </w:t>
            </w:r>
            <w:r w:rsidRPr="00326A3B">
              <w:t>BT.709</w:t>
            </w:r>
          </w:p>
        </w:tc>
      </w:tr>
    </w:tbl>
    <w:p w14:paraId="31BA1CB6" w14:textId="77777777" w:rsidR="002A7427" w:rsidRDefault="002A7427" w:rsidP="002A7427"/>
    <w:p w14:paraId="4BEC2E36" w14:textId="46712A92" w:rsidR="002A7427" w:rsidRDefault="00251388" w:rsidP="00882D8E">
      <w:r w:rsidRPr="00882D8E">
        <w:t xml:space="preserve">The CS:GO sequence provided by DERF-Twitch can be downloaded in y4m format at following URL: </w:t>
      </w:r>
      <w:r>
        <w:t xml:space="preserve">https://media.xiph.org/video/derf/twitch/y4m/  </w:t>
      </w:r>
      <w:r w:rsidRPr="00882D8E">
        <w:t>and can be converted into YUV format with ffmpeg by using the following exemplary command line:</w:t>
      </w:r>
      <w:r>
        <w:t xml:space="preserve"> </w:t>
      </w:r>
      <w:r w:rsidRPr="00882D8E">
        <w:t>ffmpeg -i CSGO.y4m CSGO.yuv</w:t>
      </w:r>
      <w:r w:rsidR="002A7427">
        <w:t>.</w:t>
      </w:r>
    </w:p>
    <w:p w14:paraId="798FA455" w14:textId="77777777" w:rsidR="00CF2ECB" w:rsidRDefault="00CF2ECB" w:rsidP="00CF2ECB">
      <w:r>
        <w:t xml:space="preserve">The sequence can be accessed </w:t>
      </w:r>
    </w:p>
    <w:p w14:paraId="7E7B0BB6" w14:textId="59573872" w:rsidR="00CF2ECB" w:rsidRPr="00882D8E" w:rsidRDefault="00CF2ECB" w:rsidP="00CF2ECB">
      <w:pPr>
        <w:pStyle w:val="List"/>
      </w:pPr>
      <w:r>
        <w:t>-</w:t>
      </w:r>
      <w:r>
        <w:tab/>
      </w:r>
      <w:r w:rsidR="00A007F4" w:rsidRPr="00A007F4">
        <w:t>https://dash-large-files.akamaized.net/WAVE/3GPP/5GVideo/ReferenceSequences/CS-GO/CS-GO.json</w:t>
      </w:r>
    </w:p>
    <w:p w14:paraId="3EB59B05" w14:textId="10B410DB" w:rsidR="002A7427" w:rsidRDefault="002A7427" w:rsidP="002A7427">
      <w:pPr>
        <w:pStyle w:val="Heading3"/>
      </w:pPr>
      <w:bookmarkStart w:id="821" w:name="_Toc55813134"/>
      <w:bookmarkStart w:id="822" w:name="_Toc96545311"/>
      <w:r>
        <w:t>C.2.</w:t>
      </w:r>
      <w:r w:rsidR="00FE2102">
        <w:t>1</w:t>
      </w:r>
      <w:r w:rsidR="00004B75">
        <w:t>3</w:t>
      </w:r>
      <w:r>
        <w:t>.3</w:t>
      </w:r>
      <w:r>
        <w:tab/>
        <w:t>Copyright and license information</w:t>
      </w:r>
      <w:bookmarkEnd w:id="821"/>
      <w:bookmarkEnd w:id="822"/>
    </w:p>
    <w:p w14:paraId="726DC5B7" w14:textId="77777777" w:rsidR="0028214B" w:rsidRPr="00882D8E" w:rsidRDefault="0028214B" w:rsidP="0028214B">
      <w:r w:rsidRPr="00882D8E">
        <w:t>The copyright under which the CS:GO video sequence provided by DERF-Twitch is made available can be found on that link:</w:t>
      </w:r>
    </w:p>
    <w:p w14:paraId="587FE73A" w14:textId="7846E94D" w:rsidR="002A7427" w:rsidRPr="0028214B" w:rsidRDefault="0028214B" w:rsidP="0028214B">
      <w:pPr>
        <w:pStyle w:val="B1"/>
      </w:pPr>
      <w:r>
        <w:t>https://media.xiph.org/video/derf/twitch/copyright.txt</w:t>
      </w:r>
      <w:r w:rsidR="002A7427" w:rsidRPr="0028214B">
        <w:t>.</w:t>
      </w:r>
    </w:p>
    <w:p w14:paraId="5193536D" w14:textId="0B8646D8" w:rsidR="002A7427" w:rsidRDefault="002A7427" w:rsidP="002A7427">
      <w:pPr>
        <w:pStyle w:val="Heading2"/>
      </w:pPr>
      <w:bookmarkStart w:id="823" w:name="_Toc96545312"/>
      <w:r>
        <w:t>C.2.</w:t>
      </w:r>
      <w:r w:rsidR="0028214B">
        <w:t>1</w:t>
      </w:r>
      <w:r w:rsidR="00004B75">
        <w:t>4</w:t>
      </w:r>
      <w:r>
        <w:tab/>
      </w:r>
      <w:r w:rsidR="006E085F" w:rsidRPr="00422C29">
        <w:t>StarCraft</w:t>
      </w:r>
      <w:bookmarkEnd w:id="823"/>
    </w:p>
    <w:p w14:paraId="1BF45265" w14:textId="13C3D1FE" w:rsidR="002A7427" w:rsidRDefault="002A7427" w:rsidP="002A7427">
      <w:pPr>
        <w:pStyle w:val="Heading3"/>
      </w:pPr>
      <w:bookmarkStart w:id="824" w:name="_Toc55813136"/>
      <w:bookmarkStart w:id="825" w:name="_Toc96545313"/>
      <w:r>
        <w:t>C.2.</w:t>
      </w:r>
      <w:r w:rsidR="0028214B">
        <w:t>1</w:t>
      </w:r>
      <w:r w:rsidR="00004B75">
        <w:t>4</w:t>
      </w:r>
      <w:r>
        <w:t>.1</w:t>
      </w:r>
      <w:r>
        <w:tab/>
        <w:t>Introduction</w:t>
      </w:r>
      <w:bookmarkEnd w:id="824"/>
      <w:bookmarkEnd w:id="825"/>
    </w:p>
    <w:p w14:paraId="07099F59" w14:textId="5A5BC44E" w:rsidR="002A7427" w:rsidRPr="00882D8E" w:rsidRDefault="005A45B0" w:rsidP="002A7427">
      <w:r w:rsidRPr="00882D8E">
        <w:t xml:space="preserve">The StarCraft test sequence from Twitch is an extract from a famous Real Time Strategy game developed and published by Blizzard Entertainment where players enter a tournament of 5 games and chose to play one of three alien categories with distinct characteristic and abilities. The figure </w:t>
      </w:r>
      <w:r w:rsidRPr="005A45B0">
        <w:t xml:space="preserve">C.2.12.1-1 </w:t>
      </w:r>
      <w:r w:rsidRPr="00882D8E">
        <w:t>shows a screenshot of the StarCraft test sequence provided by DERF-Twitch</w:t>
      </w:r>
      <w:r w:rsidR="002A7427" w:rsidRPr="00882D8E">
        <w:t xml:space="preserve">. </w:t>
      </w:r>
    </w:p>
    <w:p w14:paraId="1732C4B8" w14:textId="0525E410" w:rsidR="002A7427" w:rsidRDefault="002A7427" w:rsidP="002A7427">
      <w:pPr>
        <w:pStyle w:val="TF"/>
      </w:pPr>
      <w:r>
        <w:lastRenderedPageBreak/>
        <w:t xml:space="preserve"> </w:t>
      </w:r>
      <w:r w:rsidR="00F74440">
        <w:rPr>
          <w:noProof/>
        </w:rPr>
        <w:drawing>
          <wp:inline distT="0" distB="0" distL="0" distR="0" wp14:anchorId="7273B3A9" wp14:editId="5BC04FA8">
            <wp:extent cx="3398293" cy="1908000"/>
            <wp:effectExtent l="0" t="0" r="0" b="0"/>
            <wp:docPr id="12" name="Picture 12" descr="STARCRAF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STARCRAFT"/>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3398293" cy="1908000"/>
                    </a:xfrm>
                    <a:prstGeom prst="rect">
                      <a:avLst/>
                    </a:prstGeom>
                    <a:noFill/>
                    <a:ln>
                      <a:noFill/>
                    </a:ln>
                  </pic:spPr>
                </pic:pic>
              </a:graphicData>
            </a:graphic>
          </wp:inline>
        </w:drawing>
      </w:r>
    </w:p>
    <w:p w14:paraId="11B180D7" w14:textId="4E4B3350" w:rsidR="002A7427" w:rsidRDefault="002A7427" w:rsidP="002A7427">
      <w:pPr>
        <w:pStyle w:val="TF"/>
      </w:pPr>
      <w:r>
        <w:t>Figure C.2.</w:t>
      </w:r>
      <w:r w:rsidR="0028214B">
        <w:t>1</w:t>
      </w:r>
      <w:r w:rsidR="00004B75">
        <w:t>4</w:t>
      </w:r>
      <w:r w:rsidR="0028214B">
        <w:t>.1</w:t>
      </w:r>
      <w:r>
        <w:t xml:space="preserve">-1: Screenshot of </w:t>
      </w:r>
      <w:r w:rsidR="006E085F" w:rsidRPr="00422C29">
        <w:t>StarCraft</w:t>
      </w:r>
      <w:r w:rsidR="006E085F">
        <w:t xml:space="preserve"> </w:t>
      </w:r>
      <w:r>
        <w:t>test sequence</w:t>
      </w:r>
    </w:p>
    <w:p w14:paraId="61A88235" w14:textId="65D435C0" w:rsidR="002A7427" w:rsidRDefault="002A7427" w:rsidP="002A7427">
      <w:pPr>
        <w:pStyle w:val="Heading3"/>
      </w:pPr>
      <w:bookmarkStart w:id="826" w:name="_Toc55813137"/>
      <w:bookmarkStart w:id="827" w:name="_Toc96545314"/>
      <w:r>
        <w:t>C.2.</w:t>
      </w:r>
      <w:r w:rsidR="0028214B">
        <w:t>1</w:t>
      </w:r>
      <w:r w:rsidR="00004B75">
        <w:t>4</w:t>
      </w:r>
      <w:r>
        <w:t>.2</w:t>
      </w:r>
      <w:r>
        <w:tab/>
        <w:t>Sequence properties</w:t>
      </w:r>
      <w:bookmarkEnd w:id="826"/>
      <w:bookmarkEnd w:id="827"/>
    </w:p>
    <w:p w14:paraId="18981DBF" w14:textId="0A403588" w:rsidR="002A7427" w:rsidRDefault="002A7427" w:rsidP="00882D8E">
      <w:r w:rsidRPr="00882D8E">
        <w:t xml:space="preserve">The </w:t>
      </w:r>
      <w:r w:rsidR="006E085F" w:rsidRPr="00882D8E">
        <w:t xml:space="preserve">StarCraft </w:t>
      </w:r>
      <w:r w:rsidRPr="00882D8E">
        <w:t>test sequence properties</w:t>
      </w:r>
      <w:r>
        <w:t xml:space="preserve"> are provided in Table C.2.</w:t>
      </w:r>
      <w:r w:rsidR="0028214B">
        <w:t>1</w:t>
      </w:r>
      <w:r w:rsidR="00004B75">
        <w:t>4</w:t>
      </w:r>
      <w:r>
        <w:t>.2-1.</w:t>
      </w:r>
    </w:p>
    <w:p w14:paraId="1EB9F0D8" w14:textId="599DDF8C" w:rsidR="002A7427" w:rsidRDefault="002A7427" w:rsidP="002A7427">
      <w:pPr>
        <w:pStyle w:val="TH"/>
      </w:pPr>
      <w:r>
        <w:t>Table C.2.</w:t>
      </w:r>
      <w:r w:rsidR="0028214B">
        <w:t>1</w:t>
      </w:r>
      <w:r w:rsidR="00004B75">
        <w:t>4</w:t>
      </w:r>
      <w:r>
        <w:t xml:space="preserve">.2-1 </w:t>
      </w:r>
      <w:r w:rsidR="006E085F" w:rsidRPr="00422C29">
        <w:t>StarCraft</w:t>
      </w:r>
      <w:r w:rsidR="006E085F">
        <w:t xml:space="preserve">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5231E7B1" w14:textId="77777777" w:rsidTr="00847BEA">
        <w:trPr>
          <w:jc w:val="center"/>
        </w:trPr>
        <w:tc>
          <w:tcPr>
            <w:tcW w:w="3227" w:type="dxa"/>
            <w:tcBorders>
              <w:top w:val="single" w:sz="4" w:space="0" w:color="FFFFFF"/>
              <w:left w:val="single" w:sz="4" w:space="0" w:color="FFFFFF"/>
              <w:right w:val="nil"/>
            </w:tcBorders>
            <w:shd w:val="clear" w:color="auto" w:fill="A5A5A5"/>
          </w:tcPr>
          <w:p w14:paraId="5E595ABF"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24FB27C8" w14:textId="77777777" w:rsidR="002A7427" w:rsidRPr="00847BEA" w:rsidRDefault="002A7427" w:rsidP="00096B4F">
            <w:pPr>
              <w:pStyle w:val="TAH"/>
              <w:rPr>
                <w:b w:val="0"/>
                <w:bCs/>
                <w:color w:val="FFFFFF"/>
              </w:rPr>
            </w:pPr>
            <w:r w:rsidRPr="00847BEA">
              <w:rPr>
                <w:b w:val="0"/>
                <w:bCs/>
                <w:color w:val="FFFFFF"/>
              </w:rPr>
              <w:t>Value</w:t>
            </w:r>
          </w:p>
        </w:tc>
      </w:tr>
      <w:tr w:rsidR="00847BEA" w14:paraId="23203C14" w14:textId="77777777" w:rsidTr="00847BEA">
        <w:trPr>
          <w:jc w:val="center"/>
        </w:trPr>
        <w:tc>
          <w:tcPr>
            <w:tcW w:w="3227" w:type="dxa"/>
            <w:tcBorders>
              <w:top w:val="single" w:sz="4" w:space="0" w:color="FFFFFF"/>
              <w:left w:val="single" w:sz="4" w:space="0" w:color="FFFFFF"/>
            </w:tcBorders>
            <w:shd w:val="clear" w:color="auto" w:fill="A5A5A5"/>
          </w:tcPr>
          <w:p w14:paraId="5F924871" w14:textId="77777777" w:rsidR="002A7427" w:rsidRPr="00847BEA" w:rsidRDefault="002A7427" w:rsidP="00096B4F">
            <w:pPr>
              <w:pStyle w:val="TAH"/>
              <w:rPr>
                <w:b w:val="0"/>
                <w:bCs/>
                <w:color w:val="FFFFFF"/>
              </w:rPr>
            </w:pPr>
            <w:r w:rsidRPr="00847BEA">
              <w:rPr>
                <w:b w:val="0"/>
                <w:bCs/>
                <w:color w:val="FFFFFF"/>
              </w:rPr>
              <w:t>Resolution</w:t>
            </w:r>
          </w:p>
        </w:tc>
        <w:tc>
          <w:tcPr>
            <w:tcW w:w="3227" w:type="dxa"/>
            <w:shd w:val="clear" w:color="auto" w:fill="DBDBDB"/>
          </w:tcPr>
          <w:p w14:paraId="09F1FA69" w14:textId="77777777" w:rsidR="002A7427" w:rsidRPr="00326A3B" w:rsidRDefault="002A7427" w:rsidP="00096B4F">
            <w:pPr>
              <w:pStyle w:val="TAC"/>
            </w:pPr>
            <w:r w:rsidRPr="00326A3B">
              <w:t>1920x1080</w:t>
            </w:r>
          </w:p>
        </w:tc>
      </w:tr>
      <w:tr w:rsidR="00847BEA" w14:paraId="4F108CB3" w14:textId="77777777" w:rsidTr="00847BEA">
        <w:trPr>
          <w:jc w:val="center"/>
        </w:trPr>
        <w:tc>
          <w:tcPr>
            <w:tcW w:w="3227" w:type="dxa"/>
            <w:tcBorders>
              <w:left w:val="single" w:sz="4" w:space="0" w:color="FFFFFF"/>
            </w:tcBorders>
            <w:shd w:val="clear" w:color="auto" w:fill="A5A5A5"/>
          </w:tcPr>
          <w:p w14:paraId="26AD8C01" w14:textId="77777777" w:rsidR="002A7427" w:rsidRPr="00847BEA" w:rsidRDefault="002A7427" w:rsidP="00096B4F">
            <w:pPr>
              <w:pStyle w:val="TAH"/>
              <w:rPr>
                <w:b w:val="0"/>
                <w:bCs/>
                <w:color w:val="FFFFFF"/>
              </w:rPr>
            </w:pPr>
            <w:r w:rsidRPr="00847BEA">
              <w:rPr>
                <w:b w:val="0"/>
                <w:bCs/>
                <w:color w:val="FFFFFF"/>
              </w:rPr>
              <w:t>Scan</w:t>
            </w:r>
          </w:p>
        </w:tc>
        <w:tc>
          <w:tcPr>
            <w:tcW w:w="3227" w:type="dxa"/>
            <w:shd w:val="clear" w:color="auto" w:fill="EDEDED"/>
          </w:tcPr>
          <w:p w14:paraId="6AE0D9CD" w14:textId="77777777" w:rsidR="002A7427" w:rsidRPr="00326A3B" w:rsidRDefault="002A7427" w:rsidP="00096B4F">
            <w:pPr>
              <w:pStyle w:val="TAC"/>
            </w:pPr>
            <w:r w:rsidRPr="00326A3B">
              <w:t>Progressive</w:t>
            </w:r>
          </w:p>
        </w:tc>
      </w:tr>
      <w:tr w:rsidR="00847BEA" w14:paraId="6372E91F" w14:textId="77777777" w:rsidTr="00847BEA">
        <w:trPr>
          <w:jc w:val="center"/>
        </w:trPr>
        <w:tc>
          <w:tcPr>
            <w:tcW w:w="3227" w:type="dxa"/>
            <w:tcBorders>
              <w:left w:val="single" w:sz="4" w:space="0" w:color="FFFFFF"/>
            </w:tcBorders>
            <w:shd w:val="clear" w:color="auto" w:fill="A5A5A5"/>
          </w:tcPr>
          <w:p w14:paraId="48F2995A" w14:textId="77777777" w:rsidR="002A7427" w:rsidRPr="00847BEA" w:rsidRDefault="002A7427" w:rsidP="00096B4F">
            <w:pPr>
              <w:pStyle w:val="TAH"/>
              <w:rPr>
                <w:b w:val="0"/>
                <w:bCs/>
                <w:color w:val="FFFFFF"/>
              </w:rPr>
            </w:pPr>
            <w:r w:rsidRPr="00847BEA">
              <w:rPr>
                <w:b w:val="0"/>
                <w:bCs/>
                <w:color w:val="FFFFFF"/>
              </w:rPr>
              <w:t>Frame Rate</w:t>
            </w:r>
          </w:p>
        </w:tc>
        <w:tc>
          <w:tcPr>
            <w:tcW w:w="3227" w:type="dxa"/>
            <w:shd w:val="clear" w:color="auto" w:fill="DBDBDB"/>
          </w:tcPr>
          <w:p w14:paraId="1DF1E1DF" w14:textId="77777777" w:rsidR="002A7427" w:rsidRPr="00326A3B" w:rsidRDefault="002A7427" w:rsidP="00096B4F">
            <w:pPr>
              <w:pStyle w:val="TAC"/>
            </w:pPr>
            <w:r w:rsidRPr="00326A3B">
              <w:t>60 fps</w:t>
            </w:r>
          </w:p>
        </w:tc>
      </w:tr>
      <w:tr w:rsidR="00847BEA" w14:paraId="1F2D31F3" w14:textId="77777777" w:rsidTr="00847BEA">
        <w:trPr>
          <w:jc w:val="center"/>
        </w:trPr>
        <w:tc>
          <w:tcPr>
            <w:tcW w:w="3227" w:type="dxa"/>
            <w:tcBorders>
              <w:left w:val="single" w:sz="4" w:space="0" w:color="FFFFFF"/>
            </w:tcBorders>
            <w:shd w:val="clear" w:color="auto" w:fill="A5A5A5"/>
          </w:tcPr>
          <w:p w14:paraId="4A66448B" w14:textId="77777777" w:rsidR="002A7427" w:rsidRPr="00847BEA" w:rsidRDefault="002A7427" w:rsidP="00096B4F">
            <w:pPr>
              <w:pStyle w:val="TAH"/>
              <w:rPr>
                <w:b w:val="0"/>
                <w:bCs/>
                <w:color w:val="FFFFFF"/>
              </w:rPr>
            </w:pPr>
            <w:r w:rsidRPr="00847BEA">
              <w:rPr>
                <w:b w:val="0"/>
                <w:bCs/>
                <w:color w:val="FFFFFF"/>
              </w:rPr>
              <w:t>Bit Depth</w:t>
            </w:r>
          </w:p>
        </w:tc>
        <w:tc>
          <w:tcPr>
            <w:tcW w:w="3227" w:type="dxa"/>
            <w:shd w:val="clear" w:color="auto" w:fill="EDEDED"/>
          </w:tcPr>
          <w:p w14:paraId="5060731E" w14:textId="77777777" w:rsidR="002A7427" w:rsidRPr="00326A3B" w:rsidRDefault="002A7427" w:rsidP="00096B4F">
            <w:pPr>
              <w:pStyle w:val="TAC"/>
            </w:pPr>
            <w:r w:rsidRPr="00326A3B">
              <w:t>8</w:t>
            </w:r>
          </w:p>
        </w:tc>
      </w:tr>
      <w:tr w:rsidR="00847BEA" w14:paraId="5911A390" w14:textId="77777777" w:rsidTr="00847BEA">
        <w:trPr>
          <w:jc w:val="center"/>
        </w:trPr>
        <w:tc>
          <w:tcPr>
            <w:tcW w:w="3227" w:type="dxa"/>
            <w:tcBorders>
              <w:left w:val="single" w:sz="4" w:space="0" w:color="FFFFFF"/>
            </w:tcBorders>
            <w:shd w:val="clear" w:color="auto" w:fill="A5A5A5"/>
          </w:tcPr>
          <w:p w14:paraId="23E1E7E8" w14:textId="77777777" w:rsidR="002A7427" w:rsidRPr="00847BEA" w:rsidRDefault="002A7427" w:rsidP="00096B4F">
            <w:pPr>
              <w:pStyle w:val="TAH"/>
              <w:rPr>
                <w:b w:val="0"/>
                <w:bCs/>
                <w:color w:val="FFFFFF"/>
              </w:rPr>
            </w:pPr>
            <w:r w:rsidRPr="00847BEA">
              <w:rPr>
                <w:b w:val="0"/>
                <w:bCs/>
                <w:color w:val="FFFFFF"/>
              </w:rPr>
              <w:t>Length</w:t>
            </w:r>
          </w:p>
        </w:tc>
        <w:tc>
          <w:tcPr>
            <w:tcW w:w="3227" w:type="dxa"/>
            <w:shd w:val="clear" w:color="auto" w:fill="DBDBDB"/>
          </w:tcPr>
          <w:p w14:paraId="2C8A84B3" w14:textId="77777777" w:rsidR="002A7427" w:rsidRPr="00326A3B" w:rsidRDefault="002A7427" w:rsidP="00096B4F">
            <w:pPr>
              <w:pStyle w:val="TAC"/>
            </w:pPr>
            <w:r w:rsidRPr="00326A3B">
              <w:t>600 frames</w:t>
            </w:r>
            <w:r>
              <w:t xml:space="preserve"> (10s)</w:t>
            </w:r>
          </w:p>
        </w:tc>
      </w:tr>
      <w:tr w:rsidR="00847BEA" w14:paraId="4EE8173C" w14:textId="77777777" w:rsidTr="00847BEA">
        <w:trPr>
          <w:jc w:val="center"/>
        </w:trPr>
        <w:tc>
          <w:tcPr>
            <w:tcW w:w="3227" w:type="dxa"/>
            <w:tcBorders>
              <w:left w:val="single" w:sz="4" w:space="0" w:color="FFFFFF"/>
            </w:tcBorders>
            <w:shd w:val="clear" w:color="auto" w:fill="A5A5A5"/>
          </w:tcPr>
          <w:p w14:paraId="14BCB1AB" w14:textId="77777777" w:rsidR="002A7427" w:rsidRPr="00847BEA" w:rsidRDefault="002A7427" w:rsidP="00096B4F">
            <w:pPr>
              <w:pStyle w:val="TAH"/>
              <w:rPr>
                <w:b w:val="0"/>
                <w:bCs/>
                <w:color w:val="FFFFFF"/>
              </w:rPr>
            </w:pPr>
            <w:r w:rsidRPr="00847BEA">
              <w:rPr>
                <w:b w:val="0"/>
                <w:bCs/>
                <w:color w:val="FFFFFF"/>
              </w:rPr>
              <w:t>YUV format</w:t>
            </w:r>
          </w:p>
        </w:tc>
        <w:tc>
          <w:tcPr>
            <w:tcW w:w="3227" w:type="dxa"/>
            <w:shd w:val="clear" w:color="auto" w:fill="EDEDED"/>
          </w:tcPr>
          <w:p w14:paraId="25F8A53F" w14:textId="77777777" w:rsidR="002A7427" w:rsidRPr="00326A3B" w:rsidRDefault="002A7427" w:rsidP="00096B4F">
            <w:pPr>
              <w:pStyle w:val="TAC"/>
            </w:pPr>
            <w:r w:rsidRPr="00326A3B">
              <w:t>YUV 4:2:0</w:t>
            </w:r>
          </w:p>
        </w:tc>
      </w:tr>
      <w:tr w:rsidR="00847BEA" w14:paraId="7B81237B" w14:textId="77777777" w:rsidTr="00847BEA">
        <w:trPr>
          <w:jc w:val="center"/>
        </w:trPr>
        <w:tc>
          <w:tcPr>
            <w:tcW w:w="3227" w:type="dxa"/>
            <w:tcBorders>
              <w:left w:val="single" w:sz="4" w:space="0" w:color="FFFFFF"/>
            </w:tcBorders>
            <w:shd w:val="clear" w:color="auto" w:fill="A5A5A5"/>
          </w:tcPr>
          <w:p w14:paraId="38D03F3A" w14:textId="1EA8B109" w:rsidR="002A7427" w:rsidRPr="00847BEA" w:rsidRDefault="006E4F61" w:rsidP="00096B4F">
            <w:pPr>
              <w:pStyle w:val="TAH"/>
              <w:rPr>
                <w:b w:val="0"/>
                <w:bCs/>
                <w:color w:val="FFFFFF"/>
              </w:rPr>
            </w:pPr>
            <w:r>
              <w:rPr>
                <w:b w:val="0"/>
                <w:bCs/>
                <w:color w:val="FFFFFF"/>
              </w:rPr>
              <w:t>Colour</w:t>
            </w:r>
            <w:r w:rsidR="002A7427" w:rsidRPr="00847BEA">
              <w:rPr>
                <w:b w:val="0"/>
                <w:bCs/>
                <w:color w:val="FFFFFF"/>
              </w:rPr>
              <w:t xml:space="preserve"> components</w:t>
            </w:r>
          </w:p>
        </w:tc>
        <w:tc>
          <w:tcPr>
            <w:tcW w:w="3227" w:type="dxa"/>
            <w:shd w:val="clear" w:color="auto" w:fill="DBDBDB"/>
          </w:tcPr>
          <w:p w14:paraId="28165329" w14:textId="77777777" w:rsidR="002A7427" w:rsidRPr="00326A3B" w:rsidRDefault="002A7427" w:rsidP="00096B4F">
            <w:pPr>
              <w:pStyle w:val="TAC"/>
            </w:pPr>
            <w:r w:rsidRPr="00326A3B">
              <w:t>Y’CbCr</w:t>
            </w:r>
          </w:p>
        </w:tc>
      </w:tr>
      <w:tr w:rsidR="00847BEA" w14:paraId="2C307231" w14:textId="77777777" w:rsidTr="00847BEA">
        <w:trPr>
          <w:jc w:val="center"/>
        </w:trPr>
        <w:tc>
          <w:tcPr>
            <w:tcW w:w="3227" w:type="dxa"/>
            <w:tcBorders>
              <w:left w:val="single" w:sz="4" w:space="0" w:color="FFFFFF"/>
              <w:bottom w:val="single" w:sz="4" w:space="0" w:color="FFFFFF"/>
            </w:tcBorders>
            <w:shd w:val="clear" w:color="auto" w:fill="A5A5A5"/>
          </w:tcPr>
          <w:p w14:paraId="243B32DA" w14:textId="77777777" w:rsidR="002A7427" w:rsidRPr="00847BEA" w:rsidRDefault="002A7427" w:rsidP="00096B4F">
            <w:pPr>
              <w:pStyle w:val="TAH"/>
              <w:rPr>
                <w:b w:val="0"/>
                <w:bCs/>
                <w:color w:val="FFFFFF"/>
              </w:rPr>
            </w:pPr>
            <w:r w:rsidRPr="00847BEA">
              <w:rPr>
                <w:b w:val="0"/>
                <w:bCs/>
                <w:color w:val="FFFFFF"/>
              </w:rPr>
              <w:t>Colour space</w:t>
            </w:r>
          </w:p>
        </w:tc>
        <w:tc>
          <w:tcPr>
            <w:tcW w:w="3227" w:type="dxa"/>
            <w:shd w:val="clear" w:color="auto" w:fill="EDEDED"/>
          </w:tcPr>
          <w:p w14:paraId="0E1A90C4" w14:textId="77777777" w:rsidR="002A7427" w:rsidRPr="00326A3B" w:rsidRDefault="002A7427" w:rsidP="00096B4F">
            <w:pPr>
              <w:pStyle w:val="TAC"/>
            </w:pPr>
            <w:r>
              <w:t xml:space="preserve">ITU-R </w:t>
            </w:r>
            <w:r w:rsidRPr="00326A3B">
              <w:t>BT.709</w:t>
            </w:r>
          </w:p>
        </w:tc>
      </w:tr>
    </w:tbl>
    <w:p w14:paraId="5999841C" w14:textId="77777777" w:rsidR="002A7427" w:rsidRDefault="002A7427" w:rsidP="002A7427"/>
    <w:p w14:paraId="716E1CDB" w14:textId="128320B6" w:rsidR="002A7427" w:rsidRDefault="00E302E0" w:rsidP="00882D8E">
      <w:r w:rsidRPr="00882D8E">
        <w:t xml:space="preserve">The StarCraft sequence provided by Derf-Twitch can be downloaded in y4m format at following URL: </w:t>
      </w:r>
      <w:r w:rsidRPr="00E302E0">
        <w:t xml:space="preserve">https://media.xiph.org/video/derf/twitch/y4m/ </w:t>
      </w:r>
      <w:r w:rsidRPr="00882D8E">
        <w:t>and can be converted into YUV format with ffmpeg by using the following exemplary command line:</w:t>
      </w:r>
      <w:r w:rsidRPr="00E302E0">
        <w:t xml:space="preserve"> </w:t>
      </w:r>
      <w:r w:rsidRPr="00882D8E">
        <w:t xml:space="preserve">ffmpeg -i </w:t>
      </w:r>
      <w:r w:rsidR="00F1564F">
        <w:t>StartCraft</w:t>
      </w:r>
      <w:r w:rsidRPr="00882D8E">
        <w:t xml:space="preserve">.y4m </w:t>
      </w:r>
      <w:r w:rsidR="00F1564F">
        <w:t>Startcraft</w:t>
      </w:r>
      <w:r w:rsidRPr="00882D8E">
        <w:t>.yuv</w:t>
      </w:r>
      <w:r w:rsidR="002A7427">
        <w:t>.</w:t>
      </w:r>
    </w:p>
    <w:p w14:paraId="290E46C8" w14:textId="77777777" w:rsidR="00A007F4" w:rsidRDefault="00A007F4" w:rsidP="00A007F4">
      <w:r>
        <w:t xml:space="preserve">The sequence can be accessed </w:t>
      </w:r>
    </w:p>
    <w:p w14:paraId="14861DE2" w14:textId="37CD84D7" w:rsidR="00A007F4" w:rsidRPr="00882D8E" w:rsidRDefault="00A007F4" w:rsidP="00A007F4">
      <w:pPr>
        <w:pStyle w:val="List"/>
      </w:pPr>
      <w:r>
        <w:t>-</w:t>
      </w:r>
      <w:r>
        <w:tab/>
      </w:r>
      <w:r w:rsidR="00D37EFD" w:rsidRPr="00D37EFD">
        <w:t>https://dash-large-files.akamaized.net/WAVE/3GPP/5GVideo/ReferenceSequences/StarCraft/StarCraft.json</w:t>
      </w:r>
    </w:p>
    <w:p w14:paraId="2855F2F9" w14:textId="4C20FB0B" w:rsidR="002A7427" w:rsidRDefault="002A7427" w:rsidP="002A7427">
      <w:pPr>
        <w:pStyle w:val="Heading3"/>
      </w:pPr>
      <w:bookmarkStart w:id="828" w:name="_Toc55813139"/>
      <w:bookmarkStart w:id="829" w:name="_Toc96545315"/>
      <w:r>
        <w:t>C.2.</w:t>
      </w:r>
      <w:r w:rsidR="0028214B">
        <w:t>1</w:t>
      </w:r>
      <w:r w:rsidR="00004B75">
        <w:t>4</w:t>
      </w:r>
      <w:r>
        <w:t>.3</w:t>
      </w:r>
      <w:r>
        <w:tab/>
        <w:t>Copyright and license information</w:t>
      </w:r>
      <w:bookmarkEnd w:id="828"/>
      <w:bookmarkEnd w:id="829"/>
    </w:p>
    <w:p w14:paraId="4899D96A" w14:textId="2DC9D05F" w:rsidR="002A7427" w:rsidRPr="00882D8E" w:rsidRDefault="003872A3" w:rsidP="00893FDF">
      <w:r w:rsidRPr="00882D8E">
        <w:t>The copyright under which the StarCraft video sequence provided by DERF-Twitch is made available can be found on that link:</w:t>
      </w:r>
      <w:r>
        <w:t xml:space="preserve"> </w:t>
      </w:r>
      <w:hyperlink r:id="rId98" w:history="1">
        <w:r w:rsidR="0084736D" w:rsidRPr="00D732AE">
          <w:rPr>
            <w:rStyle w:val="Hyperlink"/>
          </w:rPr>
          <w:t>https://media.xiph.org/video/derf/twitch/copyright.txt</w:t>
        </w:r>
      </w:hyperlink>
      <w:r w:rsidR="002A7427">
        <w:t xml:space="preserve">. </w:t>
      </w:r>
    </w:p>
    <w:p w14:paraId="297ACC1B" w14:textId="32F05972" w:rsidR="0084736D" w:rsidRDefault="007C49CF" w:rsidP="00882D8E">
      <w:pPr>
        <w:pStyle w:val="Heading1"/>
      </w:pPr>
      <w:bookmarkStart w:id="830" w:name="_Toc96545316"/>
      <w:r>
        <w:t>C.</w:t>
      </w:r>
      <w:r w:rsidR="002D1DD3">
        <w:t>3</w:t>
      </w:r>
      <w:r w:rsidR="002D1DD3">
        <w:tab/>
        <w:t>4K-TV Sequences</w:t>
      </w:r>
      <w:bookmarkEnd w:id="830"/>
    </w:p>
    <w:p w14:paraId="6E27BB93" w14:textId="77777777" w:rsidR="00DF73B4" w:rsidRDefault="00DF73B4" w:rsidP="00882D8E">
      <w:pPr>
        <w:pStyle w:val="Heading2"/>
      </w:pPr>
      <w:bookmarkStart w:id="831" w:name="_Toc96545317"/>
      <w:r>
        <w:t xml:space="preserve">C.3.1 </w:t>
      </w:r>
      <w:r>
        <w:tab/>
        <w:t>SDR Category</w:t>
      </w:r>
      <w:bookmarkEnd w:id="831"/>
    </w:p>
    <w:p w14:paraId="0553E60D" w14:textId="77777777" w:rsidR="00DF73B4" w:rsidRDefault="00DF73B4" w:rsidP="00882D8E">
      <w:pPr>
        <w:pStyle w:val="Heading3"/>
      </w:pPr>
      <w:bookmarkStart w:id="832" w:name="_Toc96545318"/>
      <w:r>
        <w:t>C.3.1.1</w:t>
      </w:r>
      <w:r>
        <w:tab/>
        <w:t>Candidate Test Sequences</w:t>
      </w:r>
      <w:bookmarkEnd w:id="832"/>
    </w:p>
    <w:p w14:paraId="50B56FAF" w14:textId="069FDC5A" w:rsidR="00002965" w:rsidRDefault="00002965" w:rsidP="00002965">
      <w:pPr>
        <w:pStyle w:val="Heading4"/>
      </w:pPr>
      <w:bookmarkStart w:id="833" w:name="_Toc96545319"/>
      <w:r>
        <w:t>C.3.1.1.1</w:t>
      </w:r>
      <w:r>
        <w:tab/>
        <w:t>Introduction</w:t>
      </w:r>
      <w:bookmarkEnd w:id="833"/>
    </w:p>
    <w:p w14:paraId="7EAD26B5" w14:textId="49A42874" w:rsidR="00DF73B4" w:rsidRDefault="00DF73B4" w:rsidP="00882D8E">
      <w:r>
        <w:t>In this Annex, a wide range of SDR test material is reported. The candidate sequences are extracted from test material used in video processing community. The following sections describe the test material in terms of format characteristics and copyright.</w:t>
      </w:r>
    </w:p>
    <w:p w14:paraId="45BBF8BD" w14:textId="39B0D344" w:rsidR="002D1DD3" w:rsidRDefault="00DF73B4" w:rsidP="00DF73B4">
      <w:pPr>
        <w:pStyle w:val="Heading4"/>
      </w:pPr>
      <w:bookmarkStart w:id="834" w:name="_Toc96545320"/>
      <w:r>
        <w:lastRenderedPageBreak/>
        <w:t>C.3.1.1.</w:t>
      </w:r>
      <w:r w:rsidR="00002965">
        <w:t>2</w:t>
      </w:r>
      <w:r>
        <w:tab/>
        <w:t>Ultra Video Group Sequences</w:t>
      </w:r>
      <w:bookmarkEnd w:id="834"/>
    </w:p>
    <w:p w14:paraId="2FEC1AAB" w14:textId="50283C3D" w:rsidR="009156FA" w:rsidRDefault="009156FA" w:rsidP="009156FA">
      <w:r w:rsidRPr="009156FA">
        <w:t xml:space="preserve">The Ultra Video Group (UVG) sequences are publicly </w:t>
      </w:r>
      <w:r w:rsidR="00026E20" w:rsidRPr="009156FA">
        <w:t>available and</w:t>
      </w:r>
      <w:r w:rsidRPr="009156FA">
        <w:t xml:space="preserve"> can be used under CC BY-NC 3.0 license. The sequences are available for download at https://github.com/ultravideo/UVG-4K-Dataset and an overview is provided in </w:t>
      </w:r>
      <w:r w:rsidR="00400649">
        <w:t>Table C.3.1.1.</w:t>
      </w:r>
      <w:r w:rsidR="00002965">
        <w:t>2</w:t>
      </w:r>
      <w:r w:rsidR="00400649">
        <w:t>-1</w:t>
      </w:r>
      <w:r w:rsidR="00093152">
        <w:t>.</w:t>
      </w:r>
    </w:p>
    <w:p w14:paraId="7BD72EB1" w14:textId="42EACEFE" w:rsidR="0094147C" w:rsidRDefault="0094147C" w:rsidP="00882D8E">
      <w:pPr>
        <w:pStyle w:val="TH"/>
      </w:pPr>
      <w:r>
        <w:t>Table C.3</w:t>
      </w:r>
      <w:r w:rsidR="00400649">
        <w:t>.1.1.</w:t>
      </w:r>
      <w:r w:rsidR="00002965">
        <w:t>2</w:t>
      </w:r>
      <w:r>
        <w:t xml:space="preserve">-1: </w:t>
      </w:r>
      <w:r w:rsidR="00824B00" w:rsidRPr="00824B00">
        <w:t>UVG test material description</w:t>
      </w:r>
    </w:p>
    <w:tbl>
      <w:tblPr>
        <w:tblW w:w="7970"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855"/>
        <w:gridCol w:w="1789"/>
        <w:gridCol w:w="1194"/>
        <w:gridCol w:w="1793"/>
        <w:gridCol w:w="1339"/>
      </w:tblGrid>
      <w:tr w:rsidR="008A6962" w:rsidRPr="00BF5482" w14:paraId="47972D80" w14:textId="77777777" w:rsidTr="002C0663">
        <w:trPr>
          <w:jc w:val="center"/>
        </w:trPr>
        <w:tc>
          <w:tcPr>
            <w:tcW w:w="1855" w:type="dxa"/>
            <w:tcBorders>
              <w:top w:val="single" w:sz="4" w:space="0" w:color="FFFFFF"/>
              <w:left w:val="single" w:sz="4" w:space="0" w:color="FFFFFF"/>
              <w:right w:val="nil"/>
            </w:tcBorders>
            <w:shd w:val="clear" w:color="auto" w:fill="A5A5A5"/>
          </w:tcPr>
          <w:p w14:paraId="54C983B7" w14:textId="77777777" w:rsidR="0094147C" w:rsidRPr="002C0663" w:rsidRDefault="0094147C" w:rsidP="00882D8E">
            <w:pPr>
              <w:pStyle w:val="TAH"/>
              <w:rPr>
                <w:b w:val="0"/>
                <w:bCs/>
                <w:color w:val="FFFFFF"/>
              </w:rPr>
            </w:pPr>
            <w:r w:rsidRPr="002C0663">
              <w:rPr>
                <w:b w:val="0"/>
                <w:bCs/>
                <w:color w:val="FFFFFF"/>
              </w:rPr>
              <w:t>Name</w:t>
            </w:r>
          </w:p>
        </w:tc>
        <w:tc>
          <w:tcPr>
            <w:tcW w:w="1789" w:type="dxa"/>
            <w:tcBorders>
              <w:top w:val="single" w:sz="4" w:space="0" w:color="FFFFFF"/>
              <w:left w:val="nil"/>
              <w:right w:val="nil"/>
            </w:tcBorders>
            <w:shd w:val="clear" w:color="auto" w:fill="A5A5A5"/>
          </w:tcPr>
          <w:p w14:paraId="51CEDF1E" w14:textId="77777777" w:rsidR="0094147C" w:rsidRPr="002C0663" w:rsidRDefault="0094147C" w:rsidP="00882D8E">
            <w:pPr>
              <w:pStyle w:val="TAH"/>
              <w:rPr>
                <w:b w:val="0"/>
                <w:bCs/>
                <w:color w:val="FFFFFF"/>
              </w:rPr>
            </w:pPr>
            <w:r w:rsidRPr="002C0663">
              <w:rPr>
                <w:b w:val="0"/>
                <w:bCs/>
                <w:color w:val="FFFFFF"/>
              </w:rPr>
              <w:t>Resolution</w:t>
            </w:r>
          </w:p>
        </w:tc>
        <w:tc>
          <w:tcPr>
            <w:tcW w:w="1194" w:type="dxa"/>
            <w:tcBorders>
              <w:top w:val="single" w:sz="4" w:space="0" w:color="FFFFFF"/>
              <w:left w:val="nil"/>
              <w:right w:val="nil"/>
            </w:tcBorders>
            <w:shd w:val="clear" w:color="auto" w:fill="A5A5A5"/>
          </w:tcPr>
          <w:p w14:paraId="0852615C" w14:textId="329BD697" w:rsidR="0094147C" w:rsidRPr="002C0663" w:rsidRDefault="0094147C" w:rsidP="00882D8E">
            <w:pPr>
              <w:pStyle w:val="TAH"/>
              <w:rPr>
                <w:b w:val="0"/>
                <w:bCs/>
                <w:color w:val="FFFFFF"/>
              </w:rPr>
            </w:pPr>
            <w:r w:rsidRPr="002C0663">
              <w:rPr>
                <w:b w:val="0"/>
                <w:bCs/>
                <w:color w:val="FFFFFF"/>
              </w:rPr>
              <w:t>Frame</w:t>
            </w:r>
            <w:r w:rsidR="00026E20" w:rsidRPr="002C0663">
              <w:rPr>
                <w:b w:val="0"/>
                <w:bCs/>
                <w:color w:val="FFFFFF"/>
              </w:rPr>
              <w:t xml:space="preserve"> Ra</w:t>
            </w:r>
            <w:r w:rsidRPr="002C0663">
              <w:rPr>
                <w:b w:val="0"/>
                <w:bCs/>
                <w:color w:val="FFFFFF"/>
              </w:rPr>
              <w:t>te</w:t>
            </w:r>
          </w:p>
        </w:tc>
        <w:tc>
          <w:tcPr>
            <w:tcW w:w="1793" w:type="dxa"/>
            <w:tcBorders>
              <w:top w:val="single" w:sz="4" w:space="0" w:color="FFFFFF"/>
              <w:left w:val="nil"/>
              <w:right w:val="nil"/>
            </w:tcBorders>
            <w:shd w:val="clear" w:color="auto" w:fill="A5A5A5"/>
          </w:tcPr>
          <w:p w14:paraId="5B6DC9A2" w14:textId="1F841DF3" w:rsidR="0094147C" w:rsidRPr="002C0663" w:rsidRDefault="0094147C" w:rsidP="00882D8E">
            <w:pPr>
              <w:pStyle w:val="TAH"/>
              <w:rPr>
                <w:b w:val="0"/>
                <w:bCs/>
                <w:color w:val="FFFFFF"/>
              </w:rPr>
            </w:pPr>
            <w:r w:rsidRPr="002C0663">
              <w:rPr>
                <w:b w:val="0"/>
                <w:bCs/>
                <w:color w:val="FFFFFF"/>
              </w:rPr>
              <w:t>Colo</w:t>
            </w:r>
            <w:r w:rsidR="00026E20" w:rsidRPr="002C0663">
              <w:rPr>
                <w:b w:val="0"/>
                <w:bCs/>
                <w:color w:val="FFFFFF"/>
              </w:rPr>
              <w:t>u</w:t>
            </w:r>
            <w:r w:rsidRPr="002C0663">
              <w:rPr>
                <w:b w:val="0"/>
                <w:bCs/>
                <w:color w:val="FFFFFF"/>
              </w:rPr>
              <w:t>r</w:t>
            </w:r>
            <w:r w:rsidR="00026E20" w:rsidRPr="002C0663">
              <w:rPr>
                <w:b w:val="0"/>
                <w:bCs/>
                <w:color w:val="FFFFFF"/>
              </w:rPr>
              <w:t xml:space="preserve"> </w:t>
            </w:r>
            <w:r w:rsidRPr="002C0663">
              <w:rPr>
                <w:b w:val="0"/>
                <w:bCs/>
                <w:color w:val="FFFFFF"/>
              </w:rPr>
              <w:t>Gamut</w:t>
            </w:r>
          </w:p>
        </w:tc>
        <w:tc>
          <w:tcPr>
            <w:tcW w:w="1339" w:type="dxa"/>
            <w:tcBorders>
              <w:top w:val="single" w:sz="4" w:space="0" w:color="FFFFFF"/>
              <w:left w:val="nil"/>
              <w:right w:val="single" w:sz="4" w:space="0" w:color="FFFFFF"/>
            </w:tcBorders>
            <w:shd w:val="clear" w:color="auto" w:fill="A5A5A5"/>
          </w:tcPr>
          <w:p w14:paraId="1DDD2312" w14:textId="2A7DA482" w:rsidR="0094147C" w:rsidRPr="002C0663" w:rsidRDefault="00026E20" w:rsidP="00882D8E">
            <w:pPr>
              <w:pStyle w:val="TAH"/>
              <w:rPr>
                <w:b w:val="0"/>
                <w:bCs/>
                <w:color w:val="FFFFFF"/>
              </w:rPr>
            </w:pPr>
            <w:r w:rsidRPr="002C0663">
              <w:rPr>
                <w:b w:val="0"/>
                <w:bCs/>
                <w:color w:val="FFFFFF"/>
              </w:rPr>
              <w:t>D</w:t>
            </w:r>
            <w:r w:rsidR="0094147C" w:rsidRPr="002C0663">
              <w:rPr>
                <w:b w:val="0"/>
                <w:bCs/>
                <w:color w:val="FFFFFF"/>
              </w:rPr>
              <w:t>uration</w:t>
            </w:r>
          </w:p>
        </w:tc>
      </w:tr>
      <w:tr w:rsidR="008A6962" w:rsidRPr="009C65E7" w14:paraId="7A113F9D" w14:textId="77777777" w:rsidTr="002C0663">
        <w:trPr>
          <w:jc w:val="center"/>
        </w:trPr>
        <w:tc>
          <w:tcPr>
            <w:tcW w:w="1855" w:type="dxa"/>
            <w:tcBorders>
              <w:top w:val="single" w:sz="4" w:space="0" w:color="FFFFFF"/>
              <w:left w:val="single" w:sz="4" w:space="0" w:color="FFFFFF"/>
            </w:tcBorders>
            <w:shd w:val="clear" w:color="auto" w:fill="A5A5A5"/>
          </w:tcPr>
          <w:p w14:paraId="0DB957AD" w14:textId="77777777" w:rsidR="0094147C" w:rsidRPr="002C0663" w:rsidRDefault="0094147C" w:rsidP="00882D8E">
            <w:pPr>
              <w:pStyle w:val="TAH"/>
              <w:rPr>
                <w:b w:val="0"/>
                <w:bCs/>
                <w:color w:val="FFFFFF"/>
              </w:rPr>
            </w:pPr>
            <w:r w:rsidRPr="002C0663">
              <w:rPr>
                <w:b w:val="0"/>
                <w:bCs/>
                <w:color w:val="FFFFFF"/>
              </w:rPr>
              <w:t>CityAlley</w:t>
            </w:r>
          </w:p>
        </w:tc>
        <w:tc>
          <w:tcPr>
            <w:tcW w:w="1789" w:type="dxa"/>
            <w:shd w:val="clear" w:color="auto" w:fill="DBDBDB"/>
          </w:tcPr>
          <w:p w14:paraId="1A6548F7" w14:textId="77777777" w:rsidR="0094147C" w:rsidRPr="002C0663" w:rsidRDefault="0094147C" w:rsidP="002C0663">
            <w:pPr>
              <w:pStyle w:val="TAC"/>
            </w:pPr>
            <w:r w:rsidRPr="002C0663">
              <w:t>3840 x 2160</w:t>
            </w:r>
          </w:p>
        </w:tc>
        <w:tc>
          <w:tcPr>
            <w:tcW w:w="1194" w:type="dxa"/>
            <w:shd w:val="clear" w:color="auto" w:fill="DBDBDB"/>
          </w:tcPr>
          <w:p w14:paraId="3AACD94A" w14:textId="77777777" w:rsidR="0094147C" w:rsidRPr="002C0663" w:rsidRDefault="0094147C" w:rsidP="002C0663">
            <w:pPr>
              <w:pStyle w:val="TAC"/>
            </w:pPr>
            <w:r w:rsidRPr="002C0663">
              <w:t>50</w:t>
            </w:r>
          </w:p>
        </w:tc>
        <w:tc>
          <w:tcPr>
            <w:tcW w:w="1793" w:type="dxa"/>
            <w:shd w:val="clear" w:color="auto" w:fill="DBDBDB"/>
          </w:tcPr>
          <w:p w14:paraId="1418B025" w14:textId="77777777" w:rsidR="0094147C" w:rsidRPr="002C0663" w:rsidRDefault="0094147C" w:rsidP="002C0663">
            <w:pPr>
              <w:pStyle w:val="TAC"/>
            </w:pPr>
            <w:r w:rsidRPr="002C0663">
              <w:t>BT.709</w:t>
            </w:r>
          </w:p>
        </w:tc>
        <w:tc>
          <w:tcPr>
            <w:tcW w:w="1339" w:type="dxa"/>
            <w:shd w:val="clear" w:color="auto" w:fill="DBDBDB"/>
          </w:tcPr>
          <w:p w14:paraId="122A4121" w14:textId="77777777" w:rsidR="0094147C" w:rsidRPr="002C0663" w:rsidRDefault="0094147C" w:rsidP="002C0663">
            <w:pPr>
              <w:pStyle w:val="TAC"/>
            </w:pPr>
            <w:r w:rsidRPr="002C0663">
              <w:t>12s</w:t>
            </w:r>
          </w:p>
        </w:tc>
      </w:tr>
      <w:tr w:rsidR="008A6962" w:rsidRPr="009C65E7" w14:paraId="60F91652" w14:textId="77777777" w:rsidTr="002C0663">
        <w:trPr>
          <w:jc w:val="center"/>
        </w:trPr>
        <w:tc>
          <w:tcPr>
            <w:tcW w:w="1855" w:type="dxa"/>
            <w:tcBorders>
              <w:left w:val="single" w:sz="4" w:space="0" w:color="FFFFFF"/>
            </w:tcBorders>
            <w:shd w:val="clear" w:color="auto" w:fill="A5A5A5"/>
          </w:tcPr>
          <w:p w14:paraId="02C265D2" w14:textId="77777777" w:rsidR="0094147C" w:rsidRPr="002C0663" w:rsidRDefault="0094147C" w:rsidP="00882D8E">
            <w:pPr>
              <w:pStyle w:val="TAH"/>
              <w:rPr>
                <w:b w:val="0"/>
                <w:bCs/>
                <w:color w:val="FFFFFF"/>
              </w:rPr>
            </w:pPr>
            <w:r w:rsidRPr="002C0663">
              <w:rPr>
                <w:b w:val="0"/>
                <w:bCs/>
                <w:color w:val="FFFFFF"/>
              </w:rPr>
              <w:t>FlowerFocus</w:t>
            </w:r>
          </w:p>
        </w:tc>
        <w:tc>
          <w:tcPr>
            <w:tcW w:w="1789" w:type="dxa"/>
            <w:shd w:val="clear" w:color="auto" w:fill="EDEDED"/>
          </w:tcPr>
          <w:p w14:paraId="76C8DF76" w14:textId="77777777" w:rsidR="0094147C" w:rsidRPr="002C0663" w:rsidRDefault="0094147C" w:rsidP="002C0663">
            <w:pPr>
              <w:pStyle w:val="TAC"/>
            </w:pPr>
            <w:r w:rsidRPr="002C0663">
              <w:t>3840 x 2160</w:t>
            </w:r>
          </w:p>
        </w:tc>
        <w:tc>
          <w:tcPr>
            <w:tcW w:w="1194" w:type="dxa"/>
            <w:shd w:val="clear" w:color="auto" w:fill="EDEDED"/>
          </w:tcPr>
          <w:p w14:paraId="1331983A" w14:textId="77777777" w:rsidR="0094147C" w:rsidRPr="002C0663" w:rsidRDefault="0094147C" w:rsidP="002C0663">
            <w:pPr>
              <w:pStyle w:val="TAC"/>
            </w:pPr>
            <w:r w:rsidRPr="002C0663">
              <w:t>50</w:t>
            </w:r>
          </w:p>
        </w:tc>
        <w:tc>
          <w:tcPr>
            <w:tcW w:w="1793" w:type="dxa"/>
            <w:shd w:val="clear" w:color="auto" w:fill="EDEDED"/>
          </w:tcPr>
          <w:p w14:paraId="70A991E7" w14:textId="77777777" w:rsidR="0094147C" w:rsidRPr="002C0663" w:rsidRDefault="0094147C" w:rsidP="002C0663">
            <w:pPr>
              <w:pStyle w:val="TAC"/>
            </w:pPr>
            <w:r w:rsidRPr="002C0663">
              <w:t>BT.709</w:t>
            </w:r>
          </w:p>
        </w:tc>
        <w:tc>
          <w:tcPr>
            <w:tcW w:w="1339" w:type="dxa"/>
            <w:shd w:val="clear" w:color="auto" w:fill="EDEDED"/>
          </w:tcPr>
          <w:p w14:paraId="344F4AE6" w14:textId="77777777" w:rsidR="0094147C" w:rsidRPr="002C0663" w:rsidRDefault="0094147C" w:rsidP="002C0663">
            <w:pPr>
              <w:pStyle w:val="TAC"/>
            </w:pPr>
            <w:r w:rsidRPr="002C0663">
              <w:t>12s</w:t>
            </w:r>
          </w:p>
        </w:tc>
      </w:tr>
      <w:tr w:rsidR="008A6962" w:rsidRPr="009C65E7" w14:paraId="41F0E12E" w14:textId="77777777" w:rsidTr="002C0663">
        <w:trPr>
          <w:jc w:val="center"/>
        </w:trPr>
        <w:tc>
          <w:tcPr>
            <w:tcW w:w="1855" w:type="dxa"/>
            <w:tcBorders>
              <w:left w:val="single" w:sz="4" w:space="0" w:color="FFFFFF"/>
            </w:tcBorders>
            <w:shd w:val="clear" w:color="auto" w:fill="A5A5A5"/>
          </w:tcPr>
          <w:p w14:paraId="4EDA2D8B" w14:textId="77777777" w:rsidR="0094147C" w:rsidRPr="002C0663" w:rsidRDefault="0094147C" w:rsidP="00882D8E">
            <w:pPr>
              <w:pStyle w:val="TAH"/>
              <w:rPr>
                <w:b w:val="0"/>
                <w:bCs/>
                <w:color w:val="FFFFFF"/>
              </w:rPr>
            </w:pPr>
            <w:r w:rsidRPr="002C0663">
              <w:rPr>
                <w:b w:val="0"/>
                <w:bCs/>
                <w:color w:val="FFFFFF"/>
              </w:rPr>
              <w:t>FlowerKids</w:t>
            </w:r>
          </w:p>
        </w:tc>
        <w:tc>
          <w:tcPr>
            <w:tcW w:w="1789" w:type="dxa"/>
            <w:shd w:val="clear" w:color="auto" w:fill="DBDBDB"/>
          </w:tcPr>
          <w:p w14:paraId="2311FA99" w14:textId="77777777" w:rsidR="0094147C" w:rsidRPr="002C0663" w:rsidRDefault="0094147C" w:rsidP="002C0663">
            <w:pPr>
              <w:pStyle w:val="TAC"/>
            </w:pPr>
            <w:r w:rsidRPr="002C0663">
              <w:t>3840 x 2160</w:t>
            </w:r>
          </w:p>
        </w:tc>
        <w:tc>
          <w:tcPr>
            <w:tcW w:w="1194" w:type="dxa"/>
            <w:shd w:val="clear" w:color="auto" w:fill="DBDBDB"/>
          </w:tcPr>
          <w:p w14:paraId="03C795E7" w14:textId="77777777" w:rsidR="0094147C" w:rsidRPr="002C0663" w:rsidRDefault="0094147C" w:rsidP="002C0663">
            <w:pPr>
              <w:pStyle w:val="TAC"/>
            </w:pPr>
            <w:r w:rsidRPr="002C0663">
              <w:t>50</w:t>
            </w:r>
          </w:p>
        </w:tc>
        <w:tc>
          <w:tcPr>
            <w:tcW w:w="1793" w:type="dxa"/>
            <w:shd w:val="clear" w:color="auto" w:fill="DBDBDB"/>
          </w:tcPr>
          <w:p w14:paraId="1ACE7BFD" w14:textId="77777777" w:rsidR="0094147C" w:rsidRPr="002C0663" w:rsidRDefault="0094147C" w:rsidP="002C0663">
            <w:pPr>
              <w:pStyle w:val="TAC"/>
            </w:pPr>
            <w:r w:rsidRPr="002C0663">
              <w:t>BT.709</w:t>
            </w:r>
          </w:p>
        </w:tc>
        <w:tc>
          <w:tcPr>
            <w:tcW w:w="1339" w:type="dxa"/>
            <w:shd w:val="clear" w:color="auto" w:fill="DBDBDB"/>
          </w:tcPr>
          <w:p w14:paraId="7E774DCE" w14:textId="77777777" w:rsidR="0094147C" w:rsidRPr="002C0663" w:rsidRDefault="0094147C" w:rsidP="002C0663">
            <w:pPr>
              <w:pStyle w:val="TAC"/>
            </w:pPr>
            <w:r w:rsidRPr="002C0663">
              <w:t>12s</w:t>
            </w:r>
          </w:p>
        </w:tc>
      </w:tr>
      <w:tr w:rsidR="008A6962" w:rsidRPr="009C65E7" w14:paraId="715C170B" w14:textId="77777777" w:rsidTr="002C0663">
        <w:trPr>
          <w:jc w:val="center"/>
        </w:trPr>
        <w:tc>
          <w:tcPr>
            <w:tcW w:w="1855" w:type="dxa"/>
            <w:tcBorders>
              <w:left w:val="single" w:sz="4" w:space="0" w:color="FFFFFF"/>
            </w:tcBorders>
            <w:shd w:val="clear" w:color="auto" w:fill="A5A5A5"/>
          </w:tcPr>
          <w:p w14:paraId="50FB799A" w14:textId="77777777" w:rsidR="0094147C" w:rsidRPr="002C0663" w:rsidRDefault="0094147C" w:rsidP="00882D8E">
            <w:pPr>
              <w:pStyle w:val="TAH"/>
              <w:rPr>
                <w:b w:val="0"/>
                <w:bCs/>
                <w:color w:val="FFFFFF"/>
              </w:rPr>
            </w:pPr>
            <w:r w:rsidRPr="002C0663">
              <w:rPr>
                <w:b w:val="0"/>
                <w:bCs/>
                <w:color w:val="FFFFFF"/>
              </w:rPr>
              <w:t>FlowerPan</w:t>
            </w:r>
          </w:p>
        </w:tc>
        <w:tc>
          <w:tcPr>
            <w:tcW w:w="1789" w:type="dxa"/>
            <w:shd w:val="clear" w:color="auto" w:fill="EDEDED"/>
          </w:tcPr>
          <w:p w14:paraId="5A74E541" w14:textId="77777777" w:rsidR="0094147C" w:rsidRPr="002C0663" w:rsidRDefault="0094147C" w:rsidP="002C0663">
            <w:pPr>
              <w:pStyle w:val="TAC"/>
            </w:pPr>
            <w:r w:rsidRPr="002C0663">
              <w:t>3840 x 2160</w:t>
            </w:r>
          </w:p>
        </w:tc>
        <w:tc>
          <w:tcPr>
            <w:tcW w:w="1194" w:type="dxa"/>
            <w:shd w:val="clear" w:color="auto" w:fill="EDEDED"/>
          </w:tcPr>
          <w:p w14:paraId="518BE66C" w14:textId="77777777" w:rsidR="0094147C" w:rsidRPr="002C0663" w:rsidRDefault="0094147C" w:rsidP="002C0663">
            <w:pPr>
              <w:pStyle w:val="TAC"/>
            </w:pPr>
            <w:r w:rsidRPr="002C0663">
              <w:t>50</w:t>
            </w:r>
          </w:p>
        </w:tc>
        <w:tc>
          <w:tcPr>
            <w:tcW w:w="1793" w:type="dxa"/>
            <w:shd w:val="clear" w:color="auto" w:fill="EDEDED"/>
          </w:tcPr>
          <w:p w14:paraId="7F13A814" w14:textId="77777777" w:rsidR="0094147C" w:rsidRPr="002C0663" w:rsidRDefault="0094147C" w:rsidP="002C0663">
            <w:pPr>
              <w:pStyle w:val="TAC"/>
            </w:pPr>
            <w:r w:rsidRPr="002C0663">
              <w:t>BT.709</w:t>
            </w:r>
          </w:p>
        </w:tc>
        <w:tc>
          <w:tcPr>
            <w:tcW w:w="1339" w:type="dxa"/>
            <w:shd w:val="clear" w:color="auto" w:fill="EDEDED"/>
          </w:tcPr>
          <w:p w14:paraId="30240838" w14:textId="77777777" w:rsidR="0094147C" w:rsidRPr="002C0663" w:rsidRDefault="0094147C" w:rsidP="002C0663">
            <w:pPr>
              <w:pStyle w:val="TAC"/>
            </w:pPr>
            <w:r w:rsidRPr="002C0663">
              <w:t>12s</w:t>
            </w:r>
          </w:p>
        </w:tc>
      </w:tr>
      <w:tr w:rsidR="008A6962" w:rsidRPr="009C65E7" w14:paraId="4C30A3D6" w14:textId="77777777" w:rsidTr="002C0663">
        <w:trPr>
          <w:jc w:val="center"/>
        </w:trPr>
        <w:tc>
          <w:tcPr>
            <w:tcW w:w="1855" w:type="dxa"/>
            <w:tcBorders>
              <w:left w:val="single" w:sz="4" w:space="0" w:color="FFFFFF"/>
            </w:tcBorders>
            <w:shd w:val="clear" w:color="auto" w:fill="A5A5A5"/>
          </w:tcPr>
          <w:p w14:paraId="74ED04DE" w14:textId="77777777" w:rsidR="0094147C" w:rsidRPr="002C0663" w:rsidRDefault="0094147C" w:rsidP="00882D8E">
            <w:pPr>
              <w:pStyle w:val="TAH"/>
              <w:rPr>
                <w:b w:val="0"/>
                <w:bCs/>
                <w:color w:val="FFFFFF"/>
              </w:rPr>
            </w:pPr>
            <w:r w:rsidRPr="002C0663">
              <w:rPr>
                <w:b w:val="0"/>
                <w:bCs/>
                <w:color w:val="FFFFFF"/>
              </w:rPr>
              <w:t>RaceNight</w:t>
            </w:r>
          </w:p>
        </w:tc>
        <w:tc>
          <w:tcPr>
            <w:tcW w:w="1789" w:type="dxa"/>
            <w:shd w:val="clear" w:color="auto" w:fill="DBDBDB"/>
          </w:tcPr>
          <w:p w14:paraId="43E0ACDD" w14:textId="77777777" w:rsidR="0094147C" w:rsidRPr="002C0663" w:rsidRDefault="0094147C" w:rsidP="002C0663">
            <w:pPr>
              <w:pStyle w:val="TAC"/>
            </w:pPr>
            <w:r w:rsidRPr="002C0663">
              <w:t>3840 x 2160</w:t>
            </w:r>
          </w:p>
        </w:tc>
        <w:tc>
          <w:tcPr>
            <w:tcW w:w="1194" w:type="dxa"/>
            <w:shd w:val="clear" w:color="auto" w:fill="DBDBDB"/>
          </w:tcPr>
          <w:p w14:paraId="1D5469A3" w14:textId="77777777" w:rsidR="0094147C" w:rsidRPr="002C0663" w:rsidRDefault="0094147C" w:rsidP="002C0663">
            <w:pPr>
              <w:pStyle w:val="TAC"/>
            </w:pPr>
            <w:r w:rsidRPr="002C0663">
              <w:t>50</w:t>
            </w:r>
          </w:p>
        </w:tc>
        <w:tc>
          <w:tcPr>
            <w:tcW w:w="1793" w:type="dxa"/>
            <w:shd w:val="clear" w:color="auto" w:fill="DBDBDB"/>
          </w:tcPr>
          <w:p w14:paraId="4A655367" w14:textId="77777777" w:rsidR="0094147C" w:rsidRPr="002C0663" w:rsidRDefault="0094147C" w:rsidP="002C0663">
            <w:pPr>
              <w:pStyle w:val="TAC"/>
            </w:pPr>
            <w:r w:rsidRPr="002C0663">
              <w:t>BT.709</w:t>
            </w:r>
          </w:p>
        </w:tc>
        <w:tc>
          <w:tcPr>
            <w:tcW w:w="1339" w:type="dxa"/>
            <w:shd w:val="clear" w:color="auto" w:fill="DBDBDB"/>
          </w:tcPr>
          <w:p w14:paraId="2C3D714F" w14:textId="77777777" w:rsidR="0094147C" w:rsidRPr="002C0663" w:rsidRDefault="0094147C" w:rsidP="002C0663">
            <w:pPr>
              <w:pStyle w:val="TAC"/>
            </w:pPr>
            <w:r w:rsidRPr="002C0663">
              <w:t>12s</w:t>
            </w:r>
          </w:p>
        </w:tc>
      </w:tr>
      <w:tr w:rsidR="008A6962" w:rsidRPr="009C65E7" w14:paraId="031C52F3" w14:textId="77777777" w:rsidTr="002C0663">
        <w:trPr>
          <w:jc w:val="center"/>
        </w:trPr>
        <w:tc>
          <w:tcPr>
            <w:tcW w:w="1855" w:type="dxa"/>
            <w:tcBorders>
              <w:left w:val="single" w:sz="4" w:space="0" w:color="FFFFFF"/>
            </w:tcBorders>
            <w:shd w:val="clear" w:color="auto" w:fill="A5A5A5"/>
          </w:tcPr>
          <w:p w14:paraId="010A352B" w14:textId="77777777" w:rsidR="0094147C" w:rsidRPr="002C0663" w:rsidRDefault="0094147C" w:rsidP="00882D8E">
            <w:pPr>
              <w:pStyle w:val="TAH"/>
              <w:rPr>
                <w:b w:val="0"/>
                <w:bCs/>
                <w:color w:val="FFFFFF"/>
              </w:rPr>
            </w:pPr>
            <w:r w:rsidRPr="002C0663">
              <w:rPr>
                <w:b w:val="0"/>
                <w:bCs/>
                <w:color w:val="FFFFFF"/>
              </w:rPr>
              <w:t>RiverBank</w:t>
            </w:r>
          </w:p>
        </w:tc>
        <w:tc>
          <w:tcPr>
            <w:tcW w:w="1789" w:type="dxa"/>
            <w:shd w:val="clear" w:color="auto" w:fill="EDEDED"/>
          </w:tcPr>
          <w:p w14:paraId="7FA65FB9" w14:textId="77777777" w:rsidR="0094147C" w:rsidRPr="002C0663" w:rsidRDefault="0094147C" w:rsidP="002C0663">
            <w:pPr>
              <w:pStyle w:val="TAC"/>
            </w:pPr>
            <w:r w:rsidRPr="002C0663">
              <w:t>3840 x 2160</w:t>
            </w:r>
          </w:p>
        </w:tc>
        <w:tc>
          <w:tcPr>
            <w:tcW w:w="1194" w:type="dxa"/>
            <w:shd w:val="clear" w:color="auto" w:fill="EDEDED"/>
          </w:tcPr>
          <w:p w14:paraId="2CB349C0" w14:textId="77777777" w:rsidR="0094147C" w:rsidRPr="002C0663" w:rsidRDefault="0094147C" w:rsidP="002C0663">
            <w:pPr>
              <w:pStyle w:val="TAC"/>
            </w:pPr>
            <w:r w:rsidRPr="002C0663">
              <w:t>50</w:t>
            </w:r>
          </w:p>
        </w:tc>
        <w:tc>
          <w:tcPr>
            <w:tcW w:w="1793" w:type="dxa"/>
            <w:shd w:val="clear" w:color="auto" w:fill="EDEDED"/>
          </w:tcPr>
          <w:p w14:paraId="75210E68" w14:textId="77777777" w:rsidR="0094147C" w:rsidRPr="002C0663" w:rsidRDefault="0094147C" w:rsidP="002C0663">
            <w:pPr>
              <w:pStyle w:val="TAC"/>
            </w:pPr>
            <w:r w:rsidRPr="002C0663">
              <w:t>BT.709</w:t>
            </w:r>
          </w:p>
        </w:tc>
        <w:tc>
          <w:tcPr>
            <w:tcW w:w="1339" w:type="dxa"/>
            <w:shd w:val="clear" w:color="auto" w:fill="EDEDED"/>
          </w:tcPr>
          <w:p w14:paraId="1032ACD0" w14:textId="77777777" w:rsidR="0094147C" w:rsidRPr="002C0663" w:rsidRDefault="0094147C" w:rsidP="002C0663">
            <w:pPr>
              <w:pStyle w:val="TAC"/>
            </w:pPr>
            <w:r w:rsidRPr="002C0663">
              <w:t>12s</w:t>
            </w:r>
          </w:p>
        </w:tc>
      </w:tr>
      <w:tr w:rsidR="008A6962" w:rsidRPr="009C65E7" w14:paraId="4F8529CA" w14:textId="77777777" w:rsidTr="002C0663">
        <w:trPr>
          <w:jc w:val="center"/>
        </w:trPr>
        <w:tc>
          <w:tcPr>
            <w:tcW w:w="1855" w:type="dxa"/>
            <w:tcBorders>
              <w:left w:val="single" w:sz="4" w:space="0" w:color="FFFFFF"/>
            </w:tcBorders>
            <w:shd w:val="clear" w:color="auto" w:fill="A5A5A5"/>
          </w:tcPr>
          <w:p w14:paraId="70A6EE45" w14:textId="77777777" w:rsidR="0094147C" w:rsidRPr="002C0663" w:rsidRDefault="0094147C" w:rsidP="00882D8E">
            <w:pPr>
              <w:pStyle w:val="TAH"/>
              <w:rPr>
                <w:b w:val="0"/>
                <w:bCs/>
                <w:color w:val="FFFFFF"/>
              </w:rPr>
            </w:pPr>
            <w:r w:rsidRPr="002C0663">
              <w:rPr>
                <w:b w:val="0"/>
                <w:bCs/>
                <w:color w:val="FFFFFF"/>
              </w:rPr>
              <w:t>SunBath</w:t>
            </w:r>
          </w:p>
        </w:tc>
        <w:tc>
          <w:tcPr>
            <w:tcW w:w="1789" w:type="dxa"/>
            <w:shd w:val="clear" w:color="auto" w:fill="DBDBDB"/>
          </w:tcPr>
          <w:p w14:paraId="4F0FBD89" w14:textId="77777777" w:rsidR="0094147C" w:rsidRPr="002C0663" w:rsidRDefault="0094147C" w:rsidP="002C0663">
            <w:pPr>
              <w:pStyle w:val="TAC"/>
            </w:pPr>
            <w:r w:rsidRPr="002C0663">
              <w:t>3840 x 2160</w:t>
            </w:r>
          </w:p>
        </w:tc>
        <w:tc>
          <w:tcPr>
            <w:tcW w:w="1194" w:type="dxa"/>
            <w:shd w:val="clear" w:color="auto" w:fill="DBDBDB"/>
          </w:tcPr>
          <w:p w14:paraId="29E713E7" w14:textId="77777777" w:rsidR="0094147C" w:rsidRPr="002C0663" w:rsidRDefault="0094147C" w:rsidP="002C0663">
            <w:pPr>
              <w:pStyle w:val="TAC"/>
            </w:pPr>
            <w:r w:rsidRPr="002C0663">
              <w:t>50</w:t>
            </w:r>
          </w:p>
        </w:tc>
        <w:tc>
          <w:tcPr>
            <w:tcW w:w="1793" w:type="dxa"/>
            <w:shd w:val="clear" w:color="auto" w:fill="DBDBDB"/>
          </w:tcPr>
          <w:p w14:paraId="20F3444F" w14:textId="77777777" w:rsidR="0094147C" w:rsidRPr="002C0663" w:rsidRDefault="0094147C" w:rsidP="002C0663">
            <w:pPr>
              <w:pStyle w:val="TAC"/>
            </w:pPr>
            <w:r w:rsidRPr="002C0663">
              <w:t>BT.709</w:t>
            </w:r>
          </w:p>
        </w:tc>
        <w:tc>
          <w:tcPr>
            <w:tcW w:w="1339" w:type="dxa"/>
            <w:shd w:val="clear" w:color="auto" w:fill="DBDBDB"/>
          </w:tcPr>
          <w:p w14:paraId="2F9057CD" w14:textId="77777777" w:rsidR="0094147C" w:rsidRPr="002C0663" w:rsidRDefault="0094147C" w:rsidP="002C0663">
            <w:pPr>
              <w:pStyle w:val="TAC"/>
            </w:pPr>
            <w:r w:rsidRPr="002C0663">
              <w:t>6s</w:t>
            </w:r>
          </w:p>
        </w:tc>
      </w:tr>
      <w:tr w:rsidR="008A6962" w:rsidRPr="009C65E7" w14:paraId="56662DCC" w14:textId="77777777" w:rsidTr="002C0663">
        <w:trPr>
          <w:jc w:val="center"/>
        </w:trPr>
        <w:tc>
          <w:tcPr>
            <w:tcW w:w="1855" w:type="dxa"/>
            <w:tcBorders>
              <w:left w:val="single" w:sz="4" w:space="0" w:color="FFFFFF"/>
              <w:bottom w:val="single" w:sz="4" w:space="0" w:color="FFFFFF"/>
            </w:tcBorders>
            <w:shd w:val="clear" w:color="auto" w:fill="A5A5A5"/>
          </w:tcPr>
          <w:p w14:paraId="42A10DD0" w14:textId="77777777" w:rsidR="0094147C" w:rsidRPr="002C0663" w:rsidRDefault="0094147C" w:rsidP="00882D8E">
            <w:pPr>
              <w:pStyle w:val="TAH"/>
              <w:rPr>
                <w:b w:val="0"/>
                <w:bCs/>
                <w:color w:val="FFFFFF"/>
              </w:rPr>
            </w:pPr>
            <w:r w:rsidRPr="002C0663">
              <w:rPr>
                <w:b w:val="0"/>
                <w:bCs/>
                <w:color w:val="FFFFFF"/>
              </w:rPr>
              <w:t>Twilight</w:t>
            </w:r>
          </w:p>
        </w:tc>
        <w:tc>
          <w:tcPr>
            <w:tcW w:w="1789" w:type="dxa"/>
            <w:shd w:val="clear" w:color="auto" w:fill="EDEDED"/>
          </w:tcPr>
          <w:p w14:paraId="379BBFD3" w14:textId="77777777" w:rsidR="0094147C" w:rsidRPr="002C0663" w:rsidRDefault="0094147C" w:rsidP="002C0663">
            <w:pPr>
              <w:pStyle w:val="TAC"/>
            </w:pPr>
            <w:r w:rsidRPr="002C0663">
              <w:t>3840 x 2160</w:t>
            </w:r>
          </w:p>
        </w:tc>
        <w:tc>
          <w:tcPr>
            <w:tcW w:w="1194" w:type="dxa"/>
            <w:shd w:val="clear" w:color="auto" w:fill="EDEDED"/>
          </w:tcPr>
          <w:p w14:paraId="6D1AE4A1" w14:textId="77777777" w:rsidR="0094147C" w:rsidRPr="002C0663" w:rsidRDefault="0094147C" w:rsidP="002C0663">
            <w:pPr>
              <w:pStyle w:val="TAC"/>
            </w:pPr>
            <w:r w:rsidRPr="002C0663">
              <w:t>50</w:t>
            </w:r>
          </w:p>
        </w:tc>
        <w:tc>
          <w:tcPr>
            <w:tcW w:w="1793" w:type="dxa"/>
            <w:shd w:val="clear" w:color="auto" w:fill="EDEDED"/>
          </w:tcPr>
          <w:p w14:paraId="3BC1F2AB" w14:textId="77777777" w:rsidR="0094147C" w:rsidRPr="002C0663" w:rsidRDefault="0094147C" w:rsidP="002C0663">
            <w:pPr>
              <w:pStyle w:val="TAC"/>
            </w:pPr>
            <w:r w:rsidRPr="002C0663">
              <w:t>BT.709</w:t>
            </w:r>
          </w:p>
        </w:tc>
        <w:tc>
          <w:tcPr>
            <w:tcW w:w="1339" w:type="dxa"/>
            <w:shd w:val="clear" w:color="auto" w:fill="EDEDED"/>
          </w:tcPr>
          <w:p w14:paraId="1A875F78" w14:textId="77777777" w:rsidR="0094147C" w:rsidRPr="002C0663" w:rsidRDefault="0094147C" w:rsidP="002C0663">
            <w:pPr>
              <w:pStyle w:val="TAC"/>
            </w:pPr>
            <w:r w:rsidRPr="002C0663">
              <w:t>12s</w:t>
            </w:r>
          </w:p>
        </w:tc>
      </w:tr>
    </w:tbl>
    <w:p w14:paraId="1653710C" w14:textId="19EC33B8" w:rsidR="00093152" w:rsidRDefault="00093152" w:rsidP="009156FA"/>
    <w:p w14:paraId="56C12B39" w14:textId="311CCFAB" w:rsidR="00824B00" w:rsidRDefault="00824B00" w:rsidP="00824B00">
      <w:pPr>
        <w:pStyle w:val="Heading4"/>
      </w:pPr>
      <w:bookmarkStart w:id="835" w:name="_Toc96545321"/>
      <w:r>
        <w:t>C.3.1.1.</w:t>
      </w:r>
      <w:r w:rsidR="00002965">
        <w:t>3</w:t>
      </w:r>
      <w:r>
        <w:tab/>
      </w:r>
      <w:r w:rsidR="00165C27" w:rsidRPr="00165C27">
        <w:t>JVET Sequences</w:t>
      </w:r>
      <w:bookmarkEnd w:id="835"/>
    </w:p>
    <w:p w14:paraId="1E9C2F09" w14:textId="39578EB1" w:rsidR="00CC2362" w:rsidRDefault="00CC2362" w:rsidP="00882D8E">
      <w:r>
        <w:t xml:space="preserve">The JVET test material for UHD SDR sequences is composed by six sequences described in </w:t>
      </w:r>
      <w:r w:rsidR="00400649">
        <w:t>Table C.3.</w:t>
      </w:r>
      <w:r w:rsidR="00002965">
        <w:t>1.1.3-1</w:t>
      </w:r>
      <w:r>
        <w:t>. The licensing information referenced in the table is described below:</w:t>
      </w:r>
    </w:p>
    <w:p w14:paraId="68C538C5" w14:textId="77777777" w:rsidR="00CC2362" w:rsidRPr="00882D8E" w:rsidRDefault="00CC2362" w:rsidP="00882D8E">
      <w:pPr>
        <w:pStyle w:val="B1"/>
      </w:pPr>
      <w:r>
        <w:t>1.</w:t>
      </w:r>
      <w:r>
        <w:tab/>
      </w:r>
      <w:r w:rsidRPr="00882D8E">
        <w:t>CC BY-NC-ND 4.0</w:t>
      </w:r>
    </w:p>
    <w:p w14:paraId="711FC8DC" w14:textId="77777777" w:rsidR="00CC2362" w:rsidRPr="00882D8E" w:rsidRDefault="00CC2362" w:rsidP="00882D8E">
      <w:pPr>
        <w:pStyle w:val="B1"/>
      </w:pPr>
      <w:r>
        <w:t>2.</w:t>
      </w:r>
      <w:r>
        <w:tab/>
      </w:r>
      <w:r w:rsidRPr="00882D8E">
        <w:t>Our dataset is available for free and academic research only, no commercial use. Please cite our paper (L. Song, X. Tang, W. Zhang, X. Yang, P. Xia, The SJTU 4K Video Sequence Dataset, the Fifth International Workshop on Quality of Multimedia Experience (QoMEX2013), Klagenfurt, Austria, July 3rd-5th, 2013) in any published work if you use those video sequences.</w:t>
      </w:r>
    </w:p>
    <w:p w14:paraId="6B69A451" w14:textId="77777777" w:rsidR="00CC2362" w:rsidRPr="00882D8E" w:rsidRDefault="00CC2362" w:rsidP="00882D8E">
      <w:pPr>
        <w:pStyle w:val="B1"/>
      </w:pPr>
      <w:r>
        <w:t>3.</w:t>
      </w:r>
      <w:r>
        <w:tab/>
      </w:r>
      <w:r w:rsidRPr="00882D8E">
        <w:t>Please note that this test material remains the property of the Institute of Research &amp; Technology b&lt;&gt;com and is solely provided “as is" to ITU-T SG16 Q6 and ISO/IEC JTC1/SC29/WG11, on a non-transferable and non-exclusive basis, and solely for the purpose of development, testing and promulgation of video coding standards. Any disclosure to third parties, exhibition, broadcast, distribution, public display or other exploitation of the test material is strictly prohibited.</w:t>
      </w:r>
    </w:p>
    <w:p w14:paraId="209E3AB1" w14:textId="6F09DF49" w:rsidR="00025B8C" w:rsidRDefault="00CC2362" w:rsidP="00882D8E">
      <w:pPr>
        <w:pStyle w:val="B1"/>
      </w:pPr>
      <w:r>
        <w:t>4.</w:t>
      </w:r>
      <w:r>
        <w:tab/>
      </w:r>
      <w:r w:rsidRPr="00882D8E">
        <w:t>The proposed test sequences in this document and all intellectual property rights therein remain the property of Huawei Technologies Co., Ltd., and National Engineering Research Center</w:t>
      </w:r>
      <w:r w:rsidR="00025B8C" w:rsidRPr="00882D8E">
        <w:t>.</w:t>
      </w:r>
    </w:p>
    <w:p w14:paraId="3BF8070A" w14:textId="68C7DC31" w:rsidR="00382489" w:rsidRDefault="00026E20" w:rsidP="00882D8E">
      <w:pPr>
        <w:pStyle w:val="TH"/>
      </w:pPr>
      <w:r w:rsidRPr="00026E20">
        <w:t xml:space="preserve">Table </w:t>
      </w:r>
      <w:r w:rsidR="00002965" w:rsidRPr="00002965">
        <w:t>C.3.1.1.</w:t>
      </w:r>
      <w:r w:rsidR="00002965">
        <w:t>3</w:t>
      </w:r>
      <w:r w:rsidR="00002965" w:rsidRPr="00002965">
        <w:t>-1</w:t>
      </w:r>
      <w:r w:rsidRPr="00026E20">
        <w:t>: JVET test material description</w:t>
      </w:r>
    </w:p>
    <w:tbl>
      <w:tblPr>
        <w:tblW w:w="8975"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796"/>
        <w:gridCol w:w="1703"/>
        <w:gridCol w:w="1208"/>
        <w:gridCol w:w="1659"/>
        <w:gridCol w:w="1671"/>
        <w:gridCol w:w="938"/>
      </w:tblGrid>
      <w:tr w:rsidR="008A6962" w:rsidRPr="00BF5482" w14:paraId="3E169673" w14:textId="77777777" w:rsidTr="002C0663">
        <w:trPr>
          <w:trHeight w:val="20"/>
          <w:jc w:val="center"/>
        </w:trPr>
        <w:tc>
          <w:tcPr>
            <w:tcW w:w="1796" w:type="dxa"/>
            <w:tcBorders>
              <w:top w:val="single" w:sz="4" w:space="0" w:color="FFFFFF"/>
              <w:left w:val="single" w:sz="4" w:space="0" w:color="FFFFFF"/>
              <w:right w:val="nil"/>
            </w:tcBorders>
            <w:shd w:val="clear" w:color="auto" w:fill="A5A5A5"/>
          </w:tcPr>
          <w:p w14:paraId="6BE4D070" w14:textId="77777777" w:rsidR="00A211D0" w:rsidRPr="00882D8E" w:rsidRDefault="00A211D0" w:rsidP="00882D8E">
            <w:pPr>
              <w:pStyle w:val="TAH"/>
              <w:rPr>
                <w:color w:val="FFFFFF"/>
                <w:lang w:val="en-US"/>
              </w:rPr>
            </w:pPr>
            <w:r w:rsidRPr="00882D8E">
              <w:rPr>
                <w:b w:val="0"/>
                <w:color w:val="FFFFFF"/>
                <w:lang w:val="en-US"/>
              </w:rPr>
              <w:t>Name</w:t>
            </w:r>
          </w:p>
        </w:tc>
        <w:tc>
          <w:tcPr>
            <w:tcW w:w="1703" w:type="dxa"/>
            <w:tcBorders>
              <w:top w:val="single" w:sz="4" w:space="0" w:color="FFFFFF"/>
              <w:left w:val="nil"/>
              <w:right w:val="nil"/>
            </w:tcBorders>
            <w:shd w:val="clear" w:color="auto" w:fill="A5A5A5"/>
          </w:tcPr>
          <w:p w14:paraId="441D4961" w14:textId="77777777" w:rsidR="00A211D0" w:rsidRPr="00882D8E" w:rsidRDefault="00A211D0" w:rsidP="00882D8E">
            <w:pPr>
              <w:pStyle w:val="TAH"/>
              <w:rPr>
                <w:color w:val="FFFFFF"/>
                <w:lang w:val="en-US"/>
              </w:rPr>
            </w:pPr>
            <w:r w:rsidRPr="00882D8E">
              <w:rPr>
                <w:b w:val="0"/>
                <w:color w:val="FFFFFF"/>
                <w:lang w:val="en-US"/>
              </w:rPr>
              <w:t>Resolution</w:t>
            </w:r>
          </w:p>
        </w:tc>
        <w:tc>
          <w:tcPr>
            <w:tcW w:w="1208" w:type="dxa"/>
            <w:tcBorders>
              <w:top w:val="single" w:sz="4" w:space="0" w:color="FFFFFF"/>
              <w:left w:val="nil"/>
              <w:right w:val="nil"/>
            </w:tcBorders>
            <w:shd w:val="clear" w:color="auto" w:fill="A5A5A5"/>
          </w:tcPr>
          <w:p w14:paraId="3294EF46" w14:textId="56573A90" w:rsidR="00A211D0" w:rsidRPr="00882D8E" w:rsidRDefault="00A211D0" w:rsidP="00882D8E">
            <w:pPr>
              <w:pStyle w:val="TAH"/>
              <w:rPr>
                <w:color w:val="FFFFFF"/>
                <w:lang w:val="en-US"/>
              </w:rPr>
            </w:pPr>
            <w:r w:rsidRPr="00882D8E">
              <w:rPr>
                <w:b w:val="0"/>
                <w:color w:val="FFFFFF"/>
                <w:lang w:val="en-US"/>
              </w:rPr>
              <w:t>Frame</w:t>
            </w:r>
            <w:r w:rsidR="0021507C">
              <w:rPr>
                <w:b w:val="0"/>
                <w:bCs/>
                <w:color w:val="FFFFFF"/>
                <w:lang w:val="en-US"/>
              </w:rPr>
              <w:t xml:space="preserve"> R</w:t>
            </w:r>
            <w:r w:rsidRPr="00847BEA">
              <w:rPr>
                <w:b w:val="0"/>
                <w:bCs/>
                <w:color w:val="FFFFFF"/>
                <w:lang w:val="en-US"/>
              </w:rPr>
              <w:t>ate</w:t>
            </w:r>
          </w:p>
        </w:tc>
        <w:tc>
          <w:tcPr>
            <w:tcW w:w="1659" w:type="dxa"/>
            <w:tcBorders>
              <w:top w:val="single" w:sz="4" w:space="0" w:color="FFFFFF"/>
              <w:left w:val="nil"/>
              <w:right w:val="nil"/>
            </w:tcBorders>
            <w:shd w:val="clear" w:color="auto" w:fill="A5A5A5"/>
          </w:tcPr>
          <w:p w14:paraId="16AC0C86" w14:textId="6B6E7C54" w:rsidR="00A211D0" w:rsidRPr="00882D8E" w:rsidRDefault="00A211D0" w:rsidP="00882D8E">
            <w:pPr>
              <w:pStyle w:val="TAH"/>
              <w:rPr>
                <w:color w:val="FFFFFF"/>
                <w:lang w:val="en-US"/>
              </w:rPr>
            </w:pPr>
            <w:r w:rsidRPr="00847BEA">
              <w:rPr>
                <w:b w:val="0"/>
                <w:bCs/>
                <w:color w:val="FFFFFF"/>
                <w:lang w:val="en-US"/>
              </w:rPr>
              <w:t>Colo</w:t>
            </w:r>
            <w:r w:rsidR="0021507C">
              <w:rPr>
                <w:b w:val="0"/>
                <w:bCs/>
                <w:color w:val="FFFFFF"/>
                <w:lang w:val="en-US"/>
              </w:rPr>
              <w:t>u</w:t>
            </w:r>
            <w:r w:rsidRPr="00847BEA">
              <w:rPr>
                <w:b w:val="0"/>
                <w:bCs/>
                <w:color w:val="FFFFFF"/>
                <w:lang w:val="en-US"/>
              </w:rPr>
              <w:t>r</w:t>
            </w:r>
            <w:r w:rsidR="0021507C">
              <w:rPr>
                <w:b w:val="0"/>
                <w:bCs/>
                <w:color w:val="FFFFFF"/>
                <w:lang w:val="en-US"/>
              </w:rPr>
              <w:t xml:space="preserve"> </w:t>
            </w:r>
            <w:r w:rsidRPr="00847BEA">
              <w:rPr>
                <w:b w:val="0"/>
                <w:bCs/>
                <w:color w:val="FFFFFF"/>
                <w:lang w:val="en-US"/>
              </w:rPr>
              <w:t>Gamut</w:t>
            </w:r>
          </w:p>
        </w:tc>
        <w:tc>
          <w:tcPr>
            <w:tcW w:w="1671" w:type="dxa"/>
            <w:tcBorders>
              <w:top w:val="single" w:sz="4" w:space="0" w:color="FFFFFF"/>
              <w:left w:val="nil"/>
              <w:right w:val="nil"/>
            </w:tcBorders>
            <w:shd w:val="clear" w:color="auto" w:fill="A5A5A5"/>
          </w:tcPr>
          <w:p w14:paraId="61693E14" w14:textId="77777777" w:rsidR="00A211D0" w:rsidRPr="00882D8E" w:rsidRDefault="00A211D0" w:rsidP="00882D8E">
            <w:pPr>
              <w:pStyle w:val="TAH"/>
              <w:rPr>
                <w:color w:val="FFFFFF"/>
                <w:lang w:val="en-US"/>
              </w:rPr>
            </w:pPr>
            <w:r w:rsidRPr="00882D8E">
              <w:rPr>
                <w:b w:val="0"/>
                <w:color w:val="FFFFFF"/>
                <w:lang w:val="en-US"/>
              </w:rPr>
              <w:t>Number of frames</w:t>
            </w:r>
          </w:p>
        </w:tc>
        <w:tc>
          <w:tcPr>
            <w:tcW w:w="938" w:type="dxa"/>
            <w:tcBorders>
              <w:top w:val="single" w:sz="4" w:space="0" w:color="FFFFFF"/>
              <w:left w:val="nil"/>
              <w:right w:val="single" w:sz="4" w:space="0" w:color="FFFFFF"/>
            </w:tcBorders>
            <w:shd w:val="clear" w:color="auto" w:fill="A5A5A5"/>
          </w:tcPr>
          <w:p w14:paraId="1D7F7775" w14:textId="77777777" w:rsidR="00A211D0" w:rsidRPr="00882D8E" w:rsidRDefault="00A211D0" w:rsidP="00882D8E">
            <w:pPr>
              <w:pStyle w:val="TAH"/>
              <w:rPr>
                <w:color w:val="FFFFFF"/>
                <w:lang w:val="en-US"/>
              </w:rPr>
            </w:pPr>
            <w:r w:rsidRPr="00882D8E">
              <w:rPr>
                <w:b w:val="0"/>
                <w:color w:val="FFFFFF"/>
                <w:lang w:val="en-US"/>
              </w:rPr>
              <w:t>License</w:t>
            </w:r>
          </w:p>
        </w:tc>
      </w:tr>
      <w:tr w:rsidR="008A6962" w:rsidRPr="009C65E7" w14:paraId="36B718B3" w14:textId="77777777" w:rsidTr="002C0663">
        <w:trPr>
          <w:trHeight w:val="20"/>
          <w:jc w:val="center"/>
        </w:trPr>
        <w:tc>
          <w:tcPr>
            <w:tcW w:w="1796" w:type="dxa"/>
            <w:tcBorders>
              <w:top w:val="single" w:sz="4" w:space="0" w:color="FFFFFF"/>
              <w:left w:val="single" w:sz="4" w:space="0" w:color="FFFFFF"/>
            </w:tcBorders>
            <w:shd w:val="clear" w:color="auto" w:fill="A5A5A5"/>
          </w:tcPr>
          <w:p w14:paraId="0396968B" w14:textId="77777777" w:rsidR="00A211D0" w:rsidRPr="00882D8E" w:rsidRDefault="00A211D0" w:rsidP="00882D8E">
            <w:pPr>
              <w:pStyle w:val="TAH"/>
              <w:rPr>
                <w:color w:val="FFFFFF"/>
                <w:lang w:val="en-US"/>
              </w:rPr>
            </w:pPr>
            <w:r w:rsidRPr="00882D8E">
              <w:rPr>
                <w:b w:val="0"/>
                <w:color w:val="FFFFFF"/>
              </w:rPr>
              <w:t>Tango2</w:t>
            </w:r>
          </w:p>
        </w:tc>
        <w:tc>
          <w:tcPr>
            <w:tcW w:w="1703" w:type="dxa"/>
            <w:shd w:val="clear" w:color="auto" w:fill="DBDBDB"/>
          </w:tcPr>
          <w:p w14:paraId="431A0107" w14:textId="77777777" w:rsidR="00A211D0" w:rsidRPr="00882D8E" w:rsidRDefault="00A211D0" w:rsidP="00882D8E">
            <w:pPr>
              <w:pStyle w:val="TAC"/>
            </w:pPr>
            <w:r w:rsidRPr="0021507C">
              <w:t>3840 x 2160</w:t>
            </w:r>
          </w:p>
        </w:tc>
        <w:tc>
          <w:tcPr>
            <w:tcW w:w="1208" w:type="dxa"/>
            <w:shd w:val="clear" w:color="auto" w:fill="DBDBDB"/>
          </w:tcPr>
          <w:p w14:paraId="57A63BAA" w14:textId="77777777" w:rsidR="00A211D0" w:rsidRPr="00882D8E" w:rsidRDefault="00A211D0" w:rsidP="00882D8E">
            <w:pPr>
              <w:pStyle w:val="TAC"/>
            </w:pPr>
            <w:r w:rsidRPr="00882D8E">
              <w:t>60</w:t>
            </w:r>
          </w:p>
        </w:tc>
        <w:tc>
          <w:tcPr>
            <w:tcW w:w="1659" w:type="dxa"/>
            <w:shd w:val="clear" w:color="auto" w:fill="DBDBDB"/>
          </w:tcPr>
          <w:p w14:paraId="1F4BC599" w14:textId="77777777" w:rsidR="00A211D0" w:rsidRPr="00882D8E" w:rsidRDefault="00A211D0" w:rsidP="00882D8E">
            <w:pPr>
              <w:pStyle w:val="TAC"/>
            </w:pPr>
            <w:r w:rsidRPr="00882D8E">
              <w:t>BT.709</w:t>
            </w:r>
          </w:p>
        </w:tc>
        <w:tc>
          <w:tcPr>
            <w:tcW w:w="1671" w:type="dxa"/>
            <w:shd w:val="clear" w:color="auto" w:fill="DBDBDB"/>
          </w:tcPr>
          <w:p w14:paraId="38E83415" w14:textId="77777777" w:rsidR="00A211D0" w:rsidRPr="00882D8E" w:rsidRDefault="00A211D0" w:rsidP="00882D8E">
            <w:pPr>
              <w:pStyle w:val="TAC"/>
            </w:pPr>
            <w:r w:rsidRPr="00882D8E">
              <w:t>294</w:t>
            </w:r>
          </w:p>
        </w:tc>
        <w:tc>
          <w:tcPr>
            <w:tcW w:w="938" w:type="dxa"/>
            <w:shd w:val="clear" w:color="auto" w:fill="DBDBDB"/>
          </w:tcPr>
          <w:p w14:paraId="3F22D7A1" w14:textId="77777777" w:rsidR="00A211D0" w:rsidRPr="00882D8E" w:rsidRDefault="00A211D0" w:rsidP="00882D8E">
            <w:pPr>
              <w:pStyle w:val="TAC"/>
            </w:pPr>
            <w:r w:rsidRPr="00882D8E">
              <w:t>See 1.</w:t>
            </w:r>
          </w:p>
        </w:tc>
      </w:tr>
      <w:tr w:rsidR="008A6962" w:rsidRPr="009C65E7" w14:paraId="264B3ED7" w14:textId="77777777" w:rsidTr="002C0663">
        <w:trPr>
          <w:trHeight w:val="20"/>
          <w:jc w:val="center"/>
        </w:trPr>
        <w:tc>
          <w:tcPr>
            <w:tcW w:w="1796" w:type="dxa"/>
            <w:tcBorders>
              <w:left w:val="single" w:sz="4" w:space="0" w:color="FFFFFF"/>
            </w:tcBorders>
            <w:shd w:val="clear" w:color="auto" w:fill="A5A5A5"/>
          </w:tcPr>
          <w:p w14:paraId="293B635F" w14:textId="77777777" w:rsidR="00A211D0" w:rsidRPr="00882D8E" w:rsidRDefault="00A211D0" w:rsidP="00882D8E">
            <w:pPr>
              <w:pStyle w:val="TAH"/>
              <w:rPr>
                <w:color w:val="FFFFFF"/>
                <w:lang w:val="en-US"/>
              </w:rPr>
            </w:pPr>
            <w:r w:rsidRPr="00882D8E">
              <w:rPr>
                <w:b w:val="0"/>
                <w:color w:val="FFFFFF"/>
              </w:rPr>
              <w:t>FoodMarket4</w:t>
            </w:r>
          </w:p>
        </w:tc>
        <w:tc>
          <w:tcPr>
            <w:tcW w:w="1703" w:type="dxa"/>
            <w:shd w:val="clear" w:color="auto" w:fill="EDEDED"/>
          </w:tcPr>
          <w:p w14:paraId="665FECE8" w14:textId="77777777" w:rsidR="00A211D0" w:rsidRPr="00882D8E" w:rsidRDefault="00A211D0" w:rsidP="00882D8E">
            <w:pPr>
              <w:pStyle w:val="TAC"/>
            </w:pPr>
            <w:r w:rsidRPr="0021507C">
              <w:t>3840 x 2160</w:t>
            </w:r>
          </w:p>
        </w:tc>
        <w:tc>
          <w:tcPr>
            <w:tcW w:w="1208" w:type="dxa"/>
            <w:shd w:val="clear" w:color="auto" w:fill="EDEDED"/>
          </w:tcPr>
          <w:p w14:paraId="09105F5E" w14:textId="77777777" w:rsidR="00A211D0" w:rsidRPr="00882D8E" w:rsidRDefault="00A211D0" w:rsidP="00882D8E">
            <w:pPr>
              <w:pStyle w:val="TAC"/>
            </w:pPr>
            <w:r w:rsidRPr="00882D8E">
              <w:t>60</w:t>
            </w:r>
          </w:p>
        </w:tc>
        <w:tc>
          <w:tcPr>
            <w:tcW w:w="1659" w:type="dxa"/>
            <w:shd w:val="clear" w:color="auto" w:fill="EDEDED"/>
          </w:tcPr>
          <w:p w14:paraId="54275FE1" w14:textId="77777777" w:rsidR="00A211D0" w:rsidRPr="00882D8E" w:rsidRDefault="00A211D0" w:rsidP="00882D8E">
            <w:pPr>
              <w:pStyle w:val="TAC"/>
            </w:pPr>
            <w:r w:rsidRPr="00882D8E">
              <w:t>BT.709</w:t>
            </w:r>
          </w:p>
        </w:tc>
        <w:tc>
          <w:tcPr>
            <w:tcW w:w="1671" w:type="dxa"/>
            <w:shd w:val="clear" w:color="auto" w:fill="EDEDED"/>
          </w:tcPr>
          <w:p w14:paraId="05962690" w14:textId="77777777" w:rsidR="00A211D0" w:rsidRPr="00882D8E" w:rsidRDefault="00A211D0" w:rsidP="00882D8E">
            <w:pPr>
              <w:pStyle w:val="TAC"/>
            </w:pPr>
            <w:r w:rsidRPr="00882D8E">
              <w:t>300</w:t>
            </w:r>
          </w:p>
        </w:tc>
        <w:tc>
          <w:tcPr>
            <w:tcW w:w="938" w:type="dxa"/>
            <w:shd w:val="clear" w:color="auto" w:fill="EDEDED"/>
          </w:tcPr>
          <w:p w14:paraId="6C522466" w14:textId="77777777" w:rsidR="00A211D0" w:rsidRPr="00882D8E" w:rsidRDefault="00A211D0" w:rsidP="00882D8E">
            <w:pPr>
              <w:pStyle w:val="TAC"/>
            </w:pPr>
            <w:r w:rsidRPr="00882D8E">
              <w:t>See 1.</w:t>
            </w:r>
          </w:p>
        </w:tc>
      </w:tr>
      <w:tr w:rsidR="008A6962" w:rsidRPr="009C65E7" w14:paraId="631EB332" w14:textId="77777777" w:rsidTr="002C0663">
        <w:trPr>
          <w:trHeight w:val="20"/>
          <w:jc w:val="center"/>
        </w:trPr>
        <w:tc>
          <w:tcPr>
            <w:tcW w:w="1796" w:type="dxa"/>
            <w:tcBorders>
              <w:left w:val="single" w:sz="4" w:space="0" w:color="FFFFFF"/>
            </w:tcBorders>
            <w:shd w:val="clear" w:color="auto" w:fill="A5A5A5"/>
          </w:tcPr>
          <w:p w14:paraId="2FB6733B" w14:textId="77777777" w:rsidR="00A211D0" w:rsidRPr="00882D8E" w:rsidRDefault="00A211D0" w:rsidP="00882D8E">
            <w:pPr>
              <w:pStyle w:val="TAH"/>
              <w:rPr>
                <w:color w:val="FFFFFF"/>
                <w:lang w:val="en-US"/>
              </w:rPr>
            </w:pPr>
            <w:r w:rsidRPr="00882D8E">
              <w:rPr>
                <w:b w:val="0"/>
                <w:color w:val="FFFFFF"/>
              </w:rPr>
              <w:t>Campfire</w:t>
            </w:r>
          </w:p>
        </w:tc>
        <w:tc>
          <w:tcPr>
            <w:tcW w:w="1703" w:type="dxa"/>
            <w:shd w:val="clear" w:color="auto" w:fill="DBDBDB"/>
          </w:tcPr>
          <w:p w14:paraId="056F6FF6" w14:textId="77777777" w:rsidR="00A211D0" w:rsidRPr="00882D8E" w:rsidRDefault="00A211D0" w:rsidP="00882D8E">
            <w:pPr>
              <w:pStyle w:val="TAC"/>
            </w:pPr>
            <w:r w:rsidRPr="0021507C">
              <w:t>3840 x 2160</w:t>
            </w:r>
          </w:p>
        </w:tc>
        <w:tc>
          <w:tcPr>
            <w:tcW w:w="1208" w:type="dxa"/>
            <w:shd w:val="clear" w:color="auto" w:fill="DBDBDB"/>
          </w:tcPr>
          <w:p w14:paraId="1F26D576" w14:textId="77777777" w:rsidR="00A211D0" w:rsidRPr="00882D8E" w:rsidRDefault="00A211D0" w:rsidP="00882D8E">
            <w:pPr>
              <w:pStyle w:val="TAC"/>
            </w:pPr>
            <w:r w:rsidRPr="00882D8E">
              <w:t>30</w:t>
            </w:r>
          </w:p>
        </w:tc>
        <w:tc>
          <w:tcPr>
            <w:tcW w:w="1659" w:type="dxa"/>
            <w:shd w:val="clear" w:color="auto" w:fill="DBDBDB"/>
          </w:tcPr>
          <w:p w14:paraId="2FD7BFF9" w14:textId="77777777" w:rsidR="00A211D0" w:rsidRPr="00882D8E" w:rsidRDefault="00A211D0" w:rsidP="00882D8E">
            <w:pPr>
              <w:pStyle w:val="TAC"/>
            </w:pPr>
            <w:r w:rsidRPr="00882D8E">
              <w:t>BT.709</w:t>
            </w:r>
          </w:p>
        </w:tc>
        <w:tc>
          <w:tcPr>
            <w:tcW w:w="1671" w:type="dxa"/>
            <w:shd w:val="clear" w:color="auto" w:fill="DBDBDB"/>
          </w:tcPr>
          <w:p w14:paraId="02EC7E77" w14:textId="77777777" w:rsidR="00A211D0" w:rsidRPr="00882D8E" w:rsidRDefault="00A211D0" w:rsidP="00882D8E">
            <w:pPr>
              <w:pStyle w:val="TAC"/>
            </w:pPr>
            <w:r w:rsidRPr="00882D8E">
              <w:t>300</w:t>
            </w:r>
          </w:p>
        </w:tc>
        <w:tc>
          <w:tcPr>
            <w:tcW w:w="938" w:type="dxa"/>
            <w:shd w:val="clear" w:color="auto" w:fill="DBDBDB"/>
          </w:tcPr>
          <w:p w14:paraId="45BC47E3" w14:textId="77777777" w:rsidR="00A211D0" w:rsidRPr="00882D8E" w:rsidRDefault="00A211D0" w:rsidP="00882D8E">
            <w:pPr>
              <w:pStyle w:val="TAC"/>
            </w:pPr>
            <w:r w:rsidRPr="00882D8E">
              <w:t>See 2.</w:t>
            </w:r>
          </w:p>
        </w:tc>
      </w:tr>
      <w:tr w:rsidR="008A6962" w:rsidRPr="009C65E7" w14:paraId="231BB882" w14:textId="77777777" w:rsidTr="002C0663">
        <w:trPr>
          <w:trHeight w:val="20"/>
          <w:jc w:val="center"/>
        </w:trPr>
        <w:tc>
          <w:tcPr>
            <w:tcW w:w="1796" w:type="dxa"/>
            <w:tcBorders>
              <w:left w:val="single" w:sz="4" w:space="0" w:color="FFFFFF"/>
            </w:tcBorders>
            <w:shd w:val="clear" w:color="auto" w:fill="A5A5A5"/>
          </w:tcPr>
          <w:p w14:paraId="2BCD6CF1" w14:textId="77777777" w:rsidR="00A211D0" w:rsidRPr="00882D8E" w:rsidRDefault="00A211D0" w:rsidP="00882D8E">
            <w:pPr>
              <w:pStyle w:val="TAH"/>
              <w:rPr>
                <w:color w:val="FFFFFF"/>
                <w:lang w:val="en-US"/>
              </w:rPr>
            </w:pPr>
            <w:r w:rsidRPr="00882D8E">
              <w:rPr>
                <w:b w:val="0"/>
                <w:color w:val="FFFFFF"/>
              </w:rPr>
              <w:t>Catrobots1</w:t>
            </w:r>
          </w:p>
        </w:tc>
        <w:tc>
          <w:tcPr>
            <w:tcW w:w="1703" w:type="dxa"/>
            <w:shd w:val="clear" w:color="auto" w:fill="EDEDED"/>
          </w:tcPr>
          <w:p w14:paraId="02D922FC" w14:textId="77777777" w:rsidR="00A211D0" w:rsidRPr="00882D8E" w:rsidRDefault="00A211D0" w:rsidP="00882D8E">
            <w:pPr>
              <w:pStyle w:val="TAC"/>
            </w:pPr>
            <w:r w:rsidRPr="0021507C">
              <w:t>3840 x 2160</w:t>
            </w:r>
          </w:p>
        </w:tc>
        <w:tc>
          <w:tcPr>
            <w:tcW w:w="1208" w:type="dxa"/>
            <w:shd w:val="clear" w:color="auto" w:fill="EDEDED"/>
          </w:tcPr>
          <w:p w14:paraId="5F1FD152" w14:textId="77777777" w:rsidR="00A211D0" w:rsidRPr="00882D8E" w:rsidRDefault="00A211D0" w:rsidP="00882D8E">
            <w:pPr>
              <w:pStyle w:val="TAC"/>
            </w:pPr>
            <w:r w:rsidRPr="00882D8E">
              <w:t>60</w:t>
            </w:r>
          </w:p>
        </w:tc>
        <w:tc>
          <w:tcPr>
            <w:tcW w:w="1659" w:type="dxa"/>
            <w:shd w:val="clear" w:color="auto" w:fill="EDEDED"/>
          </w:tcPr>
          <w:p w14:paraId="62AE2456" w14:textId="77777777" w:rsidR="00A211D0" w:rsidRPr="00882D8E" w:rsidRDefault="00A211D0" w:rsidP="00882D8E">
            <w:pPr>
              <w:pStyle w:val="TAC"/>
            </w:pPr>
            <w:r w:rsidRPr="00882D8E">
              <w:t>BT.709</w:t>
            </w:r>
          </w:p>
        </w:tc>
        <w:tc>
          <w:tcPr>
            <w:tcW w:w="1671" w:type="dxa"/>
            <w:shd w:val="clear" w:color="auto" w:fill="EDEDED"/>
          </w:tcPr>
          <w:p w14:paraId="4DB4D726" w14:textId="77777777" w:rsidR="00A211D0" w:rsidRPr="00882D8E" w:rsidRDefault="00A211D0" w:rsidP="00882D8E">
            <w:pPr>
              <w:pStyle w:val="TAC"/>
            </w:pPr>
            <w:r w:rsidRPr="00882D8E">
              <w:t>300</w:t>
            </w:r>
          </w:p>
        </w:tc>
        <w:tc>
          <w:tcPr>
            <w:tcW w:w="938" w:type="dxa"/>
            <w:shd w:val="clear" w:color="auto" w:fill="EDEDED"/>
          </w:tcPr>
          <w:p w14:paraId="2DAEB9D4" w14:textId="77777777" w:rsidR="00A211D0" w:rsidRPr="00882D8E" w:rsidRDefault="00A211D0" w:rsidP="00882D8E">
            <w:pPr>
              <w:pStyle w:val="TAC"/>
            </w:pPr>
            <w:r w:rsidRPr="00882D8E">
              <w:t>See 3.</w:t>
            </w:r>
          </w:p>
        </w:tc>
      </w:tr>
      <w:tr w:rsidR="008A6962" w:rsidRPr="009C65E7" w14:paraId="294F4A17" w14:textId="77777777" w:rsidTr="002C0663">
        <w:trPr>
          <w:trHeight w:val="20"/>
          <w:jc w:val="center"/>
        </w:trPr>
        <w:tc>
          <w:tcPr>
            <w:tcW w:w="1796" w:type="dxa"/>
            <w:tcBorders>
              <w:left w:val="single" w:sz="4" w:space="0" w:color="FFFFFF"/>
            </w:tcBorders>
            <w:shd w:val="clear" w:color="auto" w:fill="A5A5A5"/>
          </w:tcPr>
          <w:p w14:paraId="7982196E" w14:textId="77777777" w:rsidR="00A211D0" w:rsidRPr="00882D8E" w:rsidRDefault="00A211D0" w:rsidP="00882D8E">
            <w:pPr>
              <w:pStyle w:val="TAH"/>
              <w:rPr>
                <w:color w:val="FFFFFF"/>
                <w:lang w:val="en-US"/>
              </w:rPr>
            </w:pPr>
            <w:r w:rsidRPr="00882D8E">
              <w:rPr>
                <w:b w:val="0"/>
                <w:color w:val="FFFFFF"/>
              </w:rPr>
              <w:t>Daylightroad2</w:t>
            </w:r>
          </w:p>
        </w:tc>
        <w:tc>
          <w:tcPr>
            <w:tcW w:w="1703" w:type="dxa"/>
            <w:shd w:val="clear" w:color="auto" w:fill="DBDBDB"/>
          </w:tcPr>
          <w:p w14:paraId="0F1698BC" w14:textId="77777777" w:rsidR="00A211D0" w:rsidRPr="00882D8E" w:rsidRDefault="00A211D0" w:rsidP="00882D8E">
            <w:pPr>
              <w:pStyle w:val="TAC"/>
            </w:pPr>
            <w:r w:rsidRPr="0021507C">
              <w:t>3840 x 2160</w:t>
            </w:r>
          </w:p>
        </w:tc>
        <w:tc>
          <w:tcPr>
            <w:tcW w:w="1208" w:type="dxa"/>
            <w:shd w:val="clear" w:color="auto" w:fill="DBDBDB"/>
          </w:tcPr>
          <w:p w14:paraId="70EE1CDD" w14:textId="77777777" w:rsidR="00A211D0" w:rsidRPr="00882D8E" w:rsidRDefault="00A211D0" w:rsidP="00882D8E">
            <w:pPr>
              <w:pStyle w:val="TAC"/>
            </w:pPr>
            <w:r w:rsidRPr="00882D8E">
              <w:t>60</w:t>
            </w:r>
          </w:p>
        </w:tc>
        <w:tc>
          <w:tcPr>
            <w:tcW w:w="1659" w:type="dxa"/>
            <w:shd w:val="clear" w:color="auto" w:fill="DBDBDB"/>
          </w:tcPr>
          <w:p w14:paraId="79D64FCE" w14:textId="77777777" w:rsidR="00A211D0" w:rsidRPr="00882D8E" w:rsidRDefault="00A211D0" w:rsidP="00882D8E">
            <w:pPr>
              <w:pStyle w:val="TAC"/>
            </w:pPr>
            <w:r w:rsidRPr="00882D8E">
              <w:t>BT.709</w:t>
            </w:r>
          </w:p>
        </w:tc>
        <w:tc>
          <w:tcPr>
            <w:tcW w:w="1671" w:type="dxa"/>
            <w:shd w:val="clear" w:color="auto" w:fill="DBDBDB"/>
          </w:tcPr>
          <w:p w14:paraId="2DC0860D" w14:textId="77777777" w:rsidR="00A211D0" w:rsidRPr="00882D8E" w:rsidRDefault="00A211D0" w:rsidP="00882D8E">
            <w:pPr>
              <w:pStyle w:val="TAC"/>
            </w:pPr>
            <w:r w:rsidRPr="00882D8E">
              <w:t>300</w:t>
            </w:r>
          </w:p>
        </w:tc>
        <w:tc>
          <w:tcPr>
            <w:tcW w:w="938" w:type="dxa"/>
            <w:shd w:val="clear" w:color="auto" w:fill="DBDBDB"/>
          </w:tcPr>
          <w:p w14:paraId="4DE37012" w14:textId="77777777" w:rsidR="00A211D0" w:rsidRPr="00882D8E" w:rsidRDefault="00A211D0" w:rsidP="00882D8E">
            <w:pPr>
              <w:pStyle w:val="TAC"/>
            </w:pPr>
            <w:r w:rsidRPr="00882D8E">
              <w:t>See 4.</w:t>
            </w:r>
          </w:p>
        </w:tc>
      </w:tr>
      <w:tr w:rsidR="008A6962" w:rsidRPr="009C65E7" w14:paraId="12C6AD4B" w14:textId="77777777" w:rsidTr="002C0663">
        <w:trPr>
          <w:trHeight w:val="20"/>
          <w:jc w:val="center"/>
        </w:trPr>
        <w:tc>
          <w:tcPr>
            <w:tcW w:w="1796" w:type="dxa"/>
            <w:tcBorders>
              <w:left w:val="single" w:sz="4" w:space="0" w:color="FFFFFF"/>
              <w:bottom w:val="single" w:sz="4" w:space="0" w:color="FFFFFF"/>
            </w:tcBorders>
            <w:shd w:val="clear" w:color="auto" w:fill="A5A5A5"/>
          </w:tcPr>
          <w:p w14:paraId="61DA2F3E" w14:textId="77777777" w:rsidR="00A211D0" w:rsidRPr="00882D8E" w:rsidRDefault="00A211D0" w:rsidP="00882D8E">
            <w:pPr>
              <w:pStyle w:val="TAH"/>
              <w:rPr>
                <w:color w:val="FFFFFF"/>
                <w:lang w:val="en-US"/>
              </w:rPr>
            </w:pPr>
            <w:r w:rsidRPr="00882D8E">
              <w:rPr>
                <w:b w:val="0"/>
                <w:color w:val="FFFFFF"/>
              </w:rPr>
              <w:t>Parkrunning3</w:t>
            </w:r>
          </w:p>
        </w:tc>
        <w:tc>
          <w:tcPr>
            <w:tcW w:w="1703" w:type="dxa"/>
            <w:shd w:val="clear" w:color="auto" w:fill="EDEDED"/>
          </w:tcPr>
          <w:p w14:paraId="0A534407" w14:textId="77777777" w:rsidR="00A211D0" w:rsidRPr="00882D8E" w:rsidRDefault="00A211D0" w:rsidP="00882D8E">
            <w:pPr>
              <w:pStyle w:val="TAC"/>
            </w:pPr>
            <w:r w:rsidRPr="0021507C">
              <w:t>3840 x 2160</w:t>
            </w:r>
          </w:p>
        </w:tc>
        <w:tc>
          <w:tcPr>
            <w:tcW w:w="1208" w:type="dxa"/>
            <w:shd w:val="clear" w:color="auto" w:fill="EDEDED"/>
          </w:tcPr>
          <w:p w14:paraId="3765869A" w14:textId="77777777" w:rsidR="00A211D0" w:rsidRPr="00882D8E" w:rsidRDefault="00A211D0" w:rsidP="00882D8E">
            <w:pPr>
              <w:pStyle w:val="TAC"/>
            </w:pPr>
            <w:r w:rsidRPr="00882D8E">
              <w:t>50</w:t>
            </w:r>
          </w:p>
        </w:tc>
        <w:tc>
          <w:tcPr>
            <w:tcW w:w="1659" w:type="dxa"/>
            <w:shd w:val="clear" w:color="auto" w:fill="EDEDED"/>
          </w:tcPr>
          <w:p w14:paraId="4CE9956A" w14:textId="77777777" w:rsidR="00A211D0" w:rsidRPr="00882D8E" w:rsidRDefault="00A211D0" w:rsidP="00882D8E">
            <w:pPr>
              <w:pStyle w:val="TAC"/>
            </w:pPr>
            <w:r w:rsidRPr="00882D8E">
              <w:t>BT.709</w:t>
            </w:r>
          </w:p>
        </w:tc>
        <w:tc>
          <w:tcPr>
            <w:tcW w:w="1671" w:type="dxa"/>
            <w:shd w:val="clear" w:color="auto" w:fill="EDEDED"/>
          </w:tcPr>
          <w:p w14:paraId="3815EAAF" w14:textId="77777777" w:rsidR="00A211D0" w:rsidRPr="00882D8E" w:rsidRDefault="00A211D0" w:rsidP="00882D8E">
            <w:pPr>
              <w:pStyle w:val="TAC"/>
            </w:pPr>
            <w:r w:rsidRPr="00882D8E">
              <w:t>300</w:t>
            </w:r>
          </w:p>
        </w:tc>
        <w:tc>
          <w:tcPr>
            <w:tcW w:w="938" w:type="dxa"/>
            <w:shd w:val="clear" w:color="auto" w:fill="EDEDED"/>
          </w:tcPr>
          <w:p w14:paraId="3BD919FC" w14:textId="77777777" w:rsidR="00A211D0" w:rsidRPr="00882D8E" w:rsidRDefault="00A211D0" w:rsidP="00882D8E">
            <w:pPr>
              <w:pStyle w:val="TAC"/>
            </w:pPr>
            <w:r w:rsidRPr="00882D8E">
              <w:t>See 4.</w:t>
            </w:r>
          </w:p>
        </w:tc>
      </w:tr>
    </w:tbl>
    <w:p w14:paraId="28356325" w14:textId="75CAC089" w:rsidR="001F2990" w:rsidRDefault="001F2990" w:rsidP="001F2990"/>
    <w:p w14:paraId="1C8A4CDB" w14:textId="08A49070" w:rsidR="002C6B52" w:rsidRDefault="002C6B52" w:rsidP="002C6B52">
      <w:pPr>
        <w:pStyle w:val="Heading4"/>
      </w:pPr>
      <w:bookmarkStart w:id="836" w:name="_Toc96545322"/>
      <w:r>
        <w:t>C.3.1.1.</w:t>
      </w:r>
      <w:r w:rsidR="006D2E8A">
        <w:t>4</w:t>
      </w:r>
      <w:r>
        <w:tab/>
        <w:t>Netflix Sequences</w:t>
      </w:r>
      <w:bookmarkEnd w:id="836"/>
    </w:p>
    <w:p w14:paraId="7E492DE5" w14:textId="2C45DE26" w:rsidR="002C6B52" w:rsidRDefault="002C6B52" w:rsidP="002C6B52">
      <w:r>
        <w:t xml:space="preserve">The Netflix dataset is composed by eighteen 4K sequences described in </w:t>
      </w:r>
      <w:r w:rsidR="005628CB">
        <w:t>Table C.3.1.1.4-1</w:t>
      </w:r>
      <w:r>
        <w:t>. The sequences can be used under the CC BY-NC-ND 4.0 license restriction.</w:t>
      </w:r>
    </w:p>
    <w:p w14:paraId="45372C04" w14:textId="0F6819E5" w:rsidR="00716277" w:rsidRDefault="005628CB" w:rsidP="00882D8E">
      <w:pPr>
        <w:pStyle w:val="TH"/>
      </w:pPr>
      <w:r w:rsidRPr="005628CB">
        <w:lastRenderedPageBreak/>
        <w:t>Table C.3</w:t>
      </w:r>
      <w:r>
        <w:t>.1.1.4</w:t>
      </w:r>
      <w:r w:rsidRPr="005628CB">
        <w:t>-</w:t>
      </w:r>
      <w:r>
        <w:t>1</w:t>
      </w:r>
      <w:r w:rsidRPr="005628CB">
        <w:t>: Netflix test material description</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548"/>
        <w:gridCol w:w="1207"/>
        <w:gridCol w:w="1167"/>
        <w:gridCol w:w="1337"/>
        <w:gridCol w:w="1657"/>
      </w:tblGrid>
      <w:tr w:rsidR="008A6962" w:rsidRPr="00DE7959" w14:paraId="2F5B127C" w14:textId="77777777" w:rsidTr="00B37C57">
        <w:trPr>
          <w:jc w:val="center"/>
        </w:trPr>
        <w:tc>
          <w:tcPr>
            <w:tcW w:w="0" w:type="auto"/>
            <w:tcBorders>
              <w:top w:val="single" w:sz="4" w:space="0" w:color="FFFFFF"/>
              <w:left w:val="single" w:sz="4" w:space="0" w:color="FFFFFF"/>
              <w:right w:val="nil"/>
            </w:tcBorders>
            <w:shd w:val="clear" w:color="auto" w:fill="A5A5A5"/>
          </w:tcPr>
          <w:p w14:paraId="2879E37B" w14:textId="77777777" w:rsidR="005A6991" w:rsidRPr="002C0663" w:rsidRDefault="005A6991" w:rsidP="002C0663">
            <w:pPr>
              <w:pStyle w:val="TAH"/>
              <w:rPr>
                <w:b w:val="0"/>
                <w:color w:val="FFFFFF"/>
                <w:lang w:val="en-US"/>
              </w:rPr>
            </w:pPr>
            <w:r w:rsidRPr="00882D8E">
              <w:rPr>
                <w:b w:val="0"/>
                <w:color w:val="FFFFFF"/>
                <w:lang w:val="en-US"/>
              </w:rPr>
              <w:t>Name</w:t>
            </w:r>
          </w:p>
        </w:tc>
        <w:tc>
          <w:tcPr>
            <w:tcW w:w="0" w:type="auto"/>
            <w:tcBorders>
              <w:top w:val="single" w:sz="4" w:space="0" w:color="FFFFFF"/>
              <w:left w:val="nil"/>
              <w:right w:val="nil"/>
            </w:tcBorders>
            <w:shd w:val="clear" w:color="auto" w:fill="A5A5A5"/>
          </w:tcPr>
          <w:p w14:paraId="6718B46E" w14:textId="77777777" w:rsidR="005A6991" w:rsidRPr="002C0663" w:rsidRDefault="005A6991" w:rsidP="002C0663">
            <w:pPr>
              <w:pStyle w:val="TAH"/>
              <w:rPr>
                <w:b w:val="0"/>
                <w:color w:val="FFFFFF"/>
                <w:lang w:val="en-US"/>
              </w:rPr>
            </w:pPr>
            <w:r w:rsidRPr="00882D8E">
              <w:rPr>
                <w:b w:val="0"/>
                <w:color w:val="FFFFFF"/>
                <w:lang w:val="en-US"/>
              </w:rPr>
              <w:t>Resolution</w:t>
            </w:r>
          </w:p>
        </w:tc>
        <w:tc>
          <w:tcPr>
            <w:tcW w:w="0" w:type="auto"/>
            <w:tcBorders>
              <w:top w:val="single" w:sz="4" w:space="0" w:color="FFFFFF"/>
              <w:left w:val="nil"/>
              <w:right w:val="nil"/>
            </w:tcBorders>
            <w:shd w:val="clear" w:color="auto" w:fill="A5A5A5"/>
          </w:tcPr>
          <w:p w14:paraId="39CEDC7E" w14:textId="27B6219D" w:rsidR="005A6991" w:rsidRPr="002C0663" w:rsidRDefault="005A6991" w:rsidP="002C0663">
            <w:pPr>
              <w:pStyle w:val="TAH"/>
              <w:rPr>
                <w:b w:val="0"/>
                <w:color w:val="FFFFFF"/>
                <w:lang w:val="en-US"/>
              </w:rPr>
            </w:pPr>
            <w:r w:rsidRPr="00882D8E">
              <w:rPr>
                <w:b w:val="0"/>
                <w:color w:val="FFFFFF"/>
                <w:lang w:val="en-US"/>
              </w:rPr>
              <w:t>Frame</w:t>
            </w:r>
            <w:r w:rsidR="00174B98" w:rsidRPr="002C0663">
              <w:rPr>
                <w:b w:val="0"/>
                <w:color w:val="FFFFFF"/>
                <w:lang w:val="en-US"/>
              </w:rPr>
              <w:t xml:space="preserve"> R</w:t>
            </w:r>
            <w:r w:rsidRPr="002C0663">
              <w:rPr>
                <w:b w:val="0"/>
                <w:color w:val="FFFFFF"/>
                <w:lang w:val="en-US"/>
              </w:rPr>
              <w:t>ate</w:t>
            </w:r>
          </w:p>
        </w:tc>
        <w:tc>
          <w:tcPr>
            <w:tcW w:w="0" w:type="auto"/>
            <w:tcBorders>
              <w:top w:val="single" w:sz="4" w:space="0" w:color="FFFFFF"/>
              <w:left w:val="nil"/>
              <w:right w:val="nil"/>
            </w:tcBorders>
            <w:shd w:val="clear" w:color="auto" w:fill="A5A5A5"/>
          </w:tcPr>
          <w:p w14:paraId="4FEDA344" w14:textId="11343916" w:rsidR="005A6991" w:rsidRPr="002C0663" w:rsidRDefault="005A6991" w:rsidP="002C0663">
            <w:pPr>
              <w:pStyle w:val="TAH"/>
              <w:rPr>
                <w:b w:val="0"/>
                <w:color w:val="FFFFFF"/>
                <w:lang w:val="en-US"/>
              </w:rPr>
            </w:pPr>
            <w:r w:rsidRPr="002C0663">
              <w:rPr>
                <w:b w:val="0"/>
                <w:color w:val="FFFFFF"/>
                <w:lang w:val="en-US"/>
              </w:rPr>
              <w:t>Colo</w:t>
            </w:r>
            <w:r w:rsidR="00716277" w:rsidRPr="002C0663">
              <w:rPr>
                <w:b w:val="0"/>
                <w:color w:val="FFFFFF"/>
                <w:lang w:val="en-US"/>
              </w:rPr>
              <w:t>u</w:t>
            </w:r>
            <w:r w:rsidRPr="002C0663">
              <w:rPr>
                <w:b w:val="0"/>
                <w:color w:val="FFFFFF"/>
                <w:lang w:val="en-US"/>
              </w:rPr>
              <w:t>r</w:t>
            </w:r>
            <w:r w:rsidR="00716277" w:rsidRPr="002C0663">
              <w:rPr>
                <w:b w:val="0"/>
                <w:color w:val="FFFFFF"/>
                <w:lang w:val="en-US"/>
              </w:rPr>
              <w:t xml:space="preserve"> </w:t>
            </w:r>
            <w:r w:rsidRPr="002C0663">
              <w:rPr>
                <w:b w:val="0"/>
                <w:color w:val="FFFFFF"/>
                <w:lang w:val="en-US"/>
              </w:rPr>
              <w:t>Gamut</w:t>
            </w:r>
          </w:p>
        </w:tc>
        <w:tc>
          <w:tcPr>
            <w:tcW w:w="0" w:type="auto"/>
            <w:tcBorders>
              <w:top w:val="single" w:sz="4" w:space="0" w:color="FFFFFF"/>
              <w:left w:val="nil"/>
              <w:right w:val="single" w:sz="4" w:space="0" w:color="FFFFFF"/>
            </w:tcBorders>
            <w:shd w:val="clear" w:color="auto" w:fill="A5A5A5"/>
          </w:tcPr>
          <w:p w14:paraId="6A9D4B35" w14:textId="77777777" w:rsidR="005A6991" w:rsidRPr="002C0663" w:rsidRDefault="005A6991" w:rsidP="002C0663">
            <w:pPr>
              <w:pStyle w:val="TAH"/>
              <w:rPr>
                <w:b w:val="0"/>
                <w:color w:val="FFFFFF"/>
                <w:lang w:val="en-US"/>
              </w:rPr>
            </w:pPr>
            <w:r w:rsidRPr="00882D8E">
              <w:rPr>
                <w:b w:val="0"/>
                <w:color w:val="FFFFFF"/>
                <w:lang w:val="en-US"/>
              </w:rPr>
              <w:t>Number of frames</w:t>
            </w:r>
          </w:p>
        </w:tc>
      </w:tr>
      <w:tr w:rsidR="008A6962" w:rsidRPr="009C65E7" w14:paraId="7B7695E3" w14:textId="77777777" w:rsidTr="00B37C57">
        <w:trPr>
          <w:jc w:val="center"/>
        </w:trPr>
        <w:tc>
          <w:tcPr>
            <w:tcW w:w="0" w:type="auto"/>
            <w:tcBorders>
              <w:top w:val="single" w:sz="4" w:space="0" w:color="FFFFFF"/>
              <w:left w:val="single" w:sz="4" w:space="0" w:color="FFFFFF"/>
            </w:tcBorders>
            <w:shd w:val="clear" w:color="auto" w:fill="A5A5A5"/>
          </w:tcPr>
          <w:p w14:paraId="53E0FDE8" w14:textId="77777777" w:rsidR="005A6991" w:rsidRPr="002C0663" w:rsidRDefault="005A6991" w:rsidP="002C0663">
            <w:pPr>
              <w:pStyle w:val="TAH"/>
              <w:rPr>
                <w:b w:val="0"/>
                <w:color w:val="FFFFFF"/>
                <w:lang w:val="en-US"/>
              </w:rPr>
            </w:pPr>
            <w:r w:rsidRPr="002C0663">
              <w:rPr>
                <w:b w:val="0"/>
                <w:color w:val="FFFFFF"/>
                <w:lang w:val="en-US"/>
              </w:rPr>
              <w:t>Netflix_Aerial</w:t>
            </w:r>
          </w:p>
        </w:tc>
        <w:tc>
          <w:tcPr>
            <w:tcW w:w="0" w:type="auto"/>
            <w:shd w:val="clear" w:color="auto" w:fill="DBDBDB"/>
          </w:tcPr>
          <w:p w14:paraId="79798578"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460244C7"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60156D9E" w14:textId="77777777" w:rsidR="005A6991" w:rsidRPr="00DE7959" w:rsidRDefault="005A6991" w:rsidP="00882D8E">
            <w:pPr>
              <w:pStyle w:val="TAC"/>
              <w:rPr>
                <w:lang w:val="en-US"/>
              </w:rPr>
            </w:pPr>
            <w:r w:rsidRPr="00DE7959">
              <w:rPr>
                <w:lang w:val="en-US"/>
              </w:rPr>
              <w:t>BT.709</w:t>
            </w:r>
          </w:p>
        </w:tc>
        <w:tc>
          <w:tcPr>
            <w:tcW w:w="0" w:type="auto"/>
            <w:shd w:val="clear" w:color="auto" w:fill="DBDBDB"/>
          </w:tcPr>
          <w:p w14:paraId="311B32BF" w14:textId="77777777" w:rsidR="005A6991" w:rsidRPr="00DE7959" w:rsidRDefault="005A6991" w:rsidP="00882D8E">
            <w:pPr>
              <w:pStyle w:val="TAC"/>
              <w:rPr>
                <w:lang w:val="en-US"/>
              </w:rPr>
            </w:pPr>
            <w:r w:rsidRPr="00882D8E">
              <w:rPr>
                <w:lang w:val="en-US"/>
              </w:rPr>
              <w:t>1199</w:t>
            </w:r>
          </w:p>
        </w:tc>
      </w:tr>
      <w:tr w:rsidR="008A6962" w:rsidRPr="009C65E7" w14:paraId="0FBC7D6C" w14:textId="77777777" w:rsidTr="00B37C57">
        <w:trPr>
          <w:jc w:val="center"/>
        </w:trPr>
        <w:tc>
          <w:tcPr>
            <w:tcW w:w="0" w:type="auto"/>
            <w:tcBorders>
              <w:left w:val="single" w:sz="4" w:space="0" w:color="FFFFFF"/>
            </w:tcBorders>
            <w:shd w:val="clear" w:color="auto" w:fill="A5A5A5"/>
          </w:tcPr>
          <w:p w14:paraId="0F6110C4" w14:textId="77777777" w:rsidR="005A6991" w:rsidRPr="002C0663" w:rsidRDefault="005A6991" w:rsidP="002C0663">
            <w:pPr>
              <w:pStyle w:val="TAH"/>
              <w:rPr>
                <w:b w:val="0"/>
                <w:color w:val="FFFFFF"/>
                <w:lang w:val="en-US"/>
              </w:rPr>
            </w:pPr>
            <w:r w:rsidRPr="002C0663">
              <w:rPr>
                <w:b w:val="0"/>
                <w:color w:val="FFFFFF"/>
                <w:lang w:val="en-US"/>
              </w:rPr>
              <w:t>Netflix_DinnerScene</w:t>
            </w:r>
          </w:p>
        </w:tc>
        <w:tc>
          <w:tcPr>
            <w:tcW w:w="0" w:type="auto"/>
            <w:shd w:val="clear" w:color="auto" w:fill="EDEDED"/>
          </w:tcPr>
          <w:p w14:paraId="19CCE6E1"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64C1F7A3"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0046275F" w14:textId="77777777" w:rsidR="005A6991" w:rsidRPr="00DE7959" w:rsidRDefault="005A6991" w:rsidP="00882D8E">
            <w:pPr>
              <w:pStyle w:val="TAC"/>
              <w:rPr>
                <w:lang w:val="en-US"/>
              </w:rPr>
            </w:pPr>
            <w:r w:rsidRPr="00DE7959">
              <w:rPr>
                <w:lang w:val="en-US"/>
              </w:rPr>
              <w:t>BT.709</w:t>
            </w:r>
          </w:p>
        </w:tc>
        <w:tc>
          <w:tcPr>
            <w:tcW w:w="0" w:type="auto"/>
            <w:shd w:val="clear" w:color="auto" w:fill="EDEDED"/>
          </w:tcPr>
          <w:p w14:paraId="1E61245B" w14:textId="77777777" w:rsidR="005A6991" w:rsidRPr="00DE7959" w:rsidRDefault="005A6991" w:rsidP="00882D8E">
            <w:pPr>
              <w:pStyle w:val="TAC"/>
              <w:rPr>
                <w:lang w:val="en-US"/>
              </w:rPr>
            </w:pPr>
            <w:r w:rsidRPr="00882D8E">
              <w:rPr>
                <w:lang w:val="en-US"/>
              </w:rPr>
              <w:t>1199</w:t>
            </w:r>
          </w:p>
        </w:tc>
      </w:tr>
      <w:tr w:rsidR="008A6962" w:rsidRPr="009C65E7" w14:paraId="46151496" w14:textId="77777777" w:rsidTr="00B37C57">
        <w:trPr>
          <w:jc w:val="center"/>
        </w:trPr>
        <w:tc>
          <w:tcPr>
            <w:tcW w:w="0" w:type="auto"/>
            <w:tcBorders>
              <w:left w:val="single" w:sz="4" w:space="0" w:color="FFFFFF"/>
            </w:tcBorders>
            <w:shd w:val="clear" w:color="auto" w:fill="A5A5A5"/>
          </w:tcPr>
          <w:p w14:paraId="4D24493D" w14:textId="77777777" w:rsidR="005A6991" w:rsidRPr="002C0663" w:rsidRDefault="005A6991" w:rsidP="002C0663">
            <w:pPr>
              <w:pStyle w:val="TAH"/>
              <w:rPr>
                <w:b w:val="0"/>
                <w:color w:val="FFFFFF"/>
                <w:lang w:val="en-US"/>
              </w:rPr>
            </w:pPr>
            <w:r w:rsidRPr="002C0663">
              <w:rPr>
                <w:b w:val="0"/>
                <w:color w:val="FFFFFF"/>
                <w:lang w:val="en-US"/>
              </w:rPr>
              <w:t>Netflix_RollerCoaster</w:t>
            </w:r>
          </w:p>
        </w:tc>
        <w:tc>
          <w:tcPr>
            <w:tcW w:w="0" w:type="auto"/>
            <w:shd w:val="clear" w:color="auto" w:fill="DBDBDB"/>
          </w:tcPr>
          <w:p w14:paraId="041A7B10"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06EFB662"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35348F77" w14:textId="77777777" w:rsidR="005A6991" w:rsidRPr="00DE7959" w:rsidRDefault="005A6991" w:rsidP="00882D8E">
            <w:pPr>
              <w:pStyle w:val="TAC"/>
              <w:rPr>
                <w:lang w:val="en-US"/>
              </w:rPr>
            </w:pPr>
            <w:r w:rsidRPr="00DE7959">
              <w:rPr>
                <w:lang w:val="en-US"/>
              </w:rPr>
              <w:t>BT.709</w:t>
            </w:r>
          </w:p>
        </w:tc>
        <w:tc>
          <w:tcPr>
            <w:tcW w:w="0" w:type="auto"/>
            <w:shd w:val="clear" w:color="auto" w:fill="DBDBDB"/>
          </w:tcPr>
          <w:p w14:paraId="3C70951C" w14:textId="77777777" w:rsidR="005A6991" w:rsidRPr="00DE7959" w:rsidRDefault="005A6991" w:rsidP="00882D8E">
            <w:pPr>
              <w:pStyle w:val="TAC"/>
              <w:rPr>
                <w:lang w:val="en-US"/>
              </w:rPr>
            </w:pPr>
            <w:r w:rsidRPr="00882D8E">
              <w:rPr>
                <w:lang w:val="en-US"/>
              </w:rPr>
              <w:t>1199</w:t>
            </w:r>
          </w:p>
        </w:tc>
      </w:tr>
      <w:tr w:rsidR="008A6962" w:rsidRPr="009C65E7" w14:paraId="42992B30" w14:textId="77777777" w:rsidTr="00B37C57">
        <w:trPr>
          <w:jc w:val="center"/>
        </w:trPr>
        <w:tc>
          <w:tcPr>
            <w:tcW w:w="0" w:type="auto"/>
            <w:tcBorders>
              <w:left w:val="single" w:sz="4" w:space="0" w:color="FFFFFF"/>
            </w:tcBorders>
            <w:shd w:val="clear" w:color="auto" w:fill="A5A5A5"/>
          </w:tcPr>
          <w:p w14:paraId="31C387EC" w14:textId="77777777" w:rsidR="005A6991" w:rsidRPr="002C0663" w:rsidRDefault="005A6991" w:rsidP="002C0663">
            <w:pPr>
              <w:pStyle w:val="TAH"/>
              <w:rPr>
                <w:b w:val="0"/>
                <w:color w:val="FFFFFF"/>
                <w:lang w:val="en-US"/>
              </w:rPr>
            </w:pPr>
            <w:r w:rsidRPr="002C0663">
              <w:rPr>
                <w:b w:val="0"/>
                <w:color w:val="FFFFFF"/>
                <w:lang w:val="en-US"/>
              </w:rPr>
              <w:t>Netflix_DrivingPOV</w:t>
            </w:r>
          </w:p>
        </w:tc>
        <w:tc>
          <w:tcPr>
            <w:tcW w:w="0" w:type="auto"/>
            <w:shd w:val="clear" w:color="auto" w:fill="EDEDED"/>
          </w:tcPr>
          <w:p w14:paraId="354242E0"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4A0C528E"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55C800DA" w14:textId="77777777" w:rsidR="005A6991" w:rsidRPr="00DE7959" w:rsidRDefault="005A6991" w:rsidP="00882D8E">
            <w:pPr>
              <w:pStyle w:val="TAC"/>
              <w:rPr>
                <w:lang w:val="en-US"/>
              </w:rPr>
            </w:pPr>
            <w:r w:rsidRPr="00DE7959">
              <w:rPr>
                <w:lang w:val="en-US"/>
              </w:rPr>
              <w:t>BT.709</w:t>
            </w:r>
          </w:p>
        </w:tc>
        <w:tc>
          <w:tcPr>
            <w:tcW w:w="0" w:type="auto"/>
            <w:shd w:val="clear" w:color="auto" w:fill="EDEDED"/>
          </w:tcPr>
          <w:p w14:paraId="74D5A148" w14:textId="77777777" w:rsidR="005A6991" w:rsidRPr="00DE7959" w:rsidRDefault="005A6991" w:rsidP="00882D8E">
            <w:pPr>
              <w:pStyle w:val="TAC"/>
              <w:rPr>
                <w:lang w:val="en-US"/>
              </w:rPr>
            </w:pPr>
            <w:r w:rsidRPr="00882D8E">
              <w:rPr>
                <w:lang w:val="en-US"/>
              </w:rPr>
              <w:t>1199</w:t>
            </w:r>
          </w:p>
        </w:tc>
      </w:tr>
      <w:tr w:rsidR="008A6962" w:rsidRPr="009C65E7" w14:paraId="1B7DC910" w14:textId="77777777" w:rsidTr="00B37C57">
        <w:trPr>
          <w:jc w:val="center"/>
        </w:trPr>
        <w:tc>
          <w:tcPr>
            <w:tcW w:w="0" w:type="auto"/>
            <w:tcBorders>
              <w:left w:val="single" w:sz="4" w:space="0" w:color="FFFFFF"/>
            </w:tcBorders>
            <w:shd w:val="clear" w:color="auto" w:fill="A5A5A5"/>
          </w:tcPr>
          <w:p w14:paraId="091A96CD" w14:textId="77777777" w:rsidR="005A6991" w:rsidRPr="002C0663" w:rsidRDefault="005A6991" w:rsidP="002C0663">
            <w:pPr>
              <w:pStyle w:val="TAH"/>
              <w:rPr>
                <w:b w:val="0"/>
                <w:color w:val="FFFFFF"/>
                <w:lang w:val="en-US"/>
              </w:rPr>
            </w:pPr>
            <w:r w:rsidRPr="002C0663">
              <w:rPr>
                <w:b w:val="0"/>
                <w:color w:val="FFFFFF"/>
                <w:lang w:val="en-US"/>
              </w:rPr>
              <w:t xml:space="preserve">Netflix_BarScene </w:t>
            </w:r>
          </w:p>
        </w:tc>
        <w:tc>
          <w:tcPr>
            <w:tcW w:w="0" w:type="auto"/>
            <w:shd w:val="clear" w:color="auto" w:fill="DBDBDB"/>
          </w:tcPr>
          <w:p w14:paraId="5C17D917"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19F01E0D"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2BBD9245" w14:textId="77777777" w:rsidR="005A6991" w:rsidRPr="00DE7959" w:rsidRDefault="005A6991" w:rsidP="00882D8E">
            <w:pPr>
              <w:pStyle w:val="TAC"/>
              <w:rPr>
                <w:lang w:val="en-US"/>
              </w:rPr>
            </w:pPr>
            <w:r w:rsidRPr="00DE7959">
              <w:rPr>
                <w:lang w:val="en-US"/>
              </w:rPr>
              <w:t>BT.709</w:t>
            </w:r>
          </w:p>
        </w:tc>
        <w:tc>
          <w:tcPr>
            <w:tcW w:w="0" w:type="auto"/>
            <w:shd w:val="clear" w:color="auto" w:fill="DBDBDB"/>
          </w:tcPr>
          <w:p w14:paraId="22A127BA" w14:textId="77777777" w:rsidR="005A6991" w:rsidRPr="00DE7959" w:rsidRDefault="005A6991" w:rsidP="00882D8E">
            <w:pPr>
              <w:pStyle w:val="TAC"/>
              <w:rPr>
                <w:lang w:val="en-US"/>
              </w:rPr>
            </w:pPr>
            <w:r w:rsidRPr="00882D8E">
              <w:rPr>
                <w:lang w:val="en-US"/>
              </w:rPr>
              <w:t>1199</w:t>
            </w:r>
          </w:p>
        </w:tc>
      </w:tr>
      <w:tr w:rsidR="008A6962" w:rsidRPr="009C65E7" w14:paraId="7EAAAE1E" w14:textId="77777777" w:rsidTr="00B37C57">
        <w:trPr>
          <w:jc w:val="center"/>
        </w:trPr>
        <w:tc>
          <w:tcPr>
            <w:tcW w:w="0" w:type="auto"/>
            <w:tcBorders>
              <w:left w:val="single" w:sz="4" w:space="0" w:color="FFFFFF"/>
            </w:tcBorders>
            <w:shd w:val="clear" w:color="auto" w:fill="A5A5A5"/>
          </w:tcPr>
          <w:p w14:paraId="43973105" w14:textId="77777777" w:rsidR="005A6991" w:rsidRPr="002C0663" w:rsidRDefault="005A6991" w:rsidP="002C0663">
            <w:pPr>
              <w:pStyle w:val="TAH"/>
              <w:rPr>
                <w:b w:val="0"/>
                <w:color w:val="FFFFFF"/>
                <w:lang w:val="en-US"/>
              </w:rPr>
            </w:pPr>
            <w:r w:rsidRPr="002C0663">
              <w:rPr>
                <w:b w:val="0"/>
                <w:color w:val="FFFFFF"/>
                <w:lang w:val="en-US"/>
              </w:rPr>
              <w:t>Netflix_ToddlerFountain</w:t>
            </w:r>
          </w:p>
        </w:tc>
        <w:tc>
          <w:tcPr>
            <w:tcW w:w="0" w:type="auto"/>
            <w:shd w:val="clear" w:color="auto" w:fill="EDEDED"/>
          </w:tcPr>
          <w:p w14:paraId="1A406E3A"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34D15FA4"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5F4EF5BC" w14:textId="77777777" w:rsidR="005A6991" w:rsidRPr="00DE7959" w:rsidRDefault="005A6991" w:rsidP="00882D8E">
            <w:pPr>
              <w:pStyle w:val="TAC"/>
              <w:rPr>
                <w:lang w:val="en-US"/>
              </w:rPr>
            </w:pPr>
            <w:r w:rsidRPr="00DE7959">
              <w:rPr>
                <w:lang w:val="en-US"/>
              </w:rPr>
              <w:t>BT.709</w:t>
            </w:r>
          </w:p>
        </w:tc>
        <w:tc>
          <w:tcPr>
            <w:tcW w:w="0" w:type="auto"/>
            <w:shd w:val="clear" w:color="auto" w:fill="EDEDED"/>
          </w:tcPr>
          <w:p w14:paraId="7336215C" w14:textId="77777777" w:rsidR="005A6991" w:rsidRPr="00DE7959" w:rsidRDefault="005A6991" w:rsidP="00882D8E">
            <w:pPr>
              <w:pStyle w:val="TAC"/>
              <w:rPr>
                <w:lang w:val="en-US"/>
              </w:rPr>
            </w:pPr>
            <w:r w:rsidRPr="00882D8E">
              <w:rPr>
                <w:lang w:val="en-US"/>
              </w:rPr>
              <w:t>1199</w:t>
            </w:r>
          </w:p>
        </w:tc>
      </w:tr>
      <w:tr w:rsidR="008A6962" w:rsidRPr="009C65E7" w14:paraId="4F6E22EF" w14:textId="77777777" w:rsidTr="00B37C57">
        <w:trPr>
          <w:jc w:val="center"/>
        </w:trPr>
        <w:tc>
          <w:tcPr>
            <w:tcW w:w="0" w:type="auto"/>
            <w:tcBorders>
              <w:left w:val="single" w:sz="4" w:space="0" w:color="FFFFFF"/>
            </w:tcBorders>
            <w:shd w:val="clear" w:color="auto" w:fill="A5A5A5"/>
          </w:tcPr>
          <w:p w14:paraId="74E6C415" w14:textId="77777777" w:rsidR="005A6991" w:rsidRPr="002C0663" w:rsidRDefault="005A6991" w:rsidP="002C0663">
            <w:pPr>
              <w:pStyle w:val="TAH"/>
              <w:rPr>
                <w:b w:val="0"/>
                <w:color w:val="FFFFFF"/>
                <w:lang w:val="en-US"/>
              </w:rPr>
            </w:pPr>
            <w:r w:rsidRPr="002C0663">
              <w:rPr>
                <w:b w:val="0"/>
                <w:color w:val="FFFFFF"/>
                <w:lang w:val="en-US"/>
              </w:rPr>
              <w:t>Netflix_Dancers</w:t>
            </w:r>
          </w:p>
        </w:tc>
        <w:tc>
          <w:tcPr>
            <w:tcW w:w="0" w:type="auto"/>
            <w:shd w:val="clear" w:color="auto" w:fill="DBDBDB"/>
          </w:tcPr>
          <w:p w14:paraId="53FD5E53"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3A188A5E"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5A81076C" w14:textId="77777777" w:rsidR="005A6991" w:rsidRPr="00DE7959" w:rsidRDefault="005A6991" w:rsidP="00882D8E">
            <w:pPr>
              <w:pStyle w:val="TAC"/>
              <w:rPr>
                <w:lang w:val="en-US"/>
              </w:rPr>
            </w:pPr>
            <w:r w:rsidRPr="00DE7959">
              <w:rPr>
                <w:lang w:val="en-US"/>
              </w:rPr>
              <w:t>BT.709</w:t>
            </w:r>
          </w:p>
        </w:tc>
        <w:tc>
          <w:tcPr>
            <w:tcW w:w="0" w:type="auto"/>
            <w:shd w:val="clear" w:color="auto" w:fill="DBDBDB"/>
          </w:tcPr>
          <w:p w14:paraId="23069AD2" w14:textId="77777777" w:rsidR="005A6991" w:rsidRPr="00DE7959" w:rsidRDefault="005A6991" w:rsidP="00882D8E">
            <w:pPr>
              <w:pStyle w:val="TAC"/>
              <w:rPr>
                <w:lang w:val="en-US"/>
              </w:rPr>
            </w:pPr>
            <w:r w:rsidRPr="00882D8E">
              <w:rPr>
                <w:lang w:val="en-US"/>
              </w:rPr>
              <w:t>1199</w:t>
            </w:r>
          </w:p>
        </w:tc>
      </w:tr>
      <w:tr w:rsidR="008A6962" w:rsidRPr="00C526C6" w14:paraId="392EFB0B" w14:textId="77777777" w:rsidTr="00B37C57">
        <w:trPr>
          <w:jc w:val="center"/>
        </w:trPr>
        <w:tc>
          <w:tcPr>
            <w:tcW w:w="0" w:type="auto"/>
            <w:tcBorders>
              <w:left w:val="single" w:sz="4" w:space="0" w:color="FFFFFF"/>
            </w:tcBorders>
            <w:shd w:val="clear" w:color="auto" w:fill="A5A5A5"/>
          </w:tcPr>
          <w:p w14:paraId="4F3F10F3" w14:textId="77777777" w:rsidR="005A6991" w:rsidRPr="002C0663" w:rsidRDefault="005A6991" w:rsidP="002C0663">
            <w:pPr>
              <w:pStyle w:val="TAH"/>
              <w:rPr>
                <w:b w:val="0"/>
                <w:color w:val="FFFFFF"/>
                <w:lang w:val="en-US"/>
              </w:rPr>
            </w:pPr>
            <w:r w:rsidRPr="002C0663">
              <w:rPr>
                <w:b w:val="0"/>
                <w:color w:val="FFFFFF"/>
                <w:lang w:val="en-US"/>
              </w:rPr>
              <w:t>Netflix_PierSeaside</w:t>
            </w:r>
          </w:p>
        </w:tc>
        <w:tc>
          <w:tcPr>
            <w:tcW w:w="0" w:type="auto"/>
            <w:shd w:val="clear" w:color="auto" w:fill="EDEDED"/>
          </w:tcPr>
          <w:p w14:paraId="417A2A38"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06B28E6C"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0B0E842D" w14:textId="77777777" w:rsidR="005A6991" w:rsidRPr="00DE7959" w:rsidRDefault="005A6991" w:rsidP="00882D8E">
            <w:pPr>
              <w:pStyle w:val="TAC"/>
              <w:rPr>
                <w:lang w:val="en-US"/>
              </w:rPr>
            </w:pPr>
            <w:r w:rsidRPr="00DE7959">
              <w:rPr>
                <w:lang w:val="en-US"/>
              </w:rPr>
              <w:t>BT.709</w:t>
            </w:r>
          </w:p>
        </w:tc>
        <w:tc>
          <w:tcPr>
            <w:tcW w:w="0" w:type="auto"/>
            <w:shd w:val="clear" w:color="auto" w:fill="EDEDED"/>
          </w:tcPr>
          <w:p w14:paraId="46F17C01" w14:textId="77777777" w:rsidR="005A6991" w:rsidRPr="00DE7959" w:rsidRDefault="005A6991" w:rsidP="00882D8E">
            <w:pPr>
              <w:pStyle w:val="TAC"/>
              <w:rPr>
                <w:lang w:val="en-US"/>
              </w:rPr>
            </w:pPr>
            <w:r w:rsidRPr="00882D8E">
              <w:rPr>
                <w:lang w:val="en-US"/>
              </w:rPr>
              <w:t>1199</w:t>
            </w:r>
          </w:p>
        </w:tc>
      </w:tr>
      <w:tr w:rsidR="008A6962" w:rsidRPr="00C526C6" w14:paraId="170FFFD9" w14:textId="77777777" w:rsidTr="00B37C57">
        <w:trPr>
          <w:jc w:val="center"/>
        </w:trPr>
        <w:tc>
          <w:tcPr>
            <w:tcW w:w="0" w:type="auto"/>
            <w:tcBorders>
              <w:left w:val="single" w:sz="4" w:space="0" w:color="FFFFFF"/>
            </w:tcBorders>
            <w:shd w:val="clear" w:color="auto" w:fill="A5A5A5"/>
          </w:tcPr>
          <w:p w14:paraId="5A61B62D" w14:textId="77777777" w:rsidR="005A6991" w:rsidRPr="002C0663" w:rsidRDefault="005A6991" w:rsidP="002C0663">
            <w:pPr>
              <w:pStyle w:val="TAH"/>
              <w:rPr>
                <w:b w:val="0"/>
                <w:color w:val="FFFFFF"/>
                <w:lang w:val="en-US"/>
              </w:rPr>
            </w:pPr>
            <w:r w:rsidRPr="002C0663">
              <w:rPr>
                <w:b w:val="0"/>
                <w:color w:val="FFFFFF"/>
                <w:lang w:val="en-US"/>
              </w:rPr>
              <w:t>Netflix_WindAndNature</w:t>
            </w:r>
          </w:p>
        </w:tc>
        <w:tc>
          <w:tcPr>
            <w:tcW w:w="0" w:type="auto"/>
            <w:shd w:val="clear" w:color="auto" w:fill="DBDBDB"/>
          </w:tcPr>
          <w:p w14:paraId="7196CCBD"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41395A2F"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504589BA" w14:textId="77777777" w:rsidR="005A6991" w:rsidRPr="00DE7959" w:rsidRDefault="005A6991" w:rsidP="00882D8E">
            <w:pPr>
              <w:pStyle w:val="TAC"/>
              <w:rPr>
                <w:lang w:val="en-US"/>
              </w:rPr>
            </w:pPr>
            <w:r w:rsidRPr="00DE7959">
              <w:rPr>
                <w:lang w:val="en-US"/>
              </w:rPr>
              <w:t>BT.709</w:t>
            </w:r>
          </w:p>
        </w:tc>
        <w:tc>
          <w:tcPr>
            <w:tcW w:w="0" w:type="auto"/>
            <w:shd w:val="clear" w:color="auto" w:fill="DBDBDB"/>
          </w:tcPr>
          <w:p w14:paraId="16C17772" w14:textId="77777777" w:rsidR="005A6991" w:rsidRPr="00DE7959" w:rsidRDefault="005A6991" w:rsidP="00882D8E">
            <w:pPr>
              <w:pStyle w:val="TAC"/>
              <w:rPr>
                <w:lang w:val="en-US"/>
              </w:rPr>
            </w:pPr>
            <w:r w:rsidRPr="00882D8E">
              <w:rPr>
                <w:lang w:val="en-US"/>
              </w:rPr>
              <w:t>1199</w:t>
            </w:r>
          </w:p>
        </w:tc>
      </w:tr>
      <w:tr w:rsidR="008A6962" w:rsidRPr="00C526C6" w14:paraId="2EA3010B" w14:textId="77777777" w:rsidTr="00B37C57">
        <w:trPr>
          <w:jc w:val="center"/>
        </w:trPr>
        <w:tc>
          <w:tcPr>
            <w:tcW w:w="0" w:type="auto"/>
            <w:tcBorders>
              <w:left w:val="single" w:sz="4" w:space="0" w:color="FFFFFF"/>
            </w:tcBorders>
            <w:shd w:val="clear" w:color="auto" w:fill="A5A5A5"/>
          </w:tcPr>
          <w:p w14:paraId="5BD6DA7B" w14:textId="77777777" w:rsidR="005A6991" w:rsidRPr="002C0663" w:rsidRDefault="005A6991" w:rsidP="002C0663">
            <w:pPr>
              <w:pStyle w:val="TAH"/>
              <w:rPr>
                <w:b w:val="0"/>
                <w:color w:val="FFFFFF"/>
                <w:lang w:val="en-US"/>
              </w:rPr>
            </w:pPr>
            <w:r w:rsidRPr="002C0663">
              <w:rPr>
                <w:b w:val="0"/>
                <w:color w:val="FFFFFF"/>
                <w:lang w:val="en-US"/>
              </w:rPr>
              <w:t>Netflix_Boat</w:t>
            </w:r>
          </w:p>
        </w:tc>
        <w:tc>
          <w:tcPr>
            <w:tcW w:w="0" w:type="auto"/>
            <w:shd w:val="clear" w:color="auto" w:fill="EDEDED"/>
          </w:tcPr>
          <w:p w14:paraId="5C8898CB"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7F5A841A"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4E8AC9EA" w14:textId="77777777" w:rsidR="005A6991" w:rsidRPr="00DE7959" w:rsidRDefault="005A6991" w:rsidP="00882D8E">
            <w:pPr>
              <w:pStyle w:val="TAC"/>
              <w:rPr>
                <w:lang w:val="en-US"/>
              </w:rPr>
            </w:pPr>
            <w:r w:rsidRPr="002926DC">
              <w:t>BT.709</w:t>
            </w:r>
          </w:p>
        </w:tc>
        <w:tc>
          <w:tcPr>
            <w:tcW w:w="0" w:type="auto"/>
            <w:shd w:val="clear" w:color="auto" w:fill="EDEDED"/>
          </w:tcPr>
          <w:p w14:paraId="3D70E236" w14:textId="77777777" w:rsidR="005A6991" w:rsidRPr="00DE7959" w:rsidRDefault="005A6991" w:rsidP="00882D8E">
            <w:pPr>
              <w:pStyle w:val="TAC"/>
              <w:rPr>
                <w:lang w:val="en-US"/>
              </w:rPr>
            </w:pPr>
            <w:r w:rsidRPr="00882D8E">
              <w:rPr>
                <w:lang w:val="en-US"/>
              </w:rPr>
              <w:t>300</w:t>
            </w:r>
          </w:p>
        </w:tc>
      </w:tr>
      <w:tr w:rsidR="008A6962" w:rsidRPr="00C526C6" w14:paraId="0E92E135" w14:textId="77777777" w:rsidTr="00B37C57">
        <w:trPr>
          <w:jc w:val="center"/>
        </w:trPr>
        <w:tc>
          <w:tcPr>
            <w:tcW w:w="0" w:type="auto"/>
            <w:tcBorders>
              <w:left w:val="single" w:sz="4" w:space="0" w:color="FFFFFF"/>
            </w:tcBorders>
            <w:shd w:val="clear" w:color="auto" w:fill="A5A5A5"/>
          </w:tcPr>
          <w:p w14:paraId="3E6BCB27" w14:textId="77777777" w:rsidR="005A6991" w:rsidRPr="002C0663" w:rsidRDefault="005A6991" w:rsidP="002C0663">
            <w:pPr>
              <w:pStyle w:val="TAH"/>
              <w:rPr>
                <w:b w:val="0"/>
                <w:color w:val="FFFFFF"/>
                <w:lang w:val="en-US"/>
              </w:rPr>
            </w:pPr>
            <w:r w:rsidRPr="002C0663">
              <w:rPr>
                <w:b w:val="0"/>
                <w:color w:val="FFFFFF"/>
                <w:lang w:val="en-US"/>
              </w:rPr>
              <w:t>Netflix_FoodMarket</w:t>
            </w:r>
          </w:p>
        </w:tc>
        <w:tc>
          <w:tcPr>
            <w:tcW w:w="0" w:type="auto"/>
            <w:shd w:val="clear" w:color="auto" w:fill="DBDBDB"/>
          </w:tcPr>
          <w:p w14:paraId="485D6DEF"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434F50B3"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54D7CBED" w14:textId="77777777" w:rsidR="005A6991" w:rsidRPr="00DE7959" w:rsidRDefault="005A6991" w:rsidP="00882D8E">
            <w:pPr>
              <w:pStyle w:val="TAC"/>
              <w:rPr>
                <w:lang w:val="en-US"/>
              </w:rPr>
            </w:pPr>
            <w:r w:rsidRPr="002926DC">
              <w:t>BT.709</w:t>
            </w:r>
          </w:p>
        </w:tc>
        <w:tc>
          <w:tcPr>
            <w:tcW w:w="0" w:type="auto"/>
            <w:shd w:val="clear" w:color="auto" w:fill="DBDBDB"/>
          </w:tcPr>
          <w:p w14:paraId="75B72853" w14:textId="77777777" w:rsidR="005A6991" w:rsidRPr="00DE7959" w:rsidRDefault="005A6991" w:rsidP="00882D8E">
            <w:pPr>
              <w:pStyle w:val="TAC"/>
              <w:rPr>
                <w:lang w:val="en-US"/>
              </w:rPr>
            </w:pPr>
            <w:r w:rsidRPr="00882D8E">
              <w:rPr>
                <w:lang w:val="en-US"/>
              </w:rPr>
              <w:t>600</w:t>
            </w:r>
          </w:p>
        </w:tc>
      </w:tr>
      <w:tr w:rsidR="008A6962" w:rsidRPr="00C526C6" w14:paraId="0DFECF4C" w14:textId="77777777" w:rsidTr="00B37C57">
        <w:trPr>
          <w:jc w:val="center"/>
        </w:trPr>
        <w:tc>
          <w:tcPr>
            <w:tcW w:w="0" w:type="auto"/>
            <w:tcBorders>
              <w:left w:val="single" w:sz="4" w:space="0" w:color="FFFFFF"/>
            </w:tcBorders>
            <w:shd w:val="clear" w:color="auto" w:fill="A5A5A5"/>
          </w:tcPr>
          <w:p w14:paraId="33D654D8" w14:textId="77777777" w:rsidR="005A6991" w:rsidRPr="002C0663" w:rsidRDefault="005A6991" w:rsidP="002C0663">
            <w:pPr>
              <w:pStyle w:val="TAH"/>
              <w:rPr>
                <w:b w:val="0"/>
                <w:color w:val="FFFFFF"/>
                <w:lang w:val="en-US"/>
              </w:rPr>
            </w:pPr>
            <w:r w:rsidRPr="002C0663">
              <w:rPr>
                <w:b w:val="0"/>
                <w:color w:val="FFFFFF"/>
                <w:lang w:val="en-US"/>
              </w:rPr>
              <w:t>Netflix_Tango</w:t>
            </w:r>
          </w:p>
        </w:tc>
        <w:tc>
          <w:tcPr>
            <w:tcW w:w="0" w:type="auto"/>
            <w:shd w:val="clear" w:color="auto" w:fill="EDEDED"/>
          </w:tcPr>
          <w:p w14:paraId="4081AADA"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49843281"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6F925960" w14:textId="77777777" w:rsidR="005A6991" w:rsidRPr="00DE7959" w:rsidRDefault="005A6991" w:rsidP="00882D8E">
            <w:pPr>
              <w:pStyle w:val="TAC"/>
              <w:rPr>
                <w:lang w:val="en-US"/>
              </w:rPr>
            </w:pPr>
            <w:r w:rsidRPr="002926DC">
              <w:t>BT.709</w:t>
            </w:r>
          </w:p>
        </w:tc>
        <w:tc>
          <w:tcPr>
            <w:tcW w:w="0" w:type="auto"/>
            <w:shd w:val="clear" w:color="auto" w:fill="EDEDED"/>
          </w:tcPr>
          <w:p w14:paraId="5C7BA1E6" w14:textId="77777777" w:rsidR="005A6991" w:rsidRPr="00DE7959" w:rsidRDefault="005A6991" w:rsidP="00882D8E">
            <w:pPr>
              <w:pStyle w:val="TAC"/>
              <w:rPr>
                <w:lang w:val="en-US"/>
              </w:rPr>
            </w:pPr>
            <w:r w:rsidRPr="00882D8E">
              <w:rPr>
                <w:lang w:val="en-US"/>
              </w:rPr>
              <w:t>294</w:t>
            </w:r>
          </w:p>
        </w:tc>
      </w:tr>
      <w:tr w:rsidR="008A6962" w:rsidRPr="00C526C6" w14:paraId="0CD941F7" w14:textId="77777777" w:rsidTr="00B37C57">
        <w:trPr>
          <w:jc w:val="center"/>
        </w:trPr>
        <w:tc>
          <w:tcPr>
            <w:tcW w:w="0" w:type="auto"/>
            <w:tcBorders>
              <w:left w:val="single" w:sz="4" w:space="0" w:color="FFFFFF"/>
            </w:tcBorders>
            <w:shd w:val="clear" w:color="auto" w:fill="A5A5A5"/>
          </w:tcPr>
          <w:p w14:paraId="036348D1" w14:textId="77777777" w:rsidR="005A6991" w:rsidRPr="002C0663" w:rsidRDefault="005A6991" w:rsidP="002C0663">
            <w:pPr>
              <w:pStyle w:val="TAH"/>
              <w:rPr>
                <w:b w:val="0"/>
                <w:color w:val="FFFFFF"/>
                <w:lang w:val="en-US"/>
              </w:rPr>
            </w:pPr>
            <w:r w:rsidRPr="002C0663">
              <w:rPr>
                <w:b w:val="0"/>
                <w:color w:val="FFFFFF"/>
                <w:lang w:val="en-US"/>
              </w:rPr>
              <w:t>Netflix_BoxingPractice</w:t>
            </w:r>
          </w:p>
        </w:tc>
        <w:tc>
          <w:tcPr>
            <w:tcW w:w="0" w:type="auto"/>
            <w:shd w:val="clear" w:color="auto" w:fill="DBDBDB"/>
          </w:tcPr>
          <w:p w14:paraId="12ED21DE"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2E38EE02"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590F8A95" w14:textId="77777777" w:rsidR="005A6991" w:rsidRPr="00DE7959" w:rsidRDefault="005A6991" w:rsidP="00882D8E">
            <w:pPr>
              <w:pStyle w:val="TAC"/>
              <w:rPr>
                <w:lang w:val="en-US"/>
              </w:rPr>
            </w:pPr>
            <w:r w:rsidRPr="002926DC">
              <w:t>BT.709</w:t>
            </w:r>
          </w:p>
        </w:tc>
        <w:tc>
          <w:tcPr>
            <w:tcW w:w="0" w:type="auto"/>
            <w:shd w:val="clear" w:color="auto" w:fill="DBDBDB"/>
          </w:tcPr>
          <w:p w14:paraId="44445763" w14:textId="77777777" w:rsidR="005A6991" w:rsidRPr="00DE7959" w:rsidRDefault="005A6991" w:rsidP="00882D8E">
            <w:pPr>
              <w:pStyle w:val="TAC"/>
              <w:rPr>
                <w:lang w:val="en-US"/>
              </w:rPr>
            </w:pPr>
            <w:r w:rsidRPr="00882D8E">
              <w:rPr>
                <w:lang w:val="en-US"/>
              </w:rPr>
              <w:t>254</w:t>
            </w:r>
          </w:p>
        </w:tc>
      </w:tr>
      <w:tr w:rsidR="008A6962" w:rsidRPr="00C526C6" w14:paraId="43482423" w14:textId="77777777" w:rsidTr="00B37C57">
        <w:trPr>
          <w:jc w:val="center"/>
        </w:trPr>
        <w:tc>
          <w:tcPr>
            <w:tcW w:w="0" w:type="auto"/>
            <w:tcBorders>
              <w:left w:val="single" w:sz="4" w:space="0" w:color="FFFFFF"/>
            </w:tcBorders>
            <w:shd w:val="clear" w:color="auto" w:fill="A5A5A5"/>
          </w:tcPr>
          <w:p w14:paraId="05C461C6" w14:textId="77777777" w:rsidR="005A6991" w:rsidRPr="002C0663" w:rsidRDefault="005A6991" w:rsidP="002C0663">
            <w:pPr>
              <w:pStyle w:val="TAH"/>
              <w:rPr>
                <w:b w:val="0"/>
                <w:color w:val="FFFFFF"/>
                <w:lang w:val="en-US"/>
              </w:rPr>
            </w:pPr>
            <w:r w:rsidRPr="002C0663">
              <w:rPr>
                <w:b w:val="0"/>
                <w:color w:val="FFFFFF"/>
                <w:lang w:val="en-US"/>
              </w:rPr>
              <w:t xml:space="preserve">Netflix_Narrator </w:t>
            </w:r>
          </w:p>
        </w:tc>
        <w:tc>
          <w:tcPr>
            <w:tcW w:w="0" w:type="auto"/>
            <w:shd w:val="clear" w:color="auto" w:fill="EDEDED"/>
          </w:tcPr>
          <w:p w14:paraId="59E78F84"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2379A9B3"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0D6FFD57" w14:textId="77777777" w:rsidR="005A6991" w:rsidRPr="00DE7959" w:rsidRDefault="005A6991" w:rsidP="00882D8E">
            <w:pPr>
              <w:pStyle w:val="TAC"/>
              <w:rPr>
                <w:lang w:val="en-US"/>
              </w:rPr>
            </w:pPr>
            <w:r w:rsidRPr="002926DC">
              <w:t>BT.709</w:t>
            </w:r>
          </w:p>
        </w:tc>
        <w:tc>
          <w:tcPr>
            <w:tcW w:w="0" w:type="auto"/>
            <w:shd w:val="clear" w:color="auto" w:fill="EDEDED"/>
          </w:tcPr>
          <w:p w14:paraId="1C56A6C2" w14:textId="77777777" w:rsidR="005A6991" w:rsidRPr="00DE7959" w:rsidRDefault="005A6991" w:rsidP="00882D8E">
            <w:pPr>
              <w:pStyle w:val="TAC"/>
              <w:rPr>
                <w:lang w:val="en-US"/>
              </w:rPr>
            </w:pPr>
            <w:r w:rsidRPr="00882D8E">
              <w:rPr>
                <w:lang w:val="en-US"/>
              </w:rPr>
              <w:t>300</w:t>
            </w:r>
          </w:p>
        </w:tc>
      </w:tr>
      <w:tr w:rsidR="008A6962" w:rsidRPr="00C526C6" w14:paraId="75595C95" w14:textId="77777777" w:rsidTr="00B37C57">
        <w:trPr>
          <w:jc w:val="center"/>
        </w:trPr>
        <w:tc>
          <w:tcPr>
            <w:tcW w:w="0" w:type="auto"/>
            <w:tcBorders>
              <w:left w:val="single" w:sz="4" w:space="0" w:color="FFFFFF"/>
            </w:tcBorders>
            <w:shd w:val="clear" w:color="auto" w:fill="A5A5A5"/>
          </w:tcPr>
          <w:p w14:paraId="419F2D61" w14:textId="77777777" w:rsidR="005A6991" w:rsidRPr="002C0663" w:rsidRDefault="005A6991" w:rsidP="002C0663">
            <w:pPr>
              <w:pStyle w:val="TAH"/>
              <w:rPr>
                <w:b w:val="0"/>
                <w:color w:val="FFFFFF"/>
                <w:lang w:val="en-US"/>
              </w:rPr>
            </w:pPr>
            <w:bookmarkStart w:id="837" w:name="_Hlk52547178"/>
            <w:r w:rsidRPr="002C0663">
              <w:rPr>
                <w:b w:val="0"/>
                <w:color w:val="FFFFFF"/>
                <w:lang w:val="en-US"/>
              </w:rPr>
              <w:t>Netflix_TunnelFlag</w:t>
            </w:r>
          </w:p>
        </w:tc>
        <w:tc>
          <w:tcPr>
            <w:tcW w:w="0" w:type="auto"/>
            <w:shd w:val="clear" w:color="auto" w:fill="DBDBDB"/>
          </w:tcPr>
          <w:p w14:paraId="129CB3D7"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20ABEB2A"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7E697C9A" w14:textId="77777777" w:rsidR="005A6991" w:rsidRPr="00DE7959" w:rsidRDefault="005A6991" w:rsidP="00882D8E">
            <w:pPr>
              <w:pStyle w:val="TAC"/>
              <w:rPr>
                <w:lang w:val="en-US"/>
              </w:rPr>
            </w:pPr>
            <w:r w:rsidRPr="002926DC">
              <w:t>BT.709</w:t>
            </w:r>
          </w:p>
        </w:tc>
        <w:tc>
          <w:tcPr>
            <w:tcW w:w="0" w:type="auto"/>
            <w:shd w:val="clear" w:color="auto" w:fill="DBDBDB"/>
          </w:tcPr>
          <w:p w14:paraId="2FDE11B0" w14:textId="77777777" w:rsidR="005A6991" w:rsidRPr="00DE7959" w:rsidRDefault="005A6991" w:rsidP="00882D8E">
            <w:pPr>
              <w:pStyle w:val="TAC"/>
              <w:rPr>
                <w:lang w:val="en-US"/>
              </w:rPr>
            </w:pPr>
            <w:r w:rsidRPr="00882D8E">
              <w:rPr>
                <w:lang w:val="en-US"/>
              </w:rPr>
              <w:t>600</w:t>
            </w:r>
          </w:p>
        </w:tc>
      </w:tr>
      <w:bookmarkEnd w:id="837"/>
      <w:tr w:rsidR="008A6962" w:rsidRPr="00C526C6" w14:paraId="1D7DC66C" w14:textId="77777777" w:rsidTr="00B37C57">
        <w:trPr>
          <w:jc w:val="center"/>
        </w:trPr>
        <w:tc>
          <w:tcPr>
            <w:tcW w:w="0" w:type="auto"/>
            <w:tcBorders>
              <w:left w:val="single" w:sz="4" w:space="0" w:color="FFFFFF"/>
            </w:tcBorders>
            <w:shd w:val="clear" w:color="auto" w:fill="A5A5A5"/>
          </w:tcPr>
          <w:p w14:paraId="0041C38F" w14:textId="77777777" w:rsidR="005A6991" w:rsidRPr="002C0663" w:rsidRDefault="005A6991" w:rsidP="002C0663">
            <w:pPr>
              <w:pStyle w:val="TAH"/>
              <w:rPr>
                <w:b w:val="0"/>
                <w:color w:val="FFFFFF"/>
                <w:lang w:val="en-US"/>
              </w:rPr>
            </w:pPr>
            <w:r w:rsidRPr="002C0663">
              <w:rPr>
                <w:b w:val="0"/>
                <w:color w:val="FFFFFF"/>
                <w:lang w:val="en-US"/>
              </w:rPr>
              <w:t>Netflix_RitualDance</w:t>
            </w:r>
          </w:p>
        </w:tc>
        <w:tc>
          <w:tcPr>
            <w:tcW w:w="0" w:type="auto"/>
            <w:shd w:val="clear" w:color="auto" w:fill="EDEDED"/>
          </w:tcPr>
          <w:p w14:paraId="75F7E923"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42B7D9A7"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2225C026" w14:textId="77777777" w:rsidR="005A6991" w:rsidRPr="00DE7959" w:rsidRDefault="005A6991" w:rsidP="00882D8E">
            <w:pPr>
              <w:pStyle w:val="TAC"/>
              <w:rPr>
                <w:lang w:val="en-US"/>
              </w:rPr>
            </w:pPr>
            <w:r w:rsidRPr="002926DC">
              <w:t>BT.709</w:t>
            </w:r>
          </w:p>
        </w:tc>
        <w:tc>
          <w:tcPr>
            <w:tcW w:w="0" w:type="auto"/>
            <w:shd w:val="clear" w:color="auto" w:fill="EDEDED"/>
          </w:tcPr>
          <w:p w14:paraId="1D493B89" w14:textId="77777777" w:rsidR="005A6991" w:rsidRPr="00DE7959" w:rsidRDefault="005A6991" w:rsidP="00882D8E">
            <w:pPr>
              <w:pStyle w:val="TAC"/>
              <w:rPr>
                <w:lang w:val="en-US"/>
              </w:rPr>
            </w:pPr>
            <w:r w:rsidRPr="00882D8E">
              <w:rPr>
                <w:lang w:val="en-US"/>
              </w:rPr>
              <w:t>600</w:t>
            </w:r>
          </w:p>
        </w:tc>
      </w:tr>
      <w:tr w:rsidR="008A6962" w:rsidRPr="00C526C6" w14:paraId="0633CC92" w14:textId="77777777" w:rsidTr="00B37C57">
        <w:trPr>
          <w:jc w:val="center"/>
        </w:trPr>
        <w:tc>
          <w:tcPr>
            <w:tcW w:w="0" w:type="auto"/>
            <w:tcBorders>
              <w:left w:val="single" w:sz="4" w:space="0" w:color="FFFFFF"/>
            </w:tcBorders>
            <w:shd w:val="clear" w:color="auto" w:fill="A5A5A5"/>
          </w:tcPr>
          <w:p w14:paraId="7D31D3EE" w14:textId="77777777" w:rsidR="005A6991" w:rsidRPr="002C0663" w:rsidRDefault="005A6991" w:rsidP="002C0663">
            <w:pPr>
              <w:pStyle w:val="TAH"/>
              <w:rPr>
                <w:b w:val="0"/>
                <w:color w:val="FFFFFF"/>
                <w:lang w:val="en-US"/>
              </w:rPr>
            </w:pPr>
            <w:r w:rsidRPr="002C0663">
              <w:rPr>
                <w:b w:val="0"/>
                <w:color w:val="FFFFFF"/>
                <w:lang w:val="en-US"/>
              </w:rPr>
              <w:t>Netflix_FoodMarket2</w:t>
            </w:r>
          </w:p>
        </w:tc>
        <w:tc>
          <w:tcPr>
            <w:tcW w:w="0" w:type="auto"/>
            <w:shd w:val="clear" w:color="auto" w:fill="DBDBDB"/>
          </w:tcPr>
          <w:p w14:paraId="7B9C423A"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34A59326"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4F0AD7D2" w14:textId="77777777" w:rsidR="005A6991" w:rsidRPr="00DE7959" w:rsidRDefault="005A6991" w:rsidP="00882D8E">
            <w:pPr>
              <w:pStyle w:val="TAC"/>
              <w:rPr>
                <w:lang w:val="en-US"/>
              </w:rPr>
            </w:pPr>
            <w:r w:rsidRPr="002926DC">
              <w:t>BT.709</w:t>
            </w:r>
          </w:p>
        </w:tc>
        <w:tc>
          <w:tcPr>
            <w:tcW w:w="0" w:type="auto"/>
            <w:shd w:val="clear" w:color="auto" w:fill="DBDBDB"/>
          </w:tcPr>
          <w:p w14:paraId="6E0663E9" w14:textId="77777777" w:rsidR="005A6991" w:rsidRPr="00DE7959" w:rsidRDefault="005A6991" w:rsidP="00882D8E">
            <w:pPr>
              <w:pStyle w:val="TAC"/>
              <w:rPr>
                <w:lang w:val="en-US"/>
              </w:rPr>
            </w:pPr>
            <w:r w:rsidRPr="00882D8E">
              <w:rPr>
                <w:lang w:val="en-US"/>
              </w:rPr>
              <w:t>300</w:t>
            </w:r>
          </w:p>
        </w:tc>
      </w:tr>
      <w:tr w:rsidR="008A6962" w:rsidRPr="00C526C6" w14:paraId="6D827D7A" w14:textId="77777777" w:rsidTr="00B37C57">
        <w:trPr>
          <w:jc w:val="center"/>
        </w:trPr>
        <w:tc>
          <w:tcPr>
            <w:tcW w:w="0" w:type="auto"/>
            <w:tcBorders>
              <w:left w:val="single" w:sz="4" w:space="0" w:color="FFFFFF"/>
            </w:tcBorders>
            <w:shd w:val="clear" w:color="auto" w:fill="A5A5A5"/>
          </w:tcPr>
          <w:p w14:paraId="0C3BB850" w14:textId="77777777" w:rsidR="005A6991" w:rsidRPr="002C0663" w:rsidRDefault="005A6991" w:rsidP="002C0663">
            <w:pPr>
              <w:pStyle w:val="TAH"/>
              <w:rPr>
                <w:b w:val="0"/>
                <w:color w:val="FFFFFF"/>
                <w:lang w:val="en-US"/>
              </w:rPr>
            </w:pPr>
            <w:r w:rsidRPr="002C0663">
              <w:rPr>
                <w:b w:val="0"/>
                <w:color w:val="FFFFFF"/>
                <w:lang w:val="en-US"/>
              </w:rPr>
              <w:t>Netflix_SquareAndTimelapse</w:t>
            </w:r>
          </w:p>
        </w:tc>
        <w:tc>
          <w:tcPr>
            <w:tcW w:w="0" w:type="auto"/>
            <w:shd w:val="clear" w:color="auto" w:fill="EDEDED"/>
          </w:tcPr>
          <w:p w14:paraId="6A1A7C2C"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151A9D25"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390B6344" w14:textId="77777777" w:rsidR="005A6991" w:rsidRPr="00DE7959" w:rsidRDefault="005A6991" w:rsidP="00882D8E">
            <w:pPr>
              <w:pStyle w:val="TAC"/>
              <w:rPr>
                <w:lang w:val="en-US"/>
              </w:rPr>
            </w:pPr>
            <w:r w:rsidRPr="002926DC">
              <w:t>BT.709</w:t>
            </w:r>
          </w:p>
        </w:tc>
        <w:tc>
          <w:tcPr>
            <w:tcW w:w="0" w:type="auto"/>
            <w:shd w:val="clear" w:color="auto" w:fill="EDEDED"/>
          </w:tcPr>
          <w:p w14:paraId="04EC04D8" w14:textId="77777777" w:rsidR="005A6991" w:rsidRPr="00DE7959" w:rsidRDefault="005A6991" w:rsidP="00882D8E">
            <w:pPr>
              <w:pStyle w:val="TAC"/>
              <w:rPr>
                <w:lang w:val="en-US"/>
              </w:rPr>
            </w:pPr>
            <w:r w:rsidRPr="00882D8E">
              <w:rPr>
                <w:lang w:val="en-US"/>
              </w:rPr>
              <w:t>600</w:t>
            </w:r>
          </w:p>
        </w:tc>
      </w:tr>
      <w:tr w:rsidR="008A6962" w:rsidRPr="00C526C6" w14:paraId="0B98C2F2" w14:textId="77777777" w:rsidTr="00B37C57">
        <w:trPr>
          <w:jc w:val="center"/>
        </w:trPr>
        <w:tc>
          <w:tcPr>
            <w:tcW w:w="0" w:type="auto"/>
            <w:tcBorders>
              <w:left w:val="single" w:sz="4" w:space="0" w:color="FFFFFF"/>
            </w:tcBorders>
            <w:shd w:val="clear" w:color="auto" w:fill="A5A5A5"/>
          </w:tcPr>
          <w:p w14:paraId="42149533" w14:textId="77777777" w:rsidR="005A6991" w:rsidRPr="002C0663" w:rsidRDefault="005A6991" w:rsidP="002C0663">
            <w:pPr>
              <w:pStyle w:val="TAH"/>
              <w:rPr>
                <w:b w:val="0"/>
                <w:color w:val="FFFFFF"/>
                <w:lang w:val="en-US"/>
              </w:rPr>
            </w:pPr>
            <w:r w:rsidRPr="002C0663">
              <w:rPr>
                <w:b w:val="0"/>
                <w:color w:val="FFFFFF"/>
                <w:lang w:val="en-US"/>
              </w:rPr>
              <w:t>Netflix_Aerial</w:t>
            </w:r>
          </w:p>
        </w:tc>
        <w:tc>
          <w:tcPr>
            <w:tcW w:w="0" w:type="auto"/>
            <w:shd w:val="clear" w:color="auto" w:fill="DBDBDB"/>
          </w:tcPr>
          <w:p w14:paraId="2AACA450"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3C286249"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744F6076" w14:textId="77777777" w:rsidR="005A6991" w:rsidRPr="00DE7959" w:rsidRDefault="005A6991" w:rsidP="00882D8E">
            <w:pPr>
              <w:pStyle w:val="TAC"/>
              <w:rPr>
                <w:lang w:val="en-US"/>
              </w:rPr>
            </w:pPr>
            <w:r w:rsidRPr="00DE7959">
              <w:rPr>
                <w:lang w:val="en-US"/>
              </w:rPr>
              <w:t>BT.709</w:t>
            </w:r>
          </w:p>
        </w:tc>
        <w:tc>
          <w:tcPr>
            <w:tcW w:w="0" w:type="auto"/>
            <w:shd w:val="clear" w:color="auto" w:fill="DBDBDB"/>
          </w:tcPr>
          <w:p w14:paraId="243475D2" w14:textId="77777777" w:rsidR="005A6991" w:rsidRPr="00DE7959" w:rsidRDefault="005A6991" w:rsidP="00882D8E">
            <w:pPr>
              <w:pStyle w:val="TAC"/>
              <w:rPr>
                <w:lang w:val="en-US"/>
              </w:rPr>
            </w:pPr>
            <w:r w:rsidRPr="00882D8E">
              <w:rPr>
                <w:lang w:val="en-US"/>
              </w:rPr>
              <w:t>1199</w:t>
            </w:r>
          </w:p>
        </w:tc>
      </w:tr>
      <w:tr w:rsidR="008A6962" w:rsidRPr="00C526C6" w14:paraId="1F39A550" w14:textId="77777777" w:rsidTr="00B37C57">
        <w:trPr>
          <w:jc w:val="center"/>
        </w:trPr>
        <w:tc>
          <w:tcPr>
            <w:tcW w:w="0" w:type="auto"/>
            <w:tcBorders>
              <w:left w:val="single" w:sz="4" w:space="0" w:color="FFFFFF"/>
            </w:tcBorders>
            <w:shd w:val="clear" w:color="auto" w:fill="A5A5A5"/>
          </w:tcPr>
          <w:p w14:paraId="7E7B8697" w14:textId="77777777" w:rsidR="005A6991" w:rsidRPr="002C0663" w:rsidRDefault="005A6991" w:rsidP="002C0663">
            <w:pPr>
              <w:pStyle w:val="TAH"/>
              <w:rPr>
                <w:b w:val="0"/>
                <w:color w:val="FFFFFF"/>
                <w:lang w:val="en-US"/>
              </w:rPr>
            </w:pPr>
            <w:r w:rsidRPr="002C0663">
              <w:rPr>
                <w:b w:val="0"/>
                <w:color w:val="FFFFFF"/>
                <w:lang w:val="en-US"/>
              </w:rPr>
              <w:t>Netflix_DinnerScene</w:t>
            </w:r>
          </w:p>
        </w:tc>
        <w:tc>
          <w:tcPr>
            <w:tcW w:w="0" w:type="auto"/>
            <w:shd w:val="clear" w:color="auto" w:fill="EDEDED"/>
          </w:tcPr>
          <w:p w14:paraId="63E75666"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3CEA7786"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09F81BCF" w14:textId="77777777" w:rsidR="005A6991" w:rsidRPr="00DE7959" w:rsidRDefault="005A6991" w:rsidP="00882D8E">
            <w:pPr>
              <w:pStyle w:val="TAC"/>
              <w:rPr>
                <w:lang w:val="en-US"/>
              </w:rPr>
            </w:pPr>
            <w:r w:rsidRPr="00DE7959">
              <w:rPr>
                <w:lang w:val="en-US"/>
              </w:rPr>
              <w:t>BT.709</w:t>
            </w:r>
          </w:p>
        </w:tc>
        <w:tc>
          <w:tcPr>
            <w:tcW w:w="0" w:type="auto"/>
            <w:shd w:val="clear" w:color="auto" w:fill="EDEDED"/>
          </w:tcPr>
          <w:p w14:paraId="0E4F9CA9" w14:textId="77777777" w:rsidR="005A6991" w:rsidRPr="00DE7959" w:rsidRDefault="005A6991" w:rsidP="00882D8E">
            <w:pPr>
              <w:pStyle w:val="TAC"/>
              <w:rPr>
                <w:lang w:val="en-US"/>
              </w:rPr>
            </w:pPr>
            <w:r w:rsidRPr="00882D8E">
              <w:rPr>
                <w:lang w:val="en-US"/>
              </w:rPr>
              <w:t>1199</w:t>
            </w:r>
          </w:p>
        </w:tc>
      </w:tr>
      <w:tr w:rsidR="008A6962" w:rsidRPr="00C526C6" w14:paraId="1E0F1D57" w14:textId="77777777" w:rsidTr="00B37C57">
        <w:trPr>
          <w:jc w:val="center"/>
        </w:trPr>
        <w:tc>
          <w:tcPr>
            <w:tcW w:w="0" w:type="auto"/>
            <w:tcBorders>
              <w:left w:val="single" w:sz="4" w:space="0" w:color="FFFFFF"/>
              <w:bottom w:val="single" w:sz="4" w:space="0" w:color="FFFFFF"/>
            </w:tcBorders>
            <w:shd w:val="clear" w:color="auto" w:fill="A5A5A5"/>
          </w:tcPr>
          <w:p w14:paraId="01879E18" w14:textId="77777777" w:rsidR="005A6991" w:rsidRPr="002C0663" w:rsidRDefault="005A6991" w:rsidP="002C0663">
            <w:pPr>
              <w:pStyle w:val="TAH"/>
              <w:rPr>
                <w:b w:val="0"/>
                <w:color w:val="FFFFFF"/>
                <w:lang w:val="en-US"/>
              </w:rPr>
            </w:pPr>
            <w:r w:rsidRPr="002C0663">
              <w:rPr>
                <w:b w:val="0"/>
                <w:color w:val="FFFFFF"/>
                <w:lang w:val="en-US"/>
              </w:rPr>
              <w:t>Netflix_RollerCoaster</w:t>
            </w:r>
          </w:p>
        </w:tc>
        <w:tc>
          <w:tcPr>
            <w:tcW w:w="0" w:type="auto"/>
            <w:shd w:val="clear" w:color="auto" w:fill="DBDBDB"/>
          </w:tcPr>
          <w:p w14:paraId="4AC8C2C1"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12E43D42"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590ED56E" w14:textId="77777777" w:rsidR="005A6991" w:rsidRPr="00DE7959" w:rsidRDefault="005A6991" w:rsidP="00882D8E">
            <w:pPr>
              <w:pStyle w:val="TAC"/>
              <w:rPr>
                <w:lang w:val="en-US"/>
              </w:rPr>
            </w:pPr>
            <w:r w:rsidRPr="00DE7959">
              <w:rPr>
                <w:lang w:val="en-US"/>
              </w:rPr>
              <w:t>BT.709</w:t>
            </w:r>
          </w:p>
        </w:tc>
        <w:tc>
          <w:tcPr>
            <w:tcW w:w="0" w:type="auto"/>
            <w:shd w:val="clear" w:color="auto" w:fill="DBDBDB"/>
          </w:tcPr>
          <w:p w14:paraId="291ECF9A" w14:textId="77777777" w:rsidR="005A6991" w:rsidRPr="00DE7959" w:rsidRDefault="005A6991" w:rsidP="00882D8E">
            <w:pPr>
              <w:pStyle w:val="TAC"/>
              <w:rPr>
                <w:lang w:val="en-US"/>
              </w:rPr>
            </w:pPr>
            <w:r w:rsidRPr="00882D8E">
              <w:rPr>
                <w:lang w:val="en-US"/>
              </w:rPr>
              <w:t>1199</w:t>
            </w:r>
          </w:p>
        </w:tc>
      </w:tr>
    </w:tbl>
    <w:p w14:paraId="6472D5B8" w14:textId="770EE7F5" w:rsidR="005A6991" w:rsidRPr="00882D8E" w:rsidRDefault="005A6991" w:rsidP="002C6B52"/>
    <w:p w14:paraId="481AD8C1" w14:textId="1B7ECB8C" w:rsidR="005628CB" w:rsidRDefault="005628CB" w:rsidP="005628CB">
      <w:pPr>
        <w:pStyle w:val="Heading4"/>
      </w:pPr>
      <w:bookmarkStart w:id="838" w:name="_Toc96545323"/>
      <w:r>
        <w:t>C.3.1.1.5</w:t>
      </w:r>
      <w:r>
        <w:tab/>
      </w:r>
      <w:r w:rsidR="001E7201" w:rsidRPr="001E7201">
        <w:t>EBU Sequences</w:t>
      </w:r>
      <w:bookmarkEnd w:id="838"/>
    </w:p>
    <w:p w14:paraId="02D2AD93" w14:textId="6A53896E" w:rsidR="0038193E" w:rsidRDefault="0038193E" w:rsidP="0038193E">
      <w:r>
        <w:t xml:space="preserve">The EBU dataset is composed by two sequences described in </w:t>
      </w:r>
      <w:r w:rsidR="00A10837" w:rsidRPr="00A10837">
        <w:t>Table C.3.1.1.5-1</w:t>
      </w:r>
      <w:r>
        <w:t>. The sequences can be used under the CC BY-NC-ND 4.0 license restriction.</w:t>
      </w:r>
    </w:p>
    <w:p w14:paraId="78DCE618" w14:textId="21CC3D6B" w:rsidR="00092BFF" w:rsidRDefault="0038193E" w:rsidP="00882D8E">
      <w:pPr>
        <w:pStyle w:val="TH"/>
      </w:pPr>
      <w:r>
        <w:t>Table C.3</w:t>
      </w:r>
      <w:r w:rsidR="004C3597">
        <w:t>.1.1.5</w:t>
      </w:r>
      <w:r>
        <w:t>-</w:t>
      </w:r>
      <w:r w:rsidR="004C3597">
        <w:t>1</w:t>
      </w:r>
      <w:r>
        <w:t>: EBU test material description</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578"/>
        <w:gridCol w:w="1207"/>
        <w:gridCol w:w="1167"/>
        <w:gridCol w:w="1337"/>
        <w:gridCol w:w="1657"/>
      </w:tblGrid>
      <w:tr w:rsidR="008A6962" w:rsidRPr="00BF5482" w14:paraId="786F6421" w14:textId="77777777" w:rsidTr="00DE7959">
        <w:trPr>
          <w:trHeight w:val="246"/>
          <w:jc w:val="center"/>
        </w:trPr>
        <w:tc>
          <w:tcPr>
            <w:tcW w:w="0" w:type="auto"/>
            <w:tcBorders>
              <w:top w:val="single" w:sz="4" w:space="0" w:color="FFFFFF"/>
              <w:left w:val="single" w:sz="4" w:space="0" w:color="FFFFFF"/>
              <w:right w:val="nil"/>
            </w:tcBorders>
            <w:shd w:val="clear" w:color="auto" w:fill="A5A5A5"/>
          </w:tcPr>
          <w:p w14:paraId="5DCA7C5B" w14:textId="77777777" w:rsidR="004836C2" w:rsidRPr="00A977C7" w:rsidRDefault="004836C2" w:rsidP="00A977C7">
            <w:pPr>
              <w:pStyle w:val="TAH"/>
              <w:rPr>
                <w:b w:val="0"/>
                <w:color w:val="FFFFFF"/>
                <w:lang w:val="en-US"/>
              </w:rPr>
            </w:pPr>
            <w:r w:rsidRPr="00882D8E">
              <w:rPr>
                <w:b w:val="0"/>
                <w:color w:val="FFFFFF"/>
                <w:lang w:val="en-US"/>
              </w:rPr>
              <w:t>Name</w:t>
            </w:r>
          </w:p>
        </w:tc>
        <w:tc>
          <w:tcPr>
            <w:tcW w:w="0" w:type="auto"/>
            <w:tcBorders>
              <w:top w:val="single" w:sz="4" w:space="0" w:color="FFFFFF"/>
              <w:left w:val="nil"/>
              <w:right w:val="nil"/>
            </w:tcBorders>
            <w:shd w:val="clear" w:color="auto" w:fill="A5A5A5"/>
          </w:tcPr>
          <w:p w14:paraId="3C119363" w14:textId="77777777" w:rsidR="004836C2" w:rsidRPr="00A977C7" w:rsidRDefault="004836C2" w:rsidP="00A977C7">
            <w:pPr>
              <w:pStyle w:val="TAH"/>
              <w:rPr>
                <w:b w:val="0"/>
                <w:color w:val="FFFFFF"/>
                <w:lang w:val="en-US"/>
              </w:rPr>
            </w:pPr>
            <w:r w:rsidRPr="00882D8E">
              <w:rPr>
                <w:b w:val="0"/>
                <w:color w:val="FFFFFF"/>
                <w:lang w:val="en-US"/>
              </w:rPr>
              <w:t>Resolution</w:t>
            </w:r>
          </w:p>
        </w:tc>
        <w:tc>
          <w:tcPr>
            <w:tcW w:w="0" w:type="auto"/>
            <w:tcBorders>
              <w:top w:val="single" w:sz="4" w:space="0" w:color="FFFFFF"/>
              <w:left w:val="nil"/>
              <w:right w:val="nil"/>
            </w:tcBorders>
            <w:shd w:val="clear" w:color="auto" w:fill="A5A5A5"/>
          </w:tcPr>
          <w:p w14:paraId="09501F20" w14:textId="335D0066" w:rsidR="004836C2" w:rsidRPr="00A977C7" w:rsidRDefault="004836C2" w:rsidP="00A977C7">
            <w:pPr>
              <w:pStyle w:val="TAH"/>
              <w:rPr>
                <w:b w:val="0"/>
                <w:color w:val="FFFFFF"/>
                <w:lang w:val="en-US"/>
              </w:rPr>
            </w:pPr>
            <w:r w:rsidRPr="00882D8E">
              <w:rPr>
                <w:b w:val="0"/>
                <w:color w:val="FFFFFF"/>
                <w:lang w:val="en-US"/>
              </w:rPr>
              <w:t>Frame</w:t>
            </w:r>
            <w:r w:rsidRPr="00A977C7">
              <w:rPr>
                <w:b w:val="0"/>
                <w:color w:val="FFFFFF"/>
                <w:lang w:val="en-US"/>
              </w:rPr>
              <w:t xml:space="preserve"> Rate</w:t>
            </w:r>
          </w:p>
        </w:tc>
        <w:tc>
          <w:tcPr>
            <w:tcW w:w="0" w:type="auto"/>
            <w:tcBorders>
              <w:top w:val="single" w:sz="4" w:space="0" w:color="FFFFFF"/>
              <w:left w:val="nil"/>
              <w:right w:val="nil"/>
            </w:tcBorders>
            <w:shd w:val="clear" w:color="auto" w:fill="A5A5A5"/>
          </w:tcPr>
          <w:p w14:paraId="61C6C027" w14:textId="11E50A52" w:rsidR="004836C2" w:rsidRPr="00A977C7" w:rsidRDefault="004836C2" w:rsidP="00A977C7">
            <w:pPr>
              <w:pStyle w:val="TAH"/>
              <w:rPr>
                <w:b w:val="0"/>
                <w:color w:val="FFFFFF"/>
                <w:lang w:val="en-US"/>
              </w:rPr>
            </w:pPr>
            <w:r w:rsidRPr="00A977C7">
              <w:rPr>
                <w:b w:val="0"/>
                <w:color w:val="FFFFFF"/>
                <w:lang w:val="en-US"/>
              </w:rPr>
              <w:t>Colour Gamut</w:t>
            </w:r>
          </w:p>
        </w:tc>
        <w:tc>
          <w:tcPr>
            <w:tcW w:w="0" w:type="auto"/>
            <w:tcBorders>
              <w:top w:val="single" w:sz="4" w:space="0" w:color="FFFFFF"/>
              <w:left w:val="nil"/>
              <w:right w:val="single" w:sz="4" w:space="0" w:color="FFFFFF"/>
            </w:tcBorders>
            <w:shd w:val="clear" w:color="auto" w:fill="A5A5A5"/>
          </w:tcPr>
          <w:p w14:paraId="20C6747B" w14:textId="77777777" w:rsidR="004836C2" w:rsidRPr="00A977C7" w:rsidRDefault="004836C2" w:rsidP="00A977C7">
            <w:pPr>
              <w:pStyle w:val="TAH"/>
              <w:rPr>
                <w:b w:val="0"/>
                <w:color w:val="FFFFFF"/>
                <w:lang w:val="en-US"/>
              </w:rPr>
            </w:pPr>
            <w:r w:rsidRPr="00882D8E">
              <w:rPr>
                <w:b w:val="0"/>
                <w:color w:val="FFFFFF"/>
                <w:lang w:val="en-US"/>
              </w:rPr>
              <w:t>Number of frames</w:t>
            </w:r>
          </w:p>
        </w:tc>
      </w:tr>
      <w:tr w:rsidR="008A6962" w:rsidRPr="009C65E7" w14:paraId="3139F28E" w14:textId="77777777" w:rsidTr="00DE7959">
        <w:trPr>
          <w:trHeight w:val="246"/>
          <w:jc w:val="center"/>
        </w:trPr>
        <w:tc>
          <w:tcPr>
            <w:tcW w:w="0" w:type="auto"/>
            <w:tcBorders>
              <w:top w:val="single" w:sz="4" w:space="0" w:color="FFFFFF"/>
              <w:left w:val="single" w:sz="4" w:space="0" w:color="FFFFFF"/>
            </w:tcBorders>
            <w:shd w:val="clear" w:color="auto" w:fill="A5A5A5"/>
          </w:tcPr>
          <w:p w14:paraId="646130D6" w14:textId="77777777" w:rsidR="004836C2" w:rsidRPr="00A977C7" w:rsidRDefault="004836C2" w:rsidP="00A977C7">
            <w:pPr>
              <w:pStyle w:val="TAH"/>
              <w:rPr>
                <w:b w:val="0"/>
                <w:color w:val="FFFFFF"/>
                <w:lang w:val="en-US"/>
              </w:rPr>
            </w:pPr>
            <w:r w:rsidRPr="00A977C7">
              <w:rPr>
                <w:b w:val="0"/>
                <w:color w:val="FFFFFF"/>
                <w:lang w:val="en-US"/>
              </w:rPr>
              <w:t>Rain_fruits</w:t>
            </w:r>
          </w:p>
        </w:tc>
        <w:tc>
          <w:tcPr>
            <w:tcW w:w="0" w:type="auto"/>
            <w:shd w:val="clear" w:color="auto" w:fill="DBDBDB"/>
          </w:tcPr>
          <w:p w14:paraId="7F9B5C7A" w14:textId="77777777" w:rsidR="004836C2" w:rsidRPr="00DE7959" w:rsidRDefault="004836C2" w:rsidP="00882D8E">
            <w:pPr>
              <w:pStyle w:val="TAC"/>
              <w:rPr>
                <w:lang w:val="en-US"/>
              </w:rPr>
            </w:pPr>
            <w:r w:rsidRPr="00DE7959">
              <w:rPr>
                <w:lang w:val="en-US"/>
              </w:rPr>
              <w:t>3840 x 2160</w:t>
            </w:r>
          </w:p>
        </w:tc>
        <w:tc>
          <w:tcPr>
            <w:tcW w:w="0" w:type="auto"/>
            <w:shd w:val="clear" w:color="auto" w:fill="DBDBDB"/>
          </w:tcPr>
          <w:p w14:paraId="0637B341" w14:textId="77777777" w:rsidR="004836C2" w:rsidRPr="00DE7959" w:rsidRDefault="004836C2" w:rsidP="00882D8E">
            <w:pPr>
              <w:pStyle w:val="TAC"/>
              <w:rPr>
                <w:lang w:val="en-US"/>
              </w:rPr>
            </w:pPr>
            <w:r w:rsidRPr="00DE7959">
              <w:rPr>
                <w:lang w:val="en-US"/>
              </w:rPr>
              <w:t>50</w:t>
            </w:r>
          </w:p>
        </w:tc>
        <w:tc>
          <w:tcPr>
            <w:tcW w:w="0" w:type="auto"/>
            <w:shd w:val="clear" w:color="auto" w:fill="DBDBDB"/>
          </w:tcPr>
          <w:p w14:paraId="21E46CB4" w14:textId="77777777" w:rsidR="004836C2" w:rsidRPr="00DE7959" w:rsidRDefault="004836C2" w:rsidP="00882D8E">
            <w:pPr>
              <w:pStyle w:val="TAC"/>
              <w:rPr>
                <w:lang w:val="en-US"/>
              </w:rPr>
            </w:pPr>
            <w:r w:rsidRPr="00DE7959">
              <w:rPr>
                <w:lang w:val="en-US"/>
              </w:rPr>
              <w:t>BT.709</w:t>
            </w:r>
          </w:p>
        </w:tc>
        <w:tc>
          <w:tcPr>
            <w:tcW w:w="0" w:type="auto"/>
            <w:shd w:val="clear" w:color="auto" w:fill="DBDBDB"/>
          </w:tcPr>
          <w:p w14:paraId="532AEFAF" w14:textId="77777777" w:rsidR="004836C2" w:rsidRPr="00DE7959" w:rsidRDefault="004836C2" w:rsidP="00882D8E">
            <w:pPr>
              <w:pStyle w:val="TAC"/>
              <w:rPr>
                <w:lang w:val="en-US"/>
              </w:rPr>
            </w:pPr>
            <w:r>
              <w:t>600</w:t>
            </w:r>
          </w:p>
        </w:tc>
      </w:tr>
      <w:tr w:rsidR="008A6962" w:rsidRPr="009C65E7" w14:paraId="7273F545" w14:textId="77777777" w:rsidTr="00DE7959">
        <w:trPr>
          <w:trHeight w:val="246"/>
          <w:jc w:val="center"/>
        </w:trPr>
        <w:tc>
          <w:tcPr>
            <w:tcW w:w="0" w:type="auto"/>
            <w:tcBorders>
              <w:left w:val="single" w:sz="4" w:space="0" w:color="FFFFFF"/>
              <w:bottom w:val="single" w:sz="4" w:space="0" w:color="FFFFFF"/>
            </w:tcBorders>
            <w:shd w:val="clear" w:color="auto" w:fill="A5A5A5"/>
          </w:tcPr>
          <w:p w14:paraId="171AED3B" w14:textId="77777777" w:rsidR="004836C2" w:rsidRPr="00A977C7" w:rsidRDefault="004836C2" w:rsidP="00A977C7">
            <w:pPr>
              <w:pStyle w:val="TAH"/>
              <w:rPr>
                <w:b w:val="0"/>
                <w:color w:val="FFFFFF"/>
                <w:lang w:val="en-US"/>
              </w:rPr>
            </w:pPr>
            <w:r w:rsidRPr="00A977C7">
              <w:rPr>
                <w:b w:val="0"/>
                <w:color w:val="FFFFFF"/>
                <w:lang w:val="en-US"/>
              </w:rPr>
              <w:t>Lupo_candlelight</w:t>
            </w:r>
          </w:p>
        </w:tc>
        <w:tc>
          <w:tcPr>
            <w:tcW w:w="0" w:type="auto"/>
            <w:shd w:val="clear" w:color="auto" w:fill="EDEDED"/>
          </w:tcPr>
          <w:p w14:paraId="7F0BBA62" w14:textId="77777777" w:rsidR="004836C2" w:rsidRPr="00DE7959" w:rsidRDefault="004836C2" w:rsidP="00882D8E">
            <w:pPr>
              <w:pStyle w:val="TAC"/>
              <w:rPr>
                <w:lang w:val="en-US"/>
              </w:rPr>
            </w:pPr>
            <w:r w:rsidRPr="00DE7959">
              <w:rPr>
                <w:lang w:val="en-US"/>
              </w:rPr>
              <w:t>3840 x 2160</w:t>
            </w:r>
          </w:p>
        </w:tc>
        <w:tc>
          <w:tcPr>
            <w:tcW w:w="0" w:type="auto"/>
            <w:shd w:val="clear" w:color="auto" w:fill="EDEDED"/>
          </w:tcPr>
          <w:p w14:paraId="7FFA4C84" w14:textId="77777777" w:rsidR="004836C2" w:rsidRPr="00DE7959" w:rsidRDefault="004836C2" w:rsidP="00882D8E">
            <w:pPr>
              <w:pStyle w:val="TAC"/>
              <w:rPr>
                <w:lang w:val="en-US"/>
              </w:rPr>
            </w:pPr>
            <w:r w:rsidRPr="00DE7959">
              <w:rPr>
                <w:lang w:val="en-US"/>
              </w:rPr>
              <w:t>50</w:t>
            </w:r>
          </w:p>
        </w:tc>
        <w:tc>
          <w:tcPr>
            <w:tcW w:w="0" w:type="auto"/>
            <w:shd w:val="clear" w:color="auto" w:fill="EDEDED"/>
          </w:tcPr>
          <w:p w14:paraId="40565B2A" w14:textId="77777777" w:rsidR="004836C2" w:rsidRPr="00DE7959" w:rsidRDefault="004836C2" w:rsidP="00882D8E">
            <w:pPr>
              <w:pStyle w:val="TAC"/>
              <w:rPr>
                <w:lang w:val="en-US"/>
              </w:rPr>
            </w:pPr>
            <w:r w:rsidRPr="00DE7959">
              <w:rPr>
                <w:lang w:val="en-US"/>
              </w:rPr>
              <w:t>BT.709</w:t>
            </w:r>
          </w:p>
        </w:tc>
        <w:tc>
          <w:tcPr>
            <w:tcW w:w="0" w:type="auto"/>
            <w:shd w:val="clear" w:color="auto" w:fill="EDEDED"/>
          </w:tcPr>
          <w:p w14:paraId="4BF433CC" w14:textId="77777777" w:rsidR="004836C2" w:rsidRPr="00DE7959" w:rsidRDefault="004836C2" w:rsidP="00882D8E">
            <w:pPr>
              <w:pStyle w:val="TAC"/>
              <w:rPr>
                <w:lang w:val="en-US"/>
              </w:rPr>
            </w:pPr>
            <w:r w:rsidRPr="00524421">
              <w:t>600</w:t>
            </w:r>
          </w:p>
        </w:tc>
      </w:tr>
    </w:tbl>
    <w:p w14:paraId="23ABE98A" w14:textId="77E20F90" w:rsidR="00AE286D" w:rsidRDefault="00AE286D" w:rsidP="00AE286D">
      <w:pPr>
        <w:pStyle w:val="Heading4"/>
      </w:pPr>
      <w:bookmarkStart w:id="839" w:name="_Toc96545324"/>
      <w:r>
        <w:t>C.3.1.1.</w:t>
      </w:r>
      <w:r w:rsidR="00092BFF">
        <w:t>6</w:t>
      </w:r>
      <w:r>
        <w:tab/>
      </w:r>
      <w:r w:rsidR="000E7007" w:rsidRPr="000E7007">
        <w:t>SVT Sequences</w:t>
      </w:r>
      <w:bookmarkEnd w:id="839"/>
    </w:p>
    <w:p w14:paraId="0C306015" w14:textId="4DBDB5C5" w:rsidR="00D076A6" w:rsidRPr="00882D8E" w:rsidRDefault="00D076A6" w:rsidP="00D076A6">
      <w:r>
        <w:t xml:space="preserve">The SVT dataset is composed by five sequences described in </w:t>
      </w:r>
      <w:r w:rsidR="00A10837" w:rsidRPr="00A10837">
        <w:t>Table C.3.1.1.</w:t>
      </w:r>
      <w:r w:rsidR="00A10837">
        <w:t>6</w:t>
      </w:r>
      <w:r w:rsidR="00A10837" w:rsidRPr="00A10837">
        <w:t>-1</w:t>
      </w:r>
      <w:r>
        <w:t>. The sequences can be used under the license available at https://tech.ebu.ch/webdav/site/tech/shared/hdtv/svt-multiformat-conditions-v10.pdf</w:t>
      </w:r>
      <w:r w:rsidRPr="00882D8E">
        <w:t xml:space="preserve"> .</w:t>
      </w:r>
    </w:p>
    <w:p w14:paraId="7E23DFF6" w14:textId="01F32DD2" w:rsidR="00D076A6" w:rsidRDefault="004C3597" w:rsidP="00882D8E">
      <w:pPr>
        <w:pStyle w:val="TH"/>
      </w:pPr>
      <w:r w:rsidRPr="004C3597">
        <w:t>Table C.3.1.1.</w:t>
      </w:r>
      <w:r>
        <w:t>6</w:t>
      </w:r>
      <w:r w:rsidRPr="004C3597">
        <w:t>-1</w:t>
      </w:r>
      <w:r w:rsidR="00D076A6">
        <w:t>: SVT test material description</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407"/>
        <w:gridCol w:w="1207"/>
        <w:gridCol w:w="1097"/>
        <w:gridCol w:w="1337"/>
        <w:gridCol w:w="1657"/>
      </w:tblGrid>
      <w:tr w:rsidR="008A6962" w:rsidRPr="00BF5482" w14:paraId="44BA1A39" w14:textId="77777777" w:rsidTr="00DE7959">
        <w:trPr>
          <w:trHeight w:val="246"/>
          <w:jc w:val="center"/>
        </w:trPr>
        <w:tc>
          <w:tcPr>
            <w:tcW w:w="0" w:type="auto"/>
            <w:tcBorders>
              <w:top w:val="single" w:sz="4" w:space="0" w:color="FFFFFF"/>
              <w:left w:val="single" w:sz="4" w:space="0" w:color="FFFFFF"/>
              <w:right w:val="nil"/>
            </w:tcBorders>
            <w:shd w:val="clear" w:color="auto" w:fill="A5A5A5"/>
          </w:tcPr>
          <w:p w14:paraId="1F2953B3" w14:textId="77777777" w:rsidR="0059145E" w:rsidRPr="00A977C7" w:rsidRDefault="0059145E" w:rsidP="00A977C7">
            <w:pPr>
              <w:pStyle w:val="TAH"/>
              <w:rPr>
                <w:b w:val="0"/>
                <w:color w:val="FFFFFF"/>
                <w:lang w:val="en-US"/>
              </w:rPr>
            </w:pPr>
            <w:r w:rsidRPr="00882D8E">
              <w:rPr>
                <w:b w:val="0"/>
                <w:color w:val="FFFFFF"/>
                <w:lang w:val="en-US"/>
              </w:rPr>
              <w:t>Name</w:t>
            </w:r>
          </w:p>
        </w:tc>
        <w:tc>
          <w:tcPr>
            <w:tcW w:w="0" w:type="auto"/>
            <w:tcBorders>
              <w:top w:val="single" w:sz="4" w:space="0" w:color="FFFFFF"/>
              <w:left w:val="nil"/>
              <w:right w:val="nil"/>
            </w:tcBorders>
            <w:shd w:val="clear" w:color="auto" w:fill="A5A5A5"/>
          </w:tcPr>
          <w:p w14:paraId="0F7CC2A3" w14:textId="77777777" w:rsidR="0059145E" w:rsidRPr="00A977C7" w:rsidRDefault="0059145E" w:rsidP="00A977C7">
            <w:pPr>
              <w:pStyle w:val="TAH"/>
              <w:rPr>
                <w:b w:val="0"/>
                <w:color w:val="FFFFFF"/>
                <w:lang w:val="en-US"/>
              </w:rPr>
            </w:pPr>
            <w:r w:rsidRPr="00882D8E">
              <w:rPr>
                <w:b w:val="0"/>
                <w:color w:val="FFFFFF"/>
                <w:lang w:val="en-US"/>
              </w:rPr>
              <w:t>Resolution</w:t>
            </w:r>
          </w:p>
        </w:tc>
        <w:tc>
          <w:tcPr>
            <w:tcW w:w="0" w:type="auto"/>
            <w:tcBorders>
              <w:top w:val="single" w:sz="4" w:space="0" w:color="FFFFFF"/>
              <w:left w:val="nil"/>
              <w:right w:val="nil"/>
            </w:tcBorders>
            <w:shd w:val="clear" w:color="auto" w:fill="A5A5A5"/>
          </w:tcPr>
          <w:p w14:paraId="40439B11" w14:textId="6931904D" w:rsidR="0059145E" w:rsidRPr="00A977C7" w:rsidRDefault="0059145E" w:rsidP="00A977C7">
            <w:pPr>
              <w:pStyle w:val="TAH"/>
              <w:rPr>
                <w:b w:val="0"/>
                <w:color w:val="FFFFFF"/>
                <w:lang w:val="en-US"/>
              </w:rPr>
            </w:pPr>
            <w:r w:rsidRPr="00882D8E">
              <w:rPr>
                <w:b w:val="0"/>
                <w:color w:val="FFFFFF"/>
                <w:lang w:val="en-US"/>
              </w:rPr>
              <w:t>Frame</w:t>
            </w:r>
            <w:r w:rsidRPr="00A977C7">
              <w:rPr>
                <w:b w:val="0"/>
                <w:color w:val="FFFFFF"/>
                <w:lang w:val="en-US"/>
              </w:rPr>
              <w:t xml:space="preserve"> </w:t>
            </w:r>
            <w:r w:rsidRPr="00882D8E">
              <w:rPr>
                <w:b w:val="0"/>
                <w:color w:val="FFFFFF"/>
                <w:lang w:val="en-US"/>
              </w:rPr>
              <w:t>rate</w:t>
            </w:r>
          </w:p>
        </w:tc>
        <w:tc>
          <w:tcPr>
            <w:tcW w:w="0" w:type="auto"/>
            <w:tcBorders>
              <w:top w:val="single" w:sz="4" w:space="0" w:color="FFFFFF"/>
              <w:left w:val="nil"/>
              <w:right w:val="nil"/>
            </w:tcBorders>
            <w:shd w:val="clear" w:color="auto" w:fill="A5A5A5"/>
          </w:tcPr>
          <w:p w14:paraId="7CA0A953" w14:textId="2D79D0F6" w:rsidR="0059145E" w:rsidRPr="00A977C7" w:rsidRDefault="0059145E" w:rsidP="00A977C7">
            <w:pPr>
              <w:pStyle w:val="TAH"/>
              <w:rPr>
                <w:b w:val="0"/>
                <w:color w:val="FFFFFF"/>
                <w:lang w:val="en-US"/>
              </w:rPr>
            </w:pPr>
            <w:r w:rsidRPr="00A977C7">
              <w:rPr>
                <w:b w:val="0"/>
                <w:color w:val="FFFFFF"/>
                <w:lang w:val="en-US"/>
              </w:rPr>
              <w:t>Colour Gamut</w:t>
            </w:r>
          </w:p>
        </w:tc>
        <w:tc>
          <w:tcPr>
            <w:tcW w:w="0" w:type="auto"/>
            <w:tcBorders>
              <w:top w:val="single" w:sz="4" w:space="0" w:color="FFFFFF"/>
              <w:left w:val="nil"/>
              <w:right w:val="single" w:sz="4" w:space="0" w:color="FFFFFF"/>
            </w:tcBorders>
            <w:shd w:val="clear" w:color="auto" w:fill="A5A5A5"/>
          </w:tcPr>
          <w:p w14:paraId="3A8CC04D" w14:textId="77777777" w:rsidR="0059145E" w:rsidRPr="00A977C7" w:rsidRDefault="0059145E" w:rsidP="00A977C7">
            <w:pPr>
              <w:pStyle w:val="TAH"/>
              <w:rPr>
                <w:b w:val="0"/>
                <w:color w:val="FFFFFF"/>
                <w:lang w:val="en-US"/>
              </w:rPr>
            </w:pPr>
            <w:r w:rsidRPr="00882D8E">
              <w:rPr>
                <w:b w:val="0"/>
                <w:color w:val="FFFFFF"/>
                <w:lang w:val="en-US"/>
              </w:rPr>
              <w:t>Number of frames</w:t>
            </w:r>
          </w:p>
        </w:tc>
      </w:tr>
      <w:tr w:rsidR="008A6962" w:rsidRPr="009C65E7" w14:paraId="6FC973C9" w14:textId="77777777" w:rsidTr="00DE7959">
        <w:trPr>
          <w:trHeight w:val="246"/>
          <w:jc w:val="center"/>
        </w:trPr>
        <w:tc>
          <w:tcPr>
            <w:tcW w:w="0" w:type="auto"/>
            <w:tcBorders>
              <w:top w:val="single" w:sz="4" w:space="0" w:color="FFFFFF"/>
              <w:left w:val="single" w:sz="4" w:space="0" w:color="FFFFFF"/>
            </w:tcBorders>
            <w:shd w:val="clear" w:color="auto" w:fill="A5A5A5"/>
          </w:tcPr>
          <w:p w14:paraId="328CC4CA" w14:textId="77777777" w:rsidR="0059145E" w:rsidRPr="00A977C7" w:rsidRDefault="0059145E" w:rsidP="00A977C7">
            <w:pPr>
              <w:pStyle w:val="TAH"/>
              <w:rPr>
                <w:b w:val="0"/>
                <w:color w:val="FFFFFF"/>
                <w:lang w:val="en-US"/>
              </w:rPr>
            </w:pPr>
            <w:r w:rsidRPr="00A977C7">
              <w:rPr>
                <w:b w:val="0"/>
                <w:color w:val="FFFFFF"/>
                <w:lang w:val="en-US"/>
              </w:rPr>
              <w:t>CrowdRun</w:t>
            </w:r>
          </w:p>
        </w:tc>
        <w:tc>
          <w:tcPr>
            <w:tcW w:w="0" w:type="auto"/>
            <w:shd w:val="clear" w:color="auto" w:fill="DBDBDB"/>
          </w:tcPr>
          <w:p w14:paraId="5D66492E" w14:textId="77777777" w:rsidR="0059145E" w:rsidRPr="00DE7959" w:rsidRDefault="0059145E" w:rsidP="00882D8E">
            <w:pPr>
              <w:pStyle w:val="TAC"/>
              <w:rPr>
                <w:lang w:val="en-US"/>
              </w:rPr>
            </w:pPr>
            <w:r w:rsidRPr="00EA2FA3">
              <w:t>3840 x 2160</w:t>
            </w:r>
          </w:p>
        </w:tc>
        <w:tc>
          <w:tcPr>
            <w:tcW w:w="0" w:type="auto"/>
            <w:shd w:val="clear" w:color="auto" w:fill="DBDBDB"/>
          </w:tcPr>
          <w:p w14:paraId="381254B6" w14:textId="77777777" w:rsidR="0059145E" w:rsidRPr="00DE7959" w:rsidRDefault="0059145E" w:rsidP="00882D8E">
            <w:pPr>
              <w:pStyle w:val="TAC"/>
              <w:rPr>
                <w:lang w:val="en-US"/>
              </w:rPr>
            </w:pPr>
            <w:r w:rsidRPr="00DE7959">
              <w:rPr>
                <w:lang w:val="en-US"/>
              </w:rPr>
              <w:t>50</w:t>
            </w:r>
          </w:p>
        </w:tc>
        <w:tc>
          <w:tcPr>
            <w:tcW w:w="0" w:type="auto"/>
            <w:shd w:val="clear" w:color="auto" w:fill="DBDBDB"/>
          </w:tcPr>
          <w:p w14:paraId="32488C48" w14:textId="77777777" w:rsidR="0059145E" w:rsidRPr="00DE7959" w:rsidRDefault="0059145E" w:rsidP="00882D8E">
            <w:pPr>
              <w:pStyle w:val="TAC"/>
              <w:rPr>
                <w:lang w:val="en-US"/>
              </w:rPr>
            </w:pPr>
            <w:r w:rsidRPr="00DE7959">
              <w:rPr>
                <w:lang w:val="en-US"/>
              </w:rPr>
              <w:t>BT.709</w:t>
            </w:r>
          </w:p>
        </w:tc>
        <w:tc>
          <w:tcPr>
            <w:tcW w:w="0" w:type="auto"/>
            <w:shd w:val="clear" w:color="auto" w:fill="DBDBDB"/>
          </w:tcPr>
          <w:p w14:paraId="243A688B" w14:textId="77777777" w:rsidR="0059145E" w:rsidRPr="00DE7959" w:rsidRDefault="0059145E" w:rsidP="00882D8E">
            <w:pPr>
              <w:pStyle w:val="TAC"/>
              <w:rPr>
                <w:rFonts w:cs="Arial"/>
                <w:lang w:val="en-US"/>
              </w:rPr>
            </w:pPr>
            <w:r w:rsidRPr="00882D8E">
              <w:rPr>
                <w:color w:val="000000"/>
              </w:rPr>
              <w:t>500</w:t>
            </w:r>
          </w:p>
        </w:tc>
      </w:tr>
      <w:tr w:rsidR="008A6962" w:rsidRPr="009C65E7" w14:paraId="7091F164" w14:textId="77777777" w:rsidTr="00DE7959">
        <w:trPr>
          <w:trHeight w:val="246"/>
          <w:jc w:val="center"/>
        </w:trPr>
        <w:tc>
          <w:tcPr>
            <w:tcW w:w="0" w:type="auto"/>
            <w:tcBorders>
              <w:left w:val="single" w:sz="4" w:space="0" w:color="FFFFFF"/>
            </w:tcBorders>
            <w:shd w:val="clear" w:color="auto" w:fill="A5A5A5"/>
          </w:tcPr>
          <w:p w14:paraId="1E6BD750" w14:textId="77777777" w:rsidR="0059145E" w:rsidRPr="00A977C7" w:rsidRDefault="0059145E" w:rsidP="00A977C7">
            <w:pPr>
              <w:pStyle w:val="TAH"/>
              <w:rPr>
                <w:b w:val="0"/>
                <w:color w:val="FFFFFF"/>
                <w:lang w:val="en-US"/>
              </w:rPr>
            </w:pPr>
            <w:r w:rsidRPr="00A977C7">
              <w:rPr>
                <w:b w:val="0"/>
                <w:color w:val="FFFFFF"/>
                <w:lang w:val="en-US"/>
              </w:rPr>
              <w:t>ParkJoy</w:t>
            </w:r>
          </w:p>
        </w:tc>
        <w:tc>
          <w:tcPr>
            <w:tcW w:w="0" w:type="auto"/>
            <w:shd w:val="clear" w:color="auto" w:fill="EDEDED"/>
          </w:tcPr>
          <w:p w14:paraId="2A2FE41E" w14:textId="77777777" w:rsidR="0059145E" w:rsidRPr="00DE7959" w:rsidRDefault="0059145E" w:rsidP="00882D8E">
            <w:pPr>
              <w:pStyle w:val="TAC"/>
              <w:rPr>
                <w:lang w:val="en-US"/>
              </w:rPr>
            </w:pPr>
            <w:r w:rsidRPr="00EA2FA3">
              <w:t>3840 x 2160</w:t>
            </w:r>
          </w:p>
        </w:tc>
        <w:tc>
          <w:tcPr>
            <w:tcW w:w="0" w:type="auto"/>
            <w:shd w:val="clear" w:color="auto" w:fill="EDEDED"/>
          </w:tcPr>
          <w:p w14:paraId="0A4F1464" w14:textId="77777777" w:rsidR="0059145E" w:rsidRPr="00DE7959" w:rsidRDefault="0059145E" w:rsidP="00882D8E">
            <w:pPr>
              <w:pStyle w:val="TAC"/>
              <w:rPr>
                <w:lang w:val="en-US"/>
              </w:rPr>
            </w:pPr>
            <w:r w:rsidRPr="00DE7959">
              <w:rPr>
                <w:lang w:val="en-US"/>
              </w:rPr>
              <w:t>50</w:t>
            </w:r>
          </w:p>
        </w:tc>
        <w:tc>
          <w:tcPr>
            <w:tcW w:w="0" w:type="auto"/>
            <w:shd w:val="clear" w:color="auto" w:fill="EDEDED"/>
          </w:tcPr>
          <w:p w14:paraId="16CDEA5E" w14:textId="77777777" w:rsidR="0059145E" w:rsidRPr="00DE7959" w:rsidRDefault="0059145E" w:rsidP="00882D8E">
            <w:pPr>
              <w:pStyle w:val="TAC"/>
              <w:rPr>
                <w:lang w:val="en-US"/>
              </w:rPr>
            </w:pPr>
            <w:r w:rsidRPr="00DE7959">
              <w:rPr>
                <w:lang w:val="en-US"/>
              </w:rPr>
              <w:t>BT.709</w:t>
            </w:r>
          </w:p>
        </w:tc>
        <w:tc>
          <w:tcPr>
            <w:tcW w:w="0" w:type="auto"/>
            <w:shd w:val="clear" w:color="auto" w:fill="EDEDED"/>
          </w:tcPr>
          <w:p w14:paraId="74A4C7CD" w14:textId="77777777" w:rsidR="0059145E" w:rsidRPr="00DE7959" w:rsidRDefault="0059145E" w:rsidP="00882D8E">
            <w:pPr>
              <w:pStyle w:val="TAC"/>
              <w:rPr>
                <w:rFonts w:cs="Arial"/>
                <w:lang w:val="en-US"/>
              </w:rPr>
            </w:pPr>
            <w:r w:rsidRPr="00882D8E">
              <w:rPr>
                <w:color w:val="000000"/>
              </w:rPr>
              <w:t>500</w:t>
            </w:r>
          </w:p>
        </w:tc>
      </w:tr>
      <w:tr w:rsidR="008A6962" w:rsidRPr="009C65E7" w14:paraId="1132E8BB" w14:textId="77777777" w:rsidTr="00DE7959">
        <w:trPr>
          <w:trHeight w:val="246"/>
          <w:jc w:val="center"/>
        </w:trPr>
        <w:tc>
          <w:tcPr>
            <w:tcW w:w="0" w:type="auto"/>
            <w:tcBorders>
              <w:left w:val="single" w:sz="4" w:space="0" w:color="FFFFFF"/>
            </w:tcBorders>
            <w:shd w:val="clear" w:color="auto" w:fill="A5A5A5"/>
          </w:tcPr>
          <w:p w14:paraId="29E67527" w14:textId="77777777" w:rsidR="0059145E" w:rsidRPr="00A977C7" w:rsidRDefault="0059145E" w:rsidP="00A977C7">
            <w:pPr>
              <w:pStyle w:val="TAH"/>
              <w:rPr>
                <w:b w:val="0"/>
                <w:color w:val="FFFFFF"/>
                <w:lang w:val="en-US"/>
              </w:rPr>
            </w:pPr>
            <w:r w:rsidRPr="00A977C7">
              <w:rPr>
                <w:b w:val="0"/>
                <w:color w:val="FFFFFF"/>
                <w:lang w:val="en-US"/>
              </w:rPr>
              <w:t xml:space="preserve">DucksTakeOff </w:t>
            </w:r>
          </w:p>
        </w:tc>
        <w:tc>
          <w:tcPr>
            <w:tcW w:w="0" w:type="auto"/>
            <w:shd w:val="clear" w:color="auto" w:fill="DBDBDB"/>
          </w:tcPr>
          <w:p w14:paraId="09291B55" w14:textId="77777777" w:rsidR="0059145E" w:rsidRPr="00DE7959" w:rsidRDefault="0059145E" w:rsidP="00882D8E">
            <w:pPr>
              <w:pStyle w:val="TAC"/>
              <w:rPr>
                <w:lang w:val="en-US"/>
              </w:rPr>
            </w:pPr>
            <w:r w:rsidRPr="00EA2FA3">
              <w:t>3840 x 2160</w:t>
            </w:r>
          </w:p>
        </w:tc>
        <w:tc>
          <w:tcPr>
            <w:tcW w:w="0" w:type="auto"/>
            <w:shd w:val="clear" w:color="auto" w:fill="DBDBDB"/>
          </w:tcPr>
          <w:p w14:paraId="090A4E45" w14:textId="77777777" w:rsidR="0059145E" w:rsidRPr="00DE7959" w:rsidRDefault="0059145E" w:rsidP="00882D8E">
            <w:pPr>
              <w:pStyle w:val="TAC"/>
              <w:rPr>
                <w:lang w:val="en-US"/>
              </w:rPr>
            </w:pPr>
            <w:r w:rsidRPr="00DE7959">
              <w:rPr>
                <w:lang w:val="en-US"/>
              </w:rPr>
              <w:t>50</w:t>
            </w:r>
          </w:p>
        </w:tc>
        <w:tc>
          <w:tcPr>
            <w:tcW w:w="0" w:type="auto"/>
            <w:shd w:val="clear" w:color="auto" w:fill="DBDBDB"/>
          </w:tcPr>
          <w:p w14:paraId="6B695DFE" w14:textId="77777777" w:rsidR="0059145E" w:rsidRPr="00DE7959" w:rsidRDefault="0059145E" w:rsidP="00882D8E">
            <w:pPr>
              <w:pStyle w:val="TAC"/>
              <w:rPr>
                <w:lang w:val="en-US"/>
              </w:rPr>
            </w:pPr>
            <w:r w:rsidRPr="00DE7959">
              <w:rPr>
                <w:lang w:val="en-US"/>
              </w:rPr>
              <w:t>BT.709</w:t>
            </w:r>
          </w:p>
        </w:tc>
        <w:tc>
          <w:tcPr>
            <w:tcW w:w="0" w:type="auto"/>
            <w:shd w:val="clear" w:color="auto" w:fill="DBDBDB"/>
          </w:tcPr>
          <w:p w14:paraId="4447CA91" w14:textId="77777777" w:rsidR="0059145E" w:rsidRPr="00DE7959" w:rsidRDefault="0059145E" w:rsidP="00882D8E">
            <w:pPr>
              <w:pStyle w:val="TAC"/>
              <w:rPr>
                <w:rFonts w:cs="Arial"/>
                <w:lang w:val="en-US"/>
              </w:rPr>
            </w:pPr>
            <w:r w:rsidRPr="00882D8E">
              <w:rPr>
                <w:color w:val="000000"/>
              </w:rPr>
              <w:t>500</w:t>
            </w:r>
          </w:p>
        </w:tc>
      </w:tr>
      <w:tr w:rsidR="008A6962" w:rsidRPr="009C65E7" w14:paraId="0DC51E97" w14:textId="77777777" w:rsidTr="00DE7959">
        <w:trPr>
          <w:trHeight w:val="246"/>
          <w:jc w:val="center"/>
        </w:trPr>
        <w:tc>
          <w:tcPr>
            <w:tcW w:w="0" w:type="auto"/>
            <w:tcBorders>
              <w:left w:val="single" w:sz="4" w:space="0" w:color="FFFFFF"/>
            </w:tcBorders>
            <w:shd w:val="clear" w:color="auto" w:fill="A5A5A5"/>
          </w:tcPr>
          <w:p w14:paraId="69170F6B" w14:textId="77777777" w:rsidR="0059145E" w:rsidRPr="00A977C7" w:rsidRDefault="0059145E" w:rsidP="00A977C7">
            <w:pPr>
              <w:pStyle w:val="TAH"/>
              <w:rPr>
                <w:b w:val="0"/>
                <w:color w:val="FFFFFF"/>
                <w:lang w:val="en-US"/>
              </w:rPr>
            </w:pPr>
            <w:r w:rsidRPr="00A977C7">
              <w:rPr>
                <w:b w:val="0"/>
                <w:color w:val="FFFFFF"/>
                <w:lang w:val="en-US"/>
              </w:rPr>
              <w:t xml:space="preserve">IntoTree </w:t>
            </w:r>
          </w:p>
        </w:tc>
        <w:tc>
          <w:tcPr>
            <w:tcW w:w="0" w:type="auto"/>
            <w:shd w:val="clear" w:color="auto" w:fill="EDEDED"/>
          </w:tcPr>
          <w:p w14:paraId="34B772A2" w14:textId="77777777" w:rsidR="0059145E" w:rsidRPr="00DE7959" w:rsidRDefault="0059145E" w:rsidP="00882D8E">
            <w:pPr>
              <w:pStyle w:val="TAC"/>
              <w:rPr>
                <w:lang w:val="en-US"/>
              </w:rPr>
            </w:pPr>
            <w:r w:rsidRPr="00EA2FA3">
              <w:t>3840 x 2160</w:t>
            </w:r>
          </w:p>
        </w:tc>
        <w:tc>
          <w:tcPr>
            <w:tcW w:w="0" w:type="auto"/>
            <w:shd w:val="clear" w:color="auto" w:fill="EDEDED"/>
          </w:tcPr>
          <w:p w14:paraId="7CB586DE" w14:textId="77777777" w:rsidR="0059145E" w:rsidRPr="00DE7959" w:rsidRDefault="0059145E" w:rsidP="00882D8E">
            <w:pPr>
              <w:pStyle w:val="TAC"/>
              <w:rPr>
                <w:lang w:val="en-US"/>
              </w:rPr>
            </w:pPr>
            <w:r w:rsidRPr="00DE7959">
              <w:rPr>
                <w:lang w:val="en-US"/>
              </w:rPr>
              <w:t>50</w:t>
            </w:r>
          </w:p>
        </w:tc>
        <w:tc>
          <w:tcPr>
            <w:tcW w:w="0" w:type="auto"/>
            <w:shd w:val="clear" w:color="auto" w:fill="EDEDED"/>
          </w:tcPr>
          <w:p w14:paraId="5B03E091" w14:textId="77777777" w:rsidR="0059145E" w:rsidRPr="00DE7959" w:rsidRDefault="0059145E" w:rsidP="00882D8E">
            <w:pPr>
              <w:pStyle w:val="TAC"/>
              <w:rPr>
                <w:lang w:val="en-US"/>
              </w:rPr>
            </w:pPr>
            <w:r w:rsidRPr="00DE7959">
              <w:rPr>
                <w:lang w:val="en-US"/>
              </w:rPr>
              <w:t>BT.709</w:t>
            </w:r>
          </w:p>
        </w:tc>
        <w:tc>
          <w:tcPr>
            <w:tcW w:w="0" w:type="auto"/>
            <w:shd w:val="clear" w:color="auto" w:fill="EDEDED"/>
          </w:tcPr>
          <w:p w14:paraId="3ECB067F" w14:textId="77777777" w:rsidR="0059145E" w:rsidRPr="00DE7959" w:rsidRDefault="0059145E" w:rsidP="00882D8E">
            <w:pPr>
              <w:pStyle w:val="TAC"/>
              <w:rPr>
                <w:rFonts w:cs="Arial"/>
                <w:lang w:val="en-US"/>
              </w:rPr>
            </w:pPr>
            <w:r w:rsidRPr="00882D8E">
              <w:rPr>
                <w:color w:val="000000"/>
              </w:rPr>
              <w:t>500</w:t>
            </w:r>
          </w:p>
        </w:tc>
      </w:tr>
      <w:tr w:rsidR="008A6962" w:rsidRPr="009C65E7" w14:paraId="55065F8A" w14:textId="77777777" w:rsidTr="00DE7959">
        <w:trPr>
          <w:trHeight w:val="246"/>
          <w:jc w:val="center"/>
        </w:trPr>
        <w:tc>
          <w:tcPr>
            <w:tcW w:w="0" w:type="auto"/>
            <w:tcBorders>
              <w:left w:val="single" w:sz="4" w:space="0" w:color="FFFFFF"/>
              <w:bottom w:val="single" w:sz="4" w:space="0" w:color="FFFFFF"/>
            </w:tcBorders>
            <w:shd w:val="clear" w:color="auto" w:fill="A5A5A5"/>
          </w:tcPr>
          <w:p w14:paraId="5E334246" w14:textId="77777777" w:rsidR="0059145E" w:rsidRPr="00A977C7" w:rsidRDefault="0059145E" w:rsidP="00A977C7">
            <w:pPr>
              <w:pStyle w:val="TAH"/>
              <w:rPr>
                <w:b w:val="0"/>
                <w:color w:val="FFFFFF"/>
                <w:lang w:val="en-US"/>
              </w:rPr>
            </w:pPr>
            <w:r w:rsidRPr="00A977C7">
              <w:rPr>
                <w:b w:val="0"/>
                <w:color w:val="FFFFFF"/>
                <w:lang w:val="en-US"/>
              </w:rPr>
              <w:t>OldTownCross</w:t>
            </w:r>
          </w:p>
        </w:tc>
        <w:tc>
          <w:tcPr>
            <w:tcW w:w="0" w:type="auto"/>
            <w:shd w:val="clear" w:color="auto" w:fill="DBDBDB"/>
          </w:tcPr>
          <w:p w14:paraId="6F8252D7" w14:textId="77777777" w:rsidR="0059145E" w:rsidRPr="00DE7959" w:rsidRDefault="0059145E" w:rsidP="00882D8E">
            <w:pPr>
              <w:pStyle w:val="TAC"/>
              <w:rPr>
                <w:lang w:val="en-US"/>
              </w:rPr>
            </w:pPr>
            <w:r w:rsidRPr="00457CB5">
              <w:t>3840 x 2160</w:t>
            </w:r>
          </w:p>
        </w:tc>
        <w:tc>
          <w:tcPr>
            <w:tcW w:w="0" w:type="auto"/>
            <w:shd w:val="clear" w:color="auto" w:fill="DBDBDB"/>
          </w:tcPr>
          <w:p w14:paraId="75B0F305" w14:textId="77777777" w:rsidR="0059145E" w:rsidRPr="00DE7959" w:rsidRDefault="0059145E" w:rsidP="00882D8E">
            <w:pPr>
              <w:pStyle w:val="TAC"/>
              <w:rPr>
                <w:lang w:val="en-US"/>
              </w:rPr>
            </w:pPr>
            <w:r w:rsidRPr="00DE7959">
              <w:rPr>
                <w:lang w:val="en-US"/>
              </w:rPr>
              <w:t>50</w:t>
            </w:r>
          </w:p>
        </w:tc>
        <w:tc>
          <w:tcPr>
            <w:tcW w:w="0" w:type="auto"/>
            <w:shd w:val="clear" w:color="auto" w:fill="DBDBDB"/>
          </w:tcPr>
          <w:p w14:paraId="2067FCD5" w14:textId="77777777" w:rsidR="0059145E" w:rsidRPr="00DE7959" w:rsidRDefault="0059145E" w:rsidP="00882D8E">
            <w:pPr>
              <w:pStyle w:val="TAC"/>
              <w:rPr>
                <w:lang w:val="en-US"/>
              </w:rPr>
            </w:pPr>
            <w:r w:rsidRPr="00DE7959">
              <w:rPr>
                <w:lang w:val="en-US"/>
              </w:rPr>
              <w:t>BT.709</w:t>
            </w:r>
          </w:p>
        </w:tc>
        <w:tc>
          <w:tcPr>
            <w:tcW w:w="0" w:type="auto"/>
            <w:shd w:val="clear" w:color="auto" w:fill="DBDBDB"/>
          </w:tcPr>
          <w:p w14:paraId="505B2E27" w14:textId="77777777" w:rsidR="0059145E" w:rsidRPr="00DE7959" w:rsidRDefault="0059145E" w:rsidP="00882D8E">
            <w:pPr>
              <w:pStyle w:val="TAC"/>
              <w:rPr>
                <w:rFonts w:cs="Arial"/>
                <w:lang w:val="en-US"/>
              </w:rPr>
            </w:pPr>
            <w:r w:rsidRPr="00882D8E">
              <w:rPr>
                <w:color w:val="000000"/>
              </w:rPr>
              <w:t>500</w:t>
            </w:r>
          </w:p>
        </w:tc>
      </w:tr>
    </w:tbl>
    <w:p w14:paraId="7BA8C1AF" w14:textId="77777777" w:rsidR="0059145E" w:rsidRPr="00D076A6" w:rsidRDefault="0059145E" w:rsidP="00882D8E">
      <w:pPr>
        <w:pStyle w:val="TH"/>
      </w:pPr>
    </w:p>
    <w:p w14:paraId="24047B4C" w14:textId="355248EE" w:rsidR="00AE286D" w:rsidRDefault="00AE286D" w:rsidP="00AE286D">
      <w:pPr>
        <w:pStyle w:val="Heading4"/>
      </w:pPr>
      <w:bookmarkStart w:id="840" w:name="_Toc96545325"/>
      <w:r>
        <w:t>C.3.1.1.</w:t>
      </w:r>
      <w:r w:rsidR="00092BFF">
        <w:t>7</w:t>
      </w:r>
      <w:r>
        <w:tab/>
      </w:r>
      <w:r w:rsidR="0053345C" w:rsidRPr="0053345C">
        <w:t>4ever Sequences</w:t>
      </w:r>
      <w:bookmarkEnd w:id="840"/>
    </w:p>
    <w:p w14:paraId="5BC0AE9C" w14:textId="30C4AAF4" w:rsidR="00D873D6" w:rsidRDefault="00D873D6" w:rsidP="00D873D6">
      <w:r>
        <w:t xml:space="preserve">The 4ever dataset is composed by two sequences described in </w:t>
      </w:r>
      <w:r w:rsidR="00A10837" w:rsidRPr="00A10837">
        <w:t>Table C.3.1.1.</w:t>
      </w:r>
      <w:r w:rsidR="00A10837">
        <w:t>7</w:t>
      </w:r>
      <w:r w:rsidR="00A10837" w:rsidRPr="00A10837">
        <w:t>-1</w:t>
      </w:r>
      <w:r>
        <w:t>. The sequences can be used under the license described below:</w:t>
      </w:r>
    </w:p>
    <w:p w14:paraId="09F77EC0" w14:textId="77777777" w:rsidR="00D873D6" w:rsidRPr="00882D8E" w:rsidRDefault="00D873D6" w:rsidP="00D873D6">
      <w:r w:rsidRPr="00882D8E">
        <w:t>The proposed test sequences Brest_Sedof_3840x2160p60_10b.yuv and Paris_Montmartre_3840x2160p60_10b, and all intellectual property rights therein remain the property of 4EVER consortium partners: Orange, AMP Visual TV, ATEME, France Télévisions, GlobeCast, InterDigital, Highlands Technologies Solutions, INSA Rennes, TeamCast and Télécom ParisTech</w:t>
      </w:r>
    </w:p>
    <w:p w14:paraId="76C64AB0" w14:textId="52191A59" w:rsidR="00D873D6" w:rsidRPr="00882D8E" w:rsidRDefault="00D873D6" w:rsidP="00D152A3">
      <w:pPr>
        <w:pStyle w:val="B1"/>
        <w:numPr>
          <w:ilvl w:val="0"/>
          <w:numId w:val="2"/>
        </w:numPr>
      </w:pPr>
      <w:r w:rsidRPr="00882D8E">
        <w:lastRenderedPageBreak/>
        <w:t xml:space="preserve">The following uses are allowed for the proposed sequences: </w:t>
      </w:r>
    </w:p>
    <w:p w14:paraId="302C31F5" w14:textId="1DF6EEE1" w:rsidR="00D873D6" w:rsidRPr="00882D8E" w:rsidRDefault="00EE7FC7" w:rsidP="00882D8E">
      <w:pPr>
        <w:pStyle w:val="B2"/>
      </w:pPr>
      <w:r>
        <w:t>-</w:t>
      </w:r>
      <w:r w:rsidR="00D873D6">
        <w:tab/>
      </w:r>
      <w:r w:rsidR="00D873D6" w:rsidRPr="00882D8E">
        <w:t>Can be published in technical papers, played at technology research and development events.</w:t>
      </w:r>
    </w:p>
    <w:p w14:paraId="2A854CC3" w14:textId="5C231E23" w:rsidR="00D873D6" w:rsidRPr="00882D8E" w:rsidRDefault="00EE7FC7" w:rsidP="00882D8E">
      <w:pPr>
        <w:pStyle w:val="B2"/>
      </w:pPr>
      <w:r>
        <w:t>-</w:t>
      </w:r>
      <w:r w:rsidR="00D873D6">
        <w:tab/>
      </w:r>
      <w:r w:rsidR="00D873D6" w:rsidRPr="00882D8E">
        <w:t>Can be used in 3GPP SA4.</w:t>
      </w:r>
    </w:p>
    <w:p w14:paraId="56DE96A0" w14:textId="03DF19FA" w:rsidR="00D873D6" w:rsidRPr="00882D8E" w:rsidRDefault="00103025" w:rsidP="00882D8E">
      <w:pPr>
        <w:pStyle w:val="B1"/>
      </w:pPr>
      <w:r>
        <w:t>-</w:t>
      </w:r>
      <w:r>
        <w:tab/>
      </w:r>
      <w:r w:rsidR="00D873D6" w:rsidRPr="00882D8E">
        <w:t xml:space="preserve">The following </w:t>
      </w:r>
      <w:r w:rsidR="00D873D6">
        <w:t xml:space="preserve">use </w:t>
      </w:r>
      <w:r w:rsidR="00EE7FC7">
        <w:t>is</w:t>
      </w:r>
      <w:r w:rsidR="00D873D6" w:rsidRPr="00882D8E">
        <w:t xml:space="preserve"> not allowed for the proposed sequences: </w:t>
      </w:r>
    </w:p>
    <w:p w14:paraId="34456466" w14:textId="13BDF51A" w:rsidR="00D873D6" w:rsidRPr="00882D8E" w:rsidRDefault="00EE7FC7" w:rsidP="00882D8E">
      <w:pPr>
        <w:pStyle w:val="B2"/>
      </w:pPr>
      <w:r>
        <w:t>-</w:t>
      </w:r>
      <w:r w:rsidR="00D873D6">
        <w:tab/>
      </w:r>
      <w:r w:rsidR="00D873D6" w:rsidRPr="00882D8E">
        <w:t>Do not publish snapshots in product brochures.</w:t>
      </w:r>
    </w:p>
    <w:p w14:paraId="7FB803E8" w14:textId="35932679" w:rsidR="00D873D6" w:rsidRPr="00882D8E" w:rsidRDefault="00EE7FC7" w:rsidP="00882D8E">
      <w:pPr>
        <w:pStyle w:val="B2"/>
      </w:pPr>
      <w:r>
        <w:t>-</w:t>
      </w:r>
      <w:r w:rsidR="00D873D6">
        <w:tab/>
      </w:r>
      <w:r w:rsidR="00D873D6" w:rsidRPr="00882D8E">
        <w:t>Do not redistribute video with a commercial product.</w:t>
      </w:r>
    </w:p>
    <w:p w14:paraId="50D8DE24" w14:textId="0308CFEC" w:rsidR="00D873D6" w:rsidRDefault="004C3597" w:rsidP="00882D8E">
      <w:pPr>
        <w:pStyle w:val="TH"/>
      </w:pPr>
      <w:r w:rsidRPr="004C3597">
        <w:t>Table C.3.1.1.</w:t>
      </w:r>
      <w:r>
        <w:t>7</w:t>
      </w:r>
      <w:r w:rsidRPr="004C3597">
        <w:t>-1</w:t>
      </w:r>
      <w:r w:rsidR="00D873D6">
        <w:t>: 4ever test material description</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337"/>
        <w:gridCol w:w="1207"/>
        <w:gridCol w:w="1167"/>
        <w:gridCol w:w="1337"/>
        <w:gridCol w:w="1657"/>
      </w:tblGrid>
      <w:tr w:rsidR="008A6962" w:rsidRPr="006A48BE" w14:paraId="2EFA616C" w14:textId="77777777" w:rsidTr="00DE7959">
        <w:trPr>
          <w:trHeight w:val="246"/>
          <w:jc w:val="center"/>
        </w:trPr>
        <w:tc>
          <w:tcPr>
            <w:tcW w:w="0" w:type="auto"/>
            <w:tcBorders>
              <w:top w:val="single" w:sz="4" w:space="0" w:color="FFFFFF"/>
              <w:left w:val="single" w:sz="4" w:space="0" w:color="FFFFFF"/>
              <w:right w:val="nil"/>
            </w:tcBorders>
            <w:shd w:val="clear" w:color="auto" w:fill="A5A5A5"/>
          </w:tcPr>
          <w:p w14:paraId="1913D8C8" w14:textId="77777777" w:rsidR="004D386E" w:rsidRPr="00A977C7" w:rsidRDefault="004D386E" w:rsidP="00A977C7">
            <w:pPr>
              <w:pStyle w:val="TAH"/>
              <w:rPr>
                <w:b w:val="0"/>
                <w:color w:val="FFFFFF"/>
                <w:lang w:val="en-US"/>
              </w:rPr>
            </w:pPr>
            <w:r w:rsidRPr="00A977C7">
              <w:rPr>
                <w:b w:val="0"/>
                <w:color w:val="FFFFFF"/>
                <w:lang w:val="en-US"/>
              </w:rPr>
              <w:t>Name</w:t>
            </w:r>
          </w:p>
        </w:tc>
        <w:tc>
          <w:tcPr>
            <w:tcW w:w="0" w:type="auto"/>
            <w:tcBorders>
              <w:top w:val="single" w:sz="4" w:space="0" w:color="FFFFFF"/>
              <w:left w:val="nil"/>
              <w:right w:val="nil"/>
            </w:tcBorders>
            <w:shd w:val="clear" w:color="auto" w:fill="A5A5A5"/>
          </w:tcPr>
          <w:p w14:paraId="29703C43" w14:textId="77777777" w:rsidR="004D386E" w:rsidRPr="00A977C7" w:rsidRDefault="004D386E" w:rsidP="00A977C7">
            <w:pPr>
              <w:pStyle w:val="TAH"/>
              <w:rPr>
                <w:b w:val="0"/>
                <w:color w:val="FFFFFF"/>
                <w:lang w:val="en-US"/>
              </w:rPr>
            </w:pPr>
            <w:r w:rsidRPr="00A977C7">
              <w:rPr>
                <w:b w:val="0"/>
                <w:color w:val="FFFFFF"/>
                <w:lang w:val="en-US"/>
              </w:rPr>
              <w:t>Resolution</w:t>
            </w:r>
          </w:p>
        </w:tc>
        <w:tc>
          <w:tcPr>
            <w:tcW w:w="0" w:type="auto"/>
            <w:tcBorders>
              <w:top w:val="single" w:sz="4" w:space="0" w:color="FFFFFF"/>
              <w:left w:val="nil"/>
              <w:right w:val="nil"/>
            </w:tcBorders>
            <w:shd w:val="clear" w:color="auto" w:fill="A5A5A5"/>
          </w:tcPr>
          <w:p w14:paraId="51C49461" w14:textId="041D4FFA" w:rsidR="004D386E" w:rsidRPr="00A977C7" w:rsidRDefault="004D386E" w:rsidP="00A977C7">
            <w:pPr>
              <w:pStyle w:val="TAH"/>
              <w:rPr>
                <w:b w:val="0"/>
                <w:color w:val="FFFFFF"/>
                <w:lang w:val="en-US"/>
              </w:rPr>
            </w:pPr>
            <w:r w:rsidRPr="00A977C7">
              <w:rPr>
                <w:b w:val="0"/>
                <w:color w:val="FFFFFF"/>
                <w:lang w:val="en-US"/>
              </w:rPr>
              <w:t>Frame Rate</w:t>
            </w:r>
          </w:p>
        </w:tc>
        <w:tc>
          <w:tcPr>
            <w:tcW w:w="0" w:type="auto"/>
            <w:tcBorders>
              <w:top w:val="single" w:sz="4" w:space="0" w:color="FFFFFF"/>
              <w:left w:val="nil"/>
              <w:right w:val="nil"/>
            </w:tcBorders>
            <w:shd w:val="clear" w:color="auto" w:fill="A5A5A5"/>
          </w:tcPr>
          <w:p w14:paraId="7D7D365C" w14:textId="7391E8FC" w:rsidR="004D386E" w:rsidRPr="00A977C7" w:rsidRDefault="004D386E" w:rsidP="00A977C7">
            <w:pPr>
              <w:pStyle w:val="TAH"/>
              <w:rPr>
                <w:b w:val="0"/>
                <w:color w:val="FFFFFF"/>
                <w:lang w:val="en-US"/>
              </w:rPr>
            </w:pPr>
            <w:r w:rsidRPr="00A977C7">
              <w:rPr>
                <w:b w:val="0"/>
                <w:color w:val="FFFFFF"/>
                <w:lang w:val="en-US"/>
              </w:rPr>
              <w:t>Colour Gamut</w:t>
            </w:r>
          </w:p>
        </w:tc>
        <w:tc>
          <w:tcPr>
            <w:tcW w:w="0" w:type="auto"/>
            <w:tcBorders>
              <w:top w:val="single" w:sz="4" w:space="0" w:color="FFFFFF"/>
              <w:left w:val="nil"/>
              <w:right w:val="single" w:sz="4" w:space="0" w:color="FFFFFF"/>
            </w:tcBorders>
            <w:shd w:val="clear" w:color="auto" w:fill="A5A5A5"/>
          </w:tcPr>
          <w:p w14:paraId="479B618E" w14:textId="77777777" w:rsidR="004D386E" w:rsidRPr="00A977C7" w:rsidRDefault="004D386E" w:rsidP="00A977C7">
            <w:pPr>
              <w:pStyle w:val="TAH"/>
              <w:rPr>
                <w:b w:val="0"/>
                <w:color w:val="FFFFFF"/>
                <w:lang w:val="en-US"/>
              </w:rPr>
            </w:pPr>
            <w:r w:rsidRPr="00A977C7">
              <w:rPr>
                <w:b w:val="0"/>
                <w:color w:val="FFFFFF"/>
                <w:lang w:val="en-US"/>
              </w:rPr>
              <w:t>Number of frames</w:t>
            </w:r>
          </w:p>
        </w:tc>
      </w:tr>
      <w:tr w:rsidR="008A6962" w:rsidRPr="009C65E7" w14:paraId="54DDD738" w14:textId="77777777" w:rsidTr="00DE7959">
        <w:trPr>
          <w:trHeight w:val="246"/>
          <w:jc w:val="center"/>
        </w:trPr>
        <w:tc>
          <w:tcPr>
            <w:tcW w:w="0" w:type="auto"/>
            <w:tcBorders>
              <w:top w:val="single" w:sz="4" w:space="0" w:color="FFFFFF"/>
              <w:left w:val="single" w:sz="4" w:space="0" w:color="FFFFFF"/>
            </w:tcBorders>
            <w:shd w:val="clear" w:color="auto" w:fill="A5A5A5"/>
          </w:tcPr>
          <w:p w14:paraId="56784818" w14:textId="77777777" w:rsidR="004D386E" w:rsidRPr="00A977C7" w:rsidRDefault="004D386E" w:rsidP="00A977C7">
            <w:pPr>
              <w:pStyle w:val="TAH"/>
              <w:rPr>
                <w:b w:val="0"/>
                <w:color w:val="FFFFFF"/>
                <w:lang w:val="en-US"/>
              </w:rPr>
            </w:pPr>
            <w:r w:rsidRPr="00A977C7">
              <w:rPr>
                <w:b w:val="0"/>
                <w:color w:val="FFFFFF"/>
                <w:lang w:val="en-US"/>
              </w:rPr>
              <w:t>4EVER_Brest_Sedof</w:t>
            </w:r>
          </w:p>
        </w:tc>
        <w:tc>
          <w:tcPr>
            <w:tcW w:w="0" w:type="auto"/>
            <w:shd w:val="clear" w:color="auto" w:fill="DBDBDB"/>
          </w:tcPr>
          <w:p w14:paraId="5F72B515" w14:textId="77777777" w:rsidR="004D386E" w:rsidRPr="00DE7959" w:rsidRDefault="004D386E" w:rsidP="00882D8E">
            <w:pPr>
              <w:pStyle w:val="TAC"/>
              <w:rPr>
                <w:lang w:val="en-US"/>
              </w:rPr>
            </w:pPr>
            <w:r w:rsidRPr="00DE7959">
              <w:rPr>
                <w:lang w:val="en-US"/>
              </w:rPr>
              <w:t>3840 x 2160</w:t>
            </w:r>
          </w:p>
        </w:tc>
        <w:tc>
          <w:tcPr>
            <w:tcW w:w="0" w:type="auto"/>
            <w:shd w:val="clear" w:color="auto" w:fill="DBDBDB"/>
          </w:tcPr>
          <w:p w14:paraId="4E99C3D7" w14:textId="77777777" w:rsidR="004D386E" w:rsidRPr="00DE7959" w:rsidRDefault="004D386E" w:rsidP="00882D8E">
            <w:pPr>
              <w:pStyle w:val="TAC"/>
              <w:rPr>
                <w:lang w:val="en-US"/>
              </w:rPr>
            </w:pPr>
            <w:r w:rsidRPr="00DE7959">
              <w:rPr>
                <w:lang w:val="en-US"/>
              </w:rPr>
              <w:t>60</w:t>
            </w:r>
          </w:p>
        </w:tc>
        <w:tc>
          <w:tcPr>
            <w:tcW w:w="0" w:type="auto"/>
            <w:shd w:val="clear" w:color="auto" w:fill="DBDBDB"/>
          </w:tcPr>
          <w:p w14:paraId="7BFAE771" w14:textId="77777777" w:rsidR="004D386E" w:rsidRPr="00DE7959" w:rsidRDefault="004D386E" w:rsidP="00882D8E">
            <w:pPr>
              <w:pStyle w:val="TAC"/>
              <w:rPr>
                <w:lang w:val="en-US"/>
              </w:rPr>
            </w:pPr>
            <w:r w:rsidRPr="00DE7959">
              <w:rPr>
                <w:lang w:val="en-US"/>
              </w:rPr>
              <w:t>BT.2020</w:t>
            </w:r>
          </w:p>
        </w:tc>
        <w:tc>
          <w:tcPr>
            <w:tcW w:w="0" w:type="auto"/>
            <w:shd w:val="clear" w:color="auto" w:fill="DBDBDB"/>
          </w:tcPr>
          <w:p w14:paraId="638DE02C" w14:textId="77777777" w:rsidR="004D386E" w:rsidRPr="00DE7959" w:rsidRDefault="004D386E" w:rsidP="00882D8E">
            <w:pPr>
              <w:pStyle w:val="TAC"/>
              <w:rPr>
                <w:lang w:val="en-US"/>
              </w:rPr>
            </w:pPr>
            <w:r w:rsidRPr="00882D8E">
              <w:rPr>
                <w:lang w:val="en-US"/>
              </w:rPr>
              <w:t>600</w:t>
            </w:r>
          </w:p>
        </w:tc>
      </w:tr>
      <w:tr w:rsidR="008A6962" w:rsidRPr="009C65E7" w14:paraId="746D011E" w14:textId="77777777" w:rsidTr="00DE7959">
        <w:trPr>
          <w:trHeight w:val="246"/>
          <w:jc w:val="center"/>
        </w:trPr>
        <w:tc>
          <w:tcPr>
            <w:tcW w:w="0" w:type="auto"/>
            <w:tcBorders>
              <w:left w:val="single" w:sz="4" w:space="0" w:color="FFFFFF"/>
              <w:bottom w:val="single" w:sz="4" w:space="0" w:color="FFFFFF"/>
            </w:tcBorders>
            <w:shd w:val="clear" w:color="auto" w:fill="A5A5A5"/>
          </w:tcPr>
          <w:p w14:paraId="5D965403" w14:textId="77777777" w:rsidR="004D386E" w:rsidRPr="00A977C7" w:rsidRDefault="004D386E" w:rsidP="00A977C7">
            <w:pPr>
              <w:pStyle w:val="TAH"/>
              <w:rPr>
                <w:b w:val="0"/>
                <w:color w:val="FFFFFF"/>
                <w:lang w:val="en-US"/>
              </w:rPr>
            </w:pPr>
            <w:r w:rsidRPr="00A977C7">
              <w:rPr>
                <w:b w:val="0"/>
                <w:color w:val="FFFFFF"/>
                <w:lang w:val="en-US"/>
              </w:rPr>
              <w:t>4EVER_Paris_Montmartre</w:t>
            </w:r>
          </w:p>
        </w:tc>
        <w:tc>
          <w:tcPr>
            <w:tcW w:w="0" w:type="auto"/>
            <w:shd w:val="clear" w:color="auto" w:fill="EDEDED"/>
          </w:tcPr>
          <w:p w14:paraId="6B21DAAB" w14:textId="77777777" w:rsidR="004D386E" w:rsidRPr="00DE7959" w:rsidRDefault="004D386E" w:rsidP="00882D8E">
            <w:pPr>
              <w:pStyle w:val="TAC"/>
              <w:rPr>
                <w:lang w:val="en-US"/>
              </w:rPr>
            </w:pPr>
            <w:r w:rsidRPr="00DE7959">
              <w:rPr>
                <w:lang w:val="en-US"/>
              </w:rPr>
              <w:t>3840 x 2160</w:t>
            </w:r>
          </w:p>
        </w:tc>
        <w:tc>
          <w:tcPr>
            <w:tcW w:w="0" w:type="auto"/>
            <w:shd w:val="clear" w:color="auto" w:fill="EDEDED"/>
          </w:tcPr>
          <w:p w14:paraId="0CCEBB53" w14:textId="77777777" w:rsidR="004D386E" w:rsidRPr="00DE7959" w:rsidRDefault="004D386E" w:rsidP="00882D8E">
            <w:pPr>
              <w:pStyle w:val="TAC"/>
              <w:rPr>
                <w:lang w:val="en-US"/>
              </w:rPr>
            </w:pPr>
            <w:r w:rsidRPr="00DE7959">
              <w:rPr>
                <w:lang w:val="en-US"/>
              </w:rPr>
              <w:t>60</w:t>
            </w:r>
          </w:p>
        </w:tc>
        <w:tc>
          <w:tcPr>
            <w:tcW w:w="0" w:type="auto"/>
            <w:shd w:val="clear" w:color="auto" w:fill="EDEDED"/>
          </w:tcPr>
          <w:p w14:paraId="71F51386" w14:textId="77777777" w:rsidR="004D386E" w:rsidRPr="00DE7959" w:rsidRDefault="004D386E" w:rsidP="00882D8E">
            <w:pPr>
              <w:pStyle w:val="TAC"/>
              <w:rPr>
                <w:lang w:val="en-US"/>
              </w:rPr>
            </w:pPr>
            <w:r w:rsidRPr="00DE7959">
              <w:rPr>
                <w:lang w:val="en-US"/>
              </w:rPr>
              <w:t>BT.2020</w:t>
            </w:r>
          </w:p>
        </w:tc>
        <w:tc>
          <w:tcPr>
            <w:tcW w:w="0" w:type="auto"/>
            <w:shd w:val="clear" w:color="auto" w:fill="EDEDED"/>
          </w:tcPr>
          <w:p w14:paraId="61FAFA9B" w14:textId="77777777" w:rsidR="004D386E" w:rsidRPr="00DE7959" w:rsidRDefault="004D386E" w:rsidP="00882D8E">
            <w:pPr>
              <w:pStyle w:val="TAC"/>
              <w:rPr>
                <w:lang w:val="en-US"/>
              </w:rPr>
            </w:pPr>
            <w:r w:rsidRPr="00882D8E">
              <w:rPr>
                <w:lang w:val="en-US"/>
              </w:rPr>
              <w:t>600</w:t>
            </w:r>
          </w:p>
        </w:tc>
      </w:tr>
    </w:tbl>
    <w:p w14:paraId="656024AF" w14:textId="77777777" w:rsidR="004D386E" w:rsidRPr="00D873D6" w:rsidRDefault="004D386E" w:rsidP="00882D8E">
      <w:pPr>
        <w:pStyle w:val="TH"/>
      </w:pPr>
    </w:p>
    <w:p w14:paraId="02F121FF" w14:textId="77777777" w:rsidR="007C73DA" w:rsidRDefault="007C73DA" w:rsidP="007C73DA">
      <w:pPr>
        <w:pStyle w:val="Heading4"/>
      </w:pPr>
      <w:bookmarkStart w:id="841" w:name="_Toc96545326"/>
      <w:r>
        <w:t>C.3.1.1.8</w:t>
      </w:r>
      <w:r>
        <w:tab/>
      </w:r>
      <w:r w:rsidRPr="00092BFF">
        <w:t>CableLabs Sequences</w:t>
      </w:r>
      <w:bookmarkEnd w:id="841"/>
    </w:p>
    <w:p w14:paraId="77B1ECCE" w14:textId="77777777" w:rsidR="007C73DA" w:rsidRDefault="007C73DA" w:rsidP="007C73DA">
      <w:r>
        <w:t xml:space="preserve">The CableLabs dataset is composed by eight sequences described in the </w:t>
      </w:r>
      <w:r w:rsidRPr="00A10837">
        <w:t>Table C.3.1.1.</w:t>
      </w:r>
      <w:r>
        <w:t>8</w:t>
      </w:r>
      <w:r w:rsidRPr="00A10837">
        <w:t>-1</w:t>
      </w:r>
      <w:r>
        <w:t>. The sequences can be used under the CC BY-NC-ND 3.0 license restriction.</w:t>
      </w:r>
    </w:p>
    <w:p w14:paraId="7FD68B61" w14:textId="77777777" w:rsidR="007C73DA" w:rsidRDefault="007C73DA" w:rsidP="007C73DA">
      <w:pPr>
        <w:pStyle w:val="TH"/>
      </w:pPr>
      <w:r w:rsidRPr="004C3597">
        <w:t>Table C.3.1.1.</w:t>
      </w:r>
      <w:r>
        <w:t>8</w:t>
      </w:r>
      <w:r w:rsidRPr="004C3597">
        <w:t>-1</w:t>
      </w:r>
      <w:r>
        <w:t>: CableLabs test material description</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885"/>
        <w:gridCol w:w="1282"/>
        <w:gridCol w:w="917"/>
        <w:gridCol w:w="1688"/>
        <w:gridCol w:w="900"/>
        <w:gridCol w:w="2959"/>
      </w:tblGrid>
      <w:tr w:rsidR="007C73DA" w:rsidRPr="00BF5482" w14:paraId="79C3ABC8" w14:textId="77777777" w:rsidTr="00096B4F">
        <w:tc>
          <w:tcPr>
            <w:tcW w:w="1885" w:type="dxa"/>
            <w:tcBorders>
              <w:top w:val="single" w:sz="4" w:space="0" w:color="FFFFFF"/>
              <w:left w:val="single" w:sz="4" w:space="0" w:color="FFFFFF"/>
              <w:right w:val="nil"/>
            </w:tcBorders>
            <w:shd w:val="clear" w:color="auto" w:fill="A5A5A5"/>
          </w:tcPr>
          <w:p w14:paraId="64ADF269" w14:textId="77777777" w:rsidR="007C73DA" w:rsidRPr="00A977C7" w:rsidRDefault="007C73DA" w:rsidP="00096B4F">
            <w:pPr>
              <w:pStyle w:val="TAH"/>
              <w:rPr>
                <w:b w:val="0"/>
                <w:color w:val="FFFFFF"/>
                <w:lang w:val="en-US"/>
              </w:rPr>
            </w:pPr>
            <w:r w:rsidRPr="00882D8E">
              <w:rPr>
                <w:b w:val="0"/>
                <w:color w:val="FFFFFF"/>
                <w:lang w:val="en-US"/>
              </w:rPr>
              <w:t>Name</w:t>
            </w:r>
          </w:p>
        </w:tc>
        <w:tc>
          <w:tcPr>
            <w:tcW w:w="1282" w:type="dxa"/>
            <w:tcBorders>
              <w:top w:val="single" w:sz="4" w:space="0" w:color="FFFFFF"/>
              <w:left w:val="nil"/>
              <w:right w:val="nil"/>
            </w:tcBorders>
            <w:shd w:val="clear" w:color="auto" w:fill="A5A5A5"/>
          </w:tcPr>
          <w:p w14:paraId="00398ED3" w14:textId="77777777" w:rsidR="007C73DA" w:rsidRPr="00A977C7" w:rsidRDefault="007C73DA" w:rsidP="00096B4F">
            <w:pPr>
              <w:pStyle w:val="TAH"/>
              <w:rPr>
                <w:b w:val="0"/>
                <w:color w:val="FFFFFF"/>
                <w:lang w:val="en-US"/>
              </w:rPr>
            </w:pPr>
            <w:r w:rsidRPr="00882D8E">
              <w:rPr>
                <w:b w:val="0"/>
                <w:color w:val="FFFFFF"/>
                <w:lang w:val="en-US"/>
              </w:rPr>
              <w:t>Resolution</w:t>
            </w:r>
          </w:p>
        </w:tc>
        <w:tc>
          <w:tcPr>
            <w:tcW w:w="917" w:type="dxa"/>
            <w:tcBorders>
              <w:top w:val="single" w:sz="4" w:space="0" w:color="FFFFFF"/>
              <w:left w:val="nil"/>
              <w:right w:val="nil"/>
            </w:tcBorders>
            <w:shd w:val="clear" w:color="auto" w:fill="A5A5A5"/>
          </w:tcPr>
          <w:p w14:paraId="3B28DE9D" w14:textId="77777777" w:rsidR="007C73DA" w:rsidRPr="00A977C7" w:rsidRDefault="007C73DA" w:rsidP="00096B4F">
            <w:pPr>
              <w:pStyle w:val="TAH"/>
              <w:rPr>
                <w:b w:val="0"/>
                <w:color w:val="FFFFFF"/>
                <w:lang w:val="en-US"/>
              </w:rPr>
            </w:pPr>
            <w:r w:rsidRPr="00882D8E">
              <w:rPr>
                <w:b w:val="0"/>
                <w:color w:val="FFFFFF"/>
                <w:lang w:val="en-US"/>
              </w:rPr>
              <w:t>Frame</w:t>
            </w:r>
            <w:r w:rsidRPr="00A977C7">
              <w:rPr>
                <w:b w:val="0"/>
                <w:color w:val="FFFFFF"/>
                <w:lang w:val="en-US"/>
              </w:rPr>
              <w:t xml:space="preserve"> Rate</w:t>
            </w:r>
          </w:p>
        </w:tc>
        <w:tc>
          <w:tcPr>
            <w:tcW w:w="1688" w:type="dxa"/>
            <w:tcBorders>
              <w:top w:val="single" w:sz="4" w:space="0" w:color="FFFFFF"/>
              <w:left w:val="nil"/>
              <w:right w:val="nil"/>
            </w:tcBorders>
            <w:shd w:val="clear" w:color="auto" w:fill="A5A5A5"/>
          </w:tcPr>
          <w:p w14:paraId="29F0FC16" w14:textId="77777777" w:rsidR="007C73DA" w:rsidRPr="00A977C7" w:rsidRDefault="007C73DA" w:rsidP="00096B4F">
            <w:pPr>
              <w:pStyle w:val="TAH"/>
              <w:rPr>
                <w:b w:val="0"/>
                <w:color w:val="FFFFFF"/>
                <w:lang w:val="en-US"/>
              </w:rPr>
            </w:pPr>
            <w:r w:rsidRPr="00A977C7">
              <w:rPr>
                <w:b w:val="0"/>
                <w:color w:val="FFFFFF"/>
                <w:lang w:val="en-US"/>
              </w:rPr>
              <w:t>Colour Gamut</w:t>
            </w:r>
          </w:p>
        </w:tc>
        <w:tc>
          <w:tcPr>
            <w:tcW w:w="900" w:type="dxa"/>
            <w:tcBorders>
              <w:top w:val="single" w:sz="4" w:space="0" w:color="FFFFFF"/>
              <w:left w:val="nil"/>
              <w:right w:val="nil"/>
            </w:tcBorders>
            <w:shd w:val="clear" w:color="auto" w:fill="A5A5A5"/>
          </w:tcPr>
          <w:p w14:paraId="1D03B20F" w14:textId="77777777" w:rsidR="007C73DA" w:rsidRPr="00A977C7" w:rsidRDefault="007C73DA" w:rsidP="00096B4F">
            <w:pPr>
              <w:pStyle w:val="TAH"/>
              <w:rPr>
                <w:b w:val="0"/>
                <w:color w:val="FFFFFF"/>
                <w:lang w:val="en-US"/>
              </w:rPr>
            </w:pPr>
            <w:r w:rsidRPr="00A977C7">
              <w:rPr>
                <w:b w:val="0"/>
                <w:color w:val="FFFFFF"/>
                <w:lang w:val="en-US"/>
              </w:rPr>
              <w:t>Duration</w:t>
            </w:r>
          </w:p>
        </w:tc>
        <w:tc>
          <w:tcPr>
            <w:tcW w:w="2959" w:type="dxa"/>
            <w:tcBorders>
              <w:top w:val="single" w:sz="4" w:space="0" w:color="FFFFFF"/>
              <w:left w:val="nil"/>
              <w:right w:val="single" w:sz="4" w:space="0" w:color="FFFFFF"/>
            </w:tcBorders>
            <w:shd w:val="clear" w:color="auto" w:fill="A5A5A5"/>
          </w:tcPr>
          <w:p w14:paraId="31D2A9AA" w14:textId="77777777" w:rsidR="007C73DA" w:rsidRPr="00882D8E" w:rsidRDefault="007C73DA" w:rsidP="00096B4F">
            <w:pPr>
              <w:pStyle w:val="TAH"/>
              <w:rPr>
                <w:b w:val="0"/>
                <w:color w:val="FFFFFF"/>
                <w:lang w:val="en-US"/>
              </w:rPr>
            </w:pPr>
            <w:r w:rsidRPr="00882D8E">
              <w:rPr>
                <w:b w:val="0"/>
                <w:color w:val="FFFFFF"/>
                <w:lang w:val="en-US"/>
              </w:rPr>
              <w:t>Comment on selected intervals</w:t>
            </w:r>
          </w:p>
        </w:tc>
      </w:tr>
      <w:tr w:rsidR="007C73DA" w:rsidRPr="009C65E7" w14:paraId="35FBF5E2" w14:textId="77777777" w:rsidTr="00096B4F">
        <w:tc>
          <w:tcPr>
            <w:tcW w:w="1885" w:type="dxa"/>
            <w:tcBorders>
              <w:top w:val="single" w:sz="4" w:space="0" w:color="FFFFFF"/>
              <w:left w:val="single" w:sz="4" w:space="0" w:color="FFFFFF"/>
            </w:tcBorders>
            <w:shd w:val="clear" w:color="auto" w:fill="A5A5A5"/>
          </w:tcPr>
          <w:p w14:paraId="62A20D5E" w14:textId="77777777" w:rsidR="007C73DA" w:rsidRPr="00A977C7" w:rsidRDefault="007C73DA" w:rsidP="00096B4F">
            <w:pPr>
              <w:pStyle w:val="TAH"/>
              <w:rPr>
                <w:b w:val="0"/>
                <w:color w:val="FFFFFF"/>
                <w:lang w:val="en-US"/>
              </w:rPr>
            </w:pPr>
            <w:r w:rsidRPr="00882D8E">
              <w:rPr>
                <w:b w:val="0"/>
                <w:color w:val="FFFFFF"/>
                <w:lang w:val="en-US"/>
              </w:rPr>
              <w:t>Lifting Off</w:t>
            </w:r>
          </w:p>
        </w:tc>
        <w:tc>
          <w:tcPr>
            <w:tcW w:w="1282" w:type="dxa"/>
            <w:shd w:val="clear" w:color="auto" w:fill="DBDBDB"/>
          </w:tcPr>
          <w:p w14:paraId="7DE7B6C5" w14:textId="77777777" w:rsidR="007C73DA" w:rsidRPr="00DE7959" w:rsidRDefault="007C73DA" w:rsidP="00096B4F">
            <w:pPr>
              <w:pStyle w:val="TAC"/>
              <w:rPr>
                <w:lang w:val="en-US"/>
              </w:rPr>
            </w:pPr>
            <w:r w:rsidRPr="00DE7959">
              <w:rPr>
                <w:lang w:val="en-US"/>
              </w:rPr>
              <w:t>3840 x 2160</w:t>
            </w:r>
          </w:p>
        </w:tc>
        <w:tc>
          <w:tcPr>
            <w:tcW w:w="917" w:type="dxa"/>
            <w:shd w:val="clear" w:color="auto" w:fill="DBDBDB"/>
          </w:tcPr>
          <w:p w14:paraId="3D5BABC9" w14:textId="77777777" w:rsidR="007C73DA" w:rsidRPr="00DE7959" w:rsidRDefault="007C73DA" w:rsidP="00096B4F">
            <w:pPr>
              <w:pStyle w:val="TAC"/>
              <w:rPr>
                <w:lang w:val="en-US"/>
              </w:rPr>
            </w:pPr>
            <w:r w:rsidRPr="00DE7959">
              <w:rPr>
                <w:lang w:val="en-US"/>
              </w:rPr>
              <w:t>24/1.001</w:t>
            </w:r>
          </w:p>
        </w:tc>
        <w:tc>
          <w:tcPr>
            <w:tcW w:w="1688" w:type="dxa"/>
            <w:shd w:val="clear" w:color="auto" w:fill="DBDBDB"/>
          </w:tcPr>
          <w:p w14:paraId="00DA208E" w14:textId="77777777" w:rsidR="007C73DA" w:rsidRPr="00DE7959" w:rsidRDefault="007C73DA" w:rsidP="00096B4F">
            <w:pPr>
              <w:pStyle w:val="TAC"/>
              <w:rPr>
                <w:lang w:val="en-US"/>
              </w:rPr>
            </w:pPr>
            <w:r w:rsidRPr="00DE7959">
              <w:rPr>
                <w:lang w:val="en-US"/>
              </w:rPr>
              <w:t>BT.709</w:t>
            </w:r>
          </w:p>
        </w:tc>
        <w:tc>
          <w:tcPr>
            <w:tcW w:w="900" w:type="dxa"/>
            <w:shd w:val="clear" w:color="auto" w:fill="DBDBDB"/>
          </w:tcPr>
          <w:p w14:paraId="4B1F9597" w14:textId="77777777" w:rsidR="007C73DA" w:rsidRPr="00DE7959" w:rsidRDefault="007C73DA" w:rsidP="00096B4F">
            <w:pPr>
              <w:pStyle w:val="TAC"/>
              <w:rPr>
                <w:lang w:val="en-US"/>
              </w:rPr>
            </w:pPr>
            <w:r w:rsidRPr="00DE7959">
              <w:rPr>
                <w:lang w:val="en-US"/>
              </w:rPr>
              <w:t>3:21</w:t>
            </w:r>
          </w:p>
        </w:tc>
        <w:tc>
          <w:tcPr>
            <w:tcW w:w="2959" w:type="dxa"/>
            <w:shd w:val="clear" w:color="auto" w:fill="DBDBDB"/>
          </w:tcPr>
          <w:p w14:paraId="15BAAFEE" w14:textId="77777777" w:rsidR="007C73DA" w:rsidRPr="00DE7959" w:rsidRDefault="007C73DA" w:rsidP="00096B4F">
            <w:pPr>
              <w:pStyle w:val="TAC"/>
              <w:rPr>
                <w:lang w:val="en-US"/>
              </w:rPr>
            </w:pPr>
            <w:r w:rsidRPr="00DE7959">
              <w:rPr>
                <w:lang w:val="en-US"/>
              </w:rPr>
              <w:t>Nice colored pictures, som burned in text, scene cuts (2)</w:t>
            </w:r>
          </w:p>
        </w:tc>
      </w:tr>
      <w:tr w:rsidR="007C73DA" w:rsidRPr="009C65E7" w14:paraId="48FF9605" w14:textId="77777777" w:rsidTr="00096B4F">
        <w:tc>
          <w:tcPr>
            <w:tcW w:w="1885" w:type="dxa"/>
            <w:tcBorders>
              <w:left w:val="single" w:sz="4" w:space="0" w:color="FFFFFF"/>
            </w:tcBorders>
            <w:shd w:val="clear" w:color="auto" w:fill="A5A5A5"/>
          </w:tcPr>
          <w:p w14:paraId="1E14B054" w14:textId="77777777" w:rsidR="007C73DA" w:rsidRPr="00A977C7" w:rsidRDefault="007C73DA" w:rsidP="00096B4F">
            <w:pPr>
              <w:pStyle w:val="TAH"/>
              <w:rPr>
                <w:b w:val="0"/>
                <w:color w:val="FFFFFF"/>
                <w:lang w:val="en-US"/>
              </w:rPr>
            </w:pPr>
            <w:r w:rsidRPr="00882D8E">
              <w:rPr>
                <w:b w:val="0"/>
                <w:color w:val="FFFFFF"/>
                <w:lang w:val="en-US"/>
              </w:rPr>
              <w:t>Seconds that count</w:t>
            </w:r>
          </w:p>
        </w:tc>
        <w:tc>
          <w:tcPr>
            <w:tcW w:w="1282" w:type="dxa"/>
            <w:shd w:val="clear" w:color="auto" w:fill="EDEDED"/>
          </w:tcPr>
          <w:p w14:paraId="1ABD3619" w14:textId="77777777" w:rsidR="007C73DA" w:rsidRPr="00DE7959" w:rsidRDefault="007C73DA" w:rsidP="00096B4F">
            <w:pPr>
              <w:pStyle w:val="TAC"/>
              <w:rPr>
                <w:lang w:val="en-US"/>
              </w:rPr>
            </w:pPr>
            <w:r w:rsidRPr="00DE7959">
              <w:rPr>
                <w:lang w:val="en-US"/>
              </w:rPr>
              <w:t>3840 x 2160</w:t>
            </w:r>
          </w:p>
        </w:tc>
        <w:tc>
          <w:tcPr>
            <w:tcW w:w="917" w:type="dxa"/>
            <w:shd w:val="clear" w:color="auto" w:fill="EDEDED"/>
          </w:tcPr>
          <w:p w14:paraId="67D11DAB" w14:textId="77777777" w:rsidR="007C73DA" w:rsidRPr="00DE7959" w:rsidRDefault="007C73DA" w:rsidP="00096B4F">
            <w:pPr>
              <w:pStyle w:val="TAC"/>
              <w:rPr>
                <w:lang w:val="en-US"/>
              </w:rPr>
            </w:pPr>
            <w:r w:rsidRPr="00DE7959">
              <w:rPr>
                <w:lang w:val="en-US"/>
              </w:rPr>
              <w:t>24/1.001</w:t>
            </w:r>
          </w:p>
        </w:tc>
        <w:tc>
          <w:tcPr>
            <w:tcW w:w="1688" w:type="dxa"/>
            <w:shd w:val="clear" w:color="auto" w:fill="EDEDED"/>
          </w:tcPr>
          <w:p w14:paraId="5C6C18FD" w14:textId="77777777" w:rsidR="007C73DA" w:rsidRPr="00DE7959" w:rsidRDefault="007C73DA" w:rsidP="00096B4F">
            <w:pPr>
              <w:pStyle w:val="TAC"/>
              <w:rPr>
                <w:lang w:val="en-US"/>
              </w:rPr>
            </w:pPr>
            <w:r w:rsidRPr="00DE7959">
              <w:rPr>
                <w:lang w:val="en-US"/>
              </w:rPr>
              <w:t>BT.709</w:t>
            </w:r>
          </w:p>
        </w:tc>
        <w:tc>
          <w:tcPr>
            <w:tcW w:w="900" w:type="dxa"/>
            <w:shd w:val="clear" w:color="auto" w:fill="EDEDED"/>
          </w:tcPr>
          <w:p w14:paraId="3A078305" w14:textId="77777777" w:rsidR="007C73DA" w:rsidRPr="00DE7959" w:rsidRDefault="007C73DA" w:rsidP="00096B4F">
            <w:pPr>
              <w:pStyle w:val="TAC"/>
              <w:rPr>
                <w:lang w:val="en-US"/>
              </w:rPr>
            </w:pPr>
            <w:r w:rsidRPr="00DE7959">
              <w:rPr>
                <w:lang w:val="en-US"/>
              </w:rPr>
              <w:t>5:22</w:t>
            </w:r>
          </w:p>
        </w:tc>
        <w:tc>
          <w:tcPr>
            <w:tcW w:w="2959" w:type="dxa"/>
            <w:shd w:val="clear" w:color="auto" w:fill="EDEDED"/>
          </w:tcPr>
          <w:p w14:paraId="4D3A19E0" w14:textId="77777777" w:rsidR="007C73DA" w:rsidRPr="00DE7959" w:rsidRDefault="007C73DA" w:rsidP="00096B4F">
            <w:pPr>
              <w:pStyle w:val="TAC"/>
              <w:rPr>
                <w:lang w:val="en-US"/>
              </w:rPr>
            </w:pPr>
            <w:r w:rsidRPr="00DE7959">
              <w:rPr>
                <w:lang w:val="en-US"/>
              </w:rPr>
              <w:t>Not critical</w:t>
            </w:r>
          </w:p>
        </w:tc>
      </w:tr>
      <w:tr w:rsidR="007C73DA" w:rsidRPr="009C65E7" w14:paraId="6CC83B8A" w14:textId="77777777" w:rsidTr="00096B4F">
        <w:tc>
          <w:tcPr>
            <w:tcW w:w="1885" w:type="dxa"/>
            <w:tcBorders>
              <w:left w:val="single" w:sz="4" w:space="0" w:color="FFFFFF"/>
            </w:tcBorders>
            <w:shd w:val="clear" w:color="auto" w:fill="A5A5A5"/>
          </w:tcPr>
          <w:p w14:paraId="102B0A06" w14:textId="77777777" w:rsidR="007C73DA" w:rsidRPr="00A977C7" w:rsidRDefault="007C73DA" w:rsidP="00096B4F">
            <w:pPr>
              <w:pStyle w:val="TAH"/>
              <w:rPr>
                <w:b w:val="0"/>
                <w:color w:val="FFFFFF"/>
                <w:lang w:val="en-US"/>
              </w:rPr>
            </w:pPr>
            <w:r w:rsidRPr="00882D8E">
              <w:rPr>
                <w:b w:val="0"/>
                <w:color w:val="FFFFFF"/>
                <w:lang w:val="en-US"/>
              </w:rPr>
              <w:t>Unspoken Friend</w:t>
            </w:r>
          </w:p>
        </w:tc>
        <w:tc>
          <w:tcPr>
            <w:tcW w:w="1282" w:type="dxa"/>
            <w:shd w:val="clear" w:color="auto" w:fill="DBDBDB"/>
          </w:tcPr>
          <w:p w14:paraId="5E2C313D" w14:textId="77777777" w:rsidR="007C73DA" w:rsidRPr="00DE7959" w:rsidRDefault="007C73DA" w:rsidP="00096B4F">
            <w:pPr>
              <w:pStyle w:val="TAC"/>
              <w:rPr>
                <w:lang w:val="en-US"/>
              </w:rPr>
            </w:pPr>
            <w:r w:rsidRPr="00DE7959">
              <w:rPr>
                <w:lang w:val="en-US"/>
              </w:rPr>
              <w:t>3840 x 2160</w:t>
            </w:r>
          </w:p>
        </w:tc>
        <w:tc>
          <w:tcPr>
            <w:tcW w:w="917" w:type="dxa"/>
            <w:shd w:val="clear" w:color="auto" w:fill="DBDBDB"/>
          </w:tcPr>
          <w:p w14:paraId="6069DFAD" w14:textId="77777777" w:rsidR="007C73DA" w:rsidRPr="00DE7959" w:rsidRDefault="007C73DA" w:rsidP="00096B4F">
            <w:pPr>
              <w:pStyle w:val="TAC"/>
              <w:rPr>
                <w:lang w:val="en-US"/>
              </w:rPr>
            </w:pPr>
            <w:r w:rsidRPr="00DE7959">
              <w:rPr>
                <w:lang w:val="en-US"/>
              </w:rPr>
              <w:t>24/1.001</w:t>
            </w:r>
          </w:p>
        </w:tc>
        <w:tc>
          <w:tcPr>
            <w:tcW w:w="1688" w:type="dxa"/>
            <w:shd w:val="clear" w:color="auto" w:fill="DBDBDB"/>
          </w:tcPr>
          <w:p w14:paraId="58B6ECFA" w14:textId="77777777" w:rsidR="007C73DA" w:rsidRPr="00DE7959" w:rsidRDefault="007C73DA" w:rsidP="00096B4F">
            <w:pPr>
              <w:pStyle w:val="TAC"/>
              <w:rPr>
                <w:lang w:val="en-US"/>
              </w:rPr>
            </w:pPr>
            <w:r w:rsidRPr="00DE7959">
              <w:rPr>
                <w:lang w:val="en-US"/>
              </w:rPr>
              <w:t>BT.709</w:t>
            </w:r>
          </w:p>
        </w:tc>
        <w:tc>
          <w:tcPr>
            <w:tcW w:w="900" w:type="dxa"/>
            <w:shd w:val="clear" w:color="auto" w:fill="DBDBDB"/>
          </w:tcPr>
          <w:p w14:paraId="7CAE19B2" w14:textId="77777777" w:rsidR="007C73DA" w:rsidRPr="00DE7959" w:rsidRDefault="007C73DA" w:rsidP="00096B4F">
            <w:pPr>
              <w:pStyle w:val="TAC"/>
              <w:rPr>
                <w:lang w:val="en-US"/>
              </w:rPr>
            </w:pPr>
            <w:r w:rsidRPr="00DE7959">
              <w:rPr>
                <w:lang w:val="en-US"/>
              </w:rPr>
              <w:t>4:17</w:t>
            </w:r>
          </w:p>
        </w:tc>
        <w:tc>
          <w:tcPr>
            <w:tcW w:w="2959" w:type="dxa"/>
            <w:shd w:val="clear" w:color="auto" w:fill="DBDBDB"/>
          </w:tcPr>
          <w:p w14:paraId="3E1CAA90" w14:textId="77777777" w:rsidR="007C73DA" w:rsidRPr="00DE7959" w:rsidRDefault="007C73DA" w:rsidP="00096B4F">
            <w:pPr>
              <w:pStyle w:val="TAC"/>
              <w:rPr>
                <w:lang w:val="en-US"/>
              </w:rPr>
            </w:pPr>
            <w:r w:rsidRPr="00DE7959">
              <w:rPr>
                <w:lang w:val="en-US"/>
              </w:rPr>
              <w:t>Not critical</w:t>
            </w:r>
          </w:p>
        </w:tc>
      </w:tr>
      <w:tr w:rsidR="007C73DA" w:rsidRPr="009C65E7" w14:paraId="01D35BBC" w14:textId="77777777" w:rsidTr="00096B4F">
        <w:tc>
          <w:tcPr>
            <w:tcW w:w="1885" w:type="dxa"/>
            <w:tcBorders>
              <w:left w:val="single" w:sz="4" w:space="0" w:color="FFFFFF"/>
            </w:tcBorders>
            <w:shd w:val="clear" w:color="auto" w:fill="A5A5A5"/>
          </w:tcPr>
          <w:p w14:paraId="58A1062E" w14:textId="77777777" w:rsidR="007C73DA" w:rsidRPr="00A977C7" w:rsidRDefault="007C73DA" w:rsidP="00096B4F">
            <w:pPr>
              <w:pStyle w:val="TAH"/>
              <w:rPr>
                <w:b w:val="0"/>
                <w:color w:val="FFFFFF"/>
                <w:lang w:val="en-US"/>
              </w:rPr>
            </w:pPr>
            <w:r w:rsidRPr="00882D8E">
              <w:rPr>
                <w:b w:val="0"/>
                <w:color w:val="FFFFFF"/>
                <w:lang w:val="en-US"/>
              </w:rPr>
              <w:t>Indoor Soccer</w:t>
            </w:r>
          </w:p>
        </w:tc>
        <w:tc>
          <w:tcPr>
            <w:tcW w:w="1282" w:type="dxa"/>
            <w:shd w:val="clear" w:color="auto" w:fill="EDEDED"/>
          </w:tcPr>
          <w:p w14:paraId="34770607" w14:textId="77777777" w:rsidR="007C73DA" w:rsidRPr="00DE7959" w:rsidRDefault="007C73DA" w:rsidP="00096B4F">
            <w:pPr>
              <w:pStyle w:val="TAC"/>
              <w:rPr>
                <w:lang w:val="en-US"/>
              </w:rPr>
            </w:pPr>
            <w:r w:rsidRPr="00DE7959">
              <w:rPr>
                <w:lang w:val="en-US"/>
              </w:rPr>
              <w:t>3840 x 2160</w:t>
            </w:r>
          </w:p>
        </w:tc>
        <w:tc>
          <w:tcPr>
            <w:tcW w:w="917" w:type="dxa"/>
            <w:shd w:val="clear" w:color="auto" w:fill="EDEDED"/>
          </w:tcPr>
          <w:p w14:paraId="552F02EC" w14:textId="77777777" w:rsidR="007C73DA" w:rsidRPr="00DE7959" w:rsidRDefault="007C73DA" w:rsidP="00096B4F">
            <w:pPr>
              <w:pStyle w:val="TAC"/>
              <w:rPr>
                <w:lang w:val="en-US"/>
              </w:rPr>
            </w:pPr>
            <w:r w:rsidRPr="00DE7959">
              <w:rPr>
                <w:lang w:val="en-US"/>
              </w:rPr>
              <w:t>24/1.001</w:t>
            </w:r>
          </w:p>
        </w:tc>
        <w:tc>
          <w:tcPr>
            <w:tcW w:w="1688" w:type="dxa"/>
            <w:shd w:val="clear" w:color="auto" w:fill="EDEDED"/>
          </w:tcPr>
          <w:p w14:paraId="07900369" w14:textId="77777777" w:rsidR="007C73DA" w:rsidRPr="00DE7959" w:rsidRDefault="007C73DA" w:rsidP="00096B4F">
            <w:pPr>
              <w:pStyle w:val="TAC"/>
              <w:rPr>
                <w:lang w:val="en-US"/>
              </w:rPr>
            </w:pPr>
            <w:r w:rsidRPr="00DE7959">
              <w:rPr>
                <w:lang w:val="en-US"/>
              </w:rPr>
              <w:t>BT.709</w:t>
            </w:r>
          </w:p>
        </w:tc>
        <w:tc>
          <w:tcPr>
            <w:tcW w:w="900" w:type="dxa"/>
            <w:shd w:val="clear" w:color="auto" w:fill="EDEDED"/>
          </w:tcPr>
          <w:p w14:paraId="3ADF874C" w14:textId="77777777" w:rsidR="007C73DA" w:rsidRPr="00DE7959" w:rsidRDefault="007C73DA" w:rsidP="00096B4F">
            <w:pPr>
              <w:pStyle w:val="TAC"/>
              <w:rPr>
                <w:lang w:val="en-US"/>
              </w:rPr>
            </w:pPr>
            <w:r w:rsidRPr="00DE7959">
              <w:rPr>
                <w:lang w:val="en-US"/>
              </w:rPr>
              <w:t>4:12</w:t>
            </w:r>
          </w:p>
        </w:tc>
        <w:tc>
          <w:tcPr>
            <w:tcW w:w="2959" w:type="dxa"/>
            <w:shd w:val="clear" w:color="auto" w:fill="EDEDED"/>
          </w:tcPr>
          <w:p w14:paraId="2C563245" w14:textId="77777777" w:rsidR="007C73DA" w:rsidRPr="00DE7959" w:rsidRDefault="007C73DA" w:rsidP="00096B4F">
            <w:pPr>
              <w:pStyle w:val="TAC"/>
              <w:rPr>
                <w:lang w:val="en-US"/>
              </w:rPr>
            </w:pPr>
            <w:r w:rsidRPr="00DE7959">
              <w:rPr>
                <w:lang w:val="en-US"/>
              </w:rPr>
              <w:t>Fast motion, scene cuts (4)</w:t>
            </w:r>
          </w:p>
        </w:tc>
      </w:tr>
      <w:tr w:rsidR="007C73DA" w:rsidRPr="009C65E7" w14:paraId="702958C3" w14:textId="77777777" w:rsidTr="00096B4F">
        <w:tc>
          <w:tcPr>
            <w:tcW w:w="1885" w:type="dxa"/>
            <w:tcBorders>
              <w:left w:val="single" w:sz="4" w:space="0" w:color="FFFFFF"/>
            </w:tcBorders>
            <w:shd w:val="clear" w:color="auto" w:fill="A5A5A5"/>
          </w:tcPr>
          <w:p w14:paraId="2472E688" w14:textId="77777777" w:rsidR="007C73DA" w:rsidRPr="00A977C7" w:rsidRDefault="007C73DA" w:rsidP="00096B4F">
            <w:pPr>
              <w:pStyle w:val="TAH"/>
              <w:rPr>
                <w:b w:val="0"/>
                <w:color w:val="FFFFFF"/>
                <w:lang w:val="en-US"/>
              </w:rPr>
            </w:pPr>
            <w:r w:rsidRPr="00882D8E">
              <w:rPr>
                <w:b w:val="0"/>
                <w:color w:val="FFFFFF"/>
                <w:lang w:val="en-US"/>
              </w:rPr>
              <w:t>Skateboarding</w:t>
            </w:r>
          </w:p>
        </w:tc>
        <w:tc>
          <w:tcPr>
            <w:tcW w:w="1282" w:type="dxa"/>
            <w:shd w:val="clear" w:color="auto" w:fill="DBDBDB"/>
          </w:tcPr>
          <w:p w14:paraId="6702C1D4" w14:textId="77777777" w:rsidR="007C73DA" w:rsidRPr="00DE7959" w:rsidRDefault="007C73DA" w:rsidP="00096B4F">
            <w:pPr>
              <w:pStyle w:val="TAC"/>
              <w:rPr>
                <w:lang w:val="en-US"/>
              </w:rPr>
            </w:pPr>
            <w:r w:rsidRPr="00DE7959">
              <w:rPr>
                <w:lang w:val="en-US"/>
              </w:rPr>
              <w:t>3840 x 2160</w:t>
            </w:r>
          </w:p>
        </w:tc>
        <w:tc>
          <w:tcPr>
            <w:tcW w:w="917" w:type="dxa"/>
            <w:shd w:val="clear" w:color="auto" w:fill="DBDBDB"/>
          </w:tcPr>
          <w:p w14:paraId="6FD2CB5D" w14:textId="77777777" w:rsidR="007C73DA" w:rsidRPr="00DE7959" w:rsidRDefault="007C73DA" w:rsidP="00096B4F">
            <w:pPr>
              <w:pStyle w:val="TAC"/>
              <w:rPr>
                <w:lang w:val="en-US"/>
              </w:rPr>
            </w:pPr>
            <w:r w:rsidRPr="00DE7959">
              <w:rPr>
                <w:lang w:val="en-US"/>
              </w:rPr>
              <w:t>24/1.001</w:t>
            </w:r>
          </w:p>
        </w:tc>
        <w:tc>
          <w:tcPr>
            <w:tcW w:w="1688" w:type="dxa"/>
            <w:shd w:val="clear" w:color="auto" w:fill="DBDBDB"/>
          </w:tcPr>
          <w:p w14:paraId="04D09777" w14:textId="77777777" w:rsidR="007C73DA" w:rsidRPr="00DE7959" w:rsidRDefault="007C73DA" w:rsidP="00096B4F">
            <w:pPr>
              <w:pStyle w:val="TAC"/>
              <w:rPr>
                <w:lang w:val="en-US"/>
              </w:rPr>
            </w:pPr>
            <w:r w:rsidRPr="00DE7959">
              <w:rPr>
                <w:lang w:val="en-US"/>
              </w:rPr>
              <w:t>BT.709</w:t>
            </w:r>
          </w:p>
        </w:tc>
        <w:tc>
          <w:tcPr>
            <w:tcW w:w="900" w:type="dxa"/>
            <w:shd w:val="clear" w:color="auto" w:fill="DBDBDB"/>
          </w:tcPr>
          <w:p w14:paraId="514F5A44" w14:textId="77777777" w:rsidR="007C73DA" w:rsidRPr="00DE7959" w:rsidRDefault="007C73DA" w:rsidP="00096B4F">
            <w:pPr>
              <w:pStyle w:val="TAC"/>
              <w:rPr>
                <w:lang w:val="en-US"/>
              </w:rPr>
            </w:pPr>
            <w:r w:rsidRPr="00DE7959">
              <w:rPr>
                <w:lang w:val="en-US"/>
              </w:rPr>
              <w:t>4:36</w:t>
            </w:r>
          </w:p>
        </w:tc>
        <w:tc>
          <w:tcPr>
            <w:tcW w:w="2959" w:type="dxa"/>
            <w:shd w:val="clear" w:color="auto" w:fill="DBDBDB"/>
          </w:tcPr>
          <w:p w14:paraId="6C46B8B8" w14:textId="77777777" w:rsidR="007C73DA" w:rsidRPr="00DE7959" w:rsidRDefault="007C73DA" w:rsidP="00096B4F">
            <w:pPr>
              <w:pStyle w:val="TAC"/>
              <w:rPr>
                <w:lang w:val="en-US"/>
              </w:rPr>
            </w:pPr>
            <w:r w:rsidRPr="00DE7959">
              <w:rPr>
                <w:lang w:val="en-US"/>
              </w:rPr>
              <w:t>Not critical</w:t>
            </w:r>
          </w:p>
        </w:tc>
      </w:tr>
      <w:tr w:rsidR="007C73DA" w:rsidRPr="009C65E7" w14:paraId="781C6CAC" w14:textId="77777777" w:rsidTr="00096B4F">
        <w:tc>
          <w:tcPr>
            <w:tcW w:w="1885" w:type="dxa"/>
            <w:tcBorders>
              <w:left w:val="single" w:sz="4" w:space="0" w:color="FFFFFF"/>
            </w:tcBorders>
            <w:shd w:val="clear" w:color="auto" w:fill="A5A5A5"/>
          </w:tcPr>
          <w:p w14:paraId="7D3F1CA9" w14:textId="77777777" w:rsidR="007C73DA" w:rsidRPr="00A977C7" w:rsidRDefault="007C73DA" w:rsidP="00096B4F">
            <w:pPr>
              <w:pStyle w:val="TAH"/>
              <w:rPr>
                <w:b w:val="0"/>
                <w:color w:val="FFFFFF"/>
                <w:lang w:val="en-US"/>
              </w:rPr>
            </w:pPr>
            <w:r w:rsidRPr="00882D8E">
              <w:rPr>
                <w:b w:val="0"/>
                <w:color w:val="FFFFFF"/>
                <w:lang w:val="en-US"/>
              </w:rPr>
              <w:t>Eldorado</w:t>
            </w:r>
          </w:p>
        </w:tc>
        <w:tc>
          <w:tcPr>
            <w:tcW w:w="1282" w:type="dxa"/>
            <w:shd w:val="clear" w:color="auto" w:fill="EDEDED"/>
          </w:tcPr>
          <w:p w14:paraId="793B67EB" w14:textId="77777777" w:rsidR="007C73DA" w:rsidRPr="00DE7959" w:rsidRDefault="007C73DA" w:rsidP="00096B4F">
            <w:pPr>
              <w:pStyle w:val="TAC"/>
              <w:rPr>
                <w:lang w:val="en-US"/>
              </w:rPr>
            </w:pPr>
            <w:r w:rsidRPr="00DE7959">
              <w:rPr>
                <w:lang w:val="en-US"/>
              </w:rPr>
              <w:t>3840 x 2160</w:t>
            </w:r>
          </w:p>
        </w:tc>
        <w:tc>
          <w:tcPr>
            <w:tcW w:w="917" w:type="dxa"/>
            <w:shd w:val="clear" w:color="auto" w:fill="EDEDED"/>
          </w:tcPr>
          <w:p w14:paraId="770E8B31" w14:textId="77777777" w:rsidR="007C73DA" w:rsidRPr="00DE7959" w:rsidRDefault="007C73DA" w:rsidP="00096B4F">
            <w:pPr>
              <w:pStyle w:val="TAC"/>
              <w:rPr>
                <w:lang w:val="en-US"/>
              </w:rPr>
            </w:pPr>
            <w:r w:rsidRPr="00DE7959">
              <w:rPr>
                <w:lang w:val="en-US"/>
              </w:rPr>
              <w:t>24/1.001</w:t>
            </w:r>
          </w:p>
        </w:tc>
        <w:tc>
          <w:tcPr>
            <w:tcW w:w="1688" w:type="dxa"/>
            <w:shd w:val="clear" w:color="auto" w:fill="EDEDED"/>
          </w:tcPr>
          <w:p w14:paraId="03FEDB81" w14:textId="77777777" w:rsidR="007C73DA" w:rsidRPr="00DE7959" w:rsidRDefault="007C73DA" w:rsidP="00096B4F">
            <w:pPr>
              <w:pStyle w:val="TAC"/>
              <w:rPr>
                <w:lang w:val="en-US"/>
              </w:rPr>
            </w:pPr>
            <w:r w:rsidRPr="00DE7959">
              <w:rPr>
                <w:lang w:val="en-US"/>
              </w:rPr>
              <w:t>BT.709</w:t>
            </w:r>
          </w:p>
        </w:tc>
        <w:tc>
          <w:tcPr>
            <w:tcW w:w="900" w:type="dxa"/>
            <w:shd w:val="clear" w:color="auto" w:fill="EDEDED"/>
          </w:tcPr>
          <w:p w14:paraId="63378B59" w14:textId="77777777" w:rsidR="007C73DA" w:rsidRPr="00DE7959" w:rsidRDefault="007C73DA" w:rsidP="00096B4F">
            <w:pPr>
              <w:pStyle w:val="TAC"/>
              <w:rPr>
                <w:lang w:val="en-US"/>
              </w:rPr>
            </w:pPr>
            <w:r w:rsidRPr="00DE7959">
              <w:rPr>
                <w:lang w:val="en-US"/>
              </w:rPr>
              <w:t>3:02</w:t>
            </w:r>
          </w:p>
        </w:tc>
        <w:tc>
          <w:tcPr>
            <w:tcW w:w="2959" w:type="dxa"/>
            <w:shd w:val="clear" w:color="auto" w:fill="EDEDED"/>
          </w:tcPr>
          <w:p w14:paraId="64E9CAF8" w14:textId="77777777" w:rsidR="007C73DA" w:rsidRPr="00DE7959" w:rsidRDefault="007C73DA" w:rsidP="00096B4F">
            <w:pPr>
              <w:pStyle w:val="TAC"/>
              <w:rPr>
                <w:lang w:val="en-US"/>
              </w:rPr>
            </w:pPr>
            <w:r w:rsidRPr="00DE7959">
              <w:rPr>
                <w:lang w:val="en-US"/>
              </w:rPr>
              <w:t>Panning up/down on a tree (oak), no scene cut</w:t>
            </w:r>
          </w:p>
        </w:tc>
      </w:tr>
      <w:tr w:rsidR="007C73DA" w:rsidRPr="009C65E7" w14:paraId="205CED76" w14:textId="77777777" w:rsidTr="00096B4F">
        <w:tc>
          <w:tcPr>
            <w:tcW w:w="1885" w:type="dxa"/>
            <w:tcBorders>
              <w:left w:val="single" w:sz="4" w:space="0" w:color="FFFFFF"/>
            </w:tcBorders>
            <w:shd w:val="clear" w:color="auto" w:fill="A5A5A5"/>
          </w:tcPr>
          <w:p w14:paraId="758207DB" w14:textId="77777777" w:rsidR="007C73DA" w:rsidRPr="00A977C7" w:rsidRDefault="007C73DA" w:rsidP="00096B4F">
            <w:pPr>
              <w:pStyle w:val="TAH"/>
              <w:rPr>
                <w:b w:val="0"/>
                <w:color w:val="FFFFFF"/>
                <w:lang w:val="en-US"/>
              </w:rPr>
            </w:pPr>
            <w:r w:rsidRPr="00882D8E">
              <w:rPr>
                <w:b w:val="0"/>
                <w:color w:val="FFFFFF"/>
                <w:lang w:val="en-US"/>
              </w:rPr>
              <w:t>Moment of Intensity</w:t>
            </w:r>
          </w:p>
        </w:tc>
        <w:tc>
          <w:tcPr>
            <w:tcW w:w="1282" w:type="dxa"/>
            <w:shd w:val="clear" w:color="auto" w:fill="DBDBDB"/>
          </w:tcPr>
          <w:p w14:paraId="187442B0" w14:textId="77777777" w:rsidR="007C73DA" w:rsidRPr="00DE7959" w:rsidRDefault="007C73DA" w:rsidP="00096B4F">
            <w:pPr>
              <w:pStyle w:val="TAC"/>
              <w:rPr>
                <w:lang w:val="en-US"/>
              </w:rPr>
            </w:pPr>
            <w:r w:rsidRPr="00DE7959">
              <w:rPr>
                <w:lang w:val="en-US"/>
              </w:rPr>
              <w:t>3840 x 2160</w:t>
            </w:r>
          </w:p>
        </w:tc>
        <w:tc>
          <w:tcPr>
            <w:tcW w:w="917" w:type="dxa"/>
            <w:shd w:val="clear" w:color="auto" w:fill="DBDBDB"/>
          </w:tcPr>
          <w:p w14:paraId="3F2F2398" w14:textId="77777777" w:rsidR="007C73DA" w:rsidRPr="00DE7959" w:rsidRDefault="007C73DA" w:rsidP="00096B4F">
            <w:pPr>
              <w:pStyle w:val="TAC"/>
              <w:rPr>
                <w:lang w:val="en-US"/>
              </w:rPr>
            </w:pPr>
            <w:r w:rsidRPr="00DE7959">
              <w:rPr>
                <w:lang w:val="en-US"/>
              </w:rPr>
              <w:t>60/1.001</w:t>
            </w:r>
          </w:p>
        </w:tc>
        <w:tc>
          <w:tcPr>
            <w:tcW w:w="1688" w:type="dxa"/>
            <w:shd w:val="clear" w:color="auto" w:fill="DBDBDB"/>
          </w:tcPr>
          <w:p w14:paraId="0E7546E7" w14:textId="77777777" w:rsidR="007C73DA" w:rsidRPr="00DE7959" w:rsidRDefault="007C73DA" w:rsidP="00096B4F">
            <w:pPr>
              <w:pStyle w:val="TAC"/>
              <w:rPr>
                <w:lang w:val="en-US"/>
              </w:rPr>
            </w:pPr>
            <w:r w:rsidRPr="00DE7959">
              <w:rPr>
                <w:lang w:val="en-US"/>
              </w:rPr>
              <w:t>BT.709</w:t>
            </w:r>
          </w:p>
        </w:tc>
        <w:tc>
          <w:tcPr>
            <w:tcW w:w="900" w:type="dxa"/>
            <w:shd w:val="clear" w:color="auto" w:fill="DBDBDB"/>
          </w:tcPr>
          <w:p w14:paraId="442DC6BD" w14:textId="77777777" w:rsidR="007C73DA" w:rsidRPr="00DE7959" w:rsidRDefault="007C73DA" w:rsidP="00096B4F">
            <w:pPr>
              <w:pStyle w:val="TAC"/>
              <w:rPr>
                <w:lang w:val="en-US"/>
              </w:rPr>
            </w:pPr>
            <w:r w:rsidRPr="00DE7959">
              <w:rPr>
                <w:lang w:val="en-US"/>
              </w:rPr>
              <w:t>3:10</w:t>
            </w:r>
          </w:p>
        </w:tc>
        <w:tc>
          <w:tcPr>
            <w:tcW w:w="2959" w:type="dxa"/>
            <w:shd w:val="clear" w:color="auto" w:fill="DBDBDB"/>
          </w:tcPr>
          <w:p w14:paraId="2B2E0AB1" w14:textId="77777777" w:rsidR="007C73DA" w:rsidRPr="00DE7959" w:rsidRDefault="007C73DA" w:rsidP="00096B4F">
            <w:pPr>
              <w:pStyle w:val="TAC"/>
              <w:rPr>
                <w:lang w:val="en-US"/>
              </w:rPr>
            </w:pPr>
            <w:r w:rsidRPr="00DE7959">
              <w:rPr>
                <w:lang w:val="en-US"/>
              </w:rPr>
              <w:t>Skate board, no scene cuts</w:t>
            </w:r>
          </w:p>
        </w:tc>
      </w:tr>
      <w:tr w:rsidR="007C73DA" w:rsidRPr="009C65E7" w14:paraId="1E540796" w14:textId="77777777" w:rsidTr="00096B4F">
        <w:tc>
          <w:tcPr>
            <w:tcW w:w="1885" w:type="dxa"/>
            <w:tcBorders>
              <w:left w:val="single" w:sz="4" w:space="0" w:color="FFFFFF"/>
              <w:bottom w:val="single" w:sz="4" w:space="0" w:color="FFFFFF"/>
            </w:tcBorders>
            <w:shd w:val="clear" w:color="auto" w:fill="A5A5A5"/>
          </w:tcPr>
          <w:p w14:paraId="280E9472" w14:textId="77777777" w:rsidR="007C73DA" w:rsidRPr="00A977C7" w:rsidRDefault="007C73DA" w:rsidP="00096B4F">
            <w:pPr>
              <w:pStyle w:val="TAH"/>
              <w:rPr>
                <w:b w:val="0"/>
                <w:color w:val="FFFFFF"/>
                <w:lang w:val="en-US"/>
              </w:rPr>
            </w:pPr>
            <w:r w:rsidRPr="00882D8E">
              <w:rPr>
                <w:b w:val="0"/>
                <w:color w:val="FFFFFF"/>
                <w:lang w:val="en-US"/>
              </w:rPr>
              <w:t>Ancient Thought</w:t>
            </w:r>
          </w:p>
        </w:tc>
        <w:tc>
          <w:tcPr>
            <w:tcW w:w="1282" w:type="dxa"/>
            <w:shd w:val="clear" w:color="auto" w:fill="EDEDED"/>
          </w:tcPr>
          <w:p w14:paraId="5261A551" w14:textId="77777777" w:rsidR="007C73DA" w:rsidRPr="00DE7959" w:rsidRDefault="007C73DA" w:rsidP="00096B4F">
            <w:pPr>
              <w:pStyle w:val="TAC"/>
              <w:rPr>
                <w:lang w:val="en-US"/>
              </w:rPr>
            </w:pPr>
            <w:r w:rsidRPr="00DE7959">
              <w:rPr>
                <w:lang w:val="en-US"/>
              </w:rPr>
              <w:t>3840 x 2160</w:t>
            </w:r>
          </w:p>
        </w:tc>
        <w:tc>
          <w:tcPr>
            <w:tcW w:w="917" w:type="dxa"/>
            <w:shd w:val="clear" w:color="auto" w:fill="EDEDED"/>
          </w:tcPr>
          <w:p w14:paraId="070FEE58" w14:textId="77777777" w:rsidR="007C73DA" w:rsidRPr="00DE7959" w:rsidRDefault="007C73DA" w:rsidP="00096B4F">
            <w:pPr>
              <w:pStyle w:val="TAC"/>
              <w:rPr>
                <w:lang w:val="en-US"/>
              </w:rPr>
            </w:pPr>
            <w:r w:rsidRPr="00DE7959">
              <w:rPr>
                <w:lang w:val="en-US"/>
              </w:rPr>
              <w:t>24/1.001</w:t>
            </w:r>
          </w:p>
        </w:tc>
        <w:tc>
          <w:tcPr>
            <w:tcW w:w="1688" w:type="dxa"/>
            <w:shd w:val="clear" w:color="auto" w:fill="EDEDED"/>
          </w:tcPr>
          <w:p w14:paraId="09375840" w14:textId="77777777" w:rsidR="007C73DA" w:rsidRPr="00DE7959" w:rsidRDefault="007C73DA" w:rsidP="00096B4F">
            <w:pPr>
              <w:pStyle w:val="TAC"/>
              <w:rPr>
                <w:lang w:val="en-US"/>
              </w:rPr>
            </w:pPr>
            <w:r w:rsidRPr="00DE7959">
              <w:rPr>
                <w:lang w:val="en-US"/>
              </w:rPr>
              <w:t>BT.709</w:t>
            </w:r>
          </w:p>
        </w:tc>
        <w:tc>
          <w:tcPr>
            <w:tcW w:w="900" w:type="dxa"/>
            <w:shd w:val="clear" w:color="auto" w:fill="EDEDED"/>
          </w:tcPr>
          <w:p w14:paraId="2B413E28" w14:textId="77777777" w:rsidR="007C73DA" w:rsidRPr="00DE7959" w:rsidRDefault="007C73DA" w:rsidP="00096B4F">
            <w:pPr>
              <w:pStyle w:val="TAC"/>
              <w:rPr>
                <w:lang w:val="en-US"/>
              </w:rPr>
            </w:pPr>
            <w:r w:rsidRPr="00DE7959">
              <w:rPr>
                <w:lang w:val="en-US"/>
              </w:rPr>
              <w:t>3:08</w:t>
            </w:r>
          </w:p>
        </w:tc>
        <w:tc>
          <w:tcPr>
            <w:tcW w:w="2959" w:type="dxa"/>
            <w:shd w:val="clear" w:color="auto" w:fill="EDEDED"/>
          </w:tcPr>
          <w:p w14:paraId="00FA5323" w14:textId="77777777" w:rsidR="007C73DA" w:rsidRPr="00DE7959" w:rsidRDefault="007C73DA" w:rsidP="00096B4F">
            <w:pPr>
              <w:pStyle w:val="TAC"/>
              <w:rPr>
                <w:b/>
                <w:lang w:val="en-US"/>
              </w:rPr>
            </w:pPr>
            <w:r w:rsidRPr="00DE7959">
              <w:rPr>
                <w:lang w:val="en-US"/>
              </w:rPr>
              <w:t>Not critical</w:t>
            </w:r>
          </w:p>
        </w:tc>
      </w:tr>
    </w:tbl>
    <w:p w14:paraId="18B3BCDE" w14:textId="77777777" w:rsidR="007C73DA" w:rsidRDefault="007C73DA" w:rsidP="007C73DA"/>
    <w:p w14:paraId="4261588B" w14:textId="77777777" w:rsidR="007C73DA" w:rsidRDefault="007C73DA" w:rsidP="007C73DA">
      <w:r>
        <w:t>All of the sequences are not of interest for compression evaluation. A selection of some critical time intervals have been conducted based on experience on compression. Especially intervals with fast or complex motion, some including scene cuts, representative of TV contents have been selected. Static pictures, or pictures with artistic intent with few spatial details have been discarded. To remain in the scope of the scenario, the following sub sequences have been selected as final candidates:</w:t>
      </w:r>
    </w:p>
    <w:p w14:paraId="2B8E9E0F" w14:textId="77777777" w:rsidR="007C73DA" w:rsidRPr="009420F4" w:rsidRDefault="007C73DA" w:rsidP="007C73DA">
      <w:pPr>
        <w:pStyle w:val="B1"/>
        <w:numPr>
          <w:ilvl w:val="0"/>
          <w:numId w:val="2"/>
        </w:numPr>
      </w:pPr>
      <w:r w:rsidRPr="009420F4">
        <w:t>Lifting off: from 00:05 to 00:22</w:t>
      </w:r>
    </w:p>
    <w:p w14:paraId="1952613F" w14:textId="77777777" w:rsidR="007C73DA" w:rsidRPr="009420F4" w:rsidRDefault="007C73DA" w:rsidP="007C73DA">
      <w:pPr>
        <w:pStyle w:val="B1"/>
        <w:numPr>
          <w:ilvl w:val="0"/>
          <w:numId w:val="2"/>
        </w:numPr>
      </w:pPr>
      <w:r w:rsidRPr="009420F4">
        <w:t>Indoor Soccer: from 01:07 to 01:23</w:t>
      </w:r>
      <w:r>
        <w:t xml:space="preserve"> (385 frames)</w:t>
      </w:r>
    </w:p>
    <w:p w14:paraId="08695F6B" w14:textId="77777777" w:rsidR="007C73DA" w:rsidRPr="009420F4" w:rsidRDefault="007C73DA" w:rsidP="007C73DA">
      <w:pPr>
        <w:pStyle w:val="B1"/>
        <w:numPr>
          <w:ilvl w:val="0"/>
          <w:numId w:val="2"/>
        </w:numPr>
      </w:pPr>
      <w:r w:rsidRPr="009420F4">
        <w:t>Eldorado: from 01:33 to 01:50</w:t>
      </w:r>
    </w:p>
    <w:p w14:paraId="4D7E41D2" w14:textId="77777777" w:rsidR="007C73DA" w:rsidRPr="00B35A71" w:rsidRDefault="007C73DA" w:rsidP="00B35A71">
      <w:pPr>
        <w:pStyle w:val="B1"/>
        <w:numPr>
          <w:ilvl w:val="0"/>
          <w:numId w:val="2"/>
        </w:numPr>
      </w:pPr>
      <w:r w:rsidRPr="009420F4">
        <w:t>Moment of intensity: from 01:33</w:t>
      </w:r>
      <w:r w:rsidRPr="00421CD0">
        <w:t xml:space="preserve"> to 01</w:t>
      </w:r>
      <w:r w:rsidRPr="006D1EF6">
        <w:t>:50</w:t>
      </w:r>
    </w:p>
    <w:p w14:paraId="4F1DB682" w14:textId="4BDEF667" w:rsidR="004C3597" w:rsidRDefault="004C3597" w:rsidP="004C3597">
      <w:r>
        <w:t>The extraction of subpart from original ProRes sequences is realized with FFmpeg release 4.3.1 using the following command</w:t>
      </w:r>
      <w:r w:rsidR="00103025">
        <w:t xml:space="preserve"> </w:t>
      </w:r>
      <w:r>
        <w:t>line:</w:t>
      </w:r>
    </w:p>
    <w:p w14:paraId="41EF6F3F" w14:textId="77777777" w:rsidR="004C3597" w:rsidRPr="00882D8E" w:rsidRDefault="004C3597" w:rsidP="00882D8E">
      <w:pPr>
        <w:pStyle w:val="B1"/>
        <w:rPr>
          <w:rFonts w:ascii="Courier New" w:hAnsi="Courier New"/>
        </w:rPr>
      </w:pPr>
      <w:r w:rsidRPr="00882D8E">
        <w:rPr>
          <w:rFonts w:ascii="Courier New" w:hAnsi="Courier New"/>
        </w:rPr>
        <w:t>./ffmpeg.exe -i $IN.mov -vcodec rawvideo -ss $START_TIME -t $DURATION -pix_fmt yuv420p10le $OUT.yuv</w:t>
      </w:r>
    </w:p>
    <w:p w14:paraId="11E59A58" w14:textId="276501B3" w:rsidR="005628CB" w:rsidRPr="00882D8E" w:rsidRDefault="004C3597" w:rsidP="00882D8E">
      <w:r w:rsidRPr="00882D8E">
        <w:t xml:space="preserve">Where </w:t>
      </w:r>
      <w:r w:rsidRPr="00882D8E">
        <w:rPr>
          <w:rFonts w:ascii="Courier New" w:hAnsi="Courier New"/>
        </w:rPr>
        <w:t>$IN</w:t>
      </w:r>
      <w:r w:rsidRPr="00882D8E">
        <w:t xml:space="preserve"> and </w:t>
      </w:r>
      <w:r w:rsidRPr="00882D8E">
        <w:rPr>
          <w:rFonts w:ascii="Courier New" w:hAnsi="Courier New"/>
        </w:rPr>
        <w:t>$OUT</w:t>
      </w:r>
      <w:r w:rsidRPr="00882D8E">
        <w:t xml:space="preserve"> are respectively the input and output sequences, </w:t>
      </w:r>
      <w:r w:rsidRPr="00882D8E">
        <w:rPr>
          <w:rFonts w:ascii="Courier New" w:hAnsi="Courier New"/>
        </w:rPr>
        <w:t>$START_TIME</w:t>
      </w:r>
      <w:r w:rsidRPr="00882D8E">
        <w:t xml:space="preserve"> and </w:t>
      </w:r>
      <w:r w:rsidRPr="00882D8E">
        <w:rPr>
          <w:rFonts w:ascii="Courier New" w:hAnsi="Courier New"/>
        </w:rPr>
        <w:t>$DURATION</w:t>
      </w:r>
      <w:r w:rsidRPr="00882D8E">
        <w:t xml:space="preserve"> respectively the start time and duration in </w:t>
      </w:r>
      <w:r w:rsidRPr="00882D8E">
        <w:rPr>
          <w:rFonts w:ascii="Courier New" w:hAnsi="Courier New"/>
        </w:rPr>
        <w:t>hh:mm:ss</w:t>
      </w:r>
      <w:r w:rsidRPr="00882D8E">
        <w:t xml:space="preserve"> format.</w:t>
      </w:r>
    </w:p>
    <w:p w14:paraId="7E7DD873" w14:textId="4A2DC356" w:rsidR="005933E2" w:rsidRDefault="005933E2" w:rsidP="00882D8E">
      <w:pPr>
        <w:pStyle w:val="Heading3"/>
      </w:pPr>
      <w:bookmarkStart w:id="842" w:name="_Toc96545327"/>
      <w:r>
        <w:lastRenderedPageBreak/>
        <w:t>C.3.1.2</w:t>
      </w:r>
      <w:r>
        <w:tab/>
        <w:t>Test Sequence</w:t>
      </w:r>
      <w:r w:rsidR="0058149D">
        <w:t xml:space="preserve"> Selection Process</w:t>
      </w:r>
      <w:bookmarkEnd w:id="842"/>
    </w:p>
    <w:p w14:paraId="0F4CCA7A" w14:textId="08A62510" w:rsidR="005933E2" w:rsidRDefault="005933E2" w:rsidP="00AF700A">
      <w:pPr>
        <w:pStyle w:val="Heading4"/>
      </w:pPr>
      <w:bookmarkStart w:id="843" w:name="_Toc96545328"/>
      <w:r>
        <w:t>C.3.1.2.1</w:t>
      </w:r>
      <w:r>
        <w:tab/>
        <w:t>Introduct</w:t>
      </w:r>
      <w:r w:rsidR="00AF700A">
        <w:t>ion</w:t>
      </w:r>
      <w:bookmarkEnd w:id="843"/>
    </w:p>
    <w:p w14:paraId="3CE5B840" w14:textId="439F9CFE" w:rsidR="005933E2" w:rsidRDefault="005933E2" w:rsidP="00882D8E">
      <w:r>
        <w:t xml:space="preserve">In order to decide </w:t>
      </w:r>
      <w:r w:rsidR="00AF700A">
        <w:t>which</w:t>
      </w:r>
      <w:r>
        <w:t xml:space="preserve"> sequences should be used in this specification, the following process has been used:</w:t>
      </w:r>
    </w:p>
    <w:p w14:paraId="53DA4E7C" w14:textId="77777777" w:rsidR="005933E2" w:rsidRPr="00882D8E" w:rsidRDefault="005933E2" w:rsidP="00882D8E">
      <w:pPr>
        <w:pStyle w:val="B1"/>
      </w:pPr>
      <w:r>
        <w:t>1.</w:t>
      </w:r>
      <w:r>
        <w:tab/>
      </w:r>
      <w:r w:rsidRPr="00882D8E">
        <w:t>Run informative encoding using x265 on the candidate sequences</w:t>
      </w:r>
    </w:p>
    <w:p w14:paraId="7901BFB6" w14:textId="77777777" w:rsidR="005933E2" w:rsidRPr="00882D8E" w:rsidRDefault="005933E2" w:rsidP="00882D8E">
      <w:pPr>
        <w:pStyle w:val="B1"/>
      </w:pPr>
      <w:r>
        <w:t>2.</w:t>
      </w:r>
      <w:r>
        <w:tab/>
      </w:r>
      <w:r w:rsidRPr="00882D8E">
        <w:t>Run SI-TI metrics computation on the candidate sequences</w:t>
      </w:r>
    </w:p>
    <w:p w14:paraId="5324B30F" w14:textId="77777777" w:rsidR="005933E2" w:rsidRPr="00882D8E" w:rsidRDefault="005933E2" w:rsidP="00882D8E">
      <w:pPr>
        <w:pStyle w:val="B1"/>
      </w:pPr>
      <w:r>
        <w:t>3.</w:t>
      </w:r>
      <w:r>
        <w:tab/>
      </w:r>
      <w:r w:rsidRPr="00882D8E">
        <w:t>Select two diverse datasets based on R-D and SI-TI information.</w:t>
      </w:r>
    </w:p>
    <w:p w14:paraId="41F62FB9" w14:textId="5D56925D" w:rsidR="005933E2" w:rsidRDefault="005933E2" w:rsidP="00AF700A">
      <w:pPr>
        <w:pStyle w:val="Heading4"/>
      </w:pPr>
      <w:bookmarkStart w:id="844" w:name="_Toc96545329"/>
      <w:r>
        <w:t>C.3.1.2.</w:t>
      </w:r>
      <w:r w:rsidR="00650C86">
        <w:t>2</w:t>
      </w:r>
      <w:r>
        <w:tab/>
        <w:t>x265 Encoding</w:t>
      </w:r>
      <w:bookmarkEnd w:id="844"/>
    </w:p>
    <w:p w14:paraId="1C91ADEA" w14:textId="5D39EEAC" w:rsidR="005933E2" w:rsidRPr="00882D8E" w:rsidRDefault="005933E2" w:rsidP="00882D8E">
      <w:r w:rsidRPr="00882D8E">
        <w:t>To represent candidate sequences in the R-D plane, fixed QP encodings are carried out for QPs [12,</w:t>
      </w:r>
      <w:r w:rsidR="005A47D2">
        <w:t xml:space="preserve"> </w:t>
      </w:r>
      <w:r w:rsidRPr="00882D8E">
        <w:t>17,</w:t>
      </w:r>
      <w:r w:rsidR="005A47D2">
        <w:t xml:space="preserve"> </w:t>
      </w:r>
      <w:r w:rsidRPr="00882D8E">
        <w:t>22,</w:t>
      </w:r>
      <w:r w:rsidR="005A47D2">
        <w:t xml:space="preserve"> </w:t>
      </w:r>
      <w:r w:rsidRPr="00882D8E">
        <w:t>27,</w:t>
      </w:r>
      <w:r w:rsidR="005A47D2">
        <w:t xml:space="preserve"> </w:t>
      </w:r>
      <w:r w:rsidRPr="00882D8E">
        <w:t>32,</w:t>
      </w:r>
      <w:r w:rsidR="005A47D2">
        <w:t xml:space="preserve"> </w:t>
      </w:r>
      <w:r w:rsidRPr="00882D8E">
        <w:t>37,</w:t>
      </w:r>
      <w:r w:rsidR="005A47D2">
        <w:t xml:space="preserve"> </w:t>
      </w:r>
      <w:r w:rsidRPr="00882D8E">
        <w:t>42] using ffmpeg release 4.3.1, with the following command line:</w:t>
      </w:r>
    </w:p>
    <w:p w14:paraId="1BC9BE74" w14:textId="77777777" w:rsidR="005933E2" w:rsidRPr="00882D8E" w:rsidRDefault="005933E2" w:rsidP="00882D8E">
      <w:pPr>
        <w:pStyle w:val="B1"/>
        <w:rPr>
          <w:rFonts w:ascii="Courier New" w:hAnsi="Courier New"/>
        </w:rPr>
      </w:pPr>
      <w:r w:rsidRPr="00882D8E">
        <w:rPr>
          <w:rFonts w:ascii="Courier New" w:hAnsi="Courier New"/>
        </w:rPr>
        <w:t>./ffmpeg.exe -pix_fmt yuv420p10le -s $Wx$H -framerate $FR -i $IN -vcodec libx265 -qp $QP -preset fast -x265-params “psnr=1:ssim=1” $OUT.mp4</w:t>
      </w:r>
    </w:p>
    <w:p w14:paraId="259C36D1" w14:textId="3F242807" w:rsidR="005933E2" w:rsidRPr="00882D8E" w:rsidRDefault="005933E2" w:rsidP="00882D8E">
      <w:r w:rsidRPr="00882D8E">
        <w:t xml:space="preserve">Where </w:t>
      </w:r>
      <w:r w:rsidRPr="00882D8E">
        <w:rPr>
          <w:rFonts w:ascii="Courier New" w:hAnsi="Courier New"/>
        </w:rPr>
        <w:t>$W</w:t>
      </w:r>
      <w:r w:rsidRPr="00882D8E">
        <w:t xml:space="preserve"> and </w:t>
      </w:r>
      <w:r w:rsidRPr="00882D8E">
        <w:rPr>
          <w:rFonts w:ascii="Courier New" w:hAnsi="Courier New"/>
        </w:rPr>
        <w:t>$</w:t>
      </w:r>
      <w:r w:rsidR="00E91BEE" w:rsidRPr="00E91BEE">
        <w:rPr>
          <w:rFonts w:ascii="Courier New" w:hAnsi="Courier New" w:cs="Courier New"/>
        </w:rPr>
        <w:t>H</w:t>
      </w:r>
      <w:r w:rsidRPr="00882D8E">
        <w:t xml:space="preserve"> are respectively the sequence width and height, </w:t>
      </w:r>
      <w:r w:rsidRPr="00882D8E">
        <w:rPr>
          <w:rFonts w:ascii="Courier New" w:hAnsi="Courier New"/>
        </w:rPr>
        <w:t>$FR</w:t>
      </w:r>
      <w:r w:rsidRPr="00882D8E">
        <w:t xml:space="preserve"> the sequence frame</w:t>
      </w:r>
      <w:r w:rsidR="00E91BEE">
        <w:t xml:space="preserve"> </w:t>
      </w:r>
      <w:r w:rsidRPr="00882D8E">
        <w:t xml:space="preserve">rate, </w:t>
      </w:r>
      <w:r w:rsidRPr="00882D8E">
        <w:rPr>
          <w:rFonts w:ascii="Courier New" w:hAnsi="Courier New"/>
        </w:rPr>
        <w:t>$QP</w:t>
      </w:r>
      <w:r w:rsidRPr="00882D8E">
        <w:t xml:space="preserve"> the selected quantization parameter. </w:t>
      </w:r>
      <w:r w:rsidRPr="00882D8E">
        <w:rPr>
          <w:rFonts w:ascii="Courier New" w:hAnsi="Courier New"/>
        </w:rPr>
        <w:t>$IN</w:t>
      </w:r>
      <w:r w:rsidRPr="00882D8E">
        <w:t xml:space="preserve"> and </w:t>
      </w:r>
      <w:r w:rsidRPr="00882D8E">
        <w:rPr>
          <w:rFonts w:ascii="Courier New" w:hAnsi="Courier New"/>
        </w:rPr>
        <w:t>$OUT</w:t>
      </w:r>
      <w:r w:rsidRPr="00882D8E">
        <w:t xml:space="preserve"> are respectively the input and output files.</w:t>
      </w:r>
    </w:p>
    <w:p w14:paraId="4BD4BEC2" w14:textId="1D7F2888" w:rsidR="00AD4032" w:rsidRPr="00882D8E" w:rsidRDefault="005933E2" w:rsidP="00882D8E">
      <w:r w:rsidRPr="00882D8E">
        <w:t>From the obtained log, the overall bitrate and PSNR are extracted to be used for plotting. The encoding result are presented below</w:t>
      </w:r>
      <w:r w:rsidR="00AD4032">
        <w:t>:</w:t>
      </w:r>
    </w:p>
    <w:p w14:paraId="04B7532F" w14:textId="161578BA" w:rsidR="00AD4032" w:rsidRDefault="00AD4032" w:rsidP="00D152A3">
      <w:pPr>
        <w:pStyle w:val="B1"/>
        <w:numPr>
          <w:ilvl w:val="0"/>
          <w:numId w:val="2"/>
        </w:numPr>
      </w:pPr>
      <w:r>
        <w:t>Figure 3.1.2.</w:t>
      </w:r>
      <w:r w:rsidR="00650C86">
        <w:t>2</w:t>
      </w:r>
      <w:r>
        <w:t>-1</w:t>
      </w:r>
      <w:r w:rsidR="005933E2">
        <w:t xml:space="preserve"> </w:t>
      </w:r>
      <w:r>
        <w:t>provides the R-D curves for the UVG dataset,</w:t>
      </w:r>
    </w:p>
    <w:p w14:paraId="6482342A" w14:textId="1C367E5C" w:rsidR="00AD4032" w:rsidRDefault="00AD4032" w:rsidP="00D152A3">
      <w:pPr>
        <w:pStyle w:val="B1"/>
        <w:numPr>
          <w:ilvl w:val="0"/>
          <w:numId w:val="2"/>
        </w:numPr>
      </w:pPr>
      <w:r>
        <w:t>Figure 3.1.2.</w:t>
      </w:r>
      <w:r w:rsidR="00650C86">
        <w:t>2</w:t>
      </w:r>
      <w:r>
        <w:t>-2 provides the R-D curves for the JVET dataset,</w:t>
      </w:r>
    </w:p>
    <w:p w14:paraId="1699C455" w14:textId="3B34CA15" w:rsidR="00AD4032" w:rsidRDefault="00AD4032" w:rsidP="00D152A3">
      <w:pPr>
        <w:pStyle w:val="B1"/>
        <w:numPr>
          <w:ilvl w:val="0"/>
          <w:numId w:val="2"/>
        </w:numPr>
      </w:pPr>
      <w:r>
        <w:t>Figure 3.1.2.</w:t>
      </w:r>
      <w:r w:rsidR="00650C86">
        <w:t>2</w:t>
      </w:r>
      <w:r>
        <w:t>-3 provides the R-D curves for the Netflix dataset,</w:t>
      </w:r>
    </w:p>
    <w:p w14:paraId="7CE3A3D9" w14:textId="571D7BDB" w:rsidR="00AD4032" w:rsidRDefault="00AD4032" w:rsidP="00D152A3">
      <w:pPr>
        <w:pStyle w:val="B1"/>
        <w:numPr>
          <w:ilvl w:val="0"/>
          <w:numId w:val="2"/>
        </w:numPr>
      </w:pPr>
      <w:r>
        <w:t>Figure 3.1.2.</w:t>
      </w:r>
      <w:r w:rsidR="00650C86">
        <w:t>2</w:t>
      </w:r>
      <w:r>
        <w:t xml:space="preserve">-4 provides the R-D curves for the </w:t>
      </w:r>
      <w:r w:rsidRPr="00AD4032">
        <w:t xml:space="preserve">EBU, SVT and 4ever </w:t>
      </w:r>
      <w:r>
        <w:t>dataset,</w:t>
      </w:r>
    </w:p>
    <w:p w14:paraId="39379AE8" w14:textId="3F5CADD1" w:rsidR="00AD4032" w:rsidRDefault="00AD4032" w:rsidP="00D152A3">
      <w:pPr>
        <w:pStyle w:val="B1"/>
        <w:numPr>
          <w:ilvl w:val="0"/>
          <w:numId w:val="2"/>
        </w:numPr>
      </w:pPr>
      <w:r>
        <w:t>Figure 3.1.2.</w:t>
      </w:r>
      <w:r w:rsidR="00650C86">
        <w:t>2</w:t>
      </w:r>
      <w:r>
        <w:t>-5 provides the R-D curves for the CableLabs dataset.</w:t>
      </w:r>
    </w:p>
    <w:p w14:paraId="68FEF050" w14:textId="5EE99229" w:rsidR="0029091E" w:rsidRDefault="00AD4032" w:rsidP="005933E2">
      <w:r>
        <w:t>A</w:t>
      </w:r>
      <w:r w:rsidR="005933E2">
        <w:t>ll sequences being represented in the targeted [10-40] Mbps range (red box).</w:t>
      </w:r>
    </w:p>
    <w:p w14:paraId="51517A42" w14:textId="77777777" w:rsidR="00783599" w:rsidRDefault="00783599" w:rsidP="005933E2"/>
    <w:p w14:paraId="7D6E2A00" w14:textId="16BE2D1F" w:rsidR="007C4DBA" w:rsidRDefault="00C76C47" w:rsidP="005933E2">
      <w:pPr>
        <w:rPr>
          <w:noProof/>
        </w:rPr>
      </w:pPr>
      <w:r>
        <w:rPr>
          <w:noProof/>
        </w:rPr>
        <w:drawing>
          <wp:inline distT="0" distB="0" distL="0" distR="0" wp14:anchorId="4ED978D7" wp14:editId="01C8FDD3">
            <wp:extent cx="5951220" cy="2658745"/>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5951220" cy="2658745"/>
                    </a:xfrm>
                    <a:prstGeom prst="rect">
                      <a:avLst/>
                    </a:prstGeom>
                    <a:noFill/>
                    <a:ln>
                      <a:noFill/>
                    </a:ln>
                  </pic:spPr>
                </pic:pic>
              </a:graphicData>
            </a:graphic>
          </wp:inline>
        </w:drawing>
      </w:r>
    </w:p>
    <w:p w14:paraId="67D44E8B" w14:textId="2E8CE08B" w:rsidR="00CB5225" w:rsidRDefault="00CB5225" w:rsidP="00CB5225">
      <w:pPr>
        <w:pStyle w:val="TF"/>
      </w:pPr>
      <w:r>
        <w:t>Figure C.</w:t>
      </w:r>
      <w:r w:rsidR="008A3DB0" w:rsidRPr="008A3DB0">
        <w:t xml:space="preserve"> </w:t>
      </w:r>
      <w:r w:rsidR="008A3DB0">
        <w:t>3.1.2.</w:t>
      </w:r>
      <w:r w:rsidR="00650C86">
        <w:t>2</w:t>
      </w:r>
      <w:r>
        <w:t>-1: R-D curves for the UVG dataset</w:t>
      </w:r>
    </w:p>
    <w:p w14:paraId="0E83221A" w14:textId="661A509D" w:rsidR="00A012C5" w:rsidRDefault="00C76C47" w:rsidP="00CB5225">
      <w:pPr>
        <w:pStyle w:val="TF"/>
      </w:pPr>
      <w:r>
        <w:rPr>
          <w:noProof/>
          <w:lang w:val="en-US"/>
        </w:rPr>
        <w:lastRenderedPageBreak/>
        <w:drawing>
          <wp:inline distT="0" distB="0" distL="0" distR="0" wp14:anchorId="5227DA6E" wp14:editId="67453BF7">
            <wp:extent cx="5941060" cy="2558415"/>
            <wp:effectExtent l="0" t="0" r="0" b="0"/>
            <wp:docPr id="20"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7"/>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5941060" cy="2558415"/>
                    </a:xfrm>
                    <a:prstGeom prst="rect">
                      <a:avLst/>
                    </a:prstGeom>
                    <a:noFill/>
                    <a:ln>
                      <a:noFill/>
                    </a:ln>
                  </pic:spPr>
                </pic:pic>
              </a:graphicData>
            </a:graphic>
          </wp:inline>
        </w:drawing>
      </w:r>
    </w:p>
    <w:p w14:paraId="5394952F" w14:textId="1989438F" w:rsidR="006F2219" w:rsidRDefault="006F2219" w:rsidP="00CB5225">
      <w:pPr>
        <w:pStyle w:val="TF"/>
      </w:pPr>
      <w:r w:rsidRPr="006F2219">
        <w:t>Figure C.</w:t>
      </w:r>
      <w:r w:rsidR="008A3DB0" w:rsidRPr="008A3DB0">
        <w:t xml:space="preserve"> </w:t>
      </w:r>
      <w:r w:rsidR="008A3DB0">
        <w:t>3.1.2.</w:t>
      </w:r>
      <w:r w:rsidR="00650C86">
        <w:t>2</w:t>
      </w:r>
      <w:r w:rsidRPr="006F2219">
        <w:t>-2: R-D curves for the JVET dataset</w:t>
      </w:r>
    </w:p>
    <w:p w14:paraId="4D055734" w14:textId="26F4FA6B" w:rsidR="00A012C5" w:rsidRDefault="00C76C47" w:rsidP="00CB5225">
      <w:pPr>
        <w:pStyle w:val="TF"/>
      </w:pPr>
      <w:r>
        <w:rPr>
          <w:noProof/>
          <w:lang w:val="en-US"/>
        </w:rPr>
        <w:drawing>
          <wp:inline distT="0" distB="0" distL="0" distR="0" wp14:anchorId="147244B6" wp14:editId="4FC3D5FC">
            <wp:extent cx="5946140" cy="2463165"/>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5946140" cy="2463165"/>
                    </a:xfrm>
                    <a:prstGeom prst="rect">
                      <a:avLst/>
                    </a:prstGeom>
                    <a:noFill/>
                    <a:ln>
                      <a:noFill/>
                    </a:ln>
                  </pic:spPr>
                </pic:pic>
              </a:graphicData>
            </a:graphic>
          </wp:inline>
        </w:drawing>
      </w:r>
    </w:p>
    <w:p w14:paraId="4BF7BEF3" w14:textId="1AEE1C44" w:rsidR="00F3726E" w:rsidRDefault="00F3726E" w:rsidP="00CB5225">
      <w:pPr>
        <w:pStyle w:val="TF"/>
      </w:pPr>
      <w:r w:rsidRPr="00F3726E">
        <w:t>Figure C.</w:t>
      </w:r>
      <w:r w:rsidR="008A3DB0" w:rsidRPr="008A3DB0">
        <w:t xml:space="preserve"> </w:t>
      </w:r>
      <w:r w:rsidR="008A3DB0">
        <w:t>3.1.2.</w:t>
      </w:r>
      <w:r w:rsidR="00650C86">
        <w:t>2</w:t>
      </w:r>
      <w:r w:rsidRPr="00F3726E">
        <w:t>-3: R-D curves for the Netflix dataset</w:t>
      </w:r>
    </w:p>
    <w:p w14:paraId="155389A6" w14:textId="3156B805" w:rsidR="006D5043" w:rsidRDefault="00C76C47" w:rsidP="00CB5225">
      <w:pPr>
        <w:pStyle w:val="TF"/>
      </w:pPr>
      <w:r>
        <w:rPr>
          <w:noProof/>
        </w:rPr>
        <w:drawing>
          <wp:inline distT="0" distB="0" distL="0" distR="0" wp14:anchorId="7FA7D0DD" wp14:editId="226C571D">
            <wp:extent cx="5941060" cy="2563495"/>
            <wp:effectExtent l="0" t="0" r="0" b="0"/>
            <wp:docPr id="22"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8"/>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5941060" cy="2563495"/>
                    </a:xfrm>
                    <a:prstGeom prst="rect">
                      <a:avLst/>
                    </a:prstGeom>
                    <a:noFill/>
                    <a:ln>
                      <a:noFill/>
                    </a:ln>
                  </pic:spPr>
                </pic:pic>
              </a:graphicData>
            </a:graphic>
          </wp:inline>
        </w:drawing>
      </w:r>
    </w:p>
    <w:p w14:paraId="74DD6BB6" w14:textId="517609C8" w:rsidR="007720BB" w:rsidRDefault="007720BB" w:rsidP="00882D8E">
      <w:pPr>
        <w:pStyle w:val="TF"/>
      </w:pPr>
      <w:r w:rsidRPr="007720BB">
        <w:t>Figure C.</w:t>
      </w:r>
      <w:r w:rsidR="008A3DB0" w:rsidRPr="008A3DB0">
        <w:t xml:space="preserve"> </w:t>
      </w:r>
      <w:r w:rsidR="008A3DB0">
        <w:t>3.1.2.</w:t>
      </w:r>
      <w:r w:rsidR="00650C86">
        <w:t>2</w:t>
      </w:r>
      <w:r w:rsidRPr="007720BB">
        <w:t xml:space="preserve">-4: R-D curves for the </w:t>
      </w:r>
      <w:bookmarkStart w:id="845" w:name="_Hlk58230544"/>
      <w:r w:rsidRPr="007720BB">
        <w:t xml:space="preserve">EBU, SVT and 4ever </w:t>
      </w:r>
      <w:bookmarkEnd w:id="845"/>
      <w:r w:rsidRPr="007720BB">
        <w:t>datasets</w:t>
      </w:r>
    </w:p>
    <w:p w14:paraId="7D21CD83" w14:textId="26723EAA" w:rsidR="009D78D0" w:rsidRDefault="00C76C47" w:rsidP="00CB5225">
      <w:pPr>
        <w:pStyle w:val="TF"/>
      </w:pPr>
      <w:r>
        <w:rPr>
          <w:noProof/>
        </w:rPr>
        <w:lastRenderedPageBreak/>
        <w:drawing>
          <wp:inline distT="0" distB="0" distL="0" distR="0" wp14:anchorId="4FC8DD65" wp14:editId="5D65D391">
            <wp:extent cx="5941060" cy="2647950"/>
            <wp:effectExtent l="0" t="0" r="0" b="0"/>
            <wp:docPr id="23"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9"/>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5941060" cy="2647950"/>
                    </a:xfrm>
                    <a:prstGeom prst="rect">
                      <a:avLst/>
                    </a:prstGeom>
                    <a:noFill/>
                    <a:ln>
                      <a:noFill/>
                    </a:ln>
                  </pic:spPr>
                </pic:pic>
              </a:graphicData>
            </a:graphic>
          </wp:inline>
        </w:drawing>
      </w:r>
    </w:p>
    <w:p w14:paraId="41F0F9FD" w14:textId="7DE232CB" w:rsidR="008A3DB0" w:rsidRDefault="008A3DB0" w:rsidP="00882D8E">
      <w:pPr>
        <w:pStyle w:val="TF"/>
      </w:pPr>
      <w:r w:rsidRPr="008A3DB0">
        <w:t xml:space="preserve">Figure C. </w:t>
      </w:r>
      <w:r>
        <w:t>3.1.2.</w:t>
      </w:r>
      <w:r w:rsidR="00650C86">
        <w:t>2</w:t>
      </w:r>
      <w:r w:rsidRPr="008A3DB0">
        <w:t>-5: R-D curves for the CableLabs dataset</w:t>
      </w:r>
    </w:p>
    <w:p w14:paraId="60F96487" w14:textId="69C381F1" w:rsidR="00650C86" w:rsidRPr="00882D8E" w:rsidRDefault="00650C86" w:rsidP="00650C86">
      <w:pPr>
        <w:pStyle w:val="Heading4"/>
      </w:pPr>
      <w:bookmarkStart w:id="846" w:name="_Toc96545330"/>
      <w:r w:rsidRPr="00882D8E">
        <w:t>C.3.1.2.</w:t>
      </w:r>
      <w:r>
        <w:t>3</w:t>
      </w:r>
      <w:r w:rsidRPr="00882D8E">
        <w:tab/>
        <w:t>SI-TI Metrics</w:t>
      </w:r>
      <w:bookmarkEnd w:id="846"/>
    </w:p>
    <w:p w14:paraId="5D029779" w14:textId="069C9203" w:rsidR="00AD4032" w:rsidRPr="00882D8E" w:rsidRDefault="00650C86" w:rsidP="00882D8E">
      <w:r w:rsidRPr="00882D8E">
        <w:t>The analysis is based on spatial perceptual information (SI) and temporal perceptual information (TI) metrics calculated as defined in ITU-P.910 recommendation [40]. In order to reduce the bias introduced by scene-cuts in TI metric computation, the TI at scene-cut boundaries are removed from computation.</w:t>
      </w:r>
    </w:p>
    <w:p w14:paraId="4121F231" w14:textId="050E72F4" w:rsidR="00AD338C" w:rsidRDefault="00AD338C" w:rsidP="00AD338C">
      <w:r>
        <w:t>From the obtained log, the SI and TI metrics are presented below:</w:t>
      </w:r>
    </w:p>
    <w:p w14:paraId="4E550BE8" w14:textId="65F406C8" w:rsidR="00AD338C" w:rsidRDefault="00AD338C" w:rsidP="00D152A3">
      <w:pPr>
        <w:pStyle w:val="B1"/>
        <w:numPr>
          <w:ilvl w:val="0"/>
          <w:numId w:val="2"/>
        </w:numPr>
      </w:pPr>
      <w:r>
        <w:t>Figure 3.1.2.3-1 provides the SI-TI plots for the UVG dataset,</w:t>
      </w:r>
    </w:p>
    <w:p w14:paraId="2FB68F69" w14:textId="3FEB9FDD" w:rsidR="00AD338C" w:rsidRDefault="00AD338C" w:rsidP="00D152A3">
      <w:pPr>
        <w:pStyle w:val="B1"/>
        <w:numPr>
          <w:ilvl w:val="0"/>
          <w:numId w:val="2"/>
        </w:numPr>
      </w:pPr>
      <w:r>
        <w:t>Figure 3.1.2.3-2 provides the SI-TI plots for the JVET dataset,</w:t>
      </w:r>
    </w:p>
    <w:p w14:paraId="09A8779B" w14:textId="61F010FA" w:rsidR="00AD338C" w:rsidRDefault="00AD338C" w:rsidP="00D152A3">
      <w:pPr>
        <w:pStyle w:val="B1"/>
        <w:numPr>
          <w:ilvl w:val="0"/>
          <w:numId w:val="2"/>
        </w:numPr>
      </w:pPr>
      <w:r>
        <w:t>Figure 3.1.2.3-3 provides the SI-TI plots for the Netflix dataset,</w:t>
      </w:r>
    </w:p>
    <w:p w14:paraId="34F53DD5" w14:textId="6CB8E931" w:rsidR="00044FE1" w:rsidRDefault="00AD338C" w:rsidP="00D152A3">
      <w:pPr>
        <w:pStyle w:val="B1"/>
        <w:numPr>
          <w:ilvl w:val="0"/>
          <w:numId w:val="2"/>
        </w:numPr>
      </w:pPr>
      <w:r>
        <w:t xml:space="preserve">Figure 3.1.2.3-4 provides the SI-TI plots for the </w:t>
      </w:r>
      <w:r w:rsidRPr="00AD4032">
        <w:t>EBU, SVT</w:t>
      </w:r>
      <w:r w:rsidR="00F879D0">
        <w:t>,</w:t>
      </w:r>
      <w:r w:rsidRPr="00AD4032">
        <w:t xml:space="preserve"> 4ever</w:t>
      </w:r>
      <w:r w:rsidR="00F879D0">
        <w:t xml:space="preserve"> and CableLabs</w:t>
      </w:r>
      <w:r w:rsidRPr="00AD4032">
        <w:t xml:space="preserve"> </w:t>
      </w:r>
      <w:r>
        <w:t>dataset</w:t>
      </w:r>
      <w:r w:rsidR="00F879D0">
        <w:t>.</w:t>
      </w:r>
    </w:p>
    <w:p w14:paraId="538CECDF" w14:textId="458E1787" w:rsidR="00EA4B2E" w:rsidRDefault="00C76C47" w:rsidP="00EA4B2E">
      <w:pPr>
        <w:pStyle w:val="TF"/>
        <w:rPr>
          <w:lang w:val="en-US"/>
        </w:rPr>
      </w:pPr>
      <w:r>
        <w:rPr>
          <w:noProof/>
          <w:lang w:val="en-US"/>
        </w:rPr>
        <w:drawing>
          <wp:inline distT="0" distB="0" distL="0" distR="0" wp14:anchorId="2FE61CCF" wp14:editId="34A553D6">
            <wp:extent cx="5386070" cy="356235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5386070" cy="3562350"/>
                    </a:xfrm>
                    <a:prstGeom prst="rect">
                      <a:avLst/>
                    </a:prstGeom>
                    <a:noFill/>
                    <a:ln>
                      <a:noFill/>
                    </a:ln>
                  </pic:spPr>
                </pic:pic>
              </a:graphicData>
            </a:graphic>
          </wp:inline>
        </w:drawing>
      </w:r>
    </w:p>
    <w:p w14:paraId="60680665" w14:textId="3FD097B8" w:rsidR="00EA4B2E" w:rsidRDefault="00EA4B2E" w:rsidP="00EA4B2E">
      <w:pPr>
        <w:pStyle w:val="TF"/>
      </w:pPr>
      <w:r>
        <w:lastRenderedPageBreak/>
        <w:t>Figure C.3</w:t>
      </w:r>
      <w:r w:rsidR="00F16A98">
        <w:t>.1.2.3-1</w:t>
      </w:r>
      <w:r>
        <w:t>: SI-TI for the UVG dataset</w:t>
      </w:r>
    </w:p>
    <w:p w14:paraId="11CA334D" w14:textId="72CECE90" w:rsidR="00EA4B2E" w:rsidRDefault="00C76C47" w:rsidP="00EA4B2E">
      <w:pPr>
        <w:pStyle w:val="TF"/>
      </w:pPr>
      <w:r>
        <w:rPr>
          <w:noProof/>
        </w:rPr>
        <w:drawing>
          <wp:inline distT="0" distB="0" distL="0" distR="0" wp14:anchorId="7645F466" wp14:editId="4FBF23D7">
            <wp:extent cx="5386070" cy="356235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5386070" cy="3562350"/>
                    </a:xfrm>
                    <a:prstGeom prst="rect">
                      <a:avLst/>
                    </a:prstGeom>
                    <a:noFill/>
                    <a:ln>
                      <a:noFill/>
                    </a:ln>
                  </pic:spPr>
                </pic:pic>
              </a:graphicData>
            </a:graphic>
          </wp:inline>
        </w:drawing>
      </w:r>
    </w:p>
    <w:p w14:paraId="151EC5F3" w14:textId="026CDBAD" w:rsidR="00EA4B2E" w:rsidRDefault="00F16A98" w:rsidP="00EA4B2E">
      <w:pPr>
        <w:pStyle w:val="TF"/>
      </w:pPr>
      <w:r w:rsidRPr="00F16A98">
        <w:t>Figure C.3.1.2.3-</w:t>
      </w:r>
      <w:r>
        <w:t>2</w:t>
      </w:r>
      <w:r w:rsidR="00EA4B2E">
        <w:t>: SI-TI for the JVET dataset</w:t>
      </w:r>
    </w:p>
    <w:p w14:paraId="589CBEDD" w14:textId="081DA351" w:rsidR="00EA4B2E" w:rsidRDefault="00C76C47" w:rsidP="00EA4B2E">
      <w:pPr>
        <w:pStyle w:val="TF"/>
      </w:pPr>
      <w:r>
        <w:rPr>
          <w:noProof/>
        </w:rPr>
        <w:drawing>
          <wp:inline distT="0" distB="0" distL="0" distR="0" wp14:anchorId="7B7C3EB9" wp14:editId="5D28FA78">
            <wp:extent cx="5386070" cy="356235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5386070" cy="3562350"/>
                    </a:xfrm>
                    <a:prstGeom prst="rect">
                      <a:avLst/>
                    </a:prstGeom>
                    <a:noFill/>
                    <a:ln>
                      <a:noFill/>
                    </a:ln>
                  </pic:spPr>
                </pic:pic>
              </a:graphicData>
            </a:graphic>
          </wp:inline>
        </w:drawing>
      </w:r>
    </w:p>
    <w:p w14:paraId="1052F7FC" w14:textId="68EF4AE7" w:rsidR="00EA4B2E" w:rsidRDefault="00F16A98" w:rsidP="00EA4B2E">
      <w:pPr>
        <w:pStyle w:val="TF"/>
      </w:pPr>
      <w:r w:rsidRPr="00F16A98">
        <w:t>Figure C.3.1.2.3-</w:t>
      </w:r>
      <w:r>
        <w:t>3</w:t>
      </w:r>
      <w:r w:rsidR="00EA4B2E">
        <w:t>: SI-TI for the Netflix dataset</w:t>
      </w:r>
    </w:p>
    <w:p w14:paraId="5A002DE6" w14:textId="52B0EC70" w:rsidR="00EA4B2E" w:rsidRPr="00046533" w:rsidRDefault="00C76C47" w:rsidP="00EA4B2E">
      <w:pPr>
        <w:pStyle w:val="TF"/>
      </w:pPr>
      <w:r>
        <w:rPr>
          <w:noProof/>
        </w:rPr>
        <w:lastRenderedPageBreak/>
        <w:drawing>
          <wp:inline distT="0" distB="0" distL="0" distR="0" wp14:anchorId="687021FD" wp14:editId="39FDA508">
            <wp:extent cx="5386070" cy="356235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5386070" cy="3562350"/>
                    </a:xfrm>
                    <a:prstGeom prst="rect">
                      <a:avLst/>
                    </a:prstGeom>
                    <a:noFill/>
                    <a:ln>
                      <a:noFill/>
                    </a:ln>
                  </pic:spPr>
                </pic:pic>
              </a:graphicData>
            </a:graphic>
          </wp:inline>
        </w:drawing>
      </w:r>
    </w:p>
    <w:p w14:paraId="72101C6B" w14:textId="3590E7D6" w:rsidR="00EA4B2E" w:rsidRDefault="00F16A98" w:rsidP="00EA4B2E">
      <w:pPr>
        <w:pStyle w:val="TF"/>
      </w:pPr>
      <w:r w:rsidRPr="00F16A98">
        <w:t>Figure C.3.1.2.3-</w:t>
      </w:r>
      <w:r>
        <w:t>4</w:t>
      </w:r>
      <w:r w:rsidR="00EA4B2E">
        <w:t>: SI-TI for the EBU, SVT, 4ever and CableLabs dataset</w:t>
      </w:r>
    </w:p>
    <w:p w14:paraId="131AD2FD" w14:textId="46E4AD83" w:rsidR="008179FA" w:rsidRPr="00882D8E" w:rsidRDefault="008179FA" w:rsidP="00882D8E">
      <w:pPr>
        <w:pStyle w:val="EditorsNote"/>
      </w:pPr>
      <w:r w:rsidRPr="008179FA">
        <w:rPr>
          <w:highlight w:val="yellow"/>
        </w:rPr>
        <w:t xml:space="preserve">Editor’s Note: </w:t>
      </w:r>
      <w:r w:rsidRPr="00882D8E">
        <w:rPr>
          <w:highlight w:val="yellow"/>
        </w:rPr>
        <w:t>To be added later: reference to the SI-TI scripts will be available (ETSI git)</w:t>
      </w:r>
    </w:p>
    <w:p w14:paraId="686E616E" w14:textId="16A3A2B5" w:rsidR="008A7AC4" w:rsidRPr="00882D8E" w:rsidRDefault="008A7AC4" w:rsidP="008A7AC4">
      <w:pPr>
        <w:pStyle w:val="Heading4"/>
      </w:pPr>
      <w:bookmarkStart w:id="847" w:name="_Toc96545331"/>
      <w:r w:rsidRPr="00882D8E">
        <w:t>C.3.1.2.</w:t>
      </w:r>
      <w:r>
        <w:t>4</w:t>
      </w:r>
      <w:r w:rsidRPr="00882D8E">
        <w:tab/>
      </w:r>
      <w:r w:rsidR="00605F86">
        <w:t xml:space="preserve">SDR </w:t>
      </w:r>
      <w:r w:rsidRPr="00882D8E">
        <w:t>Sequence Selection</w:t>
      </w:r>
      <w:bookmarkEnd w:id="847"/>
    </w:p>
    <w:p w14:paraId="6D9CAE5F" w14:textId="66280E37" w:rsidR="008A7AC4" w:rsidRDefault="008A7AC4" w:rsidP="00882D8E">
      <w:r w:rsidRPr="00882D8E">
        <w:t xml:space="preserve">The first step consists in classifying the sequences in two categories: easy and challenging. This reflects the complexity of the sequences from an encoding perspective. </w:t>
      </w:r>
      <w:r>
        <w:t>Based on the R-D data, the QP points covering the application range [10-40] Mbps are identified. For the lower (10Mbps) and higher (40Mbps) boundaries, a linear interpolation is achieved between the two closest QP points to estimate the distortion at the boundaries: D_10 and D_40. If the distortion difference D_DIFF=(D_40-D_10) is less than or equal to a threshold Thr=1.5, then the sequence is classified as follows:</w:t>
      </w:r>
    </w:p>
    <w:p w14:paraId="2EDA648E" w14:textId="7E676B90" w:rsidR="008A7AC4" w:rsidRPr="00882D8E" w:rsidRDefault="008A7AC4" w:rsidP="00882D8E">
      <w:pPr>
        <w:pStyle w:val="B1"/>
      </w:pPr>
      <w:r>
        <w:t>-</w:t>
      </w:r>
      <w:r>
        <w:tab/>
      </w:r>
      <w:r w:rsidRPr="00882D8E">
        <w:t>Low-dynamic: the PSNR dynamic on the application bitrate range is limited</w:t>
      </w:r>
    </w:p>
    <w:p w14:paraId="259C4BF7" w14:textId="602B4775" w:rsidR="008A7AC4" w:rsidRPr="00882D8E" w:rsidRDefault="008A7AC4" w:rsidP="00882D8E">
      <w:pPr>
        <w:pStyle w:val="B1"/>
      </w:pPr>
      <w:r>
        <w:t>-</w:t>
      </w:r>
      <w:r>
        <w:tab/>
      </w:r>
      <w:r w:rsidRPr="00882D8E">
        <w:t xml:space="preserve">High-dynamic: the PSNR dynamic on the application bitrate range is high </w:t>
      </w:r>
    </w:p>
    <w:p w14:paraId="781B0EA1" w14:textId="32C7881A" w:rsidR="008A7AC4" w:rsidRDefault="008A7AC4" w:rsidP="008A7AC4">
      <w:r>
        <w:t xml:space="preserve">The results of this first classification step </w:t>
      </w:r>
      <w:r w:rsidR="00DF443B">
        <w:t>are</w:t>
      </w:r>
      <w:r>
        <w:t xml:space="preserve"> reported in </w:t>
      </w:r>
      <w:r w:rsidRPr="00882D8E">
        <w:t>Table C.3</w:t>
      </w:r>
      <w:r>
        <w:t>.2.1.</w:t>
      </w:r>
      <w:r w:rsidR="00DF443B">
        <w:t>4</w:t>
      </w:r>
      <w:r>
        <w:t>-1.</w:t>
      </w:r>
    </w:p>
    <w:p w14:paraId="4DE15687" w14:textId="558164B6" w:rsidR="008A7AC4" w:rsidRPr="00882D8E" w:rsidRDefault="008A7AC4" w:rsidP="00882D8E">
      <w:pPr>
        <w:pStyle w:val="TH"/>
      </w:pPr>
      <w:r>
        <w:lastRenderedPageBreak/>
        <w:t>Table C.3.2.1.</w:t>
      </w:r>
      <w:r w:rsidR="00DF443B">
        <w:t>4</w:t>
      </w:r>
      <w:r>
        <w:t>-1</w:t>
      </w:r>
      <w:r w:rsidRPr="00882D8E">
        <w:t xml:space="preserve">: </w:t>
      </w:r>
      <w:r w:rsidR="00605F86">
        <w:t xml:space="preserve">SDR </w:t>
      </w:r>
      <w:r w:rsidR="0007370A">
        <w:t>s</w:t>
      </w:r>
      <w:r w:rsidR="0007370A" w:rsidRPr="00882D8E">
        <w:t xml:space="preserve">equence </w:t>
      </w:r>
      <w:r w:rsidRPr="00882D8E">
        <w:t>classification based on R-D information in the [10-40] Mbps range, Thr=1.5</w:t>
      </w:r>
    </w:p>
    <w:tbl>
      <w:tblPr>
        <w:tblW w:w="8880"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200"/>
        <w:gridCol w:w="2880"/>
        <w:gridCol w:w="1200"/>
        <w:gridCol w:w="1200"/>
        <w:gridCol w:w="1200"/>
        <w:gridCol w:w="1200"/>
      </w:tblGrid>
      <w:tr w:rsidR="008A6962" w:rsidRPr="00DF443B" w14:paraId="6C8AF67D" w14:textId="77777777" w:rsidTr="00D335F9">
        <w:trPr>
          <w:trHeight w:val="20"/>
          <w:jc w:val="center"/>
        </w:trPr>
        <w:tc>
          <w:tcPr>
            <w:tcW w:w="1200" w:type="dxa"/>
            <w:tcBorders>
              <w:top w:val="single" w:sz="4" w:space="0" w:color="FFFFFF"/>
              <w:left w:val="single" w:sz="4" w:space="0" w:color="FFFFFF"/>
              <w:right w:val="nil"/>
            </w:tcBorders>
            <w:shd w:val="clear" w:color="auto" w:fill="A5A5A5"/>
            <w:noWrap/>
            <w:hideMark/>
          </w:tcPr>
          <w:p w14:paraId="4E757D5C" w14:textId="77777777" w:rsidR="004E1B41" w:rsidRPr="00882D8E" w:rsidRDefault="004E1B41" w:rsidP="00882D8E">
            <w:pPr>
              <w:pStyle w:val="TAH"/>
              <w:rPr>
                <w:color w:val="FFFFFF"/>
              </w:rPr>
            </w:pPr>
          </w:p>
        </w:tc>
        <w:tc>
          <w:tcPr>
            <w:tcW w:w="2880" w:type="dxa"/>
            <w:tcBorders>
              <w:top w:val="single" w:sz="4" w:space="0" w:color="FFFFFF"/>
              <w:left w:val="nil"/>
              <w:right w:val="nil"/>
            </w:tcBorders>
            <w:shd w:val="clear" w:color="auto" w:fill="A5A5A5"/>
            <w:noWrap/>
            <w:hideMark/>
          </w:tcPr>
          <w:p w14:paraId="0C572238" w14:textId="77777777" w:rsidR="004E1B41" w:rsidRPr="00882D8E" w:rsidRDefault="004E1B41" w:rsidP="00882D8E">
            <w:pPr>
              <w:pStyle w:val="TAH"/>
              <w:rPr>
                <w:color w:val="FFFFFF"/>
              </w:rPr>
            </w:pPr>
            <w:r w:rsidRPr="00882D8E">
              <w:rPr>
                <w:b w:val="0"/>
                <w:color w:val="FFFFFF"/>
              </w:rPr>
              <w:t>Name</w:t>
            </w:r>
          </w:p>
        </w:tc>
        <w:tc>
          <w:tcPr>
            <w:tcW w:w="1200" w:type="dxa"/>
            <w:tcBorders>
              <w:top w:val="single" w:sz="4" w:space="0" w:color="FFFFFF"/>
              <w:left w:val="nil"/>
              <w:right w:val="nil"/>
            </w:tcBorders>
            <w:shd w:val="clear" w:color="auto" w:fill="A5A5A5"/>
            <w:hideMark/>
          </w:tcPr>
          <w:p w14:paraId="05C87220" w14:textId="77777777" w:rsidR="004E1B41" w:rsidRPr="00882D8E" w:rsidRDefault="004E1B41" w:rsidP="00882D8E">
            <w:pPr>
              <w:pStyle w:val="TAH"/>
              <w:rPr>
                <w:color w:val="FFFFFF"/>
              </w:rPr>
            </w:pPr>
            <w:r w:rsidRPr="00882D8E">
              <w:rPr>
                <w:b w:val="0"/>
                <w:color w:val="FFFFFF"/>
              </w:rPr>
              <w:t>D_10</w:t>
            </w:r>
          </w:p>
        </w:tc>
        <w:tc>
          <w:tcPr>
            <w:tcW w:w="1200" w:type="dxa"/>
            <w:tcBorders>
              <w:top w:val="single" w:sz="4" w:space="0" w:color="FFFFFF"/>
              <w:left w:val="nil"/>
              <w:right w:val="nil"/>
            </w:tcBorders>
            <w:shd w:val="clear" w:color="auto" w:fill="A5A5A5"/>
            <w:noWrap/>
            <w:hideMark/>
          </w:tcPr>
          <w:p w14:paraId="75CED671" w14:textId="77777777" w:rsidR="004E1B41" w:rsidRPr="00882D8E" w:rsidRDefault="004E1B41" w:rsidP="00882D8E">
            <w:pPr>
              <w:pStyle w:val="TAH"/>
              <w:rPr>
                <w:color w:val="FFFFFF"/>
              </w:rPr>
            </w:pPr>
            <w:r w:rsidRPr="00882D8E">
              <w:rPr>
                <w:b w:val="0"/>
                <w:color w:val="FFFFFF"/>
              </w:rPr>
              <w:t>D_40</w:t>
            </w:r>
          </w:p>
        </w:tc>
        <w:tc>
          <w:tcPr>
            <w:tcW w:w="1200" w:type="dxa"/>
            <w:tcBorders>
              <w:top w:val="single" w:sz="4" w:space="0" w:color="FFFFFF"/>
              <w:left w:val="nil"/>
              <w:right w:val="nil"/>
            </w:tcBorders>
            <w:shd w:val="clear" w:color="auto" w:fill="A5A5A5"/>
            <w:noWrap/>
            <w:hideMark/>
          </w:tcPr>
          <w:p w14:paraId="1B059C52" w14:textId="77777777" w:rsidR="004E1B41" w:rsidRPr="00882D8E" w:rsidRDefault="004E1B41" w:rsidP="00882D8E">
            <w:pPr>
              <w:pStyle w:val="TAH"/>
              <w:rPr>
                <w:color w:val="FFFFFF"/>
              </w:rPr>
            </w:pPr>
            <w:r w:rsidRPr="00882D8E">
              <w:rPr>
                <w:b w:val="0"/>
                <w:color w:val="FFFFFF"/>
              </w:rPr>
              <w:t>D_DIFF</w:t>
            </w:r>
          </w:p>
        </w:tc>
        <w:tc>
          <w:tcPr>
            <w:tcW w:w="1200" w:type="dxa"/>
            <w:tcBorders>
              <w:top w:val="single" w:sz="4" w:space="0" w:color="FFFFFF"/>
              <w:left w:val="nil"/>
              <w:right w:val="single" w:sz="4" w:space="0" w:color="FFFFFF"/>
            </w:tcBorders>
            <w:shd w:val="clear" w:color="auto" w:fill="A5A5A5"/>
            <w:noWrap/>
            <w:hideMark/>
          </w:tcPr>
          <w:p w14:paraId="414AC597" w14:textId="77777777" w:rsidR="004E1B41" w:rsidRPr="00882D8E" w:rsidRDefault="004E1B41" w:rsidP="00882D8E">
            <w:pPr>
              <w:pStyle w:val="TAH"/>
              <w:rPr>
                <w:color w:val="FFFFFF"/>
              </w:rPr>
            </w:pPr>
            <w:r w:rsidRPr="00882D8E">
              <w:rPr>
                <w:b w:val="0"/>
                <w:color w:val="FFFFFF"/>
              </w:rPr>
              <w:t>Dynamic</w:t>
            </w:r>
          </w:p>
        </w:tc>
      </w:tr>
      <w:tr w:rsidR="008A6962" w:rsidRPr="002424CE" w14:paraId="1177271D" w14:textId="77777777" w:rsidTr="00D335F9">
        <w:trPr>
          <w:trHeight w:val="20"/>
          <w:jc w:val="center"/>
        </w:trPr>
        <w:tc>
          <w:tcPr>
            <w:tcW w:w="1200" w:type="dxa"/>
            <w:vMerge w:val="restart"/>
            <w:tcBorders>
              <w:top w:val="single" w:sz="4" w:space="0" w:color="FFFFFF"/>
              <w:left w:val="single" w:sz="4" w:space="0" w:color="FFFFFF"/>
            </w:tcBorders>
            <w:shd w:val="clear" w:color="auto" w:fill="A5A5A5"/>
            <w:noWrap/>
            <w:hideMark/>
          </w:tcPr>
          <w:p w14:paraId="2A1F01F0" w14:textId="77777777" w:rsidR="004E1B41" w:rsidRPr="00882D8E" w:rsidRDefault="004E1B41" w:rsidP="00882D8E">
            <w:pPr>
              <w:pStyle w:val="TAH"/>
              <w:rPr>
                <w:color w:val="FFFFFF"/>
              </w:rPr>
            </w:pPr>
            <w:r w:rsidRPr="00882D8E">
              <w:rPr>
                <w:b w:val="0"/>
                <w:color w:val="FFFFFF"/>
              </w:rPr>
              <w:t>JVET</w:t>
            </w:r>
          </w:p>
        </w:tc>
        <w:tc>
          <w:tcPr>
            <w:tcW w:w="2880" w:type="dxa"/>
            <w:shd w:val="clear" w:color="auto" w:fill="DBDBDB"/>
            <w:noWrap/>
            <w:hideMark/>
          </w:tcPr>
          <w:p w14:paraId="029A16A7" w14:textId="77777777" w:rsidR="004E1B41" w:rsidRPr="00882D8E" w:rsidRDefault="004E1B41" w:rsidP="00882D8E">
            <w:pPr>
              <w:pStyle w:val="TAC"/>
              <w:rPr>
                <w:lang w:val="fr-FR"/>
              </w:rPr>
            </w:pPr>
            <w:r w:rsidRPr="00882D8E">
              <w:rPr>
                <w:lang w:val="fr-FR"/>
              </w:rPr>
              <w:t>Tango2</w:t>
            </w:r>
          </w:p>
        </w:tc>
        <w:tc>
          <w:tcPr>
            <w:tcW w:w="1200" w:type="dxa"/>
            <w:shd w:val="clear" w:color="auto" w:fill="DBDBDB"/>
            <w:noWrap/>
            <w:hideMark/>
          </w:tcPr>
          <w:p w14:paraId="6C63BC90" w14:textId="5A9A064B" w:rsidR="004E1B41" w:rsidRPr="00882D8E" w:rsidRDefault="004E1B41" w:rsidP="00882D8E">
            <w:pPr>
              <w:pStyle w:val="TAC"/>
              <w:rPr>
                <w:lang w:val="fr-FR"/>
              </w:rPr>
            </w:pPr>
            <w:r w:rsidRPr="00882D8E">
              <w:rPr>
                <w:lang w:val="fr-FR"/>
              </w:rPr>
              <w:t>40</w:t>
            </w:r>
            <w:r w:rsidR="007F1289">
              <w:rPr>
                <w:lang w:val="fr-FR"/>
              </w:rPr>
              <w:t>.</w:t>
            </w:r>
            <w:r w:rsidRPr="00882D8E">
              <w:rPr>
                <w:lang w:val="fr-FR"/>
              </w:rPr>
              <w:t>33</w:t>
            </w:r>
          </w:p>
        </w:tc>
        <w:tc>
          <w:tcPr>
            <w:tcW w:w="1200" w:type="dxa"/>
            <w:shd w:val="clear" w:color="auto" w:fill="DBDBDB"/>
            <w:noWrap/>
            <w:hideMark/>
          </w:tcPr>
          <w:p w14:paraId="4945CD7C" w14:textId="59916EEC" w:rsidR="004E1B41" w:rsidRPr="00882D8E" w:rsidRDefault="004E1B41" w:rsidP="00882D8E">
            <w:pPr>
              <w:pStyle w:val="TAC"/>
              <w:rPr>
                <w:lang w:val="fr-FR"/>
              </w:rPr>
            </w:pPr>
            <w:r w:rsidRPr="00882D8E">
              <w:rPr>
                <w:lang w:val="fr-FR"/>
              </w:rPr>
              <w:t>41</w:t>
            </w:r>
            <w:r w:rsidR="007F1289">
              <w:rPr>
                <w:lang w:val="fr-FR"/>
              </w:rPr>
              <w:t>.</w:t>
            </w:r>
            <w:r w:rsidRPr="00882D8E">
              <w:rPr>
                <w:lang w:val="fr-FR"/>
              </w:rPr>
              <w:t>44</w:t>
            </w:r>
          </w:p>
        </w:tc>
        <w:tc>
          <w:tcPr>
            <w:tcW w:w="1200" w:type="dxa"/>
            <w:shd w:val="clear" w:color="auto" w:fill="DBDBDB"/>
            <w:noWrap/>
            <w:hideMark/>
          </w:tcPr>
          <w:p w14:paraId="15E8F17B" w14:textId="6861249F" w:rsidR="004E1B41" w:rsidRPr="00882D8E" w:rsidRDefault="004E1B41" w:rsidP="00882D8E">
            <w:pPr>
              <w:pStyle w:val="TAC"/>
              <w:rPr>
                <w:lang w:val="fr-FR"/>
              </w:rPr>
            </w:pPr>
            <w:r w:rsidRPr="00882D8E">
              <w:rPr>
                <w:lang w:val="fr-FR"/>
              </w:rPr>
              <w:t>1</w:t>
            </w:r>
            <w:r w:rsidR="007F1289">
              <w:rPr>
                <w:lang w:val="fr-FR"/>
              </w:rPr>
              <w:t>.</w:t>
            </w:r>
            <w:r w:rsidRPr="00882D8E">
              <w:rPr>
                <w:lang w:val="fr-FR"/>
              </w:rPr>
              <w:t>12</w:t>
            </w:r>
          </w:p>
        </w:tc>
        <w:tc>
          <w:tcPr>
            <w:tcW w:w="1200" w:type="dxa"/>
            <w:shd w:val="clear" w:color="auto" w:fill="DBDBDB"/>
            <w:noWrap/>
            <w:hideMark/>
          </w:tcPr>
          <w:p w14:paraId="2484B096" w14:textId="77777777" w:rsidR="004E1B41" w:rsidRPr="00882D8E" w:rsidRDefault="004E1B41" w:rsidP="00882D8E">
            <w:pPr>
              <w:pStyle w:val="TAC"/>
              <w:rPr>
                <w:lang w:val="fr-FR"/>
              </w:rPr>
            </w:pPr>
            <w:r w:rsidRPr="00882D8E">
              <w:t>Low</w:t>
            </w:r>
          </w:p>
        </w:tc>
      </w:tr>
      <w:tr w:rsidR="008A6962" w:rsidRPr="002424CE" w14:paraId="046D935F" w14:textId="77777777" w:rsidTr="00D335F9">
        <w:trPr>
          <w:trHeight w:val="20"/>
          <w:jc w:val="center"/>
        </w:trPr>
        <w:tc>
          <w:tcPr>
            <w:tcW w:w="1200" w:type="dxa"/>
            <w:vMerge/>
            <w:tcBorders>
              <w:left w:val="single" w:sz="4" w:space="0" w:color="FFFFFF"/>
            </w:tcBorders>
            <w:shd w:val="clear" w:color="auto" w:fill="A5A5A5"/>
            <w:hideMark/>
          </w:tcPr>
          <w:p w14:paraId="232434FD" w14:textId="77777777" w:rsidR="004E1B41" w:rsidRPr="00882D8E" w:rsidRDefault="004E1B41" w:rsidP="00882D8E">
            <w:pPr>
              <w:pStyle w:val="TAH"/>
              <w:rPr>
                <w:color w:val="FFFFFF"/>
              </w:rPr>
            </w:pPr>
          </w:p>
        </w:tc>
        <w:tc>
          <w:tcPr>
            <w:tcW w:w="2880" w:type="dxa"/>
            <w:shd w:val="clear" w:color="auto" w:fill="EDEDED"/>
            <w:noWrap/>
            <w:hideMark/>
          </w:tcPr>
          <w:p w14:paraId="3F11A341" w14:textId="77777777" w:rsidR="004E1B41" w:rsidRPr="00882D8E" w:rsidRDefault="004E1B41" w:rsidP="00882D8E">
            <w:pPr>
              <w:pStyle w:val="TAC"/>
              <w:rPr>
                <w:lang w:val="fr-FR"/>
              </w:rPr>
            </w:pPr>
            <w:r w:rsidRPr="00882D8E">
              <w:rPr>
                <w:lang w:val="fr-FR"/>
              </w:rPr>
              <w:t>FoodMarket4</w:t>
            </w:r>
          </w:p>
        </w:tc>
        <w:tc>
          <w:tcPr>
            <w:tcW w:w="1200" w:type="dxa"/>
            <w:shd w:val="clear" w:color="auto" w:fill="EDEDED"/>
            <w:noWrap/>
            <w:hideMark/>
          </w:tcPr>
          <w:p w14:paraId="22B0CA2F" w14:textId="75AF8C8E" w:rsidR="004E1B41" w:rsidRPr="00882D8E" w:rsidRDefault="004E1B41" w:rsidP="00882D8E">
            <w:pPr>
              <w:pStyle w:val="TAC"/>
              <w:rPr>
                <w:lang w:val="fr-FR"/>
              </w:rPr>
            </w:pPr>
            <w:r w:rsidRPr="00882D8E">
              <w:rPr>
                <w:lang w:val="fr-FR"/>
              </w:rPr>
              <w:t>40</w:t>
            </w:r>
            <w:r w:rsidR="007F1289">
              <w:rPr>
                <w:lang w:val="fr-FR"/>
              </w:rPr>
              <w:t>.</w:t>
            </w:r>
            <w:r w:rsidRPr="00882D8E">
              <w:rPr>
                <w:lang w:val="fr-FR"/>
              </w:rPr>
              <w:t>28</w:t>
            </w:r>
          </w:p>
        </w:tc>
        <w:tc>
          <w:tcPr>
            <w:tcW w:w="1200" w:type="dxa"/>
            <w:shd w:val="clear" w:color="auto" w:fill="EDEDED"/>
            <w:noWrap/>
            <w:hideMark/>
          </w:tcPr>
          <w:p w14:paraId="7349312E" w14:textId="02D84871" w:rsidR="004E1B41" w:rsidRPr="00882D8E" w:rsidRDefault="004E1B41" w:rsidP="00882D8E">
            <w:pPr>
              <w:pStyle w:val="TAC"/>
              <w:rPr>
                <w:lang w:val="fr-FR"/>
              </w:rPr>
            </w:pPr>
            <w:r w:rsidRPr="00882D8E">
              <w:rPr>
                <w:lang w:val="fr-FR"/>
              </w:rPr>
              <w:t>42</w:t>
            </w:r>
            <w:r w:rsidR="007F1289">
              <w:rPr>
                <w:lang w:val="fr-FR"/>
              </w:rPr>
              <w:t>.</w:t>
            </w:r>
            <w:r w:rsidRPr="00882D8E">
              <w:rPr>
                <w:lang w:val="fr-FR"/>
              </w:rPr>
              <w:t>37</w:t>
            </w:r>
          </w:p>
        </w:tc>
        <w:tc>
          <w:tcPr>
            <w:tcW w:w="1200" w:type="dxa"/>
            <w:shd w:val="clear" w:color="auto" w:fill="EDEDED"/>
            <w:noWrap/>
            <w:hideMark/>
          </w:tcPr>
          <w:p w14:paraId="59F0B62F" w14:textId="7E75F15B" w:rsidR="004E1B41" w:rsidRPr="00882D8E" w:rsidRDefault="004E1B41" w:rsidP="00882D8E">
            <w:pPr>
              <w:pStyle w:val="TAC"/>
              <w:rPr>
                <w:lang w:val="fr-FR"/>
              </w:rPr>
            </w:pPr>
            <w:r w:rsidRPr="00882D8E">
              <w:rPr>
                <w:lang w:val="fr-FR"/>
              </w:rPr>
              <w:t>2</w:t>
            </w:r>
            <w:r w:rsidR="007F1289">
              <w:rPr>
                <w:lang w:val="fr-FR"/>
              </w:rPr>
              <w:t>.</w:t>
            </w:r>
            <w:r w:rsidRPr="00882D8E">
              <w:rPr>
                <w:lang w:val="fr-FR"/>
              </w:rPr>
              <w:t>09</w:t>
            </w:r>
          </w:p>
        </w:tc>
        <w:tc>
          <w:tcPr>
            <w:tcW w:w="1200" w:type="dxa"/>
            <w:shd w:val="clear" w:color="auto" w:fill="EDEDED"/>
            <w:noWrap/>
            <w:hideMark/>
          </w:tcPr>
          <w:p w14:paraId="028A0850" w14:textId="77777777" w:rsidR="004E1B41" w:rsidRPr="00882D8E" w:rsidRDefault="004E1B41" w:rsidP="00882D8E">
            <w:pPr>
              <w:pStyle w:val="TAC"/>
              <w:rPr>
                <w:lang w:val="fr-FR"/>
              </w:rPr>
            </w:pPr>
            <w:r w:rsidRPr="00882D8E">
              <w:t>High</w:t>
            </w:r>
          </w:p>
        </w:tc>
      </w:tr>
      <w:tr w:rsidR="008A6962" w:rsidRPr="002424CE" w14:paraId="2295EED3" w14:textId="77777777" w:rsidTr="00D335F9">
        <w:trPr>
          <w:trHeight w:val="20"/>
          <w:jc w:val="center"/>
        </w:trPr>
        <w:tc>
          <w:tcPr>
            <w:tcW w:w="1200" w:type="dxa"/>
            <w:vMerge/>
            <w:tcBorders>
              <w:left w:val="single" w:sz="4" w:space="0" w:color="FFFFFF"/>
            </w:tcBorders>
            <w:shd w:val="clear" w:color="auto" w:fill="A5A5A5"/>
            <w:hideMark/>
          </w:tcPr>
          <w:p w14:paraId="7ABB60BA" w14:textId="77777777" w:rsidR="004E1B41" w:rsidRPr="00882D8E" w:rsidRDefault="004E1B41" w:rsidP="00882D8E">
            <w:pPr>
              <w:pStyle w:val="TAH"/>
              <w:rPr>
                <w:color w:val="FFFFFF"/>
              </w:rPr>
            </w:pPr>
          </w:p>
        </w:tc>
        <w:tc>
          <w:tcPr>
            <w:tcW w:w="2880" w:type="dxa"/>
            <w:shd w:val="clear" w:color="auto" w:fill="DBDBDB"/>
            <w:noWrap/>
            <w:hideMark/>
          </w:tcPr>
          <w:p w14:paraId="017ABFC4" w14:textId="77777777" w:rsidR="004E1B41" w:rsidRPr="00882D8E" w:rsidRDefault="004E1B41" w:rsidP="00882D8E">
            <w:pPr>
              <w:pStyle w:val="TAC"/>
              <w:rPr>
                <w:lang w:val="fr-FR"/>
              </w:rPr>
            </w:pPr>
            <w:r w:rsidRPr="00882D8E">
              <w:rPr>
                <w:lang w:val="fr-FR"/>
              </w:rPr>
              <w:t>Campfire</w:t>
            </w:r>
          </w:p>
        </w:tc>
        <w:tc>
          <w:tcPr>
            <w:tcW w:w="1200" w:type="dxa"/>
            <w:shd w:val="clear" w:color="auto" w:fill="DBDBDB"/>
            <w:noWrap/>
            <w:hideMark/>
          </w:tcPr>
          <w:p w14:paraId="5D1B84AA" w14:textId="15A83EA4" w:rsidR="004E1B41" w:rsidRPr="00882D8E" w:rsidRDefault="004E1B41" w:rsidP="00882D8E">
            <w:pPr>
              <w:pStyle w:val="TAC"/>
              <w:rPr>
                <w:lang w:val="fr-FR"/>
              </w:rPr>
            </w:pPr>
            <w:r w:rsidRPr="00882D8E">
              <w:rPr>
                <w:lang w:val="fr-FR"/>
              </w:rPr>
              <w:t>35</w:t>
            </w:r>
            <w:r w:rsidR="007F1289">
              <w:rPr>
                <w:lang w:val="fr-FR"/>
              </w:rPr>
              <w:t>.</w:t>
            </w:r>
            <w:r w:rsidRPr="00882D8E">
              <w:rPr>
                <w:lang w:val="fr-FR"/>
              </w:rPr>
              <w:t>06</w:t>
            </w:r>
          </w:p>
        </w:tc>
        <w:tc>
          <w:tcPr>
            <w:tcW w:w="1200" w:type="dxa"/>
            <w:shd w:val="clear" w:color="auto" w:fill="DBDBDB"/>
            <w:noWrap/>
            <w:hideMark/>
          </w:tcPr>
          <w:p w14:paraId="03BD4C06" w14:textId="78FF83E2" w:rsidR="004E1B41" w:rsidRPr="00882D8E" w:rsidRDefault="004E1B41" w:rsidP="00882D8E">
            <w:pPr>
              <w:pStyle w:val="TAC"/>
              <w:rPr>
                <w:lang w:val="fr-FR"/>
              </w:rPr>
            </w:pPr>
            <w:r w:rsidRPr="00882D8E">
              <w:rPr>
                <w:lang w:val="fr-FR"/>
              </w:rPr>
              <w:t>37</w:t>
            </w:r>
            <w:r w:rsidR="007F1289">
              <w:rPr>
                <w:lang w:val="fr-FR"/>
              </w:rPr>
              <w:t>.</w:t>
            </w:r>
            <w:r w:rsidRPr="00882D8E">
              <w:rPr>
                <w:lang w:val="fr-FR"/>
              </w:rPr>
              <w:t>29</w:t>
            </w:r>
          </w:p>
        </w:tc>
        <w:tc>
          <w:tcPr>
            <w:tcW w:w="1200" w:type="dxa"/>
            <w:shd w:val="clear" w:color="auto" w:fill="DBDBDB"/>
            <w:noWrap/>
            <w:hideMark/>
          </w:tcPr>
          <w:p w14:paraId="101A2E17" w14:textId="51F7BC9E" w:rsidR="004E1B41" w:rsidRPr="00882D8E" w:rsidRDefault="004E1B41" w:rsidP="00882D8E">
            <w:pPr>
              <w:pStyle w:val="TAC"/>
              <w:rPr>
                <w:lang w:val="fr-FR"/>
              </w:rPr>
            </w:pPr>
            <w:r w:rsidRPr="00882D8E">
              <w:rPr>
                <w:lang w:val="fr-FR"/>
              </w:rPr>
              <w:t>2</w:t>
            </w:r>
            <w:r w:rsidR="007F1289">
              <w:rPr>
                <w:lang w:val="fr-FR"/>
              </w:rPr>
              <w:t>.</w:t>
            </w:r>
            <w:r w:rsidRPr="00882D8E">
              <w:rPr>
                <w:lang w:val="fr-FR"/>
              </w:rPr>
              <w:t>23</w:t>
            </w:r>
          </w:p>
        </w:tc>
        <w:tc>
          <w:tcPr>
            <w:tcW w:w="1200" w:type="dxa"/>
            <w:shd w:val="clear" w:color="auto" w:fill="DBDBDB"/>
            <w:noWrap/>
            <w:hideMark/>
          </w:tcPr>
          <w:p w14:paraId="5766ECC4" w14:textId="77777777" w:rsidR="004E1B41" w:rsidRPr="00882D8E" w:rsidRDefault="004E1B41" w:rsidP="00882D8E">
            <w:pPr>
              <w:pStyle w:val="TAC"/>
              <w:rPr>
                <w:lang w:val="fr-FR"/>
              </w:rPr>
            </w:pPr>
            <w:r w:rsidRPr="00882D8E">
              <w:t>High</w:t>
            </w:r>
          </w:p>
        </w:tc>
      </w:tr>
      <w:tr w:rsidR="008A6962" w:rsidRPr="002424CE" w14:paraId="79D49AA1" w14:textId="77777777" w:rsidTr="00D335F9">
        <w:trPr>
          <w:trHeight w:val="20"/>
          <w:jc w:val="center"/>
        </w:trPr>
        <w:tc>
          <w:tcPr>
            <w:tcW w:w="1200" w:type="dxa"/>
            <w:vMerge/>
            <w:tcBorders>
              <w:left w:val="single" w:sz="4" w:space="0" w:color="FFFFFF"/>
            </w:tcBorders>
            <w:shd w:val="clear" w:color="auto" w:fill="A5A5A5"/>
            <w:hideMark/>
          </w:tcPr>
          <w:p w14:paraId="6CF7E366" w14:textId="77777777" w:rsidR="004E1B41" w:rsidRPr="00882D8E" w:rsidRDefault="004E1B41" w:rsidP="00882D8E">
            <w:pPr>
              <w:pStyle w:val="TAH"/>
              <w:rPr>
                <w:color w:val="FFFFFF"/>
              </w:rPr>
            </w:pPr>
          </w:p>
        </w:tc>
        <w:tc>
          <w:tcPr>
            <w:tcW w:w="2880" w:type="dxa"/>
            <w:shd w:val="clear" w:color="auto" w:fill="EDEDED"/>
            <w:noWrap/>
            <w:hideMark/>
          </w:tcPr>
          <w:p w14:paraId="7CDBBC95" w14:textId="77777777" w:rsidR="004E1B41" w:rsidRPr="00882D8E" w:rsidRDefault="004E1B41" w:rsidP="00882D8E">
            <w:pPr>
              <w:pStyle w:val="TAC"/>
              <w:rPr>
                <w:lang w:val="fr-FR"/>
              </w:rPr>
            </w:pPr>
            <w:r w:rsidRPr="00882D8E">
              <w:rPr>
                <w:lang w:val="fr-FR"/>
              </w:rPr>
              <w:t>Catrobots1</w:t>
            </w:r>
          </w:p>
        </w:tc>
        <w:tc>
          <w:tcPr>
            <w:tcW w:w="1200" w:type="dxa"/>
            <w:shd w:val="clear" w:color="auto" w:fill="EDEDED"/>
            <w:noWrap/>
            <w:hideMark/>
          </w:tcPr>
          <w:p w14:paraId="14DE9C23" w14:textId="678E6A05" w:rsidR="004E1B41" w:rsidRPr="00882D8E" w:rsidRDefault="004E1B41" w:rsidP="00882D8E">
            <w:pPr>
              <w:pStyle w:val="TAC"/>
              <w:rPr>
                <w:lang w:val="fr-FR"/>
              </w:rPr>
            </w:pPr>
            <w:r w:rsidRPr="00882D8E">
              <w:rPr>
                <w:lang w:val="fr-FR"/>
              </w:rPr>
              <w:t>38</w:t>
            </w:r>
            <w:r w:rsidR="007F1289">
              <w:rPr>
                <w:lang w:val="fr-FR"/>
              </w:rPr>
              <w:t>.</w:t>
            </w:r>
            <w:r w:rsidRPr="00882D8E">
              <w:rPr>
                <w:lang w:val="fr-FR"/>
              </w:rPr>
              <w:t>36</w:t>
            </w:r>
          </w:p>
        </w:tc>
        <w:tc>
          <w:tcPr>
            <w:tcW w:w="1200" w:type="dxa"/>
            <w:shd w:val="clear" w:color="auto" w:fill="EDEDED"/>
            <w:noWrap/>
            <w:hideMark/>
          </w:tcPr>
          <w:p w14:paraId="3B18B5DE" w14:textId="024F0F1D" w:rsidR="004E1B41" w:rsidRPr="00882D8E" w:rsidRDefault="004E1B41" w:rsidP="00882D8E">
            <w:pPr>
              <w:pStyle w:val="TAC"/>
              <w:rPr>
                <w:lang w:val="fr-FR"/>
              </w:rPr>
            </w:pPr>
            <w:r w:rsidRPr="00882D8E">
              <w:rPr>
                <w:lang w:val="fr-FR"/>
              </w:rPr>
              <w:t>39</w:t>
            </w:r>
            <w:r w:rsidR="007F1289">
              <w:rPr>
                <w:lang w:val="fr-FR"/>
              </w:rPr>
              <w:t>.</w:t>
            </w:r>
            <w:r w:rsidRPr="00882D8E">
              <w:rPr>
                <w:lang w:val="fr-FR"/>
              </w:rPr>
              <w:t>85</w:t>
            </w:r>
          </w:p>
        </w:tc>
        <w:tc>
          <w:tcPr>
            <w:tcW w:w="1200" w:type="dxa"/>
            <w:shd w:val="clear" w:color="auto" w:fill="EDEDED"/>
            <w:noWrap/>
            <w:hideMark/>
          </w:tcPr>
          <w:p w14:paraId="3E05E69B" w14:textId="5726A806" w:rsidR="004E1B41" w:rsidRPr="00882D8E" w:rsidRDefault="004E1B41" w:rsidP="00882D8E">
            <w:pPr>
              <w:pStyle w:val="TAC"/>
              <w:rPr>
                <w:lang w:val="fr-FR"/>
              </w:rPr>
            </w:pPr>
            <w:r w:rsidRPr="00882D8E">
              <w:rPr>
                <w:lang w:val="fr-FR"/>
              </w:rPr>
              <w:t>1</w:t>
            </w:r>
            <w:r w:rsidR="007F1289">
              <w:rPr>
                <w:lang w:val="fr-FR"/>
              </w:rPr>
              <w:t>.</w:t>
            </w:r>
            <w:r w:rsidRPr="00882D8E">
              <w:rPr>
                <w:lang w:val="fr-FR"/>
              </w:rPr>
              <w:t>50</w:t>
            </w:r>
          </w:p>
        </w:tc>
        <w:tc>
          <w:tcPr>
            <w:tcW w:w="1200" w:type="dxa"/>
            <w:shd w:val="clear" w:color="auto" w:fill="EDEDED"/>
            <w:noWrap/>
            <w:hideMark/>
          </w:tcPr>
          <w:p w14:paraId="036CA3CD" w14:textId="77777777" w:rsidR="004E1B41" w:rsidRPr="00882D8E" w:rsidRDefault="004E1B41" w:rsidP="00882D8E">
            <w:pPr>
              <w:pStyle w:val="TAC"/>
              <w:rPr>
                <w:lang w:val="fr-FR"/>
              </w:rPr>
            </w:pPr>
            <w:r w:rsidRPr="00882D8E">
              <w:t>Low</w:t>
            </w:r>
          </w:p>
        </w:tc>
      </w:tr>
      <w:tr w:rsidR="008A6962" w:rsidRPr="002424CE" w14:paraId="21B1F85B" w14:textId="77777777" w:rsidTr="00D335F9">
        <w:trPr>
          <w:trHeight w:val="20"/>
          <w:jc w:val="center"/>
        </w:trPr>
        <w:tc>
          <w:tcPr>
            <w:tcW w:w="1200" w:type="dxa"/>
            <w:vMerge/>
            <w:tcBorders>
              <w:left w:val="single" w:sz="4" w:space="0" w:color="FFFFFF"/>
            </w:tcBorders>
            <w:shd w:val="clear" w:color="auto" w:fill="A5A5A5"/>
            <w:hideMark/>
          </w:tcPr>
          <w:p w14:paraId="6C3D044D" w14:textId="77777777" w:rsidR="004E1B41" w:rsidRPr="00882D8E" w:rsidRDefault="004E1B41" w:rsidP="00882D8E">
            <w:pPr>
              <w:pStyle w:val="TAH"/>
              <w:rPr>
                <w:color w:val="FFFFFF"/>
              </w:rPr>
            </w:pPr>
          </w:p>
        </w:tc>
        <w:tc>
          <w:tcPr>
            <w:tcW w:w="2880" w:type="dxa"/>
            <w:shd w:val="clear" w:color="auto" w:fill="DBDBDB"/>
            <w:noWrap/>
            <w:hideMark/>
          </w:tcPr>
          <w:p w14:paraId="7BDAFAE0" w14:textId="77777777" w:rsidR="004E1B41" w:rsidRPr="00882D8E" w:rsidRDefault="004E1B41" w:rsidP="00882D8E">
            <w:pPr>
              <w:pStyle w:val="TAC"/>
              <w:rPr>
                <w:lang w:val="fr-FR"/>
              </w:rPr>
            </w:pPr>
            <w:r w:rsidRPr="00882D8E">
              <w:rPr>
                <w:lang w:val="fr-FR"/>
              </w:rPr>
              <w:t>Daylightroad2</w:t>
            </w:r>
          </w:p>
        </w:tc>
        <w:tc>
          <w:tcPr>
            <w:tcW w:w="1200" w:type="dxa"/>
            <w:shd w:val="clear" w:color="auto" w:fill="DBDBDB"/>
            <w:noWrap/>
            <w:hideMark/>
          </w:tcPr>
          <w:p w14:paraId="1AD75BCA" w14:textId="47CBE68D" w:rsidR="004E1B41" w:rsidRPr="00882D8E" w:rsidRDefault="004E1B41" w:rsidP="00882D8E">
            <w:pPr>
              <w:pStyle w:val="TAC"/>
              <w:rPr>
                <w:lang w:val="fr-FR"/>
              </w:rPr>
            </w:pPr>
            <w:r w:rsidRPr="00882D8E">
              <w:rPr>
                <w:lang w:val="fr-FR"/>
              </w:rPr>
              <w:t>37</w:t>
            </w:r>
            <w:r w:rsidR="007F1289">
              <w:rPr>
                <w:lang w:val="fr-FR"/>
              </w:rPr>
              <w:t>.</w:t>
            </w:r>
            <w:r w:rsidRPr="00882D8E">
              <w:rPr>
                <w:lang w:val="fr-FR"/>
              </w:rPr>
              <w:t>42</w:t>
            </w:r>
          </w:p>
        </w:tc>
        <w:tc>
          <w:tcPr>
            <w:tcW w:w="1200" w:type="dxa"/>
            <w:shd w:val="clear" w:color="auto" w:fill="DBDBDB"/>
            <w:noWrap/>
            <w:hideMark/>
          </w:tcPr>
          <w:p w14:paraId="52E903F6" w14:textId="02A072B0" w:rsidR="004E1B41" w:rsidRPr="00882D8E" w:rsidRDefault="004E1B41" w:rsidP="00882D8E">
            <w:pPr>
              <w:pStyle w:val="TAC"/>
              <w:rPr>
                <w:lang w:val="fr-FR"/>
              </w:rPr>
            </w:pPr>
            <w:r w:rsidRPr="00882D8E">
              <w:rPr>
                <w:lang w:val="fr-FR"/>
              </w:rPr>
              <w:t>38</w:t>
            </w:r>
            <w:r w:rsidR="007F1289">
              <w:rPr>
                <w:lang w:val="fr-FR"/>
              </w:rPr>
              <w:t>.</w:t>
            </w:r>
            <w:r w:rsidRPr="00882D8E">
              <w:rPr>
                <w:lang w:val="fr-FR"/>
              </w:rPr>
              <w:t>61</w:t>
            </w:r>
          </w:p>
        </w:tc>
        <w:tc>
          <w:tcPr>
            <w:tcW w:w="1200" w:type="dxa"/>
            <w:shd w:val="clear" w:color="auto" w:fill="DBDBDB"/>
            <w:noWrap/>
            <w:hideMark/>
          </w:tcPr>
          <w:p w14:paraId="5049DB51" w14:textId="5583B15B" w:rsidR="004E1B41" w:rsidRPr="00882D8E" w:rsidRDefault="004E1B41" w:rsidP="00882D8E">
            <w:pPr>
              <w:pStyle w:val="TAC"/>
              <w:rPr>
                <w:lang w:val="fr-FR"/>
              </w:rPr>
            </w:pPr>
            <w:r w:rsidRPr="00882D8E">
              <w:rPr>
                <w:lang w:val="fr-FR"/>
              </w:rPr>
              <w:t>1</w:t>
            </w:r>
            <w:r w:rsidR="007F1289">
              <w:rPr>
                <w:lang w:val="fr-FR"/>
              </w:rPr>
              <w:t>.</w:t>
            </w:r>
            <w:r w:rsidRPr="00882D8E">
              <w:rPr>
                <w:lang w:val="fr-FR"/>
              </w:rPr>
              <w:t>19</w:t>
            </w:r>
          </w:p>
        </w:tc>
        <w:tc>
          <w:tcPr>
            <w:tcW w:w="1200" w:type="dxa"/>
            <w:shd w:val="clear" w:color="auto" w:fill="DBDBDB"/>
            <w:noWrap/>
            <w:hideMark/>
          </w:tcPr>
          <w:p w14:paraId="3C6FA24B" w14:textId="77777777" w:rsidR="004E1B41" w:rsidRPr="00882D8E" w:rsidRDefault="004E1B41" w:rsidP="00882D8E">
            <w:pPr>
              <w:pStyle w:val="TAC"/>
              <w:rPr>
                <w:lang w:val="fr-FR"/>
              </w:rPr>
            </w:pPr>
            <w:r w:rsidRPr="00882D8E">
              <w:t>Low</w:t>
            </w:r>
          </w:p>
        </w:tc>
      </w:tr>
      <w:tr w:rsidR="008A6962" w:rsidRPr="002424CE" w14:paraId="0AED4C17" w14:textId="77777777" w:rsidTr="00D335F9">
        <w:trPr>
          <w:trHeight w:val="20"/>
          <w:jc w:val="center"/>
        </w:trPr>
        <w:tc>
          <w:tcPr>
            <w:tcW w:w="1200" w:type="dxa"/>
            <w:vMerge/>
            <w:tcBorders>
              <w:left w:val="single" w:sz="4" w:space="0" w:color="FFFFFF"/>
            </w:tcBorders>
            <w:shd w:val="clear" w:color="auto" w:fill="A5A5A5"/>
            <w:hideMark/>
          </w:tcPr>
          <w:p w14:paraId="43917E1F" w14:textId="77777777" w:rsidR="004E1B41" w:rsidRPr="00882D8E" w:rsidRDefault="004E1B41" w:rsidP="00882D8E">
            <w:pPr>
              <w:pStyle w:val="TAH"/>
              <w:rPr>
                <w:color w:val="FFFFFF"/>
              </w:rPr>
            </w:pPr>
          </w:p>
        </w:tc>
        <w:tc>
          <w:tcPr>
            <w:tcW w:w="2880" w:type="dxa"/>
            <w:shd w:val="clear" w:color="auto" w:fill="EDEDED"/>
            <w:noWrap/>
            <w:hideMark/>
          </w:tcPr>
          <w:p w14:paraId="3FA0348B" w14:textId="77777777" w:rsidR="004E1B41" w:rsidRPr="00882D8E" w:rsidRDefault="004E1B41" w:rsidP="00882D8E">
            <w:pPr>
              <w:pStyle w:val="TAC"/>
              <w:rPr>
                <w:lang w:val="fr-FR"/>
              </w:rPr>
            </w:pPr>
            <w:r w:rsidRPr="00882D8E">
              <w:rPr>
                <w:lang w:val="fr-FR"/>
              </w:rPr>
              <w:t>Parkrunning3</w:t>
            </w:r>
          </w:p>
        </w:tc>
        <w:tc>
          <w:tcPr>
            <w:tcW w:w="1200" w:type="dxa"/>
            <w:shd w:val="clear" w:color="auto" w:fill="EDEDED"/>
            <w:noWrap/>
            <w:hideMark/>
          </w:tcPr>
          <w:p w14:paraId="000C84B4" w14:textId="51461756" w:rsidR="004E1B41" w:rsidRPr="00882D8E" w:rsidRDefault="004E1B41" w:rsidP="00882D8E">
            <w:pPr>
              <w:pStyle w:val="TAC"/>
              <w:rPr>
                <w:lang w:val="fr-FR"/>
              </w:rPr>
            </w:pPr>
            <w:r w:rsidRPr="00882D8E">
              <w:rPr>
                <w:lang w:val="fr-FR"/>
              </w:rPr>
              <w:t>31</w:t>
            </w:r>
            <w:r w:rsidR="007F1289">
              <w:rPr>
                <w:lang w:val="fr-FR"/>
              </w:rPr>
              <w:t>.</w:t>
            </w:r>
            <w:r w:rsidRPr="00882D8E">
              <w:rPr>
                <w:lang w:val="fr-FR"/>
              </w:rPr>
              <w:t>17</w:t>
            </w:r>
          </w:p>
        </w:tc>
        <w:tc>
          <w:tcPr>
            <w:tcW w:w="1200" w:type="dxa"/>
            <w:shd w:val="clear" w:color="auto" w:fill="EDEDED"/>
            <w:noWrap/>
            <w:hideMark/>
          </w:tcPr>
          <w:p w14:paraId="7B4B9673" w14:textId="7D5550FB" w:rsidR="004E1B41" w:rsidRPr="00882D8E" w:rsidRDefault="004E1B41" w:rsidP="00882D8E">
            <w:pPr>
              <w:pStyle w:val="TAC"/>
              <w:rPr>
                <w:lang w:val="fr-FR"/>
              </w:rPr>
            </w:pPr>
            <w:r w:rsidRPr="00882D8E">
              <w:rPr>
                <w:lang w:val="fr-FR"/>
              </w:rPr>
              <w:t>33</w:t>
            </w:r>
            <w:r w:rsidR="007F1289">
              <w:rPr>
                <w:lang w:val="fr-FR"/>
              </w:rPr>
              <w:t>.</w:t>
            </w:r>
            <w:r w:rsidRPr="00882D8E">
              <w:rPr>
                <w:lang w:val="fr-FR"/>
              </w:rPr>
              <w:t>65</w:t>
            </w:r>
          </w:p>
        </w:tc>
        <w:tc>
          <w:tcPr>
            <w:tcW w:w="1200" w:type="dxa"/>
            <w:shd w:val="clear" w:color="auto" w:fill="EDEDED"/>
            <w:noWrap/>
            <w:hideMark/>
          </w:tcPr>
          <w:p w14:paraId="1DD7A84D" w14:textId="104F0961" w:rsidR="004E1B41" w:rsidRPr="00882D8E" w:rsidRDefault="004E1B41" w:rsidP="00882D8E">
            <w:pPr>
              <w:pStyle w:val="TAC"/>
              <w:rPr>
                <w:lang w:val="fr-FR"/>
              </w:rPr>
            </w:pPr>
            <w:r w:rsidRPr="00882D8E">
              <w:rPr>
                <w:lang w:val="fr-FR"/>
              </w:rPr>
              <w:t>2</w:t>
            </w:r>
            <w:r w:rsidR="007F1289">
              <w:rPr>
                <w:lang w:val="fr-FR"/>
              </w:rPr>
              <w:t>.</w:t>
            </w:r>
            <w:r w:rsidRPr="00882D8E">
              <w:rPr>
                <w:lang w:val="fr-FR"/>
              </w:rPr>
              <w:t>48</w:t>
            </w:r>
          </w:p>
        </w:tc>
        <w:tc>
          <w:tcPr>
            <w:tcW w:w="1200" w:type="dxa"/>
            <w:shd w:val="clear" w:color="auto" w:fill="EDEDED"/>
            <w:noWrap/>
            <w:hideMark/>
          </w:tcPr>
          <w:p w14:paraId="75605016" w14:textId="77777777" w:rsidR="004E1B41" w:rsidRPr="00882D8E" w:rsidRDefault="004E1B41" w:rsidP="00882D8E">
            <w:pPr>
              <w:pStyle w:val="TAC"/>
              <w:rPr>
                <w:lang w:val="fr-FR"/>
              </w:rPr>
            </w:pPr>
            <w:r w:rsidRPr="00882D8E">
              <w:t>High</w:t>
            </w:r>
          </w:p>
        </w:tc>
      </w:tr>
      <w:tr w:rsidR="008A6962" w:rsidRPr="002424CE" w14:paraId="0FB1F10B" w14:textId="77777777" w:rsidTr="00D335F9">
        <w:trPr>
          <w:trHeight w:val="20"/>
          <w:jc w:val="center"/>
        </w:trPr>
        <w:tc>
          <w:tcPr>
            <w:tcW w:w="1200" w:type="dxa"/>
            <w:vMerge w:val="restart"/>
            <w:tcBorders>
              <w:left w:val="single" w:sz="4" w:space="0" w:color="FFFFFF"/>
            </w:tcBorders>
            <w:shd w:val="clear" w:color="auto" w:fill="A5A5A5"/>
            <w:noWrap/>
            <w:hideMark/>
          </w:tcPr>
          <w:p w14:paraId="4C8CB7A4" w14:textId="77777777" w:rsidR="004E1B41" w:rsidRPr="00882D8E" w:rsidRDefault="004E1B41" w:rsidP="00882D8E">
            <w:pPr>
              <w:pStyle w:val="TAH"/>
              <w:rPr>
                <w:color w:val="FFFFFF"/>
              </w:rPr>
            </w:pPr>
            <w:r w:rsidRPr="00882D8E">
              <w:rPr>
                <w:b w:val="0"/>
                <w:color w:val="FFFFFF"/>
              </w:rPr>
              <w:t>UVG</w:t>
            </w:r>
          </w:p>
        </w:tc>
        <w:tc>
          <w:tcPr>
            <w:tcW w:w="2880" w:type="dxa"/>
            <w:shd w:val="clear" w:color="auto" w:fill="DBDBDB"/>
            <w:noWrap/>
            <w:hideMark/>
          </w:tcPr>
          <w:p w14:paraId="4D6DEBA3" w14:textId="77777777" w:rsidR="004E1B41" w:rsidRPr="00882D8E" w:rsidRDefault="004E1B41" w:rsidP="00882D8E">
            <w:pPr>
              <w:pStyle w:val="TAC"/>
              <w:rPr>
                <w:lang w:val="fr-FR"/>
              </w:rPr>
            </w:pPr>
            <w:r w:rsidRPr="00882D8E">
              <w:rPr>
                <w:lang w:val="fr-FR"/>
              </w:rPr>
              <w:t>CityAlley</w:t>
            </w:r>
          </w:p>
        </w:tc>
        <w:tc>
          <w:tcPr>
            <w:tcW w:w="1200" w:type="dxa"/>
            <w:shd w:val="clear" w:color="auto" w:fill="DBDBDB"/>
            <w:noWrap/>
            <w:hideMark/>
          </w:tcPr>
          <w:p w14:paraId="0CF5BCFC" w14:textId="5CA846A9" w:rsidR="004E1B41" w:rsidRPr="00882D8E" w:rsidRDefault="004E1B41" w:rsidP="00882D8E">
            <w:pPr>
              <w:pStyle w:val="TAC"/>
              <w:rPr>
                <w:lang w:val="fr-FR"/>
              </w:rPr>
            </w:pPr>
            <w:r w:rsidRPr="00882D8E">
              <w:rPr>
                <w:lang w:val="fr-FR"/>
              </w:rPr>
              <w:t>43</w:t>
            </w:r>
            <w:r w:rsidR="007F1289">
              <w:rPr>
                <w:lang w:val="fr-FR"/>
              </w:rPr>
              <w:t>.</w:t>
            </w:r>
            <w:r w:rsidRPr="00882D8E">
              <w:rPr>
                <w:lang w:val="fr-FR"/>
              </w:rPr>
              <w:t>37</w:t>
            </w:r>
          </w:p>
        </w:tc>
        <w:tc>
          <w:tcPr>
            <w:tcW w:w="1200" w:type="dxa"/>
            <w:shd w:val="clear" w:color="auto" w:fill="DBDBDB"/>
            <w:noWrap/>
            <w:hideMark/>
          </w:tcPr>
          <w:p w14:paraId="4A5FD12F" w14:textId="5B96DA20" w:rsidR="004E1B41" w:rsidRPr="00882D8E" w:rsidRDefault="004E1B41" w:rsidP="00882D8E">
            <w:pPr>
              <w:pStyle w:val="TAC"/>
              <w:rPr>
                <w:lang w:val="fr-FR"/>
              </w:rPr>
            </w:pPr>
            <w:r w:rsidRPr="00882D8E">
              <w:rPr>
                <w:lang w:val="fr-FR"/>
              </w:rPr>
              <w:t>43</w:t>
            </w:r>
            <w:r w:rsidR="007F1289">
              <w:rPr>
                <w:lang w:val="fr-FR"/>
              </w:rPr>
              <w:t>.</w:t>
            </w:r>
            <w:r w:rsidRPr="00882D8E">
              <w:rPr>
                <w:lang w:val="fr-FR"/>
              </w:rPr>
              <w:t>49</w:t>
            </w:r>
          </w:p>
        </w:tc>
        <w:tc>
          <w:tcPr>
            <w:tcW w:w="1200" w:type="dxa"/>
            <w:shd w:val="clear" w:color="auto" w:fill="DBDBDB"/>
            <w:noWrap/>
            <w:hideMark/>
          </w:tcPr>
          <w:p w14:paraId="58E8D668" w14:textId="02062CC1" w:rsidR="004E1B41" w:rsidRPr="00882D8E" w:rsidRDefault="004E1B41" w:rsidP="00882D8E">
            <w:pPr>
              <w:pStyle w:val="TAC"/>
              <w:rPr>
                <w:lang w:val="fr-FR"/>
              </w:rPr>
            </w:pPr>
            <w:r w:rsidRPr="00882D8E">
              <w:rPr>
                <w:lang w:val="fr-FR"/>
              </w:rPr>
              <w:t>0</w:t>
            </w:r>
            <w:r w:rsidR="007F1289">
              <w:rPr>
                <w:lang w:val="fr-FR"/>
              </w:rPr>
              <w:t>.</w:t>
            </w:r>
            <w:r w:rsidRPr="00882D8E">
              <w:rPr>
                <w:lang w:val="fr-FR"/>
              </w:rPr>
              <w:t>12</w:t>
            </w:r>
          </w:p>
        </w:tc>
        <w:tc>
          <w:tcPr>
            <w:tcW w:w="1200" w:type="dxa"/>
            <w:shd w:val="clear" w:color="auto" w:fill="DBDBDB"/>
            <w:noWrap/>
            <w:hideMark/>
          </w:tcPr>
          <w:p w14:paraId="777647EB" w14:textId="77777777" w:rsidR="004E1B41" w:rsidRPr="00882D8E" w:rsidRDefault="004E1B41" w:rsidP="00882D8E">
            <w:pPr>
              <w:pStyle w:val="TAC"/>
              <w:rPr>
                <w:lang w:val="fr-FR"/>
              </w:rPr>
            </w:pPr>
            <w:r w:rsidRPr="00882D8E">
              <w:t>Low</w:t>
            </w:r>
          </w:p>
        </w:tc>
      </w:tr>
      <w:tr w:rsidR="008A6962" w:rsidRPr="002424CE" w14:paraId="4596709D" w14:textId="77777777" w:rsidTr="00D335F9">
        <w:trPr>
          <w:trHeight w:val="20"/>
          <w:jc w:val="center"/>
        </w:trPr>
        <w:tc>
          <w:tcPr>
            <w:tcW w:w="1200" w:type="dxa"/>
            <w:vMerge/>
            <w:tcBorders>
              <w:left w:val="single" w:sz="4" w:space="0" w:color="FFFFFF"/>
            </w:tcBorders>
            <w:shd w:val="clear" w:color="auto" w:fill="A5A5A5"/>
            <w:hideMark/>
          </w:tcPr>
          <w:p w14:paraId="3878F16A" w14:textId="77777777" w:rsidR="004E1B41" w:rsidRPr="00882D8E" w:rsidRDefault="004E1B41" w:rsidP="00882D8E">
            <w:pPr>
              <w:pStyle w:val="TAH"/>
              <w:rPr>
                <w:color w:val="FFFFFF"/>
              </w:rPr>
            </w:pPr>
          </w:p>
        </w:tc>
        <w:tc>
          <w:tcPr>
            <w:tcW w:w="2880" w:type="dxa"/>
            <w:shd w:val="clear" w:color="auto" w:fill="EDEDED"/>
            <w:noWrap/>
            <w:hideMark/>
          </w:tcPr>
          <w:p w14:paraId="12D22EC0" w14:textId="77777777" w:rsidR="004E1B41" w:rsidRPr="00882D8E" w:rsidRDefault="004E1B41" w:rsidP="00882D8E">
            <w:pPr>
              <w:pStyle w:val="TAC"/>
              <w:rPr>
                <w:lang w:val="fr-FR"/>
              </w:rPr>
            </w:pPr>
            <w:r w:rsidRPr="00882D8E">
              <w:rPr>
                <w:lang w:val="fr-FR"/>
              </w:rPr>
              <w:t>FlowerFocus</w:t>
            </w:r>
          </w:p>
        </w:tc>
        <w:tc>
          <w:tcPr>
            <w:tcW w:w="1200" w:type="dxa"/>
            <w:shd w:val="clear" w:color="auto" w:fill="EDEDED"/>
            <w:noWrap/>
            <w:hideMark/>
          </w:tcPr>
          <w:p w14:paraId="24583AEB" w14:textId="1F422C44" w:rsidR="004E1B41" w:rsidRPr="00882D8E" w:rsidRDefault="004E1B41" w:rsidP="00882D8E">
            <w:pPr>
              <w:pStyle w:val="TAC"/>
              <w:rPr>
                <w:lang w:val="fr-FR"/>
              </w:rPr>
            </w:pPr>
            <w:r w:rsidRPr="00882D8E">
              <w:rPr>
                <w:lang w:val="fr-FR"/>
              </w:rPr>
              <w:t>41</w:t>
            </w:r>
            <w:r w:rsidR="007F1289">
              <w:rPr>
                <w:lang w:val="fr-FR"/>
              </w:rPr>
              <w:t>.</w:t>
            </w:r>
            <w:r w:rsidRPr="00882D8E">
              <w:rPr>
                <w:lang w:val="fr-FR"/>
              </w:rPr>
              <w:t>13</w:t>
            </w:r>
          </w:p>
        </w:tc>
        <w:tc>
          <w:tcPr>
            <w:tcW w:w="1200" w:type="dxa"/>
            <w:shd w:val="clear" w:color="auto" w:fill="EDEDED"/>
            <w:noWrap/>
            <w:hideMark/>
          </w:tcPr>
          <w:p w14:paraId="67D90191" w14:textId="1492B505" w:rsidR="004E1B41" w:rsidRPr="00882D8E" w:rsidRDefault="004E1B41" w:rsidP="00882D8E">
            <w:pPr>
              <w:pStyle w:val="TAC"/>
              <w:rPr>
                <w:lang w:val="fr-FR"/>
              </w:rPr>
            </w:pPr>
            <w:r w:rsidRPr="00882D8E">
              <w:rPr>
                <w:lang w:val="fr-FR"/>
              </w:rPr>
              <w:t>41</w:t>
            </w:r>
            <w:r w:rsidR="007F1289">
              <w:rPr>
                <w:lang w:val="fr-FR"/>
              </w:rPr>
              <w:t>.</w:t>
            </w:r>
            <w:r w:rsidRPr="00882D8E">
              <w:rPr>
                <w:lang w:val="fr-FR"/>
              </w:rPr>
              <w:t>33</w:t>
            </w:r>
          </w:p>
        </w:tc>
        <w:tc>
          <w:tcPr>
            <w:tcW w:w="1200" w:type="dxa"/>
            <w:shd w:val="clear" w:color="auto" w:fill="EDEDED"/>
            <w:noWrap/>
            <w:hideMark/>
          </w:tcPr>
          <w:p w14:paraId="0B1DFA5C" w14:textId="717060CF" w:rsidR="004E1B41" w:rsidRPr="00882D8E" w:rsidRDefault="004E1B41" w:rsidP="00882D8E">
            <w:pPr>
              <w:pStyle w:val="TAC"/>
              <w:rPr>
                <w:lang w:val="fr-FR"/>
              </w:rPr>
            </w:pPr>
            <w:r w:rsidRPr="00882D8E">
              <w:rPr>
                <w:lang w:val="fr-FR"/>
              </w:rPr>
              <w:t>0</w:t>
            </w:r>
            <w:r w:rsidR="007F1289">
              <w:rPr>
                <w:lang w:val="fr-FR"/>
              </w:rPr>
              <w:t>.</w:t>
            </w:r>
            <w:r w:rsidRPr="00882D8E">
              <w:rPr>
                <w:lang w:val="fr-FR"/>
              </w:rPr>
              <w:t>20</w:t>
            </w:r>
          </w:p>
        </w:tc>
        <w:tc>
          <w:tcPr>
            <w:tcW w:w="1200" w:type="dxa"/>
            <w:shd w:val="clear" w:color="auto" w:fill="EDEDED"/>
            <w:noWrap/>
            <w:hideMark/>
          </w:tcPr>
          <w:p w14:paraId="181A575E" w14:textId="77777777" w:rsidR="004E1B41" w:rsidRPr="00882D8E" w:rsidRDefault="004E1B41" w:rsidP="00882D8E">
            <w:pPr>
              <w:pStyle w:val="TAC"/>
              <w:rPr>
                <w:lang w:val="fr-FR"/>
              </w:rPr>
            </w:pPr>
            <w:r w:rsidRPr="00882D8E">
              <w:t>Low</w:t>
            </w:r>
          </w:p>
        </w:tc>
      </w:tr>
      <w:tr w:rsidR="008A6962" w:rsidRPr="002424CE" w14:paraId="5225A1F8" w14:textId="77777777" w:rsidTr="00D335F9">
        <w:trPr>
          <w:trHeight w:val="20"/>
          <w:jc w:val="center"/>
        </w:trPr>
        <w:tc>
          <w:tcPr>
            <w:tcW w:w="1200" w:type="dxa"/>
            <w:vMerge/>
            <w:tcBorders>
              <w:left w:val="single" w:sz="4" w:space="0" w:color="FFFFFF"/>
            </w:tcBorders>
            <w:shd w:val="clear" w:color="auto" w:fill="A5A5A5"/>
            <w:hideMark/>
          </w:tcPr>
          <w:p w14:paraId="376B0B1B" w14:textId="77777777" w:rsidR="004E1B41" w:rsidRPr="00882D8E" w:rsidRDefault="004E1B41" w:rsidP="00882D8E">
            <w:pPr>
              <w:pStyle w:val="TAH"/>
              <w:rPr>
                <w:color w:val="FFFFFF"/>
              </w:rPr>
            </w:pPr>
          </w:p>
        </w:tc>
        <w:tc>
          <w:tcPr>
            <w:tcW w:w="2880" w:type="dxa"/>
            <w:shd w:val="clear" w:color="auto" w:fill="DBDBDB"/>
            <w:noWrap/>
            <w:hideMark/>
          </w:tcPr>
          <w:p w14:paraId="2095DD02" w14:textId="77777777" w:rsidR="004E1B41" w:rsidRPr="00882D8E" w:rsidRDefault="004E1B41" w:rsidP="00882D8E">
            <w:pPr>
              <w:pStyle w:val="TAC"/>
              <w:rPr>
                <w:lang w:val="fr-FR"/>
              </w:rPr>
            </w:pPr>
            <w:r w:rsidRPr="00882D8E">
              <w:rPr>
                <w:lang w:val="fr-FR"/>
              </w:rPr>
              <w:t>FlowerKids</w:t>
            </w:r>
          </w:p>
        </w:tc>
        <w:tc>
          <w:tcPr>
            <w:tcW w:w="1200" w:type="dxa"/>
            <w:shd w:val="clear" w:color="auto" w:fill="DBDBDB"/>
            <w:noWrap/>
            <w:hideMark/>
          </w:tcPr>
          <w:p w14:paraId="304C532B" w14:textId="2AA8B587" w:rsidR="004E1B41" w:rsidRPr="00882D8E" w:rsidRDefault="004E1B41" w:rsidP="00882D8E">
            <w:pPr>
              <w:pStyle w:val="TAC"/>
              <w:rPr>
                <w:lang w:val="fr-FR"/>
              </w:rPr>
            </w:pPr>
            <w:r w:rsidRPr="00882D8E">
              <w:rPr>
                <w:lang w:val="fr-FR"/>
              </w:rPr>
              <w:t>40</w:t>
            </w:r>
            <w:r w:rsidR="007F1289">
              <w:rPr>
                <w:lang w:val="fr-FR"/>
              </w:rPr>
              <w:t>.</w:t>
            </w:r>
            <w:r w:rsidRPr="00882D8E">
              <w:rPr>
                <w:lang w:val="fr-FR"/>
              </w:rPr>
              <w:t>92</w:t>
            </w:r>
          </w:p>
        </w:tc>
        <w:tc>
          <w:tcPr>
            <w:tcW w:w="1200" w:type="dxa"/>
            <w:shd w:val="clear" w:color="auto" w:fill="DBDBDB"/>
            <w:noWrap/>
            <w:hideMark/>
          </w:tcPr>
          <w:p w14:paraId="7B1F705C" w14:textId="760E5319" w:rsidR="004E1B41" w:rsidRPr="00882D8E" w:rsidRDefault="004E1B41" w:rsidP="00882D8E">
            <w:pPr>
              <w:pStyle w:val="TAC"/>
              <w:rPr>
                <w:lang w:val="fr-FR"/>
              </w:rPr>
            </w:pPr>
            <w:r w:rsidRPr="00882D8E">
              <w:rPr>
                <w:lang w:val="fr-FR"/>
              </w:rPr>
              <w:t>42</w:t>
            </w:r>
            <w:r w:rsidR="007F1289">
              <w:rPr>
                <w:lang w:val="fr-FR"/>
              </w:rPr>
              <w:t>.</w:t>
            </w:r>
            <w:r w:rsidRPr="00882D8E">
              <w:rPr>
                <w:lang w:val="fr-FR"/>
              </w:rPr>
              <w:t>78</w:t>
            </w:r>
          </w:p>
        </w:tc>
        <w:tc>
          <w:tcPr>
            <w:tcW w:w="1200" w:type="dxa"/>
            <w:shd w:val="clear" w:color="auto" w:fill="DBDBDB"/>
            <w:noWrap/>
            <w:hideMark/>
          </w:tcPr>
          <w:p w14:paraId="00266E2A" w14:textId="1D9A5571" w:rsidR="004E1B41" w:rsidRPr="00882D8E" w:rsidRDefault="004E1B41" w:rsidP="00882D8E">
            <w:pPr>
              <w:pStyle w:val="TAC"/>
              <w:rPr>
                <w:lang w:val="fr-FR"/>
              </w:rPr>
            </w:pPr>
            <w:r w:rsidRPr="00882D8E">
              <w:rPr>
                <w:lang w:val="fr-FR"/>
              </w:rPr>
              <w:t>1</w:t>
            </w:r>
            <w:r w:rsidR="007F1289">
              <w:rPr>
                <w:lang w:val="fr-FR"/>
              </w:rPr>
              <w:t>.</w:t>
            </w:r>
            <w:r w:rsidRPr="00882D8E">
              <w:rPr>
                <w:lang w:val="fr-FR"/>
              </w:rPr>
              <w:t>86</w:t>
            </w:r>
          </w:p>
        </w:tc>
        <w:tc>
          <w:tcPr>
            <w:tcW w:w="1200" w:type="dxa"/>
            <w:shd w:val="clear" w:color="auto" w:fill="DBDBDB"/>
            <w:noWrap/>
            <w:hideMark/>
          </w:tcPr>
          <w:p w14:paraId="5D5CF4BB" w14:textId="77777777" w:rsidR="004E1B41" w:rsidRPr="00882D8E" w:rsidRDefault="004E1B41" w:rsidP="00882D8E">
            <w:pPr>
              <w:pStyle w:val="TAC"/>
              <w:rPr>
                <w:lang w:val="fr-FR"/>
              </w:rPr>
            </w:pPr>
            <w:r w:rsidRPr="00882D8E">
              <w:t>High</w:t>
            </w:r>
          </w:p>
        </w:tc>
      </w:tr>
      <w:tr w:rsidR="008A6962" w:rsidRPr="002424CE" w14:paraId="3CEB6C51" w14:textId="77777777" w:rsidTr="00D335F9">
        <w:trPr>
          <w:trHeight w:val="20"/>
          <w:jc w:val="center"/>
        </w:trPr>
        <w:tc>
          <w:tcPr>
            <w:tcW w:w="1200" w:type="dxa"/>
            <w:vMerge/>
            <w:tcBorders>
              <w:left w:val="single" w:sz="4" w:space="0" w:color="FFFFFF"/>
            </w:tcBorders>
            <w:shd w:val="clear" w:color="auto" w:fill="A5A5A5"/>
            <w:hideMark/>
          </w:tcPr>
          <w:p w14:paraId="08C38EE0" w14:textId="77777777" w:rsidR="004E1B41" w:rsidRPr="00882D8E" w:rsidRDefault="004E1B41" w:rsidP="00882D8E">
            <w:pPr>
              <w:pStyle w:val="TAH"/>
              <w:rPr>
                <w:color w:val="FFFFFF"/>
              </w:rPr>
            </w:pPr>
          </w:p>
        </w:tc>
        <w:tc>
          <w:tcPr>
            <w:tcW w:w="2880" w:type="dxa"/>
            <w:shd w:val="clear" w:color="auto" w:fill="EDEDED"/>
            <w:noWrap/>
            <w:hideMark/>
          </w:tcPr>
          <w:p w14:paraId="514CCA71" w14:textId="77777777" w:rsidR="004E1B41" w:rsidRPr="00882D8E" w:rsidRDefault="004E1B41" w:rsidP="00882D8E">
            <w:pPr>
              <w:pStyle w:val="TAC"/>
              <w:rPr>
                <w:lang w:val="fr-FR"/>
              </w:rPr>
            </w:pPr>
            <w:r w:rsidRPr="00882D8E">
              <w:rPr>
                <w:lang w:val="fr-FR"/>
              </w:rPr>
              <w:t>FlowerPan</w:t>
            </w:r>
          </w:p>
        </w:tc>
        <w:tc>
          <w:tcPr>
            <w:tcW w:w="1200" w:type="dxa"/>
            <w:shd w:val="clear" w:color="auto" w:fill="EDEDED"/>
            <w:noWrap/>
            <w:hideMark/>
          </w:tcPr>
          <w:p w14:paraId="09FF2B31" w14:textId="778DA4CE" w:rsidR="004E1B41" w:rsidRPr="00882D8E" w:rsidRDefault="004E1B41" w:rsidP="00882D8E">
            <w:pPr>
              <w:pStyle w:val="TAC"/>
              <w:rPr>
                <w:lang w:val="fr-FR"/>
              </w:rPr>
            </w:pPr>
            <w:r w:rsidRPr="00882D8E">
              <w:rPr>
                <w:lang w:val="fr-FR"/>
              </w:rPr>
              <w:t>39</w:t>
            </w:r>
            <w:r w:rsidR="007F1289">
              <w:rPr>
                <w:lang w:val="fr-FR"/>
              </w:rPr>
              <w:t>.</w:t>
            </w:r>
            <w:r w:rsidRPr="00882D8E">
              <w:rPr>
                <w:lang w:val="fr-FR"/>
              </w:rPr>
              <w:t>60</w:t>
            </w:r>
          </w:p>
        </w:tc>
        <w:tc>
          <w:tcPr>
            <w:tcW w:w="1200" w:type="dxa"/>
            <w:shd w:val="clear" w:color="auto" w:fill="EDEDED"/>
            <w:noWrap/>
            <w:hideMark/>
          </w:tcPr>
          <w:p w14:paraId="1D28BDFC" w14:textId="457125B3" w:rsidR="004E1B41" w:rsidRPr="00882D8E" w:rsidRDefault="004E1B41" w:rsidP="00882D8E">
            <w:pPr>
              <w:pStyle w:val="TAC"/>
              <w:rPr>
                <w:lang w:val="fr-FR"/>
              </w:rPr>
            </w:pPr>
            <w:r w:rsidRPr="00882D8E">
              <w:rPr>
                <w:lang w:val="fr-FR"/>
              </w:rPr>
              <w:t>39</w:t>
            </w:r>
            <w:r w:rsidR="007F1289">
              <w:rPr>
                <w:lang w:val="fr-FR"/>
              </w:rPr>
              <w:t>.</w:t>
            </w:r>
            <w:r w:rsidRPr="00882D8E">
              <w:rPr>
                <w:lang w:val="fr-FR"/>
              </w:rPr>
              <w:t>85</w:t>
            </w:r>
          </w:p>
        </w:tc>
        <w:tc>
          <w:tcPr>
            <w:tcW w:w="1200" w:type="dxa"/>
            <w:shd w:val="clear" w:color="auto" w:fill="EDEDED"/>
            <w:noWrap/>
            <w:hideMark/>
          </w:tcPr>
          <w:p w14:paraId="3F0D3574" w14:textId="038353A1" w:rsidR="004E1B41" w:rsidRPr="00882D8E" w:rsidRDefault="004E1B41" w:rsidP="00882D8E">
            <w:pPr>
              <w:pStyle w:val="TAC"/>
              <w:rPr>
                <w:lang w:val="fr-FR"/>
              </w:rPr>
            </w:pPr>
            <w:r w:rsidRPr="00882D8E">
              <w:rPr>
                <w:lang w:val="fr-FR"/>
              </w:rPr>
              <w:t>0</w:t>
            </w:r>
            <w:r w:rsidR="007F1289">
              <w:rPr>
                <w:lang w:val="fr-FR"/>
              </w:rPr>
              <w:t>.</w:t>
            </w:r>
            <w:r w:rsidRPr="00882D8E">
              <w:rPr>
                <w:lang w:val="fr-FR"/>
              </w:rPr>
              <w:t>25</w:t>
            </w:r>
          </w:p>
        </w:tc>
        <w:tc>
          <w:tcPr>
            <w:tcW w:w="1200" w:type="dxa"/>
            <w:shd w:val="clear" w:color="auto" w:fill="EDEDED"/>
            <w:noWrap/>
            <w:hideMark/>
          </w:tcPr>
          <w:p w14:paraId="78C872DC" w14:textId="77777777" w:rsidR="004E1B41" w:rsidRPr="00882D8E" w:rsidRDefault="004E1B41" w:rsidP="00882D8E">
            <w:pPr>
              <w:pStyle w:val="TAC"/>
              <w:rPr>
                <w:lang w:val="fr-FR"/>
              </w:rPr>
            </w:pPr>
            <w:r w:rsidRPr="00882D8E">
              <w:t>Low</w:t>
            </w:r>
          </w:p>
        </w:tc>
      </w:tr>
      <w:tr w:rsidR="008A6962" w:rsidRPr="002424CE" w14:paraId="07F297AD" w14:textId="77777777" w:rsidTr="00D335F9">
        <w:trPr>
          <w:trHeight w:val="20"/>
          <w:jc w:val="center"/>
        </w:trPr>
        <w:tc>
          <w:tcPr>
            <w:tcW w:w="1200" w:type="dxa"/>
            <w:vMerge/>
            <w:tcBorders>
              <w:left w:val="single" w:sz="4" w:space="0" w:color="FFFFFF"/>
            </w:tcBorders>
            <w:shd w:val="clear" w:color="auto" w:fill="A5A5A5"/>
            <w:hideMark/>
          </w:tcPr>
          <w:p w14:paraId="2EA725C9" w14:textId="77777777" w:rsidR="004E1B41" w:rsidRPr="00882D8E" w:rsidRDefault="004E1B41" w:rsidP="00882D8E">
            <w:pPr>
              <w:pStyle w:val="TAH"/>
              <w:rPr>
                <w:color w:val="FFFFFF"/>
              </w:rPr>
            </w:pPr>
          </w:p>
        </w:tc>
        <w:tc>
          <w:tcPr>
            <w:tcW w:w="2880" w:type="dxa"/>
            <w:shd w:val="clear" w:color="auto" w:fill="DBDBDB"/>
            <w:noWrap/>
            <w:hideMark/>
          </w:tcPr>
          <w:p w14:paraId="5D615900" w14:textId="77777777" w:rsidR="004E1B41" w:rsidRPr="00882D8E" w:rsidRDefault="004E1B41" w:rsidP="00882D8E">
            <w:pPr>
              <w:pStyle w:val="TAC"/>
              <w:rPr>
                <w:lang w:val="fr-FR"/>
              </w:rPr>
            </w:pPr>
            <w:r w:rsidRPr="00882D8E">
              <w:rPr>
                <w:lang w:val="fr-FR"/>
              </w:rPr>
              <w:t>RaceNight</w:t>
            </w:r>
          </w:p>
        </w:tc>
        <w:tc>
          <w:tcPr>
            <w:tcW w:w="1200" w:type="dxa"/>
            <w:shd w:val="clear" w:color="auto" w:fill="DBDBDB"/>
            <w:noWrap/>
            <w:hideMark/>
          </w:tcPr>
          <w:p w14:paraId="7AA02BB0" w14:textId="1170111B" w:rsidR="004E1B41" w:rsidRPr="00882D8E" w:rsidRDefault="004E1B41" w:rsidP="00882D8E">
            <w:pPr>
              <w:pStyle w:val="TAC"/>
              <w:rPr>
                <w:lang w:val="fr-FR"/>
              </w:rPr>
            </w:pPr>
            <w:r w:rsidRPr="00882D8E">
              <w:rPr>
                <w:lang w:val="fr-FR"/>
              </w:rPr>
              <w:t>37</w:t>
            </w:r>
            <w:r w:rsidR="007F1289">
              <w:rPr>
                <w:lang w:val="fr-FR"/>
              </w:rPr>
              <w:t>.</w:t>
            </w:r>
            <w:r w:rsidRPr="00882D8E">
              <w:rPr>
                <w:lang w:val="fr-FR"/>
              </w:rPr>
              <w:t>82</w:t>
            </w:r>
          </w:p>
        </w:tc>
        <w:tc>
          <w:tcPr>
            <w:tcW w:w="1200" w:type="dxa"/>
            <w:shd w:val="clear" w:color="auto" w:fill="DBDBDB"/>
            <w:noWrap/>
            <w:hideMark/>
          </w:tcPr>
          <w:p w14:paraId="6DB90535" w14:textId="09539B38" w:rsidR="004E1B41" w:rsidRPr="00882D8E" w:rsidRDefault="004E1B41" w:rsidP="00882D8E">
            <w:pPr>
              <w:pStyle w:val="TAC"/>
              <w:rPr>
                <w:lang w:val="fr-FR"/>
              </w:rPr>
            </w:pPr>
            <w:r w:rsidRPr="00882D8E">
              <w:rPr>
                <w:lang w:val="fr-FR"/>
              </w:rPr>
              <w:t>38</w:t>
            </w:r>
            <w:r w:rsidR="007F1289">
              <w:rPr>
                <w:lang w:val="fr-FR"/>
              </w:rPr>
              <w:t>.</w:t>
            </w:r>
            <w:r w:rsidRPr="00882D8E">
              <w:rPr>
                <w:lang w:val="fr-FR"/>
              </w:rPr>
              <w:t>62</w:t>
            </w:r>
          </w:p>
        </w:tc>
        <w:tc>
          <w:tcPr>
            <w:tcW w:w="1200" w:type="dxa"/>
            <w:shd w:val="clear" w:color="auto" w:fill="DBDBDB"/>
            <w:noWrap/>
            <w:hideMark/>
          </w:tcPr>
          <w:p w14:paraId="6E09AF46" w14:textId="474D15B0" w:rsidR="004E1B41" w:rsidRPr="00882D8E" w:rsidRDefault="004E1B41" w:rsidP="00882D8E">
            <w:pPr>
              <w:pStyle w:val="TAC"/>
              <w:rPr>
                <w:lang w:val="fr-FR"/>
              </w:rPr>
            </w:pPr>
            <w:r w:rsidRPr="00882D8E">
              <w:rPr>
                <w:lang w:val="fr-FR"/>
              </w:rPr>
              <w:t>0</w:t>
            </w:r>
            <w:r w:rsidR="007F1289">
              <w:rPr>
                <w:lang w:val="fr-FR"/>
              </w:rPr>
              <w:t>.</w:t>
            </w:r>
            <w:r w:rsidRPr="00882D8E">
              <w:rPr>
                <w:lang w:val="fr-FR"/>
              </w:rPr>
              <w:t>79</w:t>
            </w:r>
          </w:p>
        </w:tc>
        <w:tc>
          <w:tcPr>
            <w:tcW w:w="1200" w:type="dxa"/>
            <w:shd w:val="clear" w:color="auto" w:fill="DBDBDB"/>
            <w:noWrap/>
            <w:hideMark/>
          </w:tcPr>
          <w:p w14:paraId="0495F55D" w14:textId="77777777" w:rsidR="004E1B41" w:rsidRPr="00882D8E" w:rsidRDefault="004E1B41" w:rsidP="00882D8E">
            <w:pPr>
              <w:pStyle w:val="TAC"/>
              <w:rPr>
                <w:lang w:val="fr-FR"/>
              </w:rPr>
            </w:pPr>
            <w:r w:rsidRPr="00882D8E">
              <w:t>Low</w:t>
            </w:r>
          </w:p>
        </w:tc>
      </w:tr>
      <w:tr w:rsidR="008A6962" w:rsidRPr="002424CE" w14:paraId="745AC7D7" w14:textId="77777777" w:rsidTr="00D335F9">
        <w:trPr>
          <w:trHeight w:val="20"/>
          <w:jc w:val="center"/>
        </w:trPr>
        <w:tc>
          <w:tcPr>
            <w:tcW w:w="1200" w:type="dxa"/>
            <w:vMerge/>
            <w:tcBorders>
              <w:left w:val="single" w:sz="4" w:space="0" w:color="FFFFFF"/>
            </w:tcBorders>
            <w:shd w:val="clear" w:color="auto" w:fill="A5A5A5"/>
            <w:hideMark/>
          </w:tcPr>
          <w:p w14:paraId="00B185BE" w14:textId="77777777" w:rsidR="004E1B41" w:rsidRPr="00882D8E" w:rsidRDefault="004E1B41" w:rsidP="00882D8E">
            <w:pPr>
              <w:pStyle w:val="TAH"/>
              <w:rPr>
                <w:color w:val="FFFFFF"/>
              </w:rPr>
            </w:pPr>
          </w:p>
        </w:tc>
        <w:tc>
          <w:tcPr>
            <w:tcW w:w="2880" w:type="dxa"/>
            <w:shd w:val="clear" w:color="auto" w:fill="EDEDED"/>
            <w:noWrap/>
            <w:hideMark/>
          </w:tcPr>
          <w:p w14:paraId="35647ED9" w14:textId="77777777" w:rsidR="004E1B41" w:rsidRPr="00882D8E" w:rsidRDefault="004E1B41" w:rsidP="00882D8E">
            <w:pPr>
              <w:pStyle w:val="TAC"/>
              <w:rPr>
                <w:lang w:val="fr-FR"/>
              </w:rPr>
            </w:pPr>
            <w:r w:rsidRPr="00882D8E">
              <w:rPr>
                <w:lang w:val="fr-FR"/>
              </w:rPr>
              <w:t>RiverBank</w:t>
            </w:r>
          </w:p>
        </w:tc>
        <w:tc>
          <w:tcPr>
            <w:tcW w:w="1200" w:type="dxa"/>
            <w:shd w:val="clear" w:color="auto" w:fill="EDEDED"/>
            <w:noWrap/>
            <w:hideMark/>
          </w:tcPr>
          <w:p w14:paraId="6B6326D8" w14:textId="5CE6536F" w:rsidR="004E1B41" w:rsidRPr="00882D8E" w:rsidRDefault="004E1B41" w:rsidP="00882D8E">
            <w:pPr>
              <w:pStyle w:val="TAC"/>
              <w:rPr>
                <w:lang w:val="fr-FR"/>
              </w:rPr>
            </w:pPr>
            <w:r w:rsidRPr="00882D8E">
              <w:rPr>
                <w:lang w:val="fr-FR"/>
              </w:rPr>
              <w:t>36</w:t>
            </w:r>
            <w:r w:rsidR="007F1289">
              <w:rPr>
                <w:lang w:val="fr-FR"/>
              </w:rPr>
              <w:t>.</w:t>
            </w:r>
            <w:r w:rsidRPr="00882D8E">
              <w:rPr>
                <w:lang w:val="fr-FR"/>
              </w:rPr>
              <w:t>62</w:t>
            </w:r>
          </w:p>
        </w:tc>
        <w:tc>
          <w:tcPr>
            <w:tcW w:w="1200" w:type="dxa"/>
            <w:shd w:val="clear" w:color="auto" w:fill="EDEDED"/>
            <w:noWrap/>
            <w:hideMark/>
          </w:tcPr>
          <w:p w14:paraId="55D613DE" w14:textId="40157F7F" w:rsidR="004E1B41" w:rsidRPr="00882D8E" w:rsidRDefault="004E1B41" w:rsidP="00882D8E">
            <w:pPr>
              <w:pStyle w:val="TAC"/>
              <w:rPr>
                <w:lang w:val="fr-FR"/>
              </w:rPr>
            </w:pPr>
            <w:r w:rsidRPr="00882D8E">
              <w:rPr>
                <w:lang w:val="fr-FR"/>
              </w:rPr>
              <w:t>38</w:t>
            </w:r>
            <w:r w:rsidR="007F1289">
              <w:rPr>
                <w:lang w:val="fr-FR"/>
              </w:rPr>
              <w:t>.</w:t>
            </w:r>
            <w:r w:rsidRPr="00882D8E">
              <w:rPr>
                <w:lang w:val="fr-FR"/>
              </w:rPr>
              <w:t>84</w:t>
            </w:r>
          </w:p>
        </w:tc>
        <w:tc>
          <w:tcPr>
            <w:tcW w:w="1200" w:type="dxa"/>
            <w:shd w:val="clear" w:color="auto" w:fill="EDEDED"/>
            <w:noWrap/>
            <w:hideMark/>
          </w:tcPr>
          <w:p w14:paraId="10C51EF7" w14:textId="21E7BB76" w:rsidR="004E1B41" w:rsidRPr="00882D8E" w:rsidRDefault="004E1B41" w:rsidP="00882D8E">
            <w:pPr>
              <w:pStyle w:val="TAC"/>
              <w:rPr>
                <w:lang w:val="fr-FR"/>
              </w:rPr>
            </w:pPr>
            <w:r w:rsidRPr="00882D8E">
              <w:rPr>
                <w:lang w:val="fr-FR"/>
              </w:rPr>
              <w:t>2</w:t>
            </w:r>
            <w:r w:rsidR="007F1289">
              <w:rPr>
                <w:lang w:val="fr-FR"/>
              </w:rPr>
              <w:t>.</w:t>
            </w:r>
            <w:r w:rsidRPr="00882D8E">
              <w:rPr>
                <w:lang w:val="fr-FR"/>
              </w:rPr>
              <w:t>22</w:t>
            </w:r>
          </w:p>
        </w:tc>
        <w:tc>
          <w:tcPr>
            <w:tcW w:w="1200" w:type="dxa"/>
            <w:shd w:val="clear" w:color="auto" w:fill="EDEDED"/>
            <w:noWrap/>
            <w:hideMark/>
          </w:tcPr>
          <w:p w14:paraId="7541B21C" w14:textId="77777777" w:rsidR="004E1B41" w:rsidRPr="00882D8E" w:rsidRDefault="004E1B41" w:rsidP="00882D8E">
            <w:pPr>
              <w:pStyle w:val="TAC"/>
              <w:rPr>
                <w:lang w:val="fr-FR"/>
              </w:rPr>
            </w:pPr>
            <w:r w:rsidRPr="00882D8E">
              <w:t>High</w:t>
            </w:r>
          </w:p>
        </w:tc>
      </w:tr>
      <w:tr w:rsidR="008A6962" w:rsidRPr="002424CE" w14:paraId="6C19CF69" w14:textId="77777777" w:rsidTr="00D335F9">
        <w:trPr>
          <w:trHeight w:val="20"/>
          <w:jc w:val="center"/>
        </w:trPr>
        <w:tc>
          <w:tcPr>
            <w:tcW w:w="1200" w:type="dxa"/>
            <w:vMerge/>
            <w:tcBorders>
              <w:left w:val="single" w:sz="4" w:space="0" w:color="FFFFFF"/>
            </w:tcBorders>
            <w:shd w:val="clear" w:color="auto" w:fill="A5A5A5"/>
            <w:hideMark/>
          </w:tcPr>
          <w:p w14:paraId="59B1840E" w14:textId="77777777" w:rsidR="004E1B41" w:rsidRPr="00882D8E" w:rsidRDefault="004E1B41" w:rsidP="00882D8E">
            <w:pPr>
              <w:pStyle w:val="TAH"/>
              <w:rPr>
                <w:color w:val="FFFFFF"/>
              </w:rPr>
            </w:pPr>
          </w:p>
        </w:tc>
        <w:tc>
          <w:tcPr>
            <w:tcW w:w="2880" w:type="dxa"/>
            <w:shd w:val="clear" w:color="auto" w:fill="DBDBDB"/>
            <w:noWrap/>
            <w:hideMark/>
          </w:tcPr>
          <w:p w14:paraId="0A23FE28" w14:textId="77777777" w:rsidR="004E1B41" w:rsidRPr="00882D8E" w:rsidRDefault="004E1B41" w:rsidP="00882D8E">
            <w:pPr>
              <w:pStyle w:val="TAC"/>
              <w:rPr>
                <w:lang w:val="fr-FR"/>
              </w:rPr>
            </w:pPr>
            <w:r w:rsidRPr="00882D8E">
              <w:rPr>
                <w:lang w:val="fr-FR"/>
              </w:rPr>
              <w:t>SunBath</w:t>
            </w:r>
          </w:p>
        </w:tc>
        <w:tc>
          <w:tcPr>
            <w:tcW w:w="1200" w:type="dxa"/>
            <w:shd w:val="clear" w:color="auto" w:fill="DBDBDB"/>
            <w:noWrap/>
            <w:hideMark/>
          </w:tcPr>
          <w:p w14:paraId="21D9FBAE" w14:textId="316E261B" w:rsidR="004E1B41" w:rsidRPr="00882D8E" w:rsidRDefault="004E1B41" w:rsidP="00882D8E">
            <w:pPr>
              <w:pStyle w:val="TAC"/>
              <w:rPr>
                <w:lang w:val="fr-FR"/>
              </w:rPr>
            </w:pPr>
            <w:r w:rsidRPr="00882D8E">
              <w:rPr>
                <w:lang w:val="fr-FR"/>
              </w:rPr>
              <w:t>43</w:t>
            </w:r>
            <w:r w:rsidR="007F1289">
              <w:rPr>
                <w:lang w:val="fr-FR"/>
              </w:rPr>
              <w:t>.</w:t>
            </w:r>
            <w:r w:rsidRPr="00882D8E">
              <w:rPr>
                <w:lang w:val="fr-FR"/>
              </w:rPr>
              <w:t>85</w:t>
            </w:r>
          </w:p>
        </w:tc>
        <w:tc>
          <w:tcPr>
            <w:tcW w:w="1200" w:type="dxa"/>
            <w:shd w:val="clear" w:color="auto" w:fill="DBDBDB"/>
            <w:noWrap/>
            <w:hideMark/>
          </w:tcPr>
          <w:p w14:paraId="42991010" w14:textId="6D3B3FB3" w:rsidR="004E1B41" w:rsidRPr="00882D8E" w:rsidRDefault="004E1B41" w:rsidP="00882D8E">
            <w:pPr>
              <w:pStyle w:val="TAC"/>
              <w:rPr>
                <w:lang w:val="fr-FR"/>
              </w:rPr>
            </w:pPr>
            <w:r w:rsidRPr="00882D8E">
              <w:rPr>
                <w:lang w:val="fr-FR"/>
              </w:rPr>
              <w:t>46</w:t>
            </w:r>
            <w:r w:rsidR="007F1289">
              <w:rPr>
                <w:lang w:val="fr-FR"/>
              </w:rPr>
              <w:t>.</w:t>
            </w:r>
            <w:r w:rsidRPr="00882D8E">
              <w:rPr>
                <w:lang w:val="fr-FR"/>
              </w:rPr>
              <w:t>98</w:t>
            </w:r>
          </w:p>
        </w:tc>
        <w:tc>
          <w:tcPr>
            <w:tcW w:w="1200" w:type="dxa"/>
            <w:shd w:val="clear" w:color="auto" w:fill="DBDBDB"/>
            <w:noWrap/>
            <w:hideMark/>
          </w:tcPr>
          <w:p w14:paraId="050A0517" w14:textId="6174235F" w:rsidR="004E1B41" w:rsidRPr="00882D8E" w:rsidRDefault="004E1B41" w:rsidP="00882D8E">
            <w:pPr>
              <w:pStyle w:val="TAC"/>
              <w:rPr>
                <w:lang w:val="fr-FR"/>
              </w:rPr>
            </w:pPr>
            <w:r w:rsidRPr="00882D8E">
              <w:rPr>
                <w:lang w:val="fr-FR"/>
              </w:rPr>
              <w:t>3</w:t>
            </w:r>
            <w:r w:rsidR="007F1289">
              <w:rPr>
                <w:lang w:val="fr-FR"/>
              </w:rPr>
              <w:t>.</w:t>
            </w:r>
            <w:r w:rsidRPr="00882D8E">
              <w:rPr>
                <w:lang w:val="fr-FR"/>
              </w:rPr>
              <w:t>13</w:t>
            </w:r>
          </w:p>
        </w:tc>
        <w:tc>
          <w:tcPr>
            <w:tcW w:w="1200" w:type="dxa"/>
            <w:shd w:val="clear" w:color="auto" w:fill="DBDBDB"/>
            <w:noWrap/>
            <w:hideMark/>
          </w:tcPr>
          <w:p w14:paraId="6C71FD93" w14:textId="77777777" w:rsidR="004E1B41" w:rsidRPr="00882D8E" w:rsidRDefault="004E1B41" w:rsidP="00882D8E">
            <w:pPr>
              <w:pStyle w:val="TAC"/>
              <w:rPr>
                <w:lang w:val="fr-FR"/>
              </w:rPr>
            </w:pPr>
            <w:r w:rsidRPr="00882D8E">
              <w:t>High</w:t>
            </w:r>
          </w:p>
        </w:tc>
      </w:tr>
      <w:tr w:rsidR="008A6962" w:rsidRPr="002424CE" w14:paraId="3E16C518" w14:textId="77777777" w:rsidTr="00D335F9">
        <w:trPr>
          <w:trHeight w:val="20"/>
          <w:jc w:val="center"/>
        </w:trPr>
        <w:tc>
          <w:tcPr>
            <w:tcW w:w="1200" w:type="dxa"/>
            <w:vMerge/>
            <w:tcBorders>
              <w:left w:val="single" w:sz="4" w:space="0" w:color="FFFFFF"/>
            </w:tcBorders>
            <w:shd w:val="clear" w:color="auto" w:fill="A5A5A5"/>
            <w:hideMark/>
          </w:tcPr>
          <w:p w14:paraId="3536D546" w14:textId="77777777" w:rsidR="004E1B41" w:rsidRPr="00882D8E" w:rsidRDefault="004E1B41" w:rsidP="00882D8E">
            <w:pPr>
              <w:pStyle w:val="TAH"/>
              <w:rPr>
                <w:color w:val="FFFFFF"/>
              </w:rPr>
            </w:pPr>
          </w:p>
        </w:tc>
        <w:tc>
          <w:tcPr>
            <w:tcW w:w="2880" w:type="dxa"/>
            <w:shd w:val="clear" w:color="auto" w:fill="EDEDED"/>
            <w:noWrap/>
            <w:hideMark/>
          </w:tcPr>
          <w:p w14:paraId="13A0A816" w14:textId="77777777" w:rsidR="004E1B41" w:rsidRPr="00882D8E" w:rsidRDefault="004E1B41" w:rsidP="00882D8E">
            <w:pPr>
              <w:pStyle w:val="TAC"/>
              <w:rPr>
                <w:lang w:val="fr-FR"/>
              </w:rPr>
            </w:pPr>
            <w:r w:rsidRPr="00882D8E">
              <w:rPr>
                <w:lang w:val="fr-FR"/>
              </w:rPr>
              <w:t>Twilight</w:t>
            </w:r>
          </w:p>
        </w:tc>
        <w:tc>
          <w:tcPr>
            <w:tcW w:w="1200" w:type="dxa"/>
            <w:shd w:val="clear" w:color="auto" w:fill="EDEDED"/>
            <w:noWrap/>
            <w:hideMark/>
          </w:tcPr>
          <w:p w14:paraId="155D1CAD" w14:textId="5B9D0070" w:rsidR="004E1B41" w:rsidRPr="00882D8E" w:rsidRDefault="004E1B41" w:rsidP="00882D8E">
            <w:pPr>
              <w:pStyle w:val="TAC"/>
              <w:rPr>
                <w:lang w:val="fr-FR"/>
              </w:rPr>
            </w:pPr>
            <w:r w:rsidRPr="00882D8E">
              <w:rPr>
                <w:lang w:val="fr-FR"/>
              </w:rPr>
              <w:t>42</w:t>
            </w:r>
            <w:r w:rsidR="007F1289">
              <w:rPr>
                <w:lang w:val="fr-FR"/>
              </w:rPr>
              <w:t>.</w:t>
            </w:r>
            <w:r w:rsidRPr="00882D8E">
              <w:rPr>
                <w:lang w:val="fr-FR"/>
              </w:rPr>
              <w:t>92</w:t>
            </w:r>
          </w:p>
        </w:tc>
        <w:tc>
          <w:tcPr>
            <w:tcW w:w="1200" w:type="dxa"/>
            <w:shd w:val="clear" w:color="auto" w:fill="EDEDED"/>
            <w:noWrap/>
            <w:hideMark/>
          </w:tcPr>
          <w:p w14:paraId="3021D3AB" w14:textId="35F8DB64" w:rsidR="004E1B41" w:rsidRPr="00882D8E" w:rsidRDefault="004E1B41" w:rsidP="00882D8E">
            <w:pPr>
              <w:pStyle w:val="TAC"/>
              <w:rPr>
                <w:lang w:val="fr-FR"/>
              </w:rPr>
            </w:pPr>
            <w:r w:rsidRPr="00882D8E">
              <w:rPr>
                <w:lang w:val="fr-FR"/>
              </w:rPr>
              <w:t>43</w:t>
            </w:r>
            <w:r w:rsidR="007F1289">
              <w:rPr>
                <w:lang w:val="fr-FR"/>
              </w:rPr>
              <w:t>.</w:t>
            </w:r>
            <w:r w:rsidRPr="00882D8E">
              <w:rPr>
                <w:lang w:val="fr-FR"/>
              </w:rPr>
              <w:t>24</w:t>
            </w:r>
          </w:p>
        </w:tc>
        <w:tc>
          <w:tcPr>
            <w:tcW w:w="1200" w:type="dxa"/>
            <w:shd w:val="clear" w:color="auto" w:fill="EDEDED"/>
            <w:noWrap/>
            <w:hideMark/>
          </w:tcPr>
          <w:p w14:paraId="1CC21127" w14:textId="1509D42B" w:rsidR="004E1B41" w:rsidRPr="00882D8E" w:rsidRDefault="004E1B41" w:rsidP="00882D8E">
            <w:pPr>
              <w:pStyle w:val="TAC"/>
              <w:rPr>
                <w:lang w:val="fr-FR"/>
              </w:rPr>
            </w:pPr>
            <w:r w:rsidRPr="00882D8E">
              <w:rPr>
                <w:lang w:val="fr-FR"/>
              </w:rPr>
              <w:t>0</w:t>
            </w:r>
            <w:r w:rsidR="007F1289">
              <w:rPr>
                <w:lang w:val="fr-FR"/>
              </w:rPr>
              <w:t>.</w:t>
            </w:r>
            <w:r w:rsidRPr="00882D8E">
              <w:rPr>
                <w:lang w:val="fr-FR"/>
              </w:rPr>
              <w:t>33</w:t>
            </w:r>
          </w:p>
        </w:tc>
        <w:tc>
          <w:tcPr>
            <w:tcW w:w="1200" w:type="dxa"/>
            <w:shd w:val="clear" w:color="auto" w:fill="EDEDED"/>
            <w:noWrap/>
            <w:hideMark/>
          </w:tcPr>
          <w:p w14:paraId="5C18CA53" w14:textId="77777777" w:rsidR="004E1B41" w:rsidRPr="00882D8E" w:rsidRDefault="004E1B41" w:rsidP="00882D8E">
            <w:pPr>
              <w:pStyle w:val="TAC"/>
              <w:rPr>
                <w:lang w:val="fr-FR"/>
              </w:rPr>
            </w:pPr>
            <w:r w:rsidRPr="00882D8E">
              <w:t>Low</w:t>
            </w:r>
          </w:p>
        </w:tc>
      </w:tr>
      <w:tr w:rsidR="008A6962" w:rsidRPr="002424CE" w14:paraId="5765D45A" w14:textId="77777777" w:rsidTr="00D335F9">
        <w:trPr>
          <w:trHeight w:val="20"/>
          <w:jc w:val="center"/>
        </w:trPr>
        <w:tc>
          <w:tcPr>
            <w:tcW w:w="1200" w:type="dxa"/>
            <w:vMerge w:val="restart"/>
            <w:tcBorders>
              <w:left w:val="single" w:sz="4" w:space="0" w:color="FFFFFF"/>
            </w:tcBorders>
            <w:shd w:val="clear" w:color="auto" w:fill="A5A5A5"/>
            <w:noWrap/>
            <w:hideMark/>
          </w:tcPr>
          <w:p w14:paraId="0A93F5A0" w14:textId="77777777" w:rsidR="004E1B41" w:rsidRPr="00882D8E" w:rsidRDefault="004E1B41" w:rsidP="00882D8E">
            <w:pPr>
              <w:pStyle w:val="TAH"/>
              <w:rPr>
                <w:color w:val="FFFFFF"/>
              </w:rPr>
            </w:pPr>
            <w:r w:rsidRPr="00882D8E">
              <w:rPr>
                <w:b w:val="0"/>
                <w:color w:val="FFFFFF"/>
              </w:rPr>
              <w:t>Netflix</w:t>
            </w:r>
          </w:p>
        </w:tc>
        <w:tc>
          <w:tcPr>
            <w:tcW w:w="2880" w:type="dxa"/>
            <w:shd w:val="clear" w:color="auto" w:fill="DBDBDB"/>
            <w:noWrap/>
            <w:hideMark/>
          </w:tcPr>
          <w:p w14:paraId="6942AEAC" w14:textId="77777777" w:rsidR="004E1B41" w:rsidRPr="00882D8E" w:rsidRDefault="004E1B41" w:rsidP="00882D8E">
            <w:pPr>
              <w:pStyle w:val="TAC"/>
              <w:rPr>
                <w:lang w:val="fr-FR"/>
              </w:rPr>
            </w:pPr>
            <w:r w:rsidRPr="00882D8E">
              <w:rPr>
                <w:lang w:val="fr-FR"/>
              </w:rPr>
              <w:t>Netflix_Aerial</w:t>
            </w:r>
          </w:p>
        </w:tc>
        <w:tc>
          <w:tcPr>
            <w:tcW w:w="1200" w:type="dxa"/>
            <w:shd w:val="clear" w:color="auto" w:fill="DBDBDB"/>
            <w:noWrap/>
            <w:hideMark/>
          </w:tcPr>
          <w:p w14:paraId="3E33FB7D" w14:textId="3A0F1DA5" w:rsidR="004E1B41" w:rsidRPr="00882D8E" w:rsidRDefault="004E1B41" w:rsidP="00882D8E">
            <w:pPr>
              <w:pStyle w:val="TAC"/>
              <w:rPr>
                <w:lang w:val="fr-FR"/>
              </w:rPr>
            </w:pPr>
            <w:r w:rsidRPr="00882D8E">
              <w:rPr>
                <w:lang w:val="fr-FR"/>
              </w:rPr>
              <w:t>38</w:t>
            </w:r>
            <w:r w:rsidR="007F1289">
              <w:rPr>
                <w:lang w:val="fr-FR"/>
              </w:rPr>
              <w:t>.</w:t>
            </w:r>
            <w:r w:rsidRPr="00882D8E">
              <w:rPr>
                <w:lang w:val="fr-FR"/>
              </w:rPr>
              <w:t>62</w:t>
            </w:r>
          </w:p>
        </w:tc>
        <w:tc>
          <w:tcPr>
            <w:tcW w:w="1200" w:type="dxa"/>
            <w:shd w:val="clear" w:color="auto" w:fill="DBDBDB"/>
            <w:noWrap/>
            <w:hideMark/>
          </w:tcPr>
          <w:p w14:paraId="6B43BFAD" w14:textId="6A4674B8" w:rsidR="004E1B41" w:rsidRPr="00882D8E" w:rsidRDefault="004E1B41" w:rsidP="00882D8E">
            <w:pPr>
              <w:pStyle w:val="TAC"/>
              <w:rPr>
                <w:lang w:val="fr-FR"/>
              </w:rPr>
            </w:pPr>
            <w:r w:rsidRPr="00882D8E">
              <w:rPr>
                <w:lang w:val="fr-FR"/>
              </w:rPr>
              <w:t>41</w:t>
            </w:r>
            <w:r w:rsidR="007F1289">
              <w:rPr>
                <w:lang w:val="fr-FR"/>
              </w:rPr>
              <w:t>.</w:t>
            </w:r>
            <w:r w:rsidRPr="00882D8E">
              <w:rPr>
                <w:lang w:val="fr-FR"/>
              </w:rPr>
              <w:t>00</w:t>
            </w:r>
          </w:p>
        </w:tc>
        <w:tc>
          <w:tcPr>
            <w:tcW w:w="1200" w:type="dxa"/>
            <w:shd w:val="clear" w:color="auto" w:fill="DBDBDB"/>
            <w:noWrap/>
            <w:hideMark/>
          </w:tcPr>
          <w:p w14:paraId="211D44D0" w14:textId="7B2C4BB9" w:rsidR="004E1B41" w:rsidRPr="00882D8E" w:rsidRDefault="004E1B41" w:rsidP="00882D8E">
            <w:pPr>
              <w:pStyle w:val="TAC"/>
              <w:rPr>
                <w:lang w:val="fr-FR"/>
              </w:rPr>
            </w:pPr>
            <w:r w:rsidRPr="00882D8E">
              <w:rPr>
                <w:lang w:val="fr-FR"/>
              </w:rPr>
              <w:t>2</w:t>
            </w:r>
            <w:r w:rsidR="007F1289">
              <w:rPr>
                <w:lang w:val="fr-FR"/>
              </w:rPr>
              <w:t>.</w:t>
            </w:r>
            <w:r w:rsidRPr="00882D8E">
              <w:rPr>
                <w:lang w:val="fr-FR"/>
              </w:rPr>
              <w:t>37</w:t>
            </w:r>
          </w:p>
        </w:tc>
        <w:tc>
          <w:tcPr>
            <w:tcW w:w="1200" w:type="dxa"/>
            <w:shd w:val="clear" w:color="auto" w:fill="DBDBDB"/>
            <w:noWrap/>
            <w:hideMark/>
          </w:tcPr>
          <w:p w14:paraId="7AE5A7DD" w14:textId="77777777" w:rsidR="004E1B41" w:rsidRPr="00882D8E" w:rsidRDefault="004E1B41" w:rsidP="00882D8E">
            <w:pPr>
              <w:pStyle w:val="TAC"/>
              <w:rPr>
                <w:lang w:val="fr-FR"/>
              </w:rPr>
            </w:pPr>
            <w:r w:rsidRPr="00882D8E">
              <w:t>High</w:t>
            </w:r>
          </w:p>
        </w:tc>
      </w:tr>
      <w:tr w:rsidR="008A6962" w:rsidRPr="002424CE" w14:paraId="4319E83F" w14:textId="77777777" w:rsidTr="00D335F9">
        <w:trPr>
          <w:trHeight w:val="20"/>
          <w:jc w:val="center"/>
        </w:trPr>
        <w:tc>
          <w:tcPr>
            <w:tcW w:w="1200" w:type="dxa"/>
            <w:vMerge/>
            <w:tcBorders>
              <w:left w:val="single" w:sz="4" w:space="0" w:color="FFFFFF"/>
            </w:tcBorders>
            <w:shd w:val="clear" w:color="auto" w:fill="A5A5A5"/>
            <w:hideMark/>
          </w:tcPr>
          <w:p w14:paraId="78905F54" w14:textId="77777777" w:rsidR="004E1B41" w:rsidRPr="00882D8E" w:rsidRDefault="004E1B41" w:rsidP="00882D8E">
            <w:pPr>
              <w:pStyle w:val="TAH"/>
              <w:rPr>
                <w:color w:val="FFFFFF"/>
              </w:rPr>
            </w:pPr>
          </w:p>
        </w:tc>
        <w:tc>
          <w:tcPr>
            <w:tcW w:w="2880" w:type="dxa"/>
            <w:shd w:val="clear" w:color="auto" w:fill="EDEDED"/>
            <w:noWrap/>
            <w:hideMark/>
          </w:tcPr>
          <w:p w14:paraId="55A6032A" w14:textId="77777777" w:rsidR="004E1B41" w:rsidRPr="00882D8E" w:rsidRDefault="004E1B41" w:rsidP="00882D8E">
            <w:pPr>
              <w:pStyle w:val="TAC"/>
              <w:rPr>
                <w:lang w:val="fr-FR"/>
              </w:rPr>
            </w:pPr>
            <w:r w:rsidRPr="00882D8E">
              <w:rPr>
                <w:lang w:val="fr-FR"/>
              </w:rPr>
              <w:t>Netflix_DinnerScene</w:t>
            </w:r>
          </w:p>
        </w:tc>
        <w:tc>
          <w:tcPr>
            <w:tcW w:w="1200" w:type="dxa"/>
            <w:shd w:val="clear" w:color="auto" w:fill="EDEDED"/>
            <w:noWrap/>
            <w:hideMark/>
          </w:tcPr>
          <w:p w14:paraId="5CD44097" w14:textId="63135F6C" w:rsidR="004E1B41" w:rsidRPr="00882D8E" w:rsidRDefault="004E1B41" w:rsidP="00882D8E">
            <w:pPr>
              <w:pStyle w:val="TAC"/>
              <w:rPr>
                <w:lang w:val="fr-FR"/>
              </w:rPr>
            </w:pPr>
            <w:r w:rsidRPr="00882D8E">
              <w:rPr>
                <w:lang w:val="fr-FR"/>
              </w:rPr>
              <w:t>42</w:t>
            </w:r>
            <w:r w:rsidR="007F1289">
              <w:rPr>
                <w:lang w:val="fr-FR"/>
              </w:rPr>
              <w:t>.</w:t>
            </w:r>
            <w:r w:rsidRPr="00882D8E">
              <w:rPr>
                <w:lang w:val="fr-FR"/>
              </w:rPr>
              <w:t>85</w:t>
            </w:r>
          </w:p>
        </w:tc>
        <w:tc>
          <w:tcPr>
            <w:tcW w:w="1200" w:type="dxa"/>
            <w:shd w:val="clear" w:color="auto" w:fill="EDEDED"/>
            <w:noWrap/>
            <w:hideMark/>
          </w:tcPr>
          <w:p w14:paraId="55BED4FE" w14:textId="40E5118D" w:rsidR="004E1B41" w:rsidRPr="00882D8E" w:rsidRDefault="004E1B41" w:rsidP="00882D8E">
            <w:pPr>
              <w:pStyle w:val="TAC"/>
              <w:rPr>
                <w:lang w:val="fr-FR"/>
              </w:rPr>
            </w:pPr>
            <w:r w:rsidRPr="00882D8E">
              <w:rPr>
                <w:lang w:val="fr-FR"/>
              </w:rPr>
              <w:t>43</w:t>
            </w:r>
            <w:r w:rsidR="007F1289">
              <w:rPr>
                <w:lang w:val="fr-FR"/>
              </w:rPr>
              <w:t>.</w:t>
            </w:r>
            <w:r w:rsidRPr="00882D8E">
              <w:rPr>
                <w:lang w:val="fr-FR"/>
              </w:rPr>
              <w:t>08</w:t>
            </w:r>
          </w:p>
        </w:tc>
        <w:tc>
          <w:tcPr>
            <w:tcW w:w="1200" w:type="dxa"/>
            <w:shd w:val="clear" w:color="auto" w:fill="EDEDED"/>
            <w:noWrap/>
            <w:hideMark/>
          </w:tcPr>
          <w:p w14:paraId="14FE02F2" w14:textId="41C0431B" w:rsidR="004E1B41" w:rsidRPr="00882D8E" w:rsidRDefault="004E1B41" w:rsidP="00882D8E">
            <w:pPr>
              <w:pStyle w:val="TAC"/>
              <w:rPr>
                <w:lang w:val="fr-FR"/>
              </w:rPr>
            </w:pPr>
            <w:r w:rsidRPr="00882D8E">
              <w:rPr>
                <w:lang w:val="fr-FR"/>
              </w:rPr>
              <w:t>0</w:t>
            </w:r>
            <w:r w:rsidR="007F1289">
              <w:rPr>
                <w:lang w:val="fr-FR"/>
              </w:rPr>
              <w:t>.</w:t>
            </w:r>
            <w:r w:rsidRPr="00882D8E">
              <w:rPr>
                <w:lang w:val="fr-FR"/>
              </w:rPr>
              <w:t>23</w:t>
            </w:r>
          </w:p>
        </w:tc>
        <w:tc>
          <w:tcPr>
            <w:tcW w:w="1200" w:type="dxa"/>
            <w:shd w:val="clear" w:color="auto" w:fill="EDEDED"/>
            <w:noWrap/>
            <w:hideMark/>
          </w:tcPr>
          <w:p w14:paraId="6FC3BC40" w14:textId="77777777" w:rsidR="004E1B41" w:rsidRPr="00882D8E" w:rsidRDefault="004E1B41" w:rsidP="00882D8E">
            <w:pPr>
              <w:pStyle w:val="TAC"/>
              <w:rPr>
                <w:lang w:val="fr-FR"/>
              </w:rPr>
            </w:pPr>
            <w:r w:rsidRPr="00882D8E">
              <w:t>Low</w:t>
            </w:r>
          </w:p>
        </w:tc>
      </w:tr>
      <w:tr w:rsidR="008A6962" w:rsidRPr="002424CE" w14:paraId="65409D27" w14:textId="77777777" w:rsidTr="00D335F9">
        <w:trPr>
          <w:trHeight w:val="20"/>
          <w:jc w:val="center"/>
        </w:trPr>
        <w:tc>
          <w:tcPr>
            <w:tcW w:w="1200" w:type="dxa"/>
            <w:vMerge/>
            <w:tcBorders>
              <w:left w:val="single" w:sz="4" w:space="0" w:color="FFFFFF"/>
            </w:tcBorders>
            <w:shd w:val="clear" w:color="auto" w:fill="A5A5A5"/>
            <w:hideMark/>
          </w:tcPr>
          <w:p w14:paraId="53EFA29C" w14:textId="77777777" w:rsidR="004E1B41" w:rsidRPr="00882D8E" w:rsidRDefault="004E1B41" w:rsidP="00882D8E">
            <w:pPr>
              <w:pStyle w:val="TAH"/>
              <w:rPr>
                <w:color w:val="FFFFFF"/>
              </w:rPr>
            </w:pPr>
          </w:p>
        </w:tc>
        <w:tc>
          <w:tcPr>
            <w:tcW w:w="2880" w:type="dxa"/>
            <w:shd w:val="clear" w:color="auto" w:fill="DBDBDB"/>
            <w:noWrap/>
            <w:hideMark/>
          </w:tcPr>
          <w:p w14:paraId="2B3E1FD4" w14:textId="77777777" w:rsidR="004E1B41" w:rsidRPr="00882D8E" w:rsidRDefault="004E1B41" w:rsidP="00882D8E">
            <w:pPr>
              <w:pStyle w:val="TAC"/>
              <w:rPr>
                <w:lang w:val="fr-FR"/>
              </w:rPr>
            </w:pPr>
            <w:r w:rsidRPr="00882D8E">
              <w:rPr>
                <w:lang w:val="fr-FR"/>
              </w:rPr>
              <w:t>Netflix_RollerCoaster</w:t>
            </w:r>
          </w:p>
        </w:tc>
        <w:tc>
          <w:tcPr>
            <w:tcW w:w="1200" w:type="dxa"/>
            <w:shd w:val="clear" w:color="auto" w:fill="DBDBDB"/>
            <w:noWrap/>
            <w:hideMark/>
          </w:tcPr>
          <w:p w14:paraId="0957C3BD" w14:textId="00ACBE3D" w:rsidR="004E1B41" w:rsidRPr="00882D8E" w:rsidRDefault="004E1B41" w:rsidP="00882D8E">
            <w:pPr>
              <w:pStyle w:val="TAC"/>
              <w:rPr>
                <w:lang w:val="fr-FR"/>
              </w:rPr>
            </w:pPr>
            <w:r w:rsidRPr="00882D8E">
              <w:rPr>
                <w:lang w:val="fr-FR"/>
              </w:rPr>
              <w:t>42</w:t>
            </w:r>
            <w:r w:rsidR="007F1289">
              <w:rPr>
                <w:lang w:val="fr-FR"/>
              </w:rPr>
              <w:t>.</w:t>
            </w:r>
            <w:r w:rsidRPr="00882D8E">
              <w:rPr>
                <w:lang w:val="fr-FR"/>
              </w:rPr>
              <w:t>61</w:t>
            </w:r>
          </w:p>
        </w:tc>
        <w:tc>
          <w:tcPr>
            <w:tcW w:w="1200" w:type="dxa"/>
            <w:shd w:val="clear" w:color="auto" w:fill="DBDBDB"/>
            <w:noWrap/>
            <w:hideMark/>
          </w:tcPr>
          <w:p w14:paraId="06FCD439" w14:textId="03107A71" w:rsidR="004E1B41" w:rsidRPr="00882D8E" w:rsidRDefault="004E1B41" w:rsidP="00882D8E">
            <w:pPr>
              <w:pStyle w:val="TAC"/>
              <w:rPr>
                <w:lang w:val="fr-FR"/>
              </w:rPr>
            </w:pPr>
            <w:r w:rsidRPr="00882D8E">
              <w:rPr>
                <w:lang w:val="fr-FR"/>
              </w:rPr>
              <w:t>44</w:t>
            </w:r>
            <w:r w:rsidR="007F1289">
              <w:rPr>
                <w:lang w:val="fr-FR"/>
              </w:rPr>
              <w:t>.</w:t>
            </w:r>
            <w:r w:rsidRPr="00882D8E">
              <w:rPr>
                <w:lang w:val="fr-FR"/>
              </w:rPr>
              <w:t>73</w:t>
            </w:r>
          </w:p>
        </w:tc>
        <w:tc>
          <w:tcPr>
            <w:tcW w:w="1200" w:type="dxa"/>
            <w:shd w:val="clear" w:color="auto" w:fill="DBDBDB"/>
            <w:noWrap/>
            <w:hideMark/>
          </w:tcPr>
          <w:p w14:paraId="2C6648C7" w14:textId="739F28F4" w:rsidR="004E1B41" w:rsidRPr="00882D8E" w:rsidRDefault="004E1B41" w:rsidP="00882D8E">
            <w:pPr>
              <w:pStyle w:val="TAC"/>
              <w:rPr>
                <w:lang w:val="fr-FR"/>
              </w:rPr>
            </w:pPr>
            <w:r w:rsidRPr="00882D8E">
              <w:rPr>
                <w:lang w:val="fr-FR"/>
              </w:rPr>
              <w:t>2</w:t>
            </w:r>
            <w:r w:rsidR="007F1289">
              <w:rPr>
                <w:lang w:val="fr-FR"/>
              </w:rPr>
              <w:t>.</w:t>
            </w:r>
            <w:r w:rsidRPr="00882D8E">
              <w:rPr>
                <w:lang w:val="fr-FR"/>
              </w:rPr>
              <w:t>11</w:t>
            </w:r>
          </w:p>
        </w:tc>
        <w:tc>
          <w:tcPr>
            <w:tcW w:w="1200" w:type="dxa"/>
            <w:shd w:val="clear" w:color="auto" w:fill="DBDBDB"/>
            <w:noWrap/>
            <w:hideMark/>
          </w:tcPr>
          <w:p w14:paraId="6B02CB5D" w14:textId="77777777" w:rsidR="004E1B41" w:rsidRPr="00882D8E" w:rsidRDefault="004E1B41" w:rsidP="00882D8E">
            <w:pPr>
              <w:pStyle w:val="TAC"/>
              <w:rPr>
                <w:lang w:val="fr-FR"/>
              </w:rPr>
            </w:pPr>
            <w:r w:rsidRPr="00882D8E">
              <w:t>High</w:t>
            </w:r>
          </w:p>
        </w:tc>
      </w:tr>
      <w:tr w:rsidR="008A6962" w:rsidRPr="002424CE" w14:paraId="5440979D" w14:textId="77777777" w:rsidTr="00D335F9">
        <w:trPr>
          <w:trHeight w:val="20"/>
          <w:jc w:val="center"/>
        </w:trPr>
        <w:tc>
          <w:tcPr>
            <w:tcW w:w="1200" w:type="dxa"/>
            <w:vMerge/>
            <w:tcBorders>
              <w:left w:val="single" w:sz="4" w:space="0" w:color="FFFFFF"/>
            </w:tcBorders>
            <w:shd w:val="clear" w:color="auto" w:fill="A5A5A5"/>
            <w:hideMark/>
          </w:tcPr>
          <w:p w14:paraId="7AD9D06F" w14:textId="77777777" w:rsidR="004E1B41" w:rsidRPr="00882D8E" w:rsidRDefault="004E1B41" w:rsidP="00882D8E">
            <w:pPr>
              <w:pStyle w:val="TAH"/>
              <w:rPr>
                <w:color w:val="FFFFFF"/>
              </w:rPr>
            </w:pPr>
          </w:p>
        </w:tc>
        <w:tc>
          <w:tcPr>
            <w:tcW w:w="2880" w:type="dxa"/>
            <w:shd w:val="clear" w:color="auto" w:fill="EDEDED"/>
            <w:noWrap/>
            <w:hideMark/>
          </w:tcPr>
          <w:p w14:paraId="111E286A" w14:textId="77777777" w:rsidR="004E1B41" w:rsidRPr="00882D8E" w:rsidRDefault="004E1B41" w:rsidP="00882D8E">
            <w:pPr>
              <w:pStyle w:val="TAC"/>
              <w:rPr>
                <w:lang w:val="fr-FR"/>
              </w:rPr>
            </w:pPr>
            <w:r w:rsidRPr="00882D8E">
              <w:rPr>
                <w:lang w:val="fr-FR"/>
              </w:rPr>
              <w:t>Netflix_DrivingPOV</w:t>
            </w:r>
          </w:p>
        </w:tc>
        <w:tc>
          <w:tcPr>
            <w:tcW w:w="1200" w:type="dxa"/>
            <w:shd w:val="clear" w:color="auto" w:fill="EDEDED"/>
            <w:noWrap/>
            <w:hideMark/>
          </w:tcPr>
          <w:p w14:paraId="4D01282C" w14:textId="78DEBEB2" w:rsidR="004E1B41" w:rsidRPr="00882D8E" w:rsidRDefault="004E1B41" w:rsidP="00882D8E">
            <w:pPr>
              <w:pStyle w:val="TAC"/>
              <w:rPr>
                <w:lang w:val="fr-FR"/>
              </w:rPr>
            </w:pPr>
            <w:r w:rsidRPr="00882D8E">
              <w:rPr>
                <w:lang w:val="fr-FR"/>
              </w:rPr>
              <w:t>37</w:t>
            </w:r>
            <w:r w:rsidR="007F1289">
              <w:rPr>
                <w:lang w:val="fr-FR"/>
              </w:rPr>
              <w:t>.</w:t>
            </w:r>
            <w:r w:rsidRPr="00882D8E">
              <w:rPr>
                <w:lang w:val="fr-FR"/>
              </w:rPr>
              <w:t>27</w:t>
            </w:r>
          </w:p>
        </w:tc>
        <w:tc>
          <w:tcPr>
            <w:tcW w:w="1200" w:type="dxa"/>
            <w:shd w:val="clear" w:color="auto" w:fill="EDEDED"/>
            <w:noWrap/>
            <w:hideMark/>
          </w:tcPr>
          <w:p w14:paraId="406F0CA1" w14:textId="782056C5" w:rsidR="004E1B41" w:rsidRPr="00882D8E" w:rsidRDefault="004E1B41" w:rsidP="00882D8E">
            <w:pPr>
              <w:pStyle w:val="TAC"/>
              <w:rPr>
                <w:lang w:val="fr-FR"/>
              </w:rPr>
            </w:pPr>
            <w:r w:rsidRPr="00882D8E">
              <w:rPr>
                <w:lang w:val="fr-FR"/>
              </w:rPr>
              <w:t>39</w:t>
            </w:r>
            <w:r w:rsidR="007F1289">
              <w:rPr>
                <w:lang w:val="fr-FR"/>
              </w:rPr>
              <w:t>.</w:t>
            </w:r>
            <w:r w:rsidRPr="00882D8E">
              <w:rPr>
                <w:lang w:val="fr-FR"/>
              </w:rPr>
              <w:t>54</w:t>
            </w:r>
          </w:p>
        </w:tc>
        <w:tc>
          <w:tcPr>
            <w:tcW w:w="1200" w:type="dxa"/>
            <w:shd w:val="clear" w:color="auto" w:fill="EDEDED"/>
            <w:noWrap/>
            <w:hideMark/>
          </w:tcPr>
          <w:p w14:paraId="7F4464DC" w14:textId="202E7D14" w:rsidR="004E1B41" w:rsidRPr="00882D8E" w:rsidRDefault="004E1B41" w:rsidP="00882D8E">
            <w:pPr>
              <w:pStyle w:val="TAC"/>
              <w:rPr>
                <w:lang w:val="fr-FR"/>
              </w:rPr>
            </w:pPr>
            <w:r w:rsidRPr="00882D8E">
              <w:rPr>
                <w:lang w:val="fr-FR"/>
              </w:rPr>
              <w:t>2</w:t>
            </w:r>
            <w:r w:rsidR="007F1289">
              <w:rPr>
                <w:lang w:val="fr-FR"/>
              </w:rPr>
              <w:t>.</w:t>
            </w:r>
            <w:r w:rsidRPr="00882D8E">
              <w:rPr>
                <w:lang w:val="fr-FR"/>
              </w:rPr>
              <w:t>27</w:t>
            </w:r>
          </w:p>
        </w:tc>
        <w:tc>
          <w:tcPr>
            <w:tcW w:w="1200" w:type="dxa"/>
            <w:shd w:val="clear" w:color="auto" w:fill="EDEDED"/>
            <w:noWrap/>
            <w:hideMark/>
          </w:tcPr>
          <w:p w14:paraId="7DDE4D18" w14:textId="77777777" w:rsidR="004E1B41" w:rsidRPr="00882D8E" w:rsidRDefault="004E1B41" w:rsidP="00882D8E">
            <w:pPr>
              <w:pStyle w:val="TAC"/>
              <w:rPr>
                <w:lang w:val="fr-FR"/>
              </w:rPr>
            </w:pPr>
            <w:r w:rsidRPr="00882D8E">
              <w:t>High</w:t>
            </w:r>
          </w:p>
        </w:tc>
      </w:tr>
      <w:tr w:rsidR="008A6962" w:rsidRPr="002424CE" w14:paraId="36001014" w14:textId="77777777" w:rsidTr="00D335F9">
        <w:trPr>
          <w:trHeight w:val="20"/>
          <w:jc w:val="center"/>
        </w:trPr>
        <w:tc>
          <w:tcPr>
            <w:tcW w:w="1200" w:type="dxa"/>
            <w:vMerge/>
            <w:tcBorders>
              <w:left w:val="single" w:sz="4" w:space="0" w:color="FFFFFF"/>
            </w:tcBorders>
            <w:shd w:val="clear" w:color="auto" w:fill="A5A5A5"/>
            <w:hideMark/>
          </w:tcPr>
          <w:p w14:paraId="4D0552A7" w14:textId="77777777" w:rsidR="004E1B41" w:rsidRPr="00882D8E" w:rsidRDefault="004E1B41" w:rsidP="00882D8E">
            <w:pPr>
              <w:pStyle w:val="TAH"/>
              <w:rPr>
                <w:color w:val="FFFFFF"/>
              </w:rPr>
            </w:pPr>
          </w:p>
        </w:tc>
        <w:tc>
          <w:tcPr>
            <w:tcW w:w="2880" w:type="dxa"/>
            <w:shd w:val="clear" w:color="auto" w:fill="DBDBDB"/>
            <w:noWrap/>
            <w:hideMark/>
          </w:tcPr>
          <w:p w14:paraId="6040AABB" w14:textId="77777777" w:rsidR="004E1B41" w:rsidRPr="00882D8E" w:rsidRDefault="004E1B41" w:rsidP="00882D8E">
            <w:pPr>
              <w:pStyle w:val="TAC"/>
              <w:rPr>
                <w:lang w:val="fr-FR"/>
              </w:rPr>
            </w:pPr>
            <w:r w:rsidRPr="00882D8E">
              <w:rPr>
                <w:lang w:val="fr-FR"/>
              </w:rPr>
              <w:t xml:space="preserve">Netflix_BarScene </w:t>
            </w:r>
          </w:p>
        </w:tc>
        <w:tc>
          <w:tcPr>
            <w:tcW w:w="1200" w:type="dxa"/>
            <w:shd w:val="clear" w:color="auto" w:fill="DBDBDB"/>
            <w:noWrap/>
            <w:hideMark/>
          </w:tcPr>
          <w:p w14:paraId="2BE2AE83" w14:textId="1ED2B108" w:rsidR="004E1B41" w:rsidRPr="00882D8E" w:rsidRDefault="004E1B41" w:rsidP="00882D8E">
            <w:pPr>
              <w:pStyle w:val="TAC"/>
              <w:rPr>
                <w:lang w:val="fr-FR"/>
              </w:rPr>
            </w:pPr>
            <w:r w:rsidRPr="00882D8E">
              <w:rPr>
                <w:lang w:val="fr-FR"/>
              </w:rPr>
              <w:t>41</w:t>
            </w:r>
            <w:r w:rsidR="007F1289">
              <w:rPr>
                <w:lang w:val="fr-FR"/>
              </w:rPr>
              <w:t>.</w:t>
            </w:r>
            <w:r w:rsidRPr="00882D8E">
              <w:rPr>
                <w:lang w:val="fr-FR"/>
              </w:rPr>
              <w:t>39</w:t>
            </w:r>
          </w:p>
        </w:tc>
        <w:tc>
          <w:tcPr>
            <w:tcW w:w="1200" w:type="dxa"/>
            <w:shd w:val="clear" w:color="auto" w:fill="DBDBDB"/>
            <w:noWrap/>
            <w:hideMark/>
          </w:tcPr>
          <w:p w14:paraId="324DA49E" w14:textId="52F233E5" w:rsidR="004E1B41" w:rsidRPr="00882D8E" w:rsidRDefault="004E1B41" w:rsidP="00882D8E">
            <w:pPr>
              <w:pStyle w:val="TAC"/>
              <w:rPr>
                <w:lang w:val="fr-FR"/>
              </w:rPr>
            </w:pPr>
            <w:r w:rsidRPr="00882D8E">
              <w:rPr>
                <w:lang w:val="fr-FR"/>
              </w:rPr>
              <w:t>41</w:t>
            </w:r>
            <w:r w:rsidR="007F1289">
              <w:rPr>
                <w:lang w:val="fr-FR"/>
              </w:rPr>
              <w:t>.</w:t>
            </w:r>
            <w:r w:rsidRPr="00882D8E">
              <w:rPr>
                <w:lang w:val="fr-FR"/>
              </w:rPr>
              <w:t>62</w:t>
            </w:r>
          </w:p>
        </w:tc>
        <w:tc>
          <w:tcPr>
            <w:tcW w:w="1200" w:type="dxa"/>
            <w:shd w:val="clear" w:color="auto" w:fill="DBDBDB"/>
            <w:noWrap/>
            <w:hideMark/>
          </w:tcPr>
          <w:p w14:paraId="67B110BF" w14:textId="7B29AEA2" w:rsidR="004E1B41" w:rsidRPr="00882D8E" w:rsidRDefault="004E1B41" w:rsidP="00882D8E">
            <w:pPr>
              <w:pStyle w:val="TAC"/>
              <w:rPr>
                <w:lang w:val="fr-FR"/>
              </w:rPr>
            </w:pPr>
            <w:r w:rsidRPr="00882D8E">
              <w:rPr>
                <w:lang w:val="fr-FR"/>
              </w:rPr>
              <w:t>0</w:t>
            </w:r>
            <w:r w:rsidR="007F1289">
              <w:rPr>
                <w:lang w:val="fr-FR"/>
              </w:rPr>
              <w:t>.</w:t>
            </w:r>
            <w:r w:rsidRPr="00882D8E">
              <w:rPr>
                <w:lang w:val="fr-FR"/>
              </w:rPr>
              <w:t>23</w:t>
            </w:r>
          </w:p>
        </w:tc>
        <w:tc>
          <w:tcPr>
            <w:tcW w:w="1200" w:type="dxa"/>
            <w:shd w:val="clear" w:color="auto" w:fill="DBDBDB"/>
            <w:noWrap/>
            <w:hideMark/>
          </w:tcPr>
          <w:p w14:paraId="0EDC56F1" w14:textId="77777777" w:rsidR="004E1B41" w:rsidRPr="00882D8E" w:rsidRDefault="004E1B41" w:rsidP="00882D8E">
            <w:pPr>
              <w:pStyle w:val="TAC"/>
              <w:rPr>
                <w:lang w:val="fr-FR"/>
              </w:rPr>
            </w:pPr>
            <w:r w:rsidRPr="00882D8E">
              <w:t>Low</w:t>
            </w:r>
          </w:p>
        </w:tc>
      </w:tr>
      <w:tr w:rsidR="008A6962" w:rsidRPr="002424CE" w14:paraId="09F006E8" w14:textId="77777777" w:rsidTr="00D335F9">
        <w:trPr>
          <w:trHeight w:val="20"/>
          <w:jc w:val="center"/>
        </w:trPr>
        <w:tc>
          <w:tcPr>
            <w:tcW w:w="1200" w:type="dxa"/>
            <w:vMerge/>
            <w:tcBorders>
              <w:left w:val="single" w:sz="4" w:space="0" w:color="FFFFFF"/>
            </w:tcBorders>
            <w:shd w:val="clear" w:color="auto" w:fill="A5A5A5"/>
            <w:hideMark/>
          </w:tcPr>
          <w:p w14:paraId="3B758F68" w14:textId="77777777" w:rsidR="004E1B41" w:rsidRPr="00882D8E" w:rsidRDefault="004E1B41" w:rsidP="00882D8E">
            <w:pPr>
              <w:pStyle w:val="TAH"/>
              <w:rPr>
                <w:color w:val="FFFFFF"/>
              </w:rPr>
            </w:pPr>
          </w:p>
        </w:tc>
        <w:tc>
          <w:tcPr>
            <w:tcW w:w="2880" w:type="dxa"/>
            <w:shd w:val="clear" w:color="auto" w:fill="EDEDED"/>
            <w:noWrap/>
            <w:hideMark/>
          </w:tcPr>
          <w:p w14:paraId="280B4ED7" w14:textId="77777777" w:rsidR="004E1B41" w:rsidRPr="00882D8E" w:rsidRDefault="004E1B41" w:rsidP="00882D8E">
            <w:pPr>
              <w:pStyle w:val="TAC"/>
              <w:rPr>
                <w:lang w:val="fr-FR"/>
              </w:rPr>
            </w:pPr>
            <w:r w:rsidRPr="00882D8E">
              <w:rPr>
                <w:lang w:val="fr-FR"/>
              </w:rPr>
              <w:t>Netflix_ToddlerFountain</w:t>
            </w:r>
          </w:p>
        </w:tc>
        <w:tc>
          <w:tcPr>
            <w:tcW w:w="1200" w:type="dxa"/>
            <w:shd w:val="clear" w:color="auto" w:fill="EDEDED"/>
            <w:noWrap/>
            <w:hideMark/>
          </w:tcPr>
          <w:p w14:paraId="54DC6193" w14:textId="483157D7" w:rsidR="004E1B41" w:rsidRPr="00882D8E" w:rsidRDefault="004E1B41" w:rsidP="00882D8E">
            <w:pPr>
              <w:pStyle w:val="TAC"/>
              <w:rPr>
                <w:lang w:val="fr-FR"/>
              </w:rPr>
            </w:pPr>
            <w:r w:rsidRPr="00882D8E">
              <w:rPr>
                <w:lang w:val="fr-FR"/>
              </w:rPr>
              <w:t>33</w:t>
            </w:r>
            <w:r w:rsidR="007F1289">
              <w:rPr>
                <w:lang w:val="fr-FR"/>
              </w:rPr>
              <w:t>.</w:t>
            </w:r>
            <w:r w:rsidRPr="00882D8E">
              <w:rPr>
                <w:lang w:val="fr-FR"/>
              </w:rPr>
              <w:t>56</w:t>
            </w:r>
          </w:p>
        </w:tc>
        <w:tc>
          <w:tcPr>
            <w:tcW w:w="1200" w:type="dxa"/>
            <w:shd w:val="clear" w:color="auto" w:fill="EDEDED"/>
            <w:noWrap/>
            <w:hideMark/>
          </w:tcPr>
          <w:p w14:paraId="25982B95" w14:textId="2FD2344E" w:rsidR="004E1B41" w:rsidRPr="00882D8E" w:rsidRDefault="004E1B41" w:rsidP="00882D8E">
            <w:pPr>
              <w:pStyle w:val="TAC"/>
              <w:rPr>
                <w:lang w:val="fr-FR"/>
              </w:rPr>
            </w:pPr>
            <w:r w:rsidRPr="00882D8E">
              <w:rPr>
                <w:lang w:val="fr-FR"/>
              </w:rPr>
              <w:t>36</w:t>
            </w:r>
            <w:r w:rsidR="007F1289">
              <w:rPr>
                <w:lang w:val="fr-FR"/>
              </w:rPr>
              <w:t>.</w:t>
            </w:r>
            <w:r w:rsidRPr="00882D8E">
              <w:rPr>
                <w:lang w:val="fr-FR"/>
              </w:rPr>
              <w:t>01</w:t>
            </w:r>
          </w:p>
        </w:tc>
        <w:tc>
          <w:tcPr>
            <w:tcW w:w="1200" w:type="dxa"/>
            <w:shd w:val="clear" w:color="auto" w:fill="EDEDED"/>
            <w:noWrap/>
            <w:hideMark/>
          </w:tcPr>
          <w:p w14:paraId="59CCAB2D" w14:textId="1B901812" w:rsidR="004E1B41" w:rsidRPr="00882D8E" w:rsidRDefault="004E1B41" w:rsidP="00882D8E">
            <w:pPr>
              <w:pStyle w:val="TAC"/>
              <w:rPr>
                <w:lang w:val="fr-FR"/>
              </w:rPr>
            </w:pPr>
            <w:r w:rsidRPr="00882D8E">
              <w:rPr>
                <w:lang w:val="fr-FR"/>
              </w:rPr>
              <w:t>2</w:t>
            </w:r>
            <w:r w:rsidR="007F1289">
              <w:rPr>
                <w:lang w:val="fr-FR"/>
              </w:rPr>
              <w:t>.</w:t>
            </w:r>
            <w:r w:rsidRPr="00882D8E">
              <w:rPr>
                <w:lang w:val="fr-FR"/>
              </w:rPr>
              <w:t>45</w:t>
            </w:r>
          </w:p>
        </w:tc>
        <w:tc>
          <w:tcPr>
            <w:tcW w:w="1200" w:type="dxa"/>
            <w:shd w:val="clear" w:color="auto" w:fill="EDEDED"/>
            <w:noWrap/>
            <w:hideMark/>
          </w:tcPr>
          <w:p w14:paraId="1BCFB218" w14:textId="77777777" w:rsidR="004E1B41" w:rsidRPr="00882D8E" w:rsidRDefault="004E1B41" w:rsidP="00882D8E">
            <w:pPr>
              <w:pStyle w:val="TAC"/>
              <w:rPr>
                <w:lang w:val="fr-FR"/>
              </w:rPr>
            </w:pPr>
            <w:r w:rsidRPr="00882D8E">
              <w:t>High</w:t>
            </w:r>
          </w:p>
        </w:tc>
      </w:tr>
      <w:tr w:rsidR="008A6962" w:rsidRPr="002424CE" w14:paraId="35406F5C" w14:textId="77777777" w:rsidTr="00D335F9">
        <w:trPr>
          <w:trHeight w:val="20"/>
          <w:jc w:val="center"/>
        </w:trPr>
        <w:tc>
          <w:tcPr>
            <w:tcW w:w="1200" w:type="dxa"/>
            <w:vMerge/>
            <w:tcBorders>
              <w:left w:val="single" w:sz="4" w:space="0" w:color="FFFFFF"/>
            </w:tcBorders>
            <w:shd w:val="clear" w:color="auto" w:fill="A5A5A5"/>
            <w:hideMark/>
          </w:tcPr>
          <w:p w14:paraId="5845B0FF" w14:textId="77777777" w:rsidR="004E1B41" w:rsidRPr="00882D8E" w:rsidRDefault="004E1B41" w:rsidP="00882D8E">
            <w:pPr>
              <w:pStyle w:val="TAH"/>
              <w:rPr>
                <w:color w:val="FFFFFF"/>
              </w:rPr>
            </w:pPr>
          </w:p>
        </w:tc>
        <w:tc>
          <w:tcPr>
            <w:tcW w:w="2880" w:type="dxa"/>
            <w:shd w:val="clear" w:color="auto" w:fill="DBDBDB"/>
            <w:noWrap/>
            <w:hideMark/>
          </w:tcPr>
          <w:p w14:paraId="04A401C1" w14:textId="77777777" w:rsidR="004E1B41" w:rsidRPr="00882D8E" w:rsidRDefault="004E1B41" w:rsidP="00882D8E">
            <w:pPr>
              <w:pStyle w:val="TAC"/>
              <w:rPr>
                <w:lang w:val="fr-FR"/>
              </w:rPr>
            </w:pPr>
            <w:r w:rsidRPr="00882D8E">
              <w:rPr>
                <w:lang w:val="fr-FR"/>
              </w:rPr>
              <w:t>Netflix_Dancers</w:t>
            </w:r>
          </w:p>
        </w:tc>
        <w:tc>
          <w:tcPr>
            <w:tcW w:w="1200" w:type="dxa"/>
            <w:shd w:val="clear" w:color="auto" w:fill="DBDBDB"/>
            <w:noWrap/>
            <w:hideMark/>
          </w:tcPr>
          <w:p w14:paraId="22E3F7CC" w14:textId="29DD4C03" w:rsidR="004E1B41" w:rsidRPr="00882D8E" w:rsidRDefault="004E1B41" w:rsidP="00882D8E">
            <w:pPr>
              <w:pStyle w:val="TAC"/>
              <w:rPr>
                <w:lang w:val="fr-FR"/>
              </w:rPr>
            </w:pPr>
            <w:r w:rsidRPr="00882D8E">
              <w:rPr>
                <w:lang w:val="fr-FR"/>
              </w:rPr>
              <w:t>41</w:t>
            </w:r>
            <w:r w:rsidR="007F1289">
              <w:rPr>
                <w:lang w:val="fr-FR"/>
              </w:rPr>
              <w:t>.</w:t>
            </w:r>
            <w:r w:rsidRPr="00882D8E">
              <w:rPr>
                <w:lang w:val="fr-FR"/>
              </w:rPr>
              <w:t>96</w:t>
            </w:r>
          </w:p>
        </w:tc>
        <w:tc>
          <w:tcPr>
            <w:tcW w:w="1200" w:type="dxa"/>
            <w:shd w:val="clear" w:color="auto" w:fill="DBDBDB"/>
            <w:noWrap/>
            <w:hideMark/>
          </w:tcPr>
          <w:p w14:paraId="1EA606CE" w14:textId="5752F2E0" w:rsidR="004E1B41" w:rsidRPr="00882D8E" w:rsidRDefault="004E1B41" w:rsidP="00882D8E">
            <w:pPr>
              <w:pStyle w:val="TAC"/>
              <w:rPr>
                <w:lang w:val="fr-FR"/>
              </w:rPr>
            </w:pPr>
            <w:r w:rsidRPr="00882D8E">
              <w:rPr>
                <w:lang w:val="fr-FR"/>
              </w:rPr>
              <w:t>42</w:t>
            </w:r>
            <w:r w:rsidR="007F1289">
              <w:rPr>
                <w:lang w:val="fr-FR"/>
              </w:rPr>
              <w:t>.</w:t>
            </w:r>
            <w:r w:rsidRPr="00882D8E">
              <w:rPr>
                <w:lang w:val="fr-FR"/>
              </w:rPr>
              <w:t>14</w:t>
            </w:r>
          </w:p>
        </w:tc>
        <w:tc>
          <w:tcPr>
            <w:tcW w:w="1200" w:type="dxa"/>
            <w:shd w:val="clear" w:color="auto" w:fill="DBDBDB"/>
            <w:noWrap/>
            <w:hideMark/>
          </w:tcPr>
          <w:p w14:paraId="625FE16E" w14:textId="39E8AD4A" w:rsidR="004E1B41" w:rsidRPr="00882D8E" w:rsidRDefault="004E1B41" w:rsidP="00882D8E">
            <w:pPr>
              <w:pStyle w:val="TAC"/>
              <w:rPr>
                <w:lang w:val="fr-FR"/>
              </w:rPr>
            </w:pPr>
            <w:r w:rsidRPr="00882D8E">
              <w:rPr>
                <w:lang w:val="fr-FR"/>
              </w:rPr>
              <w:t>0</w:t>
            </w:r>
            <w:r w:rsidR="007F1289">
              <w:rPr>
                <w:lang w:val="fr-FR"/>
              </w:rPr>
              <w:t>.</w:t>
            </w:r>
            <w:r w:rsidRPr="00882D8E">
              <w:rPr>
                <w:lang w:val="fr-FR"/>
              </w:rPr>
              <w:t>18</w:t>
            </w:r>
          </w:p>
        </w:tc>
        <w:tc>
          <w:tcPr>
            <w:tcW w:w="1200" w:type="dxa"/>
            <w:shd w:val="clear" w:color="auto" w:fill="DBDBDB"/>
            <w:noWrap/>
            <w:hideMark/>
          </w:tcPr>
          <w:p w14:paraId="13581593" w14:textId="77777777" w:rsidR="004E1B41" w:rsidRPr="00882D8E" w:rsidRDefault="004E1B41" w:rsidP="00882D8E">
            <w:pPr>
              <w:pStyle w:val="TAC"/>
              <w:rPr>
                <w:lang w:val="fr-FR"/>
              </w:rPr>
            </w:pPr>
            <w:r w:rsidRPr="00882D8E">
              <w:t>Low</w:t>
            </w:r>
          </w:p>
        </w:tc>
      </w:tr>
      <w:tr w:rsidR="008A6962" w:rsidRPr="002424CE" w14:paraId="49FDC5DF" w14:textId="77777777" w:rsidTr="00D335F9">
        <w:trPr>
          <w:trHeight w:val="20"/>
          <w:jc w:val="center"/>
        </w:trPr>
        <w:tc>
          <w:tcPr>
            <w:tcW w:w="1200" w:type="dxa"/>
            <w:vMerge/>
            <w:tcBorders>
              <w:left w:val="single" w:sz="4" w:space="0" w:color="FFFFFF"/>
            </w:tcBorders>
            <w:shd w:val="clear" w:color="auto" w:fill="A5A5A5"/>
            <w:hideMark/>
          </w:tcPr>
          <w:p w14:paraId="03FCF6CA" w14:textId="77777777" w:rsidR="004E1B41" w:rsidRPr="00882D8E" w:rsidRDefault="004E1B41" w:rsidP="00882D8E">
            <w:pPr>
              <w:pStyle w:val="TAH"/>
              <w:rPr>
                <w:color w:val="FFFFFF"/>
              </w:rPr>
            </w:pPr>
          </w:p>
        </w:tc>
        <w:tc>
          <w:tcPr>
            <w:tcW w:w="2880" w:type="dxa"/>
            <w:shd w:val="clear" w:color="auto" w:fill="EDEDED"/>
            <w:noWrap/>
            <w:hideMark/>
          </w:tcPr>
          <w:p w14:paraId="1A94591C" w14:textId="77777777" w:rsidR="004E1B41" w:rsidRPr="00882D8E" w:rsidRDefault="004E1B41" w:rsidP="00882D8E">
            <w:pPr>
              <w:pStyle w:val="TAC"/>
              <w:rPr>
                <w:lang w:val="fr-FR"/>
              </w:rPr>
            </w:pPr>
            <w:r w:rsidRPr="00882D8E">
              <w:rPr>
                <w:lang w:val="fr-FR"/>
              </w:rPr>
              <w:t>Netflix_PierSeaside</w:t>
            </w:r>
          </w:p>
        </w:tc>
        <w:tc>
          <w:tcPr>
            <w:tcW w:w="1200" w:type="dxa"/>
            <w:shd w:val="clear" w:color="auto" w:fill="EDEDED"/>
            <w:noWrap/>
            <w:hideMark/>
          </w:tcPr>
          <w:p w14:paraId="482B43B7" w14:textId="540302F2" w:rsidR="004E1B41" w:rsidRPr="00882D8E" w:rsidRDefault="004E1B41" w:rsidP="00882D8E">
            <w:pPr>
              <w:pStyle w:val="TAC"/>
              <w:rPr>
                <w:lang w:val="fr-FR"/>
              </w:rPr>
            </w:pPr>
            <w:r w:rsidRPr="00882D8E">
              <w:rPr>
                <w:lang w:val="fr-FR"/>
              </w:rPr>
              <w:t>41</w:t>
            </w:r>
            <w:r w:rsidR="007F1289">
              <w:rPr>
                <w:lang w:val="fr-FR"/>
              </w:rPr>
              <w:t>.</w:t>
            </w:r>
            <w:r w:rsidRPr="00882D8E">
              <w:rPr>
                <w:lang w:val="fr-FR"/>
              </w:rPr>
              <w:t>05</w:t>
            </w:r>
          </w:p>
        </w:tc>
        <w:tc>
          <w:tcPr>
            <w:tcW w:w="1200" w:type="dxa"/>
            <w:shd w:val="clear" w:color="auto" w:fill="EDEDED"/>
            <w:noWrap/>
            <w:hideMark/>
          </w:tcPr>
          <w:p w14:paraId="3ED19454" w14:textId="7490087D" w:rsidR="004E1B41" w:rsidRPr="00882D8E" w:rsidRDefault="004E1B41" w:rsidP="00882D8E">
            <w:pPr>
              <w:pStyle w:val="TAC"/>
              <w:rPr>
                <w:lang w:val="fr-FR"/>
              </w:rPr>
            </w:pPr>
            <w:r w:rsidRPr="00882D8E">
              <w:rPr>
                <w:lang w:val="fr-FR"/>
              </w:rPr>
              <w:t>43</w:t>
            </w:r>
            <w:r w:rsidR="007F1289">
              <w:rPr>
                <w:lang w:val="fr-FR"/>
              </w:rPr>
              <w:t>.</w:t>
            </w:r>
            <w:r w:rsidRPr="00882D8E">
              <w:rPr>
                <w:lang w:val="fr-FR"/>
              </w:rPr>
              <w:t>10</w:t>
            </w:r>
          </w:p>
        </w:tc>
        <w:tc>
          <w:tcPr>
            <w:tcW w:w="1200" w:type="dxa"/>
            <w:shd w:val="clear" w:color="auto" w:fill="EDEDED"/>
            <w:noWrap/>
            <w:hideMark/>
          </w:tcPr>
          <w:p w14:paraId="093433FC" w14:textId="7B46B3FD" w:rsidR="004E1B41" w:rsidRPr="00882D8E" w:rsidRDefault="004E1B41" w:rsidP="00882D8E">
            <w:pPr>
              <w:pStyle w:val="TAC"/>
              <w:rPr>
                <w:lang w:val="fr-FR"/>
              </w:rPr>
            </w:pPr>
            <w:r w:rsidRPr="00882D8E">
              <w:rPr>
                <w:lang w:val="fr-FR"/>
              </w:rPr>
              <w:t>2</w:t>
            </w:r>
            <w:r w:rsidR="007F1289">
              <w:rPr>
                <w:lang w:val="fr-FR"/>
              </w:rPr>
              <w:t>.</w:t>
            </w:r>
            <w:r w:rsidRPr="00882D8E">
              <w:rPr>
                <w:lang w:val="fr-FR"/>
              </w:rPr>
              <w:t>06</w:t>
            </w:r>
          </w:p>
        </w:tc>
        <w:tc>
          <w:tcPr>
            <w:tcW w:w="1200" w:type="dxa"/>
            <w:shd w:val="clear" w:color="auto" w:fill="EDEDED"/>
            <w:noWrap/>
            <w:hideMark/>
          </w:tcPr>
          <w:p w14:paraId="32BAF961" w14:textId="77777777" w:rsidR="004E1B41" w:rsidRPr="00882D8E" w:rsidRDefault="004E1B41" w:rsidP="00882D8E">
            <w:pPr>
              <w:pStyle w:val="TAC"/>
              <w:rPr>
                <w:lang w:val="fr-FR"/>
              </w:rPr>
            </w:pPr>
            <w:r w:rsidRPr="00882D8E">
              <w:t>High</w:t>
            </w:r>
          </w:p>
        </w:tc>
      </w:tr>
      <w:tr w:rsidR="008A6962" w:rsidRPr="002424CE" w14:paraId="3F8FEEBC" w14:textId="77777777" w:rsidTr="00D335F9">
        <w:trPr>
          <w:trHeight w:val="20"/>
          <w:jc w:val="center"/>
        </w:trPr>
        <w:tc>
          <w:tcPr>
            <w:tcW w:w="1200" w:type="dxa"/>
            <w:vMerge/>
            <w:tcBorders>
              <w:left w:val="single" w:sz="4" w:space="0" w:color="FFFFFF"/>
            </w:tcBorders>
            <w:shd w:val="clear" w:color="auto" w:fill="A5A5A5"/>
            <w:hideMark/>
          </w:tcPr>
          <w:p w14:paraId="279CC85E" w14:textId="77777777" w:rsidR="004E1B41" w:rsidRPr="00882D8E" w:rsidRDefault="004E1B41" w:rsidP="00882D8E">
            <w:pPr>
              <w:pStyle w:val="TAH"/>
              <w:rPr>
                <w:color w:val="FFFFFF"/>
              </w:rPr>
            </w:pPr>
          </w:p>
        </w:tc>
        <w:tc>
          <w:tcPr>
            <w:tcW w:w="2880" w:type="dxa"/>
            <w:shd w:val="clear" w:color="auto" w:fill="DBDBDB"/>
            <w:noWrap/>
            <w:hideMark/>
          </w:tcPr>
          <w:p w14:paraId="44BF7525" w14:textId="77777777" w:rsidR="004E1B41" w:rsidRPr="00882D8E" w:rsidRDefault="004E1B41" w:rsidP="00882D8E">
            <w:pPr>
              <w:pStyle w:val="TAC"/>
              <w:rPr>
                <w:lang w:val="fr-FR"/>
              </w:rPr>
            </w:pPr>
            <w:r w:rsidRPr="00882D8E">
              <w:rPr>
                <w:lang w:val="fr-FR"/>
              </w:rPr>
              <w:t>Netflix_WindAndNature</w:t>
            </w:r>
          </w:p>
        </w:tc>
        <w:tc>
          <w:tcPr>
            <w:tcW w:w="1200" w:type="dxa"/>
            <w:shd w:val="clear" w:color="auto" w:fill="DBDBDB"/>
            <w:noWrap/>
            <w:hideMark/>
          </w:tcPr>
          <w:p w14:paraId="7FFDF2B7" w14:textId="1662C6EF" w:rsidR="004E1B41" w:rsidRPr="00882D8E" w:rsidRDefault="004E1B41" w:rsidP="00882D8E">
            <w:pPr>
              <w:pStyle w:val="TAC"/>
              <w:rPr>
                <w:lang w:val="fr-FR"/>
              </w:rPr>
            </w:pPr>
            <w:r w:rsidRPr="00882D8E">
              <w:rPr>
                <w:lang w:val="fr-FR"/>
              </w:rPr>
              <w:t>43</w:t>
            </w:r>
            <w:r w:rsidR="007F1289">
              <w:rPr>
                <w:lang w:val="fr-FR"/>
              </w:rPr>
              <w:t>.</w:t>
            </w:r>
            <w:r w:rsidRPr="00882D8E">
              <w:rPr>
                <w:lang w:val="fr-FR"/>
              </w:rPr>
              <w:t>35</w:t>
            </w:r>
          </w:p>
        </w:tc>
        <w:tc>
          <w:tcPr>
            <w:tcW w:w="1200" w:type="dxa"/>
            <w:shd w:val="clear" w:color="auto" w:fill="DBDBDB"/>
            <w:noWrap/>
            <w:hideMark/>
          </w:tcPr>
          <w:p w14:paraId="4C55545C" w14:textId="6D1F36B2" w:rsidR="004E1B41" w:rsidRPr="00882D8E" w:rsidRDefault="004E1B41" w:rsidP="00882D8E">
            <w:pPr>
              <w:pStyle w:val="TAC"/>
              <w:rPr>
                <w:lang w:val="fr-FR"/>
              </w:rPr>
            </w:pPr>
            <w:r w:rsidRPr="00882D8E">
              <w:rPr>
                <w:lang w:val="fr-FR"/>
              </w:rPr>
              <w:t>45</w:t>
            </w:r>
            <w:r w:rsidR="007F1289">
              <w:rPr>
                <w:lang w:val="fr-FR"/>
              </w:rPr>
              <w:t>.</w:t>
            </w:r>
            <w:r w:rsidRPr="00882D8E">
              <w:rPr>
                <w:lang w:val="fr-FR"/>
              </w:rPr>
              <w:t>09</w:t>
            </w:r>
          </w:p>
        </w:tc>
        <w:tc>
          <w:tcPr>
            <w:tcW w:w="1200" w:type="dxa"/>
            <w:shd w:val="clear" w:color="auto" w:fill="DBDBDB"/>
            <w:noWrap/>
            <w:hideMark/>
          </w:tcPr>
          <w:p w14:paraId="00922D42" w14:textId="5E7658B5" w:rsidR="004E1B41" w:rsidRPr="00882D8E" w:rsidRDefault="004E1B41" w:rsidP="00882D8E">
            <w:pPr>
              <w:pStyle w:val="TAC"/>
              <w:rPr>
                <w:lang w:val="fr-FR"/>
              </w:rPr>
            </w:pPr>
            <w:r w:rsidRPr="00882D8E">
              <w:rPr>
                <w:lang w:val="fr-FR"/>
              </w:rPr>
              <w:t>1</w:t>
            </w:r>
            <w:r w:rsidR="007F1289">
              <w:rPr>
                <w:lang w:val="fr-FR"/>
              </w:rPr>
              <w:t>.</w:t>
            </w:r>
            <w:r w:rsidRPr="00882D8E">
              <w:rPr>
                <w:lang w:val="fr-FR"/>
              </w:rPr>
              <w:t>75</w:t>
            </w:r>
          </w:p>
        </w:tc>
        <w:tc>
          <w:tcPr>
            <w:tcW w:w="1200" w:type="dxa"/>
            <w:shd w:val="clear" w:color="auto" w:fill="DBDBDB"/>
            <w:noWrap/>
            <w:hideMark/>
          </w:tcPr>
          <w:p w14:paraId="02DEFCAB" w14:textId="77777777" w:rsidR="004E1B41" w:rsidRPr="00882D8E" w:rsidRDefault="004E1B41" w:rsidP="00882D8E">
            <w:pPr>
              <w:pStyle w:val="TAC"/>
              <w:rPr>
                <w:lang w:val="fr-FR"/>
              </w:rPr>
            </w:pPr>
            <w:r w:rsidRPr="00882D8E">
              <w:t>High</w:t>
            </w:r>
          </w:p>
        </w:tc>
      </w:tr>
      <w:tr w:rsidR="008A6962" w:rsidRPr="002424CE" w14:paraId="1D212B2F" w14:textId="77777777" w:rsidTr="00D335F9">
        <w:trPr>
          <w:trHeight w:val="20"/>
          <w:jc w:val="center"/>
        </w:trPr>
        <w:tc>
          <w:tcPr>
            <w:tcW w:w="1200" w:type="dxa"/>
            <w:vMerge/>
            <w:tcBorders>
              <w:left w:val="single" w:sz="4" w:space="0" w:color="FFFFFF"/>
            </w:tcBorders>
            <w:shd w:val="clear" w:color="auto" w:fill="A5A5A5"/>
            <w:hideMark/>
          </w:tcPr>
          <w:p w14:paraId="0FC673A2" w14:textId="77777777" w:rsidR="004E1B41" w:rsidRPr="00882D8E" w:rsidRDefault="004E1B41" w:rsidP="00882D8E">
            <w:pPr>
              <w:pStyle w:val="TAH"/>
              <w:rPr>
                <w:color w:val="FFFFFF"/>
              </w:rPr>
            </w:pPr>
          </w:p>
        </w:tc>
        <w:tc>
          <w:tcPr>
            <w:tcW w:w="2880" w:type="dxa"/>
            <w:shd w:val="clear" w:color="auto" w:fill="EDEDED"/>
            <w:noWrap/>
            <w:hideMark/>
          </w:tcPr>
          <w:p w14:paraId="4B4EC419" w14:textId="77777777" w:rsidR="004E1B41" w:rsidRPr="00882D8E" w:rsidRDefault="004E1B41" w:rsidP="00882D8E">
            <w:pPr>
              <w:pStyle w:val="TAC"/>
              <w:rPr>
                <w:lang w:val="fr-FR"/>
              </w:rPr>
            </w:pPr>
            <w:r w:rsidRPr="00882D8E">
              <w:rPr>
                <w:lang w:val="fr-FR"/>
              </w:rPr>
              <w:t>Netflix_Boat</w:t>
            </w:r>
          </w:p>
        </w:tc>
        <w:tc>
          <w:tcPr>
            <w:tcW w:w="1200" w:type="dxa"/>
            <w:shd w:val="clear" w:color="auto" w:fill="EDEDED"/>
            <w:noWrap/>
            <w:hideMark/>
          </w:tcPr>
          <w:p w14:paraId="27C5E067" w14:textId="1B4B3155" w:rsidR="004E1B41" w:rsidRPr="00882D8E" w:rsidRDefault="004E1B41" w:rsidP="00882D8E">
            <w:pPr>
              <w:pStyle w:val="TAC"/>
              <w:rPr>
                <w:lang w:val="fr-FR"/>
              </w:rPr>
            </w:pPr>
            <w:r w:rsidRPr="00882D8E">
              <w:rPr>
                <w:lang w:val="fr-FR"/>
              </w:rPr>
              <w:t>35</w:t>
            </w:r>
            <w:r w:rsidR="007F1289">
              <w:rPr>
                <w:lang w:val="fr-FR"/>
              </w:rPr>
              <w:t>.</w:t>
            </w:r>
            <w:r w:rsidRPr="00882D8E">
              <w:rPr>
                <w:lang w:val="fr-FR"/>
              </w:rPr>
              <w:t>27</w:t>
            </w:r>
          </w:p>
        </w:tc>
        <w:tc>
          <w:tcPr>
            <w:tcW w:w="1200" w:type="dxa"/>
            <w:shd w:val="clear" w:color="auto" w:fill="EDEDED"/>
            <w:noWrap/>
            <w:hideMark/>
          </w:tcPr>
          <w:p w14:paraId="6D3EA9C7" w14:textId="39AA63AE" w:rsidR="004E1B41" w:rsidRPr="00882D8E" w:rsidRDefault="004E1B41" w:rsidP="00882D8E">
            <w:pPr>
              <w:pStyle w:val="TAC"/>
              <w:rPr>
                <w:lang w:val="fr-FR"/>
              </w:rPr>
            </w:pPr>
            <w:r w:rsidRPr="00882D8E">
              <w:rPr>
                <w:lang w:val="fr-FR"/>
              </w:rPr>
              <w:t>38</w:t>
            </w:r>
            <w:r w:rsidR="007F1289">
              <w:rPr>
                <w:lang w:val="fr-FR"/>
              </w:rPr>
              <w:t>.</w:t>
            </w:r>
            <w:r w:rsidRPr="00882D8E">
              <w:rPr>
                <w:lang w:val="fr-FR"/>
              </w:rPr>
              <w:t>64</w:t>
            </w:r>
          </w:p>
        </w:tc>
        <w:tc>
          <w:tcPr>
            <w:tcW w:w="1200" w:type="dxa"/>
            <w:shd w:val="clear" w:color="auto" w:fill="EDEDED"/>
            <w:noWrap/>
            <w:hideMark/>
          </w:tcPr>
          <w:p w14:paraId="180439BF" w14:textId="2DD81D0D" w:rsidR="004E1B41" w:rsidRPr="00882D8E" w:rsidRDefault="004E1B41" w:rsidP="00882D8E">
            <w:pPr>
              <w:pStyle w:val="TAC"/>
              <w:rPr>
                <w:lang w:val="fr-FR"/>
              </w:rPr>
            </w:pPr>
            <w:r w:rsidRPr="00882D8E">
              <w:rPr>
                <w:lang w:val="fr-FR"/>
              </w:rPr>
              <w:t>3</w:t>
            </w:r>
            <w:r w:rsidR="007F1289">
              <w:rPr>
                <w:lang w:val="fr-FR"/>
              </w:rPr>
              <w:t>.</w:t>
            </w:r>
            <w:r w:rsidRPr="00882D8E">
              <w:rPr>
                <w:lang w:val="fr-FR"/>
              </w:rPr>
              <w:t>37</w:t>
            </w:r>
          </w:p>
        </w:tc>
        <w:tc>
          <w:tcPr>
            <w:tcW w:w="1200" w:type="dxa"/>
            <w:shd w:val="clear" w:color="auto" w:fill="EDEDED"/>
            <w:noWrap/>
            <w:hideMark/>
          </w:tcPr>
          <w:p w14:paraId="75281100" w14:textId="77777777" w:rsidR="004E1B41" w:rsidRPr="00882D8E" w:rsidRDefault="004E1B41" w:rsidP="00882D8E">
            <w:pPr>
              <w:pStyle w:val="TAC"/>
              <w:rPr>
                <w:lang w:val="fr-FR"/>
              </w:rPr>
            </w:pPr>
            <w:r w:rsidRPr="00882D8E">
              <w:t>High</w:t>
            </w:r>
          </w:p>
        </w:tc>
      </w:tr>
      <w:tr w:rsidR="008A6962" w:rsidRPr="002424CE" w14:paraId="7DF4B1E5" w14:textId="77777777" w:rsidTr="00D335F9">
        <w:trPr>
          <w:trHeight w:val="20"/>
          <w:jc w:val="center"/>
        </w:trPr>
        <w:tc>
          <w:tcPr>
            <w:tcW w:w="1200" w:type="dxa"/>
            <w:vMerge/>
            <w:tcBorders>
              <w:left w:val="single" w:sz="4" w:space="0" w:color="FFFFFF"/>
            </w:tcBorders>
            <w:shd w:val="clear" w:color="auto" w:fill="A5A5A5"/>
            <w:hideMark/>
          </w:tcPr>
          <w:p w14:paraId="1C82590F" w14:textId="77777777" w:rsidR="004E1B41" w:rsidRPr="00882D8E" w:rsidRDefault="004E1B41" w:rsidP="00882D8E">
            <w:pPr>
              <w:pStyle w:val="TAH"/>
              <w:rPr>
                <w:color w:val="FFFFFF"/>
              </w:rPr>
            </w:pPr>
          </w:p>
        </w:tc>
        <w:tc>
          <w:tcPr>
            <w:tcW w:w="2880" w:type="dxa"/>
            <w:shd w:val="clear" w:color="auto" w:fill="DBDBDB"/>
            <w:noWrap/>
            <w:hideMark/>
          </w:tcPr>
          <w:p w14:paraId="4F9F43A7" w14:textId="77777777" w:rsidR="004E1B41" w:rsidRPr="00882D8E" w:rsidRDefault="004E1B41" w:rsidP="00882D8E">
            <w:pPr>
              <w:pStyle w:val="TAC"/>
              <w:rPr>
                <w:lang w:val="fr-FR"/>
              </w:rPr>
            </w:pPr>
            <w:r w:rsidRPr="00882D8E">
              <w:rPr>
                <w:lang w:val="fr-FR"/>
              </w:rPr>
              <w:t>Netflix_FoodMarket</w:t>
            </w:r>
          </w:p>
        </w:tc>
        <w:tc>
          <w:tcPr>
            <w:tcW w:w="1200" w:type="dxa"/>
            <w:shd w:val="clear" w:color="auto" w:fill="DBDBDB"/>
            <w:noWrap/>
            <w:hideMark/>
          </w:tcPr>
          <w:p w14:paraId="2BF34825" w14:textId="500D908E" w:rsidR="004E1B41" w:rsidRPr="00882D8E" w:rsidRDefault="004E1B41" w:rsidP="00882D8E">
            <w:pPr>
              <w:pStyle w:val="TAC"/>
              <w:rPr>
                <w:lang w:val="fr-FR"/>
              </w:rPr>
            </w:pPr>
            <w:r w:rsidRPr="00882D8E">
              <w:rPr>
                <w:lang w:val="fr-FR"/>
              </w:rPr>
              <w:t>37</w:t>
            </w:r>
            <w:r w:rsidR="007F1289">
              <w:rPr>
                <w:lang w:val="fr-FR"/>
              </w:rPr>
              <w:t>.</w:t>
            </w:r>
            <w:r w:rsidRPr="00882D8E">
              <w:rPr>
                <w:lang w:val="fr-FR"/>
              </w:rPr>
              <w:t>62</w:t>
            </w:r>
          </w:p>
        </w:tc>
        <w:tc>
          <w:tcPr>
            <w:tcW w:w="1200" w:type="dxa"/>
            <w:shd w:val="clear" w:color="auto" w:fill="DBDBDB"/>
            <w:noWrap/>
            <w:hideMark/>
          </w:tcPr>
          <w:p w14:paraId="2F236B30" w14:textId="55033868" w:rsidR="004E1B41" w:rsidRPr="00882D8E" w:rsidRDefault="004E1B41" w:rsidP="00882D8E">
            <w:pPr>
              <w:pStyle w:val="TAC"/>
              <w:rPr>
                <w:lang w:val="fr-FR"/>
              </w:rPr>
            </w:pPr>
            <w:r w:rsidRPr="00882D8E">
              <w:rPr>
                <w:lang w:val="fr-FR"/>
              </w:rPr>
              <w:t>38</w:t>
            </w:r>
            <w:r w:rsidR="007F1289">
              <w:rPr>
                <w:lang w:val="fr-FR"/>
              </w:rPr>
              <w:t>.</w:t>
            </w:r>
            <w:r w:rsidRPr="00882D8E">
              <w:rPr>
                <w:lang w:val="fr-FR"/>
              </w:rPr>
              <w:t>95</w:t>
            </w:r>
          </w:p>
        </w:tc>
        <w:tc>
          <w:tcPr>
            <w:tcW w:w="1200" w:type="dxa"/>
            <w:shd w:val="clear" w:color="auto" w:fill="DBDBDB"/>
            <w:noWrap/>
            <w:hideMark/>
          </w:tcPr>
          <w:p w14:paraId="7CD3EFAB" w14:textId="1744943E" w:rsidR="004E1B41" w:rsidRPr="00882D8E" w:rsidRDefault="004E1B41" w:rsidP="00882D8E">
            <w:pPr>
              <w:pStyle w:val="TAC"/>
              <w:rPr>
                <w:lang w:val="fr-FR"/>
              </w:rPr>
            </w:pPr>
            <w:r w:rsidRPr="00882D8E">
              <w:rPr>
                <w:lang w:val="fr-FR"/>
              </w:rPr>
              <w:t>1</w:t>
            </w:r>
            <w:r w:rsidR="007F1289">
              <w:rPr>
                <w:lang w:val="fr-FR"/>
              </w:rPr>
              <w:t>.</w:t>
            </w:r>
            <w:r w:rsidRPr="00882D8E">
              <w:rPr>
                <w:lang w:val="fr-FR"/>
              </w:rPr>
              <w:t>32</w:t>
            </w:r>
          </w:p>
        </w:tc>
        <w:tc>
          <w:tcPr>
            <w:tcW w:w="1200" w:type="dxa"/>
            <w:shd w:val="clear" w:color="auto" w:fill="DBDBDB"/>
            <w:noWrap/>
            <w:hideMark/>
          </w:tcPr>
          <w:p w14:paraId="699E6E27" w14:textId="77777777" w:rsidR="004E1B41" w:rsidRPr="00882D8E" w:rsidRDefault="004E1B41" w:rsidP="00882D8E">
            <w:pPr>
              <w:pStyle w:val="TAC"/>
              <w:rPr>
                <w:lang w:val="fr-FR"/>
              </w:rPr>
            </w:pPr>
            <w:r w:rsidRPr="00882D8E">
              <w:t>Low</w:t>
            </w:r>
          </w:p>
        </w:tc>
      </w:tr>
      <w:tr w:rsidR="008A6962" w:rsidRPr="002424CE" w14:paraId="46BC433B" w14:textId="77777777" w:rsidTr="00D335F9">
        <w:trPr>
          <w:trHeight w:val="20"/>
          <w:jc w:val="center"/>
        </w:trPr>
        <w:tc>
          <w:tcPr>
            <w:tcW w:w="1200" w:type="dxa"/>
            <w:vMerge/>
            <w:tcBorders>
              <w:left w:val="single" w:sz="4" w:space="0" w:color="FFFFFF"/>
            </w:tcBorders>
            <w:shd w:val="clear" w:color="auto" w:fill="A5A5A5"/>
            <w:hideMark/>
          </w:tcPr>
          <w:p w14:paraId="2F599554" w14:textId="77777777" w:rsidR="004E1B41" w:rsidRPr="00882D8E" w:rsidRDefault="004E1B41" w:rsidP="00882D8E">
            <w:pPr>
              <w:pStyle w:val="TAH"/>
              <w:rPr>
                <w:color w:val="FFFFFF"/>
              </w:rPr>
            </w:pPr>
          </w:p>
        </w:tc>
        <w:tc>
          <w:tcPr>
            <w:tcW w:w="2880" w:type="dxa"/>
            <w:shd w:val="clear" w:color="auto" w:fill="EDEDED"/>
            <w:noWrap/>
            <w:hideMark/>
          </w:tcPr>
          <w:p w14:paraId="1AC28A2A" w14:textId="77777777" w:rsidR="004E1B41" w:rsidRPr="00882D8E" w:rsidRDefault="004E1B41" w:rsidP="00882D8E">
            <w:pPr>
              <w:pStyle w:val="TAC"/>
              <w:rPr>
                <w:lang w:val="fr-FR"/>
              </w:rPr>
            </w:pPr>
            <w:r w:rsidRPr="00882D8E">
              <w:rPr>
                <w:lang w:val="fr-FR"/>
              </w:rPr>
              <w:t>Netflix_Tango</w:t>
            </w:r>
          </w:p>
        </w:tc>
        <w:tc>
          <w:tcPr>
            <w:tcW w:w="1200" w:type="dxa"/>
            <w:shd w:val="clear" w:color="auto" w:fill="EDEDED"/>
            <w:noWrap/>
            <w:hideMark/>
          </w:tcPr>
          <w:p w14:paraId="343B2E26" w14:textId="0B21A5EA" w:rsidR="004E1B41" w:rsidRPr="00882D8E" w:rsidRDefault="004E1B41" w:rsidP="00882D8E">
            <w:pPr>
              <w:pStyle w:val="TAC"/>
              <w:rPr>
                <w:lang w:val="fr-FR"/>
              </w:rPr>
            </w:pPr>
            <w:r w:rsidRPr="00882D8E">
              <w:rPr>
                <w:lang w:val="fr-FR"/>
              </w:rPr>
              <w:t>40</w:t>
            </w:r>
            <w:r w:rsidR="007F1289">
              <w:rPr>
                <w:lang w:val="fr-FR"/>
              </w:rPr>
              <w:t>.</w:t>
            </w:r>
            <w:r w:rsidRPr="00882D8E">
              <w:rPr>
                <w:lang w:val="fr-FR"/>
              </w:rPr>
              <w:t>31</w:t>
            </w:r>
          </w:p>
        </w:tc>
        <w:tc>
          <w:tcPr>
            <w:tcW w:w="1200" w:type="dxa"/>
            <w:shd w:val="clear" w:color="auto" w:fill="EDEDED"/>
            <w:noWrap/>
            <w:hideMark/>
          </w:tcPr>
          <w:p w14:paraId="5D6626D1" w14:textId="3F9F80CF" w:rsidR="004E1B41" w:rsidRPr="00882D8E" w:rsidRDefault="004E1B41" w:rsidP="00882D8E">
            <w:pPr>
              <w:pStyle w:val="TAC"/>
              <w:rPr>
                <w:lang w:val="fr-FR"/>
              </w:rPr>
            </w:pPr>
            <w:r w:rsidRPr="00882D8E">
              <w:rPr>
                <w:lang w:val="fr-FR"/>
              </w:rPr>
              <w:t>41</w:t>
            </w:r>
            <w:r w:rsidR="007F1289">
              <w:rPr>
                <w:lang w:val="fr-FR"/>
              </w:rPr>
              <w:t>.</w:t>
            </w:r>
            <w:r w:rsidRPr="00882D8E">
              <w:rPr>
                <w:lang w:val="fr-FR"/>
              </w:rPr>
              <w:t>27</w:t>
            </w:r>
          </w:p>
        </w:tc>
        <w:tc>
          <w:tcPr>
            <w:tcW w:w="1200" w:type="dxa"/>
            <w:shd w:val="clear" w:color="auto" w:fill="EDEDED"/>
            <w:noWrap/>
            <w:hideMark/>
          </w:tcPr>
          <w:p w14:paraId="32EC16EA" w14:textId="31D6DFB0" w:rsidR="004E1B41" w:rsidRPr="00882D8E" w:rsidRDefault="004E1B41" w:rsidP="00882D8E">
            <w:pPr>
              <w:pStyle w:val="TAC"/>
              <w:rPr>
                <w:lang w:val="fr-FR"/>
              </w:rPr>
            </w:pPr>
            <w:r w:rsidRPr="00882D8E">
              <w:rPr>
                <w:lang w:val="fr-FR"/>
              </w:rPr>
              <w:t>0</w:t>
            </w:r>
            <w:r w:rsidR="007F1289">
              <w:rPr>
                <w:lang w:val="fr-FR"/>
              </w:rPr>
              <w:t>.</w:t>
            </w:r>
            <w:r w:rsidRPr="00882D8E">
              <w:rPr>
                <w:lang w:val="fr-FR"/>
              </w:rPr>
              <w:t>97</w:t>
            </w:r>
          </w:p>
        </w:tc>
        <w:tc>
          <w:tcPr>
            <w:tcW w:w="1200" w:type="dxa"/>
            <w:shd w:val="clear" w:color="auto" w:fill="EDEDED"/>
            <w:noWrap/>
            <w:hideMark/>
          </w:tcPr>
          <w:p w14:paraId="2637D392" w14:textId="77777777" w:rsidR="004E1B41" w:rsidRPr="00882D8E" w:rsidRDefault="004E1B41" w:rsidP="00882D8E">
            <w:pPr>
              <w:pStyle w:val="TAC"/>
              <w:rPr>
                <w:lang w:val="fr-FR"/>
              </w:rPr>
            </w:pPr>
            <w:r w:rsidRPr="00882D8E">
              <w:t>Low</w:t>
            </w:r>
          </w:p>
        </w:tc>
      </w:tr>
      <w:tr w:rsidR="008A6962" w:rsidRPr="002424CE" w14:paraId="570D5E50" w14:textId="77777777" w:rsidTr="00D335F9">
        <w:trPr>
          <w:trHeight w:val="20"/>
          <w:jc w:val="center"/>
        </w:trPr>
        <w:tc>
          <w:tcPr>
            <w:tcW w:w="1200" w:type="dxa"/>
            <w:vMerge/>
            <w:tcBorders>
              <w:left w:val="single" w:sz="4" w:space="0" w:color="FFFFFF"/>
            </w:tcBorders>
            <w:shd w:val="clear" w:color="auto" w:fill="A5A5A5"/>
            <w:hideMark/>
          </w:tcPr>
          <w:p w14:paraId="3F6C1B4E" w14:textId="77777777" w:rsidR="004E1B41" w:rsidRPr="00882D8E" w:rsidRDefault="004E1B41" w:rsidP="00882D8E">
            <w:pPr>
              <w:pStyle w:val="TAH"/>
              <w:rPr>
                <w:color w:val="FFFFFF"/>
              </w:rPr>
            </w:pPr>
          </w:p>
        </w:tc>
        <w:tc>
          <w:tcPr>
            <w:tcW w:w="2880" w:type="dxa"/>
            <w:shd w:val="clear" w:color="auto" w:fill="DBDBDB"/>
            <w:noWrap/>
            <w:hideMark/>
          </w:tcPr>
          <w:p w14:paraId="31605641" w14:textId="77777777" w:rsidR="004E1B41" w:rsidRPr="00882D8E" w:rsidRDefault="004E1B41" w:rsidP="00882D8E">
            <w:pPr>
              <w:pStyle w:val="TAC"/>
              <w:rPr>
                <w:lang w:val="fr-FR"/>
              </w:rPr>
            </w:pPr>
            <w:r w:rsidRPr="00882D8E">
              <w:rPr>
                <w:lang w:val="fr-FR"/>
              </w:rPr>
              <w:t>Netflix_BoxingPractice</w:t>
            </w:r>
          </w:p>
        </w:tc>
        <w:tc>
          <w:tcPr>
            <w:tcW w:w="1200" w:type="dxa"/>
            <w:shd w:val="clear" w:color="auto" w:fill="DBDBDB"/>
            <w:noWrap/>
            <w:hideMark/>
          </w:tcPr>
          <w:p w14:paraId="57D9CA10" w14:textId="6D0254F3" w:rsidR="004E1B41" w:rsidRPr="00882D8E" w:rsidRDefault="004E1B41" w:rsidP="00882D8E">
            <w:pPr>
              <w:pStyle w:val="TAC"/>
              <w:rPr>
                <w:lang w:val="fr-FR"/>
              </w:rPr>
            </w:pPr>
            <w:r w:rsidRPr="00882D8E">
              <w:rPr>
                <w:lang w:val="fr-FR"/>
              </w:rPr>
              <w:t>40</w:t>
            </w:r>
            <w:r w:rsidR="007F1289">
              <w:rPr>
                <w:lang w:val="fr-FR"/>
              </w:rPr>
              <w:t>.</w:t>
            </w:r>
            <w:r w:rsidRPr="00882D8E">
              <w:rPr>
                <w:lang w:val="fr-FR"/>
              </w:rPr>
              <w:t>97</w:t>
            </w:r>
          </w:p>
        </w:tc>
        <w:tc>
          <w:tcPr>
            <w:tcW w:w="1200" w:type="dxa"/>
            <w:shd w:val="clear" w:color="auto" w:fill="DBDBDB"/>
            <w:noWrap/>
            <w:hideMark/>
          </w:tcPr>
          <w:p w14:paraId="5929A878" w14:textId="4AFD4992" w:rsidR="004E1B41" w:rsidRPr="00882D8E" w:rsidRDefault="004E1B41" w:rsidP="00882D8E">
            <w:pPr>
              <w:pStyle w:val="TAC"/>
              <w:rPr>
                <w:lang w:val="fr-FR"/>
              </w:rPr>
            </w:pPr>
            <w:r w:rsidRPr="00882D8E">
              <w:rPr>
                <w:lang w:val="fr-FR"/>
              </w:rPr>
              <w:t>42</w:t>
            </w:r>
            <w:r w:rsidR="007F1289">
              <w:rPr>
                <w:lang w:val="fr-FR"/>
              </w:rPr>
              <w:t>.</w:t>
            </w:r>
            <w:r w:rsidRPr="00882D8E">
              <w:rPr>
                <w:lang w:val="fr-FR"/>
              </w:rPr>
              <w:t>14</w:t>
            </w:r>
          </w:p>
        </w:tc>
        <w:tc>
          <w:tcPr>
            <w:tcW w:w="1200" w:type="dxa"/>
            <w:shd w:val="clear" w:color="auto" w:fill="DBDBDB"/>
            <w:noWrap/>
            <w:hideMark/>
          </w:tcPr>
          <w:p w14:paraId="2E30E993" w14:textId="759007E1" w:rsidR="004E1B41" w:rsidRPr="00882D8E" w:rsidRDefault="004E1B41" w:rsidP="00882D8E">
            <w:pPr>
              <w:pStyle w:val="TAC"/>
              <w:rPr>
                <w:lang w:val="fr-FR"/>
              </w:rPr>
            </w:pPr>
            <w:r w:rsidRPr="00882D8E">
              <w:rPr>
                <w:lang w:val="fr-FR"/>
              </w:rPr>
              <w:t>1</w:t>
            </w:r>
            <w:r w:rsidR="007F1289">
              <w:rPr>
                <w:lang w:val="fr-FR"/>
              </w:rPr>
              <w:t>.</w:t>
            </w:r>
            <w:r w:rsidRPr="00882D8E">
              <w:rPr>
                <w:lang w:val="fr-FR"/>
              </w:rPr>
              <w:t>17</w:t>
            </w:r>
          </w:p>
        </w:tc>
        <w:tc>
          <w:tcPr>
            <w:tcW w:w="1200" w:type="dxa"/>
            <w:shd w:val="clear" w:color="auto" w:fill="DBDBDB"/>
            <w:noWrap/>
            <w:hideMark/>
          </w:tcPr>
          <w:p w14:paraId="257D680C" w14:textId="77777777" w:rsidR="004E1B41" w:rsidRPr="00882D8E" w:rsidRDefault="004E1B41" w:rsidP="00882D8E">
            <w:pPr>
              <w:pStyle w:val="TAC"/>
              <w:rPr>
                <w:lang w:val="fr-FR"/>
              </w:rPr>
            </w:pPr>
            <w:r w:rsidRPr="00882D8E">
              <w:t>Low</w:t>
            </w:r>
          </w:p>
        </w:tc>
      </w:tr>
      <w:tr w:rsidR="008A6962" w:rsidRPr="002424CE" w14:paraId="3E90C0E4" w14:textId="77777777" w:rsidTr="00D335F9">
        <w:trPr>
          <w:trHeight w:val="20"/>
          <w:jc w:val="center"/>
        </w:trPr>
        <w:tc>
          <w:tcPr>
            <w:tcW w:w="1200" w:type="dxa"/>
            <w:vMerge/>
            <w:tcBorders>
              <w:left w:val="single" w:sz="4" w:space="0" w:color="FFFFFF"/>
            </w:tcBorders>
            <w:shd w:val="clear" w:color="auto" w:fill="A5A5A5"/>
            <w:hideMark/>
          </w:tcPr>
          <w:p w14:paraId="36E8079E" w14:textId="77777777" w:rsidR="004E1B41" w:rsidRPr="00882D8E" w:rsidRDefault="004E1B41" w:rsidP="00882D8E">
            <w:pPr>
              <w:pStyle w:val="TAH"/>
              <w:rPr>
                <w:color w:val="FFFFFF"/>
              </w:rPr>
            </w:pPr>
          </w:p>
        </w:tc>
        <w:tc>
          <w:tcPr>
            <w:tcW w:w="2880" w:type="dxa"/>
            <w:shd w:val="clear" w:color="auto" w:fill="EDEDED"/>
            <w:noWrap/>
            <w:hideMark/>
          </w:tcPr>
          <w:p w14:paraId="7E790918" w14:textId="77777777" w:rsidR="004E1B41" w:rsidRPr="00882D8E" w:rsidRDefault="004E1B41" w:rsidP="00882D8E">
            <w:pPr>
              <w:pStyle w:val="TAC"/>
              <w:rPr>
                <w:lang w:val="fr-FR"/>
              </w:rPr>
            </w:pPr>
            <w:r w:rsidRPr="00882D8E">
              <w:rPr>
                <w:lang w:val="fr-FR"/>
              </w:rPr>
              <w:t xml:space="preserve">Netflix_Narrator </w:t>
            </w:r>
          </w:p>
        </w:tc>
        <w:tc>
          <w:tcPr>
            <w:tcW w:w="1200" w:type="dxa"/>
            <w:shd w:val="clear" w:color="auto" w:fill="EDEDED"/>
            <w:noWrap/>
            <w:hideMark/>
          </w:tcPr>
          <w:p w14:paraId="045ECF9D" w14:textId="47E71A09" w:rsidR="004E1B41" w:rsidRPr="00882D8E" w:rsidRDefault="004E1B41" w:rsidP="00882D8E">
            <w:pPr>
              <w:pStyle w:val="TAC"/>
              <w:rPr>
                <w:lang w:val="fr-FR"/>
              </w:rPr>
            </w:pPr>
            <w:r w:rsidRPr="00882D8E">
              <w:rPr>
                <w:lang w:val="fr-FR"/>
              </w:rPr>
              <w:t>45</w:t>
            </w:r>
            <w:r w:rsidR="007F1289">
              <w:rPr>
                <w:lang w:val="fr-FR"/>
              </w:rPr>
              <w:t>.</w:t>
            </w:r>
            <w:r w:rsidRPr="00882D8E">
              <w:rPr>
                <w:lang w:val="fr-FR"/>
              </w:rPr>
              <w:t>33</w:t>
            </w:r>
          </w:p>
        </w:tc>
        <w:tc>
          <w:tcPr>
            <w:tcW w:w="1200" w:type="dxa"/>
            <w:shd w:val="clear" w:color="auto" w:fill="EDEDED"/>
            <w:noWrap/>
            <w:hideMark/>
          </w:tcPr>
          <w:p w14:paraId="444F711C" w14:textId="06483421" w:rsidR="004E1B41" w:rsidRPr="00882D8E" w:rsidRDefault="004E1B41" w:rsidP="00882D8E">
            <w:pPr>
              <w:pStyle w:val="TAC"/>
              <w:rPr>
                <w:lang w:val="fr-FR"/>
              </w:rPr>
            </w:pPr>
            <w:r w:rsidRPr="00882D8E">
              <w:rPr>
                <w:lang w:val="fr-FR"/>
              </w:rPr>
              <w:t>46</w:t>
            </w:r>
            <w:r w:rsidR="007F1289">
              <w:rPr>
                <w:lang w:val="fr-FR"/>
              </w:rPr>
              <w:t>.</w:t>
            </w:r>
            <w:r w:rsidRPr="00882D8E">
              <w:rPr>
                <w:lang w:val="fr-FR"/>
              </w:rPr>
              <w:t>36</w:t>
            </w:r>
          </w:p>
        </w:tc>
        <w:tc>
          <w:tcPr>
            <w:tcW w:w="1200" w:type="dxa"/>
            <w:shd w:val="clear" w:color="auto" w:fill="EDEDED"/>
            <w:noWrap/>
            <w:hideMark/>
          </w:tcPr>
          <w:p w14:paraId="36B3060E" w14:textId="17039873" w:rsidR="004E1B41" w:rsidRPr="00882D8E" w:rsidRDefault="004E1B41" w:rsidP="00882D8E">
            <w:pPr>
              <w:pStyle w:val="TAC"/>
              <w:rPr>
                <w:lang w:val="fr-FR"/>
              </w:rPr>
            </w:pPr>
            <w:r w:rsidRPr="00882D8E">
              <w:rPr>
                <w:lang w:val="fr-FR"/>
              </w:rPr>
              <w:t>1</w:t>
            </w:r>
            <w:r w:rsidR="007F1289">
              <w:rPr>
                <w:lang w:val="fr-FR"/>
              </w:rPr>
              <w:t>.</w:t>
            </w:r>
            <w:r w:rsidRPr="00882D8E">
              <w:rPr>
                <w:lang w:val="fr-FR"/>
              </w:rPr>
              <w:t>03</w:t>
            </w:r>
          </w:p>
        </w:tc>
        <w:tc>
          <w:tcPr>
            <w:tcW w:w="1200" w:type="dxa"/>
            <w:shd w:val="clear" w:color="auto" w:fill="EDEDED"/>
            <w:noWrap/>
            <w:hideMark/>
          </w:tcPr>
          <w:p w14:paraId="0CFC1A7C" w14:textId="77777777" w:rsidR="004E1B41" w:rsidRPr="00882D8E" w:rsidRDefault="004E1B41" w:rsidP="00882D8E">
            <w:pPr>
              <w:pStyle w:val="TAC"/>
              <w:rPr>
                <w:lang w:val="fr-FR"/>
              </w:rPr>
            </w:pPr>
            <w:r w:rsidRPr="00882D8E">
              <w:t>Low</w:t>
            </w:r>
          </w:p>
        </w:tc>
      </w:tr>
      <w:tr w:rsidR="008A6962" w:rsidRPr="002424CE" w14:paraId="4A933EDD" w14:textId="77777777" w:rsidTr="00D335F9">
        <w:trPr>
          <w:trHeight w:val="20"/>
          <w:jc w:val="center"/>
        </w:trPr>
        <w:tc>
          <w:tcPr>
            <w:tcW w:w="1200" w:type="dxa"/>
            <w:vMerge/>
            <w:tcBorders>
              <w:left w:val="single" w:sz="4" w:space="0" w:color="FFFFFF"/>
            </w:tcBorders>
            <w:shd w:val="clear" w:color="auto" w:fill="A5A5A5"/>
            <w:hideMark/>
          </w:tcPr>
          <w:p w14:paraId="5244CD5C" w14:textId="77777777" w:rsidR="004E1B41" w:rsidRPr="00882D8E" w:rsidRDefault="004E1B41" w:rsidP="00882D8E">
            <w:pPr>
              <w:pStyle w:val="TAH"/>
              <w:rPr>
                <w:color w:val="FFFFFF"/>
              </w:rPr>
            </w:pPr>
          </w:p>
        </w:tc>
        <w:tc>
          <w:tcPr>
            <w:tcW w:w="2880" w:type="dxa"/>
            <w:shd w:val="clear" w:color="auto" w:fill="DBDBDB"/>
            <w:noWrap/>
            <w:hideMark/>
          </w:tcPr>
          <w:p w14:paraId="348716CB" w14:textId="77777777" w:rsidR="004E1B41" w:rsidRPr="00882D8E" w:rsidRDefault="004E1B41" w:rsidP="00882D8E">
            <w:pPr>
              <w:pStyle w:val="TAC"/>
              <w:rPr>
                <w:lang w:val="fr-FR"/>
              </w:rPr>
            </w:pPr>
            <w:r w:rsidRPr="00882D8E">
              <w:rPr>
                <w:lang w:val="fr-FR"/>
              </w:rPr>
              <w:t>Netflix_TunnelFlag</w:t>
            </w:r>
          </w:p>
        </w:tc>
        <w:tc>
          <w:tcPr>
            <w:tcW w:w="1200" w:type="dxa"/>
            <w:shd w:val="clear" w:color="auto" w:fill="DBDBDB"/>
            <w:noWrap/>
            <w:hideMark/>
          </w:tcPr>
          <w:p w14:paraId="3D823174" w14:textId="09D37F42" w:rsidR="004E1B41" w:rsidRPr="00882D8E" w:rsidRDefault="004E1B41" w:rsidP="00882D8E">
            <w:pPr>
              <w:pStyle w:val="TAC"/>
              <w:rPr>
                <w:lang w:val="fr-FR"/>
              </w:rPr>
            </w:pPr>
            <w:r w:rsidRPr="00882D8E">
              <w:rPr>
                <w:lang w:val="fr-FR"/>
              </w:rPr>
              <w:t>39</w:t>
            </w:r>
            <w:r w:rsidR="007F1289">
              <w:rPr>
                <w:lang w:val="fr-FR"/>
              </w:rPr>
              <w:t>.</w:t>
            </w:r>
            <w:r w:rsidRPr="00882D8E">
              <w:rPr>
                <w:lang w:val="fr-FR"/>
              </w:rPr>
              <w:t>47</w:t>
            </w:r>
          </w:p>
        </w:tc>
        <w:tc>
          <w:tcPr>
            <w:tcW w:w="1200" w:type="dxa"/>
            <w:shd w:val="clear" w:color="auto" w:fill="DBDBDB"/>
            <w:noWrap/>
            <w:hideMark/>
          </w:tcPr>
          <w:p w14:paraId="46B00276" w14:textId="6CA8221E" w:rsidR="004E1B41" w:rsidRPr="00882D8E" w:rsidRDefault="004E1B41" w:rsidP="00882D8E">
            <w:pPr>
              <w:pStyle w:val="TAC"/>
              <w:rPr>
                <w:lang w:val="fr-FR"/>
              </w:rPr>
            </w:pPr>
            <w:r w:rsidRPr="00882D8E">
              <w:rPr>
                <w:lang w:val="fr-FR"/>
              </w:rPr>
              <w:t>42</w:t>
            </w:r>
            <w:r w:rsidR="007F1289">
              <w:rPr>
                <w:lang w:val="fr-FR"/>
              </w:rPr>
              <w:t>.</w:t>
            </w:r>
            <w:r w:rsidRPr="00882D8E">
              <w:rPr>
                <w:lang w:val="fr-FR"/>
              </w:rPr>
              <w:t>06</w:t>
            </w:r>
          </w:p>
        </w:tc>
        <w:tc>
          <w:tcPr>
            <w:tcW w:w="1200" w:type="dxa"/>
            <w:shd w:val="clear" w:color="auto" w:fill="DBDBDB"/>
            <w:noWrap/>
            <w:hideMark/>
          </w:tcPr>
          <w:p w14:paraId="695B421B" w14:textId="5496F7E7" w:rsidR="004E1B41" w:rsidRPr="00882D8E" w:rsidRDefault="004E1B41" w:rsidP="00882D8E">
            <w:pPr>
              <w:pStyle w:val="TAC"/>
              <w:rPr>
                <w:lang w:val="fr-FR"/>
              </w:rPr>
            </w:pPr>
            <w:r w:rsidRPr="00882D8E">
              <w:rPr>
                <w:lang w:val="fr-FR"/>
              </w:rPr>
              <w:t>2</w:t>
            </w:r>
            <w:r w:rsidR="007F1289">
              <w:rPr>
                <w:lang w:val="fr-FR"/>
              </w:rPr>
              <w:t>.</w:t>
            </w:r>
            <w:r w:rsidRPr="00882D8E">
              <w:rPr>
                <w:lang w:val="fr-FR"/>
              </w:rPr>
              <w:t>59</w:t>
            </w:r>
          </w:p>
        </w:tc>
        <w:tc>
          <w:tcPr>
            <w:tcW w:w="1200" w:type="dxa"/>
            <w:shd w:val="clear" w:color="auto" w:fill="DBDBDB"/>
            <w:noWrap/>
            <w:hideMark/>
          </w:tcPr>
          <w:p w14:paraId="6D03EC75" w14:textId="77777777" w:rsidR="004E1B41" w:rsidRPr="00882D8E" w:rsidRDefault="004E1B41" w:rsidP="00882D8E">
            <w:pPr>
              <w:pStyle w:val="TAC"/>
              <w:rPr>
                <w:lang w:val="fr-FR"/>
              </w:rPr>
            </w:pPr>
            <w:r w:rsidRPr="00882D8E">
              <w:t>High</w:t>
            </w:r>
          </w:p>
        </w:tc>
      </w:tr>
      <w:tr w:rsidR="008A6962" w:rsidRPr="002424CE" w14:paraId="5E06BB68" w14:textId="77777777" w:rsidTr="00D335F9">
        <w:trPr>
          <w:trHeight w:val="20"/>
          <w:jc w:val="center"/>
        </w:trPr>
        <w:tc>
          <w:tcPr>
            <w:tcW w:w="1200" w:type="dxa"/>
            <w:vMerge/>
            <w:tcBorders>
              <w:left w:val="single" w:sz="4" w:space="0" w:color="FFFFFF"/>
            </w:tcBorders>
            <w:shd w:val="clear" w:color="auto" w:fill="A5A5A5"/>
            <w:hideMark/>
          </w:tcPr>
          <w:p w14:paraId="0DDF6F97" w14:textId="77777777" w:rsidR="004E1B41" w:rsidRPr="00882D8E" w:rsidRDefault="004E1B41" w:rsidP="00882D8E">
            <w:pPr>
              <w:pStyle w:val="TAH"/>
              <w:rPr>
                <w:color w:val="FFFFFF"/>
              </w:rPr>
            </w:pPr>
          </w:p>
        </w:tc>
        <w:tc>
          <w:tcPr>
            <w:tcW w:w="2880" w:type="dxa"/>
            <w:shd w:val="clear" w:color="auto" w:fill="EDEDED"/>
            <w:noWrap/>
            <w:hideMark/>
          </w:tcPr>
          <w:p w14:paraId="4FC8BC63" w14:textId="77777777" w:rsidR="004E1B41" w:rsidRPr="00882D8E" w:rsidRDefault="004E1B41" w:rsidP="00882D8E">
            <w:pPr>
              <w:pStyle w:val="TAC"/>
              <w:rPr>
                <w:lang w:val="fr-FR"/>
              </w:rPr>
            </w:pPr>
            <w:r w:rsidRPr="00882D8E">
              <w:rPr>
                <w:lang w:val="fr-FR"/>
              </w:rPr>
              <w:t>Netflix_RitualDance</w:t>
            </w:r>
          </w:p>
        </w:tc>
        <w:tc>
          <w:tcPr>
            <w:tcW w:w="1200" w:type="dxa"/>
            <w:shd w:val="clear" w:color="auto" w:fill="EDEDED"/>
            <w:noWrap/>
            <w:hideMark/>
          </w:tcPr>
          <w:p w14:paraId="62EFF535" w14:textId="31B54E77" w:rsidR="004E1B41" w:rsidRPr="00882D8E" w:rsidRDefault="004E1B41" w:rsidP="00882D8E">
            <w:pPr>
              <w:pStyle w:val="TAC"/>
              <w:rPr>
                <w:lang w:val="fr-FR"/>
              </w:rPr>
            </w:pPr>
            <w:r w:rsidRPr="00882D8E">
              <w:rPr>
                <w:lang w:val="fr-FR"/>
              </w:rPr>
              <w:t>40</w:t>
            </w:r>
            <w:r w:rsidR="007F1289">
              <w:rPr>
                <w:lang w:val="fr-FR"/>
              </w:rPr>
              <w:t>.</w:t>
            </w:r>
            <w:r w:rsidRPr="00882D8E">
              <w:rPr>
                <w:lang w:val="fr-FR"/>
              </w:rPr>
              <w:t>25</w:t>
            </w:r>
          </w:p>
        </w:tc>
        <w:tc>
          <w:tcPr>
            <w:tcW w:w="1200" w:type="dxa"/>
            <w:shd w:val="clear" w:color="auto" w:fill="EDEDED"/>
            <w:noWrap/>
            <w:hideMark/>
          </w:tcPr>
          <w:p w14:paraId="2A9EEAE4" w14:textId="15398B12" w:rsidR="004E1B41" w:rsidRPr="00882D8E" w:rsidRDefault="004E1B41" w:rsidP="00882D8E">
            <w:pPr>
              <w:pStyle w:val="TAC"/>
              <w:rPr>
                <w:lang w:val="fr-FR"/>
              </w:rPr>
            </w:pPr>
            <w:r w:rsidRPr="00882D8E">
              <w:rPr>
                <w:lang w:val="fr-FR"/>
              </w:rPr>
              <w:t>43</w:t>
            </w:r>
            <w:r w:rsidR="007F1289">
              <w:rPr>
                <w:lang w:val="fr-FR"/>
              </w:rPr>
              <w:t>.</w:t>
            </w:r>
            <w:r w:rsidRPr="00882D8E">
              <w:rPr>
                <w:lang w:val="fr-FR"/>
              </w:rPr>
              <w:t>46</w:t>
            </w:r>
          </w:p>
        </w:tc>
        <w:tc>
          <w:tcPr>
            <w:tcW w:w="1200" w:type="dxa"/>
            <w:shd w:val="clear" w:color="auto" w:fill="EDEDED"/>
            <w:noWrap/>
            <w:hideMark/>
          </w:tcPr>
          <w:p w14:paraId="2DA5F13D" w14:textId="146872B0" w:rsidR="004E1B41" w:rsidRPr="00882D8E" w:rsidRDefault="004E1B41" w:rsidP="00882D8E">
            <w:pPr>
              <w:pStyle w:val="TAC"/>
              <w:rPr>
                <w:lang w:val="fr-FR"/>
              </w:rPr>
            </w:pPr>
            <w:r w:rsidRPr="00882D8E">
              <w:rPr>
                <w:lang w:val="fr-FR"/>
              </w:rPr>
              <w:t>3</w:t>
            </w:r>
            <w:r w:rsidR="007F1289">
              <w:rPr>
                <w:lang w:val="fr-FR"/>
              </w:rPr>
              <w:t>.</w:t>
            </w:r>
            <w:r w:rsidRPr="00882D8E">
              <w:rPr>
                <w:lang w:val="fr-FR"/>
              </w:rPr>
              <w:t>21</w:t>
            </w:r>
          </w:p>
        </w:tc>
        <w:tc>
          <w:tcPr>
            <w:tcW w:w="1200" w:type="dxa"/>
            <w:shd w:val="clear" w:color="auto" w:fill="EDEDED"/>
            <w:noWrap/>
            <w:hideMark/>
          </w:tcPr>
          <w:p w14:paraId="522484C8" w14:textId="77777777" w:rsidR="004E1B41" w:rsidRPr="00882D8E" w:rsidRDefault="004E1B41" w:rsidP="00882D8E">
            <w:pPr>
              <w:pStyle w:val="TAC"/>
              <w:rPr>
                <w:lang w:val="fr-FR"/>
              </w:rPr>
            </w:pPr>
            <w:r w:rsidRPr="00882D8E">
              <w:t>High</w:t>
            </w:r>
          </w:p>
        </w:tc>
      </w:tr>
      <w:tr w:rsidR="008A6962" w:rsidRPr="002424CE" w14:paraId="592FAE34" w14:textId="77777777" w:rsidTr="00D335F9">
        <w:trPr>
          <w:trHeight w:val="20"/>
          <w:jc w:val="center"/>
        </w:trPr>
        <w:tc>
          <w:tcPr>
            <w:tcW w:w="1200" w:type="dxa"/>
            <w:vMerge/>
            <w:tcBorders>
              <w:left w:val="single" w:sz="4" w:space="0" w:color="FFFFFF"/>
            </w:tcBorders>
            <w:shd w:val="clear" w:color="auto" w:fill="A5A5A5"/>
            <w:hideMark/>
          </w:tcPr>
          <w:p w14:paraId="43505AF3" w14:textId="77777777" w:rsidR="004E1B41" w:rsidRPr="00882D8E" w:rsidRDefault="004E1B41" w:rsidP="00882D8E">
            <w:pPr>
              <w:pStyle w:val="TAH"/>
              <w:rPr>
                <w:color w:val="FFFFFF"/>
              </w:rPr>
            </w:pPr>
          </w:p>
        </w:tc>
        <w:tc>
          <w:tcPr>
            <w:tcW w:w="2880" w:type="dxa"/>
            <w:shd w:val="clear" w:color="auto" w:fill="DBDBDB"/>
            <w:noWrap/>
            <w:hideMark/>
          </w:tcPr>
          <w:p w14:paraId="7CBDF1C4" w14:textId="77777777" w:rsidR="004E1B41" w:rsidRPr="00882D8E" w:rsidRDefault="004E1B41" w:rsidP="00882D8E">
            <w:pPr>
              <w:pStyle w:val="TAC"/>
              <w:rPr>
                <w:lang w:val="fr-FR"/>
              </w:rPr>
            </w:pPr>
            <w:r w:rsidRPr="00882D8E">
              <w:rPr>
                <w:lang w:val="fr-FR"/>
              </w:rPr>
              <w:t>Netflix_FoodMarket2</w:t>
            </w:r>
          </w:p>
        </w:tc>
        <w:tc>
          <w:tcPr>
            <w:tcW w:w="1200" w:type="dxa"/>
            <w:shd w:val="clear" w:color="auto" w:fill="DBDBDB"/>
            <w:noWrap/>
            <w:hideMark/>
          </w:tcPr>
          <w:p w14:paraId="1DF0F613" w14:textId="7623B37A" w:rsidR="004E1B41" w:rsidRPr="00882D8E" w:rsidRDefault="004E1B41" w:rsidP="00882D8E">
            <w:pPr>
              <w:pStyle w:val="TAC"/>
              <w:rPr>
                <w:lang w:val="fr-FR"/>
              </w:rPr>
            </w:pPr>
            <w:r w:rsidRPr="00882D8E">
              <w:rPr>
                <w:lang w:val="fr-FR"/>
              </w:rPr>
              <w:t>39</w:t>
            </w:r>
            <w:r w:rsidR="007F1289">
              <w:rPr>
                <w:lang w:val="fr-FR"/>
              </w:rPr>
              <w:t>.</w:t>
            </w:r>
            <w:r w:rsidRPr="00882D8E">
              <w:rPr>
                <w:lang w:val="fr-FR"/>
              </w:rPr>
              <w:t>11</w:t>
            </w:r>
          </w:p>
        </w:tc>
        <w:tc>
          <w:tcPr>
            <w:tcW w:w="1200" w:type="dxa"/>
            <w:shd w:val="clear" w:color="auto" w:fill="DBDBDB"/>
            <w:noWrap/>
            <w:hideMark/>
          </w:tcPr>
          <w:p w14:paraId="401CF2C5" w14:textId="43F7FDE1" w:rsidR="004E1B41" w:rsidRPr="00882D8E" w:rsidRDefault="004E1B41" w:rsidP="00882D8E">
            <w:pPr>
              <w:pStyle w:val="TAC"/>
              <w:rPr>
                <w:lang w:val="fr-FR"/>
              </w:rPr>
            </w:pPr>
            <w:r w:rsidRPr="00882D8E">
              <w:rPr>
                <w:lang w:val="fr-FR"/>
              </w:rPr>
              <w:t>41</w:t>
            </w:r>
            <w:r w:rsidR="007F1289">
              <w:rPr>
                <w:lang w:val="fr-FR"/>
              </w:rPr>
              <w:t>.</w:t>
            </w:r>
            <w:r w:rsidRPr="00882D8E">
              <w:rPr>
                <w:lang w:val="fr-FR"/>
              </w:rPr>
              <w:t>27</w:t>
            </w:r>
          </w:p>
        </w:tc>
        <w:tc>
          <w:tcPr>
            <w:tcW w:w="1200" w:type="dxa"/>
            <w:shd w:val="clear" w:color="auto" w:fill="DBDBDB"/>
            <w:noWrap/>
            <w:hideMark/>
          </w:tcPr>
          <w:p w14:paraId="319A4E6D" w14:textId="199F8220" w:rsidR="004E1B41" w:rsidRPr="00882D8E" w:rsidRDefault="004E1B41" w:rsidP="00882D8E">
            <w:pPr>
              <w:pStyle w:val="TAC"/>
              <w:rPr>
                <w:lang w:val="fr-FR"/>
              </w:rPr>
            </w:pPr>
            <w:r w:rsidRPr="00882D8E">
              <w:rPr>
                <w:lang w:val="fr-FR"/>
              </w:rPr>
              <w:t>2</w:t>
            </w:r>
            <w:r w:rsidR="007F1289">
              <w:rPr>
                <w:lang w:val="fr-FR"/>
              </w:rPr>
              <w:t>.</w:t>
            </w:r>
            <w:r w:rsidRPr="00882D8E">
              <w:rPr>
                <w:lang w:val="fr-FR"/>
              </w:rPr>
              <w:t>16</w:t>
            </w:r>
          </w:p>
        </w:tc>
        <w:tc>
          <w:tcPr>
            <w:tcW w:w="1200" w:type="dxa"/>
            <w:shd w:val="clear" w:color="auto" w:fill="DBDBDB"/>
            <w:noWrap/>
            <w:hideMark/>
          </w:tcPr>
          <w:p w14:paraId="07BF83CB" w14:textId="77777777" w:rsidR="004E1B41" w:rsidRPr="00882D8E" w:rsidRDefault="004E1B41" w:rsidP="00882D8E">
            <w:pPr>
              <w:pStyle w:val="TAC"/>
              <w:rPr>
                <w:lang w:val="fr-FR"/>
              </w:rPr>
            </w:pPr>
            <w:r w:rsidRPr="00882D8E">
              <w:t>High</w:t>
            </w:r>
          </w:p>
        </w:tc>
      </w:tr>
      <w:tr w:rsidR="008A6962" w:rsidRPr="002424CE" w14:paraId="4208704F" w14:textId="77777777" w:rsidTr="00D335F9">
        <w:trPr>
          <w:trHeight w:val="20"/>
          <w:jc w:val="center"/>
        </w:trPr>
        <w:tc>
          <w:tcPr>
            <w:tcW w:w="1200" w:type="dxa"/>
            <w:vMerge/>
            <w:tcBorders>
              <w:left w:val="single" w:sz="4" w:space="0" w:color="FFFFFF"/>
            </w:tcBorders>
            <w:shd w:val="clear" w:color="auto" w:fill="A5A5A5"/>
            <w:hideMark/>
          </w:tcPr>
          <w:p w14:paraId="153AE838" w14:textId="77777777" w:rsidR="004E1B41" w:rsidRPr="00882D8E" w:rsidRDefault="004E1B41" w:rsidP="00882D8E">
            <w:pPr>
              <w:pStyle w:val="TAH"/>
              <w:rPr>
                <w:color w:val="FFFFFF"/>
              </w:rPr>
            </w:pPr>
          </w:p>
        </w:tc>
        <w:tc>
          <w:tcPr>
            <w:tcW w:w="2880" w:type="dxa"/>
            <w:shd w:val="clear" w:color="auto" w:fill="EDEDED"/>
            <w:noWrap/>
            <w:hideMark/>
          </w:tcPr>
          <w:p w14:paraId="0FEB7254" w14:textId="77777777" w:rsidR="004E1B41" w:rsidRPr="00882D8E" w:rsidRDefault="004E1B41" w:rsidP="00882D8E">
            <w:pPr>
              <w:pStyle w:val="TAC"/>
              <w:rPr>
                <w:lang w:val="fr-FR"/>
              </w:rPr>
            </w:pPr>
            <w:r w:rsidRPr="00882D8E">
              <w:rPr>
                <w:lang w:val="fr-FR"/>
              </w:rPr>
              <w:t>Netflix_SquareAndTimelapse</w:t>
            </w:r>
          </w:p>
        </w:tc>
        <w:tc>
          <w:tcPr>
            <w:tcW w:w="1200" w:type="dxa"/>
            <w:shd w:val="clear" w:color="auto" w:fill="EDEDED"/>
            <w:noWrap/>
            <w:hideMark/>
          </w:tcPr>
          <w:p w14:paraId="568DCD04" w14:textId="6799D655" w:rsidR="004E1B41" w:rsidRPr="00882D8E" w:rsidRDefault="004E1B41" w:rsidP="00882D8E">
            <w:pPr>
              <w:pStyle w:val="TAC"/>
              <w:rPr>
                <w:lang w:val="fr-FR"/>
              </w:rPr>
            </w:pPr>
            <w:r w:rsidRPr="00882D8E">
              <w:rPr>
                <w:lang w:val="fr-FR"/>
              </w:rPr>
              <w:t>39</w:t>
            </w:r>
            <w:r w:rsidR="007F1289">
              <w:rPr>
                <w:lang w:val="fr-FR"/>
              </w:rPr>
              <w:t>.</w:t>
            </w:r>
            <w:r w:rsidRPr="00882D8E">
              <w:rPr>
                <w:lang w:val="fr-FR"/>
              </w:rPr>
              <w:t>43</w:t>
            </w:r>
          </w:p>
        </w:tc>
        <w:tc>
          <w:tcPr>
            <w:tcW w:w="1200" w:type="dxa"/>
            <w:shd w:val="clear" w:color="auto" w:fill="EDEDED"/>
            <w:noWrap/>
            <w:hideMark/>
          </w:tcPr>
          <w:p w14:paraId="18FEFDC1" w14:textId="57396917" w:rsidR="004E1B41" w:rsidRPr="00882D8E" w:rsidRDefault="004E1B41" w:rsidP="00882D8E">
            <w:pPr>
              <w:pStyle w:val="TAC"/>
              <w:rPr>
                <w:lang w:val="fr-FR"/>
              </w:rPr>
            </w:pPr>
            <w:r w:rsidRPr="00882D8E">
              <w:rPr>
                <w:lang w:val="fr-FR"/>
              </w:rPr>
              <w:t>42</w:t>
            </w:r>
            <w:r w:rsidR="007F1289">
              <w:rPr>
                <w:lang w:val="fr-FR"/>
              </w:rPr>
              <w:t>.</w:t>
            </w:r>
            <w:r w:rsidRPr="00882D8E">
              <w:rPr>
                <w:lang w:val="fr-FR"/>
              </w:rPr>
              <w:t>15</w:t>
            </w:r>
          </w:p>
        </w:tc>
        <w:tc>
          <w:tcPr>
            <w:tcW w:w="1200" w:type="dxa"/>
            <w:shd w:val="clear" w:color="auto" w:fill="EDEDED"/>
            <w:noWrap/>
            <w:hideMark/>
          </w:tcPr>
          <w:p w14:paraId="09598CCA" w14:textId="1036C478" w:rsidR="004E1B41" w:rsidRPr="00882D8E" w:rsidRDefault="004E1B41" w:rsidP="00882D8E">
            <w:pPr>
              <w:pStyle w:val="TAC"/>
              <w:rPr>
                <w:lang w:val="fr-FR"/>
              </w:rPr>
            </w:pPr>
            <w:r w:rsidRPr="00882D8E">
              <w:rPr>
                <w:lang w:val="fr-FR"/>
              </w:rPr>
              <w:t>2</w:t>
            </w:r>
            <w:r w:rsidR="007F1289">
              <w:rPr>
                <w:lang w:val="fr-FR"/>
              </w:rPr>
              <w:t>.</w:t>
            </w:r>
            <w:r w:rsidRPr="00882D8E">
              <w:rPr>
                <w:lang w:val="fr-FR"/>
              </w:rPr>
              <w:t>72</w:t>
            </w:r>
          </w:p>
        </w:tc>
        <w:tc>
          <w:tcPr>
            <w:tcW w:w="1200" w:type="dxa"/>
            <w:shd w:val="clear" w:color="auto" w:fill="EDEDED"/>
            <w:noWrap/>
            <w:hideMark/>
          </w:tcPr>
          <w:p w14:paraId="4B7AD349" w14:textId="77777777" w:rsidR="004E1B41" w:rsidRPr="00882D8E" w:rsidRDefault="004E1B41" w:rsidP="00882D8E">
            <w:pPr>
              <w:pStyle w:val="TAC"/>
              <w:rPr>
                <w:lang w:val="fr-FR"/>
              </w:rPr>
            </w:pPr>
            <w:r w:rsidRPr="00882D8E">
              <w:t>High</w:t>
            </w:r>
          </w:p>
        </w:tc>
      </w:tr>
      <w:tr w:rsidR="008A6962" w:rsidRPr="002424CE" w14:paraId="2EC16908" w14:textId="77777777" w:rsidTr="00D335F9">
        <w:trPr>
          <w:trHeight w:val="20"/>
          <w:jc w:val="center"/>
        </w:trPr>
        <w:tc>
          <w:tcPr>
            <w:tcW w:w="1200" w:type="dxa"/>
            <w:vMerge w:val="restart"/>
            <w:tcBorders>
              <w:left w:val="single" w:sz="4" w:space="0" w:color="FFFFFF"/>
            </w:tcBorders>
            <w:shd w:val="clear" w:color="auto" w:fill="A5A5A5"/>
            <w:noWrap/>
            <w:hideMark/>
          </w:tcPr>
          <w:p w14:paraId="58C969E7" w14:textId="77777777" w:rsidR="004E1B41" w:rsidRPr="00882D8E" w:rsidRDefault="004E1B41" w:rsidP="00882D8E">
            <w:pPr>
              <w:pStyle w:val="TAH"/>
              <w:rPr>
                <w:color w:val="FFFFFF"/>
              </w:rPr>
            </w:pPr>
            <w:r w:rsidRPr="00882D8E">
              <w:rPr>
                <w:b w:val="0"/>
                <w:color w:val="FFFFFF"/>
              </w:rPr>
              <w:t>EBU</w:t>
            </w:r>
          </w:p>
        </w:tc>
        <w:tc>
          <w:tcPr>
            <w:tcW w:w="2880" w:type="dxa"/>
            <w:shd w:val="clear" w:color="auto" w:fill="DBDBDB"/>
            <w:noWrap/>
            <w:hideMark/>
          </w:tcPr>
          <w:p w14:paraId="41F0AFA4" w14:textId="77777777" w:rsidR="004E1B41" w:rsidRPr="00882D8E" w:rsidRDefault="004E1B41" w:rsidP="00882D8E">
            <w:pPr>
              <w:pStyle w:val="TAC"/>
              <w:rPr>
                <w:lang w:val="fr-FR"/>
              </w:rPr>
            </w:pPr>
            <w:r w:rsidRPr="00882D8E">
              <w:rPr>
                <w:lang w:val="fr-FR"/>
              </w:rPr>
              <w:t>Rain_fruits</w:t>
            </w:r>
          </w:p>
        </w:tc>
        <w:tc>
          <w:tcPr>
            <w:tcW w:w="1200" w:type="dxa"/>
            <w:shd w:val="clear" w:color="auto" w:fill="DBDBDB"/>
            <w:noWrap/>
            <w:hideMark/>
          </w:tcPr>
          <w:p w14:paraId="498EEF8F" w14:textId="6AC3059C" w:rsidR="004E1B41" w:rsidRPr="00882D8E" w:rsidRDefault="004E1B41" w:rsidP="00882D8E">
            <w:pPr>
              <w:pStyle w:val="TAC"/>
              <w:rPr>
                <w:lang w:val="fr-FR"/>
              </w:rPr>
            </w:pPr>
            <w:r w:rsidRPr="00882D8E">
              <w:rPr>
                <w:lang w:val="fr-FR"/>
              </w:rPr>
              <w:t>40</w:t>
            </w:r>
            <w:r w:rsidR="007F1289">
              <w:rPr>
                <w:lang w:val="fr-FR"/>
              </w:rPr>
              <w:t>.</w:t>
            </w:r>
            <w:r w:rsidRPr="00882D8E">
              <w:rPr>
                <w:lang w:val="fr-FR"/>
              </w:rPr>
              <w:t>04</w:t>
            </w:r>
          </w:p>
        </w:tc>
        <w:tc>
          <w:tcPr>
            <w:tcW w:w="1200" w:type="dxa"/>
            <w:shd w:val="clear" w:color="auto" w:fill="DBDBDB"/>
            <w:noWrap/>
            <w:hideMark/>
          </w:tcPr>
          <w:p w14:paraId="0B8917A5" w14:textId="66BD0CD0" w:rsidR="004E1B41" w:rsidRPr="00882D8E" w:rsidRDefault="004E1B41" w:rsidP="00882D8E">
            <w:pPr>
              <w:pStyle w:val="TAC"/>
              <w:rPr>
                <w:lang w:val="fr-FR"/>
              </w:rPr>
            </w:pPr>
            <w:r w:rsidRPr="00882D8E">
              <w:rPr>
                <w:lang w:val="fr-FR"/>
              </w:rPr>
              <w:t>41</w:t>
            </w:r>
            <w:r w:rsidR="007F1289">
              <w:rPr>
                <w:lang w:val="fr-FR"/>
              </w:rPr>
              <w:t>.</w:t>
            </w:r>
            <w:r w:rsidRPr="00882D8E">
              <w:rPr>
                <w:lang w:val="fr-FR"/>
              </w:rPr>
              <w:t>69</w:t>
            </w:r>
          </w:p>
        </w:tc>
        <w:tc>
          <w:tcPr>
            <w:tcW w:w="1200" w:type="dxa"/>
            <w:shd w:val="clear" w:color="auto" w:fill="DBDBDB"/>
            <w:noWrap/>
            <w:hideMark/>
          </w:tcPr>
          <w:p w14:paraId="255CCE7D" w14:textId="34E00A0C" w:rsidR="004E1B41" w:rsidRPr="00882D8E" w:rsidRDefault="004E1B41" w:rsidP="00882D8E">
            <w:pPr>
              <w:pStyle w:val="TAC"/>
              <w:rPr>
                <w:lang w:val="fr-FR"/>
              </w:rPr>
            </w:pPr>
            <w:r w:rsidRPr="00882D8E">
              <w:rPr>
                <w:lang w:val="fr-FR"/>
              </w:rPr>
              <w:t>1</w:t>
            </w:r>
            <w:r w:rsidR="007F1289">
              <w:rPr>
                <w:lang w:val="fr-FR"/>
              </w:rPr>
              <w:t>.</w:t>
            </w:r>
            <w:r w:rsidRPr="00882D8E">
              <w:rPr>
                <w:lang w:val="fr-FR"/>
              </w:rPr>
              <w:t>65</w:t>
            </w:r>
          </w:p>
        </w:tc>
        <w:tc>
          <w:tcPr>
            <w:tcW w:w="1200" w:type="dxa"/>
            <w:shd w:val="clear" w:color="auto" w:fill="DBDBDB"/>
            <w:noWrap/>
            <w:hideMark/>
          </w:tcPr>
          <w:p w14:paraId="746A5811" w14:textId="77777777" w:rsidR="004E1B41" w:rsidRPr="00882D8E" w:rsidRDefault="004E1B41" w:rsidP="00882D8E">
            <w:pPr>
              <w:pStyle w:val="TAC"/>
              <w:rPr>
                <w:lang w:val="fr-FR"/>
              </w:rPr>
            </w:pPr>
            <w:r w:rsidRPr="00882D8E">
              <w:t>High</w:t>
            </w:r>
          </w:p>
        </w:tc>
      </w:tr>
      <w:tr w:rsidR="008A6962" w:rsidRPr="002424CE" w14:paraId="11F9EBBE" w14:textId="77777777" w:rsidTr="00D335F9">
        <w:trPr>
          <w:trHeight w:val="20"/>
          <w:jc w:val="center"/>
        </w:trPr>
        <w:tc>
          <w:tcPr>
            <w:tcW w:w="1200" w:type="dxa"/>
            <w:vMerge/>
            <w:tcBorders>
              <w:left w:val="single" w:sz="4" w:space="0" w:color="FFFFFF"/>
            </w:tcBorders>
            <w:shd w:val="clear" w:color="auto" w:fill="A5A5A5"/>
            <w:hideMark/>
          </w:tcPr>
          <w:p w14:paraId="4CE71E43" w14:textId="77777777" w:rsidR="004E1B41" w:rsidRPr="00882D8E" w:rsidRDefault="004E1B41" w:rsidP="00882D8E">
            <w:pPr>
              <w:pStyle w:val="TAH"/>
              <w:rPr>
                <w:color w:val="FFFFFF"/>
              </w:rPr>
            </w:pPr>
          </w:p>
        </w:tc>
        <w:tc>
          <w:tcPr>
            <w:tcW w:w="2880" w:type="dxa"/>
            <w:shd w:val="clear" w:color="auto" w:fill="EDEDED"/>
            <w:noWrap/>
            <w:hideMark/>
          </w:tcPr>
          <w:p w14:paraId="5980DFAF" w14:textId="77777777" w:rsidR="004E1B41" w:rsidRPr="00882D8E" w:rsidRDefault="004E1B41" w:rsidP="00882D8E">
            <w:pPr>
              <w:pStyle w:val="TAC"/>
              <w:rPr>
                <w:lang w:val="fr-FR"/>
              </w:rPr>
            </w:pPr>
            <w:r w:rsidRPr="00882D8E">
              <w:rPr>
                <w:lang w:val="fr-FR"/>
              </w:rPr>
              <w:t>Lupo_candlelight</w:t>
            </w:r>
          </w:p>
        </w:tc>
        <w:tc>
          <w:tcPr>
            <w:tcW w:w="1200" w:type="dxa"/>
            <w:shd w:val="clear" w:color="auto" w:fill="EDEDED"/>
            <w:noWrap/>
            <w:hideMark/>
          </w:tcPr>
          <w:p w14:paraId="40121344" w14:textId="798909E8" w:rsidR="004E1B41" w:rsidRPr="00882D8E" w:rsidRDefault="004E1B41" w:rsidP="00882D8E">
            <w:pPr>
              <w:pStyle w:val="TAC"/>
              <w:rPr>
                <w:lang w:val="fr-FR"/>
              </w:rPr>
            </w:pPr>
            <w:r w:rsidRPr="00882D8E">
              <w:rPr>
                <w:lang w:val="fr-FR"/>
              </w:rPr>
              <w:t>39</w:t>
            </w:r>
            <w:r w:rsidR="007F1289">
              <w:rPr>
                <w:lang w:val="fr-FR"/>
              </w:rPr>
              <w:t>.</w:t>
            </w:r>
            <w:r w:rsidRPr="00882D8E">
              <w:rPr>
                <w:lang w:val="fr-FR"/>
              </w:rPr>
              <w:t>81</w:t>
            </w:r>
          </w:p>
        </w:tc>
        <w:tc>
          <w:tcPr>
            <w:tcW w:w="1200" w:type="dxa"/>
            <w:shd w:val="clear" w:color="auto" w:fill="EDEDED"/>
            <w:noWrap/>
            <w:hideMark/>
          </w:tcPr>
          <w:p w14:paraId="1079F79D" w14:textId="63839822" w:rsidR="004E1B41" w:rsidRPr="00882D8E" w:rsidRDefault="004E1B41" w:rsidP="00882D8E">
            <w:pPr>
              <w:pStyle w:val="TAC"/>
              <w:rPr>
                <w:lang w:val="fr-FR"/>
              </w:rPr>
            </w:pPr>
            <w:r w:rsidRPr="00882D8E">
              <w:rPr>
                <w:lang w:val="fr-FR"/>
              </w:rPr>
              <w:t>40</w:t>
            </w:r>
            <w:r w:rsidR="007F1289">
              <w:rPr>
                <w:lang w:val="fr-FR"/>
              </w:rPr>
              <w:t>.</w:t>
            </w:r>
            <w:r w:rsidRPr="00882D8E">
              <w:rPr>
                <w:lang w:val="fr-FR"/>
              </w:rPr>
              <w:t>01</w:t>
            </w:r>
          </w:p>
        </w:tc>
        <w:tc>
          <w:tcPr>
            <w:tcW w:w="1200" w:type="dxa"/>
            <w:shd w:val="clear" w:color="auto" w:fill="EDEDED"/>
            <w:noWrap/>
            <w:hideMark/>
          </w:tcPr>
          <w:p w14:paraId="321D08B2" w14:textId="50E653BC" w:rsidR="004E1B41" w:rsidRPr="00882D8E" w:rsidRDefault="004E1B41" w:rsidP="00882D8E">
            <w:pPr>
              <w:pStyle w:val="TAC"/>
              <w:rPr>
                <w:lang w:val="fr-FR"/>
              </w:rPr>
            </w:pPr>
            <w:r w:rsidRPr="00882D8E">
              <w:rPr>
                <w:lang w:val="fr-FR"/>
              </w:rPr>
              <w:t>0</w:t>
            </w:r>
            <w:r w:rsidR="007F1289">
              <w:rPr>
                <w:lang w:val="fr-FR"/>
              </w:rPr>
              <w:t>.</w:t>
            </w:r>
            <w:r w:rsidRPr="00882D8E">
              <w:rPr>
                <w:lang w:val="fr-FR"/>
              </w:rPr>
              <w:t>20</w:t>
            </w:r>
          </w:p>
        </w:tc>
        <w:tc>
          <w:tcPr>
            <w:tcW w:w="1200" w:type="dxa"/>
            <w:shd w:val="clear" w:color="auto" w:fill="EDEDED"/>
            <w:noWrap/>
            <w:hideMark/>
          </w:tcPr>
          <w:p w14:paraId="1EE35328" w14:textId="77777777" w:rsidR="004E1B41" w:rsidRPr="00882D8E" w:rsidRDefault="004E1B41" w:rsidP="00882D8E">
            <w:pPr>
              <w:pStyle w:val="TAC"/>
              <w:rPr>
                <w:lang w:val="fr-FR"/>
              </w:rPr>
            </w:pPr>
            <w:r w:rsidRPr="00882D8E">
              <w:t>Low</w:t>
            </w:r>
          </w:p>
        </w:tc>
      </w:tr>
      <w:tr w:rsidR="008A6962" w:rsidRPr="002424CE" w14:paraId="0DB57759" w14:textId="77777777" w:rsidTr="00D335F9">
        <w:trPr>
          <w:trHeight w:val="20"/>
          <w:jc w:val="center"/>
        </w:trPr>
        <w:tc>
          <w:tcPr>
            <w:tcW w:w="1200" w:type="dxa"/>
            <w:vMerge w:val="restart"/>
            <w:tcBorders>
              <w:left w:val="single" w:sz="4" w:space="0" w:color="FFFFFF"/>
            </w:tcBorders>
            <w:shd w:val="clear" w:color="auto" w:fill="A5A5A5"/>
            <w:noWrap/>
            <w:hideMark/>
          </w:tcPr>
          <w:p w14:paraId="3BD59311" w14:textId="77777777" w:rsidR="004E1B41" w:rsidRPr="00882D8E" w:rsidRDefault="004E1B41" w:rsidP="00882D8E">
            <w:pPr>
              <w:pStyle w:val="TAH"/>
              <w:rPr>
                <w:color w:val="FFFFFF"/>
              </w:rPr>
            </w:pPr>
            <w:r w:rsidRPr="00882D8E">
              <w:rPr>
                <w:b w:val="0"/>
                <w:color w:val="FFFFFF"/>
              </w:rPr>
              <w:t>SVT</w:t>
            </w:r>
          </w:p>
        </w:tc>
        <w:tc>
          <w:tcPr>
            <w:tcW w:w="2880" w:type="dxa"/>
            <w:shd w:val="clear" w:color="auto" w:fill="DBDBDB"/>
            <w:noWrap/>
            <w:hideMark/>
          </w:tcPr>
          <w:p w14:paraId="0B77D21D" w14:textId="77777777" w:rsidR="004E1B41" w:rsidRPr="00882D8E" w:rsidRDefault="004E1B41" w:rsidP="00882D8E">
            <w:pPr>
              <w:pStyle w:val="TAC"/>
              <w:rPr>
                <w:lang w:val="fr-FR"/>
              </w:rPr>
            </w:pPr>
            <w:r w:rsidRPr="00882D8E">
              <w:rPr>
                <w:lang w:val="fr-FR"/>
              </w:rPr>
              <w:t>CrowdRun</w:t>
            </w:r>
          </w:p>
        </w:tc>
        <w:tc>
          <w:tcPr>
            <w:tcW w:w="1200" w:type="dxa"/>
            <w:shd w:val="clear" w:color="auto" w:fill="DBDBDB"/>
            <w:noWrap/>
            <w:hideMark/>
          </w:tcPr>
          <w:p w14:paraId="0EC45B56" w14:textId="0B325DF4" w:rsidR="004E1B41" w:rsidRPr="00882D8E" w:rsidRDefault="004E1B41" w:rsidP="00882D8E">
            <w:pPr>
              <w:pStyle w:val="TAC"/>
              <w:rPr>
                <w:lang w:val="fr-FR"/>
              </w:rPr>
            </w:pPr>
            <w:r w:rsidRPr="00882D8E">
              <w:rPr>
                <w:lang w:val="fr-FR"/>
              </w:rPr>
              <w:t>31</w:t>
            </w:r>
            <w:r w:rsidR="007F1289">
              <w:rPr>
                <w:lang w:val="fr-FR"/>
              </w:rPr>
              <w:t>.</w:t>
            </w:r>
            <w:r w:rsidRPr="00882D8E">
              <w:rPr>
                <w:lang w:val="fr-FR"/>
              </w:rPr>
              <w:t>41</w:t>
            </w:r>
          </w:p>
        </w:tc>
        <w:tc>
          <w:tcPr>
            <w:tcW w:w="1200" w:type="dxa"/>
            <w:shd w:val="clear" w:color="auto" w:fill="DBDBDB"/>
            <w:noWrap/>
            <w:hideMark/>
          </w:tcPr>
          <w:p w14:paraId="1DF09995" w14:textId="28A7A50C" w:rsidR="004E1B41" w:rsidRPr="00882D8E" w:rsidRDefault="004E1B41" w:rsidP="00882D8E">
            <w:pPr>
              <w:pStyle w:val="TAC"/>
              <w:rPr>
                <w:lang w:val="fr-FR"/>
              </w:rPr>
            </w:pPr>
            <w:r w:rsidRPr="00882D8E">
              <w:rPr>
                <w:lang w:val="fr-FR"/>
              </w:rPr>
              <w:t>33</w:t>
            </w:r>
            <w:r w:rsidR="007F1289">
              <w:rPr>
                <w:lang w:val="fr-FR"/>
              </w:rPr>
              <w:t>.</w:t>
            </w:r>
            <w:r w:rsidRPr="00882D8E">
              <w:rPr>
                <w:lang w:val="fr-FR"/>
              </w:rPr>
              <w:t>94</w:t>
            </w:r>
          </w:p>
        </w:tc>
        <w:tc>
          <w:tcPr>
            <w:tcW w:w="1200" w:type="dxa"/>
            <w:shd w:val="clear" w:color="auto" w:fill="DBDBDB"/>
            <w:noWrap/>
            <w:hideMark/>
          </w:tcPr>
          <w:p w14:paraId="3240AA78" w14:textId="630CE448" w:rsidR="004E1B41" w:rsidRPr="00882D8E" w:rsidRDefault="004E1B41" w:rsidP="00882D8E">
            <w:pPr>
              <w:pStyle w:val="TAC"/>
              <w:rPr>
                <w:lang w:val="fr-FR"/>
              </w:rPr>
            </w:pPr>
            <w:r w:rsidRPr="00882D8E">
              <w:rPr>
                <w:lang w:val="fr-FR"/>
              </w:rPr>
              <w:t>2</w:t>
            </w:r>
            <w:r w:rsidR="007F1289">
              <w:rPr>
                <w:lang w:val="fr-FR"/>
              </w:rPr>
              <w:t>.</w:t>
            </w:r>
            <w:r w:rsidRPr="00882D8E">
              <w:rPr>
                <w:lang w:val="fr-FR"/>
              </w:rPr>
              <w:t>53</w:t>
            </w:r>
          </w:p>
        </w:tc>
        <w:tc>
          <w:tcPr>
            <w:tcW w:w="1200" w:type="dxa"/>
            <w:shd w:val="clear" w:color="auto" w:fill="DBDBDB"/>
            <w:noWrap/>
            <w:hideMark/>
          </w:tcPr>
          <w:p w14:paraId="75D8800D" w14:textId="77777777" w:rsidR="004E1B41" w:rsidRPr="00882D8E" w:rsidRDefault="004E1B41" w:rsidP="00882D8E">
            <w:pPr>
              <w:pStyle w:val="TAC"/>
              <w:rPr>
                <w:lang w:val="fr-FR"/>
              </w:rPr>
            </w:pPr>
            <w:r w:rsidRPr="00882D8E">
              <w:t>High</w:t>
            </w:r>
          </w:p>
        </w:tc>
      </w:tr>
      <w:tr w:rsidR="008A6962" w:rsidRPr="002424CE" w14:paraId="2692F87E" w14:textId="77777777" w:rsidTr="00D335F9">
        <w:trPr>
          <w:trHeight w:val="20"/>
          <w:jc w:val="center"/>
        </w:trPr>
        <w:tc>
          <w:tcPr>
            <w:tcW w:w="1200" w:type="dxa"/>
            <w:vMerge/>
            <w:tcBorders>
              <w:left w:val="single" w:sz="4" w:space="0" w:color="FFFFFF"/>
            </w:tcBorders>
            <w:shd w:val="clear" w:color="auto" w:fill="A5A5A5"/>
            <w:hideMark/>
          </w:tcPr>
          <w:p w14:paraId="05B0584B" w14:textId="77777777" w:rsidR="004E1B41" w:rsidRPr="00882D8E" w:rsidRDefault="004E1B41" w:rsidP="00882D8E">
            <w:pPr>
              <w:pStyle w:val="TAH"/>
              <w:rPr>
                <w:color w:val="FFFFFF"/>
              </w:rPr>
            </w:pPr>
          </w:p>
        </w:tc>
        <w:tc>
          <w:tcPr>
            <w:tcW w:w="2880" w:type="dxa"/>
            <w:shd w:val="clear" w:color="auto" w:fill="EDEDED"/>
            <w:noWrap/>
            <w:hideMark/>
          </w:tcPr>
          <w:p w14:paraId="5937E93F" w14:textId="77777777" w:rsidR="004E1B41" w:rsidRPr="00882D8E" w:rsidRDefault="004E1B41" w:rsidP="00882D8E">
            <w:pPr>
              <w:pStyle w:val="TAC"/>
              <w:rPr>
                <w:lang w:val="fr-FR"/>
              </w:rPr>
            </w:pPr>
            <w:r w:rsidRPr="00882D8E">
              <w:rPr>
                <w:lang w:val="fr-FR"/>
              </w:rPr>
              <w:t>ParkJoy</w:t>
            </w:r>
          </w:p>
        </w:tc>
        <w:tc>
          <w:tcPr>
            <w:tcW w:w="1200" w:type="dxa"/>
            <w:shd w:val="clear" w:color="auto" w:fill="EDEDED"/>
            <w:noWrap/>
            <w:hideMark/>
          </w:tcPr>
          <w:p w14:paraId="50FBF1F9" w14:textId="5CD84781" w:rsidR="004E1B41" w:rsidRPr="00882D8E" w:rsidRDefault="004E1B41" w:rsidP="00882D8E">
            <w:pPr>
              <w:pStyle w:val="TAC"/>
              <w:rPr>
                <w:lang w:val="fr-FR"/>
              </w:rPr>
            </w:pPr>
            <w:r w:rsidRPr="00882D8E">
              <w:rPr>
                <w:lang w:val="fr-FR"/>
              </w:rPr>
              <w:t>29</w:t>
            </w:r>
            <w:r w:rsidR="007F1289">
              <w:rPr>
                <w:lang w:val="fr-FR"/>
              </w:rPr>
              <w:t>.</w:t>
            </w:r>
            <w:r w:rsidRPr="00882D8E">
              <w:rPr>
                <w:lang w:val="fr-FR"/>
              </w:rPr>
              <w:t>86</w:t>
            </w:r>
          </w:p>
        </w:tc>
        <w:tc>
          <w:tcPr>
            <w:tcW w:w="1200" w:type="dxa"/>
            <w:shd w:val="clear" w:color="auto" w:fill="EDEDED"/>
            <w:noWrap/>
            <w:hideMark/>
          </w:tcPr>
          <w:p w14:paraId="6C7EC05C" w14:textId="474932A4" w:rsidR="004E1B41" w:rsidRPr="00882D8E" w:rsidRDefault="004E1B41" w:rsidP="00882D8E">
            <w:pPr>
              <w:pStyle w:val="TAC"/>
              <w:rPr>
                <w:lang w:val="fr-FR"/>
              </w:rPr>
            </w:pPr>
            <w:r w:rsidRPr="00882D8E">
              <w:rPr>
                <w:lang w:val="fr-FR"/>
              </w:rPr>
              <w:t>32</w:t>
            </w:r>
            <w:r w:rsidR="007F1289">
              <w:rPr>
                <w:lang w:val="fr-FR"/>
              </w:rPr>
              <w:t>.</w:t>
            </w:r>
            <w:r w:rsidRPr="00882D8E">
              <w:rPr>
                <w:lang w:val="fr-FR"/>
              </w:rPr>
              <w:t>13</w:t>
            </w:r>
          </w:p>
        </w:tc>
        <w:tc>
          <w:tcPr>
            <w:tcW w:w="1200" w:type="dxa"/>
            <w:shd w:val="clear" w:color="auto" w:fill="EDEDED"/>
            <w:noWrap/>
            <w:hideMark/>
          </w:tcPr>
          <w:p w14:paraId="55A680A2" w14:textId="5479CA3C" w:rsidR="004E1B41" w:rsidRPr="00882D8E" w:rsidRDefault="004E1B41" w:rsidP="00882D8E">
            <w:pPr>
              <w:pStyle w:val="TAC"/>
              <w:rPr>
                <w:lang w:val="fr-FR"/>
              </w:rPr>
            </w:pPr>
            <w:r w:rsidRPr="00882D8E">
              <w:rPr>
                <w:lang w:val="fr-FR"/>
              </w:rPr>
              <w:t>2</w:t>
            </w:r>
            <w:r w:rsidR="007F1289">
              <w:rPr>
                <w:lang w:val="fr-FR"/>
              </w:rPr>
              <w:t>.</w:t>
            </w:r>
            <w:r w:rsidRPr="00882D8E">
              <w:rPr>
                <w:lang w:val="fr-FR"/>
              </w:rPr>
              <w:t>27</w:t>
            </w:r>
          </w:p>
        </w:tc>
        <w:tc>
          <w:tcPr>
            <w:tcW w:w="1200" w:type="dxa"/>
            <w:shd w:val="clear" w:color="auto" w:fill="EDEDED"/>
            <w:noWrap/>
            <w:hideMark/>
          </w:tcPr>
          <w:p w14:paraId="6FA1A063" w14:textId="77777777" w:rsidR="004E1B41" w:rsidRPr="00882D8E" w:rsidRDefault="004E1B41" w:rsidP="00882D8E">
            <w:pPr>
              <w:pStyle w:val="TAC"/>
              <w:rPr>
                <w:lang w:val="fr-FR"/>
              </w:rPr>
            </w:pPr>
            <w:r w:rsidRPr="00882D8E">
              <w:t>High</w:t>
            </w:r>
          </w:p>
        </w:tc>
      </w:tr>
      <w:tr w:rsidR="008A6962" w:rsidRPr="002424CE" w14:paraId="7418D38A" w14:textId="77777777" w:rsidTr="00D335F9">
        <w:trPr>
          <w:trHeight w:val="20"/>
          <w:jc w:val="center"/>
        </w:trPr>
        <w:tc>
          <w:tcPr>
            <w:tcW w:w="1200" w:type="dxa"/>
            <w:vMerge/>
            <w:tcBorders>
              <w:left w:val="single" w:sz="4" w:space="0" w:color="FFFFFF"/>
            </w:tcBorders>
            <w:shd w:val="clear" w:color="auto" w:fill="A5A5A5"/>
            <w:hideMark/>
          </w:tcPr>
          <w:p w14:paraId="6F53BD6E" w14:textId="77777777" w:rsidR="004E1B41" w:rsidRPr="00882D8E" w:rsidRDefault="004E1B41" w:rsidP="00882D8E">
            <w:pPr>
              <w:pStyle w:val="TAH"/>
              <w:rPr>
                <w:color w:val="FFFFFF"/>
              </w:rPr>
            </w:pPr>
          </w:p>
        </w:tc>
        <w:tc>
          <w:tcPr>
            <w:tcW w:w="2880" w:type="dxa"/>
            <w:shd w:val="clear" w:color="auto" w:fill="DBDBDB"/>
            <w:noWrap/>
            <w:hideMark/>
          </w:tcPr>
          <w:p w14:paraId="7A9725FC" w14:textId="77777777" w:rsidR="004E1B41" w:rsidRPr="00882D8E" w:rsidRDefault="004E1B41" w:rsidP="00882D8E">
            <w:pPr>
              <w:pStyle w:val="TAC"/>
              <w:rPr>
                <w:lang w:val="fr-FR"/>
              </w:rPr>
            </w:pPr>
            <w:r w:rsidRPr="00882D8E">
              <w:rPr>
                <w:lang w:val="fr-FR"/>
              </w:rPr>
              <w:t xml:space="preserve">DucksTakeOff </w:t>
            </w:r>
          </w:p>
        </w:tc>
        <w:tc>
          <w:tcPr>
            <w:tcW w:w="1200" w:type="dxa"/>
            <w:shd w:val="clear" w:color="auto" w:fill="DBDBDB"/>
            <w:noWrap/>
            <w:hideMark/>
          </w:tcPr>
          <w:p w14:paraId="13992CA9" w14:textId="24C2A840" w:rsidR="004E1B41" w:rsidRPr="00882D8E" w:rsidRDefault="004E1B41" w:rsidP="00882D8E">
            <w:pPr>
              <w:pStyle w:val="TAC"/>
              <w:rPr>
                <w:lang w:val="fr-FR"/>
              </w:rPr>
            </w:pPr>
            <w:r w:rsidRPr="00882D8E">
              <w:rPr>
                <w:lang w:val="fr-FR"/>
              </w:rPr>
              <w:t>29</w:t>
            </w:r>
            <w:r w:rsidR="007F1289">
              <w:rPr>
                <w:lang w:val="fr-FR"/>
              </w:rPr>
              <w:t>.</w:t>
            </w:r>
            <w:r w:rsidRPr="00882D8E">
              <w:rPr>
                <w:lang w:val="fr-FR"/>
              </w:rPr>
              <w:t>31</w:t>
            </w:r>
          </w:p>
        </w:tc>
        <w:tc>
          <w:tcPr>
            <w:tcW w:w="1200" w:type="dxa"/>
            <w:shd w:val="clear" w:color="auto" w:fill="DBDBDB"/>
            <w:noWrap/>
            <w:hideMark/>
          </w:tcPr>
          <w:p w14:paraId="76530976" w14:textId="2DF2E609" w:rsidR="004E1B41" w:rsidRPr="00882D8E" w:rsidRDefault="004E1B41" w:rsidP="00882D8E">
            <w:pPr>
              <w:pStyle w:val="TAC"/>
              <w:rPr>
                <w:lang w:val="fr-FR"/>
              </w:rPr>
            </w:pPr>
            <w:r w:rsidRPr="00882D8E">
              <w:rPr>
                <w:lang w:val="fr-FR"/>
              </w:rPr>
              <w:t>30</w:t>
            </w:r>
            <w:r w:rsidR="007F1289">
              <w:rPr>
                <w:lang w:val="fr-FR"/>
              </w:rPr>
              <w:t>.</w:t>
            </w:r>
            <w:r w:rsidRPr="00882D8E">
              <w:rPr>
                <w:lang w:val="fr-FR"/>
              </w:rPr>
              <w:t>75</w:t>
            </w:r>
          </w:p>
        </w:tc>
        <w:tc>
          <w:tcPr>
            <w:tcW w:w="1200" w:type="dxa"/>
            <w:shd w:val="clear" w:color="auto" w:fill="DBDBDB"/>
            <w:noWrap/>
            <w:hideMark/>
          </w:tcPr>
          <w:p w14:paraId="6A9EEB4D" w14:textId="08B28A7E" w:rsidR="004E1B41" w:rsidRPr="00882D8E" w:rsidRDefault="004E1B41" w:rsidP="00882D8E">
            <w:pPr>
              <w:pStyle w:val="TAC"/>
              <w:rPr>
                <w:lang w:val="fr-FR"/>
              </w:rPr>
            </w:pPr>
            <w:r w:rsidRPr="00882D8E">
              <w:rPr>
                <w:lang w:val="fr-FR"/>
              </w:rPr>
              <w:t>1</w:t>
            </w:r>
            <w:r w:rsidR="007F1289">
              <w:rPr>
                <w:lang w:val="fr-FR"/>
              </w:rPr>
              <w:t>.</w:t>
            </w:r>
            <w:r w:rsidRPr="00882D8E">
              <w:rPr>
                <w:lang w:val="fr-FR"/>
              </w:rPr>
              <w:t>44</w:t>
            </w:r>
          </w:p>
        </w:tc>
        <w:tc>
          <w:tcPr>
            <w:tcW w:w="1200" w:type="dxa"/>
            <w:shd w:val="clear" w:color="auto" w:fill="DBDBDB"/>
            <w:noWrap/>
            <w:hideMark/>
          </w:tcPr>
          <w:p w14:paraId="6DB5D77D" w14:textId="77777777" w:rsidR="004E1B41" w:rsidRPr="00882D8E" w:rsidRDefault="004E1B41" w:rsidP="00882D8E">
            <w:pPr>
              <w:pStyle w:val="TAC"/>
              <w:rPr>
                <w:lang w:val="fr-FR"/>
              </w:rPr>
            </w:pPr>
            <w:r w:rsidRPr="00882D8E">
              <w:t>Low</w:t>
            </w:r>
          </w:p>
        </w:tc>
      </w:tr>
      <w:tr w:rsidR="008A6962" w:rsidRPr="002424CE" w14:paraId="3D622406" w14:textId="77777777" w:rsidTr="00D335F9">
        <w:trPr>
          <w:trHeight w:val="20"/>
          <w:jc w:val="center"/>
        </w:trPr>
        <w:tc>
          <w:tcPr>
            <w:tcW w:w="1200" w:type="dxa"/>
            <w:vMerge/>
            <w:tcBorders>
              <w:left w:val="single" w:sz="4" w:space="0" w:color="FFFFFF"/>
            </w:tcBorders>
            <w:shd w:val="clear" w:color="auto" w:fill="A5A5A5"/>
            <w:hideMark/>
          </w:tcPr>
          <w:p w14:paraId="77783C28" w14:textId="77777777" w:rsidR="004E1B41" w:rsidRPr="00882D8E" w:rsidRDefault="004E1B41" w:rsidP="00882D8E">
            <w:pPr>
              <w:pStyle w:val="TAH"/>
              <w:rPr>
                <w:color w:val="FFFFFF"/>
              </w:rPr>
            </w:pPr>
          </w:p>
        </w:tc>
        <w:tc>
          <w:tcPr>
            <w:tcW w:w="2880" w:type="dxa"/>
            <w:shd w:val="clear" w:color="auto" w:fill="EDEDED"/>
            <w:noWrap/>
            <w:hideMark/>
          </w:tcPr>
          <w:p w14:paraId="5AA8C171" w14:textId="77777777" w:rsidR="004E1B41" w:rsidRPr="00882D8E" w:rsidRDefault="004E1B41" w:rsidP="00882D8E">
            <w:pPr>
              <w:pStyle w:val="TAC"/>
              <w:rPr>
                <w:lang w:val="fr-FR"/>
              </w:rPr>
            </w:pPr>
            <w:r w:rsidRPr="00882D8E">
              <w:rPr>
                <w:lang w:val="fr-FR"/>
              </w:rPr>
              <w:t xml:space="preserve">IntoTree </w:t>
            </w:r>
          </w:p>
        </w:tc>
        <w:tc>
          <w:tcPr>
            <w:tcW w:w="1200" w:type="dxa"/>
            <w:shd w:val="clear" w:color="auto" w:fill="EDEDED"/>
            <w:noWrap/>
            <w:hideMark/>
          </w:tcPr>
          <w:p w14:paraId="1711F015" w14:textId="3D50FFDB" w:rsidR="004E1B41" w:rsidRPr="00882D8E" w:rsidRDefault="004E1B41" w:rsidP="00882D8E">
            <w:pPr>
              <w:pStyle w:val="TAC"/>
              <w:rPr>
                <w:lang w:val="fr-FR"/>
              </w:rPr>
            </w:pPr>
            <w:r w:rsidRPr="00882D8E">
              <w:rPr>
                <w:lang w:val="fr-FR"/>
              </w:rPr>
              <w:t>35</w:t>
            </w:r>
            <w:r w:rsidR="007F1289">
              <w:rPr>
                <w:lang w:val="fr-FR"/>
              </w:rPr>
              <w:t>.</w:t>
            </w:r>
            <w:r w:rsidRPr="00882D8E">
              <w:rPr>
                <w:lang w:val="fr-FR"/>
              </w:rPr>
              <w:t>06</w:t>
            </w:r>
          </w:p>
        </w:tc>
        <w:tc>
          <w:tcPr>
            <w:tcW w:w="1200" w:type="dxa"/>
            <w:shd w:val="clear" w:color="auto" w:fill="EDEDED"/>
            <w:noWrap/>
            <w:hideMark/>
          </w:tcPr>
          <w:p w14:paraId="26341BEA" w14:textId="750A240D" w:rsidR="004E1B41" w:rsidRPr="00882D8E" w:rsidRDefault="004E1B41" w:rsidP="00882D8E">
            <w:pPr>
              <w:pStyle w:val="TAC"/>
              <w:rPr>
                <w:lang w:val="fr-FR"/>
              </w:rPr>
            </w:pPr>
            <w:r w:rsidRPr="00882D8E">
              <w:rPr>
                <w:lang w:val="fr-FR"/>
              </w:rPr>
              <w:t>35</w:t>
            </w:r>
            <w:r w:rsidR="007F1289">
              <w:rPr>
                <w:lang w:val="fr-FR"/>
              </w:rPr>
              <w:t>.</w:t>
            </w:r>
            <w:r w:rsidRPr="00882D8E">
              <w:rPr>
                <w:lang w:val="fr-FR"/>
              </w:rPr>
              <w:t>45</w:t>
            </w:r>
          </w:p>
        </w:tc>
        <w:tc>
          <w:tcPr>
            <w:tcW w:w="1200" w:type="dxa"/>
            <w:shd w:val="clear" w:color="auto" w:fill="EDEDED"/>
            <w:noWrap/>
            <w:hideMark/>
          </w:tcPr>
          <w:p w14:paraId="381FA205" w14:textId="61FB2789" w:rsidR="004E1B41" w:rsidRPr="00882D8E" w:rsidRDefault="004E1B41" w:rsidP="00882D8E">
            <w:pPr>
              <w:pStyle w:val="TAC"/>
              <w:rPr>
                <w:lang w:val="fr-FR"/>
              </w:rPr>
            </w:pPr>
            <w:r w:rsidRPr="00882D8E">
              <w:rPr>
                <w:lang w:val="fr-FR"/>
              </w:rPr>
              <w:t>0</w:t>
            </w:r>
            <w:r w:rsidR="007F1289">
              <w:rPr>
                <w:lang w:val="fr-FR"/>
              </w:rPr>
              <w:t>.</w:t>
            </w:r>
            <w:r w:rsidRPr="00882D8E">
              <w:rPr>
                <w:lang w:val="fr-FR"/>
              </w:rPr>
              <w:t>39</w:t>
            </w:r>
          </w:p>
        </w:tc>
        <w:tc>
          <w:tcPr>
            <w:tcW w:w="1200" w:type="dxa"/>
            <w:shd w:val="clear" w:color="auto" w:fill="EDEDED"/>
            <w:noWrap/>
            <w:hideMark/>
          </w:tcPr>
          <w:p w14:paraId="309774A1" w14:textId="77777777" w:rsidR="004E1B41" w:rsidRPr="00882D8E" w:rsidRDefault="004E1B41" w:rsidP="00882D8E">
            <w:pPr>
              <w:pStyle w:val="TAC"/>
              <w:rPr>
                <w:lang w:val="fr-FR"/>
              </w:rPr>
            </w:pPr>
            <w:r w:rsidRPr="00882D8E">
              <w:t>Low</w:t>
            </w:r>
          </w:p>
        </w:tc>
      </w:tr>
      <w:tr w:rsidR="008A6962" w:rsidRPr="002424CE" w14:paraId="1AED1407" w14:textId="77777777" w:rsidTr="00D335F9">
        <w:trPr>
          <w:trHeight w:val="20"/>
          <w:jc w:val="center"/>
        </w:trPr>
        <w:tc>
          <w:tcPr>
            <w:tcW w:w="1200" w:type="dxa"/>
            <w:vMerge/>
            <w:tcBorders>
              <w:left w:val="single" w:sz="4" w:space="0" w:color="FFFFFF"/>
            </w:tcBorders>
            <w:shd w:val="clear" w:color="auto" w:fill="A5A5A5"/>
            <w:hideMark/>
          </w:tcPr>
          <w:p w14:paraId="790CC45B" w14:textId="77777777" w:rsidR="004E1B41" w:rsidRPr="00882D8E" w:rsidRDefault="004E1B41" w:rsidP="00882D8E">
            <w:pPr>
              <w:pStyle w:val="TAH"/>
              <w:rPr>
                <w:color w:val="FFFFFF"/>
              </w:rPr>
            </w:pPr>
          </w:p>
        </w:tc>
        <w:tc>
          <w:tcPr>
            <w:tcW w:w="2880" w:type="dxa"/>
            <w:shd w:val="clear" w:color="auto" w:fill="DBDBDB"/>
            <w:noWrap/>
            <w:hideMark/>
          </w:tcPr>
          <w:p w14:paraId="79D5D084" w14:textId="77777777" w:rsidR="004E1B41" w:rsidRPr="00882D8E" w:rsidRDefault="004E1B41" w:rsidP="00882D8E">
            <w:pPr>
              <w:pStyle w:val="TAC"/>
              <w:rPr>
                <w:lang w:val="fr-FR"/>
              </w:rPr>
            </w:pPr>
            <w:r w:rsidRPr="00882D8E">
              <w:rPr>
                <w:lang w:val="fr-FR"/>
              </w:rPr>
              <w:t>OldTownCross</w:t>
            </w:r>
          </w:p>
        </w:tc>
        <w:tc>
          <w:tcPr>
            <w:tcW w:w="1200" w:type="dxa"/>
            <w:shd w:val="clear" w:color="auto" w:fill="DBDBDB"/>
            <w:noWrap/>
            <w:hideMark/>
          </w:tcPr>
          <w:p w14:paraId="1AAD42BB" w14:textId="625B7828" w:rsidR="004E1B41" w:rsidRPr="00882D8E" w:rsidRDefault="004E1B41" w:rsidP="00882D8E">
            <w:pPr>
              <w:pStyle w:val="TAC"/>
              <w:rPr>
                <w:lang w:val="fr-FR"/>
              </w:rPr>
            </w:pPr>
            <w:r w:rsidRPr="00882D8E">
              <w:rPr>
                <w:lang w:val="fr-FR"/>
              </w:rPr>
              <w:t>33</w:t>
            </w:r>
            <w:r w:rsidR="007F1289">
              <w:rPr>
                <w:lang w:val="fr-FR"/>
              </w:rPr>
              <w:t>.</w:t>
            </w:r>
            <w:r w:rsidRPr="00882D8E">
              <w:rPr>
                <w:lang w:val="fr-FR"/>
              </w:rPr>
              <w:t>93</w:t>
            </w:r>
          </w:p>
        </w:tc>
        <w:tc>
          <w:tcPr>
            <w:tcW w:w="1200" w:type="dxa"/>
            <w:shd w:val="clear" w:color="auto" w:fill="DBDBDB"/>
            <w:noWrap/>
            <w:hideMark/>
          </w:tcPr>
          <w:p w14:paraId="03E5AD45" w14:textId="064FFF7B" w:rsidR="004E1B41" w:rsidRPr="00882D8E" w:rsidRDefault="004E1B41" w:rsidP="00882D8E">
            <w:pPr>
              <w:pStyle w:val="TAC"/>
              <w:rPr>
                <w:lang w:val="fr-FR"/>
              </w:rPr>
            </w:pPr>
            <w:r w:rsidRPr="00882D8E">
              <w:rPr>
                <w:lang w:val="fr-FR"/>
              </w:rPr>
              <w:t>34</w:t>
            </w:r>
            <w:r w:rsidR="007F1289">
              <w:rPr>
                <w:lang w:val="fr-FR"/>
              </w:rPr>
              <w:t>.</w:t>
            </w:r>
            <w:r w:rsidRPr="00882D8E">
              <w:rPr>
                <w:lang w:val="fr-FR"/>
              </w:rPr>
              <w:t>06</w:t>
            </w:r>
          </w:p>
        </w:tc>
        <w:tc>
          <w:tcPr>
            <w:tcW w:w="1200" w:type="dxa"/>
            <w:shd w:val="clear" w:color="auto" w:fill="DBDBDB"/>
            <w:noWrap/>
            <w:hideMark/>
          </w:tcPr>
          <w:p w14:paraId="1D34DF6C" w14:textId="59DC836D" w:rsidR="004E1B41" w:rsidRPr="00882D8E" w:rsidRDefault="004E1B41" w:rsidP="00882D8E">
            <w:pPr>
              <w:pStyle w:val="TAC"/>
              <w:rPr>
                <w:lang w:val="fr-FR"/>
              </w:rPr>
            </w:pPr>
            <w:r w:rsidRPr="00882D8E">
              <w:rPr>
                <w:lang w:val="fr-FR"/>
              </w:rPr>
              <w:t>0</w:t>
            </w:r>
            <w:r w:rsidR="007F1289">
              <w:rPr>
                <w:lang w:val="fr-FR"/>
              </w:rPr>
              <w:t>.</w:t>
            </w:r>
            <w:r w:rsidRPr="00882D8E">
              <w:rPr>
                <w:lang w:val="fr-FR"/>
              </w:rPr>
              <w:t>13</w:t>
            </w:r>
          </w:p>
        </w:tc>
        <w:tc>
          <w:tcPr>
            <w:tcW w:w="1200" w:type="dxa"/>
            <w:shd w:val="clear" w:color="auto" w:fill="DBDBDB"/>
            <w:noWrap/>
            <w:hideMark/>
          </w:tcPr>
          <w:p w14:paraId="106C0449" w14:textId="77777777" w:rsidR="004E1B41" w:rsidRPr="00882D8E" w:rsidRDefault="004E1B41" w:rsidP="00882D8E">
            <w:pPr>
              <w:pStyle w:val="TAC"/>
              <w:rPr>
                <w:lang w:val="fr-FR"/>
              </w:rPr>
            </w:pPr>
            <w:r w:rsidRPr="00882D8E">
              <w:t>Low</w:t>
            </w:r>
          </w:p>
        </w:tc>
      </w:tr>
      <w:tr w:rsidR="008A6962" w:rsidRPr="002424CE" w14:paraId="060C0967" w14:textId="77777777" w:rsidTr="00D335F9">
        <w:trPr>
          <w:trHeight w:val="20"/>
          <w:jc w:val="center"/>
        </w:trPr>
        <w:tc>
          <w:tcPr>
            <w:tcW w:w="1200" w:type="dxa"/>
            <w:vMerge w:val="restart"/>
            <w:tcBorders>
              <w:left w:val="single" w:sz="4" w:space="0" w:color="FFFFFF"/>
            </w:tcBorders>
            <w:shd w:val="clear" w:color="auto" w:fill="A5A5A5"/>
            <w:noWrap/>
            <w:hideMark/>
          </w:tcPr>
          <w:p w14:paraId="14260A2A" w14:textId="77777777" w:rsidR="004E1B41" w:rsidRPr="00882D8E" w:rsidRDefault="004E1B41" w:rsidP="00882D8E">
            <w:pPr>
              <w:pStyle w:val="TAH"/>
              <w:rPr>
                <w:color w:val="FFFFFF"/>
              </w:rPr>
            </w:pPr>
            <w:r w:rsidRPr="00882D8E">
              <w:rPr>
                <w:b w:val="0"/>
                <w:color w:val="FFFFFF"/>
              </w:rPr>
              <w:t>4ever</w:t>
            </w:r>
          </w:p>
        </w:tc>
        <w:tc>
          <w:tcPr>
            <w:tcW w:w="2880" w:type="dxa"/>
            <w:shd w:val="clear" w:color="auto" w:fill="EDEDED"/>
            <w:noWrap/>
            <w:hideMark/>
          </w:tcPr>
          <w:p w14:paraId="1260BAE3" w14:textId="77777777" w:rsidR="004E1B41" w:rsidRPr="00882D8E" w:rsidRDefault="004E1B41" w:rsidP="00882D8E">
            <w:pPr>
              <w:pStyle w:val="TAC"/>
              <w:rPr>
                <w:lang w:val="fr-FR"/>
              </w:rPr>
            </w:pPr>
            <w:r w:rsidRPr="00882D8E">
              <w:rPr>
                <w:lang w:val="fr-FR"/>
              </w:rPr>
              <w:t>4EVER_Brest_Sedof</w:t>
            </w:r>
          </w:p>
        </w:tc>
        <w:tc>
          <w:tcPr>
            <w:tcW w:w="1200" w:type="dxa"/>
            <w:shd w:val="clear" w:color="auto" w:fill="EDEDED"/>
            <w:noWrap/>
            <w:hideMark/>
          </w:tcPr>
          <w:p w14:paraId="23EE50D6" w14:textId="64B623E3" w:rsidR="004E1B41" w:rsidRPr="00882D8E" w:rsidRDefault="004E1B41" w:rsidP="00882D8E">
            <w:pPr>
              <w:pStyle w:val="TAC"/>
              <w:rPr>
                <w:lang w:val="fr-FR"/>
              </w:rPr>
            </w:pPr>
            <w:r w:rsidRPr="00882D8E">
              <w:rPr>
                <w:lang w:val="fr-FR"/>
              </w:rPr>
              <w:t>28</w:t>
            </w:r>
            <w:r w:rsidR="007F1289">
              <w:rPr>
                <w:lang w:val="fr-FR"/>
              </w:rPr>
              <w:t>.</w:t>
            </w:r>
            <w:r w:rsidRPr="00882D8E">
              <w:rPr>
                <w:lang w:val="fr-FR"/>
              </w:rPr>
              <w:t>66</w:t>
            </w:r>
          </w:p>
        </w:tc>
        <w:tc>
          <w:tcPr>
            <w:tcW w:w="1200" w:type="dxa"/>
            <w:shd w:val="clear" w:color="auto" w:fill="EDEDED"/>
            <w:noWrap/>
            <w:hideMark/>
          </w:tcPr>
          <w:p w14:paraId="089FE854" w14:textId="1BEAF4F8" w:rsidR="004E1B41" w:rsidRPr="00882D8E" w:rsidRDefault="004E1B41" w:rsidP="00882D8E">
            <w:pPr>
              <w:pStyle w:val="TAC"/>
              <w:rPr>
                <w:lang w:val="fr-FR"/>
              </w:rPr>
            </w:pPr>
            <w:r w:rsidRPr="00882D8E">
              <w:rPr>
                <w:lang w:val="fr-FR"/>
              </w:rPr>
              <w:t>31</w:t>
            </w:r>
            <w:r w:rsidR="007F1289">
              <w:rPr>
                <w:lang w:val="fr-FR"/>
              </w:rPr>
              <w:t>.</w:t>
            </w:r>
            <w:r w:rsidRPr="00882D8E">
              <w:rPr>
                <w:lang w:val="fr-FR"/>
              </w:rPr>
              <w:t>42</w:t>
            </w:r>
          </w:p>
        </w:tc>
        <w:tc>
          <w:tcPr>
            <w:tcW w:w="1200" w:type="dxa"/>
            <w:shd w:val="clear" w:color="auto" w:fill="EDEDED"/>
            <w:noWrap/>
            <w:hideMark/>
          </w:tcPr>
          <w:p w14:paraId="79A09609" w14:textId="54F59E4F" w:rsidR="004E1B41" w:rsidRPr="00882D8E" w:rsidRDefault="004E1B41" w:rsidP="00882D8E">
            <w:pPr>
              <w:pStyle w:val="TAC"/>
              <w:rPr>
                <w:lang w:val="fr-FR"/>
              </w:rPr>
            </w:pPr>
            <w:r w:rsidRPr="00882D8E">
              <w:rPr>
                <w:lang w:val="fr-FR"/>
              </w:rPr>
              <w:t>2</w:t>
            </w:r>
            <w:r w:rsidR="007F1289">
              <w:rPr>
                <w:lang w:val="fr-FR"/>
              </w:rPr>
              <w:t>.</w:t>
            </w:r>
            <w:r w:rsidRPr="00882D8E">
              <w:rPr>
                <w:lang w:val="fr-FR"/>
              </w:rPr>
              <w:t>76</w:t>
            </w:r>
          </w:p>
        </w:tc>
        <w:tc>
          <w:tcPr>
            <w:tcW w:w="1200" w:type="dxa"/>
            <w:shd w:val="clear" w:color="auto" w:fill="EDEDED"/>
            <w:noWrap/>
            <w:hideMark/>
          </w:tcPr>
          <w:p w14:paraId="20A8C7F7" w14:textId="77777777" w:rsidR="004E1B41" w:rsidRPr="00882D8E" w:rsidRDefault="004E1B41" w:rsidP="00882D8E">
            <w:pPr>
              <w:pStyle w:val="TAC"/>
              <w:rPr>
                <w:lang w:val="fr-FR"/>
              </w:rPr>
            </w:pPr>
            <w:r w:rsidRPr="00882D8E">
              <w:t>High</w:t>
            </w:r>
          </w:p>
        </w:tc>
      </w:tr>
      <w:tr w:rsidR="008A6962" w:rsidRPr="002424CE" w14:paraId="4AFB8F5F" w14:textId="77777777" w:rsidTr="00D335F9">
        <w:trPr>
          <w:trHeight w:val="20"/>
          <w:jc w:val="center"/>
        </w:trPr>
        <w:tc>
          <w:tcPr>
            <w:tcW w:w="1200" w:type="dxa"/>
            <w:vMerge/>
            <w:tcBorders>
              <w:left w:val="single" w:sz="4" w:space="0" w:color="FFFFFF"/>
            </w:tcBorders>
            <w:shd w:val="clear" w:color="auto" w:fill="A5A5A5"/>
            <w:hideMark/>
          </w:tcPr>
          <w:p w14:paraId="16D17083" w14:textId="77777777" w:rsidR="004E1B41" w:rsidRPr="00882D8E" w:rsidRDefault="004E1B41" w:rsidP="00882D8E">
            <w:pPr>
              <w:pStyle w:val="TAH"/>
              <w:rPr>
                <w:color w:val="FFFFFF"/>
              </w:rPr>
            </w:pPr>
          </w:p>
        </w:tc>
        <w:tc>
          <w:tcPr>
            <w:tcW w:w="2880" w:type="dxa"/>
            <w:shd w:val="clear" w:color="auto" w:fill="DBDBDB"/>
            <w:noWrap/>
            <w:hideMark/>
          </w:tcPr>
          <w:p w14:paraId="7BD61EFD" w14:textId="77777777" w:rsidR="004E1B41" w:rsidRPr="00882D8E" w:rsidRDefault="004E1B41" w:rsidP="00882D8E">
            <w:pPr>
              <w:pStyle w:val="TAC"/>
              <w:rPr>
                <w:lang w:val="fr-FR"/>
              </w:rPr>
            </w:pPr>
            <w:r w:rsidRPr="00882D8E">
              <w:rPr>
                <w:lang w:val="fr-FR"/>
              </w:rPr>
              <w:t>4EVER_Paris_Montmartre</w:t>
            </w:r>
          </w:p>
        </w:tc>
        <w:tc>
          <w:tcPr>
            <w:tcW w:w="1200" w:type="dxa"/>
            <w:shd w:val="clear" w:color="auto" w:fill="DBDBDB"/>
            <w:noWrap/>
            <w:hideMark/>
          </w:tcPr>
          <w:p w14:paraId="606FC219" w14:textId="097380EA" w:rsidR="004E1B41" w:rsidRPr="00882D8E" w:rsidRDefault="004E1B41" w:rsidP="00882D8E">
            <w:pPr>
              <w:pStyle w:val="TAC"/>
              <w:rPr>
                <w:lang w:val="fr-FR"/>
              </w:rPr>
            </w:pPr>
            <w:r w:rsidRPr="00882D8E">
              <w:rPr>
                <w:lang w:val="fr-FR"/>
              </w:rPr>
              <w:t>30</w:t>
            </w:r>
            <w:r w:rsidR="007F1289">
              <w:rPr>
                <w:lang w:val="fr-FR"/>
              </w:rPr>
              <w:t>.</w:t>
            </w:r>
            <w:r w:rsidRPr="00882D8E">
              <w:rPr>
                <w:lang w:val="fr-FR"/>
              </w:rPr>
              <w:t>33</w:t>
            </w:r>
          </w:p>
        </w:tc>
        <w:tc>
          <w:tcPr>
            <w:tcW w:w="1200" w:type="dxa"/>
            <w:shd w:val="clear" w:color="auto" w:fill="DBDBDB"/>
            <w:noWrap/>
            <w:hideMark/>
          </w:tcPr>
          <w:p w14:paraId="3A763264" w14:textId="4148B72C" w:rsidR="004E1B41" w:rsidRPr="00882D8E" w:rsidRDefault="004E1B41" w:rsidP="00882D8E">
            <w:pPr>
              <w:pStyle w:val="TAC"/>
              <w:rPr>
                <w:lang w:val="fr-FR"/>
              </w:rPr>
            </w:pPr>
            <w:r w:rsidRPr="00882D8E">
              <w:rPr>
                <w:lang w:val="fr-FR"/>
              </w:rPr>
              <w:t>33</w:t>
            </w:r>
            <w:r w:rsidR="007F1289">
              <w:rPr>
                <w:lang w:val="fr-FR"/>
              </w:rPr>
              <w:t>.</w:t>
            </w:r>
            <w:r w:rsidRPr="00882D8E">
              <w:rPr>
                <w:lang w:val="fr-FR"/>
              </w:rPr>
              <w:t>19</w:t>
            </w:r>
          </w:p>
        </w:tc>
        <w:tc>
          <w:tcPr>
            <w:tcW w:w="1200" w:type="dxa"/>
            <w:shd w:val="clear" w:color="auto" w:fill="DBDBDB"/>
            <w:noWrap/>
            <w:hideMark/>
          </w:tcPr>
          <w:p w14:paraId="63780316" w14:textId="4C07856A" w:rsidR="004E1B41" w:rsidRPr="00882D8E" w:rsidRDefault="004E1B41" w:rsidP="00882D8E">
            <w:pPr>
              <w:pStyle w:val="TAC"/>
              <w:rPr>
                <w:lang w:val="fr-FR"/>
              </w:rPr>
            </w:pPr>
            <w:r w:rsidRPr="00882D8E">
              <w:rPr>
                <w:lang w:val="fr-FR"/>
              </w:rPr>
              <w:t>2</w:t>
            </w:r>
            <w:r w:rsidR="007F1289">
              <w:rPr>
                <w:lang w:val="fr-FR"/>
              </w:rPr>
              <w:t>.</w:t>
            </w:r>
            <w:r w:rsidRPr="00882D8E">
              <w:rPr>
                <w:lang w:val="fr-FR"/>
              </w:rPr>
              <w:t>86</w:t>
            </w:r>
          </w:p>
        </w:tc>
        <w:tc>
          <w:tcPr>
            <w:tcW w:w="1200" w:type="dxa"/>
            <w:shd w:val="clear" w:color="auto" w:fill="DBDBDB"/>
            <w:noWrap/>
            <w:hideMark/>
          </w:tcPr>
          <w:p w14:paraId="0E1B5E41" w14:textId="77777777" w:rsidR="004E1B41" w:rsidRPr="00882D8E" w:rsidRDefault="004E1B41" w:rsidP="00882D8E">
            <w:pPr>
              <w:pStyle w:val="TAC"/>
              <w:rPr>
                <w:lang w:val="fr-FR"/>
              </w:rPr>
            </w:pPr>
            <w:r w:rsidRPr="00882D8E">
              <w:t>High</w:t>
            </w:r>
          </w:p>
        </w:tc>
      </w:tr>
      <w:tr w:rsidR="008A6962" w:rsidRPr="002424CE" w14:paraId="2B67F829" w14:textId="77777777" w:rsidTr="00D335F9">
        <w:trPr>
          <w:trHeight w:val="20"/>
          <w:jc w:val="center"/>
        </w:trPr>
        <w:tc>
          <w:tcPr>
            <w:tcW w:w="1200" w:type="dxa"/>
            <w:vMerge w:val="restart"/>
            <w:tcBorders>
              <w:left w:val="single" w:sz="4" w:space="0" w:color="FFFFFF"/>
            </w:tcBorders>
            <w:shd w:val="clear" w:color="auto" w:fill="A5A5A5"/>
            <w:noWrap/>
            <w:hideMark/>
          </w:tcPr>
          <w:p w14:paraId="2FB80C59" w14:textId="77777777" w:rsidR="004E1B41" w:rsidRPr="00882D8E" w:rsidRDefault="004E1B41" w:rsidP="00882D8E">
            <w:pPr>
              <w:pStyle w:val="TAH"/>
              <w:rPr>
                <w:color w:val="FFFFFF"/>
              </w:rPr>
            </w:pPr>
            <w:r w:rsidRPr="00882D8E">
              <w:rPr>
                <w:b w:val="0"/>
                <w:color w:val="FFFFFF"/>
              </w:rPr>
              <w:t>CableLabs</w:t>
            </w:r>
          </w:p>
        </w:tc>
        <w:tc>
          <w:tcPr>
            <w:tcW w:w="2880" w:type="dxa"/>
            <w:shd w:val="clear" w:color="auto" w:fill="EDEDED"/>
            <w:noWrap/>
            <w:hideMark/>
          </w:tcPr>
          <w:p w14:paraId="42BE8E32" w14:textId="77777777" w:rsidR="004E1B41" w:rsidRPr="00882D8E" w:rsidRDefault="004E1B41" w:rsidP="00882D8E">
            <w:pPr>
              <w:pStyle w:val="TAC"/>
              <w:rPr>
                <w:lang w:val="fr-FR"/>
              </w:rPr>
            </w:pPr>
            <w:r w:rsidRPr="00882D8E">
              <w:rPr>
                <w:lang w:val="fr-FR"/>
              </w:rPr>
              <w:t>LiftingOff</w:t>
            </w:r>
          </w:p>
        </w:tc>
        <w:tc>
          <w:tcPr>
            <w:tcW w:w="1200" w:type="dxa"/>
            <w:shd w:val="clear" w:color="auto" w:fill="EDEDED"/>
            <w:noWrap/>
            <w:hideMark/>
          </w:tcPr>
          <w:p w14:paraId="2361E22B" w14:textId="318DEC63" w:rsidR="004E1B41" w:rsidRPr="00882D8E" w:rsidRDefault="004E1B41" w:rsidP="00882D8E">
            <w:pPr>
              <w:pStyle w:val="TAC"/>
              <w:rPr>
                <w:lang w:val="fr-FR"/>
              </w:rPr>
            </w:pPr>
            <w:r w:rsidRPr="00882D8E">
              <w:rPr>
                <w:lang w:val="fr-FR"/>
              </w:rPr>
              <w:t>45</w:t>
            </w:r>
            <w:r w:rsidR="007F1289">
              <w:rPr>
                <w:lang w:val="fr-FR"/>
              </w:rPr>
              <w:t>.</w:t>
            </w:r>
            <w:r w:rsidRPr="00882D8E">
              <w:rPr>
                <w:lang w:val="fr-FR"/>
              </w:rPr>
              <w:t>01</w:t>
            </w:r>
          </w:p>
        </w:tc>
        <w:tc>
          <w:tcPr>
            <w:tcW w:w="1200" w:type="dxa"/>
            <w:shd w:val="clear" w:color="auto" w:fill="EDEDED"/>
            <w:noWrap/>
            <w:hideMark/>
          </w:tcPr>
          <w:p w14:paraId="7D2E4277" w14:textId="50A8747F" w:rsidR="004E1B41" w:rsidRPr="00882D8E" w:rsidRDefault="004E1B41" w:rsidP="00882D8E">
            <w:pPr>
              <w:pStyle w:val="TAC"/>
              <w:rPr>
                <w:lang w:val="fr-FR"/>
              </w:rPr>
            </w:pPr>
            <w:r w:rsidRPr="00882D8E">
              <w:rPr>
                <w:lang w:val="fr-FR"/>
              </w:rPr>
              <w:t>48</w:t>
            </w:r>
            <w:r w:rsidR="007F1289">
              <w:rPr>
                <w:lang w:val="fr-FR"/>
              </w:rPr>
              <w:t>.</w:t>
            </w:r>
            <w:r w:rsidRPr="00882D8E">
              <w:rPr>
                <w:lang w:val="fr-FR"/>
              </w:rPr>
              <w:t>31</w:t>
            </w:r>
          </w:p>
        </w:tc>
        <w:tc>
          <w:tcPr>
            <w:tcW w:w="1200" w:type="dxa"/>
            <w:shd w:val="clear" w:color="auto" w:fill="EDEDED"/>
            <w:noWrap/>
            <w:hideMark/>
          </w:tcPr>
          <w:p w14:paraId="72B8CDEE" w14:textId="6D6AACA1" w:rsidR="004E1B41" w:rsidRPr="00882D8E" w:rsidRDefault="004E1B41" w:rsidP="00882D8E">
            <w:pPr>
              <w:pStyle w:val="TAC"/>
              <w:rPr>
                <w:lang w:val="fr-FR"/>
              </w:rPr>
            </w:pPr>
            <w:r w:rsidRPr="00882D8E">
              <w:rPr>
                <w:lang w:val="fr-FR"/>
              </w:rPr>
              <w:t>3</w:t>
            </w:r>
            <w:r w:rsidR="007F1289">
              <w:rPr>
                <w:lang w:val="fr-FR"/>
              </w:rPr>
              <w:t>.</w:t>
            </w:r>
            <w:r w:rsidRPr="00882D8E">
              <w:rPr>
                <w:lang w:val="fr-FR"/>
              </w:rPr>
              <w:t>30</w:t>
            </w:r>
          </w:p>
        </w:tc>
        <w:tc>
          <w:tcPr>
            <w:tcW w:w="1200" w:type="dxa"/>
            <w:shd w:val="clear" w:color="auto" w:fill="EDEDED"/>
            <w:noWrap/>
            <w:hideMark/>
          </w:tcPr>
          <w:p w14:paraId="36C129A9" w14:textId="77777777" w:rsidR="004E1B41" w:rsidRPr="00882D8E" w:rsidRDefault="004E1B41" w:rsidP="00882D8E">
            <w:pPr>
              <w:pStyle w:val="TAC"/>
              <w:rPr>
                <w:lang w:val="fr-FR"/>
              </w:rPr>
            </w:pPr>
            <w:r w:rsidRPr="00882D8E">
              <w:t>High</w:t>
            </w:r>
          </w:p>
        </w:tc>
      </w:tr>
      <w:tr w:rsidR="008A6962" w:rsidRPr="002424CE" w14:paraId="37D0DED4" w14:textId="77777777" w:rsidTr="00D335F9">
        <w:trPr>
          <w:trHeight w:val="20"/>
          <w:jc w:val="center"/>
        </w:trPr>
        <w:tc>
          <w:tcPr>
            <w:tcW w:w="1200" w:type="dxa"/>
            <w:vMerge/>
            <w:tcBorders>
              <w:left w:val="single" w:sz="4" w:space="0" w:color="FFFFFF"/>
            </w:tcBorders>
            <w:shd w:val="clear" w:color="auto" w:fill="A5A5A5"/>
            <w:hideMark/>
          </w:tcPr>
          <w:p w14:paraId="4EA80679" w14:textId="77777777" w:rsidR="004E1B41" w:rsidRPr="00882D8E" w:rsidRDefault="004E1B41" w:rsidP="00882D8E">
            <w:pPr>
              <w:pStyle w:val="TAH"/>
              <w:rPr>
                <w:color w:val="FFFFFF"/>
              </w:rPr>
            </w:pPr>
          </w:p>
        </w:tc>
        <w:tc>
          <w:tcPr>
            <w:tcW w:w="2880" w:type="dxa"/>
            <w:shd w:val="clear" w:color="auto" w:fill="DBDBDB"/>
            <w:noWrap/>
            <w:hideMark/>
          </w:tcPr>
          <w:p w14:paraId="1F0D3809" w14:textId="77777777" w:rsidR="004E1B41" w:rsidRPr="00882D8E" w:rsidRDefault="004E1B41" w:rsidP="00882D8E">
            <w:pPr>
              <w:pStyle w:val="TAC"/>
              <w:rPr>
                <w:lang w:val="fr-FR"/>
              </w:rPr>
            </w:pPr>
            <w:r w:rsidRPr="00882D8E">
              <w:rPr>
                <w:lang w:val="fr-FR"/>
              </w:rPr>
              <w:t>Soccer</w:t>
            </w:r>
          </w:p>
        </w:tc>
        <w:tc>
          <w:tcPr>
            <w:tcW w:w="1200" w:type="dxa"/>
            <w:shd w:val="clear" w:color="auto" w:fill="DBDBDB"/>
            <w:noWrap/>
            <w:hideMark/>
          </w:tcPr>
          <w:p w14:paraId="592B7035" w14:textId="777A4B8C" w:rsidR="004E1B41" w:rsidRPr="00882D8E" w:rsidRDefault="004E1B41" w:rsidP="00882D8E">
            <w:pPr>
              <w:pStyle w:val="TAC"/>
              <w:rPr>
                <w:lang w:val="fr-FR"/>
              </w:rPr>
            </w:pPr>
            <w:r w:rsidRPr="00882D8E">
              <w:rPr>
                <w:lang w:val="fr-FR"/>
              </w:rPr>
              <w:t>43</w:t>
            </w:r>
            <w:r w:rsidR="007F1289">
              <w:rPr>
                <w:lang w:val="fr-FR"/>
              </w:rPr>
              <w:t>.</w:t>
            </w:r>
            <w:r w:rsidRPr="00882D8E">
              <w:rPr>
                <w:lang w:val="fr-FR"/>
              </w:rPr>
              <w:t>31</w:t>
            </w:r>
          </w:p>
        </w:tc>
        <w:tc>
          <w:tcPr>
            <w:tcW w:w="1200" w:type="dxa"/>
            <w:shd w:val="clear" w:color="auto" w:fill="DBDBDB"/>
            <w:noWrap/>
            <w:hideMark/>
          </w:tcPr>
          <w:p w14:paraId="727C9145" w14:textId="0B9AD131" w:rsidR="004E1B41" w:rsidRPr="00882D8E" w:rsidRDefault="004E1B41" w:rsidP="00882D8E">
            <w:pPr>
              <w:pStyle w:val="TAC"/>
              <w:rPr>
                <w:lang w:val="fr-FR"/>
              </w:rPr>
            </w:pPr>
            <w:r w:rsidRPr="00882D8E">
              <w:rPr>
                <w:lang w:val="fr-FR"/>
              </w:rPr>
              <w:t>44</w:t>
            </w:r>
            <w:r w:rsidR="007F1289">
              <w:rPr>
                <w:lang w:val="fr-FR"/>
              </w:rPr>
              <w:t>.</w:t>
            </w:r>
            <w:r w:rsidRPr="00882D8E">
              <w:rPr>
                <w:lang w:val="fr-FR"/>
              </w:rPr>
              <w:t>89</w:t>
            </w:r>
          </w:p>
        </w:tc>
        <w:tc>
          <w:tcPr>
            <w:tcW w:w="1200" w:type="dxa"/>
            <w:shd w:val="clear" w:color="auto" w:fill="DBDBDB"/>
            <w:noWrap/>
            <w:hideMark/>
          </w:tcPr>
          <w:p w14:paraId="2FDDF31D" w14:textId="42ABAFAA" w:rsidR="004E1B41" w:rsidRPr="00882D8E" w:rsidRDefault="004E1B41" w:rsidP="00882D8E">
            <w:pPr>
              <w:pStyle w:val="TAC"/>
              <w:rPr>
                <w:lang w:val="fr-FR"/>
              </w:rPr>
            </w:pPr>
            <w:r w:rsidRPr="00882D8E">
              <w:rPr>
                <w:lang w:val="fr-FR"/>
              </w:rPr>
              <w:t>1</w:t>
            </w:r>
            <w:r w:rsidR="007F1289">
              <w:rPr>
                <w:lang w:val="fr-FR"/>
              </w:rPr>
              <w:t>.</w:t>
            </w:r>
            <w:r w:rsidRPr="00882D8E">
              <w:rPr>
                <w:lang w:val="fr-FR"/>
              </w:rPr>
              <w:t>58</w:t>
            </w:r>
          </w:p>
        </w:tc>
        <w:tc>
          <w:tcPr>
            <w:tcW w:w="1200" w:type="dxa"/>
            <w:shd w:val="clear" w:color="auto" w:fill="DBDBDB"/>
            <w:noWrap/>
            <w:hideMark/>
          </w:tcPr>
          <w:p w14:paraId="70C45A80" w14:textId="77777777" w:rsidR="004E1B41" w:rsidRPr="00882D8E" w:rsidRDefault="004E1B41" w:rsidP="00882D8E">
            <w:pPr>
              <w:pStyle w:val="TAC"/>
              <w:rPr>
                <w:lang w:val="fr-FR"/>
              </w:rPr>
            </w:pPr>
            <w:r w:rsidRPr="00882D8E">
              <w:t>High</w:t>
            </w:r>
          </w:p>
        </w:tc>
      </w:tr>
      <w:tr w:rsidR="008A6962" w:rsidRPr="002424CE" w14:paraId="330EA546" w14:textId="77777777" w:rsidTr="00D335F9">
        <w:trPr>
          <w:trHeight w:val="20"/>
          <w:jc w:val="center"/>
        </w:trPr>
        <w:tc>
          <w:tcPr>
            <w:tcW w:w="1200" w:type="dxa"/>
            <w:vMerge/>
            <w:tcBorders>
              <w:left w:val="single" w:sz="4" w:space="0" w:color="FFFFFF"/>
            </w:tcBorders>
            <w:shd w:val="clear" w:color="auto" w:fill="A5A5A5"/>
            <w:hideMark/>
          </w:tcPr>
          <w:p w14:paraId="63014E72" w14:textId="77777777" w:rsidR="004E1B41" w:rsidRPr="00882D8E" w:rsidRDefault="004E1B41" w:rsidP="00882D8E">
            <w:pPr>
              <w:pStyle w:val="TAH"/>
              <w:rPr>
                <w:color w:val="FFFFFF"/>
              </w:rPr>
            </w:pPr>
          </w:p>
        </w:tc>
        <w:tc>
          <w:tcPr>
            <w:tcW w:w="2880" w:type="dxa"/>
            <w:shd w:val="clear" w:color="auto" w:fill="EDEDED"/>
            <w:noWrap/>
            <w:hideMark/>
          </w:tcPr>
          <w:p w14:paraId="442B46AD" w14:textId="77777777" w:rsidR="004E1B41" w:rsidRPr="00882D8E" w:rsidRDefault="004E1B41" w:rsidP="00882D8E">
            <w:pPr>
              <w:pStyle w:val="TAC"/>
              <w:rPr>
                <w:lang w:val="fr-FR"/>
              </w:rPr>
            </w:pPr>
            <w:r w:rsidRPr="00882D8E">
              <w:rPr>
                <w:lang w:val="fr-FR"/>
              </w:rPr>
              <w:t>ElDorado</w:t>
            </w:r>
          </w:p>
        </w:tc>
        <w:tc>
          <w:tcPr>
            <w:tcW w:w="1200" w:type="dxa"/>
            <w:shd w:val="clear" w:color="auto" w:fill="EDEDED"/>
            <w:noWrap/>
            <w:hideMark/>
          </w:tcPr>
          <w:p w14:paraId="4B433DD4" w14:textId="5150398A" w:rsidR="004E1B41" w:rsidRPr="00882D8E" w:rsidRDefault="004E1B41" w:rsidP="00882D8E">
            <w:pPr>
              <w:pStyle w:val="TAC"/>
              <w:rPr>
                <w:lang w:val="fr-FR"/>
              </w:rPr>
            </w:pPr>
            <w:r w:rsidRPr="00882D8E">
              <w:rPr>
                <w:lang w:val="fr-FR"/>
              </w:rPr>
              <w:t>39</w:t>
            </w:r>
            <w:r w:rsidR="007F1289">
              <w:rPr>
                <w:lang w:val="fr-FR"/>
              </w:rPr>
              <w:t>.</w:t>
            </w:r>
            <w:r w:rsidRPr="00882D8E">
              <w:rPr>
                <w:lang w:val="fr-FR"/>
              </w:rPr>
              <w:t>41</w:t>
            </w:r>
          </w:p>
        </w:tc>
        <w:tc>
          <w:tcPr>
            <w:tcW w:w="1200" w:type="dxa"/>
            <w:shd w:val="clear" w:color="auto" w:fill="EDEDED"/>
            <w:noWrap/>
            <w:hideMark/>
          </w:tcPr>
          <w:p w14:paraId="6DA7C5D4" w14:textId="0A988154" w:rsidR="004E1B41" w:rsidRPr="00882D8E" w:rsidRDefault="004E1B41" w:rsidP="00882D8E">
            <w:pPr>
              <w:pStyle w:val="TAC"/>
              <w:rPr>
                <w:lang w:val="fr-FR"/>
              </w:rPr>
            </w:pPr>
            <w:r w:rsidRPr="00882D8E">
              <w:rPr>
                <w:lang w:val="fr-FR"/>
              </w:rPr>
              <w:t>44</w:t>
            </w:r>
            <w:r w:rsidR="007F1289">
              <w:rPr>
                <w:lang w:val="fr-FR"/>
              </w:rPr>
              <w:t>.</w:t>
            </w:r>
            <w:r w:rsidRPr="00882D8E">
              <w:rPr>
                <w:lang w:val="fr-FR"/>
              </w:rPr>
              <w:t>29</w:t>
            </w:r>
          </w:p>
        </w:tc>
        <w:tc>
          <w:tcPr>
            <w:tcW w:w="1200" w:type="dxa"/>
            <w:shd w:val="clear" w:color="auto" w:fill="EDEDED"/>
            <w:noWrap/>
            <w:hideMark/>
          </w:tcPr>
          <w:p w14:paraId="585D51B9" w14:textId="5E3AF889" w:rsidR="004E1B41" w:rsidRPr="00882D8E" w:rsidRDefault="004E1B41" w:rsidP="00882D8E">
            <w:pPr>
              <w:pStyle w:val="TAC"/>
              <w:rPr>
                <w:lang w:val="fr-FR"/>
              </w:rPr>
            </w:pPr>
            <w:r w:rsidRPr="00882D8E">
              <w:rPr>
                <w:lang w:val="fr-FR"/>
              </w:rPr>
              <w:t>4</w:t>
            </w:r>
            <w:r w:rsidR="007F1289">
              <w:rPr>
                <w:lang w:val="fr-FR"/>
              </w:rPr>
              <w:t>.</w:t>
            </w:r>
            <w:r w:rsidRPr="00882D8E">
              <w:rPr>
                <w:lang w:val="fr-FR"/>
              </w:rPr>
              <w:t>88</w:t>
            </w:r>
          </w:p>
        </w:tc>
        <w:tc>
          <w:tcPr>
            <w:tcW w:w="1200" w:type="dxa"/>
            <w:shd w:val="clear" w:color="auto" w:fill="EDEDED"/>
            <w:noWrap/>
            <w:hideMark/>
          </w:tcPr>
          <w:p w14:paraId="0F14FBDA" w14:textId="77777777" w:rsidR="004E1B41" w:rsidRPr="00882D8E" w:rsidRDefault="004E1B41" w:rsidP="00882D8E">
            <w:pPr>
              <w:pStyle w:val="TAC"/>
              <w:rPr>
                <w:lang w:val="fr-FR"/>
              </w:rPr>
            </w:pPr>
            <w:r w:rsidRPr="00882D8E">
              <w:t>High</w:t>
            </w:r>
          </w:p>
        </w:tc>
      </w:tr>
      <w:tr w:rsidR="008A6962" w:rsidRPr="002424CE" w14:paraId="4975B73D" w14:textId="77777777" w:rsidTr="00D335F9">
        <w:trPr>
          <w:trHeight w:val="20"/>
          <w:jc w:val="center"/>
        </w:trPr>
        <w:tc>
          <w:tcPr>
            <w:tcW w:w="1200" w:type="dxa"/>
            <w:vMerge/>
            <w:tcBorders>
              <w:left w:val="single" w:sz="4" w:space="0" w:color="FFFFFF"/>
              <w:bottom w:val="single" w:sz="4" w:space="0" w:color="FFFFFF"/>
            </w:tcBorders>
            <w:shd w:val="clear" w:color="auto" w:fill="A5A5A5"/>
            <w:hideMark/>
          </w:tcPr>
          <w:p w14:paraId="53E7486B" w14:textId="77777777" w:rsidR="004E1B41" w:rsidRPr="00882D8E" w:rsidRDefault="004E1B41" w:rsidP="00882D8E">
            <w:pPr>
              <w:pStyle w:val="TAH"/>
              <w:rPr>
                <w:color w:val="FFFFFF"/>
              </w:rPr>
            </w:pPr>
          </w:p>
        </w:tc>
        <w:tc>
          <w:tcPr>
            <w:tcW w:w="2880" w:type="dxa"/>
            <w:shd w:val="clear" w:color="auto" w:fill="DBDBDB"/>
            <w:noWrap/>
            <w:hideMark/>
          </w:tcPr>
          <w:p w14:paraId="6AD2107A" w14:textId="77777777" w:rsidR="004E1B41" w:rsidRPr="00882D8E" w:rsidRDefault="004E1B41" w:rsidP="00882D8E">
            <w:pPr>
              <w:pStyle w:val="TAC"/>
              <w:rPr>
                <w:lang w:val="fr-FR"/>
              </w:rPr>
            </w:pPr>
            <w:r w:rsidRPr="00882D8E">
              <w:rPr>
                <w:lang w:val="fr-FR"/>
              </w:rPr>
              <w:t>MomentsOfIntensity</w:t>
            </w:r>
          </w:p>
        </w:tc>
        <w:tc>
          <w:tcPr>
            <w:tcW w:w="1200" w:type="dxa"/>
            <w:shd w:val="clear" w:color="auto" w:fill="DBDBDB"/>
            <w:noWrap/>
            <w:hideMark/>
          </w:tcPr>
          <w:p w14:paraId="17CF0FD5" w14:textId="7B312342" w:rsidR="004E1B41" w:rsidRPr="00882D8E" w:rsidRDefault="004E1B41" w:rsidP="00882D8E">
            <w:pPr>
              <w:pStyle w:val="TAC"/>
              <w:rPr>
                <w:lang w:val="fr-FR"/>
              </w:rPr>
            </w:pPr>
            <w:r w:rsidRPr="00882D8E">
              <w:rPr>
                <w:lang w:val="fr-FR"/>
              </w:rPr>
              <w:t>43</w:t>
            </w:r>
            <w:r w:rsidR="007F1289">
              <w:rPr>
                <w:lang w:val="fr-FR"/>
              </w:rPr>
              <w:t>.</w:t>
            </w:r>
            <w:r w:rsidRPr="00882D8E">
              <w:rPr>
                <w:lang w:val="fr-FR"/>
              </w:rPr>
              <w:t>09</w:t>
            </w:r>
          </w:p>
        </w:tc>
        <w:tc>
          <w:tcPr>
            <w:tcW w:w="1200" w:type="dxa"/>
            <w:shd w:val="clear" w:color="auto" w:fill="DBDBDB"/>
            <w:noWrap/>
            <w:hideMark/>
          </w:tcPr>
          <w:p w14:paraId="7D9F2D6D" w14:textId="75C1E437" w:rsidR="004E1B41" w:rsidRPr="00882D8E" w:rsidRDefault="004E1B41" w:rsidP="00882D8E">
            <w:pPr>
              <w:pStyle w:val="TAC"/>
              <w:rPr>
                <w:lang w:val="fr-FR"/>
              </w:rPr>
            </w:pPr>
            <w:r w:rsidRPr="00882D8E">
              <w:rPr>
                <w:lang w:val="fr-FR"/>
              </w:rPr>
              <w:t>44</w:t>
            </w:r>
            <w:r w:rsidR="007F1289">
              <w:rPr>
                <w:lang w:val="fr-FR"/>
              </w:rPr>
              <w:t>.</w:t>
            </w:r>
            <w:r w:rsidRPr="00882D8E">
              <w:rPr>
                <w:lang w:val="fr-FR"/>
              </w:rPr>
              <w:t>66</w:t>
            </w:r>
          </w:p>
        </w:tc>
        <w:tc>
          <w:tcPr>
            <w:tcW w:w="1200" w:type="dxa"/>
            <w:shd w:val="clear" w:color="auto" w:fill="DBDBDB"/>
            <w:noWrap/>
            <w:hideMark/>
          </w:tcPr>
          <w:p w14:paraId="5E9EA0A3" w14:textId="4FAF0579" w:rsidR="004E1B41" w:rsidRPr="00882D8E" w:rsidRDefault="004E1B41" w:rsidP="00882D8E">
            <w:pPr>
              <w:pStyle w:val="TAC"/>
              <w:rPr>
                <w:lang w:val="fr-FR"/>
              </w:rPr>
            </w:pPr>
            <w:r w:rsidRPr="00882D8E">
              <w:rPr>
                <w:lang w:val="fr-FR"/>
              </w:rPr>
              <w:t>1</w:t>
            </w:r>
            <w:r w:rsidR="007F1289">
              <w:rPr>
                <w:lang w:val="fr-FR"/>
              </w:rPr>
              <w:t>.</w:t>
            </w:r>
            <w:r w:rsidRPr="00882D8E">
              <w:rPr>
                <w:lang w:val="fr-FR"/>
              </w:rPr>
              <w:t>57</w:t>
            </w:r>
          </w:p>
        </w:tc>
        <w:tc>
          <w:tcPr>
            <w:tcW w:w="1200" w:type="dxa"/>
            <w:shd w:val="clear" w:color="auto" w:fill="DBDBDB"/>
            <w:noWrap/>
            <w:hideMark/>
          </w:tcPr>
          <w:p w14:paraId="068578BE" w14:textId="77777777" w:rsidR="004E1B41" w:rsidRPr="00882D8E" w:rsidRDefault="004E1B41" w:rsidP="00882D8E">
            <w:pPr>
              <w:pStyle w:val="TAC"/>
              <w:rPr>
                <w:lang w:val="fr-FR"/>
              </w:rPr>
            </w:pPr>
            <w:r w:rsidRPr="00882D8E">
              <w:t>High</w:t>
            </w:r>
          </w:p>
        </w:tc>
      </w:tr>
    </w:tbl>
    <w:p w14:paraId="545FB567" w14:textId="77777777" w:rsidR="00F937C6" w:rsidRPr="00882D8E" w:rsidRDefault="00F937C6" w:rsidP="00882D8E"/>
    <w:p w14:paraId="527F0B8B" w14:textId="463B4A36" w:rsidR="004E1B41" w:rsidRPr="00882D8E" w:rsidRDefault="00F937C6" w:rsidP="00882D8E">
      <w:r w:rsidRPr="00882D8E">
        <w:t xml:space="preserve">It is observed that 26 sequences are classified as </w:t>
      </w:r>
      <w:r>
        <w:t>"</w:t>
      </w:r>
      <w:r w:rsidRPr="00882D8E">
        <w:t>High</w:t>
      </w:r>
      <w:r>
        <w:t>"</w:t>
      </w:r>
      <w:r w:rsidRPr="00882D8E">
        <w:t xml:space="preserve"> while 19 are </w:t>
      </w:r>
      <w:r>
        <w:t>"</w:t>
      </w:r>
      <w:r w:rsidRPr="00882D8E">
        <w:t>Low</w:t>
      </w:r>
      <w:r w:rsidR="006926CB">
        <w:t>"</w:t>
      </w:r>
      <w:r w:rsidRPr="00F937C6">
        <w:t>.</w:t>
      </w:r>
      <w:r w:rsidRPr="00882D8E">
        <w:t xml:space="preserve"> In order to keep sequences that are relevant for a codec characterization, the low-dynamic sequences are removed. Then, the next step consists in removing sequences having some similarities, using SI-TI information computed in </w:t>
      </w:r>
      <w:r>
        <w:t>clause</w:t>
      </w:r>
      <w:r w:rsidRPr="00882D8E">
        <w:t xml:space="preserve"> C.3.1.2.</w:t>
      </w:r>
      <w:r>
        <w:t>3</w:t>
      </w:r>
      <w:r w:rsidRPr="00882D8E">
        <w:t>. The sequences are represented below in the SI-TI plane with a k-means clustering to help the decision.</w:t>
      </w:r>
    </w:p>
    <w:p w14:paraId="6A811548" w14:textId="56A21EF9" w:rsidR="00B13C0C" w:rsidRDefault="00C76C47" w:rsidP="00F937C6">
      <w:pPr>
        <w:rPr>
          <w:noProof/>
        </w:rPr>
      </w:pPr>
      <w:r>
        <w:rPr>
          <w:noProof/>
        </w:rPr>
        <w:lastRenderedPageBreak/>
        <w:drawing>
          <wp:inline distT="0" distB="0" distL="0" distR="0" wp14:anchorId="34A14B81" wp14:editId="338D8132">
            <wp:extent cx="6125845" cy="3118485"/>
            <wp:effectExtent l="0" t="0" r="0" b="0"/>
            <wp:docPr id="28" name="Picture 28"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Chart&#10;&#10;Description automatically generated"/>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6125845" cy="3118485"/>
                    </a:xfrm>
                    <a:prstGeom prst="rect">
                      <a:avLst/>
                    </a:prstGeom>
                    <a:noFill/>
                    <a:ln>
                      <a:noFill/>
                    </a:ln>
                  </pic:spPr>
                </pic:pic>
              </a:graphicData>
            </a:graphic>
          </wp:inline>
        </w:drawing>
      </w:r>
    </w:p>
    <w:p w14:paraId="4BA7D57B" w14:textId="1ABF745D" w:rsidR="00294CBD" w:rsidRDefault="00294CBD" w:rsidP="00882D8E">
      <w:pPr>
        <w:pStyle w:val="TF"/>
      </w:pPr>
      <w:r>
        <w:t>Figure C.3.1.2.4-1: SI-TI clustering for the Challenging sequences (10 clusters)</w:t>
      </w:r>
    </w:p>
    <w:p w14:paraId="537793E3" w14:textId="77777777" w:rsidR="00294CBD" w:rsidRPr="00882D8E" w:rsidRDefault="00294CBD" w:rsidP="00882D8E">
      <w:r w:rsidRPr="00882D8E">
        <w:t>In order to remain representative in the sense of sources origin, format, and SI-TI values, the following approach was taken:</w:t>
      </w:r>
    </w:p>
    <w:p w14:paraId="2D71484E" w14:textId="12E5BFB6" w:rsidR="00294CBD" w:rsidRDefault="00294CBD" w:rsidP="00882D8E">
      <w:pPr>
        <w:pStyle w:val="B1"/>
      </w:pPr>
      <w:r>
        <w:t>-</w:t>
      </w:r>
      <w:r>
        <w:tab/>
        <w:t>1 sequence (out of 6) from the C2 cluster (EBU: Rain-fruits)</w:t>
      </w:r>
    </w:p>
    <w:p w14:paraId="6DEF994C" w14:textId="2641C021" w:rsidR="00294CBD" w:rsidRDefault="00294CBD" w:rsidP="00882D8E">
      <w:pPr>
        <w:pStyle w:val="B1"/>
      </w:pPr>
      <w:r>
        <w:t>-</w:t>
      </w:r>
      <w:r>
        <w:tab/>
        <w:t>1 sequence (out of 4) from the C3 cluster (CableLabs: Soccer)</w:t>
      </w:r>
    </w:p>
    <w:p w14:paraId="1BD8E4F5" w14:textId="7E9B4A3D" w:rsidR="00294CBD" w:rsidRDefault="00294CBD" w:rsidP="00882D8E">
      <w:pPr>
        <w:pStyle w:val="B1"/>
      </w:pPr>
      <w:r>
        <w:t>-</w:t>
      </w:r>
      <w:r>
        <w:tab/>
        <w:t>2 sequences (out of 8) from the C4 cluster (Netfllix: ToddlerFountain, Boat)</w:t>
      </w:r>
    </w:p>
    <w:p w14:paraId="6AD457A7" w14:textId="6AADFFB3" w:rsidR="00294CBD" w:rsidRDefault="00294CBD" w:rsidP="00882D8E">
      <w:pPr>
        <w:pStyle w:val="B1"/>
      </w:pPr>
      <w:r>
        <w:t>-</w:t>
      </w:r>
      <w:r>
        <w:tab/>
        <w:t>1 sequence (out of 1)  from the C5 cluster (UVG: Riverbank)</w:t>
      </w:r>
    </w:p>
    <w:p w14:paraId="6F339AE6" w14:textId="1839AF7F" w:rsidR="00294CBD" w:rsidRDefault="00294CBD" w:rsidP="00882D8E">
      <w:pPr>
        <w:pStyle w:val="B1"/>
      </w:pPr>
      <w:r>
        <w:t>-</w:t>
      </w:r>
      <w:r>
        <w:tab/>
        <w:t>1 sequence (out of 2) from the C6 cluster (Netflix: TunnelFlag)</w:t>
      </w:r>
    </w:p>
    <w:p w14:paraId="29CA65DD" w14:textId="08FAB589" w:rsidR="00294CBD" w:rsidRDefault="00294CBD" w:rsidP="00882D8E">
      <w:pPr>
        <w:pStyle w:val="B1"/>
      </w:pPr>
      <w:r>
        <w:t>-</w:t>
      </w:r>
      <w:r>
        <w:tab/>
        <w:t>1 sequence (out of 1) from the C8 cluster (SVT: ParkJoy)</w:t>
      </w:r>
    </w:p>
    <w:p w14:paraId="54B28FF3" w14:textId="4A046635" w:rsidR="00294CBD" w:rsidRDefault="00294CBD" w:rsidP="00882D8E">
      <w:pPr>
        <w:pStyle w:val="B1"/>
      </w:pPr>
      <w:r>
        <w:t>-</w:t>
      </w:r>
      <w:r>
        <w:tab/>
        <w:t>1 sequence (out of 1) from the C10 cluster (4ever: Brest-Sedof)</w:t>
      </w:r>
    </w:p>
    <w:p w14:paraId="4F6CFBBC" w14:textId="77777777" w:rsidR="00294CBD" w:rsidRDefault="00294CBD" w:rsidP="00882D8E">
      <w:r>
        <w:t>The following eight sequences are selected:</w:t>
      </w:r>
    </w:p>
    <w:p w14:paraId="23024519" w14:textId="2F585740" w:rsidR="00294CBD" w:rsidRPr="00882D8E" w:rsidRDefault="00294CBD" w:rsidP="00882D8E">
      <w:pPr>
        <w:pStyle w:val="B1"/>
      </w:pPr>
      <w:r>
        <w:t>-</w:t>
      </w:r>
      <w:r>
        <w:tab/>
      </w:r>
      <w:r w:rsidRPr="00882D8E">
        <w:t>1 From 4ever: Brest-Sedof (3840x2160p 60fps)</w:t>
      </w:r>
    </w:p>
    <w:p w14:paraId="292195D8" w14:textId="5D03F6EC" w:rsidR="00294CBD" w:rsidRPr="00882D8E" w:rsidRDefault="00294CBD" w:rsidP="00882D8E">
      <w:pPr>
        <w:pStyle w:val="B1"/>
      </w:pPr>
      <w:r>
        <w:t>-</w:t>
      </w:r>
      <w:r>
        <w:tab/>
      </w:r>
      <w:r w:rsidRPr="00882D8E">
        <w:t>1 From EBU: RainFruits (3840x2160p 50fps)</w:t>
      </w:r>
    </w:p>
    <w:p w14:paraId="087E3712" w14:textId="7AFFA51A" w:rsidR="00294CBD" w:rsidRPr="00882D8E" w:rsidRDefault="00294CBD" w:rsidP="00882D8E">
      <w:pPr>
        <w:pStyle w:val="B1"/>
      </w:pPr>
      <w:r>
        <w:t>-</w:t>
      </w:r>
      <w:r>
        <w:tab/>
      </w:r>
      <w:r w:rsidRPr="00882D8E">
        <w:t>1 From SVT: ParkJoy (3840x2160p 50fps)</w:t>
      </w:r>
    </w:p>
    <w:p w14:paraId="6D135878" w14:textId="625EC0C0" w:rsidR="00294CBD" w:rsidRPr="00882D8E" w:rsidRDefault="00294CBD" w:rsidP="00882D8E">
      <w:pPr>
        <w:pStyle w:val="B1"/>
      </w:pPr>
      <w:r>
        <w:t>-</w:t>
      </w:r>
      <w:r>
        <w:tab/>
      </w:r>
      <w:r w:rsidRPr="00882D8E">
        <w:t>1 From CableLabs: Soccer (3840x2160p 23.98fps)</w:t>
      </w:r>
    </w:p>
    <w:p w14:paraId="1A35F6DF" w14:textId="32549BF2" w:rsidR="00294CBD" w:rsidRPr="00882D8E" w:rsidRDefault="00294CBD" w:rsidP="00882D8E">
      <w:pPr>
        <w:pStyle w:val="B1"/>
      </w:pPr>
      <w:r>
        <w:t>-</w:t>
      </w:r>
      <w:r>
        <w:tab/>
      </w:r>
      <w:r w:rsidRPr="00882D8E">
        <w:t>3 From Netflix</w:t>
      </w:r>
      <w:r>
        <w:t>:</w:t>
      </w:r>
      <w:r w:rsidRPr="00882D8E">
        <w:t xml:space="preserve"> TunnelFlag, Boat and Toddlerfountain (4096x2160p 59.94fps)</w:t>
      </w:r>
    </w:p>
    <w:p w14:paraId="1760ECC3" w14:textId="2FE5A2EB" w:rsidR="00294CBD" w:rsidRDefault="00294CBD" w:rsidP="00882D8E">
      <w:pPr>
        <w:pStyle w:val="B1"/>
      </w:pPr>
      <w:r>
        <w:t>-</w:t>
      </w:r>
      <w:r>
        <w:tab/>
      </w:r>
      <w:r w:rsidRPr="00882D8E">
        <w:t>1 From UVG: RiverBank (3840x2160p 50fps)</w:t>
      </w:r>
    </w:p>
    <w:p w14:paraId="386BD50B" w14:textId="77777777" w:rsidR="00ED30D0" w:rsidRDefault="00ED30D0" w:rsidP="00ED30D0">
      <w:pPr>
        <w:pStyle w:val="Heading3"/>
      </w:pPr>
      <w:bookmarkStart w:id="848" w:name="_Toc96545332"/>
      <w:r w:rsidRPr="00882D8E">
        <w:t>C.3.1.</w:t>
      </w:r>
      <w:r>
        <w:t>3</w:t>
      </w:r>
      <w:r w:rsidRPr="00882D8E">
        <w:tab/>
        <w:t>Select</w:t>
      </w:r>
      <w:r>
        <w:t>ed Sequences</w:t>
      </w:r>
      <w:bookmarkEnd w:id="848"/>
    </w:p>
    <w:p w14:paraId="1BD8DBD1" w14:textId="77777777" w:rsidR="00ED30D0" w:rsidRDefault="00ED30D0" w:rsidP="00ED30D0">
      <w:pPr>
        <w:pStyle w:val="Heading4"/>
      </w:pPr>
      <w:bookmarkStart w:id="849" w:name="_Toc96545333"/>
      <w:r>
        <w:t>C.3.1.3.1</w:t>
      </w:r>
      <w:r>
        <w:tab/>
      </w:r>
      <w:r w:rsidRPr="00882D8E">
        <w:t>Brest-Sedof</w:t>
      </w:r>
      <w:bookmarkEnd w:id="849"/>
    </w:p>
    <w:p w14:paraId="6975AC14" w14:textId="72BD47F4" w:rsidR="00ED30D0" w:rsidRDefault="00ED30D0" w:rsidP="00ED30D0">
      <w:r w:rsidRPr="00882D8E">
        <w:t xml:space="preserve">The </w:t>
      </w:r>
      <w:r>
        <w:t>Brest-Sedof</w:t>
      </w:r>
      <w:r w:rsidRPr="00882D8E">
        <w:t xml:space="preserve"> test sequence </w:t>
      </w:r>
      <w:r>
        <w:t xml:space="preserve">is </w:t>
      </w:r>
      <w:r w:rsidRPr="00626879">
        <w:t>is made of a panning on a stationary large sailboat (Sedof), and a moving small one in Brest harbour.</w:t>
      </w:r>
      <w:r>
        <w:t xml:space="preserve"> </w:t>
      </w:r>
    </w:p>
    <w:p w14:paraId="62575C39" w14:textId="77777777" w:rsidR="00ED30D0" w:rsidRPr="00882D8E" w:rsidRDefault="00ED30D0" w:rsidP="00ED30D0">
      <w:r>
        <w:t>F</w:t>
      </w:r>
      <w:r w:rsidRPr="00882D8E">
        <w:t xml:space="preserve">igure </w:t>
      </w:r>
      <w:r w:rsidRPr="005A45B0">
        <w:t>C.</w:t>
      </w:r>
      <w:r>
        <w:t>3</w:t>
      </w:r>
      <w:r w:rsidRPr="005A45B0">
        <w:t>.1.</w:t>
      </w:r>
      <w:r>
        <w:t>3.1</w:t>
      </w:r>
      <w:r w:rsidRPr="005A45B0">
        <w:t xml:space="preserve">-1 </w:t>
      </w:r>
      <w:r w:rsidRPr="00882D8E">
        <w:t xml:space="preserve">shows a screenshot of the </w:t>
      </w:r>
      <w:r>
        <w:t>Brest-Sedof test sequence</w:t>
      </w:r>
      <w:r w:rsidRPr="00882D8E">
        <w:t xml:space="preserve">. </w:t>
      </w:r>
    </w:p>
    <w:p w14:paraId="4C79D232" w14:textId="77777777" w:rsidR="00ED30D0" w:rsidRDefault="00ED30D0" w:rsidP="00B35A71">
      <w:pPr>
        <w:pStyle w:val="TF"/>
        <w:jc w:val="left"/>
      </w:pPr>
      <w:r>
        <w:lastRenderedPageBreak/>
        <w:t xml:space="preserve"> </w:t>
      </w:r>
      <w:r>
        <w:rPr>
          <w:noProof/>
        </w:rPr>
        <w:drawing>
          <wp:inline distT="0" distB="0" distL="0" distR="0" wp14:anchorId="0F06EFBD" wp14:editId="1827DAC9">
            <wp:extent cx="6122035" cy="3444240"/>
            <wp:effectExtent l="0" t="0" r="0" b="381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6122035" cy="3444240"/>
                    </a:xfrm>
                    <a:prstGeom prst="rect">
                      <a:avLst/>
                    </a:prstGeom>
                    <a:noFill/>
                    <a:ln>
                      <a:noFill/>
                    </a:ln>
                  </pic:spPr>
                </pic:pic>
              </a:graphicData>
            </a:graphic>
          </wp:inline>
        </w:drawing>
      </w:r>
    </w:p>
    <w:p w14:paraId="788199AF" w14:textId="77777777" w:rsidR="00ED30D0" w:rsidRDefault="00ED30D0" w:rsidP="00ED30D0">
      <w:pPr>
        <w:pStyle w:val="TF"/>
      </w:pPr>
      <w:r>
        <w:t xml:space="preserve">Figure C.3.1.3.1-1: Screenshot of </w:t>
      </w:r>
      <w:r w:rsidRPr="00882D8E">
        <w:t>Brest-Sedof</w:t>
      </w:r>
      <w:r>
        <w:t xml:space="preserve"> test sequence</w:t>
      </w:r>
    </w:p>
    <w:p w14:paraId="1EF1C065" w14:textId="77777777" w:rsidR="00ED30D0" w:rsidRDefault="00ED30D0" w:rsidP="00ED30D0">
      <w:r w:rsidRPr="00882D8E">
        <w:t xml:space="preserve">The </w:t>
      </w:r>
      <w:r>
        <w:t>Brest-Sedof</w:t>
      </w:r>
      <w:r w:rsidRPr="00882D8E">
        <w:t xml:space="preserve"> test sequence properties</w:t>
      </w:r>
      <w:r>
        <w:t xml:space="preserve"> are provided in Table C.3.1.3.1-1.</w:t>
      </w:r>
    </w:p>
    <w:p w14:paraId="3B6E92DF" w14:textId="77777777" w:rsidR="00ED30D0" w:rsidRDefault="00ED30D0" w:rsidP="00ED30D0">
      <w:pPr>
        <w:pStyle w:val="TH"/>
      </w:pPr>
      <w:r>
        <w:t>Table C.3.1.3.1-1 Brest-Sedof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ED30D0" w14:paraId="1CFAF985" w14:textId="77777777" w:rsidTr="00096B4F">
        <w:trPr>
          <w:jc w:val="center"/>
        </w:trPr>
        <w:tc>
          <w:tcPr>
            <w:tcW w:w="3227" w:type="dxa"/>
            <w:tcBorders>
              <w:top w:val="single" w:sz="4" w:space="0" w:color="FFFFFF"/>
              <w:left w:val="single" w:sz="4" w:space="0" w:color="FFFFFF"/>
              <w:right w:val="nil"/>
            </w:tcBorders>
            <w:shd w:val="clear" w:color="auto" w:fill="A5A5A5"/>
          </w:tcPr>
          <w:p w14:paraId="1C0546FC" w14:textId="77777777" w:rsidR="00ED30D0" w:rsidRPr="00847BEA" w:rsidRDefault="00ED30D0"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11810073" w14:textId="77777777" w:rsidR="00ED30D0" w:rsidRPr="00847BEA" w:rsidRDefault="00ED30D0" w:rsidP="00096B4F">
            <w:pPr>
              <w:pStyle w:val="TAH"/>
              <w:rPr>
                <w:b w:val="0"/>
                <w:bCs/>
                <w:color w:val="FFFFFF"/>
              </w:rPr>
            </w:pPr>
            <w:r w:rsidRPr="00847BEA">
              <w:rPr>
                <w:b w:val="0"/>
                <w:bCs/>
                <w:color w:val="FFFFFF"/>
              </w:rPr>
              <w:t>Value</w:t>
            </w:r>
          </w:p>
        </w:tc>
      </w:tr>
      <w:tr w:rsidR="00ED30D0" w14:paraId="74689BA5" w14:textId="77777777" w:rsidTr="00096B4F">
        <w:trPr>
          <w:jc w:val="center"/>
        </w:trPr>
        <w:tc>
          <w:tcPr>
            <w:tcW w:w="3227" w:type="dxa"/>
            <w:tcBorders>
              <w:top w:val="single" w:sz="4" w:space="0" w:color="FFFFFF"/>
              <w:left w:val="single" w:sz="4" w:space="0" w:color="FFFFFF"/>
            </w:tcBorders>
            <w:shd w:val="clear" w:color="auto" w:fill="A5A5A5"/>
          </w:tcPr>
          <w:p w14:paraId="63433091" w14:textId="77777777" w:rsidR="00ED30D0" w:rsidRPr="00847BEA" w:rsidRDefault="00ED30D0" w:rsidP="00096B4F">
            <w:pPr>
              <w:pStyle w:val="TAH"/>
              <w:rPr>
                <w:b w:val="0"/>
                <w:bCs/>
                <w:color w:val="FFFFFF"/>
              </w:rPr>
            </w:pPr>
            <w:r w:rsidRPr="00847BEA">
              <w:rPr>
                <w:b w:val="0"/>
                <w:bCs/>
                <w:color w:val="FFFFFF"/>
              </w:rPr>
              <w:t>Resolution</w:t>
            </w:r>
          </w:p>
        </w:tc>
        <w:tc>
          <w:tcPr>
            <w:tcW w:w="3227" w:type="dxa"/>
            <w:shd w:val="clear" w:color="auto" w:fill="DBDBDB"/>
          </w:tcPr>
          <w:p w14:paraId="23AB0EEF" w14:textId="77777777" w:rsidR="00ED30D0" w:rsidRPr="00326A3B" w:rsidRDefault="00ED30D0" w:rsidP="00096B4F">
            <w:pPr>
              <w:pStyle w:val="TAC"/>
            </w:pPr>
            <w:r w:rsidRPr="000B05DF">
              <w:rPr>
                <w:lang w:val="en-US"/>
              </w:rPr>
              <w:t>3840 x 2160</w:t>
            </w:r>
          </w:p>
        </w:tc>
      </w:tr>
      <w:tr w:rsidR="00ED30D0" w14:paraId="59990AD4" w14:textId="77777777" w:rsidTr="00096B4F">
        <w:trPr>
          <w:jc w:val="center"/>
        </w:trPr>
        <w:tc>
          <w:tcPr>
            <w:tcW w:w="3227" w:type="dxa"/>
            <w:tcBorders>
              <w:left w:val="single" w:sz="4" w:space="0" w:color="FFFFFF"/>
            </w:tcBorders>
            <w:shd w:val="clear" w:color="auto" w:fill="A5A5A5"/>
          </w:tcPr>
          <w:p w14:paraId="6C280B50" w14:textId="77777777" w:rsidR="00ED30D0" w:rsidRPr="00847BEA" w:rsidRDefault="00ED30D0" w:rsidP="00096B4F">
            <w:pPr>
              <w:pStyle w:val="TAH"/>
              <w:rPr>
                <w:b w:val="0"/>
                <w:bCs/>
                <w:color w:val="FFFFFF"/>
              </w:rPr>
            </w:pPr>
            <w:r w:rsidRPr="00847BEA">
              <w:rPr>
                <w:b w:val="0"/>
                <w:bCs/>
                <w:color w:val="FFFFFF"/>
              </w:rPr>
              <w:t>Scan</w:t>
            </w:r>
          </w:p>
        </w:tc>
        <w:tc>
          <w:tcPr>
            <w:tcW w:w="3227" w:type="dxa"/>
            <w:shd w:val="clear" w:color="auto" w:fill="EDEDED"/>
          </w:tcPr>
          <w:p w14:paraId="5746FE5D" w14:textId="77777777" w:rsidR="00ED30D0" w:rsidRPr="00326A3B" w:rsidRDefault="00ED30D0" w:rsidP="00096B4F">
            <w:pPr>
              <w:pStyle w:val="TAC"/>
            </w:pPr>
            <w:r>
              <w:t>progressive</w:t>
            </w:r>
          </w:p>
        </w:tc>
      </w:tr>
      <w:tr w:rsidR="00ED30D0" w14:paraId="382B7CC0" w14:textId="77777777" w:rsidTr="00096B4F">
        <w:trPr>
          <w:jc w:val="center"/>
        </w:trPr>
        <w:tc>
          <w:tcPr>
            <w:tcW w:w="3227" w:type="dxa"/>
            <w:tcBorders>
              <w:left w:val="single" w:sz="4" w:space="0" w:color="FFFFFF"/>
            </w:tcBorders>
            <w:shd w:val="clear" w:color="auto" w:fill="A5A5A5"/>
          </w:tcPr>
          <w:p w14:paraId="5F414712" w14:textId="77777777" w:rsidR="00ED30D0" w:rsidRPr="00847BEA" w:rsidRDefault="00ED30D0" w:rsidP="00096B4F">
            <w:pPr>
              <w:pStyle w:val="TAH"/>
              <w:rPr>
                <w:b w:val="0"/>
                <w:bCs/>
                <w:color w:val="FFFFFF"/>
              </w:rPr>
            </w:pPr>
            <w:r w:rsidRPr="00847BEA">
              <w:rPr>
                <w:b w:val="0"/>
                <w:bCs/>
                <w:color w:val="FFFFFF"/>
              </w:rPr>
              <w:t>Frame Rate</w:t>
            </w:r>
          </w:p>
        </w:tc>
        <w:tc>
          <w:tcPr>
            <w:tcW w:w="3227" w:type="dxa"/>
            <w:shd w:val="clear" w:color="auto" w:fill="DBDBDB"/>
          </w:tcPr>
          <w:p w14:paraId="6650787F" w14:textId="77777777" w:rsidR="00ED30D0" w:rsidRPr="00326A3B" w:rsidRDefault="00ED30D0" w:rsidP="00096B4F">
            <w:pPr>
              <w:pStyle w:val="TAC"/>
            </w:pPr>
            <w:r>
              <w:t>60</w:t>
            </w:r>
          </w:p>
        </w:tc>
      </w:tr>
      <w:tr w:rsidR="00ED30D0" w14:paraId="21678523" w14:textId="77777777" w:rsidTr="00096B4F">
        <w:trPr>
          <w:jc w:val="center"/>
        </w:trPr>
        <w:tc>
          <w:tcPr>
            <w:tcW w:w="3227" w:type="dxa"/>
            <w:tcBorders>
              <w:left w:val="single" w:sz="4" w:space="0" w:color="FFFFFF"/>
            </w:tcBorders>
            <w:shd w:val="clear" w:color="auto" w:fill="A5A5A5"/>
          </w:tcPr>
          <w:p w14:paraId="775D98B4" w14:textId="77777777" w:rsidR="00ED30D0" w:rsidRPr="00847BEA" w:rsidRDefault="00ED30D0" w:rsidP="00096B4F">
            <w:pPr>
              <w:pStyle w:val="TAH"/>
              <w:rPr>
                <w:b w:val="0"/>
                <w:bCs/>
                <w:color w:val="FFFFFF"/>
              </w:rPr>
            </w:pPr>
            <w:r w:rsidRPr="00847BEA">
              <w:rPr>
                <w:b w:val="0"/>
                <w:bCs/>
                <w:color w:val="FFFFFF"/>
              </w:rPr>
              <w:t>Bit Depth</w:t>
            </w:r>
          </w:p>
        </w:tc>
        <w:tc>
          <w:tcPr>
            <w:tcW w:w="3227" w:type="dxa"/>
            <w:shd w:val="clear" w:color="auto" w:fill="EDEDED"/>
          </w:tcPr>
          <w:p w14:paraId="5CB8321E" w14:textId="77777777" w:rsidR="00ED30D0" w:rsidRPr="00326A3B" w:rsidRDefault="00ED30D0" w:rsidP="00096B4F">
            <w:pPr>
              <w:pStyle w:val="TAC"/>
            </w:pPr>
            <w:r>
              <w:t>10</w:t>
            </w:r>
          </w:p>
        </w:tc>
      </w:tr>
      <w:tr w:rsidR="00ED30D0" w14:paraId="62A777C7" w14:textId="77777777" w:rsidTr="00096B4F">
        <w:trPr>
          <w:jc w:val="center"/>
        </w:trPr>
        <w:tc>
          <w:tcPr>
            <w:tcW w:w="3227" w:type="dxa"/>
            <w:tcBorders>
              <w:left w:val="single" w:sz="4" w:space="0" w:color="FFFFFF"/>
            </w:tcBorders>
            <w:shd w:val="clear" w:color="auto" w:fill="A5A5A5"/>
          </w:tcPr>
          <w:p w14:paraId="1B6B5A32" w14:textId="77777777" w:rsidR="00ED30D0" w:rsidRPr="00847BEA" w:rsidRDefault="00ED30D0" w:rsidP="00096B4F">
            <w:pPr>
              <w:pStyle w:val="TAH"/>
              <w:rPr>
                <w:b w:val="0"/>
                <w:bCs/>
                <w:color w:val="FFFFFF"/>
              </w:rPr>
            </w:pPr>
            <w:r w:rsidRPr="00847BEA">
              <w:rPr>
                <w:b w:val="0"/>
                <w:bCs/>
                <w:color w:val="FFFFFF"/>
              </w:rPr>
              <w:t>Length</w:t>
            </w:r>
          </w:p>
        </w:tc>
        <w:tc>
          <w:tcPr>
            <w:tcW w:w="3227" w:type="dxa"/>
            <w:shd w:val="clear" w:color="auto" w:fill="DBDBDB"/>
          </w:tcPr>
          <w:p w14:paraId="006FF8C6" w14:textId="627E5553" w:rsidR="00ED30D0" w:rsidRPr="00326A3B" w:rsidRDefault="00ED30D0" w:rsidP="00096B4F">
            <w:pPr>
              <w:pStyle w:val="TAC"/>
            </w:pPr>
            <w:r>
              <w:t>300 frames</w:t>
            </w:r>
          </w:p>
        </w:tc>
      </w:tr>
      <w:tr w:rsidR="00ED30D0" w14:paraId="75A92DDB" w14:textId="77777777" w:rsidTr="00096B4F">
        <w:trPr>
          <w:jc w:val="center"/>
        </w:trPr>
        <w:tc>
          <w:tcPr>
            <w:tcW w:w="3227" w:type="dxa"/>
            <w:tcBorders>
              <w:left w:val="single" w:sz="4" w:space="0" w:color="FFFFFF"/>
            </w:tcBorders>
            <w:shd w:val="clear" w:color="auto" w:fill="A5A5A5"/>
          </w:tcPr>
          <w:p w14:paraId="4DAB01CF" w14:textId="77777777" w:rsidR="00ED30D0" w:rsidRPr="00847BEA" w:rsidRDefault="00ED30D0" w:rsidP="00096B4F">
            <w:pPr>
              <w:pStyle w:val="TAH"/>
              <w:rPr>
                <w:b w:val="0"/>
                <w:bCs/>
                <w:color w:val="FFFFFF"/>
              </w:rPr>
            </w:pPr>
            <w:r w:rsidRPr="00847BEA">
              <w:rPr>
                <w:b w:val="0"/>
                <w:bCs/>
                <w:color w:val="FFFFFF"/>
              </w:rPr>
              <w:t>YUV format</w:t>
            </w:r>
          </w:p>
        </w:tc>
        <w:tc>
          <w:tcPr>
            <w:tcW w:w="3227" w:type="dxa"/>
            <w:shd w:val="clear" w:color="auto" w:fill="EDEDED"/>
          </w:tcPr>
          <w:p w14:paraId="34713273" w14:textId="77777777" w:rsidR="00ED30D0" w:rsidRPr="00326A3B" w:rsidRDefault="00ED30D0" w:rsidP="00096B4F">
            <w:pPr>
              <w:pStyle w:val="TAC"/>
            </w:pPr>
            <w:r>
              <w:t>4:2:0</w:t>
            </w:r>
          </w:p>
        </w:tc>
      </w:tr>
      <w:tr w:rsidR="00ED30D0" w14:paraId="25C58994" w14:textId="77777777" w:rsidTr="00096B4F">
        <w:trPr>
          <w:jc w:val="center"/>
        </w:trPr>
        <w:tc>
          <w:tcPr>
            <w:tcW w:w="3227" w:type="dxa"/>
            <w:tcBorders>
              <w:left w:val="single" w:sz="4" w:space="0" w:color="FFFFFF"/>
            </w:tcBorders>
            <w:shd w:val="clear" w:color="auto" w:fill="A5A5A5"/>
          </w:tcPr>
          <w:p w14:paraId="765120B8" w14:textId="77777777" w:rsidR="00ED30D0" w:rsidRPr="00847BEA" w:rsidRDefault="00ED30D0" w:rsidP="00096B4F">
            <w:pPr>
              <w:pStyle w:val="TAH"/>
              <w:rPr>
                <w:b w:val="0"/>
                <w:bCs/>
                <w:color w:val="FFFFFF"/>
              </w:rPr>
            </w:pPr>
            <w:r w:rsidRPr="00847BEA">
              <w:rPr>
                <w:b w:val="0"/>
                <w:bCs/>
                <w:color w:val="FFFFFF"/>
              </w:rPr>
              <w:t>Colour components</w:t>
            </w:r>
          </w:p>
        </w:tc>
        <w:tc>
          <w:tcPr>
            <w:tcW w:w="3227" w:type="dxa"/>
            <w:shd w:val="clear" w:color="auto" w:fill="DBDBDB"/>
          </w:tcPr>
          <w:p w14:paraId="21611DEB" w14:textId="77777777" w:rsidR="00ED30D0" w:rsidRPr="00326A3B" w:rsidRDefault="00ED30D0" w:rsidP="00096B4F">
            <w:pPr>
              <w:pStyle w:val="TAC"/>
            </w:pPr>
            <w:r>
              <w:t>ITU-T BT.2020</w:t>
            </w:r>
          </w:p>
        </w:tc>
      </w:tr>
      <w:tr w:rsidR="00ED30D0" w14:paraId="39D7E1A4" w14:textId="77777777" w:rsidTr="00096B4F">
        <w:trPr>
          <w:jc w:val="center"/>
        </w:trPr>
        <w:tc>
          <w:tcPr>
            <w:tcW w:w="3227" w:type="dxa"/>
            <w:tcBorders>
              <w:left w:val="single" w:sz="4" w:space="0" w:color="FFFFFF"/>
              <w:bottom w:val="single" w:sz="4" w:space="0" w:color="FFFFFF"/>
            </w:tcBorders>
            <w:shd w:val="clear" w:color="auto" w:fill="A5A5A5"/>
          </w:tcPr>
          <w:p w14:paraId="263BB800" w14:textId="77777777" w:rsidR="00ED30D0" w:rsidRPr="00847BEA" w:rsidRDefault="00ED30D0" w:rsidP="00096B4F">
            <w:pPr>
              <w:pStyle w:val="TAH"/>
              <w:rPr>
                <w:b w:val="0"/>
                <w:bCs/>
                <w:color w:val="FFFFFF"/>
              </w:rPr>
            </w:pPr>
            <w:r w:rsidRPr="00847BEA">
              <w:rPr>
                <w:b w:val="0"/>
                <w:bCs/>
                <w:color w:val="FFFFFF"/>
              </w:rPr>
              <w:t>Colour space</w:t>
            </w:r>
          </w:p>
        </w:tc>
        <w:tc>
          <w:tcPr>
            <w:tcW w:w="3227" w:type="dxa"/>
            <w:shd w:val="clear" w:color="auto" w:fill="EDEDED"/>
          </w:tcPr>
          <w:p w14:paraId="5C0EAB8B" w14:textId="77777777" w:rsidR="00ED30D0" w:rsidRPr="00326A3B" w:rsidRDefault="00ED30D0" w:rsidP="00096B4F">
            <w:pPr>
              <w:pStyle w:val="TAC"/>
            </w:pPr>
            <w:r>
              <w:t>SDR</w:t>
            </w:r>
          </w:p>
        </w:tc>
      </w:tr>
    </w:tbl>
    <w:p w14:paraId="29F82ADE" w14:textId="77777777" w:rsidR="00ED30D0" w:rsidRDefault="00ED30D0" w:rsidP="00ED30D0"/>
    <w:p w14:paraId="30915BC5" w14:textId="77777777" w:rsidR="00ED30D0" w:rsidRDefault="00ED30D0" w:rsidP="00ED30D0">
      <w:r>
        <w:t xml:space="preserve">The sequence can be accessed </w:t>
      </w:r>
    </w:p>
    <w:p w14:paraId="537A553B" w14:textId="77777777" w:rsidR="00ED30D0" w:rsidRPr="00882D8E" w:rsidRDefault="00ED30D0" w:rsidP="00ED30D0">
      <w:pPr>
        <w:pStyle w:val="List"/>
      </w:pPr>
      <w:r>
        <w:t>-</w:t>
      </w:r>
      <w:r>
        <w:tab/>
      </w:r>
      <w:r w:rsidRPr="00D37EFD">
        <w:t>https://dash-large-files.akamaized.net/WAVE/3GPP/5GVideo/ReferenceSequences/</w:t>
      </w:r>
      <w:r>
        <w:t>Brest-Sedof</w:t>
      </w:r>
      <w:r w:rsidRPr="00D37EFD">
        <w:t>/</w:t>
      </w:r>
      <w:r>
        <w:t>Brest-Sedof</w:t>
      </w:r>
      <w:r w:rsidRPr="00D37EFD">
        <w:t>.json</w:t>
      </w:r>
    </w:p>
    <w:p w14:paraId="2E219DCD" w14:textId="5941B304" w:rsidR="00CC161F" w:rsidRDefault="00CC161F" w:rsidP="00CC161F">
      <w:r>
        <w:t xml:space="preserve">The Full HD version of the sequence can be accessed </w:t>
      </w:r>
    </w:p>
    <w:p w14:paraId="2E4B3066" w14:textId="4BA99683" w:rsidR="00CC161F" w:rsidRDefault="00CC161F" w:rsidP="007E1F24">
      <w:pPr>
        <w:pStyle w:val="List"/>
      </w:pPr>
      <w:r>
        <w:t>-</w:t>
      </w:r>
      <w:r>
        <w:tab/>
      </w:r>
      <w:r w:rsidRPr="00D37EFD">
        <w:t>https://dash-large-files.akamaized.net/WAVE/3GPP/5GVideo/ReferenceSequences/</w:t>
      </w:r>
      <w:r>
        <w:t>Brest-Sedof</w:t>
      </w:r>
      <w:r w:rsidRPr="00D37EFD">
        <w:t>/</w:t>
      </w:r>
      <w:r>
        <w:t>Brest-Sedof-FHD</w:t>
      </w:r>
      <w:r w:rsidRPr="00D37EFD">
        <w:t>.json</w:t>
      </w:r>
    </w:p>
    <w:p w14:paraId="172488E9" w14:textId="76BC3BB3" w:rsidR="00ED30D0" w:rsidRPr="00882D8E" w:rsidRDefault="00ED30D0" w:rsidP="00ED30D0">
      <w:r w:rsidRPr="00882D8E">
        <w:t xml:space="preserve">The </w:t>
      </w:r>
      <w:r>
        <w:t>Brest-Sedof</w:t>
      </w:r>
      <w:r w:rsidRPr="00882D8E">
        <w:t xml:space="preserve"> </w:t>
      </w:r>
      <w:r>
        <w:t>test</w:t>
      </w:r>
      <w:r w:rsidRPr="00882D8E">
        <w:t xml:space="preserve"> sequence is made available under the following copyright disclaimer.  </w:t>
      </w:r>
    </w:p>
    <w:p w14:paraId="6FA50944" w14:textId="239C2A65" w:rsidR="00ED30D0" w:rsidRPr="00882D8E" w:rsidRDefault="00ED30D0" w:rsidP="00ED30D0">
      <w:pPr>
        <w:pStyle w:val="B1"/>
        <w:rPr>
          <w:i/>
        </w:rPr>
      </w:pPr>
      <w:r w:rsidRPr="0055799B">
        <w:rPr>
          <w:i/>
        </w:rPr>
        <w:t>The proposed test sequence Brest_Sedof_3840x2160p60_10b.yuv, and all intellectual property rights therein remain the property of 4EVER consortium partners: Orange, AMP Visual TV, ATEME, France Télévisions, GlobeCast, InterDigital, Highlands Technologies Solutions, INSA Rennes, TeamCast and Télécom ParisTech. The following uses are allowed for the proposed sequences: (i) Can be published in technical papers, played at technology research and development events (ii) Can be used in 3GPP SA4. The following use is not allowed for the proposed sequences:  (i) Do not publish snapshots in product brochures. (ii)</w:t>
      </w:r>
      <w:r>
        <w:rPr>
          <w:i/>
        </w:rPr>
        <w:t xml:space="preserve"> </w:t>
      </w:r>
      <w:r w:rsidRPr="0055799B">
        <w:rPr>
          <w:i/>
        </w:rPr>
        <w:t>Do not redistribute video with a commercial product.</w:t>
      </w:r>
      <w:r>
        <w:rPr>
          <w:i/>
        </w:rPr>
        <w:t xml:space="preserve"> </w:t>
      </w:r>
    </w:p>
    <w:p w14:paraId="29615F81" w14:textId="77777777" w:rsidR="00ED30D0" w:rsidRDefault="00ED30D0" w:rsidP="00ED30D0">
      <w:pPr>
        <w:pStyle w:val="Heading4"/>
      </w:pPr>
      <w:bookmarkStart w:id="850" w:name="_Toc96545334"/>
      <w:r>
        <w:lastRenderedPageBreak/>
        <w:t>C.3.1.3.2</w:t>
      </w:r>
      <w:r>
        <w:tab/>
      </w:r>
      <w:r w:rsidRPr="00882D8E">
        <w:t>Rain</w:t>
      </w:r>
      <w:r>
        <w:t xml:space="preserve"> </w:t>
      </w:r>
      <w:r w:rsidRPr="00882D8E">
        <w:t>Fruits</w:t>
      </w:r>
      <w:bookmarkEnd w:id="850"/>
    </w:p>
    <w:p w14:paraId="17999DA0" w14:textId="391324FB" w:rsidR="00ED30D0" w:rsidRDefault="00ED30D0" w:rsidP="00ED30D0">
      <w:r w:rsidRPr="00882D8E">
        <w:t>The Rain</w:t>
      </w:r>
      <w:r>
        <w:t xml:space="preserve"> </w:t>
      </w:r>
      <w:r w:rsidRPr="00882D8E">
        <w:t xml:space="preserve">Fruits test sequence </w:t>
      </w:r>
      <w:r>
        <w:t xml:space="preserve">is </w:t>
      </w:r>
      <w:r w:rsidRPr="00D078BA">
        <w:t>captured by a steady camera on a turning basket of fruits</w:t>
      </w:r>
      <w:r>
        <w:t>.</w:t>
      </w:r>
    </w:p>
    <w:p w14:paraId="7B40BAB8" w14:textId="77777777" w:rsidR="00ED30D0" w:rsidRPr="00882D8E" w:rsidRDefault="00ED30D0" w:rsidP="00ED30D0">
      <w:r>
        <w:t>F</w:t>
      </w:r>
      <w:r w:rsidRPr="00882D8E">
        <w:t xml:space="preserve">igure </w:t>
      </w:r>
      <w:r w:rsidRPr="005A45B0">
        <w:t>C.</w:t>
      </w:r>
      <w:r>
        <w:t>3</w:t>
      </w:r>
      <w:r w:rsidRPr="005A45B0">
        <w:t>.1.</w:t>
      </w:r>
      <w:r>
        <w:t>3.2</w:t>
      </w:r>
      <w:r w:rsidRPr="005A45B0">
        <w:t xml:space="preserve">-1 </w:t>
      </w:r>
      <w:r w:rsidRPr="00882D8E">
        <w:t>shows a screenshot of the Rain</w:t>
      </w:r>
      <w:r>
        <w:t xml:space="preserve"> </w:t>
      </w:r>
      <w:r w:rsidRPr="00882D8E">
        <w:t xml:space="preserve">Fruits </w:t>
      </w:r>
      <w:r>
        <w:t>test sequence</w:t>
      </w:r>
      <w:r w:rsidRPr="00882D8E">
        <w:t xml:space="preserve">. </w:t>
      </w:r>
    </w:p>
    <w:p w14:paraId="7D481C80" w14:textId="77777777" w:rsidR="00ED30D0" w:rsidRDefault="00ED30D0" w:rsidP="00ED30D0">
      <w:pPr>
        <w:pStyle w:val="TF"/>
      </w:pPr>
      <w:r>
        <w:t xml:space="preserve"> </w:t>
      </w:r>
      <w:r>
        <w:rPr>
          <w:noProof/>
        </w:rPr>
        <w:drawing>
          <wp:inline distT="0" distB="0" distL="0" distR="0" wp14:anchorId="4C01228B" wp14:editId="6296F9F2">
            <wp:extent cx="6106795" cy="3434715"/>
            <wp:effectExtent l="0" t="0" r="8255"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6106795" cy="3434715"/>
                    </a:xfrm>
                    <a:prstGeom prst="rect">
                      <a:avLst/>
                    </a:prstGeom>
                    <a:noFill/>
                    <a:ln>
                      <a:noFill/>
                    </a:ln>
                  </pic:spPr>
                </pic:pic>
              </a:graphicData>
            </a:graphic>
          </wp:inline>
        </w:drawing>
      </w:r>
    </w:p>
    <w:p w14:paraId="527A5DD9" w14:textId="77777777" w:rsidR="00ED30D0" w:rsidRDefault="00ED30D0" w:rsidP="00ED30D0">
      <w:pPr>
        <w:pStyle w:val="TF"/>
      </w:pPr>
      <w:r>
        <w:t xml:space="preserve">Figure C.3.1.3.2-1: Screenshot of </w:t>
      </w:r>
      <w:r w:rsidRPr="00882D8E">
        <w:t>Rain</w:t>
      </w:r>
      <w:r>
        <w:t xml:space="preserve"> </w:t>
      </w:r>
      <w:r w:rsidRPr="00882D8E">
        <w:t xml:space="preserve">Fruits </w:t>
      </w:r>
      <w:r>
        <w:t>test sequence</w:t>
      </w:r>
    </w:p>
    <w:p w14:paraId="3B6F37B5" w14:textId="77777777" w:rsidR="00ED30D0" w:rsidRDefault="00ED30D0" w:rsidP="00ED30D0">
      <w:r w:rsidRPr="00882D8E">
        <w:t>The Rain</w:t>
      </w:r>
      <w:r>
        <w:t xml:space="preserve"> </w:t>
      </w:r>
      <w:r w:rsidRPr="00882D8E">
        <w:t>Fruits test sequence properties</w:t>
      </w:r>
      <w:r>
        <w:t xml:space="preserve"> are provided in Table C.3.1.3.2-1.</w:t>
      </w:r>
    </w:p>
    <w:p w14:paraId="34B8E77B" w14:textId="77777777" w:rsidR="00ED30D0" w:rsidRDefault="00ED30D0" w:rsidP="00ED30D0">
      <w:pPr>
        <w:pStyle w:val="TH"/>
      </w:pPr>
      <w:r>
        <w:t xml:space="preserve">Table C.3.1.3.2-1 </w:t>
      </w:r>
      <w:r w:rsidRPr="00882D8E">
        <w:t>Rain</w:t>
      </w:r>
      <w:r>
        <w:t xml:space="preserve"> </w:t>
      </w:r>
      <w:r w:rsidRPr="00882D8E">
        <w:t xml:space="preserve">Fruits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ED30D0" w14:paraId="54FDEF15" w14:textId="77777777" w:rsidTr="00096B4F">
        <w:trPr>
          <w:jc w:val="center"/>
        </w:trPr>
        <w:tc>
          <w:tcPr>
            <w:tcW w:w="3227" w:type="dxa"/>
            <w:tcBorders>
              <w:top w:val="single" w:sz="4" w:space="0" w:color="FFFFFF"/>
              <w:left w:val="single" w:sz="4" w:space="0" w:color="FFFFFF"/>
              <w:right w:val="nil"/>
            </w:tcBorders>
            <w:shd w:val="clear" w:color="auto" w:fill="A5A5A5"/>
          </w:tcPr>
          <w:p w14:paraId="34953386" w14:textId="77777777" w:rsidR="00ED30D0" w:rsidRPr="00847BEA" w:rsidRDefault="00ED30D0"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5AE66D5A" w14:textId="77777777" w:rsidR="00ED30D0" w:rsidRPr="00847BEA" w:rsidRDefault="00ED30D0" w:rsidP="00096B4F">
            <w:pPr>
              <w:pStyle w:val="TAH"/>
              <w:rPr>
                <w:b w:val="0"/>
                <w:bCs/>
                <w:color w:val="FFFFFF"/>
              </w:rPr>
            </w:pPr>
            <w:r w:rsidRPr="00847BEA">
              <w:rPr>
                <w:b w:val="0"/>
                <w:bCs/>
                <w:color w:val="FFFFFF"/>
              </w:rPr>
              <w:t>Value</w:t>
            </w:r>
          </w:p>
        </w:tc>
      </w:tr>
      <w:tr w:rsidR="00ED30D0" w14:paraId="28671010" w14:textId="77777777" w:rsidTr="00096B4F">
        <w:trPr>
          <w:jc w:val="center"/>
        </w:trPr>
        <w:tc>
          <w:tcPr>
            <w:tcW w:w="3227" w:type="dxa"/>
            <w:tcBorders>
              <w:top w:val="single" w:sz="4" w:space="0" w:color="FFFFFF"/>
              <w:left w:val="single" w:sz="4" w:space="0" w:color="FFFFFF"/>
            </w:tcBorders>
            <w:shd w:val="clear" w:color="auto" w:fill="A5A5A5"/>
          </w:tcPr>
          <w:p w14:paraId="2CC9ED38" w14:textId="77777777" w:rsidR="00ED30D0" w:rsidRPr="00847BEA" w:rsidRDefault="00ED30D0" w:rsidP="00096B4F">
            <w:pPr>
              <w:pStyle w:val="TAH"/>
              <w:rPr>
                <w:b w:val="0"/>
                <w:bCs/>
                <w:color w:val="FFFFFF"/>
              </w:rPr>
            </w:pPr>
            <w:r w:rsidRPr="00847BEA">
              <w:rPr>
                <w:b w:val="0"/>
                <w:bCs/>
                <w:color w:val="FFFFFF"/>
              </w:rPr>
              <w:t>Resolution</w:t>
            </w:r>
          </w:p>
        </w:tc>
        <w:tc>
          <w:tcPr>
            <w:tcW w:w="3227" w:type="dxa"/>
            <w:shd w:val="clear" w:color="auto" w:fill="DBDBDB"/>
          </w:tcPr>
          <w:p w14:paraId="599E4918" w14:textId="77777777" w:rsidR="00ED30D0" w:rsidRPr="00326A3B" w:rsidRDefault="00ED30D0" w:rsidP="00096B4F">
            <w:pPr>
              <w:pStyle w:val="TAC"/>
            </w:pPr>
            <w:r w:rsidRPr="000B05DF">
              <w:rPr>
                <w:lang w:val="en-US"/>
              </w:rPr>
              <w:t>3840 x 2160</w:t>
            </w:r>
          </w:p>
        </w:tc>
      </w:tr>
      <w:tr w:rsidR="00ED30D0" w14:paraId="06EF3BB4" w14:textId="77777777" w:rsidTr="00096B4F">
        <w:trPr>
          <w:jc w:val="center"/>
        </w:trPr>
        <w:tc>
          <w:tcPr>
            <w:tcW w:w="3227" w:type="dxa"/>
            <w:tcBorders>
              <w:left w:val="single" w:sz="4" w:space="0" w:color="FFFFFF"/>
            </w:tcBorders>
            <w:shd w:val="clear" w:color="auto" w:fill="A5A5A5"/>
          </w:tcPr>
          <w:p w14:paraId="14DFF056" w14:textId="77777777" w:rsidR="00ED30D0" w:rsidRPr="00847BEA" w:rsidRDefault="00ED30D0" w:rsidP="00096B4F">
            <w:pPr>
              <w:pStyle w:val="TAH"/>
              <w:rPr>
                <w:b w:val="0"/>
                <w:bCs/>
                <w:color w:val="FFFFFF"/>
              </w:rPr>
            </w:pPr>
            <w:r w:rsidRPr="00847BEA">
              <w:rPr>
                <w:b w:val="0"/>
                <w:bCs/>
                <w:color w:val="FFFFFF"/>
              </w:rPr>
              <w:t>Scan</w:t>
            </w:r>
          </w:p>
        </w:tc>
        <w:tc>
          <w:tcPr>
            <w:tcW w:w="3227" w:type="dxa"/>
            <w:shd w:val="clear" w:color="auto" w:fill="EDEDED"/>
          </w:tcPr>
          <w:p w14:paraId="6E13C165" w14:textId="77777777" w:rsidR="00ED30D0" w:rsidRPr="00326A3B" w:rsidRDefault="00ED30D0" w:rsidP="00096B4F">
            <w:pPr>
              <w:pStyle w:val="TAC"/>
            </w:pPr>
            <w:r>
              <w:t>progressive</w:t>
            </w:r>
          </w:p>
        </w:tc>
      </w:tr>
      <w:tr w:rsidR="00ED30D0" w14:paraId="7E18419B" w14:textId="77777777" w:rsidTr="00096B4F">
        <w:trPr>
          <w:jc w:val="center"/>
        </w:trPr>
        <w:tc>
          <w:tcPr>
            <w:tcW w:w="3227" w:type="dxa"/>
            <w:tcBorders>
              <w:left w:val="single" w:sz="4" w:space="0" w:color="FFFFFF"/>
            </w:tcBorders>
            <w:shd w:val="clear" w:color="auto" w:fill="A5A5A5"/>
          </w:tcPr>
          <w:p w14:paraId="22D20D2F" w14:textId="77777777" w:rsidR="00ED30D0" w:rsidRPr="00847BEA" w:rsidRDefault="00ED30D0" w:rsidP="00096B4F">
            <w:pPr>
              <w:pStyle w:val="TAH"/>
              <w:rPr>
                <w:b w:val="0"/>
                <w:bCs/>
                <w:color w:val="FFFFFF"/>
              </w:rPr>
            </w:pPr>
            <w:r w:rsidRPr="00847BEA">
              <w:rPr>
                <w:b w:val="0"/>
                <w:bCs/>
                <w:color w:val="FFFFFF"/>
              </w:rPr>
              <w:t>Frame Rate</w:t>
            </w:r>
          </w:p>
        </w:tc>
        <w:tc>
          <w:tcPr>
            <w:tcW w:w="3227" w:type="dxa"/>
            <w:shd w:val="clear" w:color="auto" w:fill="DBDBDB"/>
          </w:tcPr>
          <w:p w14:paraId="6F507EAA" w14:textId="77777777" w:rsidR="00ED30D0" w:rsidRPr="00326A3B" w:rsidRDefault="00ED30D0" w:rsidP="00096B4F">
            <w:pPr>
              <w:pStyle w:val="TAC"/>
            </w:pPr>
            <w:r>
              <w:t>50</w:t>
            </w:r>
          </w:p>
        </w:tc>
      </w:tr>
      <w:tr w:rsidR="00ED30D0" w14:paraId="3538D9A1" w14:textId="77777777" w:rsidTr="00096B4F">
        <w:trPr>
          <w:jc w:val="center"/>
        </w:trPr>
        <w:tc>
          <w:tcPr>
            <w:tcW w:w="3227" w:type="dxa"/>
            <w:tcBorders>
              <w:left w:val="single" w:sz="4" w:space="0" w:color="FFFFFF"/>
            </w:tcBorders>
            <w:shd w:val="clear" w:color="auto" w:fill="A5A5A5"/>
          </w:tcPr>
          <w:p w14:paraId="0399CF46" w14:textId="77777777" w:rsidR="00ED30D0" w:rsidRPr="00847BEA" w:rsidRDefault="00ED30D0" w:rsidP="00096B4F">
            <w:pPr>
              <w:pStyle w:val="TAH"/>
              <w:rPr>
                <w:b w:val="0"/>
                <w:bCs/>
                <w:color w:val="FFFFFF"/>
              </w:rPr>
            </w:pPr>
            <w:r w:rsidRPr="00847BEA">
              <w:rPr>
                <w:b w:val="0"/>
                <w:bCs/>
                <w:color w:val="FFFFFF"/>
              </w:rPr>
              <w:t>Bit Depth</w:t>
            </w:r>
          </w:p>
        </w:tc>
        <w:tc>
          <w:tcPr>
            <w:tcW w:w="3227" w:type="dxa"/>
            <w:shd w:val="clear" w:color="auto" w:fill="EDEDED"/>
          </w:tcPr>
          <w:p w14:paraId="3EB15C90" w14:textId="77777777" w:rsidR="00ED30D0" w:rsidRPr="00326A3B" w:rsidRDefault="00ED30D0" w:rsidP="00096B4F">
            <w:pPr>
              <w:pStyle w:val="TAC"/>
            </w:pPr>
            <w:r>
              <w:t>10</w:t>
            </w:r>
          </w:p>
        </w:tc>
      </w:tr>
      <w:tr w:rsidR="00ED30D0" w14:paraId="55C6C4F1" w14:textId="77777777" w:rsidTr="00096B4F">
        <w:trPr>
          <w:jc w:val="center"/>
        </w:trPr>
        <w:tc>
          <w:tcPr>
            <w:tcW w:w="3227" w:type="dxa"/>
            <w:tcBorders>
              <w:left w:val="single" w:sz="4" w:space="0" w:color="FFFFFF"/>
            </w:tcBorders>
            <w:shd w:val="clear" w:color="auto" w:fill="A5A5A5"/>
          </w:tcPr>
          <w:p w14:paraId="6101BCBE" w14:textId="77777777" w:rsidR="00ED30D0" w:rsidRPr="00847BEA" w:rsidRDefault="00ED30D0" w:rsidP="00096B4F">
            <w:pPr>
              <w:pStyle w:val="TAH"/>
              <w:rPr>
                <w:b w:val="0"/>
                <w:bCs/>
                <w:color w:val="FFFFFF"/>
              </w:rPr>
            </w:pPr>
            <w:r w:rsidRPr="00847BEA">
              <w:rPr>
                <w:b w:val="0"/>
                <w:bCs/>
                <w:color w:val="FFFFFF"/>
              </w:rPr>
              <w:t>Length</w:t>
            </w:r>
          </w:p>
        </w:tc>
        <w:tc>
          <w:tcPr>
            <w:tcW w:w="3227" w:type="dxa"/>
            <w:shd w:val="clear" w:color="auto" w:fill="DBDBDB"/>
          </w:tcPr>
          <w:p w14:paraId="1AB2BB43" w14:textId="77777777" w:rsidR="00ED30D0" w:rsidRPr="00326A3B" w:rsidRDefault="00ED30D0" w:rsidP="00096B4F">
            <w:pPr>
              <w:pStyle w:val="TAC"/>
            </w:pPr>
            <w:r w:rsidRPr="00B35A71">
              <w:rPr>
                <w:highlight w:val="cyan"/>
              </w:rPr>
              <w:t>500</w:t>
            </w:r>
            <w:r>
              <w:t xml:space="preserve"> frames</w:t>
            </w:r>
          </w:p>
        </w:tc>
      </w:tr>
      <w:tr w:rsidR="00ED30D0" w14:paraId="1C51C4FA" w14:textId="77777777" w:rsidTr="00096B4F">
        <w:trPr>
          <w:jc w:val="center"/>
        </w:trPr>
        <w:tc>
          <w:tcPr>
            <w:tcW w:w="3227" w:type="dxa"/>
            <w:tcBorders>
              <w:left w:val="single" w:sz="4" w:space="0" w:color="FFFFFF"/>
            </w:tcBorders>
            <w:shd w:val="clear" w:color="auto" w:fill="A5A5A5"/>
          </w:tcPr>
          <w:p w14:paraId="457E35F4" w14:textId="77777777" w:rsidR="00ED30D0" w:rsidRPr="00847BEA" w:rsidRDefault="00ED30D0" w:rsidP="00096B4F">
            <w:pPr>
              <w:pStyle w:val="TAH"/>
              <w:rPr>
                <w:b w:val="0"/>
                <w:bCs/>
                <w:color w:val="FFFFFF"/>
              </w:rPr>
            </w:pPr>
            <w:r w:rsidRPr="00847BEA">
              <w:rPr>
                <w:b w:val="0"/>
                <w:bCs/>
                <w:color w:val="FFFFFF"/>
              </w:rPr>
              <w:t>YUV format</w:t>
            </w:r>
          </w:p>
        </w:tc>
        <w:tc>
          <w:tcPr>
            <w:tcW w:w="3227" w:type="dxa"/>
            <w:shd w:val="clear" w:color="auto" w:fill="EDEDED"/>
          </w:tcPr>
          <w:p w14:paraId="15E8BAC5" w14:textId="77777777" w:rsidR="00ED30D0" w:rsidRPr="00326A3B" w:rsidRDefault="00ED30D0" w:rsidP="00096B4F">
            <w:pPr>
              <w:pStyle w:val="TAC"/>
            </w:pPr>
            <w:r>
              <w:t>4:2:0</w:t>
            </w:r>
          </w:p>
        </w:tc>
      </w:tr>
      <w:tr w:rsidR="00ED30D0" w14:paraId="1D526A65" w14:textId="77777777" w:rsidTr="00096B4F">
        <w:trPr>
          <w:jc w:val="center"/>
        </w:trPr>
        <w:tc>
          <w:tcPr>
            <w:tcW w:w="3227" w:type="dxa"/>
            <w:tcBorders>
              <w:left w:val="single" w:sz="4" w:space="0" w:color="FFFFFF"/>
            </w:tcBorders>
            <w:shd w:val="clear" w:color="auto" w:fill="A5A5A5"/>
          </w:tcPr>
          <w:p w14:paraId="07FE6126" w14:textId="77777777" w:rsidR="00ED30D0" w:rsidRPr="00847BEA" w:rsidRDefault="00ED30D0" w:rsidP="00096B4F">
            <w:pPr>
              <w:pStyle w:val="TAH"/>
              <w:rPr>
                <w:b w:val="0"/>
                <w:bCs/>
                <w:color w:val="FFFFFF"/>
              </w:rPr>
            </w:pPr>
            <w:r w:rsidRPr="00847BEA">
              <w:rPr>
                <w:b w:val="0"/>
                <w:bCs/>
                <w:color w:val="FFFFFF"/>
              </w:rPr>
              <w:t>Colour components</w:t>
            </w:r>
          </w:p>
        </w:tc>
        <w:tc>
          <w:tcPr>
            <w:tcW w:w="3227" w:type="dxa"/>
            <w:shd w:val="clear" w:color="auto" w:fill="DBDBDB"/>
          </w:tcPr>
          <w:p w14:paraId="44E1965E" w14:textId="77777777" w:rsidR="00ED30D0" w:rsidRPr="00326A3B" w:rsidRDefault="00ED30D0" w:rsidP="00096B4F">
            <w:pPr>
              <w:pStyle w:val="TAC"/>
            </w:pPr>
            <w:r>
              <w:t>ITU-T BT.709</w:t>
            </w:r>
          </w:p>
        </w:tc>
      </w:tr>
      <w:tr w:rsidR="00ED30D0" w14:paraId="33EEFFE2" w14:textId="77777777" w:rsidTr="00096B4F">
        <w:trPr>
          <w:jc w:val="center"/>
        </w:trPr>
        <w:tc>
          <w:tcPr>
            <w:tcW w:w="3227" w:type="dxa"/>
            <w:tcBorders>
              <w:left w:val="single" w:sz="4" w:space="0" w:color="FFFFFF"/>
              <w:bottom w:val="single" w:sz="4" w:space="0" w:color="FFFFFF"/>
            </w:tcBorders>
            <w:shd w:val="clear" w:color="auto" w:fill="A5A5A5"/>
          </w:tcPr>
          <w:p w14:paraId="7DC85AC9" w14:textId="77777777" w:rsidR="00ED30D0" w:rsidRPr="00847BEA" w:rsidRDefault="00ED30D0" w:rsidP="00096B4F">
            <w:pPr>
              <w:pStyle w:val="TAH"/>
              <w:rPr>
                <w:b w:val="0"/>
                <w:bCs/>
                <w:color w:val="FFFFFF"/>
              </w:rPr>
            </w:pPr>
            <w:r w:rsidRPr="00847BEA">
              <w:rPr>
                <w:b w:val="0"/>
                <w:bCs/>
                <w:color w:val="FFFFFF"/>
              </w:rPr>
              <w:t>Colour space</w:t>
            </w:r>
          </w:p>
        </w:tc>
        <w:tc>
          <w:tcPr>
            <w:tcW w:w="3227" w:type="dxa"/>
            <w:shd w:val="clear" w:color="auto" w:fill="EDEDED"/>
          </w:tcPr>
          <w:p w14:paraId="0A4FD6C5" w14:textId="77777777" w:rsidR="00ED30D0" w:rsidRPr="00326A3B" w:rsidRDefault="00ED30D0" w:rsidP="00096B4F">
            <w:pPr>
              <w:pStyle w:val="TAC"/>
            </w:pPr>
            <w:r>
              <w:t>SDR</w:t>
            </w:r>
          </w:p>
        </w:tc>
      </w:tr>
    </w:tbl>
    <w:p w14:paraId="72DB6368" w14:textId="77777777" w:rsidR="00ED30D0" w:rsidRDefault="00ED30D0" w:rsidP="00ED30D0"/>
    <w:p w14:paraId="6581729B" w14:textId="77777777" w:rsidR="00ED30D0" w:rsidRDefault="00ED30D0" w:rsidP="00ED30D0">
      <w:r>
        <w:t xml:space="preserve">The sequence can be accessed </w:t>
      </w:r>
    </w:p>
    <w:p w14:paraId="32169ED1" w14:textId="77777777" w:rsidR="00ED30D0" w:rsidRPr="00882D8E" w:rsidRDefault="00ED30D0" w:rsidP="00ED30D0">
      <w:pPr>
        <w:pStyle w:val="List"/>
      </w:pPr>
      <w:r>
        <w:t>-</w:t>
      </w:r>
      <w:r>
        <w:tab/>
      </w:r>
      <w:r w:rsidRPr="00D37EFD">
        <w:t>https://dash-large-files.akamaized.net/WAVE/3GPP/5GVideo/ReferenceSequences/</w:t>
      </w:r>
      <w:r w:rsidRPr="00882D8E">
        <w:t>Rain</w:t>
      </w:r>
      <w:r>
        <w:t>-</w:t>
      </w:r>
      <w:r w:rsidRPr="00882D8E">
        <w:t>Fruits</w:t>
      </w:r>
      <w:r w:rsidRPr="00D37EFD">
        <w:t>/</w:t>
      </w:r>
      <w:r w:rsidRPr="00882D8E">
        <w:t>Rain</w:t>
      </w:r>
      <w:r>
        <w:t>-</w:t>
      </w:r>
      <w:r w:rsidRPr="00882D8E">
        <w:t>Fruits</w:t>
      </w:r>
      <w:r w:rsidRPr="00D37EFD">
        <w:t>.json</w:t>
      </w:r>
    </w:p>
    <w:p w14:paraId="7A444A77" w14:textId="77777777" w:rsidR="00B858DD" w:rsidRDefault="00B858DD" w:rsidP="00B858DD">
      <w:r>
        <w:t xml:space="preserve">The Full HD version of the sequence can be accessed </w:t>
      </w:r>
    </w:p>
    <w:p w14:paraId="3531D513" w14:textId="618F4590" w:rsidR="00B858DD" w:rsidRPr="00882D8E" w:rsidRDefault="00B858DD" w:rsidP="00B858DD">
      <w:pPr>
        <w:pStyle w:val="List"/>
      </w:pPr>
      <w:r>
        <w:t>-</w:t>
      </w:r>
      <w:r>
        <w:tab/>
      </w:r>
      <w:r w:rsidRPr="00D37EFD">
        <w:t>https://dash-large-files.akamaized.net/WAVE/3GPP/5GVideo/ReferenceSequences/</w:t>
      </w:r>
      <w:r w:rsidRPr="00882D8E">
        <w:t>Rain</w:t>
      </w:r>
      <w:r>
        <w:t>-</w:t>
      </w:r>
      <w:r w:rsidRPr="00882D8E">
        <w:t>Fruits</w:t>
      </w:r>
      <w:r w:rsidRPr="00D37EFD">
        <w:t>/</w:t>
      </w:r>
      <w:r w:rsidRPr="00882D8E">
        <w:t>Rain</w:t>
      </w:r>
      <w:r>
        <w:t>-</w:t>
      </w:r>
      <w:r w:rsidRPr="00882D8E">
        <w:t>Fruits</w:t>
      </w:r>
      <w:r>
        <w:t>-HD</w:t>
      </w:r>
      <w:r w:rsidRPr="00D37EFD">
        <w:t>.json</w:t>
      </w:r>
    </w:p>
    <w:p w14:paraId="1284F18C" w14:textId="5CB60BAD" w:rsidR="00FE14E4" w:rsidRDefault="00FE14E4" w:rsidP="00FE14E4">
      <w:r w:rsidRPr="00CC1E2F">
        <w:rPr>
          <w:bCs/>
        </w:rPr>
        <w:t>The original sequence</w:t>
      </w:r>
      <w:r>
        <w:rPr>
          <w:bCs/>
        </w:rPr>
        <w:t xml:space="preserve"> </w:t>
      </w:r>
      <w:r>
        <w:t>is available at EBU FTP server (</w:t>
      </w:r>
      <w:r w:rsidRPr="00603B2C">
        <w:t>https://tech.ebu.ch/EBU_SVT_Public_Test_Sequences</w:t>
      </w:r>
      <w:r>
        <w:t xml:space="preserve">) in 10 bit RGB dpx format. Details of the Rain Fruits sequence format are available in </w:t>
      </w:r>
      <w:hyperlink r:id="rId111" w:history="1">
        <w:r w:rsidRPr="008E1F4C">
          <w:rPr>
            <w:rStyle w:val="Hyperlink"/>
            <w:rFonts w:eastAsia="MS Mincho"/>
          </w:rPr>
          <w:t>https://tech.ebu.ch/docs/testmaterial/ebu_test_sequences_tech_info_170315.pdf</w:t>
        </w:r>
      </w:hyperlink>
    </w:p>
    <w:p w14:paraId="11334BBF" w14:textId="77777777" w:rsidR="00FE14E4" w:rsidRDefault="00FE14E4" w:rsidP="00FE14E4">
      <w:r>
        <w:t>In the first step, ffmpeg was used to convert dpx into tiff format:</w:t>
      </w:r>
    </w:p>
    <w:p w14:paraId="77EDA797" w14:textId="77777777" w:rsidR="00FE14E4" w:rsidRPr="0020518B" w:rsidRDefault="00FE14E4" w:rsidP="00FE14E4">
      <w:pPr>
        <w:rPr>
          <w:rFonts w:ascii="Courier New" w:hAnsi="Courier New" w:cs="Courier New"/>
          <w:szCs w:val="16"/>
          <w:lang w:val="en-US"/>
        </w:rPr>
      </w:pPr>
      <w:r w:rsidRPr="0020518B">
        <w:rPr>
          <w:rFonts w:ascii="Courier New" w:hAnsi="Courier New" w:cs="Courier New"/>
          <w:szCs w:val="16"/>
          <w:lang w:val="en-US"/>
        </w:rPr>
        <w:t>FFMPEG -i $INPUT.dpx -compression_algo raw -pix_fmt rgb48le $OUTPUT.tiff</w:t>
      </w:r>
    </w:p>
    <w:p w14:paraId="50997566" w14:textId="1646621C" w:rsidR="00FE14E4" w:rsidRDefault="00FE14E4" w:rsidP="00ED30D0">
      <w:r>
        <w:lastRenderedPageBreak/>
        <w:t>In the second step, conversion from 16 bit RGB to ITU-T BT. 709 10 bit 4:2:0 was performed with the use of HDRConvert (HDRConvert EBU_RainFruits_TIFFtoYUV.cfg).</w:t>
      </w:r>
    </w:p>
    <w:p w14:paraId="28D79118" w14:textId="7B10DA73" w:rsidR="00ED30D0" w:rsidRPr="00882D8E" w:rsidRDefault="00ED30D0" w:rsidP="00ED30D0">
      <w:r w:rsidRPr="00882D8E">
        <w:t>The Rain</w:t>
      </w:r>
      <w:r>
        <w:t xml:space="preserve"> </w:t>
      </w:r>
      <w:r w:rsidRPr="00882D8E">
        <w:t xml:space="preserve">Fruits </w:t>
      </w:r>
      <w:r>
        <w:t>test</w:t>
      </w:r>
      <w:r w:rsidRPr="00882D8E">
        <w:t xml:space="preserve"> sequence is made available under the following copyright disclaimer.  </w:t>
      </w:r>
    </w:p>
    <w:p w14:paraId="70E5FF09" w14:textId="4B86C5DC" w:rsidR="00ED30D0" w:rsidRPr="001A2442" w:rsidRDefault="00ED30D0" w:rsidP="00ED30D0">
      <w:pPr>
        <w:pStyle w:val="B1"/>
        <w:rPr>
          <w:i/>
        </w:rPr>
      </w:pPr>
      <w:r w:rsidRPr="00B35A71">
        <w:rPr>
          <w:i/>
        </w:rPr>
        <w:t xml:space="preserve">Copyright © </w:t>
      </w:r>
      <w:r w:rsidRPr="00D2710A">
        <w:rPr>
          <w:i/>
        </w:rPr>
        <w:t>EBU</w:t>
      </w:r>
      <w:r w:rsidRPr="00767BEA">
        <w:rPr>
          <w:i/>
        </w:rPr>
        <w:t xml:space="preserve"> under </w:t>
      </w:r>
      <w:r w:rsidRPr="007561C4">
        <w:rPr>
          <w:i/>
        </w:rPr>
        <w:t xml:space="preserve">CC </w:t>
      </w:r>
      <w:r w:rsidRPr="00697C32">
        <w:rPr>
          <w:i/>
        </w:rPr>
        <w:t xml:space="preserve">BY-NC-ND 4.0 license https://creativecommons.org/licenses/by-nc-nd/4.0/ </w:t>
      </w:r>
    </w:p>
    <w:p w14:paraId="4275FAC0" w14:textId="77777777" w:rsidR="00ED30D0" w:rsidRDefault="00ED30D0" w:rsidP="00ED30D0">
      <w:pPr>
        <w:pStyle w:val="Heading4"/>
      </w:pPr>
      <w:bookmarkStart w:id="851" w:name="_Toc96545335"/>
      <w:r>
        <w:t>C.3.1.3.3</w:t>
      </w:r>
      <w:r>
        <w:tab/>
      </w:r>
      <w:r w:rsidRPr="00882D8E">
        <w:t>Park</w:t>
      </w:r>
      <w:r>
        <w:t xml:space="preserve"> </w:t>
      </w:r>
      <w:r w:rsidRPr="00882D8E">
        <w:t>Joy</w:t>
      </w:r>
      <w:bookmarkEnd w:id="851"/>
    </w:p>
    <w:p w14:paraId="4321629A" w14:textId="0C616829" w:rsidR="00ED30D0" w:rsidRDefault="00ED30D0" w:rsidP="00ED30D0">
      <w:r w:rsidRPr="00882D8E">
        <w:t>The Park</w:t>
      </w:r>
      <w:r>
        <w:t xml:space="preserve"> </w:t>
      </w:r>
      <w:r w:rsidRPr="00882D8E">
        <w:t xml:space="preserve">Joy test sequence </w:t>
      </w:r>
      <w:r>
        <w:t xml:space="preserve">is </w:t>
      </w:r>
      <w:r w:rsidRPr="006E47BE">
        <w:t>shot by a camera tracking a group of people moving on a river bank</w:t>
      </w:r>
      <w:r>
        <w:t>.</w:t>
      </w:r>
    </w:p>
    <w:p w14:paraId="72D09964" w14:textId="77777777" w:rsidR="00ED30D0" w:rsidRPr="00882D8E" w:rsidRDefault="00ED30D0" w:rsidP="00ED30D0">
      <w:r>
        <w:t>F</w:t>
      </w:r>
      <w:r w:rsidRPr="00882D8E">
        <w:t xml:space="preserve">igure </w:t>
      </w:r>
      <w:r w:rsidRPr="005A45B0">
        <w:t>C.</w:t>
      </w:r>
      <w:r>
        <w:t>3</w:t>
      </w:r>
      <w:r w:rsidRPr="005A45B0">
        <w:t>.1.</w:t>
      </w:r>
      <w:r>
        <w:t>3.3</w:t>
      </w:r>
      <w:r w:rsidRPr="005A45B0">
        <w:t xml:space="preserve">-1 </w:t>
      </w:r>
      <w:r w:rsidRPr="00882D8E">
        <w:t>shows a screenshot of the Park</w:t>
      </w:r>
      <w:r>
        <w:t xml:space="preserve"> </w:t>
      </w:r>
      <w:r w:rsidRPr="00882D8E">
        <w:t>Joy</w:t>
      </w:r>
      <w:r>
        <w:t xml:space="preserve"> test sequence</w:t>
      </w:r>
      <w:r w:rsidRPr="00882D8E">
        <w:t xml:space="preserve">. </w:t>
      </w:r>
    </w:p>
    <w:p w14:paraId="47997D4D" w14:textId="77777777" w:rsidR="00ED30D0" w:rsidRDefault="00ED30D0" w:rsidP="00ED30D0">
      <w:pPr>
        <w:pStyle w:val="TF"/>
      </w:pPr>
      <w:r>
        <w:t xml:space="preserve"> </w:t>
      </w:r>
      <w:r>
        <w:rPr>
          <w:noProof/>
        </w:rPr>
        <w:drawing>
          <wp:inline distT="0" distB="0" distL="0" distR="0" wp14:anchorId="54FFB5BE" wp14:editId="70EC2B63">
            <wp:extent cx="6122035" cy="3444240"/>
            <wp:effectExtent l="0" t="0" r="0" b="381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6122035" cy="3444240"/>
                    </a:xfrm>
                    <a:prstGeom prst="rect">
                      <a:avLst/>
                    </a:prstGeom>
                    <a:noFill/>
                    <a:ln>
                      <a:noFill/>
                    </a:ln>
                  </pic:spPr>
                </pic:pic>
              </a:graphicData>
            </a:graphic>
          </wp:inline>
        </w:drawing>
      </w:r>
    </w:p>
    <w:p w14:paraId="6668C312" w14:textId="77777777" w:rsidR="00ED30D0" w:rsidRDefault="00ED30D0" w:rsidP="00ED30D0">
      <w:pPr>
        <w:pStyle w:val="TF"/>
      </w:pPr>
      <w:r>
        <w:t xml:space="preserve">Figure C.3.1.3.3-1: Screenshot of </w:t>
      </w:r>
      <w:r w:rsidRPr="00882D8E">
        <w:t>Park</w:t>
      </w:r>
      <w:r>
        <w:t xml:space="preserve"> </w:t>
      </w:r>
      <w:r w:rsidRPr="00882D8E">
        <w:t>Joy</w:t>
      </w:r>
      <w:r>
        <w:t xml:space="preserve"> test sequence</w:t>
      </w:r>
    </w:p>
    <w:p w14:paraId="5C106A0C" w14:textId="77777777" w:rsidR="00ED30D0" w:rsidRDefault="00ED30D0" w:rsidP="00ED30D0">
      <w:r w:rsidRPr="00882D8E">
        <w:t>The Park</w:t>
      </w:r>
      <w:r>
        <w:t xml:space="preserve"> </w:t>
      </w:r>
      <w:r w:rsidRPr="00882D8E">
        <w:t>Joy test sequence properties</w:t>
      </w:r>
      <w:r>
        <w:t xml:space="preserve"> are provided in Table C.3.1.3.3-1.</w:t>
      </w:r>
    </w:p>
    <w:p w14:paraId="7CC12666" w14:textId="77777777" w:rsidR="00ED30D0" w:rsidRDefault="00ED30D0" w:rsidP="00ED30D0">
      <w:pPr>
        <w:pStyle w:val="TH"/>
      </w:pPr>
      <w:r>
        <w:t xml:space="preserve">Table C.3.1.3.3-1 </w:t>
      </w:r>
      <w:r w:rsidRPr="00882D8E">
        <w:t>Park</w:t>
      </w:r>
      <w:r>
        <w:t xml:space="preserve"> </w:t>
      </w:r>
      <w:r w:rsidRPr="00882D8E">
        <w:t>Joy</w:t>
      </w:r>
      <w:r>
        <w:t xml:space="preserve">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ED30D0" w14:paraId="64421778" w14:textId="77777777" w:rsidTr="00096B4F">
        <w:trPr>
          <w:jc w:val="center"/>
        </w:trPr>
        <w:tc>
          <w:tcPr>
            <w:tcW w:w="3227" w:type="dxa"/>
            <w:tcBorders>
              <w:top w:val="single" w:sz="4" w:space="0" w:color="FFFFFF"/>
              <w:left w:val="single" w:sz="4" w:space="0" w:color="FFFFFF"/>
              <w:right w:val="nil"/>
            </w:tcBorders>
            <w:shd w:val="clear" w:color="auto" w:fill="A5A5A5"/>
          </w:tcPr>
          <w:p w14:paraId="18EB014E" w14:textId="77777777" w:rsidR="00ED30D0" w:rsidRPr="00847BEA" w:rsidRDefault="00ED30D0"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0A9DD6B2" w14:textId="77777777" w:rsidR="00ED30D0" w:rsidRPr="00847BEA" w:rsidRDefault="00ED30D0" w:rsidP="00096B4F">
            <w:pPr>
              <w:pStyle w:val="TAH"/>
              <w:rPr>
                <w:b w:val="0"/>
                <w:bCs/>
                <w:color w:val="FFFFFF"/>
              </w:rPr>
            </w:pPr>
            <w:r w:rsidRPr="00847BEA">
              <w:rPr>
                <w:b w:val="0"/>
                <w:bCs/>
                <w:color w:val="FFFFFF"/>
              </w:rPr>
              <w:t>Value</w:t>
            </w:r>
          </w:p>
        </w:tc>
      </w:tr>
      <w:tr w:rsidR="00ED30D0" w14:paraId="55281042" w14:textId="77777777" w:rsidTr="00096B4F">
        <w:trPr>
          <w:jc w:val="center"/>
        </w:trPr>
        <w:tc>
          <w:tcPr>
            <w:tcW w:w="3227" w:type="dxa"/>
            <w:tcBorders>
              <w:top w:val="single" w:sz="4" w:space="0" w:color="FFFFFF"/>
              <w:left w:val="single" w:sz="4" w:space="0" w:color="FFFFFF"/>
            </w:tcBorders>
            <w:shd w:val="clear" w:color="auto" w:fill="A5A5A5"/>
          </w:tcPr>
          <w:p w14:paraId="568B4842" w14:textId="77777777" w:rsidR="00ED30D0" w:rsidRPr="00847BEA" w:rsidRDefault="00ED30D0" w:rsidP="00096B4F">
            <w:pPr>
              <w:pStyle w:val="TAH"/>
              <w:rPr>
                <w:b w:val="0"/>
                <w:bCs/>
                <w:color w:val="FFFFFF"/>
              </w:rPr>
            </w:pPr>
            <w:r w:rsidRPr="00847BEA">
              <w:rPr>
                <w:b w:val="0"/>
                <w:bCs/>
                <w:color w:val="FFFFFF"/>
              </w:rPr>
              <w:t>Resolution</w:t>
            </w:r>
          </w:p>
        </w:tc>
        <w:tc>
          <w:tcPr>
            <w:tcW w:w="3227" w:type="dxa"/>
            <w:shd w:val="clear" w:color="auto" w:fill="DBDBDB"/>
          </w:tcPr>
          <w:p w14:paraId="385FFADF" w14:textId="77777777" w:rsidR="00ED30D0" w:rsidRPr="00326A3B" w:rsidRDefault="00ED30D0" w:rsidP="00096B4F">
            <w:pPr>
              <w:pStyle w:val="TAC"/>
            </w:pPr>
            <w:r w:rsidRPr="000B05DF">
              <w:rPr>
                <w:lang w:val="en-US"/>
              </w:rPr>
              <w:t>3840 x 2160</w:t>
            </w:r>
          </w:p>
        </w:tc>
      </w:tr>
      <w:tr w:rsidR="00ED30D0" w14:paraId="3D426C17" w14:textId="77777777" w:rsidTr="00096B4F">
        <w:trPr>
          <w:jc w:val="center"/>
        </w:trPr>
        <w:tc>
          <w:tcPr>
            <w:tcW w:w="3227" w:type="dxa"/>
            <w:tcBorders>
              <w:left w:val="single" w:sz="4" w:space="0" w:color="FFFFFF"/>
            </w:tcBorders>
            <w:shd w:val="clear" w:color="auto" w:fill="A5A5A5"/>
          </w:tcPr>
          <w:p w14:paraId="7D04863F" w14:textId="77777777" w:rsidR="00ED30D0" w:rsidRPr="00847BEA" w:rsidRDefault="00ED30D0" w:rsidP="00096B4F">
            <w:pPr>
              <w:pStyle w:val="TAH"/>
              <w:rPr>
                <w:b w:val="0"/>
                <w:bCs/>
                <w:color w:val="FFFFFF"/>
              </w:rPr>
            </w:pPr>
            <w:r w:rsidRPr="00847BEA">
              <w:rPr>
                <w:b w:val="0"/>
                <w:bCs/>
                <w:color w:val="FFFFFF"/>
              </w:rPr>
              <w:t>Scan</w:t>
            </w:r>
          </w:p>
        </w:tc>
        <w:tc>
          <w:tcPr>
            <w:tcW w:w="3227" w:type="dxa"/>
            <w:shd w:val="clear" w:color="auto" w:fill="EDEDED"/>
          </w:tcPr>
          <w:p w14:paraId="319F09A9" w14:textId="77777777" w:rsidR="00ED30D0" w:rsidRPr="00326A3B" w:rsidRDefault="00ED30D0" w:rsidP="00096B4F">
            <w:pPr>
              <w:pStyle w:val="TAC"/>
            </w:pPr>
            <w:r>
              <w:t>progressive</w:t>
            </w:r>
          </w:p>
        </w:tc>
      </w:tr>
      <w:tr w:rsidR="00ED30D0" w14:paraId="5ABAA625" w14:textId="77777777" w:rsidTr="00096B4F">
        <w:trPr>
          <w:jc w:val="center"/>
        </w:trPr>
        <w:tc>
          <w:tcPr>
            <w:tcW w:w="3227" w:type="dxa"/>
            <w:tcBorders>
              <w:left w:val="single" w:sz="4" w:space="0" w:color="FFFFFF"/>
            </w:tcBorders>
            <w:shd w:val="clear" w:color="auto" w:fill="A5A5A5"/>
          </w:tcPr>
          <w:p w14:paraId="38398413" w14:textId="77777777" w:rsidR="00ED30D0" w:rsidRPr="00847BEA" w:rsidRDefault="00ED30D0" w:rsidP="00096B4F">
            <w:pPr>
              <w:pStyle w:val="TAH"/>
              <w:rPr>
                <w:b w:val="0"/>
                <w:bCs/>
                <w:color w:val="FFFFFF"/>
              </w:rPr>
            </w:pPr>
            <w:r w:rsidRPr="00847BEA">
              <w:rPr>
                <w:b w:val="0"/>
                <w:bCs/>
                <w:color w:val="FFFFFF"/>
              </w:rPr>
              <w:t>Frame Rate</w:t>
            </w:r>
          </w:p>
        </w:tc>
        <w:tc>
          <w:tcPr>
            <w:tcW w:w="3227" w:type="dxa"/>
            <w:shd w:val="clear" w:color="auto" w:fill="DBDBDB"/>
          </w:tcPr>
          <w:p w14:paraId="118C9EF4" w14:textId="77777777" w:rsidR="00ED30D0" w:rsidRPr="00326A3B" w:rsidRDefault="00ED30D0" w:rsidP="00096B4F">
            <w:pPr>
              <w:pStyle w:val="TAC"/>
            </w:pPr>
            <w:r>
              <w:t>50</w:t>
            </w:r>
          </w:p>
        </w:tc>
      </w:tr>
      <w:tr w:rsidR="00ED30D0" w14:paraId="60A76370" w14:textId="77777777" w:rsidTr="00096B4F">
        <w:trPr>
          <w:jc w:val="center"/>
        </w:trPr>
        <w:tc>
          <w:tcPr>
            <w:tcW w:w="3227" w:type="dxa"/>
            <w:tcBorders>
              <w:left w:val="single" w:sz="4" w:space="0" w:color="FFFFFF"/>
            </w:tcBorders>
            <w:shd w:val="clear" w:color="auto" w:fill="A5A5A5"/>
          </w:tcPr>
          <w:p w14:paraId="4584B96D" w14:textId="77777777" w:rsidR="00ED30D0" w:rsidRPr="00847BEA" w:rsidRDefault="00ED30D0" w:rsidP="00096B4F">
            <w:pPr>
              <w:pStyle w:val="TAH"/>
              <w:rPr>
                <w:b w:val="0"/>
                <w:bCs/>
                <w:color w:val="FFFFFF"/>
              </w:rPr>
            </w:pPr>
            <w:r w:rsidRPr="00847BEA">
              <w:rPr>
                <w:b w:val="0"/>
                <w:bCs/>
                <w:color w:val="FFFFFF"/>
              </w:rPr>
              <w:t>Bit Depth</w:t>
            </w:r>
          </w:p>
        </w:tc>
        <w:tc>
          <w:tcPr>
            <w:tcW w:w="3227" w:type="dxa"/>
            <w:shd w:val="clear" w:color="auto" w:fill="EDEDED"/>
          </w:tcPr>
          <w:p w14:paraId="0FCA583A" w14:textId="6AABD0D7" w:rsidR="00ED30D0" w:rsidRPr="00326A3B" w:rsidRDefault="004711B2" w:rsidP="00096B4F">
            <w:pPr>
              <w:pStyle w:val="TAC"/>
            </w:pPr>
            <w:r>
              <w:t>8</w:t>
            </w:r>
          </w:p>
        </w:tc>
      </w:tr>
      <w:tr w:rsidR="00ED30D0" w14:paraId="00903CFE" w14:textId="77777777" w:rsidTr="00096B4F">
        <w:trPr>
          <w:jc w:val="center"/>
        </w:trPr>
        <w:tc>
          <w:tcPr>
            <w:tcW w:w="3227" w:type="dxa"/>
            <w:tcBorders>
              <w:left w:val="single" w:sz="4" w:space="0" w:color="FFFFFF"/>
            </w:tcBorders>
            <w:shd w:val="clear" w:color="auto" w:fill="A5A5A5"/>
          </w:tcPr>
          <w:p w14:paraId="109EACA3" w14:textId="77777777" w:rsidR="00ED30D0" w:rsidRPr="00847BEA" w:rsidRDefault="00ED30D0" w:rsidP="00096B4F">
            <w:pPr>
              <w:pStyle w:val="TAH"/>
              <w:rPr>
                <w:b w:val="0"/>
                <w:bCs/>
                <w:color w:val="FFFFFF"/>
              </w:rPr>
            </w:pPr>
            <w:r w:rsidRPr="00847BEA">
              <w:rPr>
                <w:b w:val="0"/>
                <w:bCs/>
                <w:color w:val="FFFFFF"/>
              </w:rPr>
              <w:t>Length</w:t>
            </w:r>
          </w:p>
        </w:tc>
        <w:tc>
          <w:tcPr>
            <w:tcW w:w="3227" w:type="dxa"/>
            <w:shd w:val="clear" w:color="auto" w:fill="DBDBDB"/>
          </w:tcPr>
          <w:p w14:paraId="3251A0BD" w14:textId="77777777" w:rsidR="00ED30D0" w:rsidRPr="00326A3B" w:rsidRDefault="00ED30D0" w:rsidP="00096B4F">
            <w:pPr>
              <w:pStyle w:val="TAC"/>
            </w:pPr>
            <w:r>
              <w:t>500 frames</w:t>
            </w:r>
          </w:p>
        </w:tc>
      </w:tr>
      <w:tr w:rsidR="00ED30D0" w14:paraId="778DEB97" w14:textId="77777777" w:rsidTr="00096B4F">
        <w:trPr>
          <w:jc w:val="center"/>
        </w:trPr>
        <w:tc>
          <w:tcPr>
            <w:tcW w:w="3227" w:type="dxa"/>
            <w:tcBorders>
              <w:left w:val="single" w:sz="4" w:space="0" w:color="FFFFFF"/>
            </w:tcBorders>
            <w:shd w:val="clear" w:color="auto" w:fill="A5A5A5"/>
          </w:tcPr>
          <w:p w14:paraId="388096F1" w14:textId="77777777" w:rsidR="00ED30D0" w:rsidRPr="00847BEA" w:rsidRDefault="00ED30D0" w:rsidP="00096B4F">
            <w:pPr>
              <w:pStyle w:val="TAH"/>
              <w:rPr>
                <w:b w:val="0"/>
                <w:bCs/>
                <w:color w:val="FFFFFF"/>
              </w:rPr>
            </w:pPr>
            <w:r w:rsidRPr="00847BEA">
              <w:rPr>
                <w:b w:val="0"/>
                <w:bCs/>
                <w:color w:val="FFFFFF"/>
              </w:rPr>
              <w:t>YUV format</w:t>
            </w:r>
          </w:p>
        </w:tc>
        <w:tc>
          <w:tcPr>
            <w:tcW w:w="3227" w:type="dxa"/>
            <w:shd w:val="clear" w:color="auto" w:fill="EDEDED"/>
          </w:tcPr>
          <w:p w14:paraId="382B7E02" w14:textId="77777777" w:rsidR="00ED30D0" w:rsidRPr="00326A3B" w:rsidRDefault="00ED30D0" w:rsidP="00096B4F">
            <w:pPr>
              <w:pStyle w:val="TAC"/>
            </w:pPr>
            <w:r>
              <w:t>4:2:0</w:t>
            </w:r>
          </w:p>
        </w:tc>
      </w:tr>
      <w:tr w:rsidR="00ED30D0" w14:paraId="2969EFAB" w14:textId="77777777" w:rsidTr="00096B4F">
        <w:trPr>
          <w:jc w:val="center"/>
        </w:trPr>
        <w:tc>
          <w:tcPr>
            <w:tcW w:w="3227" w:type="dxa"/>
            <w:tcBorders>
              <w:left w:val="single" w:sz="4" w:space="0" w:color="FFFFFF"/>
            </w:tcBorders>
            <w:shd w:val="clear" w:color="auto" w:fill="A5A5A5"/>
          </w:tcPr>
          <w:p w14:paraId="1A93EA08" w14:textId="77777777" w:rsidR="00ED30D0" w:rsidRPr="00847BEA" w:rsidRDefault="00ED30D0" w:rsidP="00096B4F">
            <w:pPr>
              <w:pStyle w:val="TAH"/>
              <w:rPr>
                <w:b w:val="0"/>
                <w:bCs/>
                <w:color w:val="FFFFFF"/>
              </w:rPr>
            </w:pPr>
            <w:r w:rsidRPr="00847BEA">
              <w:rPr>
                <w:b w:val="0"/>
                <w:bCs/>
                <w:color w:val="FFFFFF"/>
              </w:rPr>
              <w:t>Colour components</w:t>
            </w:r>
          </w:p>
        </w:tc>
        <w:tc>
          <w:tcPr>
            <w:tcW w:w="3227" w:type="dxa"/>
            <w:shd w:val="clear" w:color="auto" w:fill="DBDBDB"/>
          </w:tcPr>
          <w:p w14:paraId="3785F738" w14:textId="77777777" w:rsidR="00ED30D0" w:rsidRPr="00326A3B" w:rsidRDefault="00ED30D0" w:rsidP="00096B4F">
            <w:pPr>
              <w:pStyle w:val="TAC"/>
            </w:pPr>
            <w:r>
              <w:t>ITU-T BT.709</w:t>
            </w:r>
          </w:p>
        </w:tc>
      </w:tr>
      <w:tr w:rsidR="00ED30D0" w14:paraId="62CD07C4" w14:textId="77777777" w:rsidTr="00096B4F">
        <w:trPr>
          <w:jc w:val="center"/>
        </w:trPr>
        <w:tc>
          <w:tcPr>
            <w:tcW w:w="3227" w:type="dxa"/>
            <w:tcBorders>
              <w:left w:val="single" w:sz="4" w:space="0" w:color="FFFFFF"/>
              <w:bottom w:val="single" w:sz="4" w:space="0" w:color="FFFFFF"/>
            </w:tcBorders>
            <w:shd w:val="clear" w:color="auto" w:fill="A5A5A5"/>
          </w:tcPr>
          <w:p w14:paraId="601C422B" w14:textId="77777777" w:rsidR="00ED30D0" w:rsidRPr="00847BEA" w:rsidRDefault="00ED30D0" w:rsidP="00096B4F">
            <w:pPr>
              <w:pStyle w:val="TAH"/>
              <w:rPr>
                <w:b w:val="0"/>
                <w:bCs/>
                <w:color w:val="FFFFFF"/>
              </w:rPr>
            </w:pPr>
            <w:r w:rsidRPr="00847BEA">
              <w:rPr>
                <w:b w:val="0"/>
                <w:bCs/>
                <w:color w:val="FFFFFF"/>
              </w:rPr>
              <w:t>Colour space</w:t>
            </w:r>
          </w:p>
        </w:tc>
        <w:tc>
          <w:tcPr>
            <w:tcW w:w="3227" w:type="dxa"/>
            <w:shd w:val="clear" w:color="auto" w:fill="EDEDED"/>
          </w:tcPr>
          <w:p w14:paraId="37235DAA" w14:textId="77777777" w:rsidR="00ED30D0" w:rsidRPr="00326A3B" w:rsidRDefault="00ED30D0" w:rsidP="00096B4F">
            <w:pPr>
              <w:pStyle w:val="TAC"/>
            </w:pPr>
            <w:r>
              <w:t>SDR</w:t>
            </w:r>
          </w:p>
        </w:tc>
      </w:tr>
    </w:tbl>
    <w:p w14:paraId="6EAFCF34" w14:textId="77777777" w:rsidR="00ED30D0" w:rsidRDefault="00ED30D0" w:rsidP="00ED30D0"/>
    <w:p w14:paraId="69ACF865" w14:textId="77777777" w:rsidR="00ED30D0" w:rsidRDefault="00ED30D0" w:rsidP="00ED30D0">
      <w:r>
        <w:t xml:space="preserve">The sequence can be accessed </w:t>
      </w:r>
    </w:p>
    <w:p w14:paraId="2BC23A4C" w14:textId="77777777" w:rsidR="00ED30D0" w:rsidRPr="00882D8E" w:rsidRDefault="00ED30D0" w:rsidP="00ED30D0">
      <w:pPr>
        <w:pStyle w:val="List"/>
      </w:pPr>
      <w:r>
        <w:t>-</w:t>
      </w:r>
      <w:r>
        <w:tab/>
      </w:r>
      <w:r w:rsidRPr="00D37EFD">
        <w:t>https://dash-large-files.akamaized.net/WAVE/3GPP/5GVideo/ReferenceSequences/</w:t>
      </w:r>
      <w:r w:rsidRPr="00882D8E">
        <w:t>Park</w:t>
      </w:r>
      <w:r>
        <w:t>-</w:t>
      </w:r>
      <w:r w:rsidRPr="00882D8E">
        <w:t>Joy</w:t>
      </w:r>
      <w:r w:rsidRPr="00D37EFD">
        <w:t>/</w:t>
      </w:r>
      <w:r w:rsidRPr="00882D8E">
        <w:t>Park</w:t>
      </w:r>
      <w:r>
        <w:t>-</w:t>
      </w:r>
      <w:r w:rsidRPr="00882D8E">
        <w:t>Joy</w:t>
      </w:r>
      <w:r w:rsidRPr="00D37EFD">
        <w:t>.json</w:t>
      </w:r>
    </w:p>
    <w:p w14:paraId="749595B4" w14:textId="77777777" w:rsidR="00AA673E" w:rsidRDefault="00AA673E" w:rsidP="00AA673E">
      <w:r>
        <w:t xml:space="preserve">The Full HD version of the sequence can be accessed </w:t>
      </w:r>
    </w:p>
    <w:p w14:paraId="022B6218" w14:textId="676AC5D5" w:rsidR="00AA673E" w:rsidRDefault="00AA673E" w:rsidP="007E1F24">
      <w:pPr>
        <w:pStyle w:val="List"/>
      </w:pPr>
      <w:r>
        <w:t>-</w:t>
      </w:r>
      <w:r>
        <w:tab/>
      </w:r>
      <w:r w:rsidRPr="00D37EFD">
        <w:t>https://dash-large-files.akamaized.net/WAVE/3GPP/5GVideo/ReferenceSequences/</w:t>
      </w:r>
      <w:r w:rsidRPr="00882D8E">
        <w:t>Park</w:t>
      </w:r>
      <w:r>
        <w:t>-</w:t>
      </w:r>
      <w:r w:rsidRPr="00882D8E">
        <w:t>Joy</w:t>
      </w:r>
      <w:r w:rsidRPr="00D37EFD">
        <w:t>/</w:t>
      </w:r>
      <w:r w:rsidRPr="00882D8E">
        <w:t>Park</w:t>
      </w:r>
      <w:r>
        <w:t>-</w:t>
      </w:r>
      <w:r w:rsidRPr="00882D8E">
        <w:t>Joy</w:t>
      </w:r>
      <w:r>
        <w:t>-FHD</w:t>
      </w:r>
      <w:r w:rsidRPr="00D37EFD">
        <w:t>.json</w:t>
      </w:r>
    </w:p>
    <w:p w14:paraId="21F217C8" w14:textId="323DA68E" w:rsidR="00DF20BF" w:rsidRDefault="00DF20BF" w:rsidP="00DF20BF">
      <w:r>
        <w:lastRenderedPageBreak/>
        <w:t>The original sequence is available at EBU FTP server (</w:t>
      </w:r>
      <w:r w:rsidRPr="00603B2C">
        <w:t>https://tech.ebu.ch/EBU_SVT_Public_Test_Sequences</w:t>
      </w:r>
      <w:r>
        <w:t>) in 16 bit SGI format. In the first step, ffmpeg was used to convert sgi into tiff format:</w:t>
      </w:r>
    </w:p>
    <w:p w14:paraId="5F871BA9" w14:textId="77777777" w:rsidR="00DF20BF" w:rsidRPr="00280CC5" w:rsidRDefault="00DF20BF" w:rsidP="00DF20BF">
      <w:pPr>
        <w:rPr>
          <w:rFonts w:ascii="Courier New" w:hAnsi="Courier New" w:cs="Courier New"/>
          <w:lang w:val="en-US"/>
        </w:rPr>
      </w:pPr>
      <w:r w:rsidRPr="00280CC5">
        <w:rPr>
          <w:rFonts w:ascii="Courier New" w:hAnsi="Courier New" w:cs="Courier New"/>
          <w:lang w:val="en-US"/>
        </w:rPr>
        <w:t>FFMPEG -i $INPUT.</w:t>
      </w:r>
      <w:r>
        <w:rPr>
          <w:rFonts w:ascii="Courier New" w:hAnsi="Courier New" w:cs="Courier New"/>
          <w:lang w:val="en-US"/>
        </w:rPr>
        <w:t>sgi</w:t>
      </w:r>
      <w:r w:rsidRPr="00280CC5">
        <w:rPr>
          <w:rFonts w:ascii="Courier New" w:hAnsi="Courier New" w:cs="Courier New"/>
          <w:lang w:val="en-US"/>
        </w:rPr>
        <w:t xml:space="preserve"> -compression_algo raw $OUTPUT.tiff</w:t>
      </w:r>
    </w:p>
    <w:p w14:paraId="7B1A9AED" w14:textId="4A90B20D" w:rsidR="00DF20BF" w:rsidRDefault="00DF20BF" w:rsidP="00ED30D0">
      <w:r>
        <w:t>In the second step, conversion from 16 bit RGB to ITU-T BT. 709 10 bit 4:2:0 was performed with the use of HDRConvert (HDRConvert SVT_ParkJoy_TIFFtoYUV.cfg).</w:t>
      </w:r>
    </w:p>
    <w:p w14:paraId="554335E6" w14:textId="1E63F0D3" w:rsidR="00ED30D0" w:rsidRPr="00882D8E" w:rsidRDefault="00ED30D0" w:rsidP="00ED30D0">
      <w:r w:rsidRPr="00882D8E">
        <w:t>The Park</w:t>
      </w:r>
      <w:r>
        <w:t xml:space="preserve"> </w:t>
      </w:r>
      <w:r w:rsidRPr="00882D8E">
        <w:t xml:space="preserve">Joy </w:t>
      </w:r>
      <w:r>
        <w:t>test</w:t>
      </w:r>
      <w:r w:rsidRPr="00882D8E">
        <w:t xml:space="preserve"> sequence is made available under the following copyright disclaimer.  </w:t>
      </w:r>
    </w:p>
    <w:p w14:paraId="0E778C8D" w14:textId="13A8197D" w:rsidR="00ED30D0" w:rsidRPr="001A2442" w:rsidRDefault="00BE45BC" w:rsidP="00ED30D0">
      <w:pPr>
        <w:pStyle w:val="B1"/>
        <w:rPr>
          <w:i/>
        </w:rPr>
      </w:pPr>
      <w:r w:rsidRPr="00BE45BC">
        <w:rPr>
          <w:i/>
        </w:rPr>
        <w:t xml:space="preserve">The EBU &amp; SVT Public Test Sequences are licensed by the EBU under a Creative Commons Licence (BY-NC-ND - http://creativecommons.org/licenses/by-nc-nd/4.0/legalcode). </w:t>
      </w:r>
    </w:p>
    <w:p w14:paraId="1B57C874" w14:textId="77777777" w:rsidR="00ED30D0" w:rsidRDefault="00ED30D0" w:rsidP="00ED30D0">
      <w:pPr>
        <w:pStyle w:val="Heading4"/>
      </w:pPr>
      <w:bookmarkStart w:id="852" w:name="_Toc96545336"/>
      <w:r>
        <w:t>C.3.1.3.4</w:t>
      </w:r>
      <w:r>
        <w:tab/>
      </w:r>
      <w:r w:rsidRPr="00882D8E">
        <w:t>Soccer</w:t>
      </w:r>
      <w:bookmarkEnd w:id="852"/>
    </w:p>
    <w:p w14:paraId="11B1CBB5" w14:textId="2F8A0A82" w:rsidR="00ED30D0" w:rsidRDefault="00ED30D0" w:rsidP="00ED30D0">
      <w:r w:rsidRPr="00882D8E">
        <w:t xml:space="preserve">The Soccer test sequence </w:t>
      </w:r>
      <w:r>
        <w:t xml:space="preserve">is </w:t>
      </w:r>
      <w:r w:rsidRPr="00B35A71">
        <w:t>an indoor soccer game with three cuts</w:t>
      </w:r>
      <w:r>
        <w:t>.</w:t>
      </w:r>
    </w:p>
    <w:p w14:paraId="6CE08FC1" w14:textId="77777777" w:rsidR="00ED30D0" w:rsidRPr="00882D8E" w:rsidRDefault="00ED30D0" w:rsidP="00ED30D0">
      <w:r>
        <w:t>F</w:t>
      </w:r>
      <w:r w:rsidRPr="00882D8E">
        <w:t xml:space="preserve">igure </w:t>
      </w:r>
      <w:r w:rsidRPr="005A45B0">
        <w:t>C.</w:t>
      </w:r>
      <w:r>
        <w:t>3</w:t>
      </w:r>
      <w:r w:rsidRPr="005A45B0">
        <w:t>.1.</w:t>
      </w:r>
      <w:r>
        <w:t>3.4</w:t>
      </w:r>
      <w:r w:rsidRPr="005A45B0">
        <w:t xml:space="preserve">-1 </w:t>
      </w:r>
      <w:r w:rsidRPr="00882D8E">
        <w:t>shows a screenshot of the Soccer</w:t>
      </w:r>
      <w:r>
        <w:t xml:space="preserve"> test sequence</w:t>
      </w:r>
      <w:r w:rsidRPr="00882D8E">
        <w:t xml:space="preserve">. </w:t>
      </w:r>
    </w:p>
    <w:p w14:paraId="7DF7D75F" w14:textId="77777777" w:rsidR="00ED30D0" w:rsidRDefault="00ED30D0" w:rsidP="00ED30D0">
      <w:pPr>
        <w:pStyle w:val="TF"/>
      </w:pPr>
      <w:r>
        <w:t xml:space="preserve"> </w:t>
      </w:r>
      <w:r>
        <w:rPr>
          <w:noProof/>
        </w:rPr>
        <w:drawing>
          <wp:inline distT="0" distB="0" distL="0" distR="0" wp14:anchorId="2F496E5A" wp14:editId="2F1B3010">
            <wp:extent cx="6122035" cy="3444240"/>
            <wp:effectExtent l="0" t="0" r="0" b="381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6122035" cy="3444240"/>
                    </a:xfrm>
                    <a:prstGeom prst="rect">
                      <a:avLst/>
                    </a:prstGeom>
                    <a:noFill/>
                    <a:ln>
                      <a:noFill/>
                    </a:ln>
                  </pic:spPr>
                </pic:pic>
              </a:graphicData>
            </a:graphic>
          </wp:inline>
        </w:drawing>
      </w:r>
    </w:p>
    <w:p w14:paraId="280E45E2" w14:textId="0CF23B63" w:rsidR="00ED30D0" w:rsidRDefault="00ED30D0" w:rsidP="00ED30D0">
      <w:pPr>
        <w:pStyle w:val="TF"/>
      </w:pPr>
      <w:r>
        <w:t>Figure C.3.1.3.4-1: Screenshot of Soccer test sequence</w:t>
      </w:r>
    </w:p>
    <w:p w14:paraId="469BB802" w14:textId="77777777" w:rsidR="00ED30D0" w:rsidRDefault="00ED30D0" w:rsidP="00ED30D0">
      <w:r w:rsidRPr="00882D8E">
        <w:t>The Soccer test sequence properties</w:t>
      </w:r>
      <w:r>
        <w:t xml:space="preserve"> are provided in Table C.3.1.3.4-1.</w:t>
      </w:r>
    </w:p>
    <w:p w14:paraId="5EEEF473" w14:textId="77777777" w:rsidR="00ED30D0" w:rsidRDefault="00ED30D0" w:rsidP="00ED30D0">
      <w:pPr>
        <w:pStyle w:val="TH"/>
      </w:pPr>
      <w:r>
        <w:t xml:space="preserve">Table C.3.1.3.4-1 </w:t>
      </w:r>
      <w:r w:rsidRPr="00882D8E">
        <w:t xml:space="preserve">Soccer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ED30D0" w14:paraId="47FE310F" w14:textId="77777777" w:rsidTr="00096B4F">
        <w:trPr>
          <w:jc w:val="center"/>
        </w:trPr>
        <w:tc>
          <w:tcPr>
            <w:tcW w:w="3227" w:type="dxa"/>
            <w:tcBorders>
              <w:top w:val="single" w:sz="4" w:space="0" w:color="FFFFFF"/>
              <w:left w:val="single" w:sz="4" w:space="0" w:color="FFFFFF"/>
              <w:right w:val="nil"/>
            </w:tcBorders>
            <w:shd w:val="clear" w:color="auto" w:fill="A5A5A5"/>
          </w:tcPr>
          <w:p w14:paraId="1024C3CF" w14:textId="77777777" w:rsidR="00ED30D0" w:rsidRPr="00847BEA" w:rsidRDefault="00ED30D0"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6D78A27B" w14:textId="77777777" w:rsidR="00ED30D0" w:rsidRPr="00847BEA" w:rsidRDefault="00ED30D0" w:rsidP="00096B4F">
            <w:pPr>
              <w:pStyle w:val="TAH"/>
              <w:rPr>
                <w:b w:val="0"/>
                <w:bCs/>
                <w:color w:val="FFFFFF"/>
              </w:rPr>
            </w:pPr>
            <w:r w:rsidRPr="00847BEA">
              <w:rPr>
                <w:b w:val="0"/>
                <w:bCs/>
                <w:color w:val="FFFFFF"/>
              </w:rPr>
              <w:t>Value</w:t>
            </w:r>
          </w:p>
        </w:tc>
      </w:tr>
      <w:tr w:rsidR="00ED30D0" w14:paraId="73A9C971" w14:textId="77777777" w:rsidTr="00096B4F">
        <w:trPr>
          <w:jc w:val="center"/>
        </w:trPr>
        <w:tc>
          <w:tcPr>
            <w:tcW w:w="3227" w:type="dxa"/>
            <w:tcBorders>
              <w:top w:val="single" w:sz="4" w:space="0" w:color="FFFFFF"/>
              <w:left w:val="single" w:sz="4" w:space="0" w:color="FFFFFF"/>
            </w:tcBorders>
            <w:shd w:val="clear" w:color="auto" w:fill="A5A5A5"/>
          </w:tcPr>
          <w:p w14:paraId="7DACE755" w14:textId="77777777" w:rsidR="00ED30D0" w:rsidRPr="00847BEA" w:rsidRDefault="00ED30D0" w:rsidP="00096B4F">
            <w:pPr>
              <w:pStyle w:val="TAH"/>
              <w:rPr>
                <w:b w:val="0"/>
                <w:bCs/>
                <w:color w:val="FFFFFF"/>
              </w:rPr>
            </w:pPr>
            <w:r w:rsidRPr="00847BEA">
              <w:rPr>
                <w:b w:val="0"/>
                <w:bCs/>
                <w:color w:val="FFFFFF"/>
              </w:rPr>
              <w:t>Resolution</w:t>
            </w:r>
          </w:p>
        </w:tc>
        <w:tc>
          <w:tcPr>
            <w:tcW w:w="3227" w:type="dxa"/>
            <w:shd w:val="clear" w:color="auto" w:fill="DBDBDB"/>
          </w:tcPr>
          <w:p w14:paraId="6D33B4BE" w14:textId="77777777" w:rsidR="00ED30D0" w:rsidRPr="00326A3B" w:rsidRDefault="00ED30D0" w:rsidP="00096B4F">
            <w:pPr>
              <w:pStyle w:val="TAC"/>
            </w:pPr>
            <w:r w:rsidRPr="000B05DF">
              <w:rPr>
                <w:lang w:val="en-US"/>
              </w:rPr>
              <w:t>3840 x 2160</w:t>
            </w:r>
          </w:p>
        </w:tc>
      </w:tr>
      <w:tr w:rsidR="00ED30D0" w14:paraId="63B871F6" w14:textId="77777777" w:rsidTr="00096B4F">
        <w:trPr>
          <w:jc w:val="center"/>
        </w:trPr>
        <w:tc>
          <w:tcPr>
            <w:tcW w:w="3227" w:type="dxa"/>
            <w:tcBorders>
              <w:left w:val="single" w:sz="4" w:space="0" w:color="FFFFFF"/>
            </w:tcBorders>
            <w:shd w:val="clear" w:color="auto" w:fill="A5A5A5"/>
          </w:tcPr>
          <w:p w14:paraId="53A1EDF5" w14:textId="77777777" w:rsidR="00ED30D0" w:rsidRPr="00847BEA" w:rsidRDefault="00ED30D0" w:rsidP="00096B4F">
            <w:pPr>
              <w:pStyle w:val="TAH"/>
              <w:rPr>
                <w:b w:val="0"/>
                <w:bCs/>
                <w:color w:val="FFFFFF"/>
              </w:rPr>
            </w:pPr>
            <w:r w:rsidRPr="00847BEA">
              <w:rPr>
                <w:b w:val="0"/>
                <w:bCs/>
                <w:color w:val="FFFFFF"/>
              </w:rPr>
              <w:t>Scan</w:t>
            </w:r>
          </w:p>
        </w:tc>
        <w:tc>
          <w:tcPr>
            <w:tcW w:w="3227" w:type="dxa"/>
            <w:shd w:val="clear" w:color="auto" w:fill="EDEDED"/>
          </w:tcPr>
          <w:p w14:paraId="0632BE3A" w14:textId="77777777" w:rsidR="00ED30D0" w:rsidRPr="00326A3B" w:rsidRDefault="00ED30D0" w:rsidP="00096B4F">
            <w:pPr>
              <w:pStyle w:val="TAC"/>
            </w:pPr>
            <w:r>
              <w:t>progressive</w:t>
            </w:r>
          </w:p>
        </w:tc>
      </w:tr>
      <w:tr w:rsidR="00ED30D0" w14:paraId="03EBB46A" w14:textId="77777777" w:rsidTr="00096B4F">
        <w:trPr>
          <w:jc w:val="center"/>
        </w:trPr>
        <w:tc>
          <w:tcPr>
            <w:tcW w:w="3227" w:type="dxa"/>
            <w:tcBorders>
              <w:left w:val="single" w:sz="4" w:space="0" w:color="FFFFFF"/>
            </w:tcBorders>
            <w:shd w:val="clear" w:color="auto" w:fill="A5A5A5"/>
          </w:tcPr>
          <w:p w14:paraId="35F8E1BB" w14:textId="77777777" w:rsidR="00ED30D0" w:rsidRPr="00847BEA" w:rsidRDefault="00ED30D0" w:rsidP="00096B4F">
            <w:pPr>
              <w:pStyle w:val="TAH"/>
              <w:rPr>
                <w:b w:val="0"/>
                <w:bCs/>
                <w:color w:val="FFFFFF"/>
              </w:rPr>
            </w:pPr>
            <w:r w:rsidRPr="00847BEA">
              <w:rPr>
                <w:b w:val="0"/>
                <w:bCs/>
                <w:color w:val="FFFFFF"/>
              </w:rPr>
              <w:t>Frame Rate</w:t>
            </w:r>
          </w:p>
        </w:tc>
        <w:tc>
          <w:tcPr>
            <w:tcW w:w="3227" w:type="dxa"/>
            <w:shd w:val="clear" w:color="auto" w:fill="DBDBDB"/>
          </w:tcPr>
          <w:p w14:paraId="27F883F9" w14:textId="77777777" w:rsidR="00ED30D0" w:rsidRPr="00326A3B" w:rsidRDefault="00ED30D0" w:rsidP="00096B4F">
            <w:pPr>
              <w:pStyle w:val="TAC"/>
            </w:pPr>
            <w:r>
              <w:t>24/1.001</w:t>
            </w:r>
          </w:p>
        </w:tc>
      </w:tr>
      <w:tr w:rsidR="00ED30D0" w14:paraId="43297F35" w14:textId="77777777" w:rsidTr="00096B4F">
        <w:trPr>
          <w:jc w:val="center"/>
        </w:trPr>
        <w:tc>
          <w:tcPr>
            <w:tcW w:w="3227" w:type="dxa"/>
            <w:tcBorders>
              <w:left w:val="single" w:sz="4" w:space="0" w:color="FFFFFF"/>
            </w:tcBorders>
            <w:shd w:val="clear" w:color="auto" w:fill="A5A5A5"/>
          </w:tcPr>
          <w:p w14:paraId="0474E887" w14:textId="77777777" w:rsidR="00ED30D0" w:rsidRPr="00847BEA" w:rsidRDefault="00ED30D0" w:rsidP="00096B4F">
            <w:pPr>
              <w:pStyle w:val="TAH"/>
              <w:rPr>
                <w:b w:val="0"/>
                <w:bCs/>
                <w:color w:val="FFFFFF"/>
              </w:rPr>
            </w:pPr>
            <w:r w:rsidRPr="00847BEA">
              <w:rPr>
                <w:b w:val="0"/>
                <w:bCs/>
                <w:color w:val="FFFFFF"/>
              </w:rPr>
              <w:t>Bit Depth</w:t>
            </w:r>
          </w:p>
        </w:tc>
        <w:tc>
          <w:tcPr>
            <w:tcW w:w="3227" w:type="dxa"/>
            <w:shd w:val="clear" w:color="auto" w:fill="EDEDED"/>
          </w:tcPr>
          <w:p w14:paraId="1409485B" w14:textId="77777777" w:rsidR="00ED30D0" w:rsidRPr="00326A3B" w:rsidRDefault="00ED30D0" w:rsidP="00096B4F">
            <w:pPr>
              <w:pStyle w:val="TAC"/>
            </w:pPr>
            <w:r>
              <w:t>10</w:t>
            </w:r>
          </w:p>
        </w:tc>
      </w:tr>
      <w:tr w:rsidR="00ED30D0" w14:paraId="65718E19" w14:textId="77777777" w:rsidTr="00096B4F">
        <w:trPr>
          <w:jc w:val="center"/>
        </w:trPr>
        <w:tc>
          <w:tcPr>
            <w:tcW w:w="3227" w:type="dxa"/>
            <w:tcBorders>
              <w:left w:val="single" w:sz="4" w:space="0" w:color="FFFFFF"/>
            </w:tcBorders>
            <w:shd w:val="clear" w:color="auto" w:fill="A5A5A5"/>
          </w:tcPr>
          <w:p w14:paraId="2A01FE47" w14:textId="77777777" w:rsidR="00ED30D0" w:rsidRPr="00847BEA" w:rsidRDefault="00ED30D0" w:rsidP="00096B4F">
            <w:pPr>
              <w:pStyle w:val="TAH"/>
              <w:rPr>
                <w:b w:val="0"/>
                <w:bCs/>
                <w:color w:val="FFFFFF"/>
              </w:rPr>
            </w:pPr>
            <w:r w:rsidRPr="00847BEA">
              <w:rPr>
                <w:b w:val="0"/>
                <w:bCs/>
                <w:color w:val="FFFFFF"/>
              </w:rPr>
              <w:t>Length</w:t>
            </w:r>
          </w:p>
        </w:tc>
        <w:tc>
          <w:tcPr>
            <w:tcW w:w="3227" w:type="dxa"/>
            <w:shd w:val="clear" w:color="auto" w:fill="DBDBDB"/>
          </w:tcPr>
          <w:p w14:paraId="2984C475" w14:textId="43DCF91D" w:rsidR="00ED30D0" w:rsidRPr="00326A3B" w:rsidRDefault="00ED30D0" w:rsidP="00096B4F">
            <w:pPr>
              <w:pStyle w:val="TAC"/>
            </w:pPr>
            <w:r>
              <w:t>385 frames</w:t>
            </w:r>
          </w:p>
        </w:tc>
      </w:tr>
      <w:tr w:rsidR="00ED30D0" w14:paraId="2E977504" w14:textId="77777777" w:rsidTr="00096B4F">
        <w:trPr>
          <w:jc w:val="center"/>
        </w:trPr>
        <w:tc>
          <w:tcPr>
            <w:tcW w:w="3227" w:type="dxa"/>
            <w:tcBorders>
              <w:left w:val="single" w:sz="4" w:space="0" w:color="FFFFFF"/>
            </w:tcBorders>
            <w:shd w:val="clear" w:color="auto" w:fill="A5A5A5"/>
          </w:tcPr>
          <w:p w14:paraId="50654DDE" w14:textId="77777777" w:rsidR="00ED30D0" w:rsidRPr="00847BEA" w:rsidRDefault="00ED30D0" w:rsidP="00096B4F">
            <w:pPr>
              <w:pStyle w:val="TAH"/>
              <w:rPr>
                <w:b w:val="0"/>
                <w:bCs/>
                <w:color w:val="FFFFFF"/>
              </w:rPr>
            </w:pPr>
            <w:r w:rsidRPr="00847BEA">
              <w:rPr>
                <w:b w:val="0"/>
                <w:bCs/>
                <w:color w:val="FFFFFF"/>
              </w:rPr>
              <w:t>YUV format</w:t>
            </w:r>
          </w:p>
        </w:tc>
        <w:tc>
          <w:tcPr>
            <w:tcW w:w="3227" w:type="dxa"/>
            <w:shd w:val="clear" w:color="auto" w:fill="EDEDED"/>
          </w:tcPr>
          <w:p w14:paraId="59690FFE" w14:textId="77777777" w:rsidR="00ED30D0" w:rsidRPr="00326A3B" w:rsidRDefault="00ED30D0" w:rsidP="00096B4F">
            <w:pPr>
              <w:pStyle w:val="TAC"/>
            </w:pPr>
            <w:r>
              <w:t>4:2:0</w:t>
            </w:r>
          </w:p>
        </w:tc>
      </w:tr>
      <w:tr w:rsidR="00ED30D0" w14:paraId="36DFA5DA" w14:textId="77777777" w:rsidTr="00096B4F">
        <w:trPr>
          <w:jc w:val="center"/>
        </w:trPr>
        <w:tc>
          <w:tcPr>
            <w:tcW w:w="3227" w:type="dxa"/>
            <w:tcBorders>
              <w:left w:val="single" w:sz="4" w:space="0" w:color="FFFFFF"/>
            </w:tcBorders>
            <w:shd w:val="clear" w:color="auto" w:fill="A5A5A5"/>
          </w:tcPr>
          <w:p w14:paraId="0370E9F5" w14:textId="77777777" w:rsidR="00ED30D0" w:rsidRPr="00847BEA" w:rsidRDefault="00ED30D0" w:rsidP="00096B4F">
            <w:pPr>
              <w:pStyle w:val="TAH"/>
              <w:rPr>
                <w:b w:val="0"/>
                <w:bCs/>
                <w:color w:val="FFFFFF"/>
              </w:rPr>
            </w:pPr>
            <w:r w:rsidRPr="00847BEA">
              <w:rPr>
                <w:b w:val="0"/>
                <w:bCs/>
                <w:color w:val="FFFFFF"/>
              </w:rPr>
              <w:t>Colour components</w:t>
            </w:r>
          </w:p>
        </w:tc>
        <w:tc>
          <w:tcPr>
            <w:tcW w:w="3227" w:type="dxa"/>
            <w:shd w:val="clear" w:color="auto" w:fill="DBDBDB"/>
          </w:tcPr>
          <w:p w14:paraId="1DCC04C4" w14:textId="77777777" w:rsidR="00ED30D0" w:rsidRPr="00326A3B" w:rsidRDefault="00ED30D0" w:rsidP="00096B4F">
            <w:pPr>
              <w:pStyle w:val="TAC"/>
            </w:pPr>
            <w:r>
              <w:t>ITU-T BT.709</w:t>
            </w:r>
          </w:p>
        </w:tc>
      </w:tr>
      <w:tr w:rsidR="00ED30D0" w14:paraId="0F2F215A" w14:textId="77777777" w:rsidTr="00096B4F">
        <w:trPr>
          <w:jc w:val="center"/>
        </w:trPr>
        <w:tc>
          <w:tcPr>
            <w:tcW w:w="3227" w:type="dxa"/>
            <w:tcBorders>
              <w:left w:val="single" w:sz="4" w:space="0" w:color="FFFFFF"/>
              <w:bottom w:val="single" w:sz="4" w:space="0" w:color="FFFFFF"/>
            </w:tcBorders>
            <w:shd w:val="clear" w:color="auto" w:fill="A5A5A5"/>
          </w:tcPr>
          <w:p w14:paraId="3CEA5D15" w14:textId="77777777" w:rsidR="00ED30D0" w:rsidRPr="00847BEA" w:rsidRDefault="00ED30D0" w:rsidP="00096B4F">
            <w:pPr>
              <w:pStyle w:val="TAH"/>
              <w:rPr>
                <w:b w:val="0"/>
                <w:bCs/>
                <w:color w:val="FFFFFF"/>
              </w:rPr>
            </w:pPr>
            <w:r w:rsidRPr="00847BEA">
              <w:rPr>
                <w:b w:val="0"/>
                <w:bCs/>
                <w:color w:val="FFFFFF"/>
              </w:rPr>
              <w:t>Colour space</w:t>
            </w:r>
          </w:p>
        </w:tc>
        <w:tc>
          <w:tcPr>
            <w:tcW w:w="3227" w:type="dxa"/>
            <w:shd w:val="clear" w:color="auto" w:fill="EDEDED"/>
          </w:tcPr>
          <w:p w14:paraId="0601D403" w14:textId="77777777" w:rsidR="00ED30D0" w:rsidRPr="00326A3B" w:rsidRDefault="00ED30D0" w:rsidP="00096B4F">
            <w:pPr>
              <w:pStyle w:val="TAC"/>
            </w:pPr>
            <w:r>
              <w:t>SDR</w:t>
            </w:r>
          </w:p>
        </w:tc>
      </w:tr>
    </w:tbl>
    <w:p w14:paraId="1E1F3E42" w14:textId="77777777" w:rsidR="00ED30D0" w:rsidRDefault="00ED30D0" w:rsidP="00ED30D0"/>
    <w:p w14:paraId="2FA4252C" w14:textId="77777777" w:rsidR="00ED30D0" w:rsidRDefault="00ED30D0" w:rsidP="00ED30D0">
      <w:r>
        <w:t xml:space="preserve">The sequence can be accessed </w:t>
      </w:r>
    </w:p>
    <w:p w14:paraId="4732CF7E" w14:textId="77777777" w:rsidR="00ED30D0" w:rsidRPr="00882D8E" w:rsidRDefault="00ED30D0" w:rsidP="00ED30D0">
      <w:pPr>
        <w:pStyle w:val="List"/>
      </w:pPr>
      <w:r>
        <w:lastRenderedPageBreak/>
        <w:t>-</w:t>
      </w:r>
      <w:r>
        <w:tab/>
      </w:r>
      <w:r w:rsidRPr="00D37EFD">
        <w:t>https://dash-large-files.akamaized.net/WAVE/3GPP/5GVideo/ReferenceSequences/</w:t>
      </w:r>
      <w:r w:rsidRPr="00882D8E">
        <w:t>Soccer</w:t>
      </w:r>
      <w:r w:rsidRPr="00D37EFD">
        <w:t>/</w:t>
      </w:r>
      <w:r w:rsidRPr="00882D8E">
        <w:t>Soccer</w:t>
      </w:r>
      <w:r w:rsidRPr="00D37EFD">
        <w:t>.json</w:t>
      </w:r>
    </w:p>
    <w:p w14:paraId="2E3F80B1" w14:textId="77777777" w:rsidR="00AA673E" w:rsidRDefault="00AA673E" w:rsidP="00AA673E">
      <w:r>
        <w:t xml:space="preserve">The Full HD version of the sequence can be accessed </w:t>
      </w:r>
    </w:p>
    <w:p w14:paraId="3C989FBF" w14:textId="15F337F8" w:rsidR="00AA673E" w:rsidRPr="00882D8E" w:rsidRDefault="00AA673E" w:rsidP="00AA673E">
      <w:pPr>
        <w:pStyle w:val="List"/>
      </w:pPr>
      <w:r>
        <w:t>-</w:t>
      </w:r>
      <w:r>
        <w:tab/>
      </w:r>
      <w:r w:rsidRPr="00D37EFD">
        <w:t>https://dash-large-files.akamaized.net/WAVE/3GPP/5GVideo/ReferenceSequences/</w:t>
      </w:r>
      <w:r w:rsidRPr="00882D8E">
        <w:t>Soccer</w:t>
      </w:r>
      <w:r w:rsidRPr="00D37EFD">
        <w:t>/</w:t>
      </w:r>
      <w:r w:rsidRPr="00882D8E">
        <w:t>Soccer</w:t>
      </w:r>
      <w:r>
        <w:t>-FHD</w:t>
      </w:r>
      <w:r w:rsidRPr="00D37EFD">
        <w:t>.json</w:t>
      </w:r>
    </w:p>
    <w:p w14:paraId="034EEBB2" w14:textId="5E155C93" w:rsidR="00ED30D0" w:rsidRPr="00882D8E" w:rsidRDefault="00ED30D0" w:rsidP="00ED30D0">
      <w:r w:rsidRPr="00882D8E">
        <w:t xml:space="preserve">The Soccer </w:t>
      </w:r>
      <w:r>
        <w:t>test</w:t>
      </w:r>
      <w:r w:rsidRPr="00882D8E">
        <w:t xml:space="preserve"> sequence is made available under the following copyright disclaimer.  </w:t>
      </w:r>
    </w:p>
    <w:p w14:paraId="05B4B3C1" w14:textId="0F4DB790" w:rsidR="00ED30D0" w:rsidRPr="001A2442" w:rsidRDefault="00ED30D0" w:rsidP="00ED30D0">
      <w:pPr>
        <w:pStyle w:val="B1"/>
        <w:rPr>
          <w:i/>
        </w:rPr>
      </w:pPr>
      <w:r w:rsidRPr="00B35A71">
        <w:rPr>
          <w:i/>
        </w:rPr>
        <w:t xml:space="preserve">Copyright © </w:t>
      </w:r>
      <w:r>
        <w:rPr>
          <w:i/>
        </w:rPr>
        <w:t xml:space="preserve">CableLabs: </w:t>
      </w:r>
      <w:r w:rsidRPr="00B35A71">
        <w:rPr>
          <w:i/>
        </w:rPr>
        <w:t xml:space="preserve">These works are licensed under a Creative Commons Attribution-NonCommercial-NoDerivs 3.0 Unported License </w:t>
      </w:r>
      <w:r w:rsidRPr="00D2710A">
        <w:rPr>
          <w:i/>
        </w:rPr>
        <w:t>CC BY-NC-ND 3.0 license https://creativecommons.org/licenses/by-nc-nd/3.0/</w:t>
      </w:r>
    </w:p>
    <w:p w14:paraId="0060AD6A" w14:textId="77777777" w:rsidR="00ED30D0" w:rsidRDefault="00ED30D0" w:rsidP="00ED30D0">
      <w:pPr>
        <w:pStyle w:val="Heading4"/>
      </w:pPr>
      <w:bookmarkStart w:id="853" w:name="_Toc96545337"/>
      <w:r>
        <w:t>C.3.1.3.5</w:t>
      </w:r>
      <w:r>
        <w:tab/>
      </w:r>
      <w:r w:rsidRPr="00882D8E">
        <w:t>Tunnel</w:t>
      </w:r>
      <w:r>
        <w:t xml:space="preserve"> </w:t>
      </w:r>
      <w:r w:rsidRPr="00882D8E">
        <w:t>Flag</w:t>
      </w:r>
      <w:bookmarkEnd w:id="853"/>
      <w:r w:rsidRPr="00882D8E">
        <w:t xml:space="preserve"> </w:t>
      </w:r>
    </w:p>
    <w:p w14:paraId="17E96BC1" w14:textId="3387C39D" w:rsidR="00ED30D0" w:rsidRDefault="00ED30D0" w:rsidP="00ED30D0">
      <w:r w:rsidRPr="00882D8E">
        <w:t>The Tunnel</w:t>
      </w:r>
      <w:r>
        <w:t xml:space="preserve"> </w:t>
      </w:r>
      <w:r w:rsidRPr="00882D8E">
        <w:t xml:space="preserve">Flag test sequence </w:t>
      </w:r>
      <w:r>
        <w:t xml:space="preserve">is </w:t>
      </w:r>
      <w:r w:rsidRPr="00B35A71">
        <w:t>shot from a train in an aerial tunnel</w:t>
      </w:r>
      <w:r>
        <w:t>.</w:t>
      </w:r>
    </w:p>
    <w:p w14:paraId="70D794CB" w14:textId="77777777" w:rsidR="00ED30D0" w:rsidRPr="00882D8E" w:rsidRDefault="00ED30D0" w:rsidP="00ED30D0">
      <w:r>
        <w:t>F</w:t>
      </w:r>
      <w:r w:rsidRPr="00882D8E">
        <w:t xml:space="preserve">igure </w:t>
      </w:r>
      <w:r w:rsidRPr="005A45B0">
        <w:t>C.</w:t>
      </w:r>
      <w:r>
        <w:t>3</w:t>
      </w:r>
      <w:r w:rsidRPr="005A45B0">
        <w:t>.1.</w:t>
      </w:r>
      <w:r>
        <w:t>3.5</w:t>
      </w:r>
      <w:r w:rsidRPr="005A45B0">
        <w:t xml:space="preserve">-1 </w:t>
      </w:r>
      <w:r w:rsidRPr="00882D8E">
        <w:t>shows a screenshot of the Tunnel</w:t>
      </w:r>
      <w:r>
        <w:t xml:space="preserve"> </w:t>
      </w:r>
      <w:r w:rsidRPr="00882D8E">
        <w:t>Flag</w:t>
      </w:r>
      <w:r>
        <w:t xml:space="preserve"> test sequence</w:t>
      </w:r>
      <w:r w:rsidRPr="00882D8E">
        <w:t xml:space="preserve">. </w:t>
      </w:r>
    </w:p>
    <w:p w14:paraId="19743494" w14:textId="77777777" w:rsidR="00ED30D0" w:rsidRDefault="00ED30D0" w:rsidP="00ED30D0">
      <w:pPr>
        <w:pStyle w:val="TF"/>
      </w:pPr>
      <w:r>
        <w:t xml:space="preserve"> </w:t>
      </w:r>
      <w:r>
        <w:rPr>
          <w:noProof/>
        </w:rPr>
        <w:drawing>
          <wp:inline distT="0" distB="0" distL="0" distR="0" wp14:anchorId="410FA696" wp14:editId="10769AFE">
            <wp:extent cx="6122035" cy="3229610"/>
            <wp:effectExtent l="0" t="0" r="0" b="889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6122035" cy="3229610"/>
                    </a:xfrm>
                    <a:prstGeom prst="rect">
                      <a:avLst/>
                    </a:prstGeom>
                    <a:noFill/>
                    <a:ln>
                      <a:noFill/>
                    </a:ln>
                  </pic:spPr>
                </pic:pic>
              </a:graphicData>
            </a:graphic>
          </wp:inline>
        </w:drawing>
      </w:r>
    </w:p>
    <w:p w14:paraId="1A11CEFC" w14:textId="77777777" w:rsidR="00ED30D0" w:rsidRDefault="00ED30D0" w:rsidP="00ED30D0">
      <w:pPr>
        <w:pStyle w:val="TF"/>
      </w:pPr>
      <w:r>
        <w:t xml:space="preserve">Figure C.3.1.3.5-1: Screenshot of </w:t>
      </w:r>
      <w:r w:rsidRPr="00882D8E">
        <w:t>Tunnel</w:t>
      </w:r>
      <w:r>
        <w:t xml:space="preserve"> </w:t>
      </w:r>
      <w:r w:rsidRPr="00882D8E">
        <w:t>Flag</w:t>
      </w:r>
      <w:r>
        <w:t xml:space="preserve"> test sequence</w:t>
      </w:r>
    </w:p>
    <w:p w14:paraId="383E5C62" w14:textId="77777777" w:rsidR="00ED30D0" w:rsidRDefault="00ED30D0" w:rsidP="00ED30D0">
      <w:r w:rsidRPr="00882D8E">
        <w:t>The Tunnel</w:t>
      </w:r>
      <w:r>
        <w:t xml:space="preserve"> </w:t>
      </w:r>
      <w:r w:rsidRPr="00882D8E">
        <w:t>Flag test sequence properties</w:t>
      </w:r>
      <w:r>
        <w:t xml:space="preserve"> are provided in Table C.3.1.3.5-1.</w:t>
      </w:r>
    </w:p>
    <w:p w14:paraId="4B6AF657" w14:textId="77777777" w:rsidR="00ED30D0" w:rsidRDefault="00ED30D0" w:rsidP="00ED30D0">
      <w:pPr>
        <w:pStyle w:val="TH"/>
      </w:pPr>
      <w:r>
        <w:t xml:space="preserve">Table C.3.1.3.5-1 </w:t>
      </w:r>
      <w:r w:rsidRPr="00882D8E">
        <w:t>Tunnel</w:t>
      </w:r>
      <w:r>
        <w:t xml:space="preserve"> </w:t>
      </w:r>
      <w:r w:rsidRPr="00882D8E">
        <w:t>Flag</w:t>
      </w:r>
      <w:r>
        <w:t xml:space="preserve">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ED30D0" w14:paraId="1EBB113E" w14:textId="77777777" w:rsidTr="00096B4F">
        <w:trPr>
          <w:jc w:val="center"/>
        </w:trPr>
        <w:tc>
          <w:tcPr>
            <w:tcW w:w="3227" w:type="dxa"/>
            <w:tcBorders>
              <w:top w:val="single" w:sz="4" w:space="0" w:color="FFFFFF"/>
              <w:left w:val="single" w:sz="4" w:space="0" w:color="FFFFFF"/>
              <w:right w:val="nil"/>
            </w:tcBorders>
            <w:shd w:val="clear" w:color="auto" w:fill="A5A5A5"/>
          </w:tcPr>
          <w:p w14:paraId="6179402B" w14:textId="77777777" w:rsidR="00ED30D0" w:rsidRPr="00847BEA" w:rsidRDefault="00ED30D0"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039FA64A" w14:textId="77777777" w:rsidR="00ED30D0" w:rsidRPr="00847BEA" w:rsidRDefault="00ED30D0" w:rsidP="00096B4F">
            <w:pPr>
              <w:pStyle w:val="TAH"/>
              <w:rPr>
                <w:b w:val="0"/>
                <w:bCs/>
                <w:color w:val="FFFFFF"/>
              </w:rPr>
            </w:pPr>
            <w:r w:rsidRPr="00847BEA">
              <w:rPr>
                <w:b w:val="0"/>
                <w:bCs/>
                <w:color w:val="FFFFFF"/>
              </w:rPr>
              <w:t>Value</w:t>
            </w:r>
          </w:p>
        </w:tc>
      </w:tr>
      <w:tr w:rsidR="00ED30D0" w14:paraId="455ED222" w14:textId="77777777" w:rsidTr="00096B4F">
        <w:trPr>
          <w:jc w:val="center"/>
        </w:trPr>
        <w:tc>
          <w:tcPr>
            <w:tcW w:w="3227" w:type="dxa"/>
            <w:tcBorders>
              <w:top w:val="single" w:sz="4" w:space="0" w:color="FFFFFF"/>
              <w:left w:val="single" w:sz="4" w:space="0" w:color="FFFFFF"/>
            </w:tcBorders>
            <w:shd w:val="clear" w:color="auto" w:fill="A5A5A5"/>
          </w:tcPr>
          <w:p w14:paraId="09913F62" w14:textId="77777777" w:rsidR="00ED30D0" w:rsidRPr="00847BEA" w:rsidRDefault="00ED30D0" w:rsidP="00096B4F">
            <w:pPr>
              <w:pStyle w:val="TAH"/>
              <w:rPr>
                <w:b w:val="0"/>
                <w:bCs/>
                <w:color w:val="FFFFFF"/>
              </w:rPr>
            </w:pPr>
            <w:r w:rsidRPr="00847BEA">
              <w:rPr>
                <w:b w:val="0"/>
                <w:bCs/>
                <w:color w:val="FFFFFF"/>
              </w:rPr>
              <w:t>Resolution</w:t>
            </w:r>
          </w:p>
        </w:tc>
        <w:tc>
          <w:tcPr>
            <w:tcW w:w="3227" w:type="dxa"/>
            <w:shd w:val="clear" w:color="auto" w:fill="DBDBDB"/>
          </w:tcPr>
          <w:p w14:paraId="24394D7F" w14:textId="77777777" w:rsidR="00ED30D0" w:rsidRPr="00326A3B" w:rsidRDefault="00ED30D0" w:rsidP="00096B4F">
            <w:pPr>
              <w:pStyle w:val="TAC"/>
            </w:pPr>
            <w:r>
              <w:rPr>
                <w:lang w:val="en-US"/>
              </w:rPr>
              <w:t>4096</w:t>
            </w:r>
            <w:r w:rsidRPr="000B05DF">
              <w:rPr>
                <w:lang w:val="en-US"/>
              </w:rPr>
              <w:t xml:space="preserve"> x 2160</w:t>
            </w:r>
          </w:p>
        </w:tc>
      </w:tr>
      <w:tr w:rsidR="00ED30D0" w14:paraId="7AFBDA8E" w14:textId="77777777" w:rsidTr="00096B4F">
        <w:trPr>
          <w:jc w:val="center"/>
        </w:trPr>
        <w:tc>
          <w:tcPr>
            <w:tcW w:w="3227" w:type="dxa"/>
            <w:tcBorders>
              <w:left w:val="single" w:sz="4" w:space="0" w:color="FFFFFF"/>
            </w:tcBorders>
            <w:shd w:val="clear" w:color="auto" w:fill="A5A5A5"/>
          </w:tcPr>
          <w:p w14:paraId="61B049C0" w14:textId="77777777" w:rsidR="00ED30D0" w:rsidRPr="00847BEA" w:rsidRDefault="00ED30D0" w:rsidP="00096B4F">
            <w:pPr>
              <w:pStyle w:val="TAH"/>
              <w:rPr>
                <w:b w:val="0"/>
                <w:bCs/>
                <w:color w:val="FFFFFF"/>
              </w:rPr>
            </w:pPr>
            <w:r w:rsidRPr="00847BEA">
              <w:rPr>
                <w:b w:val="0"/>
                <w:bCs/>
                <w:color w:val="FFFFFF"/>
              </w:rPr>
              <w:t>Scan</w:t>
            </w:r>
          </w:p>
        </w:tc>
        <w:tc>
          <w:tcPr>
            <w:tcW w:w="3227" w:type="dxa"/>
            <w:shd w:val="clear" w:color="auto" w:fill="EDEDED"/>
          </w:tcPr>
          <w:p w14:paraId="430A3E11" w14:textId="77777777" w:rsidR="00ED30D0" w:rsidRPr="00326A3B" w:rsidRDefault="00ED30D0" w:rsidP="00096B4F">
            <w:pPr>
              <w:pStyle w:val="TAC"/>
            </w:pPr>
            <w:r>
              <w:t>progressive</w:t>
            </w:r>
          </w:p>
        </w:tc>
      </w:tr>
      <w:tr w:rsidR="00ED30D0" w14:paraId="4455D84E" w14:textId="77777777" w:rsidTr="00096B4F">
        <w:trPr>
          <w:jc w:val="center"/>
        </w:trPr>
        <w:tc>
          <w:tcPr>
            <w:tcW w:w="3227" w:type="dxa"/>
            <w:tcBorders>
              <w:left w:val="single" w:sz="4" w:space="0" w:color="FFFFFF"/>
            </w:tcBorders>
            <w:shd w:val="clear" w:color="auto" w:fill="A5A5A5"/>
          </w:tcPr>
          <w:p w14:paraId="2AFC6542" w14:textId="77777777" w:rsidR="00ED30D0" w:rsidRPr="00847BEA" w:rsidRDefault="00ED30D0" w:rsidP="00096B4F">
            <w:pPr>
              <w:pStyle w:val="TAH"/>
              <w:rPr>
                <w:b w:val="0"/>
                <w:bCs/>
                <w:color w:val="FFFFFF"/>
              </w:rPr>
            </w:pPr>
            <w:r w:rsidRPr="00847BEA">
              <w:rPr>
                <w:b w:val="0"/>
                <w:bCs/>
                <w:color w:val="FFFFFF"/>
              </w:rPr>
              <w:t>Frame Rate</w:t>
            </w:r>
          </w:p>
        </w:tc>
        <w:tc>
          <w:tcPr>
            <w:tcW w:w="3227" w:type="dxa"/>
            <w:shd w:val="clear" w:color="auto" w:fill="DBDBDB"/>
          </w:tcPr>
          <w:p w14:paraId="2FC56F91" w14:textId="77777777" w:rsidR="00ED30D0" w:rsidRPr="00326A3B" w:rsidRDefault="00ED30D0" w:rsidP="00096B4F">
            <w:pPr>
              <w:pStyle w:val="TAC"/>
            </w:pPr>
            <w:r>
              <w:t>60/1.001</w:t>
            </w:r>
          </w:p>
        </w:tc>
      </w:tr>
      <w:tr w:rsidR="00ED30D0" w14:paraId="2D024805" w14:textId="77777777" w:rsidTr="00096B4F">
        <w:trPr>
          <w:jc w:val="center"/>
        </w:trPr>
        <w:tc>
          <w:tcPr>
            <w:tcW w:w="3227" w:type="dxa"/>
            <w:tcBorders>
              <w:left w:val="single" w:sz="4" w:space="0" w:color="FFFFFF"/>
            </w:tcBorders>
            <w:shd w:val="clear" w:color="auto" w:fill="A5A5A5"/>
          </w:tcPr>
          <w:p w14:paraId="2C57FEE1" w14:textId="77777777" w:rsidR="00ED30D0" w:rsidRPr="00847BEA" w:rsidRDefault="00ED30D0" w:rsidP="00096B4F">
            <w:pPr>
              <w:pStyle w:val="TAH"/>
              <w:rPr>
                <w:b w:val="0"/>
                <w:bCs/>
                <w:color w:val="FFFFFF"/>
              </w:rPr>
            </w:pPr>
            <w:r w:rsidRPr="00847BEA">
              <w:rPr>
                <w:b w:val="0"/>
                <w:bCs/>
                <w:color w:val="FFFFFF"/>
              </w:rPr>
              <w:t>Bit Depth</w:t>
            </w:r>
          </w:p>
        </w:tc>
        <w:tc>
          <w:tcPr>
            <w:tcW w:w="3227" w:type="dxa"/>
            <w:shd w:val="clear" w:color="auto" w:fill="EDEDED"/>
          </w:tcPr>
          <w:p w14:paraId="46D9CFB6" w14:textId="77777777" w:rsidR="00ED30D0" w:rsidRPr="00326A3B" w:rsidRDefault="00ED30D0" w:rsidP="00096B4F">
            <w:pPr>
              <w:pStyle w:val="TAC"/>
            </w:pPr>
            <w:r>
              <w:t>10</w:t>
            </w:r>
          </w:p>
        </w:tc>
      </w:tr>
      <w:tr w:rsidR="00ED30D0" w14:paraId="027184C9" w14:textId="77777777" w:rsidTr="00096B4F">
        <w:trPr>
          <w:jc w:val="center"/>
        </w:trPr>
        <w:tc>
          <w:tcPr>
            <w:tcW w:w="3227" w:type="dxa"/>
            <w:tcBorders>
              <w:left w:val="single" w:sz="4" w:space="0" w:color="FFFFFF"/>
            </w:tcBorders>
            <w:shd w:val="clear" w:color="auto" w:fill="A5A5A5"/>
          </w:tcPr>
          <w:p w14:paraId="4B91A58F" w14:textId="77777777" w:rsidR="00ED30D0" w:rsidRPr="00847BEA" w:rsidRDefault="00ED30D0" w:rsidP="00096B4F">
            <w:pPr>
              <w:pStyle w:val="TAH"/>
              <w:rPr>
                <w:b w:val="0"/>
                <w:bCs/>
                <w:color w:val="FFFFFF"/>
              </w:rPr>
            </w:pPr>
            <w:r w:rsidRPr="00847BEA">
              <w:rPr>
                <w:b w:val="0"/>
                <w:bCs/>
                <w:color w:val="FFFFFF"/>
              </w:rPr>
              <w:t>Length</w:t>
            </w:r>
          </w:p>
        </w:tc>
        <w:tc>
          <w:tcPr>
            <w:tcW w:w="3227" w:type="dxa"/>
            <w:shd w:val="clear" w:color="auto" w:fill="DBDBDB"/>
          </w:tcPr>
          <w:p w14:paraId="2D892C34" w14:textId="77777777" w:rsidR="00ED30D0" w:rsidRPr="00326A3B" w:rsidRDefault="00ED30D0" w:rsidP="00096B4F">
            <w:pPr>
              <w:pStyle w:val="TAC"/>
            </w:pPr>
            <w:r>
              <w:t>600 frames</w:t>
            </w:r>
          </w:p>
        </w:tc>
      </w:tr>
      <w:tr w:rsidR="00ED30D0" w14:paraId="17E7B2A0" w14:textId="77777777" w:rsidTr="00096B4F">
        <w:trPr>
          <w:jc w:val="center"/>
        </w:trPr>
        <w:tc>
          <w:tcPr>
            <w:tcW w:w="3227" w:type="dxa"/>
            <w:tcBorders>
              <w:left w:val="single" w:sz="4" w:space="0" w:color="FFFFFF"/>
            </w:tcBorders>
            <w:shd w:val="clear" w:color="auto" w:fill="A5A5A5"/>
          </w:tcPr>
          <w:p w14:paraId="57FFC7D8" w14:textId="77777777" w:rsidR="00ED30D0" w:rsidRPr="00847BEA" w:rsidRDefault="00ED30D0" w:rsidP="00096B4F">
            <w:pPr>
              <w:pStyle w:val="TAH"/>
              <w:rPr>
                <w:b w:val="0"/>
                <w:bCs/>
                <w:color w:val="FFFFFF"/>
              </w:rPr>
            </w:pPr>
            <w:r w:rsidRPr="00847BEA">
              <w:rPr>
                <w:b w:val="0"/>
                <w:bCs/>
                <w:color w:val="FFFFFF"/>
              </w:rPr>
              <w:t>YUV format</w:t>
            </w:r>
          </w:p>
        </w:tc>
        <w:tc>
          <w:tcPr>
            <w:tcW w:w="3227" w:type="dxa"/>
            <w:shd w:val="clear" w:color="auto" w:fill="EDEDED"/>
          </w:tcPr>
          <w:p w14:paraId="0AA2857D" w14:textId="77777777" w:rsidR="00ED30D0" w:rsidRPr="00326A3B" w:rsidRDefault="00ED30D0" w:rsidP="00096B4F">
            <w:pPr>
              <w:pStyle w:val="TAC"/>
            </w:pPr>
            <w:r>
              <w:t>4:2:0</w:t>
            </w:r>
          </w:p>
        </w:tc>
      </w:tr>
      <w:tr w:rsidR="00ED30D0" w14:paraId="5FF2DF24" w14:textId="77777777" w:rsidTr="00096B4F">
        <w:trPr>
          <w:jc w:val="center"/>
        </w:trPr>
        <w:tc>
          <w:tcPr>
            <w:tcW w:w="3227" w:type="dxa"/>
            <w:tcBorders>
              <w:left w:val="single" w:sz="4" w:space="0" w:color="FFFFFF"/>
            </w:tcBorders>
            <w:shd w:val="clear" w:color="auto" w:fill="A5A5A5"/>
          </w:tcPr>
          <w:p w14:paraId="2EBC7007" w14:textId="77777777" w:rsidR="00ED30D0" w:rsidRPr="00847BEA" w:rsidRDefault="00ED30D0" w:rsidP="00096B4F">
            <w:pPr>
              <w:pStyle w:val="TAH"/>
              <w:rPr>
                <w:b w:val="0"/>
                <w:bCs/>
                <w:color w:val="FFFFFF"/>
              </w:rPr>
            </w:pPr>
            <w:r w:rsidRPr="00847BEA">
              <w:rPr>
                <w:b w:val="0"/>
                <w:bCs/>
                <w:color w:val="FFFFFF"/>
              </w:rPr>
              <w:t>Colour components</w:t>
            </w:r>
          </w:p>
        </w:tc>
        <w:tc>
          <w:tcPr>
            <w:tcW w:w="3227" w:type="dxa"/>
            <w:shd w:val="clear" w:color="auto" w:fill="DBDBDB"/>
          </w:tcPr>
          <w:p w14:paraId="0E229676" w14:textId="77777777" w:rsidR="00ED30D0" w:rsidRPr="00326A3B" w:rsidRDefault="00ED30D0" w:rsidP="00096B4F">
            <w:pPr>
              <w:pStyle w:val="TAC"/>
            </w:pPr>
            <w:r>
              <w:t>ITU-T BT.709</w:t>
            </w:r>
          </w:p>
        </w:tc>
      </w:tr>
      <w:tr w:rsidR="00ED30D0" w14:paraId="48F35A13" w14:textId="77777777" w:rsidTr="00096B4F">
        <w:trPr>
          <w:jc w:val="center"/>
        </w:trPr>
        <w:tc>
          <w:tcPr>
            <w:tcW w:w="3227" w:type="dxa"/>
            <w:tcBorders>
              <w:left w:val="single" w:sz="4" w:space="0" w:color="FFFFFF"/>
              <w:bottom w:val="single" w:sz="4" w:space="0" w:color="FFFFFF"/>
            </w:tcBorders>
            <w:shd w:val="clear" w:color="auto" w:fill="A5A5A5"/>
          </w:tcPr>
          <w:p w14:paraId="036763B7" w14:textId="77777777" w:rsidR="00ED30D0" w:rsidRPr="00847BEA" w:rsidRDefault="00ED30D0" w:rsidP="00096B4F">
            <w:pPr>
              <w:pStyle w:val="TAH"/>
              <w:rPr>
                <w:b w:val="0"/>
                <w:bCs/>
                <w:color w:val="FFFFFF"/>
              </w:rPr>
            </w:pPr>
            <w:r w:rsidRPr="00847BEA">
              <w:rPr>
                <w:b w:val="0"/>
                <w:bCs/>
                <w:color w:val="FFFFFF"/>
              </w:rPr>
              <w:t>Colour space</w:t>
            </w:r>
          </w:p>
        </w:tc>
        <w:tc>
          <w:tcPr>
            <w:tcW w:w="3227" w:type="dxa"/>
            <w:shd w:val="clear" w:color="auto" w:fill="EDEDED"/>
          </w:tcPr>
          <w:p w14:paraId="30690BB8" w14:textId="77777777" w:rsidR="00ED30D0" w:rsidRPr="00326A3B" w:rsidRDefault="00ED30D0" w:rsidP="00096B4F">
            <w:pPr>
              <w:pStyle w:val="TAC"/>
            </w:pPr>
            <w:r>
              <w:t>SDR</w:t>
            </w:r>
          </w:p>
        </w:tc>
      </w:tr>
    </w:tbl>
    <w:p w14:paraId="3AD368A3" w14:textId="77777777" w:rsidR="00ED30D0" w:rsidRDefault="00ED30D0" w:rsidP="00ED30D0"/>
    <w:p w14:paraId="5B6217F8" w14:textId="77777777" w:rsidR="00ED30D0" w:rsidRDefault="00ED30D0" w:rsidP="00ED30D0">
      <w:r>
        <w:t xml:space="preserve">The sequence can be accessed </w:t>
      </w:r>
    </w:p>
    <w:p w14:paraId="5D3E6E5E" w14:textId="77777777" w:rsidR="00ED30D0" w:rsidRPr="009D10F2" w:rsidRDefault="00ED30D0" w:rsidP="00ED30D0">
      <w:pPr>
        <w:pStyle w:val="List"/>
        <w:rPr>
          <w:lang w:val="de-DE"/>
        </w:rPr>
      </w:pPr>
      <w:r w:rsidRPr="009D10F2">
        <w:rPr>
          <w:lang w:val="de-DE"/>
        </w:rPr>
        <w:t>-</w:t>
      </w:r>
      <w:r w:rsidRPr="009D10F2">
        <w:rPr>
          <w:lang w:val="de-DE"/>
        </w:rPr>
        <w:tab/>
        <w:t>https://dash-large-files.akamaized.net/WAVE/3GPP/5GVideo/ReferenceSequences/Tunnel-Flag/</w:t>
      </w:r>
      <w:r w:rsidRPr="00785D1D">
        <w:rPr>
          <w:lang w:val="de-DE"/>
        </w:rPr>
        <w:t>Tunnel- Flag</w:t>
      </w:r>
      <w:r w:rsidRPr="009D10F2">
        <w:rPr>
          <w:lang w:val="de-DE"/>
        </w:rPr>
        <w:t>.json</w:t>
      </w:r>
    </w:p>
    <w:p w14:paraId="41A03D4A" w14:textId="77777777" w:rsidR="00AA673E" w:rsidRDefault="00AA673E" w:rsidP="00AA673E">
      <w:r>
        <w:t xml:space="preserve">The Full HD version of the sequence can be accessed </w:t>
      </w:r>
    </w:p>
    <w:p w14:paraId="24E47461" w14:textId="18712B29" w:rsidR="00AA673E" w:rsidRPr="009D10F2" w:rsidRDefault="00AA673E" w:rsidP="00AA673E">
      <w:pPr>
        <w:pStyle w:val="List"/>
        <w:rPr>
          <w:lang w:val="de-DE"/>
        </w:rPr>
      </w:pPr>
      <w:r w:rsidRPr="009D10F2">
        <w:rPr>
          <w:lang w:val="de-DE"/>
        </w:rPr>
        <w:lastRenderedPageBreak/>
        <w:t>-</w:t>
      </w:r>
      <w:r w:rsidRPr="009D10F2">
        <w:rPr>
          <w:lang w:val="de-DE"/>
        </w:rPr>
        <w:tab/>
        <w:t>https://dash-large-files.akamaized.net/WAVE/3GPP/5GVideo/ReferenceSequences/Tunnel-Flag/</w:t>
      </w:r>
      <w:r w:rsidRPr="00785D1D">
        <w:rPr>
          <w:lang w:val="de-DE"/>
        </w:rPr>
        <w:t>Tunnel- Flag</w:t>
      </w:r>
      <w:r>
        <w:rPr>
          <w:lang w:val="de-DE"/>
        </w:rPr>
        <w:t>-FHD</w:t>
      </w:r>
      <w:r w:rsidRPr="009D10F2">
        <w:rPr>
          <w:lang w:val="de-DE"/>
        </w:rPr>
        <w:t>.json</w:t>
      </w:r>
    </w:p>
    <w:p w14:paraId="3F1CEDDB" w14:textId="0255670C" w:rsidR="00ED30D0" w:rsidRPr="00882D8E" w:rsidRDefault="00ED30D0" w:rsidP="00ED30D0">
      <w:r w:rsidRPr="00882D8E">
        <w:t>The Tunnel</w:t>
      </w:r>
      <w:r>
        <w:t xml:space="preserve"> </w:t>
      </w:r>
      <w:r w:rsidRPr="00882D8E">
        <w:t xml:space="preserve">Flag </w:t>
      </w:r>
      <w:r>
        <w:t>test</w:t>
      </w:r>
      <w:r w:rsidRPr="00882D8E">
        <w:t xml:space="preserve"> sequence is made available under the following copyright disclaimer.  </w:t>
      </w:r>
    </w:p>
    <w:p w14:paraId="6B3F46D4" w14:textId="29C48B11" w:rsidR="00ED30D0" w:rsidRPr="00D2710A" w:rsidRDefault="00ED30D0" w:rsidP="00ED30D0">
      <w:pPr>
        <w:pStyle w:val="B1"/>
        <w:rPr>
          <w:i/>
        </w:rPr>
      </w:pPr>
      <w:r w:rsidRPr="00B35A71">
        <w:rPr>
          <w:rFonts w:ascii="Arial Unicode MS" w:eastAsia="Arial Unicode MS" w:hAnsi="Arial Unicode MS"/>
          <w:i/>
          <w:lang w:val="fr-FR" w:eastAsia="fr-FR"/>
        </w:rPr>
        <w:t>Copyright ©</w:t>
      </w:r>
      <w:r>
        <w:rPr>
          <w:i/>
          <w:lang w:val="en-CA"/>
        </w:rPr>
        <w:t xml:space="preserve"> </w:t>
      </w:r>
      <w:r w:rsidRPr="00D2710A">
        <w:rPr>
          <w:i/>
          <w:lang w:val="en-CA"/>
        </w:rPr>
        <w:t xml:space="preserve">Netflix </w:t>
      </w:r>
      <w:r w:rsidRPr="00B35A71">
        <w:rPr>
          <w:i/>
          <w:lang w:val="en-CA" w:eastAsia="fr-FR"/>
        </w:rPr>
        <w:t>under the</w:t>
      </w:r>
      <w:r w:rsidRPr="00B35A71">
        <w:rPr>
          <w:rFonts w:eastAsia="Arial Unicode MS"/>
          <w:i/>
          <w:lang w:val="en-CA" w:eastAsia="fr-FR"/>
        </w:rPr>
        <w:t xml:space="preserve"> Creative Commons Attribution-NonCommercial-NoDerivatives 4.0 International  </w:t>
      </w:r>
      <w:r w:rsidRPr="00B35A71">
        <w:rPr>
          <w:i/>
          <w:lang w:val="en-CA"/>
        </w:rPr>
        <w:t xml:space="preserve">License </w:t>
      </w:r>
      <w:r w:rsidRPr="00D2710A">
        <w:rPr>
          <w:i/>
        </w:rPr>
        <w:t>CC BY-NC-ND 4.0 license https://creativecommons.org/licenses/by-nc-nd/4.0/</w:t>
      </w:r>
    </w:p>
    <w:p w14:paraId="758D3311" w14:textId="77777777" w:rsidR="00ED30D0" w:rsidRDefault="00ED30D0" w:rsidP="00ED30D0">
      <w:pPr>
        <w:pStyle w:val="Heading4"/>
      </w:pPr>
      <w:bookmarkStart w:id="854" w:name="_Toc96545338"/>
      <w:r>
        <w:t>C.3.1.3.6</w:t>
      </w:r>
      <w:r>
        <w:tab/>
      </w:r>
      <w:bookmarkStart w:id="855" w:name="_Hlk66108986"/>
      <w:r w:rsidRPr="00882D8E">
        <w:t>Boat</w:t>
      </w:r>
      <w:bookmarkEnd w:id="854"/>
      <w:bookmarkEnd w:id="855"/>
    </w:p>
    <w:p w14:paraId="44ECFD59" w14:textId="7417C2D8" w:rsidR="00ED30D0" w:rsidRDefault="00ED30D0" w:rsidP="00ED30D0">
      <w:r w:rsidRPr="00882D8E">
        <w:t xml:space="preserve">The </w:t>
      </w:r>
      <w:r w:rsidRPr="00D876A5">
        <w:t>Boat</w:t>
      </w:r>
      <w:r w:rsidRPr="00882D8E">
        <w:t xml:space="preserve"> test sequence </w:t>
      </w:r>
      <w:r>
        <w:t>is scene on a moving float carnival.</w:t>
      </w:r>
    </w:p>
    <w:p w14:paraId="52C02802" w14:textId="77777777" w:rsidR="00ED30D0" w:rsidRPr="00882D8E" w:rsidRDefault="00ED30D0" w:rsidP="00ED30D0">
      <w:r>
        <w:t>F</w:t>
      </w:r>
      <w:r w:rsidRPr="00882D8E">
        <w:t xml:space="preserve">igure </w:t>
      </w:r>
      <w:r w:rsidRPr="005A45B0">
        <w:t>C.</w:t>
      </w:r>
      <w:r>
        <w:t>3</w:t>
      </w:r>
      <w:r w:rsidRPr="005A45B0">
        <w:t>.1.</w:t>
      </w:r>
      <w:r>
        <w:t>3.6</w:t>
      </w:r>
      <w:r w:rsidRPr="005A45B0">
        <w:t xml:space="preserve">-1 </w:t>
      </w:r>
      <w:r w:rsidRPr="00882D8E">
        <w:t xml:space="preserve">shows a screenshot of the </w:t>
      </w:r>
      <w:r w:rsidRPr="00D876A5">
        <w:t xml:space="preserve">Boat </w:t>
      </w:r>
      <w:r>
        <w:t>test sequence</w:t>
      </w:r>
      <w:r w:rsidRPr="00882D8E">
        <w:t xml:space="preserve">. </w:t>
      </w:r>
    </w:p>
    <w:p w14:paraId="30CBA50D" w14:textId="77777777" w:rsidR="00ED30D0" w:rsidRDefault="00ED30D0" w:rsidP="00ED30D0">
      <w:pPr>
        <w:pStyle w:val="TF"/>
      </w:pPr>
      <w:r>
        <w:t xml:space="preserve"> </w:t>
      </w:r>
      <w:r>
        <w:rPr>
          <w:noProof/>
        </w:rPr>
        <w:drawing>
          <wp:inline distT="0" distB="0" distL="0" distR="0" wp14:anchorId="3124B53A" wp14:editId="68493953">
            <wp:extent cx="6122035" cy="3229610"/>
            <wp:effectExtent l="0" t="0" r="0" b="889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6122035" cy="3229610"/>
                    </a:xfrm>
                    <a:prstGeom prst="rect">
                      <a:avLst/>
                    </a:prstGeom>
                    <a:noFill/>
                    <a:ln>
                      <a:noFill/>
                    </a:ln>
                  </pic:spPr>
                </pic:pic>
              </a:graphicData>
            </a:graphic>
          </wp:inline>
        </w:drawing>
      </w:r>
    </w:p>
    <w:p w14:paraId="0F87B2C6" w14:textId="77777777" w:rsidR="00ED30D0" w:rsidRDefault="00ED30D0" w:rsidP="00ED30D0">
      <w:pPr>
        <w:pStyle w:val="TF"/>
      </w:pPr>
      <w:r>
        <w:t xml:space="preserve">Figure C.3.1.3.6-1: Screenshot of </w:t>
      </w:r>
      <w:r w:rsidRPr="00D876A5">
        <w:t xml:space="preserve">Boat </w:t>
      </w:r>
      <w:r>
        <w:t>test sequence</w:t>
      </w:r>
    </w:p>
    <w:p w14:paraId="63E2219B" w14:textId="77777777" w:rsidR="00ED30D0" w:rsidRDefault="00ED30D0" w:rsidP="00ED30D0">
      <w:r w:rsidRPr="00882D8E">
        <w:t xml:space="preserve">The </w:t>
      </w:r>
      <w:r w:rsidRPr="00D876A5">
        <w:t xml:space="preserve">Boat </w:t>
      </w:r>
      <w:r w:rsidRPr="00882D8E">
        <w:t>test sequence properties</w:t>
      </w:r>
      <w:r>
        <w:t xml:space="preserve"> are provided in Table C.3.1.3.6-1.</w:t>
      </w:r>
    </w:p>
    <w:p w14:paraId="753022AE" w14:textId="77777777" w:rsidR="00ED30D0" w:rsidRDefault="00ED30D0" w:rsidP="00ED30D0">
      <w:pPr>
        <w:pStyle w:val="TH"/>
      </w:pPr>
      <w:r>
        <w:t xml:space="preserve">Table C.3.1.3.6-1 </w:t>
      </w:r>
      <w:r w:rsidRPr="00D876A5">
        <w:t xml:space="preserve">Boat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ED30D0" w14:paraId="1B9690CB" w14:textId="77777777" w:rsidTr="00096B4F">
        <w:trPr>
          <w:jc w:val="center"/>
        </w:trPr>
        <w:tc>
          <w:tcPr>
            <w:tcW w:w="3227" w:type="dxa"/>
            <w:tcBorders>
              <w:top w:val="single" w:sz="4" w:space="0" w:color="FFFFFF"/>
              <w:left w:val="single" w:sz="4" w:space="0" w:color="FFFFFF"/>
              <w:right w:val="nil"/>
            </w:tcBorders>
            <w:shd w:val="clear" w:color="auto" w:fill="A5A5A5"/>
          </w:tcPr>
          <w:p w14:paraId="52AF5237" w14:textId="77777777" w:rsidR="00ED30D0" w:rsidRPr="00847BEA" w:rsidRDefault="00ED30D0"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2AF1DC20" w14:textId="77777777" w:rsidR="00ED30D0" w:rsidRPr="00847BEA" w:rsidRDefault="00ED30D0" w:rsidP="00096B4F">
            <w:pPr>
              <w:pStyle w:val="TAH"/>
              <w:rPr>
                <w:b w:val="0"/>
                <w:bCs/>
                <w:color w:val="FFFFFF"/>
              </w:rPr>
            </w:pPr>
            <w:r w:rsidRPr="00847BEA">
              <w:rPr>
                <w:b w:val="0"/>
                <w:bCs/>
                <w:color w:val="FFFFFF"/>
              </w:rPr>
              <w:t>Value</w:t>
            </w:r>
          </w:p>
        </w:tc>
      </w:tr>
      <w:tr w:rsidR="00ED30D0" w14:paraId="5D293919" w14:textId="77777777" w:rsidTr="00096B4F">
        <w:trPr>
          <w:jc w:val="center"/>
        </w:trPr>
        <w:tc>
          <w:tcPr>
            <w:tcW w:w="3227" w:type="dxa"/>
            <w:tcBorders>
              <w:top w:val="single" w:sz="4" w:space="0" w:color="FFFFFF"/>
              <w:left w:val="single" w:sz="4" w:space="0" w:color="FFFFFF"/>
            </w:tcBorders>
            <w:shd w:val="clear" w:color="auto" w:fill="A5A5A5"/>
          </w:tcPr>
          <w:p w14:paraId="7A3D7510" w14:textId="77777777" w:rsidR="00ED30D0" w:rsidRPr="00847BEA" w:rsidRDefault="00ED30D0" w:rsidP="00096B4F">
            <w:pPr>
              <w:pStyle w:val="TAH"/>
              <w:rPr>
                <w:b w:val="0"/>
                <w:bCs/>
                <w:color w:val="FFFFFF"/>
              </w:rPr>
            </w:pPr>
            <w:r w:rsidRPr="00847BEA">
              <w:rPr>
                <w:b w:val="0"/>
                <w:bCs/>
                <w:color w:val="FFFFFF"/>
              </w:rPr>
              <w:t>Resolution</w:t>
            </w:r>
          </w:p>
        </w:tc>
        <w:tc>
          <w:tcPr>
            <w:tcW w:w="3227" w:type="dxa"/>
            <w:shd w:val="clear" w:color="auto" w:fill="DBDBDB"/>
          </w:tcPr>
          <w:p w14:paraId="22C0E54B" w14:textId="77777777" w:rsidR="00ED30D0" w:rsidRPr="00326A3B" w:rsidRDefault="00ED30D0" w:rsidP="00096B4F">
            <w:pPr>
              <w:pStyle w:val="TAC"/>
            </w:pPr>
            <w:r>
              <w:rPr>
                <w:lang w:val="en-US"/>
              </w:rPr>
              <w:t>4096</w:t>
            </w:r>
            <w:r w:rsidRPr="000B05DF">
              <w:rPr>
                <w:lang w:val="en-US"/>
              </w:rPr>
              <w:t xml:space="preserve"> x 2160</w:t>
            </w:r>
          </w:p>
        </w:tc>
      </w:tr>
      <w:tr w:rsidR="00ED30D0" w14:paraId="46D02B7A" w14:textId="77777777" w:rsidTr="00096B4F">
        <w:trPr>
          <w:jc w:val="center"/>
        </w:trPr>
        <w:tc>
          <w:tcPr>
            <w:tcW w:w="3227" w:type="dxa"/>
            <w:tcBorders>
              <w:left w:val="single" w:sz="4" w:space="0" w:color="FFFFFF"/>
            </w:tcBorders>
            <w:shd w:val="clear" w:color="auto" w:fill="A5A5A5"/>
          </w:tcPr>
          <w:p w14:paraId="11805F88" w14:textId="77777777" w:rsidR="00ED30D0" w:rsidRPr="00847BEA" w:rsidRDefault="00ED30D0" w:rsidP="00096B4F">
            <w:pPr>
              <w:pStyle w:val="TAH"/>
              <w:rPr>
                <w:b w:val="0"/>
                <w:bCs/>
                <w:color w:val="FFFFFF"/>
              </w:rPr>
            </w:pPr>
            <w:r w:rsidRPr="00847BEA">
              <w:rPr>
                <w:b w:val="0"/>
                <w:bCs/>
                <w:color w:val="FFFFFF"/>
              </w:rPr>
              <w:t>Scan</w:t>
            </w:r>
          </w:p>
        </w:tc>
        <w:tc>
          <w:tcPr>
            <w:tcW w:w="3227" w:type="dxa"/>
            <w:shd w:val="clear" w:color="auto" w:fill="EDEDED"/>
          </w:tcPr>
          <w:p w14:paraId="04DDAA05" w14:textId="77777777" w:rsidR="00ED30D0" w:rsidRPr="00326A3B" w:rsidRDefault="00ED30D0" w:rsidP="00096B4F">
            <w:pPr>
              <w:pStyle w:val="TAC"/>
            </w:pPr>
            <w:r>
              <w:t>progressive</w:t>
            </w:r>
          </w:p>
        </w:tc>
      </w:tr>
      <w:tr w:rsidR="00ED30D0" w14:paraId="22A4D381" w14:textId="77777777" w:rsidTr="00096B4F">
        <w:trPr>
          <w:jc w:val="center"/>
        </w:trPr>
        <w:tc>
          <w:tcPr>
            <w:tcW w:w="3227" w:type="dxa"/>
            <w:tcBorders>
              <w:left w:val="single" w:sz="4" w:space="0" w:color="FFFFFF"/>
            </w:tcBorders>
            <w:shd w:val="clear" w:color="auto" w:fill="A5A5A5"/>
          </w:tcPr>
          <w:p w14:paraId="3B20C0DC" w14:textId="77777777" w:rsidR="00ED30D0" w:rsidRPr="00847BEA" w:rsidRDefault="00ED30D0" w:rsidP="00096B4F">
            <w:pPr>
              <w:pStyle w:val="TAH"/>
              <w:rPr>
                <w:b w:val="0"/>
                <w:bCs/>
                <w:color w:val="FFFFFF"/>
              </w:rPr>
            </w:pPr>
            <w:r w:rsidRPr="00847BEA">
              <w:rPr>
                <w:b w:val="0"/>
                <w:bCs/>
                <w:color w:val="FFFFFF"/>
              </w:rPr>
              <w:t>Frame Rate</w:t>
            </w:r>
          </w:p>
        </w:tc>
        <w:tc>
          <w:tcPr>
            <w:tcW w:w="3227" w:type="dxa"/>
            <w:shd w:val="clear" w:color="auto" w:fill="DBDBDB"/>
          </w:tcPr>
          <w:p w14:paraId="72939415" w14:textId="77777777" w:rsidR="00ED30D0" w:rsidRPr="00326A3B" w:rsidRDefault="00ED30D0" w:rsidP="00096B4F">
            <w:pPr>
              <w:pStyle w:val="TAC"/>
            </w:pPr>
            <w:r>
              <w:t>60/1.001</w:t>
            </w:r>
          </w:p>
        </w:tc>
      </w:tr>
      <w:tr w:rsidR="00ED30D0" w14:paraId="2814423A" w14:textId="77777777" w:rsidTr="00096B4F">
        <w:trPr>
          <w:jc w:val="center"/>
        </w:trPr>
        <w:tc>
          <w:tcPr>
            <w:tcW w:w="3227" w:type="dxa"/>
            <w:tcBorders>
              <w:left w:val="single" w:sz="4" w:space="0" w:color="FFFFFF"/>
            </w:tcBorders>
            <w:shd w:val="clear" w:color="auto" w:fill="A5A5A5"/>
          </w:tcPr>
          <w:p w14:paraId="2852C8AB" w14:textId="77777777" w:rsidR="00ED30D0" w:rsidRPr="00847BEA" w:rsidRDefault="00ED30D0" w:rsidP="00096B4F">
            <w:pPr>
              <w:pStyle w:val="TAH"/>
              <w:rPr>
                <w:b w:val="0"/>
                <w:bCs/>
                <w:color w:val="FFFFFF"/>
              </w:rPr>
            </w:pPr>
            <w:r w:rsidRPr="00847BEA">
              <w:rPr>
                <w:b w:val="0"/>
                <w:bCs/>
                <w:color w:val="FFFFFF"/>
              </w:rPr>
              <w:t>Bit Depth</w:t>
            </w:r>
          </w:p>
        </w:tc>
        <w:tc>
          <w:tcPr>
            <w:tcW w:w="3227" w:type="dxa"/>
            <w:shd w:val="clear" w:color="auto" w:fill="EDEDED"/>
          </w:tcPr>
          <w:p w14:paraId="0AE90292" w14:textId="77777777" w:rsidR="00ED30D0" w:rsidRPr="00326A3B" w:rsidRDefault="00ED30D0" w:rsidP="00096B4F">
            <w:pPr>
              <w:pStyle w:val="TAC"/>
            </w:pPr>
            <w:r>
              <w:t>10</w:t>
            </w:r>
          </w:p>
        </w:tc>
      </w:tr>
      <w:tr w:rsidR="00ED30D0" w14:paraId="45D282ED" w14:textId="77777777" w:rsidTr="00096B4F">
        <w:trPr>
          <w:jc w:val="center"/>
        </w:trPr>
        <w:tc>
          <w:tcPr>
            <w:tcW w:w="3227" w:type="dxa"/>
            <w:tcBorders>
              <w:left w:val="single" w:sz="4" w:space="0" w:color="FFFFFF"/>
            </w:tcBorders>
            <w:shd w:val="clear" w:color="auto" w:fill="A5A5A5"/>
          </w:tcPr>
          <w:p w14:paraId="2C3D84D6" w14:textId="77777777" w:rsidR="00ED30D0" w:rsidRPr="00847BEA" w:rsidRDefault="00ED30D0" w:rsidP="00096B4F">
            <w:pPr>
              <w:pStyle w:val="TAH"/>
              <w:rPr>
                <w:b w:val="0"/>
                <w:bCs/>
                <w:color w:val="FFFFFF"/>
              </w:rPr>
            </w:pPr>
            <w:r w:rsidRPr="00847BEA">
              <w:rPr>
                <w:b w:val="0"/>
                <w:bCs/>
                <w:color w:val="FFFFFF"/>
              </w:rPr>
              <w:t>Length</w:t>
            </w:r>
          </w:p>
        </w:tc>
        <w:tc>
          <w:tcPr>
            <w:tcW w:w="3227" w:type="dxa"/>
            <w:shd w:val="clear" w:color="auto" w:fill="DBDBDB"/>
          </w:tcPr>
          <w:p w14:paraId="4F1DD072" w14:textId="77777777" w:rsidR="00ED30D0" w:rsidRPr="00326A3B" w:rsidRDefault="00ED30D0" w:rsidP="00096B4F">
            <w:pPr>
              <w:pStyle w:val="TAC"/>
            </w:pPr>
            <w:r>
              <w:t>300 frames</w:t>
            </w:r>
          </w:p>
        </w:tc>
      </w:tr>
      <w:tr w:rsidR="00ED30D0" w14:paraId="36E2D9CE" w14:textId="77777777" w:rsidTr="00096B4F">
        <w:trPr>
          <w:jc w:val="center"/>
        </w:trPr>
        <w:tc>
          <w:tcPr>
            <w:tcW w:w="3227" w:type="dxa"/>
            <w:tcBorders>
              <w:left w:val="single" w:sz="4" w:space="0" w:color="FFFFFF"/>
            </w:tcBorders>
            <w:shd w:val="clear" w:color="auto" w:fill="A5A5A5"/>
          </w:tcPr>
          <w:p w14:paraId="37F58BF3" w14:textId="77777777" w:rsidR="00ED30D0" w:rsidRPr="00847BEA" w:rsidRDefault="00ED30D0" w:rsidP="00096B4F">
            <w:pPr>
              <w:pStyle w:val="TAH"/>
              <w:rPr>
                <w:b w:val="0"/>
                <w:bCs/>
                <w:color w:val="FFFFFF"/>
              </w:rPr>
            </w:pPr>
            <w:r w:rsidRPr="00847BEA">
              <w:rPr>
                <w:b w:val="0"/>
                <w:bCs/>
                <w:color w:val="FFFFFF"/>
              </w:rPr>
              <w:t>YUV format</w:t>
            </w:r>
          </w:p>
        </w:tc>
        <w:tc>
          <w:tcPr>
            <w:tcW w:w="3227" w:type="dxa"/>
            <w:shd w:val="clear" w:color="auto" w:fill="EDEDED"/>
          </w:tcPr>
          <w:p w14:paraId="6206B88D" w14:textId="77777777" w:rsidR="00ED30D0" w:rsidRPr="00326A3B" w:rsidRDefault="00ED30D0" w:rsidP="00096B4F">
            <w:pPr>
              <w:pStyle w:val="TAC"/>
            </w:pPr>
            <w:r>
              <w:t>4:2:0</w:t>
            </w:r>
          </w:p>
        </w:tc>
      </w:tr>
      <w:tr w:rsidR="00ED30D0" w14:paraId="7C840D29" w14:textId="77777777" w:rsidTr="00096B4F">
        <w:trPr>
          <w:jc w:val="center"/>
        </w:trPr>
        <w:tc>
          <w:tcPr>
            <w:tcW w:w="3227" w:type="dxa"/>
            <w:tcBorders>
              <w:left w:val="single" w:sz="4" w:space="0" w:color="FFFFFF"/>
            </w:tcBorders>
            <w:shd w:val="clear" w:color="auto" w:fill="A5A5A5"/>
          </w:tcPr>
          <w:p w14:paraId="37CA92D9" w14:textId="77777777" w:rsidR="00ED30D0" w:rsidRPr="00847BEA" w:rsidRDefault="00ED30D0" w:rsidP="00096B4F">
            <w:pPr>
              <w:pStyle w:val="TAH"/>
              <w:rPr>
                <w:b w:val="0"/>
                <w:bCs/>
                <w:color w:val="FFFFFF"/>
              </w:rPr>
            </w:pPr>
            <w:r w:rsidRPr="00847BEA">
              <w:rPr>
                <w:b w:val="0"/>
                <w:bCs/>
                <w:color w:val="FFFFFF"/>
              </w:rPr>
              <w:t>Colour components</w:t>
            </w:r>
          </w:p>
        </w:tc>
        <w:tc>
          <w:tcPr>
            <w:tcW w:w="3227" w:type="dxa"/>
            <w:shd w:val="clear" w:color="auto" w:fill="DBDBDB"/>
          </w:tcPr>
          <w:p w14:paraId="71704E98" w14:textId="77777777" w:rsidR="00ED30D0" w:rsidRPr="00326A3B" w:rsidRDefault="00ED30D0" w:rsidP="00096B4F">
            <w:pPr>
              <w:pStyle w:val="TAC"/>
            </w:pPr>
            <w:r>
              <w:t>ITU-T BT.709</w:t>
            </w:r>
          </w:p>
        </w:tc>
      </w:tr>
      <w:tr w:rsidR="00ED30D0" w14:paraId="5CA1E66F" w14:textId="77777777" w:rsidTr="00096B4F">
        <w:trPr>
          <w:jc w:val="center"/>
        </w:trPr>
        <w:tc>
          <w:tcPr>
            <w:tcW w:w="3227" w:type="dxa"/>
            <w:tcBorders>
              <w:left w:val="single" w:sz="4" w:space="0" w:color="FFFFFF"/>
              <w:bottom w:val="single" w:sz="4" w:space="0" w:color="FFFFFF"/>
            </w:tcBorders>
            <w:shd w:val="clear" w:color="auto" w:fill="A5A5A5"/>
          </w:tcPr>
          <w:p w14:paraId="70F9C61E" w14:textId="77777777" w:rsidR="00ED30D0" w:rsidRPr="00847BEA" w:rsidRDefault="00ED30D0" w:rsidP="00096B4F">
            <w:pPr>
              <w:pStyle w:val="TAH"/>
              <w:rPr>
                <w:b w:val="0"/>
                <w:bCs/>
                <w:color w:val="FFFFFF"/>
              </w:rPr>
            </w:pPr>
            <w:r w:rsidRPr="00847BEA">
              <w:rPr>
                <w:b w:val="0"/>
                <w:bCs/>
                <w:color w:val="FFFFFF"/>
              </w:rPr>
              <w:t>Colour space</w:t>
            </w:r>
          </w:p>
        </w:tc>
        <w:tc>
          <w:tcPr>
            <w:tcW w:w="3227" w:type="dxa"/>
            <w:shd w:val="clear" w:color="auto" w:fill="EDEDED"/>
          </w:tcPr>
          <w:p w14:paraId="39326037" w14:textId="77777777" w:rsidR="00ED30D0" w:rsidRPr="00326A3B" w:rsidRDefault="00ED30D0" w:rsidP="00096B4F">
            <w:pPr>
              <w:pStyle w:val="TAC"/>
            </w:pPr>
            <w:r>
              <w:t>SDR</w:t>
            </w:r>
          </w:p>
        </w:tc>
      </w:tr>
    </w:tbl>
    <w:p w14:paraId="4A1222F7" w14:textId="77777777" w:rsidR="00ED30D0" w:rsidRDefault="00ED30D0" w:rsidP="00ED30D0"/>
    <w:p w14:paraId="34D43420" w14:textId="77777777" w:rsidR="00ED30D0" w:rsidRDefault="00ED30D0" w:rsidP="00ED30D0">
      <w:r>
        <w:t xml:space="preserve">The sequence can be accessed </w:t>
      </w:r>
    </w:p>
    <w:p w14:paraId="4BE073A9" w14:textId="77777777" w:rsidR="00ED30D0" w:rsidRPr="00882D8E" w:rsidRDefault="00ED30D0" w:rsidP="00ED30D0">
      <w:pPr>
        <w:pStyle w:val="List"/>
      </w:pPr>
      <w:r>
        <w:t>-</w:t>
      </w:r>
      <w:r>
        <w:tab/>
      </w:r>
      <w:r w:rsidRPr="00D37EFD">
        <w:t>https://dash-large-files.akamaized.net/WAVE/3GPP/5GVideo/ReferenceSequences/</w:t>
      </w:r>
      <w:r>
        <w:t>Boat</w:t>
      </w:r>
      <w:r w:rsidRPr="00D37EFD">
        <w:t>/</w:t>
      </w:r>
      <w:r>
        <w:t>boat</w:t>
      </w:r>
      <w:r w:rsidRPr="00D37EFD">
        <w:t>.json</w:t>
      </w:r>
    </w:p>
    <w:p w14:paraId="77EF569C" w14:textId="77777777" w:rsidR="00AA673E" w:rsidRDefault="00AA673E" w:rsidP="00AA673E">
      <w:r>
        <w:t xml:space="preserve">The Full HD version of the sequence can be accessed </w:t>
      </w:r>
    </w:p>
    <w:p w14:paraId="77E22245" w14:textId="4A79DB98" w:rsidR="00AA673E" w:rsidRPr="00882D8E" w:rsidRDefault="00AA673E" w:rsidP="00AA673E">
      <w:pPr>
        <w:pStyle w:val="List"/>
      </w:pPr>
      <w:r>
        <w:t>-</w:t>
      </w:r>
      <w:r>
        <w:tab/>
      </w:r>
      <w:r w:rsidRPr="00D37EFD">
        <w:t>https://dash-large-files.akamaized.net/WAVE/3GPP/5GVideo/ReferenceSequences/</w:t>
      </w:r>
      <w:r>
        <w:t>Boat</w:t>
      </w:r>
      <w:r w:rsidRPr="00D37EFD">
        <w:t>/</w:t>
      </w:r>
      <w:r>
        <w:t>boat</w:t>
      </w:r>
      <w:r w:rsidR="006E4927">
        <w:t>-FHD</w:t>
      </w:r>
      <w:r w:rsidRPr="00D37EFD">
        <w:t>.json</w:t>
      </w:r>
    </w:p>
    <w:p w14:paraId="7CC1F188" w14:textId="6AC251E6" w:rsidR="00ED30D0" w:rsidRPr="00882D8E" w:rsidRDefault="00ED30D0" w:rsidP="00ED30D0">
      <w:r w:rsidRPr="00882D8E">
        <w:lastRenderedPageBreak/>
        <w:t>The Boat</w:t>
      </w:r>
      <w:r>
        <w:t xml:space="preserve"> test</w:t>
      </w:r>
      <w:r w:rsidRPr="00882D8E">
        <w:t xml:space="preserve"> sequence is made available under the following copyright disclaimer.  </w:t>
      </w:r>
    </w:p>
    <w:p w14:paraId="375BF820" w14:textId="4272B39D" w:rsidR="00ED30D0" w:rsidRPr="001A2442" w:rsidRDefault="00ED30D0" w:rsidP="00ED30D0">
      <w:pPr>
        <w:pStyle w:val="B1"/>
        <w:rPr>
          <w:i/>
        </w:rPr>
      </w:pPr>
      <w:r w:rsidRPr="0018586D">
        <w:rPr>
          <w:i/>
        </w:rPr>
        <w:t>Copyright ©</w:t>
      </w:r>
      <w:r>
        <w:rPr>
          <w:i/>
          <w:lang w:val="en-CA"/>
        </w:rPr>
        <w:t xml:space="preserve"> </w:t>
      </w:r>
      <w:r w:rsidRPr="0018586D">
        <w:rPr>
          <w:i/>
          <w:lang w:val="en-CA"/>
        </w:rPr>
        <w:t xml:space="preserve">Netflix under the </w:t>
      </w:r>
      <w:r w:rsidRPr="0018586D">
        <w:rPr>
          <w:rFonts w:eastAsia="Arial Unicode MS"/>
          <w:i/>
          <w:lang w:val="en-CA" w:eastAsia="fr-FR"/>
        </w:rPr>
        <w:t>Creative Commons Attribution-NonCommercial-NoDerivatives 4.0 International</w:t>
      </w:r>
      <w:r w:rsidRPr="0018586D">
        <w:rPr>
          <w:i/>
          <w:lang w:val="en-CA"/>
        </w:rPr>
        <w:t xml:space="preserve"> License </w:t>
      </w:r>
      <w:r w:rsidRPr="0018586D">
        <w:rPr>
          <w:i/>
        </w:rPr>
        <w:t>CC BY-NC-ND 4.0 license https://creativecommons.org/licenses/by-nc-nd/4.0/</w:t>
      </w:r>
      <w:r w:rsidRPr="002B3036">
        <w:rPr>
          <w:i/>
        </w:rPr>
        <w:t xml:space="preserve"> </w:t>
      </w:r>
    </w:p>
    <w:p w14:paraId="5E4AB811" w14:textId="77777777" w:rsidR="00ED30D0" w:rsidRDefault="00ED30D0" w:rsidP="00ED30D0">
      <w:pPr>
        <w:pStyle w:val="Heading4"/>
      </w:pPr>
      <w:bookmarkStart w:id="856" w:name="_Toc96545339"/>
      <w:r>
        <w:t>C.3.1.3.7</w:t>
      </w:r>
      <w:r>
        <w:tab/>
        <w:t>F</w:t>
      </w:r>
      <w:r w:rsidRPr="00882D8E">
        <w:t>ountain</w:t>
      </w:r>
      <w:bookmarkEnd w:id="856"/>
    </w:p>
    <w:p w14:paraId="73845936" w14:textId="428AA8B0" w:rsidR="00ED30D0" w:rsidRDefault="00ED30D0" w:rsidP="00ED30D0">
      <w:r w:rsidRPr="00882D8E">
        <w:t xml:space="preserve">The </w:t>
      </w:r>
      <w:r>
        <w:t>F</w:t>
      </w:r>
      <w:r w:rsidRPr="00882D8E">
        <w:t xml:space="preserve">ountain test sequence </w:t>
      </w:r>
      <w:r>
        <w:t>is shot by a camera following a young boy running under water jets.</w:t>
      </w:r>
    </w:p>
    <w:p w14:paraId="375F622E" w14:textId="77777777" w:rsidR="00ED30D0" w:rsidRPr="00882D8E" w:rsidRDefault="00ED30D0" w:rsidP="00ED30D0">
      <w:r>
        <w:t>F</w:t>
      </w:r>
      <w:r w:rsidRPr="00882D8E">
        <w:t xml:space="preserve">igure </w:t>
      </w:r>
      <w:r w:rsidRPr="005A45B0">
        <w:t>C.</w:t>
      </w:r>
      <w:r>
        <w:t>3</w:t>
      </w:r>
      <w:r w:rsidRPr="005A45B0">
        <w:t>.1.</w:t>
      </w:r>
      <w:r>
        <w:t>3.7</w:t>
      </w:r>
      <w:r w:rsidRPr="005A45B0">
        <w:t xml:space="preserve">-1 </w:t>
      </w:r>
      <w:r w:rsidRPr="00882D8E">
        <w:t xml:space="preserve">shows a screenshot of the </w:t>
      </w:r>
      <w:r>
        <w:t>F</w:t>
      </w:r>
      <w:r w:rsidRPr="00882D8E">
        <w:t>ountain</w:t>
      </w:r>
      <w:r>
        <w:t xml:space="preserve"> test sequence</w:t>
      </w:r>
      <w:r w:rsidRPr="00882D8E">
        <w:t xml:space="preserve">. </w:t>
      </w:r>
    </w:p>
    <w:p w14:paraId="61465866" w14:textId="77777777" w:rsidR="00ED30D0" w:rsidRDefault="00ED30D0" w:rsidP="00ED30D0">
      <w:pPr>
        <w:pStyle w:val="TF"/>
      </w:pPr>
      <w:r>
        <w:t xml:space="preserve"> </w:t>
      </w:r>
      <w:r>
        <w:rPr>
          <w:noProof/>
        </w:rPr>
        <w:drawing>
          <wp:inline distT="0" distB="0" distL="0" distR="0" wp14:anchorId="5C291B63" wp14:editId="300C96EF">
            <wp:extent cx="6122035" cy="3229610"/>
            <wp:effectExtent l="0" t="0" r="0" b="889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6122035" cy="3229610"/>
                    </a:xfrm>
                    <a:prstGeom prst="rect">
                      <a:avLst/>
                    </a:prstGeom>
                    <a:noFill/>
                    <a:ln>
                      <a:noFill/>
                    </a:ln>
                  </pic:spPr>
                </pic:pic>
              </a:graphicData>
            </a:graphic>
          </wp:inline>
        </w:drawing>
      </w:r>
    </w:p>
    <w:p w14:paraId="62BA2B27" w14:textId="77777777" w:rsidR="00ED30D0" w:rsidRDefault="00ED30D0" w:rsidP="00ED30D0">
      <w:pPr>
        <w:pStyle w:val="TF"/>
      </w:pPr>
      <w:r>
        <w:t>Figure C.3.1.3.7-1: Screenshot of F</w:t>
      </w:r>
      <w:r w:rsidRPr="00882D8E">
        <w:t>ountain</w:t>
      </w:r>
      <w:r>
        <w:t xml:space="preserve"> test sequence</w:t>
      </w:r>
    </w:p>
    <w:p w14:paraId="1B1658CD" w14:textId="77777777" w:rsidR="00ED30D0" w:rsidRDefault="00ED30D0" w:rsidP="00ED30D0">
      <w:r w:rsidRPr="00882D8E">
        <w:t xml:space="preserve">The </w:t>
      </w:r>
      <w:r>
        <w:t>F</w:t>
      </w:r>
      <w:r w:rsidRPr="00882D8E">
        <w:t>ountain test sequence properties</w:t>
      </w:r>
      <w:r>
        <w:t xml:space="preserve"> are provided in Table C.3.1.3.7-1.</w:t>
      </w:r>
    </w:p>
    <w:p w14:paraId="43597DF3" w14:textId="77777777" w:rsidR="00ED30D0" w:rsidRDefault="00ED30D0" w:rsidP="00ED30D0">
      <w:pPr>
        <w:pStyle w:val="TH"/>
      </w:pPr>
      <w:r>
        <w:t>Table C.3.1.3.7-1 F</w:t>
      </w:r>
      <w:r w:rsidRPr="00882D8E">
        <w:t>ountain</w:t>
      </w:r>
      <w:r>
        <w:t xml:space="preserve">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ED30D0" w14:paraId="3ABBBDB5" w14:textId="77777777" w:rsidTr="00096B4F">
        <w:trPr>
          <w:jc w:val="center"/>
        </w:trPr>
        <w:tc>
          <w:tcPr>
            <w:tcW w:w="3227" w:type="dxa"/>
            <w:tcBorders>
              <w:top w:val="single" w:sz="4" w:space="0" w:color="FFFFFF"/>
              <w:left w:val="single" w:sz="4" w:space="0" w:color="FFFFFF"/>
              <w:right w:val="nil"/>
            </w:tcBorders>
            <w:shd w:val="clear" w:color="auto" w:fill="A5A5A5"/>
          </w:tcPr>
          <w:p w14:paraId="5B41A612" w14:textId="77777777" w:rsidR="00ED30D0" w:rsidRPr="00847BEA" w:rsidRDefault="00ED30D0"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008CF5BB" w14:textId="77777777" w:rsidR="00ED30D0" w:rsidRPr="00847BEA" w:rsidRDefault="00ED30D0" w:rsidP="00096B4F">
            <w:pPr>
              <w:pStyle w:val="TAH"/>
              <w:rPr>
                <w:b w:val="0"/>
                <w:bCs/>
                <w:color w:val="FFFFFF"/>
              </w:rPr>
            </w:pPr>
            <w:r w:rsidRPr="00847BEA">
              <w:rPr>
                <w:b w:val="0"/>
                <w:bCs/>
                <w:color w:val="FFFFFF"/>
              </w:rPr>
              <w:t>Value</w:t>
            </w:r>
          </w:p>
        </w:tc>
      </w:tr>
      <w:tr w:rsidR="00ED30D0" w14:paraId="48DA7CC9" w14:textId="77777777" w:rsidTr="00096B4F">
        <w:trPr>
          <w:jc w:val="center"/>
        </w:trPr>
        <w:tc>
          <w:tcPr>
            <w:tcW w:w="3227" w:type="dxa"/>
            <w:tcBorders>
              <w:top w:val="single" w:sz="4" w:space="0" w:color="FFFFFF"/>
              <w:left w:val="single" w:sz="4" w:space="0" w:color="FFFFFF"/>
            </w:tcBorders>
            <w:shd w:val="clear" w:color="auto" w:fill="A5A5A5"/>
          </w:tcPr>
          <w:p w14:paraId="4F699A20" w14:textId="77777777" w:rsidR="00ED30D0" w:rsidRPr="00847BEA" w:rsidRDefault="00ED30D0" w:rsidP="00096B4F">
            <w:pPr>
              <w:pStyle w:val="TAH"/>
              <w:rPr>
                <w:b w:val="0"/>
                <w:bCs/>
                <w:color w:val="FFFFFF"/>
              </w:rPr>
            </w:pPr>
            <w:r w:rsidRPr="00847BEA">
              <w:rPr>
                <w:b w:val="0"/>
                <w:bCs/>
                <w:color w:val="FFFFFF"/>
              </w:rPr>
              <w:t>Resolution</w:t>
            </w:r>
          </w:p>
        </w:tc>
        <w:tc>
          <w:tcPr>
            <w:tcW w:w="3227" w:type="dxa"/>
            <w:shd w:val="clear" w:color="auto" w:fill="DBDBDB"/>
          </w:tcPr>
          <w:p w14:paraId="214AACF8" w14:textId="77777777" w:rsidR="00ED30D0" w:rsidRPr="00326A3B" w:rsidRDefault="00ED30D0" w:rsidP="00096B4F">
            <w:pPr>
              <w:pStyle w:val="TAC"/>
            </w:pPr>
            <w:r>
              <w:rPr>
                <w:lang w:val="en-US"/>
              </w:rPr>
              <w:t>4096</w:t>
            </w:r>
            <w:r w:rsidRPr="000B05DF">
              <w:rPr>
                <w:lang w:val="en-US"/>
              </w:rPr>
              <w:t xml:space="preserve"> x 2160</w:t>
            </w:r>
          </w:p>
        </w:tc>
      </w:tr>
      <w:tr w:rsidR="00ED30D0" w14:paraId="11DC4AC2" w14:textId="77777777" w:rsidTr="00096B4F">
        <w:trPr>
          <w:jc w:val="center"/>
        </w:trPr>
        <w:tc>
          <w:tcPr>
            <w:tcW w:w="3227" w:type="dxa"/>
            <w:tcBorders>
              <w:left w:val="single" w:sz="4" w:space="0" w:color="FFFFFF"/>
            </w:tcBorders>
            <w:shd w:val="clear" w:color="auto" w:fill="A5A5A5"/>
          </w:tcPr>
          <w:p w14:paraId="00F20AEF" w14:textId="77777777" w:rsidR="00ED30D0" w:rsidRPr="00847BEA" w:rsidRDefault="00ED30D0" w:rsidP="00096B4F">
            <w:pPr>
              <w:pStyle w:val="TAH"/>
              <w:rPr>
                <w:b w:val="0"/>
                <w:bCs/>
                <w:color w:val="FFFFFF"/>
              </w:rPr>
            </w:pPr>
            <w:r w:rsidRPr="00847BEA">
              <w:rPr>
                <w:b w:val="0"/>
                <w:bCs/>
                <w:color w:val="FFFFFF"/>
              </w:rPr>
              <w:t>Scan</w:t>
            </w:r>
          </w:p>
        </w:tc>
        <w:tc>
          <w:tcPr>
            <w:tcW w:w="3227" w:type="dxa"/>
            <w:shd w:val="clear" w:color="auto" w:fill="EDEDED"/>
          </w:tcPr>
          <w:p w14:paraId="609A131E" w14:textId="77777777" w:rsidR="00ED30D0" w:rsidRPr="00326A3B" w:rsidRDefault="00ED30D0" w:rsidP="00096B4F">
            <w:pPr>
              <w:pStyle w:val="TAC"/>
            </w:pPr>
            <w:r>
              <w:t>progressive</w:t>
            </w:r>
          </w:p>
        </w:tc>
      </w:tr>
      <w:tr w:rsidR="00ED30D0" w14:paraId="72F4795E" w14:textId="77777777" w:rsidTr="00096B4F">
        <w:trPr>
          <w:jc w:val="center"/>
        </w:trPr>
        <w:tc>
          <w:tcPr>
            <w:tcW w:w="3227" w:type="dxa"/>
            <w:tcBorders>
              <w:left w:val="single" w:sz="4" w:space="0" w:color="FFFFFF"/>
            </w:tcBorders>
            <w:shd w:val="clear" w:color="auto" w:fill="A5A5A5"/>
          </w:tcPr>
          <w:p w14:paraId="4B2C9FC9" w14:textId="77777777" w:rsidR="00ED30D0" w:rsidRPr="00847BEA" w:rsidRDefault="00ED30D0" w:rsidP="00096B4F">
            <w:pPr>
              <w:pStyle w:val="TAH"/>
              <w:rPr>
                <w:b w:val="0"/>
                <w:bCs/>
                <w:color w:val="FFFFFF"/>
              </w:rPr>
            </w:pPr>
            <w:r w:rsidRPr="00847BEA">
              <w:rPr>
                <w:b w:val="0"/>
                <w:bCs/>
                <w:color w:val="FFFFFF"/>
              </w:rPr>
              <w:t>Frame Rate</w:t>
            </w:r>
          </w:p>
        </w:tc>
        <w:tc>
          <w:tcPr>
            <w:tcW w:w="3227" w:type="dxa"/>
            <w:shd w:val="clear" w:color="auto" w:fill="DBDBDB"/>
          </w:tcPr>
          <w:p w14:paraId="09FABB6A" w14:textId="77777777" w:rsidR="00ED30D0" w:rsidRPr="00326A3B" w:rsidRDefault="00ED30D0" w:rsidP="00096B4F">
            <w:pPr>
              <w:pStyle w:val="TAC"/>
            </w:pPr>
            <w:r>
              <w:t>60/1.001</w:t>
            </w:r>
          </w:p>
        </w:tc>
      </w:tr>
      <w:tr w:rsidR="00ED30D0" w14:paraId="095B04F8" w14:textId="77777777" w:rsidTr="00096B4F">
        <w:trPr>
          <w:jc w:val="center"/>
        </w:trPr>
        <w:tc>
          <w:tcPr>
            <w:tcW w:w="3227" w:type="dxa"/>
            <w:tcBorders>
              <w:left w:val="single" w:sz="4" w:space="0" w:color="FFFFFF"/>
            </w:tcBorders>
            <w:shd w:val="clear" w:color="auto" w:fill="A5A5A5"/>
          </w:tcPr>
          <w:p w14:paraId="27E0FD44" w14:textId="77777777" w:rsidR="00ED30D0" w:rsidRPr="00847BEA" w:rsidRDefault="00ED30D0" w:rsidP="00096B4F">
            <w:pPr>
              <w:pStyle w:val="TAH"/>
              <w:rPr>
                <w:b w:val="0"/>
                <w:bCs/>
                <w:color w:val="FFFFFF"/>
              </w:rPr>
            </w:pPr>
            <w:r w:rsidRPr="00847BEA">
              <w:rPr>
                <w:b w:val="0"/>
                <w:bCs/>
                <w:color w:val="FFFFFF"/>
              </w:rPr>
              <w:t>Bit Depth</w:t>
            </w:r>
          </w:p>
        </w:tc>
        <w:tc>
          <w:tcPr>
            <w:tcW w:w="3227" w:type="dxa"/>
            <w:shd w:val="clear" w:color="auto" w:fill="EDEDED"/>
          </w:tcPr>
          <w:p w14:paraId="7D60E5C0" w14:textId="77777777" w:rsidR="00ED30D0" w:rsidRPr="00326A3B" w:rsidRDefault="00ED30D0" w:rsidP="00096B4F">
            <w:pPr>
              <w:pStyle w:val="TAC"/>
            </w:pPr>
            <w:r>
              <w:t>10</w:t>
            </w:r>
          </w:p>
        </w:tc>
      </w:tr>
      <w:tr w:rsidR="00ED30D0" w14:paraId="564A1810" w14:textId="77777777" w:rsidTr="00096B4F">
        <w:trPr>
          <w:jc w:val="center"/>
        </w:trPr>
        <w:tc>
          <w:tcPr>
            <w:tcW w:w="3227" w:type="dxa"/>
            <w:tcBorders>
              <w:left w:val="single" w:sz="4" w:space="0" w:color="FFFFFF"/>
            </w:tcBorders>
            <w:shd w:val="clear" w:color="auto" w:fill="A5A5A5"/>
          </w:tcPr>
          <w:p w14:paraId="03DA4848" w14:textId="77777777" w:rsidR="00ED30D0" w:rsidRPr="00847BEA" w:rsidRDefault="00ED30D0" w:rsidP="00096B4F">
            <w:pPr>
              <w:pStyle w:val="TAH"/>
              <w:rPr>
                <w:b w:val="0"/>
                <w:bCs/>
                <w:color w:val="FFFFFF"/>
              </w:rPr>
            </w:pPr>
            <w:r w:rsidRPr="00847BEA">
              <w:rPr>
                <w:b w:val="0"/>
                <w:bCs/>
                <w:color w:val="FFFFFF"/>
              </w:rPr>
              <w:t>Length</w:t>
            </w:r>
          </w:p>
        </w:tc>
        <w:tc>
          <w:tcPr>
            <w:tcW w:w="3227" w:type="dxa"/>
            <w:shd w:val="clear" w:color="auto" w:fill="DBDBDB"/>
          </w:tcPr>
          <w:p w14:paraId="6813AFBF" w14:textId="035EACA0" w:rsidR="00ED30D0" w:rsidRPr="00326A3B" w:rsidRDefault="00ED30D0" w:rsidP="00096B4F">
            <w:pPr>
              <w:pStyle w:val="TAC"/>
            </w:pPr>
            <w:r w:rsidRPr="00B35A71">
              <w:rPr>
                <w:highlight w:val="cyan"/>
              </w:rPr>
              <w:t>600</w:t>
            </w:r>
            <w:r>
              <w:t xml:space="preserve"> frames</w:t>
            </w:r>
          </w:p>
        </w:tc>
      </w:tr>
      <w:tr w:rsidR="00ED30D0" w14:paraId="341448D9" w14:textId="77777777" w:rsidTr="00096B4F">
        <w:trPr>
          <w:jc w:val="center"/>
        </w:trPr>
        <w:tc>
          <w:tcPr>
            <w:tcW w:w="3227" w:type="dxa"/>
            <w:tcBorders>
              <w:left w:val="single" w:sz="4" w:space="0" w:color="FFFFFF"/>
            </w:tcBorders>
            <w:shd w:val="clear" w:color="auto" w:fill="A5A5A5"/>
          </w:tcPr>
          <w:p w14:paraId="738A0A4E" w14:textId="77777777" w:rsidR="00ED30D0" w:rsidRPr="00847BEA" w:rsidRDefault="00ED30D0" w:rsidP="00096B4F">
            <w:pPr>
              <w:pStyle w:val="TAH"/>
              <w:rPr>
                <w:b w:val="0"/>
                <w:bCs/>
                <w:color w:val="FFFFFF"/>
              </w:rPr>
            </w:pPr>
            <w:r w:rsidRPr="00847BEA">
              <w:rPr>
                <w:b w:val="0"/>
                <w:bCs/>
                <w:color w:val="FFFFFF"/>
              </w:rPr>
              <w:t>YUV format</w:t>
            </w:r>
          </w:p>
        </w:tc>
        <w:tc>
          <w:tcPr>
            <w:tcW w:w="3227" w:type="dxa"/>
            <w:shd w:val="clear" w:color="auto" w:fill="EDEDED"/>
          </w:tcPr>
          <w:p w14:paraId="11BA5324" w14:textId="77777777" w:rsidR="00ED30D0" w:rsidRPr="00326A3B" w:rsidRDefault="00ED30D0" w:rsidP="00096B4F">
            <w:pPr>
              <w:pStyle w:val="TAC"/>
            </w:pPr>
            <w:r>
              <w:t>4:2:0</w:t>
            </w:r>
          </w:p>
        </w:tc>
      </w:tr>
      <w:tr w:rsidR="00ED30D0" w14:paraId="4F3A4284" w14:textId="77777777" w:rsidTr="00096B4F">
        <w:trPr>
          <w:jc w:val="center"/>
        </w:trPr>
        <w:tc>
          <w:tcPr>
            <w:tcW w:w="3227" w:type="dxa"/>
            <w:tcBorders>
              <w:left w:val="single" w:sz="4" w:space="0" w:color="FFFFFF"/>
            </w:tcBorders>
            <w:shd w:val="clear" w:color="auto" w:fill="A5A5A5"/>
          </w:tcPr>
          <w:p w14:paraId="093B6C3A" w14:textId="77777777" w:rsidR="00ED30D0" w:rsidRPr="00847BEA" w:rsidRDefault="00ED30D0" w:rsidP="00096B4F">
            <w:pPr>
              <w:pStyle w:val="TAH"/>
              <w:rPr>
                <w:b w:val="0"/>
                <w:bCs/>
                <w:color w:val="FFFFFF"/>
              </w:rPr>
            </w:pPr>
            <w:r w:rsidRPr="00847BEA">
              <w:rPr>
                <w:b w:val="0"/>
                <w:bCs/>
                <w:color w:val="FFFFFF"/>
              </w:rPr>
              <w:t>Colour components</w:t>
            </w:r>
          </w:p>
        </w:tc>
        <w:tc>
          <w:tcPr>
            <w:tcW w:w="3227" w:type="dxa"/>
            <w:shd w:val="clear" w:color="auto" w:fill="DBDBDB"/>
          </w:tcPr>
          <w:p w14:paraId="47B393CF" w14:textId="77777777" w:rsidR="00ED30D0" w:rsidRPr="00326A3B" w:rsidRDefault="00ED30D0" w:rsidP="00096B4F">
            <w:pPr>
              <w:pStyle w:val="TAC"/>
            </w:pPr>
            <w:r>
              <w:t>ITU-T BT.709</w:t>
            </w:r>
          </w:p>
        </w:tc>
      </w:tr>
      <w:tr w:rsidR="00ED30D0" w14:paraId="0043B045" w14:textId="77777777" w:rsidTr="00096B4F">
        <w:trPr>
          <w:jc w:val="center"/>
        </w:trPr>
        <w:tc>
          <w:tcPr>
            <w:tcW w:w="3227" w:type="dxa"/>
            <w:tcBorders>
              <w:left w:val="single" w:sz="4" w:space="0" w:color="FFFFFF"/>
              <w:bottom w:val="single" w:sz="4" w:space="0" w:color="FFFFFF"/>
            </w:tcBorders>
            <w:shd w:val="clear" w:color="auto" w:fill="A5A5A5"/>
          </w:tcPr>
          <w:p w14:paraId="0916A563" w14:textId="77777777" w:rsidR="00ED30D0" w:rsidRPr="00847BEA" w:rsidRDefault="00ED30D0" w:rsidP="00096B4F">
            <w:pPr>
              <w:pStyle w:val="TAH"/>
              <w:rPr>
                <w:b w:val="0"/>
                <w:bCs/>
                <w:color w:val="FFFFFF"/>
              </w:rPr>
            </w:pPr>
            <w:r w:rsidRPr="00847BEA">
              <w:rPr>
                <w:b w:val="0"/>
                <w:bCs/>
                <w:color w:val="FFFFFF"/>
              </w:rPr>
              <w:t>Colour space</w:t>
            </w:r>
          </w:p>
        </w:tc>
        <w:tc>
          <w:tcPr>
            <w:tcW w:w="3227" w:type="dxa"/>
            <w:shd w:val="clear" w:color="auto" w:fill="EDEDED"/>
          </w:tcPr>
          <w:p w14:paraId="44D37BDD" w14:textId="77777777" w:rsidR="00ED30D0" w:rsidRPr="00326A3B" w:rsidRDefault="00ED30D0" w:rsidP="00096B4F">
            <w:pPr>
              <w:pStyle w:val="TAC"/>
            </w:pPr>
            <w:r>
              <w:t>SDR</w:t>
            </w:r>
          </w:p>
        </w:tc>
      </w:tr>
    </w:tbl>
    <w:p w14:paraId="3FCDF885" w14:textId="77777777" w:rsidR="00ED30D0" w:rsidRDefault="00ED30D0" w:rsidP="00ED30D0"/>
    <w:p w14:paraId="5BC3DBA9" w14:textId="77777777" w:rsidR="00ED30D0" w:rsidRDefault="00ED30D0" w:rsidP="00ED30D0">
      <w:r>
        <w:t xml:space="preserve">The sequence can be accessed </w:t>
      </w:r>
    </w:p>
    <w:p w14:paraId="03CEC65A" w14:textId="77777777" w:rsidR="00ED30D0" w:rsidRPr="00882D8E" w:rsidRDefault="00ED30D0" w:rsidP="00ED30D0">
      <w:pPr>
        <w:pStyle w:val="List"/>
      </w:pPr>
      <w:r>
        <w:t>-</w:t>
      </w:r>
      <w:r>
        <w:tab/>
      </w:r>
      <w:r w:rsidRPr="00D37EFD">
        <w:t>https://dash-large-files.akamaized.net/WAVE/3GPP/5GVideo/ReferenceSequences/</w:t>
      </w:r>
      <w:r>
        <w:t>F</w:t>
      </w:r>
      <w:r w:rsidRPr="00882D8E">
        <w:t>ountain</w:t>
      </w:r>
      <w:r w:rsidRPr="00D37EFD">
        <w:t>/</w:t>
      </w:r>
      <w:r>
        <w:t>F</w:t>
      </w:r>
      <w:r w:rsidRPr="00882D8E">
        <w:t>ountain</w:t>
      </w:r>
      <w:r w:rsidRPr="00D37EFD">
        <w:t>.json</w:t>
      </w:r>
    </w:p>
    <w:p w14:paraId="431C9C52" w14:textId="77777777" w:rsidR="006E4927" w:rsidRDefault="006E4927" w:rsidP="006E4927">
      <w:r>
        <w:t xml:space="preserve">The Full HD version of the sequence can be accessed </w:t>
      </w:r>
    </w:p>
    <w:p w14:paraId="2C1FD8C9" w14:textId="253A9A89" w:rsidR="006E4927" w:rsidRPr="00882D8E" w:rsidRDefault="006E4927" w:rsidP="006E4927">
      <w:pPr>
        <w:pStyle w:val="List"/>
      </w:pPr>
      <w:r>
        <w:t>-</w:t>
      </w:r>
      <w:r>
        <w:tab/>
      </w:r>
      <w:r w:rsidRPr="00D37EFD">
        <w:t>https://dash-large-files.akamaized.net/WAVE/3GPP/5GVideo/ReferenceSequences/</w:t>
      </w:r>
      <w:r>
        <w:t>F</w:t>
      </w:r>
      <w:r w:rsidRPr="00882D8E">
        <w:t>ountain</w:t>
      </w:r>
      <w:r w:rsidRPr="00D37EFD">
        <w:t>/</w:t>
      </w:r>
      <w:r>
        <w:t>F</w:t>
      </w:r>
      <w:r w:rsidRPr="00882D8E">
        <w:t>ountain</w:t>
      </w:r>
      <w:r>
        <w:t>-FHD</w:t>
      </w:r>
      <w:r w:rsidRPr="00D37EFD">
        <w:t>.json</w:t>
      </w:r>
    </w:p>
    <w:p w14:paraId="2E9C2A03" w14:textId="77777777" w:rsidR="00ED30D0" w:rsidRPr="00882D8E" w:rsidRDefault="00ED30D0" w:rsidP="00ED30D0">
      <w:r w:rsidRPr="00882D8E">
        <w:t xml:space="preserve">The </w:t>
      </w:r>
      <w:r>
        <w:t>F</w:t>
      </w:r>
      <w:r w:rsidRPr="00882D8E">
        <w:t>ountain</w:t>
      </w:r>
      <w:r>
        <w:t xml:space="preserve"> test</w:t>
      </w:r>
      <w:r w:rsidRPr="00882D8E">
        <w:t xml:space="preserve"> sequence is made available under the following copyright disclaimer.  </w:t>
      </w:r>
    </w:p>
    <w:p w14:paraId="38047B39" w14:textId="481C831E" w:rsidR="00ED30D0" w:rsidRPr="001A2442" w:rsidRDefault="00ED30D0" w:rsidP="00ED30D0">
      <w:pPr>
        <w:pStyle w:val="B1"/>
        <w:rPr>
          <w:i/>
        </w:rPr>
      </w:pPr>
      <w:r w:rsidRPr="0018586D">
        <w:rPr>
          <w:i/>
        </w:rPr>
        <w:t>Copyright ©</w:t>
      </w:r>
      <w:r>
        <w:rPr>
          <w:i/>
          <w:lang w:val="en-CA"/>
        </w:rPr>
        <w:t xml:space="preserve"> </w:t>
      </w:r>
      <w:r w:rsidRPr="0018586D">
        <w:rPr>
          <w:i/>
          <w:lang w:val="en-CA"/>
        </w:rPr>
        <w:t xml:space="preserve">Netflix under the </w:t>
      </w:r>
      <w:r w:rsidRPr="0018586D">
        <w:rPr>
          <w:rFonts w:eastAsia="Arial Unicode MS"/>
          <w:i/>
          <w:lang w:val="en-CA" w:eastAsia="fr-FR"/>
        </w:rPr>
        <w:t xml:space="preserve">Creative Commons Attribution-NonCommercial-NoDerivatives 4.0 International </w:t>
      </w:r>
      <w:r w:rsidRPr="0018586D">
        <w:rPr>
          <w:i/>
          <w:lang w:val="en-CA"/>
        </w:rPr>
        <w:t xml:space="preserve">License </w:t>
      </w:r>
      <w:r w:rsidRPr="0018586D">
        <w:rPr>
          <w:i/>
        </w:rPr>
        <w:t>CC BY-NC-ND 4.0 license https://creativecommons.org/licenses/by-nc-nd/4.0/</w:t>
      </w:r>
    </w:p>
    <w:p w14:paraId="1EF81426" w14:textId="77777777" w:rsidR="00ED30D0" w:rsidRDefault="00ED30D0" w:rsidP="00ED30D0">
      <w:pPr>
        <w:pStyle w:val="Heading4"/>
      </w:pPr>
      <w:bookmarkStart w:id="857" w:name="_Toc96545340"/>
      <w:r>
        <w:lastRenderedPageBreak/>
        <w:t>C.3.1.3.8</w:t>
      </w:r>
      <w:r>
        <w:tab/>
        <w:t>Riverbank</w:t>
      </w:r>
      <w:bookmarkEnd w:id="857"/>
    </w:p>
    <w:p w14:paraId="2E29B27F" w14:textId="08DEE673" w:rsidR="00ED30D0" w:rsidRDefault="00ED30D0" w:rsidP="00ED30D0">
      <w:r w:rsidRPr="00882D8E">
        <w:t xml:space="preserve">The </w:t>
      </w:r>
      <w:r>
        <w:t>Riverbank</w:t>
      </w:r>
      <w:r w:rsidRPr="00882D8E">
        <w:t xml:space="preserve"> test sequence </w:t>
      </w:r>
      <w:r>
        <w:t xml:space="preserve">is </w:t>
      </w:r>
      <w:r w:rsidRPr="00E51F62">
        <w:t>is a panning on a river</w:t>
      </w:r>
      <w:r>
        <w:t>.</w:t>
      </w:r>
    </w:p>
    <w:p w14:paraId="10B190ED" w14:textId="77777777" w:rsidR="00ED30D0" w:rsidRPr="00882D8E" w:rsidRDefault="00ED30D0" w:rsidP="00ED30D0">
      <w:r>
        <w:t>F</w:t>
      </w:r>
      <w:r w:rsidRPr="00882D8E">
        <w:t xml:space="preserve">igure </w:t>
      </w:r>
      <w:r w:rsidRPr="005A45B0">
        <w:t>C.</w:t>
      </w:r>
      <w:r>
        <w:t>3</w:t>
      </w:r>
      <w:r w:rsidRPr="005A45B0">
        <w:t>.1.</w:t>
      </w:r>
      <w:r>
        <w:t>3.8</w:t>
      </w:r>
      <w:r w:rsidRPr="005A45B0">
        <w:t xml:space="preserve">-1 </w:t>
      </w:r>
      <w:r w:rsidRPr="00882D8E">
        <w:t xml:space="preserve">shows a screenshot of the </w:t>
      </w:r>
      <w:r>
        <w:t>Riverbank test sequence</w:t>
      </w:r>
      <w:r w:rsidRPr="00882D8E">
        <w:t xml:space="preserve">. </w:t>
      </w:r>
    </w:p>
    <w:p w14:paraId="07117EF6" w14:textId="77777777" w:rsidR="00ED30D0" w:rsidRDefault="00ED30D0" w:rsidP="00ED30D0">
      <w:pPr>
        <w:pStyle w:val="TF"/>
      </w:pPr>
      <w:r>
        <w:rPr>
          <w:noProof/>
        </w:rPr>
        <w:drawing>
          <wp:inline distT="0" distB="0" distL="0" distR="0" wp14:anchorId="6E070CDD" wp14:editId="1F856369">
            <wp:extent cx="4572000" cy="2552700"/>
            <wp:effectExtent l="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4572000" cy="2552700"/>
                    </a:xfrm>
                    <a:prstGeom prst="rect">
                      <a:avLst/>
                    </a:prstGeom>
                    <a:noFill/>
                    <a:ln>
                      <a:noFill/>
                    </a:ln>
                  </pic:spPr>
                </pic:pic>
              </a:graphicData>
            </a:graphic>
          </wp:inline>
        </w:drawing>
      </w:r>
      <w:r>
        <w:t xml:space="preserve"> </w:t>
      </w:r>
    </w:p>
    <w:p w14:paraId="454052F2" w14:textId="77777777" w:rsidR="00ED30D0" w:rsidRDefault="00ED30D0" w:rsidP="00ED30D0">
      <w:pPr>
        <w:pStyle w:val="TF"/>
      </w:pPr>
      <w:r>
        <w:t xml:space="preserve">Figure C.3.1.3.8-1: Screenshot of </w:t>
      </w:r>
      <w:r w:rsidRPr="00882D8E">
        <w:t>River</w:t>
      </w:r>
      <w:r>
        <w:t>bank test sequence</w:t>
      </w:r>
    </w:p>
    <w:p w14:paraId="4FBAF4DD" w14:textId="77777777" w:rsidR="00ED30D0" w:rsidRDefault="00ED30D0" w:rsidP="00ED30D0">
      <w:r w:rsidRPr="00882D8E">
        <w:t xml:space="preserve">The </w:t>
      </w:r>
      <w:r>
        <w:t>Riverbank</w:t>
      </w:r>
      <w:r w:rsidRPr="00882D8E">
        <w:t xml:space="preserve"> test sequence properties</w:t>
      </w:r>
      <w:r>
        <w:t xml:space="preserve"> are provided in Table C.3.1.3.8-1.</w:t>
      </w:r>
    </w:p>
    <w:p w14:paraId="5250B227" w14:textId="77777777" w:rsidR="00ED30D0" w:rsidRDefault="00ED30D0" w:rsidP="00ED30D0">
      <w:pPr>
        <w:pStyle w:val="TH"/>
      </w:pPr>
      <w:r>
        <w:t xml:space="preserve">Table C.3.1.3.8-1 </w:t>
      </w:r>
      <w:r w:rsidRPr="00882D8E">
        <w:t>River</w:t>
      </w:r>
      <w:r>
        <w:t>bank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ED30D0" w14:paraId="63BD63E9" w14:textId="77777777" w:rsidTr="00096B4F">
        <w:trPr>
          <w:jc w:val="center"/>
        </w:trPr>
        <w:tc>
          <w:tcPr>
            <w:tcW w:w="3227" w:type="dxa"/>
            <w:tcBorders>
              <w:top w:val="single" w:sz="4" w:space="0" w:color="FFFFFF"/>
              <w:left w:val="single" w:sz="4" w:space="0" w:color="FFFFFF"/>
              <w:right w:val="nil"/>
            </w:tcBorders>
            <w:shd w:val="clear" w:color="auto" w:fill="A5A5A5"/>
          </w:tcPr>
          <w:p w14:paraId="7CCF6346" w14:textId="77777777" w:rsidR="00ED30D0" w:rsidRPr="00847BEA" w:rsidRDefault="00ED30D0"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3B205DDB" w14:textId="77777777" w:rsidR="00ED30D0" w:rsidRPr="00847BEA" w:rsidRDefault="00ED30D0" w:rsidP="00096B4F">
            <w:pPr>
              <w:pStyle w:val="TAH"/>
              <w:rPr>
                <w:b w:val="0"/>
                <w:bCs/>
                <w:color w:val="FFFFFF"/>
              </w:rPr>
            </w:pPr>
            <w:r w:rsidRPr="00847BEA">
              <w:rPr>
                <w:b w:val="0"/>
                <w:bCs/>
                <w:color w:val="FFFFFF"/>
              </w:rPr>
              <w:t>Value</w:t>
            </w:r>
          </w:p>
        </w:tc>
      </w:tr>
      <w:tr w:rsidR="00ED30D0" w14:paraId="2E4D450F" w14:textId="77777777" w:rsidTr="00096B4F">
        <w:trPr>
          <w:jc w:val="center"/>
        </w:trPr>
        <w:tc>
          <w:tcPr>
            <w:tcW w:w="3227" w:type="dxa"/>
            <w:tcBorders>
              <w:top w:val="single" w:sz="4" w:space="0" w:color="FFFFFF"/>
              <w:left w:val="single" w:sz="4" w:space="0" w:color="FFFFFF"/>
            </w:tcBorders>
            <w:shd w:val="clear" w:color="auto" w:fill="A5A5A5"/>
          </w:tcPr>
          <w:p w14:paraId="73AEDB2D" w14:textId="77777777" w:rsidR="00ED30D0" w:rsidRPr="00847BEA" w:rsidRDefault="00ED30D0" w:rsidP="00096B4F">
            <w:pPr>
              <w:pStyle w:val="TAH"/>
              <w:rPr>
                <w:b w:val="0"/>
                <w:bCs/>
                <w:color w:val="FFFFFF"/>
              </w:rPr>
            </w:pPr>
            <w:r w:rsidRPr="00847BEA">
              <w:rPr>
                <w:b w:val="0"/>
                <w:bCs/>
                <w:color w:val="FFFFFF"/>
              </w:rPr>
              <w:t>Resolution</w:t>
            </w:r>
          </w:p>
        </w:tc>
        <w:tc>
          <w:tcPr>
            <w:tcW w:w="3227" w:type="dxa"/>
            <w:shd w:val="clear" w:color="auto" w:fill="DBDBDB"/>
          </w:tcPr>
          <w:p w14:paraId="161B3F04" w14:textId="77777777" w:rsidR="00ED30D0" w:rsidRPr="00326A3B" w:rsidRDefault="00ED30D0" w:rsidP="00096B4F">
            <w:pPr>
              <w:pStyle w:val="TAC"/>
            </w:pPr>
            <w:r w:rsidRPr="000B05DF">
              <w:rPr>
                <w:lang w:val="en-US"/>
              </w:rPr>
              <w:t>3840 x 2160</w:t>
            </w:r>
          </w:p>
        </w:tc>
      </w:tr>
      <w:tr w:rsidR="00ED30D0" w14:paraId="565B746D" w14:textId="77777777" w:rsidTr="00096B4F">
        <w:trPr>
          <w:jc w:val="center"/>
        </w:trPr>
        <w:tc>
          <w:tcPr>
            <w:tcW w:w="3227" w:type="dxa"/>
            <w:tcBorders>
              <w:left w:val="single" w:sz="4" w:space="0" w:color="FFFFFF"/>
            </w:tcBorders>
            <w:shd w:val="clear" w:color="auto" w:fill="A5A5A5"/>
          </w:tcPr>
          <w:p w14:paraId="655F2AA9" w14:textId="77777777" w:rsidR="00ED30D0" w:rsidRPr="00847BEA" w:rsidRDefault="00ED30D0" w:rsidP="00096B4F">
            <w:pPr>
              <w:pStyle w:val="TAH"/>
              <w:rPr>
                <w:b w:val="0"/>
                <w:bCs/>
                <w:color w:val="FFFFFF"/>
              </w:rPr>
            </w:pPr>
            <w:r w:rsidRPr="00847BEA">
              <w:rPr>
                <w:b w:val="0"/>
                <w:bCs/>
                <w:color w:val="FFFFFF"/>
              </w:rPr>
              <w:t>Scan</w:t>
            </w:r>
          </w:p>
        </w:tc>
        <w:tc>
          <w:tcPr>
            <w:tcW w:w="3227" w:type="dxa"/>
            <w:shd w:val="clear" w:color="auto" w:fill="EDEDED"/>
          </w:tcPr>
          <w:p w14:paraId="0EF489E9" w14:textId="77777777" w:rsidR="00ED30D0" w:rsidRPr="00326A3B" w:rsidRDefault="00ED30D0" w:rsidP="00096B4F">
            <w:pPr>
              <w:pStyle w:val="TAC"/>
            </w:pPr>
            <w:r>
              <w:t>progressive</w:t>
            </w:r>
          </w:p>
        </w:tc>
      </w:tr>
      <w:tr w:rsidR="00ED30D0" w14:paraId="0BCFC20C" w14:textId="77777777" w:rsidTr="00096B4F">
        <w:trPr>
          <w:jc w:val="center"/>
        </w:trPr>
        <w:tc>
          <w:tcPr>
            <w:tcW w:w="3227" w:type="dxa"/>
            <w:tcBorders>
              <w:left w:val="single" w:sz="4" w:space="0" w:color="FFFFFF"/>
            </w:tcBorders>
            <w:shd w:val="clear" w:color="auto" w:fill="A5A5A5"/>
          </w:tcPr>
          <w:p w14:paraId="0D8E7010" w14:textId="77777777" w:rsidR="00ED30D0" w:rsidRPr="00847BEA" w:rsidRDefault="00ED30D0" w:rsidP="00096B4F">
            <w:pPr>
              <w:pStyle w:val="TAH"/>
              <w:rPr>
                <w:b w:val="0"/>
                <w:bCs/>
                <w:color w:val="FFFFFF"/>
              </w:rPr>
            </w:pPr>
            <w:r w:rsidRPr="00847BEA">
              <w:rPr>
                <w:b w:val="0"/>
                <w:bCs/>
                <w:color w:val="FFFFFF"/>
              </w:rPr>
              <w:t>Frame Rate</w:t>
            </w:r>
          </w:p>
        </w:tc>
        <w:tc>
          <w:tcPr>
            <w:tcW w:w="3227" w:type="dxa"/>
            <w:shd w:val="clear" w:color="auto" w:fill="DBDBDB"/>
          </w:tcPr>
          <w:p w14:paraId="2C6DCFF5" w14:textId="77777777" w:rsidR="00ED30D0" w:rsidRPr="00326A3B" w:rsidRDefault="00ED30D0" w:rsidP="00096B4F">
            <w:pPr>
              <w:pStyle w:val="TAC"/>
            </w:pPr>
            <w:r>
              <w:t>50</w:t>
            </w:r>
          </w:p>
        </w:tc>
      </w:tr>
      <w:tr w:rsidR="00ED30D0" w14:paraId="1E1D49F4" w14:textId="77777777" w:rsidTr="00096B4F">
        <w:trPr>
          <w:jc w:val="center"/>
        </w:trPr>
        <w:tc>
          <w:tcPr>
            <w:tcW w:w="3227" w:type="dxa"/>
            <w:tcBorders>
              <w:left w:val="single" w:sz="4" w:space="0" w:color="FFFFFF"/>
            </w:tcBorders>
            <w:shd w:val="clear" w:color="auto" w:fill="A5A5A5"/>
          </w:tcPr>
          <w:p w14:paraId="3C540A3F" w14:textId="77777777" w:rsidR="00ED30D0" w:rsidRPr="00847BEA" w:rsidRDefault="00ED30D0" w:rsidP="00096B4F">
            <w:pPr>
              <w:pStyle w:val="TAH"/>
              <w:rPr>
                <w:b w:val="0"/>
                <w:bCs/>
                <w:color w:val="FFFFFF"/>
              </w:rPr>
            </w:pPr>
            <w:r w:rsidRPr="00847BEA">
              <w:rPr>
                <w:b w:val="0"/>
                <w:bCs/>
                <w:color w:val="FFFFFF"/>
              </w:rPr>
              <w:t>Bit Depth</w:t>
            </w:r>
          </w:p>
        </w:tc>
        <w:tc>
          <w:tcPr>
            <w:tcW w:w="3227" w:type="dxa"/>
            <w:shd w:val="clear" w:color="auto" w:fill="EDEDED"/>
          </w:tcPr>
          <w:p w14:paraId="7F19DC17" w14:textId="77777777" w:rsidR="00ED30D0" w:rsidRPr="00326A3B" w:rsidRDefault="00ED30D0" w:rsidP="00096B4F">
            <w:pPr>
              <w:pStyle w:val="TAC"/>
            </w:pPr>
            <w:r>
              <w:t>10</w:t>
            </w:r>
          </w:p>
        </w:tc>
      </w:tr>
      <w:tr w:rsidR="00ED30D0" w14:paraId="7782A4A1" w14:textId="77777777" w:rsidTr="00096B4F">
        <w:trPr>
          <w:jc w:val="center"/>
        </w:trPr>
        <w:tc>
          <w:tcPr>
            <w:tcW w:w="3227" w:type="dxa"/>
            <w:tcBorders>
              <w:left w:val="single" w:sz="4" w:space="0" w:color="FFFFFF"/>
            </w:tcBorders>
            <w:shd w:val="clear" w:color="auto" w:fill="A5A5A5"/>
          </w:tcPr>
          <w:p w14:paraId="64AAE92F" w14:textId="77777777" w:rsidR="00ED30D0" w:rsidRPr="00847BEA" w:rsidRDefault="00ED30D0" w:rsidP="00096B4F">
            <w:pPr>
              <w:pStyle w:val="TAH"/>
              <w:rPr>
                <w:b w:val="0"/>
                <w:bCs/>
                <w:color w:val="FFFFFF"/>
              </w:rPr>
            </w:pPr>
            <w:r w:rsidRPr="00847BEA">
              <w:rPr>
                <w:b w:val="0"/>
                <w:bCs/>
                <w:color w:val="FFFFFF"/>
              </w:rPr>
              <w:t>Length</w:t>
            </w:r>
          </w:p>
        </w:tc>
        <w:tc>
          <w:tcPr>
            <w:tcW w:w="3227" w:type="dxa"/>
            <w:shd w:val="clear" w:color="auto" w:fill="DBDBDB"/>
          </w:tcPr>
          <w:p w14:paraId="0BC09E39" w14:textId="128550C4" w:rsidR="00ED30D0" w:rsidRPr="00326A3B" w:rsidRDefault="00F84EA9" w:rsidP="00096B4F">
            <w:pPr>
              <w:pStyle w:val="TAC"/>
            </w:pPr>
            <w:r w:rsidRPr="007E1F24">
              <w:t>6</w:t>
            </w:r>
            <w:r w:rsidR="00ED30D0" w:rsidRPr="007E1F24">
              <w:t>00</w:t>
            </w:r>
            <w:r w:rsidR="00ED30D0">
              <w:t xml:space="preserve"> frames</w:t>
            </w:r>
          </w:p>
        </w:tc>
      </w:tr>
      <w:tr w:rsidR="00ED30D0" w14:paraId="568609BC" w14:textId="77777777" w:rsidTr="00096B4F">
        <w:trPr>
          <w:jc w:val="center"/>
        </w:trPr>
        <w:tc>
          <w:tcPr>
            <w:tcW w:w="3227" w:type="dxa"/>
            <w:tcBorders>
              <w:left w:val="single" w:sz="4" w:space="0" w:color="FFFFFF"/>
            </w:tcBorders>
            <w:shd w:val="clear" w:color="auto" w:fill="A5A5A5"/>
          </w:tcPr>
          <w:p w14:paraId="69F2AFF8" w14:textId="77777777" w:rsidR="00ED30D0" w:rsidRPr="00847BEA" w:rsidRDefault="00ED30D0" w:rsidP="00096B4F">
            <w:pPr>
              <w:pStyle w:val="TAH"/>
              <w:rPr>
                <w:b w:val="0"/>
                <w:bCs/>
                <w:color w:val="FFFFFF"/>
              </w:rPr>
            </w:pPr>
            <w:r w:rsidRPr="00847BEA">
              <w:rPr>
                <w:b w:val="0"/>
                <w:bCs/>
                <w:color w:val="FFFFFF"/>
              </w:rPr>
              <w:t>YUV format</w:t>
            </w:r>
          </w:p>
        </w:tc>
        <w:tc>
          <w:tcPr>
            <w:tcW w:w="3227" w:type="dxa"/>
            <w:shd w:val="clear" w:color="auto" w:fill="EDEDED"/>
          </w:tcPr>
          <w:p w14:paraId="1E55A41F" w14:textId="77777777" w:rsidR="00ED30D0" w:rsidRPr="00326A3B" w:rsidRDefault="00ED30D0" w:rsidP="00096B4F">
            <w:pPr>
              <w:pStyle w:val="TAC"/>
            </w:pPr>
            <w:r>
              <w:t>4:2:0</w:t>
            </w:r>
          </w:p>
        </w:tc>
      </w:tr>
      <w:tr w:rsidR="00ED30D0" w14:paraId="1FE2C1C4" w14:textId="77777777" w:rsidTr="00096B4F">
        <w:trPr>
          <w:jc w:val="center"/>
        </w:trPr>
        <w:tc>
          <w:tcPr>
            <w:tcW w:w="3227" w:type="dxa"/>
            <w:tcBorders>
              <w:left w:val="single" w:sz="4" w:space="0" w:color="FFFFFF"/>
            </w:tcBorders>
            <w:shd w:val="clear" w:color="auto" w:fill="A5A5A5"/>
          </w:tcPr>
          <w:p w14:paraId="6F304E48" w14:textId="77777777" w:rsidR="00ED30D0" w:rsidRPr="00847BEA" w:rsidRDefault="00ED30D0" w:rsidP="00096B4F">
            <w:pPr>
              <w:pStyle w:val="TAH"/>
              <w:rPr>
                <w:b w:val="0"/>
                <w:bCs/>
                <w:color w:val="FFFFFF"/>
              </w:rPr>
            </w:pPr>
            <w:r w:rsidRPr="00847BEA">
              <w:rPr>
                <w:b w:val="0"/>
                <w:bCs/>
                <w:color w:val="FFFFFF"/>
              </w:rPr>
              <w:t>Colour components</w:t>
            </w:r>
          </w:p>
        </w:tc>
        <w:tc>
          <w:tcPr>
            <w:tcW w:w="3227" w:type="dxa"/>
            <w:shd w:val="clear" w:color="auto" w:fill="DBDBDB"/>
          </w:tcPr>
          <w:p w14:paraId="2B3809F5" w14:textId="77777777" w:rsidR="00ED30D0" w:rsidRPr="00326A3B" w:rsidRDefault="00ED30D0" w:rsidP="00096B4F">
            <w:pPr>
              <w:pStyle w:val="TAC"/>
            </w:pPr>
            <w:r>
              <w:t>ITU-T BT.709</w:t>
            </w:r>
          </w:p>
        </w:tc>
      </w:tr>
      <w:tr w:rsidR="00ED30D0" w14:paraId="19D0327B" w14:textId="77777777" w:rsidTr="00096B4F">
        <w:trPr>
          <w:jc w:val="center"/>
        </w:trPr>
        <w:tc>
          <w:tcPr>
            <w:tcW w:w="3227" w:type="dxa"/>
            <w:tcBorders>
              <w:left w:val="single" w:sz="4" w:space="0" w:color="FFFFFF"/>
              <w:bottom w:val="single" w:sz="4" w:space="0" w:color="FFFFFF"/>
            </w:tcBorders>
            <w:shd w:val="clear" w:color="auto" w:fill="A5A5A5"/>
          </w:tcPr>
          <w:p w14:paraId="593033CC" w14:textId="77777777" w:rsidR="00ED30D0" w:rsidRPr="00847BEA" w:rsidRDefault="00ED30D0" w:rsidP="00096B4F">
            <w:pPr>
              <w:pStyle w:val="TAH"/>
              <w:rPr>
                <w:b w:val="0"/>
                <w:bCs/>
                <w:color w:val="FFFFFF"/>
              </w:rPr>
            </w:pPr>
            <w:r w:rsidRPr="00847BEA">
              <w:rPr>
                <w:b w:val="0"/>
                <w:bCs/>
                <w:color w:val="FFFFFF"/>
              </w:rPr>
              <w:t>Colour space</w:t>
            </w:r>
          </w:p>
        </w:tc>
        <w:tc>
          <w:tcPr>
            <w:tcW w:w="3227" w:type="dxa"/>
            <w:shd w:val="clear" w:color="auto" w:fill="EDEDED"/>
          </w:tcPr>
          <w:p w14:paraId="294010C6" w14:textId="77777777" w:rsidR="00ED30D0" w:rsidRPr="00326A3B" w:rsidRDefault="00ED30D0" w:rsidP="00096B4F">
            <w:pPr>
              <w:pStyle w:val="TAC"/>
            </w:pPr>
            <w:r>
              <w:t>SDR</w:t>
            </w:r>
          </w:p>
        </w:tc>
      </w:tr>
    </w:tbl>
    <w:p w14:paraId="632D5526" w14:textId="77777777" w:rsidR="00ED30D0" w:rsidRDefault="00ED30D0" w:rsidP="00ED30D0"/>
    <w:p w14:paraId="5D28830C" w14:textId="77777777" w:rsidR="00ED30D0" w:rsidRDefault="00ED30D0" w:rsidP="00ED30D0">
      <w:r>
        <w:t xml:space="preserve">The sequence can be accessed </w:t>
      </w:r>
    </w:p>
    <w:p w14:paraId="763840F1" w14:textId="77777777" w:rsidR="00ED30D0" w:rsidRPr="00882D8E" w:rsidRDefault="00ED30D0" w:rsidP="00ED30D0">
      <w:pPr>
        <w:pStyle w:val="List"/>
      </w:pPr>
      <w:r>
        <w:t>-</w:t>
      </w:r>
      <w:r>
        <w:tab/>
      </w:r>
      <w:r w:rsidRPr="00D37EFD">
        <w:t>https://dash-large-files.akamaized.net/WAVE/3GPP/5GVideo/ReferenceSequences/</w:t>
      </w:r>
      <w:r>
        <w:t>Riverbank</w:t>
      </w:r>
      <w:r w:rsidRPr="00D37EFD">
        <w:t>/</w:t>
      </w:r>
      <w:r>
        <w:t>Riverbank</w:t>
      </w:r>
      <w:r w:rsidRPr="00D37EFD">
        <w:t>.json</w:t>
      </w:r>
    </w:p>
    <w:p w14:paraId="2C8D80E1" w14:textId="77777777" w:rsidR="006E4927" w:rsidRDefault="006E4927" w:rsidP="006E4927">
      <w:r>
        <w:t xml:space="preserve">The Full HD version of the sequence can be accessed </w:t>
      </w:r>
    </w:p>
    <w:p w14:paraId="382FA4CC" w14:textId="0E6958E3" w:rsidR="006E4927" w:rsidRPr="00882D8E" w:rsidRDefault="006E4927" w:rsidP="006E4927">
      <w:pPr>
        <w:pStyle w:val="List"/>
      </w:pPr>
      <w:r>
        <w:t>-</w:t>
      </w:r>
      <w:r>
        <w:tab/>
      </w:r>
      <w:r w:rsidRPr="00D37EFD">
        <w:t>https://dash-large-files.akamaized.net/WAVE/3GPP/5GVideo/ReferenceSequences/</w:t>
      </w:r>
      <w:r>
        <w:t>Riverbank</w:t>
      </w:r>
      <w:r w:rsidRPr="00D37EFD">
        <w:t>/</w:t>
      </w:r>
      <w:r>
        <w:t>Riverbank-FHD</w:t>
      </w:r>
      <w:r w:rsidRPr="00D37EFD">
        <w:t>.json</w:t>
      </w:r>
    </w:p>
    <w:p w14:paraId="672058BB" w14:textId="77777777" w:rsidR="00ED30D0" w:rsidRPr="00882D8E" w:rsidRDefault="00ED30D0" w:rsidP="00ED30D0">
      <w:r w:rsidRPr="00882D8E">
        <w:t xml:space="preserve">The </w:t>
      </w:r>
      <w:r>
        <w:t>Riverbank test</w:t>
      </w:r>
      <w:r w:rsidRPr="00882D8E">
        <w:t xml:space="preserve"> sequence is made available under the following copyright disclaimer.  </w:t>
      </w:r>
    </w:p>
    <w:p w14:paraId="5EF8EF73" w14:textId="08C506D4" w:rsidR="00ED30D0" w:rsidRPr="00D2710A" w:rsidRDefault="00ED30D0" w:rsidP="00ED30D0">
      <w:pPr>
        <w:pStyle w:val="B1"/>
        <w:rPr>
          <w:i/>
        </w:rPr>
      </w:pPr>
      <w:r w:rsidRPr="00B35A71">
        <w:rPr>
          <w:i/>
        </w:rPr>
        <w:t xml:space="preserve">Copyright © </w:t>
      </w:r>
      <w:r w:rsidRPr="00D2710A">
        <w:rPr>
          <w:i/>
        </w:rPr>
        <w:t>This sequence and all intellectual property rights therein remain the property of Digiturk. You may use this sequence according to Creative Commons Attribution-NonCommercia</w:t>
      </w:r>
      <w:r w:rsidRPr="00767BEA">
        <w:rPr>
          <w:i/>
        </w:rPr>
        <w:t>l 3.0 Unported (http://creativecommons.org/licenses/by-nc/3.0/deed.en_US). Please cite the following paper for any usage of the dataset: A. Mercat, M. Viitanen, and J. Vanne, "UVG dataset: 50/120fps 4K sequences for video codec analysis and development," i</w:t>
      </w:r>
      <w:r w:rsidRPr="007561C4">
        <w:rPr>
          <w:i/>
        </w:rPr>
        <w:t>n Proc. ACM Multimedia Syst. Conf., Istanbul, Turkey, June 2020.</w:t>
      </w:r>
    </w:p>
    <w:p w14:paraId="1F3F34B7" w14:textId="77777777" w:rsidR="00E608B1" w:rsidRDefault="00352F16" w:rsidP="002E21C0">
      <w:pPr>
        <w:pStyle w:val="Heading2"/>
      </w:pPr>
      <w:bookmarkStart w:id="858" w:name="_Toc96545341"/>
      <w:r>
        <w:lastRenderedPageBreak/>
        <w:t xml:space="preserve">C.3.2 </w:t>
      </w:r>
      <w:r>
        <w:tab/>
        <w:t>HDR Category</w:t>
      </w:r>
      <w:bookmarkEnd w:id="858"/>
      <w:r w:rsidR="00D152A3" w:rsidRPr="00D152A3">
        <w:t xml:space="preserve"> </w:t>
      </w:r>
    </w:p>
    <w:p w14:paraId="5514D2EA" w14:textId="704EEF4C" w:rsidR="00D152A3" w:rsidRDefault="00D152A3" w:rsidP="00E161EF">
      <w:pPr>
        <w:pStyle w:val="Heading3"/>
      </w:pPr>
      <w:bookmarkStart w:id="859" w:name="_Toc96545342"/>
      <w:r>
        <w:t>C.3.2.1</w:t>
      </w:r>
      <w:r>
        <w:tab/>
        <w:t>HDR Candidate Test Sequences</w:t>
      </w:r>
      <w:bookmarkEnd w:id="859"/>
    </w:p>
    <w:p w14:paraId="2F77BBE0" w14:textId="768CF2C7" w:rsidR="00D152A3" w:rsidRDefault="00D152A3" w:rsidP="00E161EF">
      <w:pPr>
        <w:pStyle w:val="Heading4"/>
      </w:pPr>
      <w:bookmarkStart w:id="860" w:name="_Toc96545343"/>
      <w:r>
        <w:t>C.3.2.1.1</w:t>
      </w:r>
      <w:r>
        <w:tab/>
        <w:t>Introduction</w:t>
      </w:r>
      <w:bookmarkEnd w:id="860"/>
    </w:p>
    <w:p w14:paraId="1AEC49E7" w14:textId="23848F3C" w:rsidR="00D152A3" w:rsidRDefault="00D152A3" w:rsidP="00D152A3">
      <w:pPr>
        <w:jc w:val="both"/>
      </w:pPr>
      <w:r>
        <w:t>In this Annex, a wide range of HDR test material is reported. The candidate sequences are extracted from test material used in video processing community. The following sections describe the test material in terms of format characteristics and copyright.</w:t>
      </w:r>
    </w:p>
    <w:p w14:paraId="75DBF629" w14:textId="3C0B1BFE" w:rsidR="00D152A3" w:rsidRDefault="00D152A3" w:rsidP="00D152A3">
      <w:pPr>
        <w:pStyle w:val="Heading4"/>
      </w:pPr>
      <w:bookmarkStart w:id="861" w:name="_Toc96545344"/>
      <w:r>
        <w:t>C.3.2.1.2</w:t>
      </w:r>
      <w:r>
        <w:tab/>
        <w:t>AOM Sequences</w:t>
      </w:r>
      <w:bookmarkEnd w:id="861"/>
    </w:p>
    <w:p w14:paraId="127F7B88" w14:textId="5C77C2E9" w:rsidR="00D152A3" w:rsidRPr="00804272" w:rsidRDefault="00D152A3" w:rsidP="00D152A3">
      <w:pPr>
        <w:jc w:val="both"/>
      </w:pPr>
      <w:r>
        <w:t xml:space="preserve">The </w:t>
      </w:r>
      <w:r w:rsidR="00FD1F04">
        <w:t>Alliance for Ope</w:t>
      </w:r>
      <w:r w:rsidR="00071005">
        <w:t>n Media (</w:t>
      </w:r>
      <w:r>
        <w:t>AOM</w:t>
      </w:r>
      <w:r w:rsidR="00071005">
        <w:t>)</w:t>
      </w:r>
      <w:r>
        <w:t xml:space="preserve"> sequences are used for the purpose of </w:t>
      </w:r>
      <w:r w:rsidR="00071005">
        <w:t>AOM codec</w:t>
      </w:r>
      <w:r>
        <w:t xml:space="preserve"> development. The sequences are available for download at </w:t>
      </w:r>
      <w:hyperlink r:id="rId118" w:history="1">
        <w:r w:rsidRPr="00046EE5">
          <w:rPr>
            <w:rStyle w:val="Hyperlink"/>
          </w:rPr>
          <w:t>https://media.xiph.org/video/av2/</w:t>
        </w:r>
      </w:hyperlink>
      <w:r>
        <w:t xml:space="preserve"> and an overview is provided in the </w:t>
      </w:r>
      <w:r w:rsidR="00962622">
        <w:t xml:space="preserve">Table </w:t>
      </w:r>
      <w:r w:rsidR="00666A5F" w:rsidRPr="00666A5F">
        <w:t>C.3.2.1.2-1</w:t>
      </w:r>
      <w:r>
        <w:t>. The following copyrights are applicable:</w:t>
      </w:r>
    </w:p>
    <w:p w14:paraId="3FB2D4F7" w14:textId="5CC11209" w:rsidR="00D152A3" w:rsidRPr="009755CE" w:rsidRDefault="00D51521" w:rsidP="006D290E">
      <w:pPr>
        <w:pStyle w:val="List"/>
      </w:pPr>
      <w:r>
        <w:t>-</w:t>
      </w:r>
      <w:r>
        <w:tab/>
      </w:r>
      <w:r w:rsidR="00D152A3" w:rsidRPr="009755CE">
        <w:t xml:space="preserve">Sparks : </w:t>
      </w:r>
      <w:hyperlink r:id="rId119" w:history="1">
        <w:r w:rsidR="00D152A3" w:rsidRPr="006D290E">
          <w:t>http://creativecommons.org/licenses/by-nc-nd/4.0/</w:t>
        </w:r>
      </w:hyperlink>
      <w:r w:rsidR="00D152A3" w:rsidRPr="009755CE">
        <w:t xml:space="preserve"> </w:t>
      </w:r>
    </w:p>
    <w:p w14:paraId="4AA0E949" w14:textId="099DE852" w:rsidR="00D152A3" w:rsidRPr="009755CE" w:rsidRDefault="009755CE" w:rsidP="009755CE">
      <w:pPr>
        <w:pStyle w:val="List"/>
      </w:pPr>
      <w:r>
        <w:t>-</w:t>
      </w:r>
      <w:r>
        <w:tab/>
      </w:r>
      <w:r w:rsidR="00D152A3" w:rsidRPr="009755CE">
        <w:t xml:space="preserve">Meridian : </w:t>
      </w:r>
      <w:hyperlink r:id="rId120" w:history="1">
        <w:r w:rsidR="00D152A3" w:rsidRPr="009755CE">
          <w:rPr>
            <w:rStyle w:val="Hyperlink"/>
          </w:rPr>
          <w:t>https://creativecommons.org/licenses/by-nc-nd/4.0/</w:t>
        </w:r>
      </w:hyperlink>
      <w:r w:rsidR="00D152A3" w:rsidRPr="009755CE">
        <w:t xml:space="preserve"> </w:t>
      </w:r>
    </w:p>
    <w:p w14:paraId="1A228265" w14:textId="62023AFD" w:rsidR="00D152A3" w:rsidRPr="009755CE" w:rsidRDefault="009755CE" w:rsidP="009755CE">
      <w:pPr>
        <w:pStyle w:val="List"/>
        <w:rPr>
          <w:lang w:val="fr-FR"/>
        </w:rPr>
      </w:pPr>
      <w:r>
        <w:rPr>
          <w:lang w:val="fr-FR"/>
        </w:rPr>
        <w:t>-</w:t>
      </w:r>
      <w:r>
        <w:rPr>
          <w:lang w:val="fr-FR"/>
        </w:rPr>
        <w:tab/>
      </w:r>
      <w:r w:rsidR="00D152A3" w:rsidRPr="009755CE">
        <w:rPr>
          <w:lang w:val="fr-FR"/>
        </w:rPr>
        <w:t xml:space="preserve">Sol Levante : </w:t>
      </w:r>
      <w:hyperlink r:id="rId121" w:history="1">
        <w:r w:rsidR="00D152A3" w:rsidRPr="009755CE">
          <w:rPr>
            <w:rStyle w:val="Hyperlink"/>
            <w:lang w:val="fr-FR"/>
          </w:rPr>
          <w:t>https://creativecommons.org/licenses/by-nc-nd/4.0/</w:t>
        </w:r>
      </w:hyperlink>
      <w:r w:rsidR="00D152A3" w:rsidRPr="009755CE">
        <w:rPr>
          <w:lang w:val="fr-FR"/>
        </w:rPr>
        <w:t xml:space="preserve"> </w:t>
      </w:r>
    </w:p>
    <w:p w14:paraId="38F10D3F" w14:textId="32A52837" w:rsidR="00D152A3" w:rsidRPr="009755CE" w:rsidRDefault="009755CE" w:rsidP="009755CE">
      <w:pPr>
        <w:pStyle w:val="List"/>
      </w:pPr>
      <w:r>
        <w:t>-</w:t>
      </w:r>
      <w:r>
        <w:tab/>
      </w:r>
      <w:r w:rsidR="00D152A3" w:rsidRPr="009755CE">
        <w:t xml:space="preserve">Cosmos Laundromat : </w:t>
      </w:r>
      <w:hyperlink r:id="rId122" w:history="1">
        <w:r w:rsidR="00D152A3" w:rsidRPr="009755CE">
          <w:rPr>
            <w:rStyle w:val="Hyperlink"/>
          </w:rPr>
          <w:t>https://creativecommons.org/licenses/by/3.0/</w:t>
        </w:r>
      </w:hyperlink>
      <w:r w:rsidR="00D152A3" w:rsidRPr="009755CE">
        <w:t xml:space="preserve"> </w:t>
      </w:r>
    </w:p>
    <w:p w14:paraId="1295F857" w14:textId="2EBF88AE" w:rsidR="00D152A3" w:rsidRPr="00804272" w:rsidRDefault="009755CE" w:rsidP="009755CE">
      <w:pPr>
        <w:pStyle w:val="List"/>
      </w:pPr>
      <w:r>
        <w:t>-</w:t>
      </w:r>
      <w:r>
        <w:tab/>
      </w:r>
      <w:r w:rsidR="00D152A3" w:rsidRPr="009755CE">
        <w:t xml:space="preserve">Nocturne : </w:t>
      </w:r>
      <w:hyperlink r:id="rId123" w:history="1">
        <w:r w:rsidR="00D152A3" w:rsidRPr="009755CE">
          <w:rPr>
            <w:rStyle w:val="Hyperlink"/>
            <w:lang w:val="fr-FR"/>
          </w:rPr>
          <w:t>https://creativecommons.org/licenses/by-nc-nd/4.0/</w:t>
        </w:r>
      </w:hyperlink>
    </w:p>
    <w:p w14:paraId="1E64DBE7" w14:textId="77777777" w:rsidR="00D152A3" w:rsidRDefault="00D152A3" w:rsidP="00D152A3">
      <w:pPr>
        <w:jc w:val="both"/>
      </w:pPr>
    </w:p>
    <w:p w14:paraId="1E54EC89" w14:textId="4BC3B517" w:rsidR="00D152A3" w:rsidRDefault="00D152A3" w:rsidP="00185385">
      <w:pPr>
        <w:pStyle w:val="TH"/>
      </w:pPr>
      <w:r>
        <w:lastRenderedPageBreak/>
        <w:t>Table C.3</w:t>
      </w:r>
      <w:r w:rsidR="00666A5F">
        <w:t>.2.1.2-1</w:t>
      </w:r>
      <w:r>
        <w:t>: AOM test material description</w:t>
      </w:r>
    </w:p>
    <w:tbl>
      <w:tblPr>
        <w:tblStyle w:val="GridTable5Dark-Accent3"/>
        <w:tblW w:w="0" w:type="auto"/>
        <w:jc w:val="center"/>
        <w:tblLook w:val="04A0" w:firstRow="1" w:lastRow="0" w:firstColumn="1" w:lastColumn="0" w:noHBand="0" w:noVBand="1"/>
      </w:tblPr>
      <w:tblGrid>
        <w:gridCol w:w="2538"/>
        <w:gridCol w:w="1207"/>
        <w:gridCol w:w="1167"/>
        <w:gridCol w:w="1337"/>
        <w:gridCol w:w="477"/>
        <w:gridCol w:w="867"/>
      </w:tblGrid>
      <w:tr w:rsidR="00D152A3" w:rsidRPr="00BF5482" w14:paraId="719F26CE" w14:textId="77777777" w:rsidTr="002208BB">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3B02FF6A" w14:textId="77777777" w:rsidR="00D152A3" w:rsidRPr="000E2904" w:rsidRDefault="00D152A3" w:rsidP="002208BB">
            <w:pPr>
              <w:pStyle w:val="TAH"/>
              <w:rPr>
                <w:bCs w:val="0"/>
              </w:rPr>
            </w:pPr>
            <w:r w:rsidRPr="000E2904">
              <w:rPr>
                <w:bCs w:val="0"/>
              </w:rPr>
              <w:t>Name</w:t>
            </w:r>
          </w:p>
        </w:tc>
        <w:tc>
          <w:tcPr>
            <w:tcW w:w="0" w:type="auto"/>
          </w:tcPr>
          <w:p w14:paraId="7D0D4F75" w14:textId="77777777" w:rsidR="00D152A3" w:rsidRPr="000E2904" w:rsidRDefault="00D152A3" w:rsidP="002208BB">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0E2904">
              <w:rPr>
                <w:rFonts w:ascii="Arial" w:hAnsi="Arial"/>
                <w:b w:val="0"/>
                <w:bCs w:val="0"/>
                <w:sz w:val="18"/>
              </w:rPr>
              <w:t>Resolution</w:t>
            </w:r>
          </w:p>
        </w:tc>
        <w:tc>
          <w:tcPr>
            <w:tcW w:w="0" w:type="auto"/>
          </w:tcPr>
          <w:p w14:paraId="02AE466D" w14:textId="6DC618E8" w:rsidR="00D152A3" w:rsidRPr="000E2904" w:rsidRDefault="00D152A3" w:rsidP="002208BB">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0E2904">
              <w:rPr>
                <w:rFonts w:ascii="Arial" w:hAnsi="Arial"/>
                <w:b w:val="0"/>
                <w:bCs w:val="0"/>
                <w:sz w:val="18"/>
              </w:rPr>
              <w:t>Frame</w:t>
            </w:r>
            <w:r w:rsidR="000E2904">
              <w:rPr>
                <w:rFonts w:ascii="Arial" w:hAnsi="Arial"/>
                <w:b w:val="0"/>
                <w:bCs w:val="0"/>
                <w:sz w:val="18"/>
              </w:rPr>
              <w:t xml:space="preserve"> R</w:t>
            </w:r>
            <w:r w:rsidRPr="000E2904">
              <w:rPr>
                <w:rFonts w:ascii="Arial" w:hAnsi="Arial"/>
                <w:b w:val="0"/>
                <w:bCs w:val="0"/>
                <w:sz w:val="18"/>
              </w:rPr>
              <w:t>ate</w:t>
            </w:r>
          </w:p>
        </w:tc>
        <w:tc>
          <w:tcPr>
            <w:tcW w:w="0" w:type="auto"/>
          </w:tcPr>
          <w:p w14:paraId="72D06E14" w14:textId="7124781C" w:rsidR="00D152A3" w:rsidRPr="000E2904" w:rsidRDefault="00D152A3" w:rsidP="002208BB">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0E2904">
              <w:rPr>
                <w:rFonts w:ascii="Arial" w:hAnsi="Arial"/>
                <w:b w:val="0"/>
                <w:bCs w:val="0"/>
                <w:sz w:val="18"/>
              </w:rPr>
              <w:t>Colo</w:t>
            </w:r>
            <w:r w:rsidR="002208BB">
              <w:rPr>
                <w:rFonts w:ascii="Arial" w:hAnsi="Arial"/>
                <w:b w:val="0"/>
                <w:bCs w:val="0"/>
                <w:sz w:val="18"/>
              </w:rPr>
              <w:t>u</w:t>
            </w:r>
            <w:r w:rsidRPr="000E2904">
              <w:rPr>
                <w:rFonts w:ascii="Arial" w:hAnsi="Arial"/>
                <w:b w:val="0"/>
                <w:bCs w:val="0"/>
                <w:sz w:val="18"/>
              </w:rPr>
              <w:t>r</w:t>
            </w:r>
            <w:r w:rsidR="000E2904">
              <w:rPr>
                <w:rFonts w:ascii="Arial" w:hAnsi="Arial"/>
                <w:b w:val="0"/>
                <w:bCs w:val="0"/>
                <w:sz w:val="18"/>
              </w:rPr>
              <w:t xml:space="preserve"> </w:t>
            </w:r>
            <w:r w:rsidRPr="000E2904">
              <w:rPr>
                <w:rFonts w:ascii="Arial" w:hAnsi="Arial"/>
                <w:b w:val="0"/>
                <w:bCs w:val="0"/>
                <w:sz w:val="18"/>
              </w:rPr>
              <w:t>Gamut</w:t>
            </w:r>
          </w:p>
        </w:tc>
        <w:tc>
          <w:tcPr>
            <w:tcW w:w="0" w:type="auto"/>
          </w:tcPr>
          <w:p w14:paraId="411BF519" w14:textId="77777777" w:rsidR="00D152A3" w:rsidRPr="000E2904" w:rsidRDefault="00D152A3" w:rsidP="002208BB">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0E2904">
              <w:rPr>
                <w:rFonts w:ascii="Arial" w:hAnsi="Arial"/>
                <w:b w:val="0"/>
                <w:bCs w:val="0"/>
                <w:sz w:val="18"/>
              </w:rPr>
              <w:t>TF</w:t>
            </w:r>
          </w:p>
        </w:tc>
        <w:tc>
          <w:tcPr>
            <w:tcW w:w="0" w:type="auto"/>
          </w:tcPr>
          <w:p w14:paraId="689685FD" w14:textId="77777777" w:rsidR="00D152A3" w:rsidRPr="000E2904" w:rsidRDefault="00D152A3" w:rsidP="002208BB">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0E2904">
              <w:rPr>
                <w:rFonts w:ascii="Arial" w:hAnsi="Arial"/>
                <w:b w:val="0"/>
                <w:bCs w:val="0"/>
                <w:sz w:val="18"/>
              </w:rPr>
              <w:t>duration</w:t>
            </w:r>
          </w:p>
        </w:tc>
      </w:tr>
      <w:tr w:rsidR="00D152A3" w:rsidRPr="00C526C6" w14:paraId="0FCE45B2"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01A09C42" w14:textId="77777777" w:rsidR="00D152A3" w:rsidRPr="000E2904" w:rsidRDefault="00D152A3" w:rsidP="000E2904">
            <w:pPr>
              <w:pStyle w:val="TAH"/>
              <w:rPr>
                <w:bCs w:val="0"/>
              </w:rPr>
            </w:pPr>
            <w:r w:rsidRPr="000E2904">
              <w:rPr>
                <w:bCs w:val="0"/>
              </w:rPr>
              <w:t>sparks_aom_30-511</w:t>
            </w:r>
          </w:p>
        </w:tc>
        <w:tc>
          <w:tcPr>
            <w:tcW w:w="0" w:type="auto"/>
          </w:tcPr>
          <w:p w14:paraId="0997475A"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4096 x 2160</w:t>
            </w:r>
          </w:p>
        </w:tc>
        <w:tc>
          <w:tcPr>
            <w:tcW w:w="0" w:type="auto"/>
          </w:tcPr>
          <w:p w14:paraId="0B990418"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083EB4C6"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68A9B38E"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515A49CE"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481</w:t>
            </w:r>
          </w:p>
        </w:tc>
      </w:tr>
      <w:tr w:rsidR="00D152A3" w:rsidRPr="00C526C6" w14:paraId="393D3693"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775479AE" w14:textId="77777777" w:rsidR="00D152A3" w:rsidRPr="000E2904" w:rsidRDefault="00D152A3" w:rsidP="000E2904">
            <w:pPr>
              <w:pStyle w:val="TAH"/>
              <w:rPr>
                <w:bCs w:val="0"/>
              </w:rPr>
            </w:pPr>
            <w:r w:rsidRPr="000E2904">
              <w:rPr>
                <w:bCs w:val="0"/>
              </w:rPr>
              <w:t>sparks_aom_2024-2455</w:t>
            </w:r>
          </w:p>
        </w:tc>
        <w:tc>
          <w:tcPr>
            <w:tcW w:w="0" w:type="auto"/>
          </w:tcPr>
          <w:p w14:paraId="7ECCF501"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4096 x 2160</w:t>
            </w:r>
          </w:p>
        </w:tc>
        <w:tc>
          <w:tcPr>
            <w:tcW w:w="0" w:type="auto"/>
          </w:tcPr>
          <w:p w14:paraId="17E01DAE"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59.94</w:t>
            </w:r>
          </w:p>
        </w:tc>
        <w:tc>
          <w:tcPr>
            <w:tcW w:w="0" w:type="auto"/>
          </w:tcPr>
          <w:p w14:paraId="0BDF487F"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0FECF107"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0FE75890"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431</w:t>
            </w:r>
          </w:p>
        </w:tc>
      </w:tr>
      <w:tr w:rsidR="00D152A3" w:rsidRPr="00C526C6" w14:paraId="2E5F582D"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7C6369F5" w14:textId="77777777" w:rsidR="00D152A3" w:rsidRPr="000E2904" w:rsidRDefault="00D152A3" w:rsidP="000E2904">
            <w:pPr>
              <w:pStyle w:val="TAH"/>
              <w:rPr>
                <w:bCs w:val="0"/>
              </w:rPr>
            </w:pPr>
            <w:r w:rsidRPr="000E2904">
              <w:rPr>
                <w:bCs w:val="0"/>
              </w:rPr>
              <w:t>sparks_aom_5363-5763</w:t>
            </w:r>
          </w:p>
        </w:tc>
        <w:tc>
          <w:tcPr>
            <w:tcW w:w="0" w:type="auto"/>
          </w:tcPr>
          <w:p w14:paraId="0CE4E3ED"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4096 x 2160</w:t>
            </w:r>
          </w:p>
        </w:tc>
        <w:tc>
          <w:tcPr>
            <w:tcW w:w="0" w:type="auto"/>
          </w:tcPr>
          <w:p w14:paraId="4408C1C1"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1EFDEDF8"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0E9F094E"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0634B062"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400</w:t>
            </w:r>
          </w:p>
        </w:tc>
      </w:tr>
      <w:tr w:rsidR="00D152A3" w:rsidRPr="00C526C6" w14:paraId="4246E508"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1AC66F25" w14:textId="77777777" w:rsidR="00D152A3" w:rsidRPr="000E2904" w:rsidRDefault="00D152A3" w:rsidP="000E2904">
            <w:pPr>
              <w:pStyle w:val="TAH"/>
              <w:rPr>
                <w:bCs w:val="0"/>
              </w:rPr>
            </w:pPr>
            <w:r w:rsidRPr="000E2904">
              <w:rPr>
                <w:bCs w:val="0"/>
              </w:rPr>
              <w:t>sparks_aom_5764-6024</w:t>
            </w:r>
          </w:p>
        </w:tc>
        <w:tc>
          <w:tcPr>
            <w:tcW w:w="0" w:type="auto"/>
          </w:tcPr>
          <w:p w14:paraId="49A2AC2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4096 x 2160</w:t>
            </w:r>
          </w:p>
        </w:tc>
        <w:tc>
          <w:tcPr>
            <w:tcW w:w="0" w:type="auto"/>
          </w:tcPr>
          <w:p w14:paraId="00B2C8C8"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59.94</w:t>
            </w:r>
          </w:p>
        </w:tc>
        <w:tc>
          <w:tcPr>
            <w:tcW w:w="0" w:type="auto"/>
          </w:tcPr>
          <w:p w14:paraId="65CD631E"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1360542A"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71897B2A"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260</w:t>
            </w:r>
          </w:p>
        </w:tc>
      </w:tr>
      <w:tr w:rsidR="00D152A3" w:rsidRPr="00C526C6" w14:paraId="719EC19E"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34CD379A" w14:textId="77777777" w:rsidR="00D152A3" w:rsidRPr="000E2904" w:rsidRDefault="00D152A3" w:rsidP="000E2904">
            <w:pPr>
              <w:pStyle w:val="TAH"/>
              <w:rPr>
                <w:bCs w:val="0"/>
              </w:rPr>
            </w:pPr>
            <w:r w:rsidRPr="000E2904">
              <w:rPr>
                <w:bCs w:val="0"/>
              </w:rPr>
              <w:t>sparks_aom_6026-6502</w:t>
            </w:r>
          </w:p>
        </w:tc>
        <w:tc>
          <w:tcPr>
            <w:tcW w:w="0" w:type="auto"/>
          </w:tcPr>
          <w:p w14:paraId="3FDAE4AA"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4096 x 2160</w:t>
            </w:r>
          </w:p>
        </w:tc>
        <w:tc>
          <w:tcPr>
            <w:tcW w:w="0" w:type="auto"/>
          </w:tcPr>
          <w:p w14:paraId="4B831FCE"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0067F7B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2F969460"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3EC6F481"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476</w:t>
            </w:r>
          </w:p>
        </w:tc>
      </w:tr>
      <w:tr w:rsidR="00D152A3" w:rsidRPr="00C526C6" w14:paraId="1A745CE3"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7276B28C" w14:textId="77777777" w:rsidR="00D152A3" w:rsidRPr="000E2904" w:rsidRDefault="00D152A3" w:rsidP="000E2904">
            <w:pPr>
              <w:pStyle w:val="TAH"/>
              <w:rPr>
                <w:bCs w:val="0"/>
              </w:rPr>
            </w:pPr>
            <w:r w:rsidRPr="000E2904">
              <w:rPr>
                <w:bCs w:val="0"/>
              </w:rPr>
              <w:t>sparks_aom_8396-8941</w:t>
            </w:r>
          </w:p>
        </w:tc>
        <w:tc>
          <w:tcPr>
            <w:tcW w:w="0" w:type="auto"/>
          </w:tcPr>
          <w:p w14:paraId="4EAC9148"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4096 x 2160</w:t>
            </w:r>
          </w:p>
        </w:tc>
        <w:tc>
          <w:tcPr>
            <w:tcW w:w="0" w:type="auto"/>
          </w:tcPr>
          <w:p w14:paraId="4D4E4AB3"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59.94</w:t>
            </w:r>
          </w:p>
        </w:tc>
        <w:tc>
          <w:tcPr>
            <w:tcW w:w="0" w:type="auto"/>
          </w:tcPr>
          <w:p w14:paraId="4F94A32C"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1444A947"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291EB78D"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545</w:t>
            </w:r>
          </w:p>
        </w:tc>
      </w:tr>
      <w:tr w:rsidR="00D152A3" w:rsidRPr="00C526C6" w14:paraId="0FFAADEE"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7D1C40EF" w14:textId="77777777" w:rsidR="00D152A3" w:rsidRPr="000E2904" w:rsidRDefault="00D152A3" w:rsidP="000E2904">
            <w:pPr>
              <w:pStyle w:val="TAH"/>
              <w:rPr>
                <w:bCs w:val="0"/>
              </w:rPr>
            </w:pPr>
            <w:r w:rsidRPr="000E2904">
              <w:rPr>
                <w:bCs w:val="0"/>
              </w:rPr>
              <w:t>sparks_aom_9774-10071</w:t>
            </w:r>
          </w:p>
        </w:tc>
        <w:tc>
          <w:tcPr>
            <w:tcW w:w="0" w:type="auto"/>
          </w:tcPr>
          <w:p w14:paraId="3FF4142D"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4096 x 2160</w:t>
            </w:r>
          </w:p>
        </w:tc>
        <w:tc>
          <w:tcPr>
            <w:tcW w:w="0" w:type="auto"/>
          </w:tcPr>
          <w:p w14:paraId="11B6C5DC"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2BD155A6"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18CF9B2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6F7FAC1C"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297</w:t>
            </w:r>
          </w:p>
        </w:tc>
      </w:tr>
      <w:tr w:rsidR="00D152A3" w:rsidRPr="009C65E7" w14:paraId="4E06CDE5"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1EEF2B66" w14:textId="77777777" w:rsidR="00D152A3" w:rsidRPr="000E2904" w:rsidRDefault="00D152A3" w:rsidP="000E2904">
            <w:pPr>
              <w:pStyle w:val="TAH"/>
              <w:rPr>
                <w:bCs w:val="0"/>
              </w:rPr>
            </w:pPr>
            <w:r w:rsidRPr="000E2904">
              <w:rPr>
                <w:bCs w:val="0"/>
              </w:rPr>
              <w:t>sparks_aom_11198-11570</w:t>
            </w:r>
          </w:p>
        </w:tc>
        <w:tc>
          <w:tcPr>
            <w:tcW w:w="0" w:type="auto"/>
          </w:tcPr>
          <w:p w14:paraId="5860BAC6"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4096 x 2160</w:t>
            </w:r>
          </w:p>
        </w:tc>
        <w:tc>
          <w:tcPr>
            <w:tcW w:w="0" w:type="auto"/>
          </w:tcPr>
          <w:p w14:paraId="11EA2C27"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59.94</w:t>
            </w:r>
          </w:p>
        </w:tc>
        <w:tc>
          <w:tcPr>
            <w:tcW w:w="0" w:type="auto"/>
          </w:tcPr>
          <w:p w14:paraId="5FAC8F0F"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79F929CF"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66C5D199"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372</w:t>
            </w:r>
          </w:p>
        </w:tc>
      </w:tr>
      <w:tr w:rsidR="00D152A3" w:rsidRPr="00C526C6" w14:paraId="0B9CCF7E"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7615B8EF" w14:textId="77777777" w:rsidR="00D152A3" w:rsidRPr="000E2904" w:rsidRDefault="00D152A3" w:rsidP="000E2904">
            <w:pPr>
              <w:pStyle w:val="TAH"/>
              <w:rPr>
                <w:bCs w:val="0"/>
              </w:rPr>
            </w:pPr>
            <w:r w:rsidRPr="000E2904">
              <w:rPr>
                <w:bCs w:val="0"/>
              </w:rPr>
              <w:t>meridian_aom_1782-2163</w:t>
            </w:r>
          </w:p>
        </w:tc>
        <w:tc>
          <w:tcPr>
            <w:tcW w:w="0" w:type="auto"/>
          </w:tcPr>
          <w:p w14:paraId="3A64947F"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3FA1A6BA"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3785F83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298F9312"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0409EB84"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381</w:t>
            </w:r>
          </w:p>
        </w:tc>
      </w:tr>
      <w:tr w:rsidR="00D152A3" w:rsidRPr="00C526C6" w14:paraId="41DE0C10"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19D0D284" w14:textId="77777777" w:rsidR="00D152A3" w:rsidRPr="000E2904" w:rsidRDefault="00D152A3" w:rsidP="000E2904">
            <w:pPr>
              <w:pStyle w:val="TAH"/>
              <w:rPr>
                <w:bCs w:val="0"/>
              </w:rPr>
            </w:pPr>
            <w:r w:rsidRPr="000E2904">
              <w:rPr>
                <w:bCs w:val="0"/>
              </w:rPr>
              <w:t>meridian_aom_11872-12263</w:t>
            </w:r>
          </w:p>
        </w:tc>
        <w:tc>
          <w:tcPr>
            <w:tcW w:w="0" w:type="auto"/>
          </w:tcPr>
          <w:p w14:paraId="7B28DF33"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6A07B22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59.94</w:t>
            </w:r>
          </w:p>
        </w:tc>
        <w:tc>
          <w:tcPr>
            <w:tcW w:w="0" w:type="auto"/>
          </w:tcPr>
          <w:p w14:paraId="444A10C7"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68728C3D"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0D7AFA39"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391</w:t>
            </w:r>
          </w:p>
        </w:tc>
      </w:tr>
      <w:tr w:rsidR="00D152A3" w:rsidRPr="00C526C6" w14:paraId="30165E03"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7E8193DB" w14:textId="77777777" w:rsidR="00D152A3" w:rsidRPr="000E2904" w:rsidRDefault="00D152A3" w:rsidP="000E2904">
            <w:pPr>
              <w:pStyle w:val="TAH"/>
              <w:rPr>
                <w:bCs w:val="0"/>
              </w:rPr>
            </w:pPr>
            <w:r w:rsidRPr="000E2904">
              <w:rPr>
                <w:bCs w:val="0"/>
              </w:rPr>
              <w:t>meridian_aom_12264-12745</w:t>
            </w:r>
          </w:p>
        </w:tc>
        <w:tc>
          <w:tcPr>
            <w:tcW w:w="0" w:type="auto"/>
          </w:tcPr>
          <w:p w14:paraId="4C1234CA"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7180098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57F9E884"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2959E898"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793CE47C"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481</w:t>
            </w:r>
          </w:p>
        </w:tc>
      </w:tr>
      <w:tr w:rsidR="00D152A3" w:rsidRPr="00C526C6" w14:paraId="1626FD59"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65216165" w14:textId="77777777" w:rsidR="00D152A3" w:rsidRPr="000E2904" w:rsidRDefault="00D152A3" w:rsidP="000E2904">
            <w:pPr>
              <w:pStyle w:val="TAH"/>
              <w:rPr>
                <w:bCs w:val="0"/>
              </w:rPr>
            </w:pPr>
            <w:r w:rsidRPr="000E2904">
              <w:rPr>
                <w:bCs w:val="0"/>
              </w:rPr>
              <w:t>meridian_aom_15932-16309</w:t>
            </w:r>
          </w:p>
        </w:tc>
        <w:tc>
          <w:tcPr>
            <w:tcW w:w="0" w:type="auto"/>
          </w:tcPr>
          <w:p w14:paraId="4CA24465"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0826B55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59.94</w:t>
            </w:r>
          </w:p>
        </w:tc>
        <w:tc>
          <w:tcPr>
            <w:tcW w:w="0" w:type="auto"/>
          </w:tcPr>
          <w:p w14:paraId="50071ACD"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3B9C08A8"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6C04FB3B"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377</w:t>
            </w:r>
          </w:p>
        </w:tc>
      </w:tr>
      <w:tr w:rsidR="00D152A3" w:rsidRPr="00C526C6" w14:paraId="4F6EB234"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70D1FCFF" w14:textId="77777777" w:rsidR="00D152A3" w:rsidRPr="000E2904" w:rsidRDefault="00D152A3" w:rsidP="000E2904">
            <w:pPr>
              <w:pStyle w:val="TAH"/>
              <w:rPr>
                <w:bCs w:val="0"/>
              </w:rPr>
            </w:pPr>
            <w:r w:rsidRPr="000E2904">
              <w:rPr>
                <w:bCs w:val="0"/>
              </w:rPr>
              <w:t>meridian_aom_20988-21412</w:t>
            </w:r>
          </w:p>
        </w:tc>
        <w:tc>
          <w:tcPr>
            <w:tcW w:w="0" w:type="auto"/>
          </w:tcPr>
          <w:p w14:paraId="42E3AF48"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33C845AF"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25260CF6"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3FCC10A9"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12A7EE5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424</w:t>
            </w:r>
          </w:p>
        </w:tc>
      </w:tr>
      <w:tr w:rsidR="00D152A3" w:rsidRPr="00C526C6" w14:paraId="45010564"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64B75CBD" w14:textId="77777777" w:rsidR="00D152A3" w:rsidRPr="000E2904" w:rsidRDefault="00D152A3" w:rsidP="000E2904">
            <w:pPr>
              <w:pStyle w:val="TAH"/>
              <w:rPr>
                <w:bCs w:val="0"/>
              </w:rPr>
            </w:pPr>
            <w:r w:rsidRPr="000E2904">
              <w:rPr>
                <w:bCs w:val="0"/>
              </w:rPr>
              <w:t>meridian_aom_22412-22738</w:t>
            </w:r>
          </w:p>
        </w:tc>
        <w:tc>
          <w:tcPr>
            <w:tcW w:w="0" w:type="auto"/>
          </w:tcPr>
          <w:p w14:paraId="696DB56B"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30D5C641"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59.94</w:t>
            </w:r>
          </w:p>
        </w:tc>
        <w:tc>
          <w:tcPr>
            <w:tcW w:w="0" w:type="auto"/>
          </w:tcPr>
          <w:p w14:paraId="1423732C"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2F06245F"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19AE0BA2"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324</w:t>
            </w:r>
          </w:p>
        </w:tc>
      </w:tr>
      <w:tr w:rsidR="00D152A3" w:rsidRPr="00C526C6" w14:paraId="22D14DEB"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5338A85D" w14:textId="77777777" w:rsidR="00D152A3" w:rsidRPr="000E2904" w:rsidRDefault="00D152A3" w:rsidP="000E2904">
            <w:pPr>
              <w:pStyle w:val="TAH"/>
              <w:rPr>
                <w:bCs w:val="0"/>
              </w:rPr>
            </w:pPr>
            <w:r w:rsidRPr="000E2904">
              <w:rPr>
                <w:bCs w:val="0"/>
              </w:rPr>
              <w:t>meridian_aom_24058-24550</w:t>
            </w:r>
          </w:p>
        </w:tc>
        <w:tc>
          <w:tcPr>
            <w:tcW w:w="0" w:type="auto"/>
          </w:tcPr>
          <w:p w14:paraId="3F9FEC39"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75362AE2"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3A181AAF"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49C48BB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14307A52"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492</w:t>
            </w:r>
          </w:p>
        </w:tc>
      </w:tr>
      <w:tr w:rsidR="00D152A3" w:rsidRPr="00C526C6" w14:paraId="0B77815F"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52A6F7B4" w14:textId="77777777" w:rsidR="00D152A3" w:rsidRPr="000E2904" w:rsidRDefault="00D152A3" w:rsidP="000E2904">
            <w:pPr>
              <w:pStyle w:val="TAH"/>
              <w:rPr>
                <w:bCs w:val="0"/>
              </w:rPr>
            </w:pPr>
            <w:r w:rsidRPr="000E2904">
              <w:rPr>
                <w:bCs w:val="0"/>
              </w:rPr>
              <w:t>sol_levante_aom_289-453</w:t>
            </w:r>
          </w:p>
        </w:tc>
        <w:tc>
          <w:tcPr>
            <w:tcW w:w="0" w:type="auto"/>
          </w:tcPr>
          <w:p w14:paraId="6A798B3B"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53DF4447"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24</w:t>
            </w:r>
          </w:p>
        </w:tc>
        <w:tc>
          <w:tcPr>
            <w:tcW w:w="0" w:type="auto"/>
          </w:tcPr>
          <w:p w14:paraId="374B3C93"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5C5F92A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5989831B"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164</w:t>
            </w:r>
          </w:p>
        </w:tc>
      </w:tr>
      <w:tr w:rsidR="00D152A3" w:rsidRPr="00C526C6" w14:paraId="00945D82"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02AAD5D5" w14:textId="77777777" w:rsidR="00D152A3" w:rsidRPr="000E2904" w:rsidRDefault="00D152A3" w:rsidP="000E2904">
            <w:pPr>
              <w:pStyle w:val="TAH"/>
              <w:rPr>
                <w:bCs w:val="0"/>
              </w:rPr>
            </w:pPr>
            <w:r w:rsidRPr="000E2904">
              <w:rPr>
                <w:bCs w:val="0"/>
              </w:rPr>
              <w:t>sol_levante_aom_519-649</w:t>
            </w:r>
          </w:p>
        </w:tc>
        <w:tc>
          <w:tcPr>
            <w:tcW w:w="0" w:type="auto"/>
          </w:tcPr>
          <w:p w14:paraId="6EDA0852"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3D7E179F"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24</w:t>
            </w:r>
          </w:p>
        </w:tc>
        <w:tc>
          <w:tcPr>
            <w:tcW w:w="0" w:type="auto"/>
          </w:tcPr>
          <w:p w14:paraId="295CF379"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6DF53216"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728F5A9E"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130</w:t>
            </w:r>
          </w:p>
        </w:tc>
      </w:tr>
      <w:tr w:rsidR="00D152A3" w:rsidRPr="00C526C6" w14:paraId="621B18E0"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56D3EC50" w14:textId="77777777" w:rsidR="00D152A3" w:rsidRPr="000E2904" w:rsidRDefault="00D152A3" w:rsidP="000E2904">
            <w:pPr>
              <w:pStyle w:val="TAH"/>
              <w:rPr>
                <w:bCs w:val="0"/>
              </w:rPr>
            </w:pPr>
            <w:r w:rsidRPr="000E2904">
              <w:rPr>
                <w:bCs w:val="0"/>
              </w:rPr>
              <w:t>sol_levante_aom_2268-2412</w:t>
            </w:r>
          </w:p>
        </w:tc>
        <w:tc>
          <w:tcPr>
            <w:tcW w:w="0" w:type="auto"/>
          </w:tcPr>
          <w:p w14:paraId="1B1D99B9"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599F1949"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24</w:t>
            </w:r>
          </w:p>
        </w:tc>
        <w:tc>
          <w:tcPr>
            <w:tcW w:w="0" w:type="auto"/>
          </w:tcPr>
          <w:p w14:paraId="4799DF82"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75205DD5"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75BCABE3"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144</w:t>
            </w:r>
          </w:p>
        </w:tc>
      </w:tr>
      <w:tr w:rsidR="00D152A3" w:rsidRPr="00C526C6" w14:paraId="40EF5AA9"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44963B7E" w14:textId="77777777" w:rsidR="00D152A3" w:rsidRPr="000E2904" w:rsidRDefault="00D152A3" w:rsidP="000E2904">
            <w:pPr>
              <w:pStyle w:val="TAH"/>
              <w:rPr>
                <w:bCs w:val="0"/>
              </w:rPr>
            </w:pPr>
            <w:r w:rsidRPr="000E2904">
              <w:rPr>
                <w:bCs w:val="0"/>
              </w:rPr>
              <w:t>sol_levante_aom_3282-3874</w:t>
            </w:r>
          </w:p>
        </w:tc>
        <w:tc>
          <w:tcPr>
            <w:tcW w:w="0" w:type="auto"/>
          </w:tcPr>
          <w:p w14:paraId="52751CC0"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71DCD2A1"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24</w:t>
            </w:r>
          </w:p>
        </w:tc>
        <w:tc>
          <w:tcPr>
            <w:tcW w:w="0" w:type="auto"/>
          </w:tcPr>
          <w:p w14:paraId="3F89655F"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1502C328"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2605A09C"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592</w:t>
            </w:r>
          </w:p>
        </w:tc>
      </w:tr>
      <w:tr w:rsidR="00D152A3" w:rsidRPr="00C526C6" w14:paraId="63B90167"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3975E501" w14:textId="77777777" w:rsidR="00D152A3" w:rsidRPr="000E2904" w:rsidRDefault="00D152A3" w:rsidP="000E2904">
            <w:pPr>
              <w:pStyle w:val="TAH"/>
              <w:rPr>
                <w:bCs w:val="0"/>
              </w:rPr>
            </w:pPr>
            <w:r w:rsidRPr="000E2904">
              <w:rPr>
                <w:bCs w:val="0"/>
              </w:rPr>
              <w:t>sol_levante_aom_4123-4545</w:t>
            </w:r>
          </w:p>
        </w:tc>
        <w:tc>
          <w:tcPr>
            <w:tcW w:w="0" w:type="auto"/>
          </w:tcPr>
          <w:p w14:paraId="7ADF2882"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5E21F890"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24</w:t>
            </w:r>
          </w:p>
        </w:tc>
        <w:tc>
          <w:tcPr>
            <w:tcW w:w="0" w:type="auto"/>
          </w:tcPr>
          <w:p w14:paraId="58499789"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1A4739D7"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3982A321"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422</w:t>
            </w:r>
          </w:p>
        </w:tc>
      </w:tr>
      <w:tr w:rsidR="00D152A3" w:rsidRPr="009C65E7" w14:paraId="6BD2FF68"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4B77B325" w14:textId="77777777" w:rsidR="00D152A3" w:rsidRPr="000E2904" w:rsidRDefault="00D152A3" w:rsidP="000E2904">
            <w:pPr>
              <w:pStyle w:val="TAH"/>
              <w:rPr>
                <w:bCs w:val="0"/>
              </w:rPr>
            </w:pPr>
            <w:r w:rsidRPr="000E2904">
              <w:rPr>
                <w:bCs w:val="0"/>
              </w:rPr>
              <w:t>cosmos_aom_1573-1749</w:t>
            </w:r>
          </w:p>
        </w:tc>
        <w:tc>
          <w:tcPr>
            <w:tcW w:w="0" w:type="auto"/>
          </w:tcPr>
          <w:p w14:paraId="4A206D67"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5911F5E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24</w:t>
            </w:r>
          </w:p>
        </w:tc>
        <w:tc>
          <w:tcPr>
            <w:tcW w:w="0" w:type="auto"/>
          </w:tcPr>
          <w:p w14:paraId="2112EDC4"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6E384C0C"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00CA4C0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176</w:t>
            </w:r>
          </w:p>
        </w:tc>
      </w:tr>
      <w:tr w:rsidR="00D152A3" w:rsidRPr="009C65E7" w14:paraId="6101B674"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189D1D57" w14:textId="77777777" w:rsidR="00D152A3" w:rsidRPr="000E2904" w:rsidRDefault="00D152A3" w:rsidP="000E2904">
            <w:pPr>
              <w:pStyle w:val="TAH"/>
              <w:rPr>
                <w:bCs w:val="0"/>
              </w:rPr>
            </w:pPr>
            <w:r w:rsidRPr="000E2904">
              <w:rPr>
                <w:bCs w:val="0"/>
              </w:rPr>
              <w:t>cosmos_aom_8686-8826</w:t>
            </w:r>
          </w:p>
        </w:tc>
        <w:tc>
          <w:tcPr>
            <w:tcW w:w="0" w:type="auto"/>
          </w:tcPr>
          <w:p w14:paraId="5E7B487A"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3A98612A"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24</w:t>
            </w:r>
          </w:p>
        </w:tc>
        <w:tc>
          <w:tcPr>
            <w:tcW w:w="0" w:type="auto"/>
          </w:tcPr>
          <w:p w14:paraId="02D450DE"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262F0880"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7565E4A6"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176</w:t>
            </w:r>
          </w:p>
        </w:tc>
      </w:tr>
      <w:tr w:rsidR="00D152A3" w:rsidRPr="009C65E7" w14:paraId="03746A3B"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19C16D9D" w14:textId="77777777" w:rsidR="00D152A3" w:rsidRPr="000E2904" w:rsidRDefault="00D152A3" w:rsidP="000E2904">
            <w:pPr>
              <w:pStyle w:val="TAH"/>
              <w:rPr>
                <w:bCs w:val="0"/>
              </w:rPr>
            </w:pPr>
            <w:r w:rsidRPr="000E2904">
              <w:rPr>
                <w:bCs w:val="0"/>
              </w:rPr>
              <w:t>cosmos_aom_9561-9789</w:t>
            </w:r>
          </w:p>
        </w:tc>
        <w:tc>
          <w:tcPr>
            <w:tcW w:w="0" w:type="auto"/>
          </w:tcPr>
          <w:p w14:paraId="2C96E1F9"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3367E14E"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24</w:t>
            </w:r>
          </w:p>
        </w:tc>
        <w:tc>
          <w:tcPr>
            <w:tcW w:w="0" w:type="auto"/>
          </w:tcPr>
          <w:p w14:paraId="333B2AA1"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7FDF2C4A"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2FB30FDD"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228</w:t>
            </w:r>
          </w:p>
        </w:tc>
      </w:tr>
      <w:tr w:rsidR="00D152A3" w:rsidRPr="009C65E7" w14:paraId="291905B7"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241BFDDA" w14:textId="77777777" w:rsidR="00D152A3" w:rsidRPr="000E2904" w:rsidRDefault="00D152A3" w:rsidP="000E2904">
            <w:pPr>
              <w:pStyle w:val="TAH"/>
              <w:rPr>
                <w:bCs w:val="0"/>
              </w:rPr>
            </w:pPr>
            <w:r w:rsidRPr="000E2904">
              <w:rPr>
                <w:bCs w:val="0"/>
              </w:rPr>
              <w:t>cosmos_aom_11589-11752</w:t>
            </w:r>
          </w:p>
        </w:tc>
        <w:tc>
          <w:tcPr>
            <w:tcW w:w="0" w:type="auto"/>
          </w:tcPr>
          <w:p w14:paraId="60E6524F"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7EF090CA"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24</w:t>
            </w:r>
          </w:p>
        </w:tc>
        <w:tc>
          <w:tcPr>
            <w:tcW w:w="0" w:type="auto"/>
          </w:tcPr>
          <w:p w14:paraId="6DEF8B6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19C37ED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7BE55C76"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163</w:t>
            </w:r>
          </w:p>
        </w:tc>
      </w:tr>
      <w:tr w:rsidR="00D152A3" w:rsidRPr="009C65E7" w14:paraId="4C5C414F"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3FFD1838" w14:textId="77777777" w:rsidR="00D152A3" w:rsidRPr="000E2904" w:rsidRDefault="00D152A3" w:rsidP="000E2904">
            <w:pPr>
              <w:pStyle w:val="TAH"/>
              <w:rPr>
                <w:bCs w:val="0"/>
              </w:rPr>
            </w:pPr>
            <w:r w:rsidRPr="000E2904">
              <w:rPr>
                <w:bCs w:val="0"/>
              </w:rPr>
              <w:t>cosmos_aom_12025-12075</w:t>
            </w:r>
          </w:p>
        </w:tc>
        <w:tc>
          <w:tcPr>
            <w:tcW w:w="0" w:type="auto"/>
          </w:tcPr>
          <w:p w14:paraId="6B96F4E8"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193E5CF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24</w:t>
            </w:r>
          </w:p>
        </w:tc>
        <w:tc>
          <w:tcPr>
            <w:tcW w:w="0" w:type="auto"/>
          </w:tcPr>
          <w:p w14:paraId="088082B7"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45234EF1"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769850AF"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50</w:t>
            </w:r>
          </w:p>
        </w:tc>
      </w:tr>
      <w:tr w:rsidR="00D152A3" w:rsidRPr="009C65E7" w14:paraId="2F07AF9A"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0A4257BB" w14:textId="77777777" w:rsidR="00D152A3" w:rsidRPr="000E2904" w:rsidRDefault="00D152A3" w:rsidP="000E2904">
            <w:pPr>
              <w:pStyle w:val="TAH"/>
              <w:rPr>
                <w:bCs w:val="0"/>
              </w:rPr>
            </w:pPr>
            <w:r w:rsidRPr="000E2904">
              <w:rPr>
                <w:bCs w:val="0"/>
              </w:rPr>
              <w:t>cosmos_aom_12149-12330</w:t>
            </w:r>
          </w:p>
        </w:tc>
        <w:tc>
          <w:tcPr>
            <w:tcW w:w="0" w:type="auto"/>
          </w:tcPr>
          <w:p w14:paraId="2E2C6738"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7880915A"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24</w:t>
            </w:r>
          </w:p>
        </w:tc>
        <w:tc>
          <w:tcPr>
            <w:tcW w:w="0" w:type="auto"/>
          </w:tcPr>
          <w:p w14:paraId="77552ADE"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195A8C8C"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41CEA11D"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181</w:t>
            </w:r>
          </w:p>
        </w:tc>
      </w:tr>
      <w:tr w:rsidR="00D152A3" w:rsidRPr="009C65E7" w14:paraId="092B8755"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54E86728" w14:textId="77777777" w:rsidR="00D152A3" w:rsidRPr="000E2904" w:rsidRDefault="00D152A3" w:rsidP="000E2904">
            <w:pPr>
              <w:pStyle w:val="TAH"/>
              <w:rPr>
                <w:bCs w:val="0"/>
              </w:rPr>
            </w:pPr>
            <w:r w:rsidRPr="000E2904">
              <w:rPr>
                <w:bCs w:val="0"/>
              </w:rPr>
              <w:t>cosmos_aom_12916-13078</w:t>
            </w:r>
          </w:p>
        </w:tc>
        <w:tc>
          <w:tcPr>
            <w:tcW w:w="0" w:type="auto"/>
          </w:tcPr>
          <w:p w14:paraId="72CA5CEB"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585B991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24</w:t>
            </w:r>
          </w:p>
        </w:tc>
        <w:tc>
          <w:tcPr>
            <w:tcW w:w="0" w:type="auto"/>
          </w:tcPr>
          <w:p w14:paraId="4D0CA241"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78B97977"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7E75D2F9"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162</w:t>
            </w:r>
          </w:p>
        </w:tc>
      </w:tr>
      <w:tr w:rsidR="00D152A3" w:rsidRPr="009C65E7" w14:paraId="4A095E35"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65F37881" w14:textId="77777777" w:rsidR="00D152A3" w:rsidRPr="000E2904" w:rsidRDefault="00D152A3" w:rsidP="000E2904">
            <w:pPr>
              <w:pStyle w:val="TAH"/>
              <w:rPr>
                <w:bCs w:val="0"/>
              </w:rPr>
            </w:pPr>
            <w:r w:rsidRPr="000E2904">
              <w:rPr>
                <w:bCs w:val="0"/>
              </w:rPr>
              <w:t>cosmos_aom_13446-13649</w:t>
            </w:r>
          </w:p>
        </w:tc>
        <w:tc>
          <w:tcPr>
            <w:tcW w:w="0" w:type="auto"/>
          </w:tcPr>
          <w:p w14:paraId="4862E8A5"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1583DE7B"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24</w:t>
            </w:r>
          </w:p>
        </w:tc>
        <w:tc>
          <w:tcPr>
            <w:tcW w:w="0" w:type="auto"/>
          </w:tcPr>
          <w:p w14:paraId="7EFAD4AB"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77BDA8F7"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42080DE2"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203</w:t>
            </w:r>
          </w:p>
        </w:tc>
      </w:tr>
      <w:tr w:rsidR="00D152A3" w:rsidRPr="00C526C6" w14:paraId="1AC1F167"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646FFF8D" w14:textId="77777777" w:rsidR="00D152A3" w:rsidRPr="000E2904" w:rsidRDefault="00D152A3" w:rsidP="000E2904">
            <w:pPr>
              <w:pStyle w:val="TAH"/>
              <w:rPr>
                <w:bCs w:val="0"/>
              </w:rPr>
            </w:pPr>
            <w:r w:rsidRPr="000E2904">
              <w:rPr>
                <w:bCs w:val="0"/>
              </w:rPr>
              <w:t>nocturne_aom_2370-2539</w:t>
            </w:r>
          </w:p>
        </w:tc>
        <w:tc>
          <w:tcPr>
            <w:tcW w:w="0" w:type="auto"/>
          </w:tcPr>
          <w:p w14:paraId="37ABBE6E"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52B5659D"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60</w:t>
            </w:r>
          </w:p>
        </w:tc>
        <w:tc>
          <w:tcPr>
            <w:tcW w:w="0" w:type="auto"/>
          </w:tcPr>
          <w:p w14:paraId="1408283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17FB298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1974392B"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169</w:t>
            </w:r>
          </w:p>
        </w:tc>
      </w:tr>
      <w:tr w:rsidR="00D152A3" w:rsidRPr="00C526C6" w14:paraId="1BAFDB8B"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1D56BA89" w14:textId="77777777" w:rsidR="00D152A3" w:rsidRPr="000E2904" w:rsidRDefault="00D152A3" w:rsidP="000E2904">
            <w:pPr>
              <w:pStyle w:val="TAH"/>
              <w:rPr>
                <w:bCs w:val="0"/>
              </w:rPr>
            </w:pPr>
            <w:r w:rsidRPr="000E2904">
              <w:rPr>
                <w:bCs w:val="0"/>
              </w:rPr>
              <w:t>nocturne_aom_8540-9009</w:t>
            </w:r>
          </w:p>
        </w:tc>
        <w:tc>
          <w:tcPr>
            <w:tcW w:w="0" w:type="auto"/>
          </w:tcPr>
          <w:p w14:paraId="233EE380"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3EAA7526"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60</w:t>
            </w:r>
          </w:p>
        </w:tc>
        <w:tc>
          <w:tcPr>
            <w:tcW w:w="0" w:type="auto"/>
          </w:tcPr>
          <w:p w14:paraId="2C5D0FDE"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0936820E"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0B2814BA"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469</w:t>
            </w:r>
          </w:p>
        </w:tc>
      </w:tr>
      <w:tr w:rsidR="00D152A3" w:rsidRPr="00C526C6" w14:paraId="6C660CC6"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44863146" w14:textId="77777777" w:rsidR="00D152A3" w:rsidRPr="000E2904" w:rsidRDefault="00D152A3" w:rsidP="000E2904">
            <w:pPr>
              <w:pStyle w:val="TAH"/>
              <w:rPr>
                <w:bCs w:val="0"/>
              </w:rPr>
            </w:pPr>
            <w:r w:rsidRPr="000E2904">
              <w:rPr>
                <w:bCs w:val="0"/>
              </w:rPr>
              <w:t>nocturne_aom_9010-9349</w:t>
            </w:r>
          </w:p>
        </w:tc>
        <w:tc>
          <w:tcPr>
            <w:tcW w:w="0" w:type="auto"/>
          </w:tcPr>
          <w:p w14:paraId="6B1D12BC"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55649B00"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60</w:t>
            </w:r>
          </w:p>
        </w:tc>
        <w:tc>
          <w:tcPr>
            <w:tcW w:w="0" w:type="auto"/>
          </w:tcPr>
          <w:p w14:paraId="0F9B2DA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4F328980"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60D1D1AF"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339</w:t>
            </w:r>
          </w:p>
        </w:tc>
      </w:tr>
      <w:tr w:rsidR="00D152A3" w:rsidRPr="00C526C6" w14:paraId="10EFA366"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2204FED8" w14:textId="77777777" w:rsidR="00D152A3" w:rsidRPr="000E2904" w:rsidRDefault="00D152A3" w:rsidP="000E2904">
            <w:pPr>
              <w:pStyle w:val="TAH"/>
              <w:rPr>
                <w:bCs w:val="0"/>
              </w:rPr>
            </w:pPr>
            <w:r w:rsidRPr="000E2904">
              <w:rPr>
                <w:bCs w:val="0"/>
              </w:rPr>
              <w:t>nocturne_aom_17140-17709</w:t>
            </w:r>
          </w:p>
        </w:tc>
        <w:tc>
          <w:tcPr>
            <w:tcW w:w="0" w:type="auto"/>
          </w:tcPr>
          <w:p w14:paraId="34B16223"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140E9F00"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60</w:t>
            </w:r>
          </w:p>
        </w:tc>
        <w:tc>
          <w:tcPr>
            <w:tcW w:w="0" w:type="auto"/>
          </w:tcPr>
          <w:p w14:paraId="0FF6850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7F599EE6"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2C31E37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569</w:t>
            </w:r>
          </w:p>
        </w:tc>
      </w:tr>
      <w:tr w:rsidR="00D152A3" w:rsidRPr="00C526C6" w14:paraId="6998D0FD"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545C33C1" w14:textId="77777777" w:rsidR="00D152A3" w:rsidRPr="000E2904" w:rsidRDefault="00D152A3" w:rsidP="000E2904">
            <w:pPr>
              <w:pStyle w:val="TAH"/>
              <w:rPr>
                <w:bCs w:val="0"/>
              </w:rPr>
            </w:pPr>
            <w:r w:rsidRPr="000E2904">
              <w:rPr>
                <w:bCs w:val="0"/>
              </w:rPr>
              <w:t>nocturne_aom_18013-18315</w:t>
            </w:r>
          </w:p>
        </w:tc>
        <w:tc>
          <w:tcPr>
            <w:tcW w:w="0" w:type="auto"/>
          </w:tcPr>
          <w:p w14:paraId="703A59B0"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098FA85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60</w:t>
            </w:r>
          </w:p>
        </w:tc>
        <w:tc>
          <w:tcPr>
            <w:tcW w:w="0" w:type="auto"/>
          </w:tcPr>
          <w:p w14:paraId="67396DDD"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21389ED7"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143252A2"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302</w:t>
            </w:r>
          </w:p>
        </w:tc>
      </w:tr>
      <w:tr w:rsidR="00D152A3" w:rsidRPr="00C526C6" w14:paraId="56B3AC81"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26966655" w14:textId="77777777" w:rsidR="00D152A3" w:rsidRPr="000E2904" w:rsidRDefault="00D152A3" w:rsidP="000E2904">
            <w:pPr>
              <w:pStyle w:val="TAH"/>
              <w:rPr>
                <w:bCs w:val="0"/>
              </w:rPr>
            </w:pPr>
            <w:r w:rsidRPr="000E2904">
              <w:rPr>
                <w:bCs w:val="0"/>
              </w:rPr>
              <w:t>nocturne_aom_23820-24322</w:t>
            </w:r>
          </w:p>
        </w:tc>
        <w:tc>
          <w:tcPr>
            <w:tcW w:w="0" w:type="auto"/>
          </w:tcPr>
          <w:p w14:paraId="72E09E59"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2E27A382"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60</w:t>
            </w:r>
          </w:p>
        </w:tc>
        <w:tc>
          <w:tcPr>
            <w:tcW w:w="0" w:type="auto"/>
          </w:tcPr>
          <w:p w14:paraId="41B890B6"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609471D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39DFB871"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502</w:t>
            </w:r>
          </w:p>
        </w:tc>
      </w:tr>
      <w:tr w:rsidR="00D152A3" w:rsidRPr="00C526C6" w14:paraId="4DD06F31"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45EDA874" w14:textId="77777777" w:rsidR="00D152A3" w:rsidRPr="000E2904" w:rsidRDefault="00D152A3" w:rsidP="000E2904">
            <w:pPr>
              <w:pStyle w:val="TAH"/>
              <w:rPr>
                <w:bCs w:val="0"/>
              </w:rPr>
            </w:pPr>
            <w:r w:rsidRPr="000E2904">
              <w:rPr>
                <w:bCs w:val="0"/>
              </w:rPr>
              <w:t>nocturne_aom_27740-28109</w:t>
            </w:r>
          </w:p>
        </w:tc>
        <w:tc>
          <w:tcPr>
            <w:tcW w:w="0" w:type="auto"/>
          </w:tcPr>
          <w:p w14:paraId="496450F1"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28820F7C"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60</w:t>
            </w:r>
          </w:p>
        </w:tc>
        <w:tc>
          <w:tcPr>
            <w:tcW w:w="0" w:type="auto"/>
          </w:tcPr>
          <w:p w14:paraId="2098CB09"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20B1DA9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621B567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369</w:t>
            </w:r>
          </w:p>
        </w:tc>
      </w:tr>
      <w:tr w:rsidR="00D152A3" w14:paraId="095D5F26"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5046767A" w14:textId="77777777" w:rsidR="00D152A3" w:rsidRPr="000E2904" w:rsidRDefault="00D152A3" w:rsidP="000E2904">
            <w:pPr>
              <w:pStyle w:val="TAH"/>
              <w:rPr>
                <w:bCs w:val="0"/>
              </w:rPr>
            </w:pPr>
            <w:r w:rsidRPr="000E2904">
              <w:rPr>
                <w:bCs w:val="0"/>
              </w:rPr>
              <w:t>nocturne_aom_32660-32799</w:t>
            </w:r>
          </w:p>
        </w:tc>
        <w:tc>
          <w:tcPr>
            <w:tcW w:w="0" w:type="auto"/>
          </w:tcPr>
          <w:p w14:paraId="3A3C11B1"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2D7F984E"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60</w:t>
            </w:r>
          </w:p>
        </w:tc>
        <w:tc>
          <w:tcPr>
            <w:tcW w:w="0" w:type="auto"/>
          </w:tcPr>
          <w:p w14:paraId="1302BC7C"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6B0593D9"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5005CB8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139</w:t>
            </w:r>
          </w:p>
        </w:tc>
      </w:tr>
    </w:tbl>
    <w:p w14:paraId="5E17E043" w14:textId="77777777" w:rsidR="00D152A3" w:rsidRDefault="00D152A3" w:rsidP="00D152A3"/>
    <w:p w14:paraId="550351AA" w14:textId="69ACD283" w:rsidR="00D152A3" w:rsidRPr="00E01BB7" w:rsidRDefault="00D152A3" w:rsidP="00D152A3">
      <w:pPr>
        <w:jc w:val="both"/>
        <w:rPr>
          <w:lang w:val="en-US"/>
        </w:rPr>
      </w:pPr>
      <w:r>
        <w:t xml:space="preserve">The clip </w:t>
      </w:r>
      <w:r w:rsidRPr="007939BA">
        <w:rPr>
          <w:lang w:val="en-US"/>
        </w:rPr>
        <w:t>cosmos_aom_12025-12075</w:t>
      </w:r>
      <w:r>
        <w:rPr>
          <w:lang w:val="en-US"/>
        </w:rPr>
        <w:t xml:space="preserve"> being fifty frames duration, it is removed from the selection process and is not considered. </w:t>
      </w:r>
      <w:r>
        <w:t xml:space="preserve">In order to use these sequences for the selection process, a </w:t>
      </w:r>
      <w:r w:rsidR="000026D4">
        <w:t>conversion</w:t>
      </w:r>
      <w:r>
        <w:t xml:space="preserve"> into the appropriate format is conducted using FFmpeg and HDRTools </w:t>
      </w:r>
      <w:r w:rsidR="00340F4B">
        <w:t xml:space="preserve">[67] </w:t>
      </w:r>
      <w:r>
        <w:t>software v0.21. The conver</w:t>
      </w:r>
      <w:r w:rsidR="00D27AA5">
        <w:t>s</w:t>
      </w:r>
      <w:r>
        <w:t xml:space="preserve">ion </w:t>
      </w:r>
      <w:r w:rsidR="00D27AA5">
        <w:t>according to Figure C.3.2.</w:t>
      </w:r>
      <w:r w:rsidR="00D30DDB">
        <w:t>1.2-1</w:t>
      </w:r>
      <w:r>
        <w:t xml:space="preserve"> conducted:</w:t>
      </w:r>
    </w:p>
    <w:p w14:paraId="7B60D31A" w14:textId="77777777" w:rsidR="00D152A3" w:rsidRDefault="00D152A3" w:rsidP="00D152A3">
      <w:pPr>
        <w:jc w:val="center"/>
      </w:pPr>
      <w:r>
        <w:rPr>
          <w:noProof/>
        </w:rPr>
        <w:drawing>
          <wp:inline distT="0" distB="0" distL="0" distR="0" wp14:anchorId="5D055A8D" wp14:editId="316FB395">
            <wp:extent cx="5381625" cy="406535"/>
            <wp:effectExtent l="0" t="0" r="0" b="0"/>
            <wp:docPr id="4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5484371" cy="414297"/>
                    </a:xfrm>
                    <a:prstGeom prst="rect">
                      <a:avLst/>
                    </a:prstGeom>
                    <a:noFill/>
                  </pic:spPr>
                </pic:pic>
              </a:graphicData>
            </a:graphic>
          </wp:inline>
        </w:drawing>
      </w:r>
    </w:p>
    <w:p w14:paraId="4C8F7F4F" w14:textId="4E1A04AE" w:rsidR="00D152A3" w:rsidRPr="00101F3A" w:rsidRDefault="00D152A3" w:rsidP="00101F3A">
      <w:pPr>
        <w:pStyle w:val="TF"/>
      </w:pPr>
      <w:r w:rsidRPr="00101F3A">
        <w:t>Figure C.3</w:t>
      </w:r>
      <w:r w:rsidR="00D30DDB" w:rsidRPr="00101F3A">
        <w:t>.2.1.2</w:t>
      </w:r>
      <w:r w:rsidRPr="00101F3A">
        <w:t>-1: Processing pipeline for AOM sequence conversion</w:t>
      </w:r>
    </w:p>
    <w:p w14:paraId="3813E513" w14:textId="77777777" w:rsidR="00D152A3" w:rsidRPr="002F644B" w:rsidRDefault="00D152A3" w:rsidP="00D152A3">
      <w:pPr>
        <w:rPr>
          <w:lang w:val="en-US"/>
        </w:rPr>
      </w:pPr>
      <w:r w:rsidRPr="002F644B">
        <w:rPr>
          <w:lang w:val="en-US"/>
        </w:rPr>
        <w:t>In the first step FFMPEG was used to decode JPEG 2000 sequences and store in uncompressed TIFF format. The following command line was used:</w:t>
      </w:r>
    </w:p>
    <w:p w14:paraId="6E47C88A" w14:textId="77777777" w:rsidR="00D152A3" w:rsidRPr="00280CC5" w:rsidRDefault="00D152A3" w:rsidP="00280CC5">
      <w:pPr>
        <w:ind w:left="284"/>
        <w:rPr>
          <w:rFonts w:ascii="Courier New" w:hAnsi="Courier New" w:cs="Courier New"/>
          <w:lang w:val="en-US"/>
        </w:rPr>
      </w:pPr>
      <w:r w:rsidRPr="00280CC5">
        <w:rPr>
          <w:rFonts w:ascii="Courier New" w:hAnsi="Courier New" w:cs="Courier New"/>
          <w:lang w:val="en-US"/>
        </w:rPr>
        <w:t>FFMPEG -i $INPUT.j2k -compression_algo raw -pix_fmt rgb48le $OUTPUT.tiff</w:t>
      </w:r>
    </w:p>
    <w:p w14:paraId="52E550A4" w14:textId="46315FCE" w:rsidR="00D152A3" w:rsidRPr="00E01BB7" w:rsidRDefault="00D152A3" w:rsidP="00D152A3">
      <w:pPr>
        <w:rPr>
          <w:lang w:val="en-US"/>
        </w:rPr>
      </w:pPr>
      <w:r w:rsidRPr="002F644B">
        <w:rPr>
          <w:lang w:val="en-US"/>
        </w:rPr>
        <w:t>HDRConvert was used to convert the sequences from P3-D65 RGB 12 bit to Rec. BT.2100 10 bit YCbCr 4:2:0.</w:t>
      </w:r>
      <w:r w:rsidR="00280CC5">
        <w:rPr>
          <w:lang w:val="en-US"/>
        </w:rPr>
        <w:t xml:space="preserve"> </w:t>
      </w:r>
      <w:r w:rsidRPr="002F644B">
        <w:rPr>
          <w:lang w:val="en-US"/>
        </w:rPr>
        <w:t>HDRConvert config file used for this process is attached to this contribution.</w:t>
      </w:r>
    </w:p>
    <w:p w14:paraId="741B432E" w14:textId="77777777" w:rsidR="00240BF6" w:rsidRPr="00E01BB7" w:rsidRDefault="00240BF6" w:rsidP="00240BF6">
      <w:pPr>
        <w:pStyle w:val="Heading4"/>
        <w:rPr>
          <w:lang w:val="en-US"/>
        </w:rPr>
      </w:pPr>
      <w:bookmarkStart w:id="862" w:name="_Toc96545345"/>
      <w:r w:rsidRPr="00E01BB7">
        <w:rPr>
          <w:lang w:val="en-US"/>
        </w:rPr>
        <w:t>C.3.2.1.</w:t>
      </w:r>
      <w:r>
        <w:rPr>
          <w:lang w:val="en-US"/>
        </w:rPr>
        <w:t>3</w:t>
      </w:r>
      <w:r w:rsidRPr="00E01BB7">
        <w:rPr>
          <w:lang w:val="en-US"/>
        </w:rPr>
        <w:tab/>
        <w:t>CableLabs Sequences</w:t>
      </w:r>
      <w:bookmarkEnd w:id="862"/>
    </w:p>
    <w:p w14:paraId="54ED4308" w14:textId="77777777" w:rsidR="00240BF6" w:rsidRDefault="00240BF6" w:rsidP="00240BF6">
      <w:r>
        <w:t xml:space="preserve">The CableLabs dataset is composed by one HDR sequence described in Table C.3.2.1.3-1. The sequence can be used under the </w:t>
      </w:r>
      <w:r w:rsidRPr="00094613">
        <w:t xml:space="preserve">CC BY-NC-ND </w:t>
      </w:r>
      <w:r>
        <w:t>3</w:t>
      </w:r>
      <w:r w:rsidRPr="00094613">
        <w:t>.0</w:t>
      </w:r>
      <w:r>
        <w:t xml:space="preserve"> license restriction.</w:t>
      </w:r>
    </w:p>
    <w:p w14:paraId="2D31658C" w14:textId="77777777" w:rsidR="00240BF6" w:rsidRDefault="00240BF6" w:rsidP="00240BF6">
      <w:pPr>
        <w:pStyle w:val="TH"/>
      </w:pPr>
      <w:r>
        <w:lastRenderedPageBreak/>
        <w:t>Table C.3.2.1.3-1: Cable Labs HDR test material description</w:t>
      </w:r>
    </w:p>
    <w:tbl>
      <w:tblPr>
        <w:tblStyle w:val="GridTable5Dark-Accent3"/>
        <w:tblW w:w="0" w:type="auto"/>
        <w:jc w:val="center"/>
        <w:tblLook w:val="04A0" w:firstRow="1" w:lastRow="0" w:firstColumn="1" w:lastColumn="0" w:noHBand="0" w:noVBand="1"/>
      </w:tblPr>
      <w:tblGrid>
        <w:gridCol w:w="1427"/>
        <w:gridCol w:w="1207"/>
        <w:gridCol w:w="1097"/>
        <w:gridCol w:w="1337"/>
        <w:gridCol w:w="477"/>
        <w:gridCol w:w="867"/>
      </w:tblGrid>
      <w:tr w:rsidR="00240BF6" w:rsidRPr="00BF5482" w14:paraId="4CBD833A" w14:textId="77777777" w:rsidTr="00096B4F">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5B1164F4" w14:textId="77777777" w:rsidR="00240BF6" w:rsidRPr="002208BB" w:rsidRDefault="00240BF6" w:rsidP="00096B4F">
            <w:pPr>
              <w:pStyle w:val="TAH"/>
              <w:rPr>
                <w:bCs w:val="0"/>
              </w:rPr>
            </w:pPr>
            <w:r w:rsidRPr="002208BB">
              <w:rPr>
                <w:bCs w:val="0"/>
              </w:rPr>
              <w:t>Name</w:t>
            </w:r>
          </w:p>
        </w:tc>
        <w:tc>
          <w:tcPr>
            <w:tcW w:w="0" w:type="auto"/>
          </w:tcPr>
          <w:p w14:paraId="455ACE37" w14:textId="77777777" w:rsidR="00240BF6" w:rsidRPr="002208BB" w:rsidRDefault="00240BF6" w:rsidP="00096B4F">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2208BB">
              <w:rPr>
                <w:rFonts w:ascii="Arial" w:hAnsi="Arial"/>
                <w:b w:val="0"/>
                <w:bCs w:val="0"/>
                <w:sz w:val="18"/>
              </w:rPr>
              <w:t>Resolution</w:t>
            </w:r>
          </w:p>
        </w:tc>
        <w:tc>
          <w:tcPr>
            <w:tcW w:w="0" w:type="auto"/>
          </w:tcPr>
          <w:p w14:paraId="47A5EB32" w14:textId="77777777" w:rsidR="00240BF6" w:rsidRPr="002208BB" w:rsidRDefault="00240BF6" w:rsidP="00096B4F">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2208BB">
              <w:rPr>
                <w:rFonts w:ascii="Arial" w:hAnsi="Arial"/>
                <w:b w:val="0"/>
                <w:bCs w:val="0"/>
                <w:sz w:val="18"/>
              </w:rPr>
              <w:t>Frame rate</w:t>
            </w:r>
          </w:p>
        </w:tc>
        <w:tc>
          <w:tcPr>
            <w:tcW w:w="0" w:type="auto"/>
          </w:tcPr>
          <w:p w14:paraId="433CC77D" w14:textId="77777777" w:rsidR="00240BF6" w:rsidRPr="002208BB" w:rsidRDefault="00240BF6" w:rsidP="00096B4F">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2208BB">
              <w:rPr>
                <w:rFonts w:ascii="Arial" w:hAnsi="Arial"/>
                <w:b w:val="0"/>
                <w:bCs w:val="0"/>
                <w:sz w:val="18"/>
              </w:rPr>
              <w:t>Colour Gamut</w:t>
            </w:r>
          </w:p>
        </w:tc>
        <w:tc>
          <w:tcPr>
            <w:tcW w:w="0" w:type="auto"/>
          </w:tcPr>
          <w:p w14:paraId="0DBDD696" w14:textId="77777777" w:rsidR="00240BF6" w:rsidRPr="002208BB" w:rsidRDefault="00240BF6" w:rsidP="00096B4F">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2208BB">
              <w:rPr>
                <w:rFonts w:ascii="Arial" w:hAnsi="Arial"/>
                <w:b w:val="0"/>
                <w:bCs w:val="0"/>
                <w:sz w:val="18"/>
              </w:rPr>
              <w:t>TF</w:t>
            </w:r>
          </w:p>
        </w:tc>
        <w:tc>
          <w:tcPr>
            <w:tcW w:w="0" w:type="auto"/>
          </w:tcPr>
          <w:p w14:paraId="46DDF99B" w14:textId="77777777" w:rsidR="00240BF6" w:rsidRPr="002208BB" w:rsidRDefault="00240BF6" w:rsidP="00096B4F">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2208BB">
              <w:rPr>
                <w:rFonts w:ascii="Arial" w:hAnsi="Arial"/>
                <w:b w:val="0"/>
                <w:bCs w:val="0"/>
                <w:sz w:val="18"/>
              </w:rPr>
              <w:t>duration</w:t>
            </w:r>
          </w:p>
        </w:tc>
      </w:tr>
      <w:tr w:rsidR="00240BF6" w:rsidRPr="00C526C6" w14:paraId="21F8CA9A" w14:textId="77777777" w:rsidTr="00096B4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1D6032B2" w14:textId="77777777" w:rsidR="00240BF6" w:rsidRPr="002208BB" w:rsidRDefault="00240BF6" w:rsidP="00096B4F">
            <w:pPr>
              <w:pStyle w:val="TAH"/>
              <w:rPr>
                <w:bCs w:val="0"/>
              </w:rPr>
            </w:pPr>
            <w:r w:rsidRPr="002208BB">
              <w:rPr>
                <w:bCs w:val="0"/>
              </w:rPr>
              <w:t>Life Untouched</w:t>
            </w:r>
          </w:p>
        </w:tc>
        <w:tc>
          <w:tcPr>
            <w:tcW w:w="0" w:type="auto"/>
          </w:tcPr>
          <w:p w14:paraId="0E859C5A" w14:textId="0B3CB35C" w:rsidR="00240BF6" w:rsidRPr="002208BB" w:rsidRDefault="00240BF6" w:rsidP="00096B4F">
            <w:pPr>
              <w:pStyle w:val="TAC"/>
              <w:cnfStyle w:val="000000100000" w:firstRow="0" w:lastRow="0" w:firstColumn="0" w:lastColumn="0" w:oddVBand="0" w:evenVBand="0" w:oddHBand="1" w:evenHBand="0" w:firstRowFirstColumn="0" w:firstRowLastColumn="0" w:lastRowFirstColumn="0" w:lastRowLastColumn="0"/>
              <w:rPr>
                <w:lang w:val="fr-FR"/>
              </w:rPr>
            </w:pPr>
            <w:r>
              <w:rPr>
                <w:lang w:val="fr-FR"/>
              </w:rPr>
              <w:t>3840</w:t>
            </w:r>
            <w:r w:rsidRPr="002208BB">
              <w:rPr>
                <w:lang w:val="fr-FR"/>
              </w:rPr>
              <w:t xml:space="preserve"> x 2160</w:t>
            </w:r>
          </w:p>
        </w:tc>
        <w:tc>
          <w:tcPr>
            <w:tcW w:w="0" w:type="auto"/>
          </w:tcPr>
          <w:p w14:paraId="36CBD953" w14:textId="77777777" w:rsidR="00240BF6" w:rsidRPr="002208BB" w:rsidRDefault="00240BF6" w:rsidP="00096B4F">
            <w:pPr>
              <w:pStyle w:val="TAC"/>
              <w:cnfStyle w:val="000000100000" w:firstRow="0" w:lastRow="0" w:firstColumn="0" w:lastColumn="0" w:oddVBand="0" w:evenVBand="0" w:oddHBand="1" w:evenHBand="0" w:firstRowFirstColumn="0" w:firstRowLastColumn="0" w:lastRowFirstColumn="0" w:lastRowLastColumn="0"/>
              <w:rPr>
                <w:lang w:val="fr-FR"/>
              </w:rPr>
            </w:pPr>
            <w:r w:rsidRPr="002208BB">
              <w:rPr>
                <w:lang w:val="fr-FR"/>
              </w:rPr>
              <w:t>59.94</w:t>
            </w:r>
          </w:p>
        </w:tc>
        <w:tc>
          <w:tcPr>
            <w:tcW w:w="0" w:type="auto"/>
          </w:tcPr>
          <w:p w14:paraId="455D1A92" w14:textId="77777777" w:rsidR="00240BF6" w:rsidRPr="002208BB" w:rsidRDefault="00240BF6" w:rsidP="00096B4F">
            <w:pPr>
              <w:pStyle w:val="TAC"/>
              <w:cnfStyle w:val="000000100000" w:firstRow="0" w:lastRow="0" w:firstColumn="0" w:lastColumn="0" w:oddVBand="0" w:evenVBand="0" w:oddHBand="1" w:evenHBand="0" w:firstRowFirstColumn="0" w:firstRowLastColumn="0" w:lastRowFirstColumn="0" w:lastRowLastColumn="0"/>
              <w:rPr>
                <w:lang w:val="fr-FR"/>
              </w:rPr>
            </w:pPr>
            <w:r w:rsidRPr="002208BB">
              <w:rPr>
                <w:lang w:val="fr-FR"/>
              </w:rPr>
              <w:t>P3-D65</w:t>
            </w:r>
          </w:p>
        </w:tc>
        <w:tc>
          <w:tcPr>
            <w:tcW w:w="0" w:type="auto"/>
          </w:tcPr>
          <w:p w14:paraId="1FD12F94" w14:textId="77777777" w:rsidR="00240BF6" w:rsidRPr="002208BB" w:rsidRDefault="00240BF6" w:rsidP="00096B4F">
            <w:pPr>
              <w:pStyle w:val="TAC"/>
              <w:cnfStyle w:val="000000100000" w:firstRow="0" w:lastRow="0" w:firstColumn="0" w:lastColumn="0" w:oddVBand="0" w:evenVBand="0" w:oddHBand="1" w:evenHBand="0" w:firstRowFirstColumn="0" w:firstRowLastColumn="0" w:lastRowFirstColumn="0" w:lastRowLastColumn="0"/>
              <w:rPr>
                <w:lang w:val="fr-FR"/>
              </w:rPr>
            </w:pPr>
            <w:r w:rsidRPr="002208BB">
              <w:rPr>
                <w:lang w:val="fr-FR"/>
              </w:rPr>
              <w:t>PQ</w:t>
            </w:r>
          </w:p>
        </w:tc>
        <w:tc>
          <w:tcPr>
            <w:tcW w:w="0" w:type="auto"/>
          </w:tcPr>
          <w:p w14:paraId="371B00C1" w14:textId="77777777" w:rsidR="00240BF6" w:rsidRPr="002208BB" w:rsidRDefault="00240BF6" w:rsidP="00096B4F">
            <w:pPr>
              <w:pStyle w:val="TAC"/>
              <w:cnfStyle w:val="000000100000" w:firstRow="0" w:lastRow="0" w:firstColumn="0" w:lastColumn="0" w:oddVBand="0" w:evenVBand="0" w:oddHBand="1" w:evenHBand="0" w:firstRowFirstColumn="0" w:firstRowLastColumn="0" w:lastRowFirstColumn="0" w:lastRowLastColumn="0"/>
              <w:rPr>
                <w:lang w:val="fr-FR"/>
              </w:rPr>
            </w:pPr>
            <w:r w:rsidRPr="002208BB">
              <w:rPr>
                <w:lang w:val="fr-FR"/>
              </w:rPr>
              <w:t>5:20</w:t>
            </w:r>
          </w:p>
        </w:tc>
      </w:tr>
    </w:tbl>
    <w:p w14:paraId="60812B4B" w14:textId="77777777" w:rsidR="00240BF6" w:rsidRDefault="00240BF6" w:rsidP="00240BF6"/>
    <w:p w14:paraId="5666C2AC" w14:textId="13FCE999" w:rsidR="00240BF6" w:rsidRDefault="00240BF6" w:rsidP="00240BF6">
      <w:r>
        <w:t>For this sequence, a</w:t>
      </w:r>
      <w:r w:rsidRPr="00435A29">
        <w:t xml:space="preserve"> selection of some critical time intervals have been conducted based on experience on compression. Especially intervals with fast or complex motion, representative of TV contents have been selected. Static pictures, or pictures with artistic intent with few spatial details have been discarded.</w:t>
      </w:r>
      <w:r>
        <w:t xml:space="preserve"> To remain in the scope of the scenario, the following section have been selected:</w:t>
      </w:r>
    </w:p>
    <w:p w14:paraId="3F4725F0" w14:textId="77777777" w:rsidR="00240BF6" w:rsidRPr="00E01BB7" w:rsidRDefault="00240BF6" w:rsidP="00240BF6">
      <w:pPr>
        <w:pStyle w:val="List"/>
        <w:numPr>
          <w:ilvl w:val="0"/>
          <w:numId w:val="2"/>
        </w:numPr>
      </w:pPr>
      <w:r w:rsidRPr="00E01BB7">
        <w:t>Life Untouched 1: 0</w:t>
      </w:r>
      <w:r>
        <w:t>.5s</w:t>
      </w:r>
      <w:r w:rsidRPr="00E01BB7">
        <w:t>-8s</w:t>
      </w:r>
    </w:p>
    <w:p w14:paraId="0AA69C19" w14:textId="77777777" w:rsidR="00240BF6" w:rsidRDefault="00240BF6" w:rsidP="00240BF6">
      <w:r>
        <w:t>The extraction of subpart from original ProRes sequences is realized with FFmpeg release 4.3.1 using the following command line:</w:t>
      </w:r>
    </w:p>
    <w:p w14:paraId="34BF26A7" w14:textId="5F05A71D" w:rsidR="00240BF6" w:rsidRPr="00D85C11" w:rsidRDefault="00240BF6" w:rsidP="00240BF6">
      <w:pPr>
        <w:ind w:left="284"/>
        <w:jc w:val="both"/>
        <w:rPr>
          <w:rFonts w:ascii="Courier New" w:hAnsi="Courier New" w:cs="Courier New"/>
          <w:lang w:val="en-US"/>
        </w:rPr>
      </w:pPr>
      <w:r w:rsidRPr="00D85C11">
        <w:rPr>
          <w:rFonts w:ascii="Courier New" w:hAnsi="Courier New" w:cs="Courier New"/>
          <w:lang w:val="en-US"/>
        </w:rPr>
        <w:t>./ffmpeg.exe -i $IN.mov -vcodec rawvideo -ss $START_TIME -t $DURATION -pix_fmt yuv4</w:t>
      </w:r>
      <w:r>
        <w:rPr>
          <w:rFonts w:ascii="Courier New" w:hAnsi="Courier New" w:cs="Courier New"/>
          <w:lang w:val="en-US"/>
        </w:rPr>
        <w:t>44</w:t>
      </w:r>
      <w:r w:rsidRPr="00D85C11">
        <w:rPr>
          <w:rFonts w:ascii="Courier New" w:hAnsi="Courier New" w:cs="Courier New"/>
          <w:lang w:val="en-US"/>
        </w:rPr>
        <w:t>p1</w:t>
      </w:r>
      <w:r>
        <w:rPr>
          <w:rFonts w:ascii="Courier New" w:hAnsi="Courier New" w:cs="Courier New"/>
          <w:lang w:val="en-US"/>
        </w:rPr>
        <w:t>2</w:t>
      </w:r>
      <w:r w:rsidRPr="00D85C11">
        <w:rPr>
          <w:rFonts w:ascii="Courier New" w:hAnsi="Courier New" w:cs="Courier New"/>
          <w:lang w:val="en-US"/>
        </w:rPr>
        <w:t>le $OUT.yuv</w:t>
      </w:r>
    </w:p>
    <w:p w14:paraId="243A97A8" w14:textId="77777777" w:rsidR="00240BF6" w:rsidRDefault="00240BF6" w:rsidP="00240BF6">
      <w:pPr>
        <w:jc w:val="both"/>
        <w:rPr>
          <w:lang w:val="en-US"/>
        </w:rPr>
      </w:pPr>
      <w:r>
        <w:rPr>
          <w:lang w:val="en-US"/>
        </w:rPr>
        <w:t>Where $IN and $OUT are respectively the input and output sequences, $START_TIME and $DURATION respectively the start time and duration in hh:mm:ss format.</w:t>
      </w:r>
    </w:p>
    <w:p w14:paraId="75D7624A" w14:textId="2C89747C" w:rsidR="00240BF6" w:rsidRPr="00302AD2" w:rsidRDefault="00240BF6" w:rsidP="00240BF6">
      <w:pPr>
        <w:jc w:val="both"/>
        <w:rPr>
          <w:lang w:val="en-US"/>
        </w:rPr>
      </w:pPr>
      <w:r>
        <w:rPr>
          <w:lang w:val="en-US"/>
        </w:rPr>
        <w:t>In order to map the colo</w:t>
      </w:r>
      <w:r w:rsidR="00215414">
        <w:rPr>
          <w:lang w:val="en-US"/>
        </w:rPr>
        <w:t>u</w:t>
      </w:r>
      <w:r>
        <w:rPr>
          <w:lang w:val="en-US"/>
        </w:rPr>
        <w:t>r into a BT.2020 colo</w:t>
      </w:r>
      <w:r w:rsidR="00215414">
        <w:rPr>
          <w:lang w:val="en-US"/>
        </w:rPr>
        <w:t>u</w:t>
      </w:r>
      <w:r>
        <w:rPr>
          <w:lang w:val="en-US"/>
        </w:rPr>
        <w:t>r container, HDRTools v2.1 has been used. In the first step conversion from YCbCr 4:4:4 to RGB color space was performed. In the second step conversion from P3-D65 RGB to 1</w:t>
      </w:r>
      <w:r w:rsidRPr="002F644B">
        <w:rPr>
          <w:lang w:val="en-US"/>
        </w:rPr>
        <w:t>0</w:t>
      </w:r>
      <w:r>
        <w:rPr>
          <w:lang w:val="en-US"/>
        </w:rPr>
        <w:t>-</w:t>
      </w:r>
      <w:r w:rsidRPr="002F644B">
        <w:rPr>
          <w:lang w:val="en-US"/>
        </w:rPr>
        <w:t>bit YCbCr 4:2:0</w:t>
      </w:r>
      <w:r>
        <w:rPr>
          <w:lang w:val="en-US"/>
        </w:rPr>
        <w:t xml:space="preserve"> was performed. Both configuration files for HDRTools are attached to this report.  </w:t>
      </w:r>
    </w:p>
    <w:p w14:paraId="498A1074" w14:textId="77777777" w:rsidR="00D152A3" w:rsidRDefault="00D152A3" w:rsidP="00E161EF">
      <w:pPr>
        <w:pStyle w:val="Heading3"/>
      </w:pPr>
      <w:bookmarkStart w:id="863" w:name="_Toc96545346"/>
      <w:r>
        <w:t>C.3.2.2</w:t>
      </w:r>
      <w:r>
        <w:tab/>
        <w:t>Selected Test Sequences</w:t>
      </w:r>
      <w:bookmarkEnd w:id="863"/>
    </w:p>
    <w:p w14:paraId="1B25A108" w14:textId="794E813B" w:rsidR="00D152A3" w:rsidRDefault="00D152A3" w:rsidP="00E161EF">
      <w:pPr>
        <w:pStyle w:val="Heading4"/>
      </w:pPr>
      <w:bookmarkStart w:id="864" w:name="_Toc96545347"/>
      <w:r>
        <w:t>C.3.2.2.1</w:t>
      </w:r>
      <w:r>
        <w:tab/>
      </w:r>
      <w:r w:rsidRPr="00DC04FC">
        <w:t>Introduction</w:t>
      </w:r>
      <w:bookmarkEnd w:id="864"/>
    </w:p>
    <w:p w14:paraId="50A61798" w14:textId="62F6AA9F" w:rsidR="00D152A3" w:rsidRDefault="00D152A3" w:rsidP="00D152A3">
      <w:pPr>
        <w:jc w:val="both"/>
      </w:pPr>
      <w:r>
        <w:t>In order to decide w</w:t>
      </w:r>
      <w:r w:rsidR="007422B0">
        <w:t>h</w:t>
      </w:r>
      <w:r>
        <w:t>ich sequences should be used in this specification a similar process as the SDR one is used. The following process is conducted:</w:t>
      </w:r>
    </w:p>
    <w:p w14:paraId="0EE3F9D0" w14:textId="77777777" w:rsidR="00D152A3" w:rsidRPr="00D85C11" w:rsidRDefault="00D152A3" w:rsidP="00D152A3">
      <w:pPr>
        <w:pStyle w:val="ListParagraph"/>
        <w:numPr>
          <w:ilvl w:val="0"/>
          <w:numId w:val="3"/>
        </w:numPr>
        <w:jc w:val="both"/>
        <w:textAlignment w:val="baseline"/>
        <w:rPr>
          <w:rFonts w:ascii="Times New Roman" w:hAnsi="Times New Roman"/>
          <w:sz w:val="20"/>
          <w:szCs w:val="20"/>
        </w:rPr>
      </w:pPr>
      <w:r w:rsidRPr="00D85C11">
        <w:rPr>
          <w:rFonts w:ascii="Times New Roman" w:hAnsi="Times New Roman"/>
          <w:sz w:val="20"/>
          <w:szCs w:val="20"/>
        </w:rPr>
        <w:t>Run informative encoding using x265 on the</w:t>
      </w:r>
      <w:r>
        <w:rPr>
          <w:rFonts w:ascii="Times New Roman" w:hAnsi="Times New Roman"/>
          <w:sz w:val="20"/>
          <w:szCs w:val="20"/>
        </w:rPr>
        <w:t xml:space="preserve"> converted</w:t>
      </w:r>
      <w:r w:rsidRPr="00D85C11">
        <w:rPr>
          <w:rFonts w:ascii="Times New Roman" w:hAnsi="Times New Roman"/>
          <w:sz w:val="20"/>
          <w:szCs w:val="20"/>
        </w:rPr>
        <w:t xml:space="preserve"> candidate sequences</w:t>
      </w:r>
    </w:p>
    <w:p w14:paraId="5AF36100" w14:textId="77777777" w:rsidR="00D152A3" w:rsidRDefault="00D152A3" w:rsidP="00D152A3">
      <w:pPr>
        <w:pStyle w:val="ListParagraph"/>
        <w:numPr>
          <w:ilvl w:val="0"/>
          <w:numId w:val="3"/>
        </w:numPr>
        <w:jc w:val="both"/>
        <w:textAlignment w:val="baseline"/>
        <w:rPr>
          <w:rFonts w:ascii="Times New Roman" w:hAnsi="Times New Roman"/>
          <w:sz w:val="20"/>
          <w:szCs w:val="20"/>
        </w:rPr>
      </w:pPr>
      <w:r w:rsidRPr="00D85C11">
        <w:rPr>
          <w:rFonts w:ascii="Times New Roman" w:hAnsi="Times New Roman"/>
          <w:sz w:val="20"/>
          <w:szCs w:val="20"/>
        </w:rPr>
        <w:t>Run SI-TI metrics computation on the</w:t>
      </w:r>
      <w:r>
        <w:rPr>
          <w:rFonts w:ascii="Times New Roman" w:hAnsi="Times New Roman"/>
          <w:sz w:val="20"/>
          <w:szCs w:val="20"/>
        </w:rPr>
        <w:t xml:space="preserve"> converted</w:t>
      </w:r>
      <w:r w:rsidRPr="00D85C11">
        <w:rPr>
          <w:rFonts w:ascii="Times New Roman" w:hAnsi="Times New Roman"/>
          <w:sz w:val="20"/>
          <w:szCs w:val="20"/>
        </w:rPr>
        <w:t xml:space="preserve"> candidate sequences</w:t>
      </w:r>
    </w:p>
    <w:p w14:paraId="45DD1EEE" w14:textId="77777777" w:rsidR="00D152A3" w:rsidRPr="00D85C11" w:rsidRDefault="00D152A3" w:rsidP="00D152A3">
      <w:pPr>
        <w:pStyle w:val="ListParagraph"/>
        <w:numPr>
          <w:ilvl w:val="0"/>
          <w:numId w:val="3"/>
        </w:numPr>
        <w:jc w:val="both"/>
        <w:textAlignment w:val="baseline"/>
        <w:rPr>
          <w:rFonts w:ascii="Times New Roman" w:hAnsi="Times New Roman"/>
          <w:sz w:val="20"/>
          <w:szCs w:val="20"/>
        </w:rPr>
      </w:pPr>
      <w:r>
        <w:rPr>
          <w:rFonts w:ascii="Times New Roman" w:hAnsi="Times New Roman"/>
          <w:sz w:val="20"/>
          <w:szCs w:val="20"/>
        </w:rPr>
        <w:t>Run codeword histogram computation on the converted candidate sequences</w:t>
      </w:r>
    </w:p>
    <w:p w14:paraId="4EF879CF" w14:textId="77777777" w:rsidR="00D152A3" w:rsidRDefault="00D152A3" w:rsidP="00D152A3">
      <w:pPr>
        <w:pStyle w:val="ListParagraph"/>
        <w:numPr>
          <w:ilvl w:val="0"/>
          <w:numId w:val="3"/>
        </w:numPr>
        <w:jc w:val="both"/>
        <w:textAlignment w:val="baseline"/>
        <w:rPr>
          <w:rFonts w:ascii="Times New Roman" w:hAnsi="Times New Roman"/>
          <w:sz w:val="20"/>
          <w:szCs w:val="20"/>
        </w:rPr>
      </w:pPr>
      <w:r>
        <w:rPr>
          <w:rFonts w:ascii="Times New Roman" w:hAnsi="Times New Roman"/>
          <w:sz w:val="20"/>
          <w:szCs w:val="20"/>
        </w:rPr>
        <w:t>Select a diverse datasets based on R-D, SI-TI and codewords distribution.</w:t>
      </w:r>
    </w:p>
    <w:p w14:paraId="2D65E2E0" w14:textId="416B47E8" w:rsidR="00D152A3" w:rsidRDefault="00D152A3" w:rsidP="00D152A3">
      <w:pPr>
        <w:pStyle w:val="Heading4"/>
      </w:pPr>
      <w:bookmarkStart w:id="865" w:name="_Toc96545348"/>
      <w:r>
        <w:t>C.3.2.2.2</w:t>
      </w:r>
      <w:r>
        <w:tab/>
        <w:t>x265 Encoding</w:t>
      </w:r>
      <w:bookmarkEnd w:id="865"/>
    </w:p>
    <w:p w14:paraId="38BD7BB3" w14:textId="1B23BCD7" w:rsidR="00D152A3" w:rsidRPr="0091361D" w:rsidRDefault="00D152A3" w:rsidP="00D152A3">
      <w:pPr>
        <w:jc w:val="both"/>
        <w:rPr>
          <w:lang w:val="en-US"/>
        </w:rPr>
      </w:pPr>
      <w:r>
        <w:rPr>
          <w:lang w:val="en-US"/>
        </w:rPr>
        <w:t>To represent candidate sequences in the</w:t>
      </w:r>
      <w:r w:rsidRPr="0091361D">
        <w:rPr>
          <w:lang w:val="en-US"/>
        </w:rPr>
        <w:t xml:space="preserve"> R-D </w:t>
      </w:r>
      <w:r>
        <w:rPr>
          <w:lang w:val="en-US"/>
        </w:rPr>
        <w:t>plane</w:t>
      </w:r>
      <w:r w:rsidRPr="0091361D">
        <w:rPr>
          <w:lang w:val="en-US"/>
        </w:rPr>
        <w:t>, fixed QP encodings are carried out for QPs [</w:t>
      </w:r>
      <w:r>
        <w:rPr>
          <w:lang w:val="en-US"/>
        </w:rPr>
        <w:t>12,</w:t>
      </w:r>
      <w:r w:rsidR="007422B0">
        <w:rPr>
          <w:lang w:val="en-US"/>
        </w:rPr>
        <w:t xml:space="preserve"> </w:t>
      </w:r>
      <w:r>
        <w:rPr>
          <w:lang w:val="en-US"/>
        </w:rPr>
        <w:t>17,</w:t>
      </w:r>
      <w:r w:rsidR="007422B0">
        <w:rPr>
          <w:lang w:val="en-US"/>
        </w:rPr>
        <w:t xml:space="preserve"> </w:t>
      </w:r>
      <w:r w:rsidRPr="0091361D">
        <w:rPr>
          <w:lang w:val="en-US"/>
        </w:rPr>
        <w:t>22,</w:t>
      </w:r>
      <w:r w:rsidR="007422B0">
        <w:rPr>
          <w:lang w:val="en-US"/>
        </w:rPr>
        <w:t xml:space="preserve"> </w:t>
      </w:r>
      <w:r w:rsidRPr="0091361D">
        <w:rPr>
          <w:lang w:val="en-US"/>
        </w:rPr>
        <w:t>27,</w:t>
      </w:r>
      <w:r w:rsidR="007422B0">
        <w:rPr>
          <w:lang w:val="en-US"/>
        </w:rPr>
        <w:t xml:space="preserve"> </w:t>
      </w:r>
      <w:r w:rsidRPr="0091361D">
        <w:rPr>
          <w:lang w:val="en-US"/>
        </w:rPr>
        <w:t>32,</w:t>
      </w:r>
      <w:r w:rsidR="007422B0">
        <w:rPr>
          <w:lang w:val="en-US"/>
        </w:rPr>
        <w:t xml:space="preserve"> </w:t>
      </w:r>
      <w:r w:rsidRPr="0091361D">
        <w:rPr>
          <w:lang w:val="en-US"/>
        </w:rPr>
        <w:t>37</w:t>
      </w:r>
      <w:r>
        <w:rPr>
          <w:lang w:val="en-US"/>
        </w:rPr>
        <w:t>,</w:t>
      </w:r>
      <w:r w:rsidR="007422B0">
        <w:rPr>
          <w:lang w:val="en-US"/>
        </w:rPr>
        <w:t xml:space="preserve"> </w:t>
      </w:r>
      <w:r>
        <w:rPr>
          <w:lang w:val="en-US"/>
        </w:rPr>
        <w:t>42,5</w:t>
      </w:r>
      <w:r w:rsidR="007422B0">
        <w:rPr>
          <w:lang w:val="en-US"/>
        </w:rPr>
        <w:t xml:space="preserve"> </w:t>
      </w:r>
      <w:r>
        <w:rPr>
          <w:lang w:val="en-US"/>
        </w:rPr>
        <w:t>1</w:t>
      </w:r>
      <w:r w:rsidRPr="0091361D">
        <w:rPr>
          <w:lang w:val="en-US"/>
        </w:rPr>
        <w:t>] using ffmpeg release 4.3.1, with the following command line:</w:t>
      </w:r>
    </w:p>
    <w:p w14:paraId="583F5113" w14:textId="77777777" w:rsidR="00D152A3" w:rsidRPr="00D85C11" w:rsidRDefault="00D152A3" w:rsidP="007422B0">
      <w:pPr>
        <w:ind w:left="284"/>
        <w:jc w:val="both"/>
        <w:rPr>
          <w:rFonts w:ascii="Courier New" w:hAnsi="Courier New" w:cs="Courier New"/>
          <w:lang w:val="en-US"/>
        </w:rPr>
      </w:pPr>
      <w:r w:rsidRPr="00D85C11">
        <w:rPr>
          <w:rFonts w:ascii="Courier New" w:hAnsi="Courier New" w:cs="Courier New"/>
          <w:lang w:val="en-US"/>
        </w:rPr>
        <w:t>./ffmpeg.exe -pix_fmt yuv420p10le -s $Wx$H -framerate $FR -i $IN -vcodec libx265 -qp $QP -preset fast -x265-params “psnr=1:ssim=1” $OUT.mp4</w:t>
      </w:r>
    </w:p>
    <w:p w14:paraId="101637F2" w14:textId="79CBD754" w:rsidR="00D152A3" w:rsidRDefault="00D152A3" w:rsidP="00D152A3">
      <w:pPr>
        <w:jc w:val="both"/>
        <w:rPr>
          <w:lang w:val="en-US"/>
        </w:rPr>
      </w:pPr>
      <w:r>
        <w:rPr>
          <w:lang w:val="en-US"/>
        </w:rPr>
        <w:t>Where $W and $W are respectively the sequence width and height, $FR the sequence frame</w:t>
      </w:r>
      <w:r w:rsidR="007422B0">
        <w:rPr>
          <w:lang w:val="en-US"/>
        </w:rPr>
        <w:t xml:space="preserve"> </w:t>
      </w:r>
      <w:r>
        <w:rPr>
          <w:lang w:val="en-US"/>
        </w:rPr>
        <w:t>rate, $QP the selected quantization parameter. $IN and $OUT are respectively the input and output files.</w:t>
      </w:r>
    </w:p>
    <w:p w14:paraId="4B93780F" w14:textId="77777777" w:rsidR="007E7229" w:rsidRDefault="00D152A3" w:rsidP="00D152A3">
      <w:pPr>
        <w:jc w:val="both"/>
        <w:rPr>
          <w:lang w:val="en-US"/>
        </w:rPr>
      </w:pPr>
      <w:r>
        <w:rPr>
          <w:lang w:val="en-US"/>
        </w:rPr>
        <w:t xml:space="preserve">From the obtained log, the overall bitrate and PSNR are extracted to be used for plotting. The encoding result are presented </w:t>
      </w:r>
      <w:r w:rsidR="00C61C1E">
        <w:rPr>
          <w:lang w:val="en-US"/>
        </w:rPr>
        <w:t xml:space="preserve">in </w:t>
      </w:r>
    </w:p>
    <w:p w14:paraId="565A1410" w14:textId="299E600E" w:rsidR="007E7229" w:rsidRPr="007E7229" w:rsidRDefault="007E7229" w:rsidP="007E7229">
      <w:pPr>
        <w:pStyle w:val="List"/>
        <w:numPr>
          <w:ilvl w:val="0"/>
          <w:numId w:val="2"/>
        </w:numPr>
        <w:rPr>
          <w:lang w:val="en-US"/>
        </w:rPr>
      </w:pPr>
      <w:r>
        <w:t xml:space="preserve">Figure </w:t>
      </w:r>
      <w:r w:rsidRPr="00C61C1E">
        <w:t>C.3.2.2.2</w:t>
      </w:r>
      <w:r>
        <w:t>-1 R-D curves for the AOM dataset (Nocturne clips),</w:t>
      </w:r>
    </w:p>
    <w:p w14:paraId="1F27549F" w14:textId="7CA18EC4" w:rsidR="007E7229" w:rsidRDefault="007E7229" w:rsidP="007E7229">
      <w:pPr>
        <w:pStyle w:val="List"/>
        <w:numPr>
          <w:ilvl w:val="0"/>
          <w:numId w:val="2"/>
        </w:numPr>
        <w:rPr>
          <w:lang w:val="en-US"/>
        </w:rPr>
      </w:pPr>
      <w:r>
        <w:t xml:space="preserve">Figure </w:t>
      </w:r>
      <w:r w:rsidRPr="00C61C1E">
        <w:t>C.3.2.2.2</w:t>
      </w:r>
      <w:r>
        <w:t>-2 R-D curves for the AOM dataset (Meridian clips),</w:t>
      </w:r>
    </w:p>
    <w:p w14:paraId="280B7502" w14:textId="3968E485" w:rsidR="007E7229" w:rsidRDefault="007E7229" w:rsidP="007E7229">
      <w:pPr>
        <w:pStyle w:val="List"/>
        <w:numPr>
          <w:ilvl w:val="0"/>
          <w:numId w:val="2"/>
        </w:numPr>
        <w:rPr>
          <w:lang w:val="en-US"/>
        </w:rPr>
      </w:pPr>
      <w:r>
        <w:t xml:space="preserve">Figure </w:t>
      </w:r>
      <w:r w:rsidRPr="00C61C1E">
        <w:t>C.3.2.2.2</w:t>
      </w:r>
      <w:r>
        <w:t>-3 R-D curves for the AOM dataset (Cosmos clips),</w:t>
      </w:r>
    </w:p>
    <w:p w14:paraId="0F8463C5" w14:textId="79F49577" w:rsidR="007E7229" w:rsidRDefault="007E7229" w:rsidP="007E7229">
      <w:pPr>
        <w:pStyle w:val="List"/>
        <w:numPr>
          <w:ilvl w:val="0"/>
          <w:numId w:val="2"/>
        </w:numPr>
        <w:rPr>
          <w:lang w:val="en-US"/>
        </w:rPr>
      </w:pPr>
      <w:r>
        <w:t xml:space="preserve">Figure </w:t>
      </w:r>
      <w:r w:rsidRPr="00C61C1E">
        <w:t>C.3.2.2.2</w:t>
      </w:r>
      <w:r>
        <w:t>-4 R-D curves for the AOM dataset (Sparks clips),</w:t>
      </w:r>
    </w:p>
    <w:p w14:paraId="41650AB5" w14:textId="3FF84EC5" w:rsidR="007E7229" w:rsidRDefault="007E7229" w:rsidP="007E7229">
      <w:pPr>
        <w:pStyle w:val="List"/>
        <w:numPr>
          <w:ilvl w:val="0"/>
          <w:numId w:val="2"/>
        </w:numPr>
        <w:rPr>
          <w:lang w:val="en-US"/>
        </w:rPr>
      </w:pPr>
      <w:r>
        <w:t xml:space="preserve">Figure </w:t>
      </w:r>
      <w:r w:rsidRPr="00C61C1E">
        <w:t>C.3.2.2.2</w:t>
      </w:r>
      <w:r>
        <w:t>-5 R-D curves for the AOM dataset (SolLevante clips), and</w:t>
      </w:r>
    </w:p>
    <w:p w14:paraId="2606A62B" w14:textId="7FDD37A5" w:rsidR="007E7229" w:rsidRPr="007E7229" w:rsidRDefault="007E7229" w:rsidP="007E7229">
      <w:pPr>
        <w:pStyle w:val="List"/>
        <w:numPr>
          <w:ilvl w:val="0"/>
          <w:numId w:val="2"/>
        </w:numPr>
        <w:rPr>
          <w:lang w:val="en-US"/>
        </w:rPr>
      </w:pPr>
      <w:r>
        <w:t xml:space="preserve">Figure </w:t>
      </w:r>
      <w:r w:rsidRPr="00C61C1E">
        <w:t>C.3.2.2.2</w:t>
      </w:r>
      <w:r>
        <w:t>-6 R-D curves for the Cable Labs dataset.</w:t>
      </w:r>
    </w:p>
    <w:p w14:paraId="3F6D03EC" w14:textId="01B9487A" w:rsidR="00D152A3" w:rsidRDefault="007E7229" w:rsidP="00D152A3">
      <w:pPr>
        <w:jc w:val="both"/>
        <w:rPr>
          <w:lang w:val="en-US"/>
        </w:rPr>
      </w:pPr>
      <w:r>
        <w:rPr>
          <w:lang w:val="en-US"/>
        </w:rPr>
        <w:t>A</w:t>
      </w:r>
      <w:r w:rsidR="00D152A3">
        <w:rPr>
          <w:lang w:val="en-US"/>
        </w:rPr>
        <w:t>ll sequences being represented in the targeted [10-40] Mbps range (red box).</w:t>
      </w:r>
    </w:p>
    <w:p w14:paraId="543C59BD" w14:textId="77777777" w:rsidR="00D152A3" w:rsidRDefault="00D152A3" w:rsidP="00D152A3">
      <w:pPr>
        <w:jc w:val="both"/>
        <w:rPr>
          <w:lang w:val="en-US"/>
        </w:rPr>
      </w:pPr>
      <w:r>
        <w:rPr>
          <w:noProof/>
          <w:lang w:val="en-US"/>
        </w:rPr>
        <w:lastRenderedPageBreak/>
        <w:drawing>
          <wp:inline distT="0" distB="0" distL="0" distR="0" wp14:anchorId="2549253C" wp14:editId="02263AEE">
            <wp:extent cx="6120000" cy="2736000"/>
            <wp:effectExtent l="0" t="0" r="0" b="7620"/>
            <wp:docPr id="42"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6120000" cy="2736000"/>
                    </a:xfrm>
                    <a:prstGeom prst="rect">
                      <a:avLst/>
                    </a:prstGeom>
                    <a:noFill/>
                  </pic:spPr>
                </pic:pic>
              </a:graphicData>
            </a:graphic>
          </wp:inline>
        </w:drawing>
      </w:r>
    </w:p>
    <w:p w14:paraId="2A4B7BCE" w14:textId="26BBE1BD" w:rsidR="00D152A3" w:rsidRDefault="00D152A3" w:rsidP="00101F3A">
      <w:pPr>
        <w:pStyle w:val="TF"/>
      </w:pPr>
      <w:r>
        <w:t xml:space="preserve">Figure </w:t>
      </w:r>
      <w:r w:rsidR="00C61C1E" w:rsidRPr="00C61C1E">
        <w:t>C.3.2.2.2</w:t>
      </w:r>
      <w:r w:rsidR="00C61C1E">
        <w:t>-1</w:t>
      </w:r>
      <w:r>
        <w:t>: R-D curves for the AOM dataset (Nocturne clips)</w:t>
      </w:r>
    </w:p>
    <w:p w14:paraId="2CD96701" w14:textId="77777777" w:rsidR="00D152A3" w:rsidRPr="004F5543" w:rsidRDefault="00D152A3" w:rsidP="00D152A3">
      <w:r>
        <w:rPr>
          <w:noProof/>
        </w:rPr>
        <w:drawing>
          <wp:inline distT="0" distB="0" distL="0" distR="0" wp14:anchorId="0FAF5E8E" wp14:editId="55CB39DD">
            <wp:extent cx="6120000" cy="2732400"/>
            <wp:effectExtent l="0" t="0" r="0" b="0"/>
            <wp:docPr id="43"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6120000" cy="2732400"/>
                    </a:xfrm>
                    <a:prstGeom prst="rect">
                      <a:avLst/>
                    </a:prstGeom>
                    <a:noFill/>
                  </pic:spPr>
                </pic:pic>
              </a:graphicData>
            </a:graphic>
          </wp:inline>
        </w:drawing>
      </w:r>
    </w:p>
    <w:p w14:paraId="2B514AAF" w14:textId="51C62621" w:rsidR="00D152A3" w:rsidRDefault="00D152A3" w:rsidP="00101F3A">
      <w:pPr>
        <w:pStyle w:val="TF"/>
      </w:pPr>
      <w:r>
        <w:t xml:space="preserve">Figure </w:t>
      </w:r>
      <w:r w:rsidR="00C61C1E" w:rsidRPr="00C61C1E">
        <w:t>C.3.2.2.2</w:t>
      </w:r>
      <w:r w:rsidR="00C61C1E">
        <w:t>-2</w:t>
      </w:r>
      <w:r>
        <w:t>: R-D curves for the AOM dataset (Meridian clips)</w:t>
      </w:r>
    </w:p>
    <w:p w14:paraId="68AAF3B0" w14:textId="77777777" w:rsidR="00D152A3" w:rsidRDefault="00D152A3" w:rsidP="00D152A3">
      <w:r>
        <w:rPr>
          <w:noProof/>
        </w:rPr>
        <w:drawing>
          <wp:inline distT="0" distB="0" distL="0" distR="0" wp14:anchorId="7077C0AE" wp14:editId="3D27B48B">
            <wp:extent cx="6120000" cy="2728800"/>
            <wp:effectExtent l="0" t="0" r="0" b="0"/>
            <wp:docPr id="44"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6120000" cy="2728800"/>
                    </a:xfrm>
                    <a:prstGeom prst="rect">
                      <a:avLst/>
                    </a:prstGeom>
                    <a:noFill/>
                  </pic:spPr>
                </pic:pic>
              </a:graphicData>
            </a:graphic>
          </wp:inline>
        </w:drawing>
      </w:r>
    </w:p>
    <w:p w14:paraId="01539829" w14:textId="52690824" w:rsidR="00D152A3" w:rsidRDefault="00D152A3" w:rsidP="00101F3A">
      <w:pPr>
        <w:pStyle w:val="TF"/>
      </w:pPr>
      <w:r>
        <w:lastRenderedPageBreak/>
        <w:t xml:space="preserve">Figure </w:t>
      </w:r>
      <w:r w:rsidR="00C61C1E" w:rsidRPr="00C61C1E">
        <w:t>C.3.2.2.2</w:t>
      </w:r>
      <w:r w:rsidR="00C61C1E">
        <w:t>-3</w:t>
      </w:r>
      <w:r>
        <w:t>: R-D curves for the AOM dataset (Cosmos clips)</w:t>
      </w:r>
    </w:p>
    <w:p w14:paraId="7F00FB9D" w14:textId="77777777" w:rsidR="00D152A3" w:rsidRDefault="00D152A3" w:rsidP="00D152A3">
      <w:pPr>
        <w:pStyle w:val="Caption"/>
        <w:jc w:val="center"/>
      </w:pPr>
      <w:r>
        <w:rPr>
          <w:noProof/>
        </w:rPr>
        <w:drawing>
          <wp:inline distT="0" distB="0" distL="0" distR="0" wp14:anchorId="3746108A" wp14:editId="15F54205">
            <wp:extent cx="6120000" cy="2728800"/>
            <wp:effectExtent l="0" t="0" r="0" b="0"/>
            <wp:docPr id="45"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6120000" cy="2728800"/>
                    </a:xfrm>
                    <a:prstGeom prst="rect">
                      <a:avLst/>
                    </a:prstGeom>
                    <a:noFill/>
                  </pic:spPr>
                </pic:pic>
              </a:graphicData>
            </a:graphic>
          </wp:inline>
        </w:drawing>
      </w:r>
    </w:p>
    <w:p w14:paraId="63C1A202" w14:textId="59443FE0" w:rsidR="00D152A3" w:rsidRDefault="00D152A3" w:rsidP="00101F3A">
      <w:pPr>
        <w:pStyle w:val="TF"/>
      </w:pPr>
      <w:r>
        <w:t xml:space="preserve">Figure </w:t>
      </w:r>
      <w:r w:rsidR="00C61C1E" w:rsidRPr="00C61C1E">
        <w:t>C.3.2.2.2</w:t>
      </w:r>
      <w:r w:rsidR="00C61C1E">
        <w:t>-4</w:t>
      </w:r>
      <w:r>
        <w:t>: R-D curves for the AOM dataset (Sparks clips)</w:t>
      </w:r>
    </w:p>
    <w:p w14:paraId="1671025E" w14:textId="77777777" w:rsidR="00D152A3" w:rsidRPr="00E87D61" w:rsidRDefault="00D152A3" w:rsidP="00D152A3">
      <w:r>
        <w:rPr>
          <w:noProof/>
        </w:rPr>
        <w:drawing>
          <wp:inline distT="0" distB="0" distL="0" distR="0" wp14:anchorId="7CF28305" wp14:editId="7E994269">
            <wp:extent cx="6120000" cy="2728800"/>
            <wp:effectExtent l="0" t="0" r="0" b="0"/>
            <wp:docPr id="46"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6120000" cy="2728800"/>
                    </a:xfrm>
                    <a:prstGeom prst="rect">
                      <a:avLst/>
                    </a:prstGeom>
                    <a:noFill/>
                  </pic:spPr>
                </pic:pic>
              </a:graphicData>
            </a:graphic>
          </wp:inline>
        </w:drawing>
      </w:r>
    </w:p>
    <w:p w14:paraId="0874893F" w14:textId="7B538228" w:rsidR="00D152A3" w:rsidRPr="00B0004F" w:rsidRDefault="00D152A3" w:rsidP="00101F3A">
      <w:pPr>
        <w:pStyle w:val="TF"/>
      </w:pPr>
      <w:r>
        <w:t xml:space="preserve">Figure </w:t>
      </w:r>
      <w:r w:rsidR="00C61C1E" w:rsidRPr="00C61C1E">
        <w:t>C.3.2.2.2</w:t>
      </w:r>
      <w:r w:rsidR="00C61C1E">
        <w:t>-5</w:t>
      </w:r>
      <w:r>
        <w:t>: R-D curves for the AOM dataset (SolLevante clips)</w:t>
      </w:r>
    </w:p>
    <w:p w14:paraId="4634C83A" w14:textId="77777777" w:rsidR="00560C22" w:rsidRDefault="00560C22" w:rsidP="00560C22"/>
    <w:p w14:paraId="71F22139" w14:textId="3483EAB5" w:rsidR="00560C22" w:rsidRPr="00305A79" w:rsidRDefault="00560C22" w:rsidP="00560C22">
      <w:pPr>
        <w:jc w:val="center"/>
        <w:rPr>
          <w:bCs/>
          <w:sz w:val="36"/>
          <w:szCs w:val="36"/>
        </w:rPr>
      </w:pPr>
      <w:r>
        <w:rPr>
          <w:noProof/>
        </w:rPr>
        <w:lastRenderedPageBreak/>
        <w:drawing>
          <wp:inline distT="0" distB="0" distL="0" distR="0" wp14:anchorId="7C81ECC4" wp14:editId="1F65121E">
            <wp:extent cx="6120765" cy="2728595"/>
            <wp:effectExtent l="0" t="0" r="0" b="0"/>
            <wp:docPr id="57" name="Chart 57">
              <a:extLst xmlns:a="http://schemas.openxmlformats.org/drawingml/2006/main">
                <a:ext uri="{FF2B5EF4-FFF2-40B4-BE49-F238E27FC236}">
                  <a16:creationId xmlns:a16="http://schemas.microsoft.com/office/drawing/2014/main" id="{95B3BA25-9A5D-4BF5-9D6B-934F6463281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30"/>
              </a:graphicData>
            </a:graphic>
          </wp:inline>
        </w:drawing>
      </w:r>
      <w:r w:rsidRPr="00305A79" w:rsidDel="00BC0E01">
        <w:rPr>
          <w:b/>
          <w:bCs/>
          <w:noProof/>
          <w:sz w:val="36"/>
          <w:szCs w:val="36"/>
          <w:highlight w:val="yellow"/>
        </w:rPr>
        <w:t xml:space="preserve"> </w:t>
      </w:r>
    </w:p>
    <w:p w14:paraId="70F184D6" w14:textId="43D00170" w:rsidR="00560C22" w:rsidRPr="00E8040A" w:rsidRDefault="00560C22" w:rsidP="00560C22">
      <w:pPr>
        <w:pStyle w:val="TF"/>
      </w:pPr>
      <w:r>
        <w:t xml:space="preserve">Figure </w:t>
      </w:r>
      <w:r w:rsidRPr="00C61C1E">
        <w:t>C.3.2.2.2</w:t>
      </w:r>
      <w:r>
        <w:t xml:space="preserve">-6: R-D curves for the Cable Labs Life Untouched sequence. </w:t>
      </w:r>
    </w:p>
    <w:p w14:paraId="7B844CEE" w14:textId="2C05A99C" w:rsidR="00D152A3" w:rsidRDefault="00D152A3" w:rsidP="00D152A3">
      <w:pPr>
        <w:pStyle w:val="Heading4"/>
        <w:rPr>
          <w:lang w:val="en-US"/>
        </w:rPr>
      </w:pPr>
      <w:bookmarkStart w:id="866" w:name="_Toc96545349"/>
      <w:r w:rsidRPr="00D85C11">
        <w:rPr>
          <w:lang w:val="en-US"/>
        </w:rPr>
        <w:t>C.3.</w:t>
      </w:r>
      <w:r>
        <w:rPr>
          <w:lang w:val="en-US"/>
        </w:rPr>
        <w:t>2</w:t>
      </w:r>
      <w:r w:rsidRPr="00D85C11">
        <w:rPr>
          <w:lang w:val="en-US"/>
        </w:rPr>
        <w:t>.2.</w:t>
      </w:r>
      <w:r>
        <w:rPr>
          <w:lang w:val="en-US"/>
        </w:rPr>
        <w:t>3</w:t>
      </w:r>
      <w:r w:rsidRPr="00D85C11">
        <w:rPr>
          <w:lang w:val="en-US"/>
        </w:rPr>
        <w:tab/>
        <w:t>SI-TI Metrics</w:t>
      </w:r>
      <w:bookmarkEnd w:id="866"/>
    </w:p>
    <w:p w14:paraId="1D883D00" w14:textId="40CFAD03" w:rsidR="00D152A3" w:rsidRDefault="00D152A3" w:rsidP="00D152A3">
      <w:pPr>
        <w:jc w:val="both"/>
        <w:rPr>
          <w:lang w:val="en-US"/>
        </w:rPr>
      </w:pPr>
      <w:r w:rsidRPr="00386A26">
        <w:rPr>
          <w:lang w:val="en-US"/>
        </w:rPr>
        <w:t xml:space="preserve">The analysis </w:t>
      </w:r>
      <w:r>
        <w:rPr>
          <w:lang w:val="en-US"/>
        </w:rPr>
        <w:t>is</w:t>
      </w:r>
      <w:r w:rsidRPr="00386A26">
        <w:rPr>
          <w:lang w:val="en-US"/>
        </w:rPr>
        <w:t xml:space="preserve"> based on spatial perceptual information (SI) and temporal perceptual information (TI) metrics calculated as defined in ITU-P.910 recommendation </w:t>
      </w:r>
      <w:r>
        <w:rPr>
          <w:lang w:val="en-US"/>
        </w:rPr>
        <w:t>[40</w:t>
      </w:r>
      <w:r w:rsidRPr="00386A26">
        <w:rPr>
          <w:lang w:val="en-US"/>
        </w:rPr>
        <w:t>].</w:t>
      </w:r>
      <w:r>
        <w:rPr>
          <w:lang w:val="en-US"/>
        </w:rPr>
        <w:t xml:space="preserve"> In order to reduce the bias introduced by scene-cuts in TI metric computation, the TI at scene-cut boundaries are removed from computation.</w:t>
      </w:r>
    </w:p>
    <w:p w14:paraId="318BF4A3" w14:textId="603E97D4" w:rsidR="00541FC8" w:rsidRDefault="00541FC8" w:rsidP="00541FC8">
      <w:pPr>
        <w:jc w:val="both"/>
        <w:rPr>
          <w:lang w:val="en-US"/>
        </w:rPr>
      </w:pPr>
      <w:r>
        <w:rPr>
          <w:lang w:val="en-US"/>
        </w:rPr>
        <w:t>The TI</w:t>
      </w:r>
      <w:r w:rsidR="00952B70">
        <w:rPr>
          <w:lang w:val="en-US"/>
        </w:rPr>
        <w:t xml:space="preserve"> metrics</w:t>
      </w:r>
      <w:r>
        <w:rPr>
          <w:lang w:val="en-US"/>
        </w:rPr>
        <w:t xml:space="preserve"> are presented in </w:t>
      </w:r>
    </w:p>
    <w:p w14:paraId="6134D0FA" w14:textId="191CA69A" w:rsidR="00541FC8" w:rsidRPr="007E7229" w:rsidRDefault="00541FC8" w:rsidP="00541FC8">
      <w:pPr>
        <w:pStyle w:val="List"/>
        <w:numPr>
          <w:ilvl w:val="0"/>
          <w:numId w:val="2"/>
        </w:numPr>
        <w:rPr>
          <w:lang w:val="en-US"/>
        </w:rPr>
      </w:pPr>
      <w:r>
        <w:t xml:space="preserve">Figure </w:t>
      </w:r>
      <w:r w:rsidRPr="00C61C1E">
        <w:t>C.3.2.2.</w:t>
      </w:r>
      <w:r w:rsidR="00952B70">
        <w:t>3</w:t>
      </w:r>
      <w:r>
        <w:t xml:space="preserve">-1 </w:t>
      </w:r>
      <w:r w:rsidR="00952B70">
        <w:t xml:space="preserve">SI-TI </w:t>
      </w:r>
      <w:r>
        <w:t>for the AOM dataset (Nocturne clips),</w:t>
      </w:r>
    </w:p>
    <w:p w14:paraId="4241F6C3" w14:textId="5C80FF24" w:rsidR="00541FC8" w:rsidRDefault="00541FC8" w:rsidP="00541FC8">
      <w:pPr>
        <w:pStyle w:val="List"/>
        <w:numPr>
          <w:ilvl w:val="0"/>
          <w:numId w:val="2"/>
        </w:numPr>
        <w:rPr>
          <w:lang w:val="en-US"/>
        </w:rPr>
      </w:pPr>
      <w:r>
        <w:t xml:space="preserve">Figure </w:t>
      </w:r>
      <w:r w:rsidRPr="00C61C1E">
        <w:t>C.3.2.2.</w:t>
      </w:r>
      <w:r w:rsidR="00952B70">
        <w:t>3</w:t>
      </w:r>
      <w:r>
        <w:t>-2 R</w:t>
      </w:r>
      <w:r w:rsidR="00952B70" w:rsidRPr="00952B70">
        <w:t xml:space="preserve"> </w:t>
      </w:r>
      <w:r w:rsidR="00952B70">
        <w:t xml:space="preserve">SI-TI </w:t>
      </w:r>
      <w:r>
        <w:t>for the AOM dataset (Meridian clips),</w:t>
      </w:r>
    </w:p>
    <w:p w14:paraId="77A47EEA" w14:textId="2F73C7D4" w:rsidR="00541FC8" w:rsidRDefault="00541FC8" w:rsidP="00541FC8">
      <w:pPr>
        <w:pStyle w:val="List"/>
        <w:numPr>
          <w:ilvl w:val="0"/>
          <w:numId w:val="2"/>
        </w:numPr>
        <w:rPr>
          <w:lang w:val="en-US"/>
        </w:rPr>
      </w:pPr>
      <w:r>
        <w:t xml:space="preserve">Figure </w:t>
      </w:r>
      <w:r w:rsidRPr="00C61C1E">
        <w:t>C.3.2.2.</w:t>
      </w:r>
      <w:r w:rsidR="00952B70">
        <w:t>3</w:t>
      </w:r>
      <w:r>
        <w:t xml:space="preserve">-3 </w:t>
      </w:r>
      <w:r w:rsidR="00952B70">
        <w:t xml:space="preserve">SI-TI </w:t>
      </w:r>
      <w:r>
        <w:t>for the AOM dataset (Cosmos clips),</w:t>
      </w:r>
    </w:p>
    <w:p w14:paraId="7CA5BC4F" w14:textId="4714C8E3" w:rsidR="00541FC8" w:rsidRDefault="00541FC8" w:rsidP="00541FC8">
      <w:pPr>
        <w:pStyle w:val="List"/>
        <w:numPr>
          <w:ilvl w:val="0"/>
          <w:numId w:val="2"/>
        </w:numPr>
        <w:rPr>
          <w:lang w:val="en-US"/>
        </w:rPr>
      </w:pPr>
      <w:r>
        <w:t xml:space="preserve">Figure </w:t>
      </w:r>
      <w:r w:rsidRPr="00C61C1E">
        <w:t>C.3.2.2.</w:t>
      </w:r>
      <w:r w:rsidR="00952B70">
        <w:t>3</w:t>
      </w:r>
      <w:r>
        <w:t xml:space="preserve">-4 </w:t>
      </w:r>
      <w:r w:rsidR="00952B70">
        <w:t xml:space="preserve">SI-TI </w:t>
      </w:r>
      <w:r>
        <w:t>for the AOM dataset (Sparks clips),</w:t>
      </w:r>
      <w:r w:rsidR="00952B70">
        <w:t xml:space="preserve"> and</w:t>
      </w:r>
    </w:p>
    <w:p w14:paraId="7A2D21CE" w14:textId="45CA8797" w:rsidR="00541FC8" w:rsidRPr="00952B70" w:rsidRDefault="00541FC8" w:rsidP="00952B70">
      <w:pPr>
        <w:pStyle w:val="List"/>
        <w:numPr>
          <w:ilvl w:val="0"/>
          <w:numId w:val="2"/>
        </w:numPr>
        <w:rPr>
          <w:lang w:val="en-US"/>
        </w:rPr>
      </w:pPr>
      <w:r>
        <w:t xml:space="preserve">Figure </w:t>
      </w:r>
      <w:r w:rsidRPr="00C61C1E">
        <w:t>C.3.2.2.</w:t>
      </w:r>
      <w:r w:rsidR="00952B70">
        <w:t>3</w:t>
      </w:r>
      <w:r>
        <w:t xml:space="preserve">-5 </w:t>
      </w:r>
      <w:r w:rsidR="00952B70">
        <w:t xml:space="preserve">SI-TI </w:t>
      </w:r>
      <w:r>
        <w:t>for the AOM dataset (SolLevante clips)</w:t>
      </w:r>
      <w:r w:rsidR="00952B70">
        <w:t xml:space="preserve"> and </w:t>
      </w:r>
      <w:r>
        <w:t>CableLabs dataset.</w:t>
      </w:r>
    </w:p>
    <w:p w14:paraId="0E98EA44" w14:textId="77777777" w:rsidR="00D152A3" w:rsidRDefault="00D152A3" w:rsidP="00D152A3">
      <w:pPr>
        <w:pStyle w:val="Caption"/>
        <w:jc w:val="center"/>
        <w:rPr>
          <w:noProof/>
        </w:rPr>
      </w:pPr>
      <w:r>
        <w:rPr>
          <w:noProof/>
        </w:rPr>
        <w:drawing>
          <wp:inline distT="0" distB="0" distL="0" distR="0" wp14:anchorId="5895B00D" wp14:editId="018FD0F2">
            <wp:extent cx="3960000" cy="2509200"/>
            <wp:effectExtent l="0" t="0" r="2540" b="5715"/>
            <wp:docPr id="47"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3960000" cy="2509200"/>
                    </a:xfrm>
                    <a:prstGeom prst="rect">
                      <a:avLst/>
                    </a:prstGeom>
                    <a:noFill/>
                  </pic:spPr>
                </pic:pic>
              </a:graphicData>
            </a:graphic>
          </wp:inline>
        </w:drawing>
      </w:r>
    </w:p>
    <w:p w14:paraId="1B5FEE33" w14:textId="14997740" w:rsidR="00D152A3" w:rsidRDefault="00797FA6" w:rsidP="00101F3A">
      <w:pPr>
        <w:pStyle w:val="TF"/>
      </w:pPr>
      <w:r>
        <w:t xml:space="preserve">Figure </w:t>
      </w:r>
      <w:r w:rsidRPr="00C61C1E">
        <w:t>C.3.2.2.</w:t>
      </w:r>
      <w:r>
        <w:t>3-1</w:t>
      </w:r>
      <w:r w:rsidR="00D152A3">
        <w:t>: SI-TI for the AOM dataset (Sparks clips)</w:t>
      </w:r>
    </w:p>
    <w:p w14:paraId="4A41D68B" w14:textId="77777777" w:rsidR="00D152A3" w:rsidRPr="00FB2161" w:rsidRDefault="00D152A3" w:rsidP="00D152A3">
      <w:pPr>
        <w:jc w:val="center"/>
      </w:pPr>
      <w:r>
        <w:rPr>
          <w:noProof/>
        </w:rPr>
        <w:lastRenderedPageBreak/>
        <w:drawing>
          <wp:inline distT="0" distB="0" distL="0" distR="0" wp14:anchorId="054F8ED0" wp14:editId="58266C32">
            <wp:extent cx="3960000" cy="2509200"/>
            <wp:effectExtent l="0" t="0" r="2540" b="5715"/>
            <wp:docPr id="48"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3960000" cy="2509200"/>
                    </a:xfrm>
                    <a:prstGeom prst="rect">
                      <a:avLst/>
                    </a:prstGeom>
                    <a:noFill/>
                  </pic:spPr>
                </pic:pic>
              </a:graphicData>
            </a:graphic>
          </wp:inline>
        </w:drawing>
      </w:r>
    </w:p>
    <w:p w14:paraId="5AD07F4A" w14:textId="27B6CFEF" w:rsidR="00D152A3" w:rsidRDefault="00797FA6" w:rsidP="00101F3A">
      <w:pPr>
        <w:pStyle w:val="TF"/>
      </w:pPr>
      <w:r>
        <w:t xml:space="preserve">Figure </w:t>
      </w:r>
      <w:r w:rsidRPr="00C61C1E">
        <w:t>C.3.2.2.</w:t>
      </w:r>
      <w:r>
        <w:t>3-2</w:t>
      </w:r>
      <w:r w:rsidR="00D152A3">
        <w:t>: SI-TI for the AOM dataset (Meridian clips)</w:t>
      </w:r>
    </w:p>
    <w:p w14:paraId="0BB03033" w14:textId="77777777" w:rsidR="00D152A3" w:rsidRPr="00FB2161" w:rsidRDefault="00D152A3" w:rsidP="00D152A3">
      <w:pPr>
        <w:jc w:val="center"/>
      </w:pPr>
      <w:r>
        <w:rPr>
          <w:noProof/>
        </w:rPr>
        <w:drawing>
          <wp:inline distT="0" distB="0" distL="0" distR="0" wp14:anchorId="5511AD10" wp14:editId="222912CF">
            <wp:extent cx="3960000" cy="2620800"/>
            <wp:effectExtent l="0" t="0" r="2540" b="8255"/>
            <wp:docPr id="49" name="Imag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3960000" cy="2620800"/>
                    </a:xfrm>
                    <a:prstGeom prst="rect">
                      <a:avLst/>
                    </a:prstGeom>
                    <a:noFill/>
                  </pic:spPr>
                </pic:pic>
              </a:graphicData>
            </a:graphic>
          </wp:inline>
        </w:drawing>
      </w:r>
    </w:p>
    <w:p w14:paraId="0135C0BD" w14:textId="0043CCC9" w:rsidR="00D152A3" w:rsidRDefault="00797FA6" w:rsidP="00101F3A">
      <w:pPr>
        <w:pStyle w:val="TF"/>
      </w:pPr>
      <w:r>
        <w:t xml:space="preserve">Figure </w:t>
      </w:r>
      <w:r w:rsidRPr="00C61C1E">
        <w:t>C.3.2.2.</w:t>
      </w:r>
      <w:r>
        <w:t>3-3</w:t>
      </w:r>
      <w:r w:rsidR="00D152A3">
        <w:t>: SI-TI for the AOM dataset (Nocturne clips)</w:t>
      </w:r>
    </w:p>
    <w:p w14:paraId="062FCC95" w14:textId="77777777" w:rsidR="00D152A3" w:rsidRPr="001D60F4" w:rsidRDefault="00D152A3" w:rsidP="00D152A3">
      <w:pPr>
        <w:jc w:val="center"/>
      </w:pPr>
      <w:r>
        <w:rPr>
          <w:noProof/>
        </w:rPr>
        <w:drawing>
          <wp:inline distT="0" distB="0" distL="0" distR="0" wp14:anchorId="1CC35A6E" wp14:editId="0D70EF87">
            <wp:extent cx="3960000" cy="2617200"/>
            <wp:effectExtent l="0" t="0" r="2540" b="0"/>
            <wp:docPr id="50" name="Imag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3960000" cy="2617200"/>
                    </a:xfrm>
                    <a:prstGeom prst="rect">
                      <a:avLst/>
                    </a:prstGeom>
                    <a:noFill/>
                  </pic:spPr>
                </pic:pic>
              </a:graphicData>
            </a:graphic>
          </wp:inline>
        </w:drawing>
      </w:r>
    </w:p>
    <w:p w14:paraId="72C83343" w14:textId="3BDD2B85" w:rsidR="00D152A3" w:rsidRDefault="00797FA6" w:rsidP="00101F3A">
      <w:pPr>
        <w:pStyle w:val="TF"/>
      </w:pPr>
      <w:r>
        <w:t xml:space="preserve">Figure </w:t>
      </w:r>
      <w:r w:rsidRPr="00C61C1E">
        <w:t>C.3.2.2.</w:t>
      </w:r>
      <w:r>
        <w:t>3-4</w:t>
      </w:r>
      <w:r w:rsidR="00D152A3">
        <w:t>: SI-TI for the AOM dataset (Cosmos clips)</w:t>
      </w:r>
    </w:p>
    <w:p w14:paraId="7BAC8FE7" w14:textId="25545563" w:rsidR="006B6690" w:rsidRPr="00305A79" w:rsidRDefault="006B6690" w:rsidP="006B6690">
      <w:pPr>
        <w:jc w:val="center"/>
        <w:rPr>
          <w:bCs/>
          <w:sz w:val="36"/>
          <w:szCs w:val="36"/>
        </w:rPr>
      </w:pPr>
      <w:r>
        <w:rPr>
          <w:noProof/>
        </w:rPr>
        <w:lastRenderedPageBreak/>
        <w:drawing>
          <wp:inline distT="0" distB="0" distL="0" distR="0" wp14:anchorId="3D686971" wp14:editId="69A1E1AD">
            <wp:extent cx="5915770" cy="3927944"/>
            <wp:effectExtent l="0" t="0" r="8890" b="0"/>
            <wp:docPr id="66" name="Chart 66">
              <a:extLst xmlns:a="http://schemas.openxmlformats.org/drawingml/2006/main">
                <a:ext uri="{FF2B5EF4-FFF2-40B4-BE49-F238E27FC236}">
                  <a16:creationId xmlns:a16="http://schemas.microsoft.com/office/drawing/2014/main" id="{F4AF9BB3-B29B-4598-AF8A-20E454366C6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35"/>
              </a:graphicData>
            </a:graphic>
          </wp:inline>
        </w:drawing>
      </w:r>
      <w:r w:rsidRPr="00305A79" w:rsidDel="00ED3369">
        <w:rPr>
          <w:b/>
          <w:bCs/>
          <w:noProof/>
          <w:sz w:val="36"/>
          <w:szCs w:val="36"/>
          <w:highlight w:val="yellow"/>
        </w:rPr>
        <w:t xml:space="preserve"> </w:t>
      </w:r>
    </w:p>
    <w:p w14:paraId="26198DFA" w14:textId="77777777" w:rsidR="006B6690" w:rsidRPr="00992DC6" w:rsidRDefault="006B6690" w:rsidP="006B6690">
      <w:pPr>
        <w:pStyle w:val="TF"/>
      </w:pPr>
      <w:r>
        <w:t xml:space="preserve">Figure </w:t>
      </w:r>
      <w:r w:rsidRPr="00C61C1E">
        <w:t>C.3.2.2.</w:t>
      </w:r>
      <w:r>
        <w:t>3-5: SI-TI for the AOM (SolLevante) and CableLabs (Life Untouched) dataset</w:t>
      </w:r>
    </w:p>
    <w:p w14:paraId="564D5D6F" w14:textId="1B0575BA" w:rsidR="00D152A3" w:rsidRDefault="00D152A3" w:rsidP="00D152A3">
      <w:pPr>
        <w:pStyle w:val="Heading4"/>
        <w:rPr>
          <w:lang w:val="en-US"/>
        </w:rPr>
      </w:pPr>
      <w:bookmarkStart w:id="867" w:name="_Toc96545350"/>
      <w:r w:rsidRPr="00AD2475">
        <w:rPr>
          <w:lang w:val="en-US"/>
        </w:rPr>
        <w:t>C.3.2.2.</w:t>
      </w:r>
      <w:r>
        <w:rPr>
          <w:lang w:val="en-US"/>
        </w:rPr>
        <w:t>4</w:t>
      </w:r>
      <w:r w:rsidRPr="002E27D6">
        <w:rPr>
          <w:lang w:val="en-US"/>
        </w:rPr>
        <w:tab/>
        <w:t>Codewords distribution</w:t>
      </w:r>
      <w:bookmarkEnd w:id="867"/>
    </w:p>
    <w:p w14:paraId="145C12BC" w14:textId="5F2D0F07" w:rsidR="00CD6D2C" w:rsidRDefault="00D152A3" w:rsidP="00CD6D2C">
      <w:pPr>
        <w:jc w:val="both"/>
        <w:rPr>
          <w:lang w:val="en-US"/>
        </w:rPr>
      </w:pPr>
      <w:r>
        <w:rPr>
          <w:lang w:val="en-US"/>
        </w:rPr>
        <w:t>For the HDR case, the distribution of codewords into the sequence is also taken into account in the decision process. The obtained histograms are provided</w:t>
      </w:r>
      <w:r w:rsidR="00CD6D2C">
        <w:rPr>
          <w:lang w:val="en-US"/>
        </w:rPr>
        <w:t xml:space="preserve"> in </w:t>
      </w:r>
    </w:p>
    <w:p w14:paraId="2B477816" w14:textId="313F91E5" w:rsidR="00CD6D2C" w:rsidRPr="007E7229" w:rsidRDefault="00CD6D2C" w:rsidP="00CD6D2C">
      <w:pPr>
        <w:pStyle w:val="List"/>
        <w:numPr>
          <w:ilvl w:val="0"/>
          <w:numId w:val="2"/>
        </w:numPr>
        <w:rPr>
          <w:lang w:val="en-US"/>
        </w:rPr>
      </w:pPr>
      <w:r>
        <w:t xml:space="preserve">Figure </w:t>
      </w:r>
      <w:r w:rsidRPr="00C61C1E">
        <w:t>C.3.2.2.</w:t>
      </w:r>
      <w:r>
        <w:t xml:space="preserve">4-1 </w:t>
      </w:r>
      <w:r w:rsidRPr="00E01BB7">
        <w:rPr>
          <w:lang w:val="en-US"/>
        </w:rPr>
        <w:t xml:space="preserve">Codewords distribution </w:t>
      </w:r>
      <w:r>
        <w:t>for the AOM dataset (Nocturne clips),</w:t>
      </w:r>
    </w:p>
    <w:p w14:paraId="6FD6A9E6" w14:textId="0660F6C2" w:rsidR="00CD6D2C" w:rsidRDefault="00CD6D2C" w:rsidP="00CD6D2C">
      <w:pPr>
        <w:pStyle w:val="List"/>
        <w:numPr>
          <w:ilvl w:val="0"/>
          <w:numId w:val="2"/>
        </w:numPr>
        <w:rPr>
          <w:lang w:val="en-US"/>
        </w:rPr>
      </w:pPr>
      <w:r>
        <w:t xml:space="preserve">Figure </w:t>
      </w:r>
      <w:r w:rsidRPr="00C61C1E">
        <w:t>C.3.2.2.</w:t>
      </w:r>
      <w:r>
        <w:t xml:space="preserve">4-2 </w:t>
      </w:r>
      <w:r w:rsidRPr="00E01BB7">
        <w:rPr>
          <w:lang w:val="en-US"/>
        </w:rPr>
        <w:t xml:space="preserve">Codewords distribution </w:t>
      </w:r>
      <w:r>
        <w:t>for the AOM dataset (Meridian clips),</w:t>
      </w:r>
    </w:p>
    <w:p w14:paraId="1940C874" w14:textId="0E3F1ADA" w:rsidR="00CD6D2C" w:rsidRDefault="00CD6D2C" w:rsidP="00CD6D2C">
      <w:pPr>
        <w:pStyle w:val="List"/>
        <w:numPr>
          <w:ilvl w:val="0"/>
          <w:numId w:val="2"/>
        </w:numPr>
        <w:rPr>
          <w:lang w:val="en-US"/>
        </w:rPr>
      </w:pPr>
      <w:r>
        <w:t xml:space="preserve">Figure </w:t>
      </w:r>
      <w:r w:rsidRPr="00C61C1E">
        <w:t>C.3.2.2.</w:t>
      </w:r>
      <w:r>
        <w:t xml:space="preserve">4-3 </w:t>
      </w:r>
      <w:r w:rsidRPr="00E01BB7">
        <w:rPr>
          <w:lang w:val="en-US"/>
        </w:rPr>
        <w:t xml:space="preserve">Codewords distribution </w:t>
      </w:r>
      <w:r>
        <w:t>for the AOM dataset (Cosmos clips),</w:t>
      </w:r>
    </w:p>
    <w:p w14:paraId="6556D332" w14:textId="34D73F80" w:rsidR="00CD6D2C" w:rsidRDefault="00CD6D2C" w:rsidP="00CD6D2C">
      <w:pPr>
        <w:pStyle w:val="List"/>
        <w:numPr>
          <w:ilvl w:val="0"/>
          <w:numId w:val="2"/>
        </w:numPr>
        <w:rPr>
          <w:lang w:val="en-US"/>
        </w:rPr>
      </w:pPr>
      <w:r>
        <w:t xml:space="preserve">Figure </w:t>
      </w:r>
      <w:r w:rsidRPr="00C61C1E">
        <w:t>C.3.2.2.</w:t>
      </w:r>
      <w:r>
        <w:t xml:space="preserve">4-4 </w:t>
      </w:r>
      <w:r w:rsidRPr="00E01BB7">
        <w:rPr>
          <w:lang w:val="en-US"/>
        </w:rPr>
        <w:t xml:space="preserve">Codewords distribution </w:t>
      </w:r>
      <w:r>
        <w:t>for the AOM dataset (Sparks clips),</w:t>
      </w:r>
    </w:p>
    <w:p w14:paraId="4EF102D3" w14:textId="43916653" w:rsidR="00CD6D2C" w:rsidRDefault="00CD6D2C" w:rsidP="00CD6D2C">
      <w:pPr>
        <w:pStyle w:val="List"/>
        <w:numPr>
          <w:ilvl w:val="0"/>
          <w:numId w:val="2"/>
        </w:numPr>
        <w:rPr>
          <w:lang w:val="en-US"/>
        </w:rPr>
      </w:pPr>
      <w:r>
        <w:t xml:space="preserve">Figure </w:t>
      </w:r>
      <w:r w:rsidRPr="00C61C1E">
        <w:t>C.3.2.2.</w:t>
      </w:r>
      <w:r>
        <w:t xml:space="preserve">4-5 </w:t>
      </w:r>
      <w:r w:rsidRPr="00E01BB7">
        <w:rPr>
          <w:lang w:val="en-US"/>
        </w:rPr>
        <w:t xml:space="preserve">Codewords distribution </w:t>
      </w:r>
      <w:r>
        <w:t>for the AOM dataset (SolLevante clips), and</w:t>
      </w:r>
    </w:p>
    <w:p w14:paraId="71064E74" w14:textId="67034185" w:rsidR="00D152A3" w:rsidRPr="00CD6D2C" w:rsidRDefault="00CD6D2C" w:rsidP="00D152A3">
      <w:pPr>
        <w:pStyle w:val="List"/>
        <w:numPr>
          <w:ilvl w:val="0"/>
          <w:numId w:val="2"/>
        </w:numPr>
        <w:rPr>
          <w:lang w:val="en-US"/>
        </w:rPr>
      </w:pPr>
      <w:r>
        <w:t xml:space="preserve">Figure </w:t>
      </w:r>
      <w:r w:rsidRPr="00C61C1E">
        <w:t>C.3.2.2.</w:t>
      </w:r>
      <w:r>
        <w:t xml:space="preserve">4-6 </w:t>
      </w:r>
      <w:r w:rsidRPr="00E01BB7">
        <w:rPr>
          <w:lang w:val="en-US"/>
        </w:rPr>
        <w:t xml:space="preserve">Codewords distribution </w:t>
      </w:r>
      <w:r>
        <w:t>for the Cable Labs dataset.</w:t>
      </w:r>
    </w:p>
    <w:p w14:paraId="19FC9DE5" w14:textId="77777777" w:rsidR="00D152A3" w:rsidRPr="00F07AB9" w:rsidRDefault="00D152A3" w:rsidP="00D152A3">
      <w:pPr>
        <w:jc w:val="center"/>
        <w:rPr>
          <w:lang w:val="en-US"/>
        </w:rPr>
      </w:pPr>
      <w:r>
        <w:rPr>
          <w:noProof/>
          <w:lang w:val="en-US"/>
        </w:rPr>
        <w:lastRenderedPageBreak/>
        <w:drawing>
          <wp:inline distT="0" distB="0" distL="0" distR="0" wp14:anchorId="40A1BF0C" wp14:editId="182B0142">
            <wp:extent cx="3960000" cy="3027600"/>
            <wp:effectExtent l="0" t="0" r="2540" b="1905"/>
            <wp:docPr id="51" name="Imag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3960000" cy="3027600"/>
                    </a:xfrm>
                    <a:prstGeom prst="rect">
                      <a:avLst/>
                    </a:prstGeom>
                    <a:noFill/>
                  </pic:spPr>
                </pic:pic>
              </a:graphicData>
            </a:graphic>
          </wp:inline>
        </w:drawing>
      </w:r>
    </w:p>
    <w:p w14:paraId="0B422772" w14:textId="2CCA8BC1" w:rsidR="00D152A3" w:rsidRDefault="00CD6D2C" w:rsidP="00101F3A">
      <w:pPr>
        <w:pStyle w:val="TF"/>
        <w:rPr>
          <w:lang w:val="en-US"/>
        </w:rPr>
      </w:pPr>
      <w:r>
        <w:t xml:space="preserve">Figure </w:t>
      </w:r>
      <w:r w:rsidRPr="00C61C1E">
        <w:t>C.3.2.2.</w:t>
      </w:r>
      <w:r>
        <w:t>4-1</w:t>
      </w:r>
      <w:r w:rsidR="00D152A3" w:rsidRPr="00E01BB7">
        <w:rPr>
          <w:lang w:val="en-US"/>
        </w:rPr>
        <w:t xml:space="preserve">: Codewords </w:t>
      </w:r>
      <w:r w:rsidR="00D152A3" w:rsidRPr="00101F3A">
        <w:t>distribution</w:t>
      </w:r>
      <w:r w:rsidR="00D152A3" w:rsidRPr="00E01BB7">
        <w:rPr>
          <w:lang w:val="en-US"/>
        </w:rPr>
        <w:t xml:space="preserve"> for AOM data</w:t>
      </w:r>
      <w:r w:rsidR="00D152A3">
        <w:rPr>
          <w:lang w:val="en-US"/>
        </w:rPr>
        <w:t>set (Meridian clips)</w:t>
      </w:r>
    </w:p>
    <w:p w14:paraId="03EFFE4F" w14:textId="77777777" w:rsidR="00D152A3" w:rsidRDefault="00D152A3" w:rsidP="00D152A3">
      <w:pPr>
        <w:jc w:val="center"/>
        <w:rPr>
          <w:lang w:val="en-US"/>
        </w:rPr>
      </w:pPr>
      <w:r>
        <w:rPr>
          <w:noProof/>
          <w:lang w:val="en-US"/>
        </w:rPr>
        <w:drawing>
          <wp:inline distT="0" distB="0" distL="0" distR="0" wp14:anchorId="44DC08E8" wp14:editId="484E9482">
            <wp:extent cx="3960000" cy="3308400"/>
            <wp:effectExtent l="0" t="0" r="2540" b="6350"/>
            <wp:docPr id="52" name="Imag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3960000" cy="3308400"/>
                    </a:xfrm>
                    <a:prstGeom prst="rect">
                      <a:avLst/>
                    </a:prstGeom>
                    <a:noFill/>
                  </pic:spPr>
                </pic:pic>
              </a:graphicData>
            </a:graphic>
          </wp:inline>
        </w:drawing>
      </w:r>
    </w:p>
    <w:p w14:paraId="28FBD187" w14:textId="47AA0288" w:rsidR="00D152A3" w:rsidRDefault="00CD6D2C" w:rsidP="00101F3A">
      <w:pPr>
        <w:pStyle w:val="TF"/>
        <w:rPr>
          <w:lang w:val="en-US"/>
        </w:rPr>
      </w:pPr>
      <w:r>
        <w:t xml:space="preserve">Figure </w:t>
      </w:r>
      <w:r w:rsidRPr="00C61C1E">
        <w:t>C.3.2.2.</w:t>
      </w:r>
      <w:r>
        <w:t>4-2</w:t>
      </w:r>
      <w:r w:rsidR="00D152A3" w:rsidRPr="00743C77">
        <w:rPr>
          <w:lang w:val="en-US"/>
        </w:rPr>
        <w:t xml:space="preserve">: Codewords </w:t>
      </w:r>
      <w:r w:rsidR="00D152A3" w:rsidRPr="00101F3A">
        <w:t>distribution</w:t>
      </w:r>
      <w:r w:rsidR="00D152A3" w:rsidRPr="00743C77">
        <w:rPr>
          <w:lang w:val="en-US"/>
        </w:rPr>
        <w:t xml:space="preserve"> for AOM data</w:t>
      </w:r>
      <w:r w:rsidR="00D152A3">
        <w:rPr>
          <w:lang w:val="en-US"/>
        </w:rPr>
        <w:t>set (Cosmos clips)</w:t>
      </w:r>
    </w:p>
    <w:p w14:paraId="5FA1DDB1" w14:textId="77777777" w:rsidR="00D152A3" w:rsidRPr="005D668D" w:rsidRDefault="00D152A3" w:rsidP="00D152A3">
      <w:pPr>
        <w:jc w:val="center"/>
        <w:rPr>
          <w:lang w:val="en-US"/>
        </w:rPr>
      </w:pPr>
      <w:r>
        <w:rPr>
          <w:noProof/>
          <w:lang w:val="en-US"/>
        </w:rPr>
        <w:lastRenderedPageBreak/>
        <w:drawing>
          <wp:inline distT="0" distB="0" distL="0" distR="0" wp14:anchorId="09A40C1B" wp14:editId="75712938">
            <wp:extent cx="3960000" cy="3027600"/>
            <wp:effectExtent l="0" t="0" r="2540" b="1905"/>
            <wp:docPr id="53" name="Imag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3960000" cy="3027600"/>
                    </a:xfrm>
                    <a:prstGeom prst="rect">
                      <a:avLst/>
                    </a:prstGeom>
                    <a:noFill/>
                  </pic:spPr>
                </pic:pic>
              </a:graphicData>
            </a:graphic>
          </wp:inline>
        </w:drawing>
      </w:r>
    </w:p>
    <w:p w14:paraId="5FC2AB3C" w14:textId="7EC3BD59" w:rsidR="00D152A3" w:rsidRDefault="00CD6D2C" w:rsidP="00101F3A">
      <w:pPr>
        <w:pStyle w:val="TF"/>
        <w:rPr>
          <w:lang w:val="en-US"/>
        </w:rPr>
      </w:pPr>
      <w:r>
        <w:t xml:space="preserve">Figure </w:t>
      </w:r>
      <w:r w:rsidRPr="00C61C1E">
        <w:t>C.3.2.2.</w:t>
      </w:r>
      <w:r>
        <w:t>4-3</w:t>
      </w:r>
      <w:r w:rsidR="00D152A3" w:rsidRPr="00743C77">
        <w:rPr>
          <w:lang w:val="en-US"/>
        </w:rPr>
        <w:t xml:space="preserve">: Codewords </w:t>
      </w:r>
      <w:r w:rsidR="00D152A3" w:rsidRPr="00101F3A">
        <w:t>distribution</w:t>
      </w:r>
      <w:r w:rsidR="00D152A3" w:rsidRPr="00743C77">
        <w:rPr>
          <w:lang w:val="en-US"/>
        </w:rPr>
        <w:t xml:space="preserve"> for AOM data</w:t>
      </w:r>
      <w:r w:rsidR="00D152A3">
        <w:rPr>
          <w:lang w:val="en-US"/>
        </w:rPr>
        <w:t>set (Sparks clips)</w:t>
      </w:r>
    </w:p>
    <w:p w14:paraId="4A301821" w14:textId="77777777" w:rsidR="00D152A3" w:rsidRPr="0095664C" w:rsidRDefault="00D152A3" w:rsidP="00D152A3">
      <w:pPr>
        <w:jc w:val="center"/>
        <w:rPr>
          <w:lang w:val="en-US"/>
        </w:rPr>
      </w:pPr>
      <w:r>
        <w:rPr>
          <w:noProof/>
          <w:lang w:val="en-US"/>
        </w:rPr>
        <w:drawing>
          <wp:inline distT="0" distB="0" distL="0" distR="0" wp14:anchorId="11473924" wp14:editId="7467CDDA">
            <wp:extent cx="3960000" cy="3027600"/>
            <wp:effectExtent l="0" t="0" r="2540" b="1905"/>
            <wp:docPr id="54" name="Imag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3960000" cy="3027600"/>
                    </a:xfrm>
                    <a:prstGeom prst="rect">
                      <a:avLst/>
                    </a:prstGeom>
                    <a:noFill/>
                  </pic:spPr>
                </pic:pic>
              </a:graphicData>
            </a:graphic>
          </wp:inline>
        </w:drawing>
      </w:r>
    </w:p>
    <w:p w14:paraId="321A8314" w14:textId="5CD13CBE" w:rsidR="00D152A3" w:rsidRDefault="00CD6D2C" w:rsidP="00101F3A">
      <w:pPr>
        <w:pStyle w:val="TF"/>
        <w:rPr>
          <w:lang w:val="en-US"/>
        </w:rPr>
      </w:pPr>
      <w:r>
        <w:t xml:space="preserve">Figure </w:t>
      </w:r>
      <w:r w:rsidRPr="00C61C1E">
        <w:t>C.3.2.2.</w:t>
      </w:r>
      <w:r>
        <w:t xml:space="preserve">4-4: </w:t>
      </w:r>
      <w:r w:rsidR="00D152A3" w:rsidRPr="00743C77">
        <w:rPr>
          <w:lang w:val="en-US"/>
        </w:rPr>
        <w:t xml:space="preserve">Codewords </w:t>
      </w:r>
      <w:r w:rsidR="00D152A3" w:rsidRPr="00101F3A">
        <w:t>distribution</w:t>
      </w:r>
      <w:r w:rsidR="00D152A3" w:rsidRPr="00743C77">
        <w:rPr>
          <w:lang w:val="en-US"/>
        </w:rPr>
        <w:t xml:space="preserve"> for AOM data</w:t>
      </w:r>
      <w:r w:rsidR="00D152A3">
        <w:rPr>
          <w:lang w:val="en-US"/>
        </w:rPr>
        <w:t>set (SolLevante clips)</w:t>
      </w:r>
    </w:p>
    <w:p w14:paraId="3E236EFB" w14:textId="77777777" w:rsidR="00D152A3" w:rsidRPr="003B4E69" w:rsidRDefault="00D152A3" w:rsidP="00D152A3">
      <w:pPr>
        <w:jc w:val="center"/>
        <w:rPr>
          <w:lang w:val="en-US"/>
        </w:rPr>
      </w:pPr>
      <w:r>
        <w:rPr>
          <w:noProof/>
          <w:lang w:val="en-US"/>
        </w:rPr>
        <w:lastRenderedPageBreak/>
        <w:drawing>
          <wp:inline distT="0" distB="0" distL="0" distR="0" wp14:anchorId="4D5111BD" wp14:editId="3A226F14">
            <wp:extent cx="3960000" cy="3027600"/>
            <wp:effectExtent l="0" t="0" r="2540" b="1905"/>
            <wp:docPr id="55" name="Imag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3960000" cy="3027600"/>
                    </a:xfrm>
                    <a:prstGeom prst="rect">
                      <a:avLst/>
                    </a:prstGeom>
                    <a:noFill/>
                  </pic:spPr>
                </pic:pic>
              </a:graphicData>
            </a:graphic>
          </wp:inline>
        </w:drawing>
      </w:r>
    </w:p>
    <w:p w14:paraId="70656F6B" w14:textId="0A652673" w:rsidR="00D152A3" w:rsidRDefault="00CD6D2C" w:rsidP="00101F3A">
      <w:pPr>
        <w:pStyle w:val="TF"/>
        <w:rPr>
          <w:lang w:val="en-US"/>
        </w:rPr>
      </w:pPr>
      <w:r>
        <w:t xml:space="preserve">Figure </w:t>
      </w:r>
      <w:r w:rsidRPr="00C61C1E">
        <w:t>C.3.2.2.</w:t>
      </w:r>
      <w:r>
        <w:t>4-5</w:t>
      </w:r>
      <w:r w:rsidR="00D152A3" w:rsidRPr="00743C77">
        <w:rPr>
          <w:lang w:val="en-US"/>
        </w:rPr>
        <w:t xml:space="preserve">: Codewords </w:t>
      </w:r>
      <w:r w:rsidR="00D152A3" w:rsidRPr="00101F3A">
        <w:t>distribution</w:t>
      </w:r>
      <w:r w:rsidR="00D152A3" w:rsidRPr="00743C77">
        <w:rPr>
          <w:lang w:val="en-US"/>
        </w:rPr>
        <w:t xml:space="preserve"> for AOM data</w:t>
      </w:r>
      <w:r w:rsidR="00D152A3">
        <w:rPr>
          <w:lang w:val="en-US"/>
        </w:rPr>
        <w:t>set (Nocturne clips)</w:t>
      </w:r>
    </w:p>
    <w:p w14:paraId="300BDC33" w14:textId="0A23E36E" w:rsidR="00496CB2" w:rsidRPr="003922B4" w:rsidRDefault="00496CB2" w:rsidP="00496CB2">
      <w:pPr>
        <w:jc w:val="center"/>
        <w:rPr>
          <w:bCs/>
          <w:sz w:val="36"/>
          <w:szCs w:val="36"/>
        </w:rPr>
      </w:pPr>
      <w:r>
        <w:rPr>
          <w:noProof/>
        </w:rPr>
        <w:drawing>
          <wp:inline distT="0" distB="0" distL="0" distR="0" wp14:anchorId="18FCC0D8" wp14:editId="337ED624">
            <wp:extent cx="4929808" cy="3999506"/>
            <wp:effectExtent l="0" t="0" r="4445" b="1270"/>
            <wp:docPr id="67" name="Chart 67">
              <a:extLst xmlns:a="http://schemas.openxmlformats.org/drawingml/2006/main">
                <a:ext uri="{FF2B5EF4-FFF2-40B4-BE49-F238E27FC236}">
                  <a16:creationId xmlns:a16="http://schemas.microsoft.com/office/drawing/2014/main" id="{BCC2F822-73EA-4D8D-98B9-FA2A3B5F36E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41"/>
              </a:graphicData>
            </a:graphic>
          </wp:inline>
        </w:drawing>
      </w:r>
      <w:r w:rsidRPr="00305A79" w:rsidDel="007E1531">
        <w:rPr>
          <w:b/>
          <w:bCs/>
          <w:noProof/>
          <w:sz w:val="36"/>
          <w:szCs w:val="36"/>
          <w:highlight w:val="yellow"/>
        </w:rPr>
        <w:t xml:space="preserve"> </w:t>
      </w:r>
    </w:p>
    <w:p w14:paraId="520B5D07" w14:textId="14A7E2AA" w:rsidR="00496CB2" w:rsidRPr="00607F91" w:rsidRDefault="00496CB2" w:rsidP="00496CB2">
      <w:pPr>
        <w:pStyle w:val="TF"/>
        <w:rPr>
          <w:lang w:val="en-US"/>
        </w:rPr>
      </w:pPr>
      <w:r>
        <w:t xml:space="preserve">Figure </w:t>
      </w:r>
      <w:r w:rsidRPr="00C61C1E">
        <w:t>C.3.2.2.</w:t>
      </w:r>
      <w:r>
        <w:t>4-6</w:t>
      </w:r>
      <w:r w:rsidRPr="00743C77">
        <w:rPr>
          <w:lang w:val="en-US"/>
        </w:rPr>
        <w:t xml:space="preserve">: </w:t>
      </w:r>
      <w:r w:rsidRPr="00101F3A">
        <w:t>Codewords</w:t>
      </w:r>
      <w:r w:rsidRPr="00743C77">
        <w:rPr>
          <w:lang w:val="en-US"/>
        </w:rPr>
        <w:t xml:space="preserve"> distribution for </w:t>
      </w:r>
      <w:r>
        <w:rPr>
          <w:lang w:val="en-US"/>
        </w:rPr>
        <w:t>Life Untouched</w:t>
      </w:r>
      <w:r w:rsidDel="00ED7022">
        <w:rPr>
          <w:lang w:val="en-US"/>
        </w:rPr>
        <w:t xml:space="preserve"> </w:t>
      </w:r>
      <w:r>
        <w:rPr>
          <w:lang w:val="en-US"/>
        </w:rPr>
        <w:t>sequence (frames 0-479).</w:t>
      </w:r>
    </w:p>
    <w:p w14:paraId="52D6D305" w14:textId="03C6CCE0" w:rsidR="00D152A3" w:rsidRPr="0093115B" w:rsidRDefault="00D152A3" w:rsidP="00D152A3">
      <w:pPr>
        <w:pStyle w:val="Heading4"/>
        <w:rPr>
          <w:lang w:val="en-US"/>
        </w:rPr>
      </w:pPr>
      <w:bookmarkStart w:id="868" w:name="_Toc96545351"/>
      <w:r w:rsidRPr="0093115B">
        <w:rPr>
          <w:lang w:val="en-US"/>
        </w:rPr>
        <w:t>C.3.</w:t>
      </w:r>
      <w:r>
        <w:rPr>
          <w:lang w:val="en-US"/>
        </w:rPr>
        <w:t>2</w:t>
      </w:r>
      <w:r w:rsidRPr="0093115B">
        <w:rPr>
          <w:lang w:val="en-US"/>
        </w:rPr>
        <w:t>.2.</w:t>
      </w:r>
      <w:r>
        <w:rPr>
          <w:lang w:val="en-US"/>
        </w:rPr>
        <w:t>5</w:t>
      </w:r>
      <w:r w:rsidRPr="0093115B">
        <w:rPr>
          <w:lang w:val="en-US"/>
        </w:rPr>
        <w:tab/>
        <w:t>HDR Sequence Selection</w:t>
      </w:r>
      <w:bookmarkEnd w:id="868"/>
    </w:p>
    <w:p w14:paraId="166A5A0F" w14:textId="5038DF4D" w:rsidR="00D152A3" w:rsidRDefault="00D152A3" w:rsidP="00D152A3">
      <w:pPr>
        <w:jc w:val="both"/>
      </w:pPr>
      <w:r>
        <w:rPr>
          <w:lang w:val="en-US"/>
        </w:rPr>
        <w:t xml:space="preserve">The first step consists in classifying the sequences in two categories: easy and challenging. This reflects the complexity of the sequences from an encoding perspective. </w:t>
      </w:r>
      <w:r w:rsidRPr="00C23276">
        <w:t xml:space="preserve">Based on the R-D data, </w:t>
      </w:r>
      <w:r w:rsidRPr="000A7BFF">
        <w:t>the QP points covering the application range [10-40]</w:t>
      </w:r>
      <w:r w:rsidR="00CD6D2C">
        <w:t xml:space="preserve"> </w:t>
      </w:r>
      <w:r w:rsidRPr="000A7BFF">
        <w:t>Mbps are identified. For the lower (10Mbps) and higher (40Mbps) boundaries, a linear interpolation is achieved</w:t>
      </w:r>
      <w:r>
        <w:t xml:space="preserve"> between the two closest QP points</w:t>
      </w:r>
      <w:r w:rsidRPr="000A7BFF">
        <w:t xml:space="preserve"> to estimate the distortion at the boundari</w:t>
      </w:r>
      <w:r w:rsidRPr="007B6B5A">
        <w:t>es: D_10 and D</w:t>
      </w:r>
      <w:r>
        <w:t>_</w:t>
      </w:r>
      <w:r w:rsidRPr="007B6B5A">
        <w:t>40.</w:t>
      </w:r>
      <w:r>
        <w:t xml:space="preserve"> If the distortion difference D_DIFF=(D_40-D_10) is less than or equal to a threshold Thr=3, then the sequence is classified as follows:</w:t>
      </w:r>
    </w:p>
    <w:p w14:paraId="090DB2DE" w14:textId="77777777" w:rsidR="00D152A3" w:rsidRPr="00D85C11" w:rsidRDefault="00D152A3" w:rsidP="00D152A3">
      <w:pPr>
        <w:pStyle w:val="ListParagraph"/>
        <w:numPr>
          <w:ilvl w:val="0"/>
          <w:numId w:val="4"/>
        </w:numPr>
        <w:jc w:val="both"/>
        <w:textAlignment w:val="baseline"/>
        <w:rPr>
          <w:rFonts w:ascii="Times New Roman" w:hAnsi="Times New Roman"/>
          <w:sz w:val="20"/>
          <w:szCs w:val="20"/>
        </w:rPr>
      </w:pPr>
      <w:r w:rsidRPr="00D85C11">
        <w:rPr>
          <w:rFonts w:ascii="Times New Roman" w:hAnsi="Times New Roman"/>
          <w:sz w:val="20"/>
          <w:szCs w:val="20"/>
        </w:rPr>
        <w:lastRenderedPageBreak/>
        <w:t>Low-dynamic: the PSNR dynamic on the application bitrate range is limited</w:t>
      </w:r>
    </w:p>
    <w:p w14:paraId="6D9391B6" w14:textId="77777777" w:rsidR="00D152A3" w:rsidRPr="00D85C11" w:rsidRDefault="00D152A3" w:rsidP="00D152A3">
      <w:pPr>
        <w:pStyle w:val="ListParagraph"/>
        <w:numPr>
          <w:ilvl w:val="0"/>
          <w:numId w:val="4"/>
        </w:numPr>
        <w:spacing w:after="120"/>
        <w:ind w:left="714" w:hanging="357"/>
        <w:jc w:val="both"/>
        <w:textAlignment w:val="baseline"/>
        <w:rPr>
          <w:rFonts w:ascii="Times New Roman" w:hAnsi="Times New Roman"/>
          <w:sz w:val="20"/>
          <w:szCs w:val="20"/>
        </w:rPr>
      </w:pPr>
      <w:r w:rsidRPr="00D85C11">
        <w:rPr>
          <w:rFonts w:ascii="Times New Roman" w:hAnsi="Times New Roman"/>
          <w:sz w:val="20"/>
          <w:szCs w:val="20"/>
        </w:rPr>
        <w:t xml:space="preserve">High-dynamic: the PSNR dynamic on the application bitrate range is high </w:t>
      </w:r>
    </w:p>
    <w:p w14:paraId="5149F39E" w14:textId="6BA1EF06" w:rsidR="00D152A3" w:rsidRDefault="00D152A3" w:rsidP="00D152A3">
      <w:r>
        <w:t xml:space="preserve">The results of this first classification step is reported in the </w:t>
      </w:r>
      <w:r w:rsidR="00185385">
        <w:t>Table C.3.2.2.5-1</w:t>
      </w:r>
      <w:r>
        <w:t>.</w:t>
      </w:r>
    </w:p>
    <w:p w14:paraId="1D13E205" w14:textId="10F7469A" w:rsidR="00D152A3" w:rsidRDefault="00D152A3" w:rsidP="00101F3A">
      <w:pPr>
        <w:pStyle w:val="TH"/>
      </w:pPr>
      <w:r>
        <w:t>Table C.3</w:t>
      </w:r>
      <w:r w:rsidR="00185385">
        <w:t>.2.2.5-1</w:t>
      </w:r>
      <w:r>
        <w:t>: HDR s</w:t>
      </w:r>
      <w:r w:rsidRPr="00154DC8">
        <w:t>equence classification based on R-D information in [10-40] Mbps range, Thr=</w:t>
      </w:r>
      <w:r>
        <w:t>3</w:t>
      </w:r>
    </w:p>
    <w:tbl>
      <w:tblPr>
        <w:tblStyle w:val="GridTable5Dark-Accent3"/>
        <w:tblW w:w="8864" w:type="dxa"/>
        <w:jc w:val="center"/>
        <w:tblLook w:val="04A0" w:firstRow="1" w:lastRow="0" w:firstColumn="1" w:lastColumn="0" w:noHBand="0" w:noVBand="1"/>
      </w:tblPr>
      <w:tblGrid>
        <w:gridCol w:w="1200"/>
        <w:gridCol w:w="2864"/>
        <w:gridCol w:w="1200"/>
        <w:gridCol w:w="1200"/>
        <w:gridCol w:w="1200"/>
        <w:gridCol w:w="1200"/>
      </w:tblGrid>
      <w:tr w:rsidR="00D152A3" w:rsidRPr="00570198" w14:paraId="24DF3F1C" w14:textId="77777777" w:rsidTr="00185385">
        <w:trPr>
          <w:cnfStyle w:val="100000000000" w:firstRow="1" w:lastRow="0" w:firstColumn="0" w:lastColumn="0" w:oddVBand="0" w:evenVBand="0" w:oddHBand="0"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noWrap/>
            <w:hideMark/>
          </w:tcPr>
          <w:p w14:paraId="1ED2A9B1" w14:textId="77777777" w:rsidR="00D152A3" w:rsidRPr="00185385" w:rsidRDefault="00D152A3" w:rsidP="00185385">
            <w:pPr>
              <w:pStyle w:val="TAH"/>
              <w:rPr>
                <w:bCs w:val="0"/>
              </w:rPr>
            </w:pPr>
          </w:p>
        </w:tc>
        <w:tc>
          <w:tcPr>
            <w:tcW w:w="2864" w:type="dxa"/>
            <w:noWrap/>
            <w:hideMark/>
          </w:tcPr>
          <w:p w14:paraId="12C4B6E8" w14:textId="77777777" w:rsidR="00D152A3" w:rsidRPr="00185385" w:rsidRDefault="00D152A3" w:rsidP="00185385">
            <w:pPr>
              <w:pStyle w:val="TAH"/>
              <w:cnfStyle w:val="100000000000" w:firstRow="1" w:lastRow="0" w:firstColumn="0" w:lastColumn="0" w:oddVBand="0" w:evenVBand="0" w:oddHBand="0" w:evenHBand="0" w:firstRowFirstColumn="0" w:firstRowLastColumn="0" w:lastRowFirstColumn="0" w:lastRowLastColumn="0"/>
              <w:rPr>
                <w:bCs w:val="0"/>
              </w:rPr>
            </w:pPr>
            <w:r w:rsidRPr="00185385">
              <w:rPr>
                <w:bCs w:val="0"/>
              </w:rPr>
              <w:t>Name</w:t>
            </w:r>
          </w:p>
        </w:tc>
        <w:tc>
          <w:tcPr>
            <w:tcW w:w="1200" w:type="dxa"/>
            <w:hideMark/>
          </w:tcPr>
          <w:p w14:paraId="1FA9A053" w14:textId="77777777" w:rsidR="00D152A3" w:rsidRPr="00185385" w:rsidRDefault="00D152A3" w:rsidP="00185385">
            <w:pPr>
              <w:pStyle w:val="TAH"/>
              <w:cnfStyle w:val="100000000000" w:firstRow="1" w:lastRow="0" w:firstColumn="0" w:lastColumn="0" w:oddVBand="0" w:evenVBand="0" w:oddHBand="0" w:evenHBand="0" w:firstRowFirstColumn="0" w:firstRowLastColumn="0" w:lastRowFirstColumn="0" w:lastRowLastColumn="0"/>
              <w:rPr>
                <w:bCs w:val="0"/>
              </w:rPr>
            </w:pPr>
            <w:r w:rsidRPr="00185385">
              <w:rPr>
                <w:bCs w:val="0"/>
              </w:rPr>
              <w:t>D_10</w:t>
            </w:r>
          </w:p>
        </w:tc>
        <w:tc>
          <w:tcPr>
            <w:tcW w:w="1200" w:type="dxa"/>
            <w:noWrap/>
            <w:hideMark/>
          </w:tcPr>
          <w:p w14:paraId="497852EA" w14:textId="77777777" w:rsidR="00D152A3" w:rsidRPr="00185385" w:rsidRDefault="00D152A3" w:rsidP="00185385">
            <w:pPr>
              <w:pStyle w:val="TAH"/>
              <w:cnfStyle w:val="100000000000" w:firstRow="1" w:lastRow="0" w:firstColumn="0" w:lastColumn="0" w:oddVBand="0" w:evenVBand="0" w:oddHBand="0" w:evenHBand="0" w:firstRowFirstColumn="0" w:firstRowLastColumn="0" w:lastRowFirstColumn="0" w:lastRowLastColumn="0"/>
              <w:rPr>
                <w:bCs w:val="0"/>
              </w:rPr>
            </w:pPr>
            <w:r w:rsidRPr="00185385">
              <w:rPr>
                <w:bCs w:val="0"/>
              </w:rPr>
              <w:t>D_40</w:t>
            </w:r>
          </w:p>
        </w:tc>
        <w:tc>
          <w:tcPr>
            <w:tcW w:w="1200" w:type="dxa"/>
            <w:noWrap/>
            <w:hideMark/>
          </w:tcPr>
          <w:p w14:paraId="2811AEC8" w14:textId="77777777" w:rsidR="00D152A3" w:rsidRPr="00185385" w:rsidRDefault="00D152A3" w:rsidP="00185385">
            <w:pPr>
              <w:pStyle w:val="TAH"/>
              <w:cnfStyle w:val="100000000000" w:firstRow="1" w:lastRow="0" w:firstColumn="0" w:lastColumn="0" w:oddVBand="0" w:evenVBand="0" w:oddHBand="0" w:evenHBand="0" w:firstRowFirstColumn="0" w:firstRowLastColumn="0" w:lastRowFirstColumn="0" w:lastRowLastColumn="0"/>
              <w:rPr>
                <w:bCs w:val="0"/>
              </w:rPr>
            </w:pPr>
            <w:r w:rsidRPr="00185385">
              <w:rPr>
                <w:bCs w:val="0"/>
              </w:rPr>
              <w:t>D_DIFF</w:t>
            </w:r>
          </w:p>
        </w:tc>
        <w:tc>
          <w:tcPr>
            <w:tcW w:w="1200" w:type="dxa"/>
            <w:noWrap/>
            <w:hideMark/>
          </w:tcPr>
          <w:p w14:paraId="496AE4FB" w14:textId="77777777" w:rsidR="00D152A3" w:rsidRPr="00185385" w:rsidRDefault="00D152A3" w:rsidP="00185385">
            <w:pPr>
              <w:pStyle w:val="TAH"/>
              <w:cnfStyle w:val="100000000000" w:firstRow="1" w:lastRow="0" w:firstColumn="0" w:lastColumn="0" w:oddVBand="0" w:evenVBand="0" w:oddHBand="0" w:evenHBand="0" w:firstRowFirstColumn="0" w:firstRowLastColumn="0" w:lastRowFirstColumn="0" w:lastRowLastColumn="0"/>
              <w:rPr>
                <w:bCs w:val="0"/>
              </w:rPr>
            </w:pPr>
            <w:r w:rsidRPr="00185385">
              <w:rPr>
                <w:bCs w:val="0"/>
              </w:rPr>
              <w:t>Complexity</w:t>
            </w:r>
          </w:p>
        </w:tc>
      </w:tr>
      <w:tr w:rsidR="00D152A3" w:rsidRPr="00570198" w14:paraId="22ABC820"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val="restart"/>
            <w:noWrap/>
            <w:hideMark/>
          </w:tcPr>
          <w:p w14:paraId="2384EB6B" w14:textId="77777777" w:rsidR="00D152A3" w:rsidRPr="00185385" w:rsidRDefault="00D152A3" w:rsidP="00185385">
            <w:pPr>
              <w:pStyle w:val="TAH"/>
              <w:rPr>
                <w:bCs w:val="0"/>
              </w:rPr>
            </w:pPr>
            <w:r w:rsidRPr="00185385">
              <w:rPr>
                <w:bCs w:val="0"/>
              </w:rPr>
              <w:t>Sparks</w:t>
            </w:r>
          </w:p>
        </w:tc>
        <w:tc>
          <w:tcPr>
            <w:tcW w:w="2864" w:type="dxa"/>
            <w:noWrap/>
            <w:hideMark/>
          </w:tcPr>
          <w:p w14:paraId="3D481DF8"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sparks_aom_30-511</w:t>
            </w:r>
          </w:p>
        </w:tc>
        <w:tc>
          <w:tcPr>
            <w:tcW w:w="1200" w:type="dxa"/>
            <w:noWrap/>
            <w:hideMark/>
          </w:tcPr>
          <w:p w14:paraId="12B2927B" w14:textId="1E4EE86F"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55</w:t>
            </w:r>
            <w:r w:rsidR="00185385">
              <w:rPr>
                <w:lang w:val="fr-FR"/>
              </w:rPr>
              <w:t>.</w:t>
            </w:r>
            <w:r w:rsidRPr="00185385">
              <w:rPr>
                <w:lang w:val="fr-FR"/>
              </w:rPr>
              <w:t>93</w:t>
            </w:r>
          </w:p>
        </w:tc>
        <w:tc>
          <w:tcPr>
            <w:tcW w:w="1200" w:type="dxa"/>
            <w:noWrap/>
            <w:hideMark/>
          </w:tcPr>
          <w:p w14:paraId="67AA34ED" w14:textId="770C17DB"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58</w:t>
            </w:r>
            <w:r w:rsidR="00185385">
              <w:rPr>
                <w:lang w:val="fr-FR"/>
              </w:rPr>
              <w:t>.</w:t>
            </w:r>
            <w:r w:rsidRPr="00185385">
              <w:rPr>
                <w:lang w:val="fr-FR"/>
              </w:rPr>
              <w:t>88</w:t>
            </w:r>
          </w:p>
        </w:tc>
        <w:tc>
          <w:tcPr>
            <w:tcW w:w="1200" w:type="dxa"/>
            <w:noWrap/>
            <w:hideMark/>
          </w:tcPr>
          <w:p w14:paraId="07BD4370" w14:textId="52689363"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w:t>
            </w:r>
            <w:r w:rsidR="00185385">
              <w:rPr>
                <w:lang w:val="fr-FR"/>
              </w:rPr>
              <w:t>.</w:t>
            </w:r>
            <w:r w:rsidRPr="00185385">
              <w:rPr>
                <w:lang w:val="fr-FR"/>
              </w:rPr>
              <w:t>95</w:t>
            </w:r>
          </w:p>
        </w:tc>
        <w:tc>
          <w:tcPr>
            <w:tcW w:w="1200" w:type="dxa"/>
            <w:noWrap/>
            <w:hideMark/>
          </w:tcPr>
          <w:p w14:paraId="02D0E347"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2DCC3CA6"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33294959" w14:textId="77777777" w:rsidR="00D152A3" w:rsidRPr="00185385" w:rsidRDefault="00D152A3" w:rsidP="00185385">
            <w:pPr>
              <w:pStyle w:val="TAH"/>
              <w:rPr>
                <w:bCs w:val="0"/>
              </w:rPr>
            </w:pPr>
          </w:p>
        </w:tc>
        <w:tc>
          <w:tcPr>
            <w:tcW w:w="2864" w:type="dxa"/>
            <w:noWrap/>
            <w:hideMark/>
          </w:tcPr>
          <w:p w14:paraId="51EF9E04"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sparks_aom_2024-2455</w:t>
            </w:r>
          </w:p>
        </w:tc>
        <w:tc>
          <w:tcPr>
            <w:tcW w:w="1200" w:type="dxa"/>
            <w:noWrap/>
            <w:hideMark/>
          </w:tcPr>
          <w:p w14:paraId="708DF29E" w14:textId="275ABD0D"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38</w:t>
            </w:r>
            <w:r w:rsidR="00185385">
              <w:rPr>
                <w:lang w:val="fr-FR"/>
              </w:rPr>
              <w:t>.</w:t>
            </w:r>
            <w:r w:rsidRPr="00185385">
              <w:rPr>
                <w:lang w:val="fr-FR"/>
              </w:rPr>
              <w:t>95</w:t>
            </w:r>
          </w:p>
        </w:tc>
        <w:tc>
          <w:tcPr>
            <w:tcW w:w="1200" w:type="dxa"/>
            <w:noWrap/>
            <w:hideMark/>
          </w:tcPr>
          <w:p w14:paraId="10A17836" w14:textId="059DE900"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43</w:t>
            </w:r>
            <w:r w:rsidR="00185385">
              <w:rPr>
                <w:lang w:val="fr-FR"/>
              </w:rPr>
              <w:t>.</w:t>
            </w:r>
            <w:r w:rsidRPr="00185385">
              <w:rPr>
                <w:lang w:val="fr-FR"/>
              </w:rPr>
              <w:t>28</w:t>
            </w:r>
          </w:p>
        </w:tc>
        <w:tc>
          <w:tcPr>
            <w:tcW w:w="1200" w:type="dxa"/>
            <w:noWrap/>
            <w:hideMark/>
          </w:tcPr>
          <w:p w14:paraId="1D8D56CF" w14:textId="27B0A216"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w:t>
            </w:r>
            <w:r w:rsidR="00185385">
              <w:rPr>
                <w:lang w:val="fr-FR"/>
              </w:rPr>
              <w:t>.</w:t>
            </w:r>
            <w:r w:rsidRPr="00185385">
              <w:rPr>
                <w:lang w:val="fr-FR"/>
              </w:rPr>
              <w:t>33</w:t>
            </w:r>
          </w:p>
        </w:tc>
        <w:tc>
          <w:tcPr>
            <w:tcW w:w="1200" w:type="dxa"/>
            <w:noWrap/>
            <w:hideMark/>
          </w:tcPr>
          <w:p w14:paraId="5247F699"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r w:rsidR="00D152A3" w:rsidRPr="00570198" w14:paraId="0236F96E"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0F3F89D2" w14:textId="77777777" w:rsidR="00D152A3" w:rsidRPr="00185385" w:rsidRDefault="00D152A3" w:rsidP="00185385">
            <w:pPr>
              <w:pStyle w:val="TAH"/>
              <w:rPr>
                <w:bCs w:val="0"/>
              </w:rPr>
            </w:pPr>
          </w:p>
        </w:tc>
        <w:tc>
          <w:tcPr>
            <w:tcW w:w="2864" w:type="dxa"/>
            <w:noWrap/>
            <w:hideMark/>
          </w:tcPr>
          <w:p w14:paraId="1396E4C8"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sparks_aom_5363-5763</w:t>
            </w:r>
          </w:p>
        </w:tc>
        <w:tc>
          <w:tcPr>
            <w:tcW w:w="1200" w:type="dxa"/>
            <w:noWrap/>
            <w:hideMark/>
          </w:tcPr>
          <w:p w14:paraId="1ED37592" w14:textId="4386CEEC"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40</w:t>
            </w:r>
            <w:r w:rsidR="00185385">
              <w:rPr>
                <w:lang w:val="fr-FR"/>
              </w:rPr>
              <w:t>.</w:t>
            </w:r>
            <w:r w:rsidRPr="00185385">
              <w:rPr>
                <w:lang w:val="fr-FR"/>
              </w:rPr>
              <w:t>24</w:t>
            </w:r>
          </w:p>
        </w:tc>
        <w:tc>
          <w:tcPr>
            <w:tcW w:w="1200" w:type="dxa"/>
            <w:noWrap/>
            <w:hideMark/>
          </w:tcPr>
          <w:p w14:paraId="31521C42" w14:textId="62B59B71"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44</w:t>
            </w:r>
            <w:r w:rsidR="00185385">
              <w:rPr>
                <w:lang w:val="fr-FR"/>
              </w:rPr>
              <w:t>.</w:t>
            </w:r>
            <w:r w:rsidRPr="00185385">
              <w:rPr>
                <w:lang w:val="fr-FR"/>
              </w:rPr>
              <w:t>16</w:t>
            </w:r>
          </w:p>
        </w:tc>
        <w:tc>
          <w:tcPr>
            <w:tcW w:w="1200" w:type="dxa"/>
            <w:noWrap/>
            <w:hideMark/>
          </w:tcPr>
          <w:p w14:paraId="3612EEFD" w14:textId="1ACD2AF5"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3</w:t>
            </w:r>
            <w:r w:rsidR="00185385">
              <w:rPr>
                <w:lang w:val="fr-FR"/>
              </w:rPr>
              <w:t>.</w:t>
            </w:r>
            <w:r w:rsidRPr="00185385">
              <w:rPr>
                <w:lang w:val="fr-FR"/>
              </w:rPr>
              <w:t>92</w:t>
            </w:r>
          </w:p>
        </w:tc>
        <w:tc>
          <w:tcPr>
            <w:tcW w:w="1200" w:type="dxa"/>
            <w:noWrap/>
            <w:hideMark/>
          </w:tcPr>
          <w:p w14:paraId="0F671FAD"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High</w:t>
            </w:r>
          </w:p>
        </w:tc>
      </w:tr>
      <w:tr w:rsidR="00D152A3" w:rsidRPr="00570198" w14:paraId="5F09FAE3"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120BB2AD" w14:textId="77777777" w:rsidR="00D152A3" w:rsidRPr="00185385" w:rsidRDefault="00D152A3" w:rsidP="00185385">
            <w:pPr>
              <w:pStyle w:val="TAH"/>
              <w:rPr>
                <w:bCs w:val="0"/>
              </w:rPr>
            </w:pPr>
          </w:p>
        </w:tc>
        <w:tc>
          <w:tcPr>
            <w:tcW w:w="2864" w:type="dxa"/>
            <w:noWrap/>
            <w:hideMark/>
          </w:tcPr>
          <w:p w14:paraId="65D255CA"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sparks_aom_5764-6024</w:t>
            </w:r>
          </w:p>
        </w:tc>
        <w:tc>
          <w:tcPr>
            <w:tcW w:w="1200" w:type="dxa"/>
            <w:noWrap/>
            <w:hideMark/>
          </w:tcPr>
          <w:p w14:paraId="5132070A" w14:textId="2E2E1698"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33</w:t>
            </w:r>
            <w:r w:rsidR="00185385">
              <w:rPr>
                <w:lang w:val="fr-FR"/>
              </w:rPr>
              <w:t>.</w:t>
            </w:r>
            <w:r w:rsidRPr="00185385">
              <w:rPr>
                <w:lang w:val="fr-FR"/>
              </w:rPr>
              <w:t>45</w:t>
            </w:r>
          </w:p>
        </w:tc>
        <w:tc>
          <w:tcPr>
            <w:tcW w:w="1200" w:type="dxa"/>
            <w:noWrap/>
            <w:hideMark/>
          </w:tcPr>
          <w:p w14:paraId="0744F09D" w14:textId="71262D35"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37</w:t>
            </w:r>
            <w:r w:rsidR="00185385">
              <w:rPr>
                <w:lang w:val="fr-FR"/>
              </w:rPr>
              <w:t>.</w:t>
            </w:r>
            <w:r w:rsidRPr="00185385">
              <w:rPr>
                <w:lang w:val="fr-FR"/>
              </w:rPr>
              <w:t>29</w:t>
            </w:r>
          </w:p>
        </w:tc>
        <w:tc>
          <w:tcPr>
            <w:tcW w:w="1200" w:type="dxa"/>
            <w:noWrap/>
            <w:hideMark/>
          </w:tcPr>
          <w:p w14:paraId="7ACF72AD" w14:textId="25B547A2"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w:t>
            </w:r>
            <w:r w:rsidR="00185385">
              <w:rPr>
                <w:lang w:val="fr-FR"/>
              </w:rPr>
              <w:t>.</w:t>
            </w:r>
            <w:r w:rsidRPr="00185385">
              <w:rPr>
                <w:lang w:val="fr-FR"/>
              </w:rPr>
              <w:t>84</w:t>
            </w:r>
          </w:p>
        </w:tc>
        <w:tc>
          <w:tcPr>
            <w:tcW w:w="1200" w:type="dxa"/>
            <w:noWrap/>
            <w:hideMark/>
          </w:tcPr>
          <w:p w14:paraId="036F472B"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r w:rsidR="00D152A3" w:rsidRPr="00570198" w14:paraId="7D29DB61"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1CEAAE22" w14:textId="77777777" w:rsidR="00D152A3" w:rsidRPr="00185385" w:rsidRDefault="00D152A3" w:rsidP="00185385">
            <w:pPr>
              <w:pStyle w:val="TAH"/>
              <w:rPr>
                <w:bCs w:val="0"/>
              </w:rPr>
            </w:pPr>
          </w:p>
        </w:tc>
        <w:tc>
          <w:tcPr>
            <w:tcW w:w="2864" w:type="dxa"/>
            <w:noWrap/>
            <w:hideMark/>
          </w:tcPr>
          <w:p w14:paraId="722715C1"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sparks_aom_6026-6502</w:t>
            </w:r>
          </w:p>
        </w:tc>
        <w:tc>
          <w:tcPr>
            <w:tcW w:w="1200" w:type="dxa"/>
            <w:noWrap/>
            <w:hideMark/>
          </w:tcPr>
          <w:p w14:paraId="607A9149" w14:textId="61F8EFEE"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34</w:t>
            </w:r>
            <w:r w:rsidR="00185385">
              <w:rPr>
                <w:lang w:val="fr-FR"/>
              </w:rPr>
              <w:t>.</w:t>
            </w:r>
            <w:r w:rsidRPr="00185385">
              <w:rPr>
                <w:lang w:val="fr-FR"/>
              </w:rPr>
              <w:t>54</w:t>
            </w:r>
          </w:p>
        </w:tc>
        <w:tc>
          <w:tcPr>
            <w:tcW w:w="1200" w:type="dxa"/>
            <w:noWrap/>
            <w:hideMark/>
          </w:tcPr>
          <w:p w14:paraId="5924873E" w14:textId="395BA6ED"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38</w:t>
            </w:r>
            <w:r w:rsidR="00185385">
              <w:rPr>
                <w:lang w:val="fr-FR"/>
              </w:rPr>
              <w:t>.</w:t>
            </w:r>
            <w:r w:rsidRPr="00185385">
              <w:rPr>
                <w:lang w:val="fr-FR"/>
              </w:rPr>
              <w:t>69</w:t>
            </w:r>
          </w:p>
        </w:tc>
        <w:tc>
          <w:tcPr>
            <w:tcW w:w="1200" w:type="dxa"/>
            <w:noWrap/>
            <w:hideMark/>
          </w:tcPr>
          <w:p w14:paraId="69653AAD" w14:textId="3256B2ED"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w:t>
            </w:r>
            <w:r w:rsidR="00185385">
              <w:rPr>
                <w:lang w:val="fr-FR"/>
              </w:rPr>
              <w:t>.</w:t>
            </w:r>
            <w:r w:rsidRPr="00185385">
              <w:rPr>
                <w:lang w:val="fr-FR"/>
              </w:rPr>
              <w:t>16</w:t>
            </w:r>
          </w:p>
        </w:tc>
        <w:tc>
          <w:tcPr>
            <w:tcW w:w="1200" w:type="dxa"/>
            <w:noWrap/>
            <w:hideMark/>
          </w:tcPr>
          <w:p w14:paraId="6B88E0ED"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High</w:t>
            </w:r>
          </w:p>
        </w:tc>
      </w:tr>
      <w:tr w:rsidR="00D152A3" w:rsidRPr="00570198" w14:paraId="6B708BC7"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49D21F09" w14:textId="77777777" w:rsidR="00D152A3" w:rsidRPr="00185385" w:rsidRDefault="00D152A3" w:rsidP="00185385">
            <w:pPr>
              <w:pStyle w:val="TAH"/>
              <w:rPr>
                <w:bCs w:val="0"/>
              </w:rPr>
            </w:pPr>
          </w:p>
        </w:tc>
        <w:tc>
          <w:tcPr>
            <w:tcW w:w="2864" w:type="dxa"/>
            <w:noWrap/>
            <w:hideMark/>
          </w:tcPr>
          <w:p w14:paraId="1CFD6D6B"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sparks_aom_8396-8941</w:t>
            </w:r>
          </w:p>
        </w:tc>
        <w:tc>
          <w:tcPr>
            <w:tcW w:w="1200" w:type="dxa"/>
            <w:noWrap/>
            <w:hideMark/>
          </w:tcPr>
          <w:p w14:paraId="415B70D9" w14:textId="7DAAC3C3"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43</w:t>
            </w:r>
            <w:r w:rsidR="00185385">
              <w:rPr>
                <w:lang w:val="fr-FR"/>
              </w:rPr>
              <w:t>.</w:t>
            </w:r>
            <w:r w:rsidRPr="00185385">
              <w:rPr>
                <w:lang w:val="fr-FR"/>
              </w:rPr>
              <w:t>35</w:t>
            </w:r>
          </w:p>
        </w:tc>
        <w:tc>
          <w:tcPr>
            <w:tcW w:w="1200" w:type="dxa"/>
            <w:noWrap/>
            <w:hideMark/>
          </w:tcPr>
          <w:p w14:paraId="6C04F98A" w14:textId="790D5A7E"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44</w:t>
            </w:r>
            <w:r w:rsidR="00185385">
              <w:rPr>
                <w:lang w:val="fr-FR"/>
              </w:rPr>
              <w:t>.</w:t>
            </w:r>
            <w:r w:rsidRPr="00185385">
              <w:rPr>
                <w:lang w:val="fr-FR"/>
              </w:rPr>
              <w:t>46</w:t>
            </w:r>
          </w:p>
        </w:tc>
        <w:tc>
          <w:tcPr>
            <w:tcW w:w="1200" w:type="dxa"/>
            <w:noWrap/>
            <w:hideMark/>
          </w:tcPr>
          <w:p w14:paraId="15E612A1" w14:textId="3FC13CA2"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1</w:t>
            </w:r>
            <w:r w:rsidR="00185385">
              <w:rPr>
                <w:lang w:val="fr-FR"/>
              </w:rPr>
              <w:t>.</w:t>
            </w:r>
            <w:r w:rsidRPr="00185385">
              <w:rPr>
                <w:lang w:val="fr-FR"/>
              </w:rPr>
              <w:t>10</w:t>
            </w:r>
          </w:p>
        </w:tc>
        <w:tc>
          <w:tcPr>
            <w:tcW w:w="1200" w:type="dxa"/>
            <w:noWrap/>
            <w:hideMark/>
          </w:tcPr>
          <w:p w14:paraId="366568C1"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29E03473"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57AF3F10" w14:textId="77777777" w:rsidR="00D152A3" w:rsidRPr="00185385" w:rsidRDefault="00D152A3" w:rsidP="00185385">
            <w:pPr>
              <w:pStyle w:val="TAH"/>
              <w:rPr>
                <w:bCs w:val="0"/>
              </w:rPr>
            </w:pPr>
          </w:p>
        </w:tc>
        <w:tc>
          <w:tcPr>
            <w:tcW w:w="2864" w:type="dxa"/>
            <w:noWrap/>
            <w:hideMark/>
          </w:tcPr>
          <w:p w14:paraId="791326B2"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sparks_aom_9774-10071</w:t>
            </w:r>
          </w:p>
        </w:tc>
        <w:tc>
          <w:tcPr>
            <w:tcW w:w="1200" w:type="dxa"/>
            <w:noWrap/>
            <w:hideMark/>
          </w:tcPr>
          <w:p w14:paraId="6EC06B5B" w14:textId="73E15111"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47</w:t>
            </w:r>
            <w:r w:rsidR="00185385">
              <w:rPr>
                <w:lang w:val="fr-FR"/>
              </w:rPr>
              <w:t>.</w:t>
            </w:r>
            <w:r w:rsidRPr="00185385">
              <w:rPr>
                <w:lang w:val="fr-FR"/>
              </w:rPr>
              <w:t>15</w:t>
            </w:r>
          </w:p>
        </w:tc>
        <w:tc>
          <w:tcPr>
            <w:tcW w:w="1200" w:type="dxa"/>
            <w:noWrap/>
            <w:hideMark/>
          </w:tcPr>
          <w:p w14:paraId="66E36317" w14:textId="032A8562"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48</w:t>
            </w:r>
            <w:r w:rsidR="00185385">
              <w:rPr>
                <w:lang w:val="fr-FR"/>
              </w:rPr>
              <w:t>.</w:t>
            </w:r>
            <w:r w:rsidRPr="00185385">
              <w:rPr>
                <w:lang w:val="fr-FR"/>
              </w:rPr>
              <w:t>89</w:t>
            </w:r>
          </w:p>
        </w:tc>
        <w:tc>
          <w:tcPr>
            <w:tcW w:w="1200" w:type="dxa"/>
            <w:noWrap/>
            <w:hideMark/>
          </w:tcPr>
          <w:p w14:paraId="3C5D4BE3" w14:textId="225BFD04"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1</w:t>
            </w:r>
            <w:r w:rsidR="00185385">
              <w:rPr>
                <w:lang w:val="fr-FR"/>
              </w:rPr>
              <w:t>.</w:t>
            </w:r>
            <w:r w:rsidRPr="00185385">
              <w:rPr>
                <w:lang w:val="fr-FR"/>
              </w:rPr>
              <w:t>74</w:t>
            </w:r>
          </w:p>
        </w:tc>
        <w:tc>
          <w:tcPr>
            <w:tcW w:w="1200" w:type="dxa"/>
            <w:noWrap/>
            <w:hideMark/>
          </w:tcPr>
          <w:p w14:paraId="623517D5"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31CC7B3D"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1948F31A" w14:textId="77777777" w:rsidR="00D152A3" w:rsidRPr="00185385" w:rsidRDefault="00D152A3" w:rsidP="00185385">
            <w:pPr>
              <w:pStyle w:val="TAH"/>
              <w:rPr>
                <w:bCs w:val="0"/>
              </w:rPr>
            </w:pPr>
          </w:p>
        </w:tc>
        <w:tc>
          <w:tcPr>
            <w:tcW w:w="2864" w:type="dxa"/>
            <w:noWrap/>
            <w:hideMark/>
          </w:tcPr>
          <w:p w14:paraId="1EA2DF53"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sparks_aom_11198-11570</w:t>
            </w:r>
          </w:p>
        </w:tc>
        <w:tc>
          <w:tcPr>
            <w:tcW w:w="1200" w:type="dxa"/>
            <w:noWrap/>
            <w:hideMark/>
          </w:tcPr>
          <w:p w14:paraId="695E3370" w14:textId="136BCDCD"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45</w:t>
            </w:r>
          </w:p>
        </w:tc>
        <w:tc>
          <w:tcPr>
            <w:tcW w:w="1200" w:type="dxa"/>
            <w:noWrap/>
            <w:hideMark/>
          </w:tcPr>
          <w:p w14:paraId="5DE84A0B" w14:textId="38B2E376"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44</w:t>
            </w:r>
            <w:r w:rsidR="00185385">
              <w:rPr>
                <w:lang w:val="fr-FR"/>
              </w:rPr>
              <w:t>.</w:t>
            </w:r>
            <w:r w:rsidRPr="00185385">
              <w:rPr>
                <w:lang w:val="fr-FR"/>
              </w:rPr>
              <w:t>36</w:t>
            </w:r>
          </w:p>
        </w:tc>
        <w:tc>
          <w:tcPr>
            <w:tcW w:w="1200" w:type="dxa"/>
            <w:noWrap/>
            <w:hideMark/>
          </w:tcPr>
          <w:p w14:paraId="336D7997" w14:textId="70AE5218"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1</w:t>
            </w:r>
            <w:r w:rsidR="00185385">
              <w:rPr>
                <w:lang w:val="fr-FR"/>
              </w:rPr>
              <w:t>.</w:t>
            </w:r>
            <w:r w:rsidRPr="00185385">
              <w:rPr>
                <w:lang w:val="fr-FR"/>
              </w:rPr>
              <w:t>91</w:t>
            </w:r>
          </w:p>
        </w:tc>
        <w:tc>
          <w:tcPr>
            <w:tcW w:w="1200" w:type="dxa"/>
            <w:noWrap/>
            <w:hideMark/>
          </w:tcPr>
          <w:p w14:paraId="09DE576C"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5E7C5CDF"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val="restart"/>
            <w:noWrap/>
            <w:hideMark/>
          </w:tcPr>
          <w:p w14:paraId="0CA0A50F" w14:textId="77777777" w:rsidR="00D152A3" w:rsidRPr="00185385" w:rsidRDefault="00D152A3" w:rsidP="00185385">
            <w:pPr>
              <w:pStyle w:val="TAH"/>
              <w:rPr>
                <w:bCs w:val="0"/>
              </w:rPr>
            </w:pPr>
            <w:r w:rsidRPr="00185385">
              <w:rPr>
                <w:bCs w:val="0"/>
              </w:rPr>
              <w:t>Nocturne</w:t>
            </w:r>
          </w:p>
        </w:tc>
        <w:tc>
          <w:tcPr>
            <w:tcW w:w="2864" w:type="dxa"/>
            <w:noWrap/>
            <w:hideMark/>
          </w:tcPr>
          <w:p w14:paraId="09E8F862"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nocturne_aom_2370-2539</w:t>
            </w:r>
          </w:p>
        </w:tc>
        <w:tc>
          <w:tcPr>
            <w:tcW w:w="1200" w:type="dxa"/>
            <w:noWrap/>
            <w:hideMark/>
          </w:tcPr>
          <w:p w14:paraId="498D8977" w14:textId="408045DC"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49</w:t>
            </w:r>
            <w:r w:rsidR="00185385">
              <w:rPr>
                <w:lang w:val="fr-FR"/>
              </w:rPr>
              <w:t>.</w:t>
            </w:r>
            <w:r w:rsidRPr="00185385">
              <w:rPr>
                <w:lang w:val="fr-FR"/>
              </w:rPr>
              <w:t>81</w:t>
            </w:r>
          </w:p>
        </w:tc>
        <w:tc>
          <w:tcPr>
            <w:tcW w:w="1200" w:type="dxa"/>
            <w:noWrap/>
            <w:hideMark/>
          </w:tcPr>
          <w:p w14:paraId="55DF671B" w14:textId="1B6AB9C8"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52</w:t>
            </w:r>
            <w:r w:rsidR="00185385">
              <w:rPr>
                <w:lang w:val="fr-FR"/>
              </w:rPr>
              <w:t>.</w:t>
            </w:r>
            <w:r w:rsidRPr="00185385">
              <w:rPr>
                <w:lang w:val="fr-FR"/>
              </w:rPr>
              <w:t>14</w:t>
            </w:r>
          </w:p>
        </w:tc>
        <w:tc>
          <w:tcPr>
            <w:tcW w:w="1200" w:type="dxa"/>
            <w:noWrap/>
            <w:hideMark/>
          </w:tcPr>
          <w:p w14:paraId="76835E95" w14:textId="27E5023D"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w:t>
            </w:r>
            <w:r w:rsidR="00185385">
              <w:rPr>
                <w:lang w:val="fr-FR"/>
              </w:rPr>
              <w:t>.</w:t>
            </w:r>
            <w:r w:rsidRPr="00185385">
              <w:rPr>
                <w:lang w:val="fr-FR"/>
              </w:rPr>
              <w:t>33</w:t>
            </w:r>
          </w:p>
        </w:tc>
        <w:tc>
          <w:tcPr>
            <w:tcW w:w="1200" w:type="dxa"/>
            <w:noWrap/>
            <w:hideMark/>
          </w:tcPr>
          <w:p w14:paraId="28D069EC"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7B73D627"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6403C48E" w14:textId="77777777" w:rsidR="00D152A3" w:rsidRPr="00185385" w:rsidRDefault="00D152A3" w:rsidP="00185385">
            <w:pPr>
              <w:pStyle w:val="TAH"/>
              <w:rPr>
                <w:bCs w:val="0"/>
              </w:rPr>
            </w:pPr>
          </w:p>
        </w:tc>
        <w:tc>
          <w:tcPr>
            <w:tcW w:w="2864" w:type="dxa"/>
            <w:noWrap/>
            <w:hideMark/>
          </w:tcPr>
          <w:p w14:paraId="7F986ADA"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nocturne_aom_8540-9009</w:t>
            </w:r>
          </w:p>
        </w:tc>
        <w:tc>
          <w:tcPr>
            <w:tcW w:w="1200" w:type="dxa"/>
            <w:noWrap/>
            <w:hideMark/>
          </w:tcPr>
          <w:p w14:paraId="15482349" w14:textId="191AC8C5"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48</w:t>
            </w:r>
            <w:r w:rsidR="00185385">
              <w:rPr>
                <w:lang w:val="fr-FR"/>
              </w:rPr>
              <w:t>.</w:t>
            </w:r>
            <w:r w:rsidRPr="00185385">
              <w:rPr>
                <w:lang w:val="fr-FR"/>
              </w:rPr>
              <w:t>50</w:t>
            </w:r>
          </w:p>
        </w:tc>
        <w:tc>
          <w:tcPr>
            <w:tcW w:w="1200" w:type="dxa"/>
            <w:noWrap/>
            <w:hideMark/>
          </w:tcPr>
          <w:p w14:paraId="0B7E6530" w14:textId="72E60504"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51</w:t>
            </w:r>
            <w:r w:rsidR="00185385">
              <w:rPr>
                <w:lang w:val="fr-FR"/>
              </w:rPr>
              <w:t>.</w:t>
            </w:r>
            <w:r w:rsidRPr="00185385">
              <w:rPr>
                <w:lang w:val="fr-FR"/>
              </w:rPr>
              <w:t>39</w:t>
            </w:r>
          </w:p>
        </w:tc>
        <w:tc>
          <w:tcPr>
            <w:tcW w:w="1200" w:type="dxa"/>
            <w:noWrap/>
            <w:hideMark/>
          </w:tcPr>
          <w:p w14:paraId="0AFCA8B9" w14:textId="37092180"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2</w:t>
            </w:r>
            <w:r w:rsidR="00185385">
              <w:rPr>
                <w:lang w:val="fr-FR"/>
              </w:rPr>
              <w:t>.</w:t>
            </w:r>
            <w:r w:rsidRPr="00185385">
              <w:rPr>
                <w:lang w:val="fr-FR"/>
              </w:rPr>
              <w:t>89</w:t>
            </w:r>
          </w:p>
        </w:tc>
        <w:tc>
          <w:tcPr>
            <w:tcW w:w="1200" w:type="dxa"/>
            <w:noWrap/>
            <w:hideMark/>
          </w:tcPr>
          <w:p w14:paraId="19E18339"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6FEC362A"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25EB9C11" w14:textId="77777777" w:rsidR="00D152A3" w:rsidRPr="00185385" w:rsidRDefault="00D152A3" w:rsidP="00185385">
            <w:pPr>
              <w:pStyle w:val="TAH"/>
              <w:rPr>
                <w:bCs w:val="0"/>
              </w:rPr>
            </w:pPr>
          </w:p>
        </w:tc>
        <w:tc>
          <w:tcPr>
            <w:tcW w:w="2864" w:type="dxa"/>
            <w:noWrap/>
            <w:hideMark/>
          </w:tcPr>
          <w:p w14:paraId="5ACF026E"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nocturne_aom_9010-9349</w:t>
            </w:r>
          </w:p>
        </w:tc>
        <w:tc>
          <w:tcPr>
            <w:tcW w:w="1200" w:type="dxa"/>
            <w:noWrap/>
            <w:hideMark/>
          </w:tcPr>
          <w:p w14:paraId="529D1006" w14:textId="48D3B385"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48</w:t>
            </w:r>
            <w:r w:rsidR="00185385">
              <w:rPr>
                <w:lang w:val="fr-FR"/>
              </w:rPr>
              <w:t>.</w:t>
            </w:r>
            <w:r w:rsidRPr="00185385">
              <w:rPr>
                <w:lang w:val="fr-FR"/>
              </w:rPr>
              <w:t>50</w:t>
            </w:r>
          </w:p>
        </w:tc>
        <w:tc>
          <w:tcPr>
            <w:tcW w:w="1200" w:type="dxa"/>
            <w:noWrap/>
            <w:hideMark/>
          </w:tcPr>
          <w:p w14:paraId="6E7C9CC1" w14:textId="5A1582AF"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51</w:t>
            </w:r>
            <w:r w:rsidR="00185385">
              <w:rPr>
                <w:lang w:val="fr-FR"/>
              </w:rPr>
              <w:t>.</w:t>
            </w:r>
            <w:r w:rsidRPr="00185385">
              <w:rPr>
                <w:lang w:val="fr-FR"/>
              </w:rPr>
              <w:t>39</w:t>
            </w:r>
          </w:p>
        </w:tc>
        <w:tc>
          <w:tcPr>
            <w:tcW w:w="1200" w:type="dxa"/>
            <w:noWrap/>
            <w:hideMark/>
          </w:tcPr>
          <w:p w14:paraId="3D968B81" w14:textId="623987EF"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w:t>
            </w:r>
            <w:r w:rsidR="00185385">
              <w:rPr>
                <w:lang w:val="fr-FR"/>
              </w:rPr>
              <w:t>.</w:t>
            </w:r>
            <w:r w:rsidRPr="00185385">
              <w:rPr>
                <w:lang w:val="fr-FR"/>
              </w:rPr>
              <w:t>89</w:t>
            </w:r>
          </w:p>
        </w:tc>
        <w:tc>
          <w:tcPr>
            <w:tcW w:w="1200" w:type="dxa"/>
            <w:noWrap/>
            <w:hideMark/>
          </w:tcPr>
          <w:p w14:paraId="5372A336"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50EC3994"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53E6EA82" w14:textId="77777777" w:rsidR="00D152A3" w:rsidRPr="00185385" w:rsidRDefault="00D152A3" w:rsidP="00185385">
            <w:pPr>
              <w:pStyle w:val="TAH"/>
              <w:rPr>
                <w:bCs w:val="0"/>
              </w:rPr>
            </w:pPr>
          </w:p>
        </w:tc>
        <w:tc>
          <w:tcPr>
            <w:tcW w:w="2864" w:type="dxa"/>
            <w:noWrap/>
            <w:hideMark/>
          </w:tcPr>
          <w:p w14:paraId="5CBF63CD"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nocturne_aom_17140-17709</w:t>
            </w:r>
          </w:p>
        </w:tc>
        <w:tc>
          <w:tcPr>
            <w:tcW w:w="1200" w:type="dxa"/>
            <w:noWrap/>
            <w:hideMark/>
          </w:tcPr>
          <w:p w14:paraId="3564A2DD" w14:textId="0630C912"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50</w:t>
            </w:r>
            <w:r w:rsidR="00185385">
              <w:rPr>
                <w:lang w:val="fr-FR"/>
              </w:rPr>
              <w:t>.</w:t>
            </w:r>
            <w:r w:rsidRPr="00185385">
              <w:rPr>
                <w:lang w:val="fr-FR"/>
              </w:rPr>
              <w:t>83</w:t>
            </w:r>
          </w:p>
        </w:tc>
        <w:tc>
          <w:tcPr>
            <w:tcW w:w="1200" w:type="dxa"/>
            <w:noWrap/>
            <w:hideMark/>
          </w:tcPr>
          <w:p w14:paraId="70C8C7A2" w14:textId="119BBD32"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53</w:t>
            </w:r>
            <w:r w:rsidR="00185385">
              <w:rPr>
                <w:lang w:val="fr-FR"/>
              </w:rPr>
              <w:t>.</w:t>
            </w:r>
            <w:r w:rsidRPr="00185385">
              <w:rPr>
                <w:lang w:val="fr-FR"/>
              </w:rPr>
              <w:t>05</w:t>
            </w:r>
          </w:p>
        </w:tc>
        <w:tc>
          <w:tcPr>
            <w:tcW w:w="1200" w:type="dxa"/>
            <w:noWrap/>
            <w:hideMark/>
          </w:tcPr>
          <w:p w14:paraId="619F7967" w14:textId="42FBC6F4"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2</w:t>
            </w:r>
            <w:r w:rsidR="00185385">
              <w:rPr>
                <w:lang w:val="fr-FR"/>
              </w:rPr>
              <w:t>.</w:t>
            </w:r>
            <w:r w:rsidRPr="00185385">
              <w:rPr>
                <w:lang w:val="fr-FR"/>
              </w:rPr>
              <w:t>23</w:t>
            </w:r>
          </w:p>
        </w:tc>
        <w:tc>
          <w:tcPr>
            <w:tcW w:w="1200" w:type="dxa"/>
            <w:noWrap/>
            <w:hideMark/>
          </w:tcPr>
          <w:p w14:paraId="3E013F75"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221AF8B3"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1169C6F3" w14:textId="77777777" w:rsidR="00D152A3" w:rsidRPr="00185385" w:rsidRDefault="00D152A3" w:rsidP="00185385">
            <w:pPr>
              <w:pStyle w:val="TAH"/>
              <w:rPr>
                <w:bCs w:val="0"/>
              </w:rPr>
            </w:pPr>
          </w:p>
        </w:tc>
        <w:tc>
          <w:tcPr>
            <w:tcW w:w="2864" w:type="dxa"/>
            <w:noWrap/>
            <w:hideMark/>
          </w:tcPr>
          <w:p w14:paraId="22020623"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nocturne_aom_18013-18315</w:t>
            </w:r>
          </w:p>
        </w:tc>
        <w:tc>
          <w:tcPr>
            <w:tcW w:w="1200" w:type="dxa"/>
            <w:noWrap/>
            <w:hideMark/>
          </w:tcPr>
          <w:p w14:paraId="42B2267C" w14:textId="07461A5B"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57</w:t>
            </w:r>
          </w:p>
        </w:tc>
        <w:tc>
          <w:tcPr>
            <w:tcW w:w="1200" w:type="dxa"/>
            <w:noWrap/>
            <w:hideMark/>
          </w:tcPr>
          <w:p w14:paraId="477B3E9C" w14:textId="3A14BD0C"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44</w:t>
            </w:r>
            <w:r w:rsidR="00185385">
              <w:rPr>
                <w:lang w:val="fr-FR"/>
              </w:rPr>
              <w:t>.</w:t>
            </w:r>
            <w:r w:rsidRPr="00185385">
              <w:rPr>
                <w:lang w:val="fr-FR"/>
              </w:rPr>
              <w:t>37</w:t>
            </w:r>
          </w:p>
        </w:tc>
        <w:tc>
          <w:tcPr>
            <w:tcW w:w="1200" w:type="dxa"/>
            <w:noWrap/>
            <w:hideMark/>
          </w:tcPr>
          <w:p w14:paraId="5E1DBF29" w14:textId="050AD52D"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1</w:t>
            </w:r>
            <w:r w:rsidR="00185385">
              <w:rPr>
                <w:lang w:val="fr-FR"/>
              </w:rPr>
              <w:t>.</w:t>
            </w:r>
            <w:r w:rsidRPr="00185385">
              <w:rPr>
                <w:lang w:val="fr-FR"/>
              </w:rPr>
              <w:t>80</w:t>
            </w:r>
          </w:p>
        </w:tc>
        <w:tc>
          <w:tcPr>
            <w:tcW w:w="1200" w:type="dxa"/>
            <w:noWrap/>
            <w:hideMark/>
          </w:tcPr>
          <w:p w14:paraId="363B7597"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21009374"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7FC3B281" w14:textId="77777777" w:rsidR="00D152A3" w:rsidRPr="00185385" w:rsidRDefault="00D152A3" w:rsidP="00185385">
            <w:pPr>
              <w:pStyle w:val="TAH"/>
              <w:rPr>
                <w:bCs w:val="0"/>
              </w:rPr>
            </w:pPr>
          </w:p>
        </w:tc>
        <w:tc>
          <w:tcPr>
            <w:tcW w:w="2864" w:type="dxa"/>
            <w:noWrap/>
            <w:hideMark/>
          </w:tcPr>
          <w:p w14:paraId="11A40A02"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nocturne_aom_23820-24322</w:t>
            </w:r>
          </w:p>
        </w:tc>
        <w:tc>
          <w:tcPr>
            <w:tcW w:w="1200" w:type="dxa"/>
            <w:noWrap/>
            <w:hideMark/>
          </w:tcPr>
          <w:p w14:paraId="5D20AE0A" w14:textId="30F61AA8"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50</w:t>
            </w:r>
            <w:r w:rsidR="00185385">
              <w:rPr>
                <w:lang w:val="fr-FR"/>
              </w:rPr>
              <w:t>.</w:t>
            </w:r>
            <w:r w:rsidRPr="00185385">
              <w:rPr>
                <w:lang w:val="fr-FR"/>
              </w:rPr>
              <w:t>84</w:t>
            </w:r>
          </w:p>
        </w:tc>
        <w:tc>
          <w:tcPr>
            <w:tcW w:w="1200" w:type="dxa"/>
            <w:noWrap/>
            <w:hideMark/>
          </w:tcPr>
          <w:p w14:paraId="49C1A221" w14:textId="2468DF08"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55</w:t>
            </w:r>
            <w:r w:rsidR="00185385">
              <w:rPr>
                <w:lang w:val="fr-FR"/>
              </w:rPr>
              <w:t>.</w:t>
            </w:r>
            <w:r w:rsidRPr="00185385">
              <w:rPr>
                <w:lang w:val="fr-FR"/>
              </w:rPr>
              <w:t>62</w:t>
            </w:r>
          </w:p>
        </w:tc>
        <w:tc>
          <w:tcPr>
            <w:tcW w:w="1200" w:type="dxa"/>
            <w:noWrap/>
            <w:hideMark/>
          </w:tcPr>
          <w:p w14:paraId="2475A66E" w14:textId="66A47F79"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w:t>
            </w:r>
            <w:r w:rsidR="00185385">
              <w:rPr>
                <w:lang w:val="fr-FR"/>
              </w:rPr>
              <w:t>.</w:t>
            </w:r>
            <w:r w:rsidRPr="00185385">
              <w:rPr>
                <w:lang w:val="fr-FR"/>
              </w:rPr>
              <w:t>78</w:t>
            </w:r>
          </w:p>
        </w:tc>
        <w:tc>
          <w:tcPr>
            <w:tcW w:w="1200" w:type="dxa"/>
            <w:noWrap/>
            <w:hideMark/>
          </w:tcPr>
          <w:p w14:paraId="507E86A7"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r w:rsidR="00D152A3" w:rsidRPr="00570198" w14:paraId="2E993167"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2E259A5D" w14:textId="77777777" w:rsidR="00D152A3" w:rsidRPr="00185385" w:rsidRDefault="00D152A3" w:rsidP="00185385">
            <w:pPr>
              <w:pStyle w:val="TAH"/>
              <w:rPr>
                <w:bCs w:val="0"/>
              </w:rPr>
            </w:pPr>
          </w:p>
        </w:tc>
        <w:tc>
          <w:tcPr>
            <w:tcW w:w="2864" w:type="dxa"/>
            <w:noWrap/>
            <w:hideMark/>
          </w:tcPr>
          <w:p w14:paraId="739FB7BA"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nocturne_aom_27740-28109</w:t>
            </w:r>
          </w:p>
        </w:tc>
        <w:tc>
          <w:tcPr>
            <w:tcW w:w="1200" w:type="dxa"/>
            <w:noWrap/>
            <w:hideMark/>
          </w:tcPr>
          <w:p w14:paraId="51584185" w14:textId="5CFA5758"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40</w:t>
            </w:r>
            <w:r w:rsidR="00185385">
              <w:rPr>
                <w:lang w:val="fr-FR"/>
              </w:rPr>
              <w:t>.</w:t>
            </w:r>
            <w:r w:rsidRPr="00185385">
              <w:rPr>
                <w:lang w:val="fr-FR"/>
              </w:rPr>
              <w:t>37</w:t>
            </w:r>
          </w:p>
        </w:tc>
        <w:tc>
          <w:tcPr>
            <w:tcW w:w="1200" w:type="dxa"/>
            <w:noWrap/>
            <w:hideMark/>
          </w:tcPr>
          <w:p w14:paraId="41D67B56" w14:textId="0D4A64AB"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45</w:t>
            </w:r>
            <w:r w:rsidR="00185385">
              <w:rPr>
                <w:lang w:val="fr-FR"/>
              </w:rPr>
              <w:t>.</w:t>
            </w:r>
            <w:r w:rsidRPr="00185385">
              <w:rPr>
                <w:lang w:val="fr-FR"/>
              </w:rPr>
              <w:t>54</w:t>
            </w:r>
          </w:p>
        </w:tc>
        <w:tc>
          <w:tcPr>
            <w:tcW w:w="1200" w:type="dxa"/>
            <w:noWrap/>
            <w:hideMark/>
          </w:tcPr>
          <w:p w14:paraId="5C465AEC" w14:textId="1EA73561"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w:t>
            </w:r>
            <w:r w:rsidR="00185385">
              <w:rPr>
                <w:lang w:val="fr-FR"/>
              </w:rPr>
              <w:t>.</w:t>
            </w:r>
            <w:r w:rsidRPr="00185385">
              <w:rPr>
                <w:lang w:val="fr-FR"/>
              </w:rPr>
              <w:t>17</w:t>
            </w:r>
          </w:p>
        </w:tc>
        <w:tc>
          <w:tcPr>
            <w:tcW w:w="1200" w:type="dxa"/>
            <w:noWrap/>
            <w:hideMark/>
          </w:tcPr>
          <w:p w14:paraId="121AF0EB"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High</w:t>
            </w:r>
          </w:p>
        </w:tc>
      </w:tr>
      <w:tr w:rsidR="00D152A3" w:rsidRPr="00570198" w14:paraId="5AB6AA0F"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46090194" w14:textId="77777777" w:rsidR="00D152A3" w:rsidRPr="00185385" w:rsidRDefault="00D152A3" w:rsidP="00185385">
            <w:pPr>
              <w:pStyle w:val="TAH"/>
              <w:rPr>
                <w:bCs w:val="0"/>
              </w:rPr>
            </w:pPr>
          </w:p>
        </w:tc>
        <w:tc>
          <w:tcPr>
            <w:tcW w:w="2864" w:type="dxa"/>
            <w:noWrap/>
            <w:hideMark/>
          </w:tcPr>
          <w:p w14:paraId="628E5757"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nocturne_aom_32660-32799</w:t>
            </w:r>
          </w:p>
        </w:tc>
        <w:tc>
          <w:tcPr>
            <w:tcW w:w="1200" w:type="dxa"/>
            <w:noWrap/>
            <w:hideMark/>
          </w:tcPr>
          <w:p w14:paraId="09B996E0" w14:textId="0EAC182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45</w:t>
            </w:r>
            <w:r w:rsidR="00185385">
              <w:rPr>
                <w:lang w:val="fr-FR"/>
              </w:rPr>
              <w:t>.</w:t>
            </w:r>
            <w:r w:rsidRPr="00185385">
              <w:rPr>
                <w:lang w:val="fr-FR"/>
              </w:rPr>
              <w:t>04</w:t>
            </w:r>
          </w:p>
        </w:tc>
        <w:tc>
          <w:tcPr>
            <w:tcW w:w="1200" w:type="dxa"/>
            <w:noWrap/>
            <w:hideMark/>
          </w:tcPr>
          <w:p w14:paraId="2FDDC2ED" w14:textId="2F62FFB2"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50</w:t>
            </w:r>
            <w:r w:rsidR="00185385">
              <w:rPr>
                <w:lang w:val="fr-FR"/>
              </w:rPr>
              <w:t>.</w:t>
            </w:r>
            <w:r w:rsidRPr="00185385">
              <w:rPr>
                <w:lang w:val="fr-FR"/>
              </w:rPr>
              <w:t>25</w:t>
            </w:r>
          </w:p>
        </w:tc>
        <w:tc>
          <w:tcPr>
            <w:tcW w:w="1200" w:type="dxa"/>
            <w:noWrap/>
            <w:hideMark/>
          </w:tcPr>
          <w:p w14:paraId="698BD6BC" w14:textId="62460C91"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w:t>
            </w:r>
            <w:r w:rsidR="00185385">
              <w:rPr>
                <w:lang w:val="fr-FR"/>
              </w:rPr>
              <w:t>.</w:t>
            </w:r>
            <w:r w:rsidRPr="00185385">
              <w:rPr>
                <w:lang w:val="fr-FR"/>
              </w:rPr>
              <w:t>22</w:t>
            </w:r>
          </w:p>
        </w:tc>
        <w:tc>
          <w:tcPr>
            <w:tcW w:w="1200" w:type="dxa"/>
            <w:noWrap/>
            <w:hideMark/>
          </w:tcPr>
          <w:p w14:paraId="34B9E5EE"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r w:rsidR="00D152A3" w:rsidRPr="00570198" w14:paraId="1B76E726"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val="restart"/>
            <w:noWrap/>
            <w:hideMark/>
          </w:tcPr>
          <w:p w14:paraId="2CA6F00B" w14:textId="77777777" w:rsidR="00D152A3" w:rsidRPr="00185385" w:rsidRDefault="00D152A3" w:rsidP="00185385">
            <w:pPr>
              <w:pStyle w:val="TAH"/>
              <w:rPr>
                <w:bCs w:val="0"/>
              </w:rPr>
            </w:pPr>
            <w:r w:rsidRPr="00185385">
              <w:rPr>
                <w:bCs w:val="0"/>
              </w:rPr>
              <w:t>Meridian</w:t>
            </w:r>
          </w:p>
        </w:tc>
        <w:tc>
          <w:tcPr>
            <w:tcW w:w="2864" w:type="dxa"/>
            <w:noWrap/>
            <w:hideMark/>
          </w:tcPr>
          <w:p w14:paraId="1B53B3BC"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meridian_aom_1782-2163</w:t>
            </w:r>
          </w:p>
        </w:tc>
        <w:tc>
          <w:tcPr>
            <w:tcW w:w="1200" w:type="dxa"/>
            <w:noWrap/>
            <w:hideMark/>
          </w:tcPr>
          <w:p w14:paraId="7522EFB0" w14:textId="7163517F"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08</w:t>
            </w:r>
          </w:p>
        </w:tc>
        <w:tc>
          <w:tcPr>
            <w:tcW w:w="1200" w:type="dxa"/>
            <w:noWrap/>
            <w:hideMark/>
          </w:tcPr>
          <w:p w14:paraId="58521C36" w14:textId="7C110640"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91</w:t>
            </w:r>
          </w:p>
        </w:tc>
        <w:tc>
          <w:tcPr>
            <w:tcW w:w="1200" w:type="dxa"/>
            <w:noWrap/>
            <w:hideMark/>
          </w:tcPr>
          <w:p w14:paraId="61112566" w14:textId="416366A5"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0</w:t>
            </w:r>
            <w:r w:rsidR="00185385">
              <w:rPr>
                <w:lang w:val="fr-FR"/>
              </w:rPr>
              <w:t>.</w:t>
            </w:r>
            <w:r w:rsidRPr="00185385">
              <w:rPr>
                <w:lang w:val="fr-FR"/>
              </w:rPr>
              <w:t>83</w:t>
            </w:r>
          </w:p>
        </w:tc>
        <w:tc>
          <w:tcPr>
            <w:tcW w:w="1200" w:type="dxa"/>
            <w:noWrap/>
            <w:hideMark/>
          </w:tcPr>
          <w:p w14:paraId="69D49577"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007A155A"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3B8E6C61" w14:textId="77777777" w:rsidR="00D152A3" w:rsidRPr="00185385" w:rsidRDefault="00D152A3" w:rsidP="00185385">
            <w:pPr>
              <w:pStyle w:val="TAH"/>
              <w:rPr>
                <w:bCs w:val="0"/>
              </w:rPr>
            </w:pPr>
          </w:p>
        </w:tc>
        <w:tc>
          <w:tcPr>
            <w:tcW w:w="2864" w:type="dxa"/>
            <w:noWrap/>
            <w:hideMark/>
          </w:tcPr>
          <w:p w14:paraId="61E09B54"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meridian_aom_11872-12263</w:t>
            </w:r>
          </w:p>
        </w:tc>
        <w:tc>
          <w:tcPr>
            <w:tcW w:w="1200" w:type="dxa"/>
            <w:noWrap/>
            <w:hideMark/>
          </w:tcPr>
          <w:p w14:paraId="00B3DA68" w14:textId="5D897802"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41</w:t>
            </w:r>
            <w:r w:rsidR="00185385">
              <w:rPr>
                <w:lang w:val="fr-FR"/>
              </w:rPr>
              <w:t>.</w:t>
            </w:r>
            <w:r w:rsidRPr="00185385">
              <w:rPr>
                <w:lang w:val="fr-FR"/>
              </w:rPr>
              <w:t>81</w:t>
            </w:r>
          </w:p>
        </w:tc>
        <w:tc>
          <w:tcPr>
            <w:tcW w:w="1200" w:type="dxa"/>
            <w:noWrap/>
            <w:hideMark/>
          </w:tcPr>
          <w:p w14:paraId="0ECE890C" w14:textId="5DF13A59"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44</w:t>
            </w:r>
          </w:p>
        </w:tc>
        <w:tc>
          <w:tcPr>
            <w:tcW w:w="1200" w:type="dxa"/>
            <w:noWrap/>
            <w:hideMark/>
          </w:tcPr>
          <w:p w14:paraId="246C4CDB" w14:textId="79ACC419"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0</w:t>
            </w:r>
            <w:r w:rsidR="00185385">
              <w:rPr>
                <w:lang w:val="fr-FR"/>
              </w:rPr>
              <w:t>.</w:t>
            </w:r>
            <w:r w:rsidRPr="00185385">
              <w:rPr>
                <w:lang w:val="fr-FR"/>
              </w:rPr>
              <w:t>62</w:t>
            </w:r>
          </w:p>
        </w:tc>
        <w:tc>
          <w:tcPr>
            <w:tcW w:w="1200" w:type="dxa"/>
            <w:noWrap/>
            <w:hideMark/>
          </w:tcPr>
          <w:p w14:paraId="69CD3513"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34CAE2A8"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6691C7A7" w14:textId="77777777" w:rsidR="00D152A3" w:rsidRPr="00185385" w:rsidRDefault="00D152A3" w:rsidP="00185385">
            <w:pPr>
              <w:pStyle w:val="TAH"/>
              <w:rPr>
                <w:bCs w:val="0"/>
              </w:rPr>
            </w:pPr>
          </w:p>
        </w:tc>
        <w:tc>
          <w:tcPr>
            <w:tcW w:w="2864" w:type="dxa"/>
            <w:noWrap/>
            <w:hideMark/>
          </w:tcPr>
          <w:p w14:paraId="01A54716"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meridian_aom_12264-12745</w:t>
            </w:r>
          </w:p>
        </w:tc>
        <w:tc>
          <w:tcPr>
            <w:tcW w:w="1200" w:type="dxa"/>
            <w:noWrap/>
            <w:hideMark/>
          </w:tcPr>
          <w:p w14:paraId="3CA4C7C5" w14:textId="3C995803"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43</w:t>
            </w:r>
            <w:r w:rsidR="00185385">
              <w:rPr>
                <w:lang w:val="fr-FR"/>
              </w:rPr>
              <w:t>.</w:t>
            </w:r>
            <w:r w:rsidRPr="00185385">
              <w:rPr>
                <w:lang w:val="fr-FR"/>
              </w:rPr>
              <w:t>15</w:t>
            </w:r>
          </w:p>
        </w:tc>
        <w:tc>
          <w:tcPr>
            <w:tcW w:w="1200" w:type="dxa"/>
            <w:noWrap/>
            <w:hideMark/>
          </w:tcPr>
          <w:p w14:paraId="1890B3ED" w14:textId="575296AC"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43</w:t>
            </w:r>
            <w:r w:rsidR="00185385">
              <w:rPr>
                <w:lang w:val="fr-FR"/>
              </w:rPr>
              <w:t>.</w:t>
            </w:r>
            <w:r w:rsidRPr="00185385">
              <w:rPr>
                <w:lang w:val="fr-FR"/>
              </w:rPr>
              <w:t>85</w:t>
            </w:r>
          </w:p>
        </w:tc>
        <w:tc>
          <w:tcPr>
            <w:tcW w:w="1200" w:type="dxa"/>
            <w:noWrap/>
            <w:hideMark/>
          </w:tcPr>
          <w:p w14:paraId="0253447F" w14:textId="267727D3"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0</w:t>
            </w:r>
            <w:r w:rsidR="00185385">
              <w:rPr>
                <w:lang w:val="fr-FR"/>
              </w:rPr>
              <w:t>.</w:t>
            </w:r>
            <w:r w:rsidRPr="00185385">
              <w:rPr>
                <w:lang w:val="fr-FR"/>
              </w:rPr>
              <w:t>70</w:t>
            </w:r>
          </w:p>
        </w:tc>
        <w:tc>
          <w:tcPr>
            <w:tcW w:w="1200" w:type="dxa"/>
            <w:noWrap/>
            <w:hideMark/>
          </w:tcPr>
          <w:p w14:paraId="4F7774DB"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4232B36E"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6666237E" w14:textId="77777777" w:rsidR="00D152A3" w:rsidRPr="00185385" w:rsidRDefault="00D152A3" w:rsidP="00185385">
            <w:pPr>
              <w:pStyle w:val="TAH"/>
              <w:rPr>
                <w:bCs w:val="0"/>
              </w:rPr>
            </w:pPr>
          </w:p>
        </w:tc>
        <w:tc>
          <w:tcPr>
            <w:tcW w:w="2864" w:type="dxa"/>
            <w:noWrap/>
            <w:hideMark/>
          </w:tcPr>
          <w:p w14:paraId="776C7827"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meridian_aom_15932-16309</w:t>
            </w:r>
          </w:p>
        </w:tc>
        <w:tc>
          <w:tcPr>
            <w:tcW w:w="1200" w:type="dxa"/>
            <w:noWrap/>
            <w:hideMark/>
          </w:tcPr>
          <w:p w14:paraId="174A7924" w14:textId="585EAB38"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41</w:t>
            </w:r>
            <w:r w:rsidR="00185385">
              <w:rPr>
                <w:lang w:val="fr-FR"/>
              </w:rPr>
              <w:t>.</w:t>
            </w:r>
            <w:r w:rsidRPr="00185385">
              <w:rPr>
                <w:lang w:val="fr-FR"/>
              </w:rPr>
              <w:t>81</w:t>
            </w:r>
          </w:p>
        </w:tc>
        <w:tc>
          <w:tcPr>
            <w:tcW w:w="1200" w:type="dxa"/>
            <w:noWrap/>
            <w:hideMark/>
          </w:tcPr>
          <w:p w14:paraId="1F160F0E" w14:textId="7835FBD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44</w:t>
            </w:r>
          </w:p>
        </w:tc>
        <w:tc>
          <w:tcPr>
            <w:tcW w:w="1200" w:type="dxa"/>
            <w:noWrap/>
            <w:hideMark/>
          </w:tcPr>
          <w:p w14:paraId="2C4C4FAC" w14:textId="3395474A"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0</w:t>
            </w:r>
            <w:r w:rsidR="00185385">
              <w:rPr>
                <w:lang w:val="fr-FR"/>
              </w:rPr>
              <w:t>.</w:t>
            </w:r>
            <w:r w:rsidRPr="00185385">
              <w:rPr>
                <w:lang w:val="fr-FR"/>
              </w:rPr>
              <w:t>62</w:t>
            </w:r>
          </w:p>
        </w:tc>
        <w:tc>
          <w:tcPr>
            <w:tcW w:w="1200" w:type="dxa"/>
            <w:noWrap/>
            <w:hideMark/>
          </w:tcPr>
          <w:p w14:paraId="06994D2F"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29DF9834"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2E1A5502" w14:textId="77777777" w:rsidR="00D152A3" w:rsidRPr="00185385" w:rsidRDefault="00D152A3" w:rsidP="00185385">
            <w:pPr>
              <w:pStyle w:val="TAH"/>
              <w:rPr>
                <w:bCs w:val="0"/>
              </w:rPr>
            </w:pPr>
          </w:p>
        </w:tc>
        <w:tc>
          <w:tcPr>
            <w:tcW w:w="2864" w:type="dxa"/>
            <w:noWrap/>
            <w:hideMark/>
          </w:tcPr>
          <w:p w14:paraId="433C0398"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meridian_aom_20988-21412</w:t>
            </w:r>
          </w:p>
        </w:tc>
        <w:tc>
          <w:tcPr>
            <w:tcW w:w="1200" w:type="dxa"/>
            <w:noWrap/>
            <w:hideMark/>
          </w:tcPr>
          <w:p w14:paraId="7062BE33" w14:textId="2F84D518"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44</w:t>
            </w:r>
            <w:r w:rsidR="00185385">
              <w:rPr>
                <w:lang w:val="fr-FR"/>
              </w:rPr>
              <w:t>.</w:t>
            </w:r>
            <w:r w:rsidRPr="00185385">
              <w:rPr>
                <w:lang w:val="fr-FR"/>
              </w:rPr>
              <w:t>11</w:t>
            </w:r>
          </w:p>
        </w:tc>
        <w:tc>
          <w:tcPr>
            <w:tcW w:w="1200" w:type="dxa"/>
            <w:noWrap/>
            <w:hideMark/>
          </w:tcPr>
          <w:p w14:paraId="17279E85" w14:textId="2CA81138"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44</w:t>
            </w:r>
            <w:r w:rsidR="00185385">
              <w:rPr>
                <w:lang w:val="fr-FR"/>
              </w:rPr>
              <w:t>.</w:t>
            </w:r>
            <w:r w:rsidRPr="00185385">
              <w:rPr>
                <w:lang w:val="fr-FR"/>
              </w:rPr>
              <w:t>34</w:t>
            </w:r>
          </w:p>
        </w:tc>
        <w:tc>
          <w:tcPr>
            <w:tcW w:w="1200" w:type="dxa"/>
            <w:noWrap/>
            <w:hideMark/>
          </w:tcPr>
          <w:p w14:paraId="65F90EAF" w14:textId="6A4FC50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0</w:t>
            </w:r>
            <w:r w:rsidR="00185385">
              <w:rPr>
                <w:lang w:val="fr-FR"/>
              </w:rPr>
              <w:t>.</w:t>
            </w:r>
            <w:r w:rsidRPr="00185385">
              <w:rPr>
                <w:lang w:val="fr-FR"/>
              </w:rPr>
              <w:t>24</w:t>
            </w:r>
          </w:p>
        </w:tc>
        <w:tc>
          <w:tcPr>
            <w:tcW w:w="1200" w:type="dxa"/>
            <w:noWrap/>
            <w:hideMark/>
          </w:tcPr>
          <w:p w14:paraId="1EB53C86"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11447126"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01DECD39" w14:textId="77777777" w:rsidR="00D152A3" w:rsidRPr="00185385" w:rsidRDefault="00D152A3" w:rsidP="00185385">
            <w:pPr>
              <w:pStyle w:val="TAH"/>
              <w:rPr>
                <w:bCs w:val="0"/>
              </w:rPr>
            </w:pPr>
          </w:p>
        </w:tc>
        <w:tc>
          <w:tcPr>
            <w:tcW w:w="2864" w:type="dxa"/>
            <w:noWrap/>
            <w:hideMark/>
          </w:tcPr>
          <w:p w14:paraId="5B73BE60"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meridian_aom_22412-22738</w:t>
            </w:r>
          </w:p>
        </w:tc>
        <w:tc>
          <w:tcPr>
            <w:tcW w:w="1200" w:type="dxa"/>
            <w:noWrap/>
            <w:hideMark/>
          </w:tcPr>
          <w:p w14:paraId="025B4B56" w14:textId="5A303BD0"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40</w:t>
            </w:r>
            <w:r w:rsidR="00185385">
              <w:rPr>
                <w:lang w:val="fr-FR"/>
              </w:rPr>
              <w:t>.</w:t>
            </w:r>
            <w:r w:rsidRPr="00185385">
              <w:rPr>
                <w:lang w:val="fr-FR"/>
              </w:rPr>
              <w:t>43</w:t>
            </w:r>
          </w:p>
        </w:tc>
        <w:tc>
          <w:tcPr>
            <w:tcW w:w="1200" w:type="dxa"/>
            <w:noWrap/>
            <w:hideMark/>
          </w:tcPr>
          <w:p w14:paraId="0365E049" w14:textId="736AC368"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03</w:t>
            </w:r>
          </w:p>
        </w:tc>
        <w:tc>
          <w:tcPr>
            <w:tcW w:w="1200" w:type="dxa"/>
            <w:noWrap/>
            <w:hideMark/>
          </w:tcPr>
          <w:p w14:paraId="765A1348" w14:textId="1E240C66"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1</w:t>
            </w:r>
            <w:r w:rsidR="00185385">
              <w:rPr>
                <w:lang w:val="fr-FR"/>
              </w:rPr>
              <w:t>.</w:t>
            </w:r>
            <w:r w:rsidRPr="00185385">
              <w:rPr>
                <w:lang w:val="fr-FR"/>
              </w:rPr>
              <w:t>60</w:t>
            </w:r>
          </w:p>
        </w:tc>
        <w:tc>
          <w:tcPr>
            <w:tcW w:w="1200" w:type="dxa"/>
            <w:noWrap/>
            <w:hideMark/>
          </w:tcPr>
          <w:p w14:paraId="78A29BEB"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5E28249C"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09B56C24" w14:textId="77777777" w:rsidR="00D152A3" w:rsidRPr="00185385" w:rsidRDefault="00D152A3" w:rsidP="00185385">
            <w:pPr>
              <w:pStyle w:val="TAH"/>
              <w:rPr>
                <w:bCs w:val="0"/>
              </w:rPr>
            </w:pPr>
          </w:p>
        </w:tc>
        <w:tc>
          <w:tcPr>
            <w:tcW w:w="2864" w:type="dxa"/>
            <w:noWrap/>
            <w:hideMark/>
          </w:tcPr>
          <w:p w14:paraId="10025070"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meridian_aom_24058-24550</w:t>
            </w:r>
          </w:p>
        </w:tc>
        <w:tc>
          <w:tcPr>
            <w:tcW w:w="1200" w:type="dxa"/>
            <w:noWrap/>
            <w:hideMark/>
          </w:tcPr>
          <w:p w14:paraId="43D4845F" w14:textId="5B7A95EC"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43</w:t>
            </w:r>
            <w:r w:rsidR="00185385">
              <w:rPr>
                <w:lang w:val="fr-FR"/>
              </w:rPr>
              <w:t>.</w:t>
            </w:r>
            <w:r w:rsidRPr="00185385">
              <w:rPr>
                <w:lang w:val="fr-FR"/>
              </w:rPr>
              <w:t>35</w:t>
            </w:r>
          </w:p>
        </w:tc>
        <w:tc>
          <w:tcPr>
            <w:tcW w:w="1200" w:type="dxa"/>
            <w:noWrap/>
            <w:hideMark/>
          </w:tcPr>
          <w:p w14:paraId="4AE70661" w14:textId="26E1F998"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43</w:t>
            </w:r>
            <w:r w:rsidR="00185385">
              <w:rPr>
                <w:lang w:val="fr-FR"/>
              </w:rPr>
              <w:t>.</w:t>
            </w:r>
            <w:r w:rsidRPr="00185385">
              <w:rPr>
                <w:lang w:val="fr-FR"/>
              </w:rPr>
              <w:t>57</w:t>
            </w:r>
          </w:p>
        </w:tc>
        <w:tc>
          <w:tcPr>
            <w:tcW w:w="1200" w:type="dxa"/>
            <w:noWrap/>
            <w:hideMark/>
          </w:tcPr>
          <w:p w14:paraId="1BEC9739" w14:textId="639B3575"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0</w:t>
            </w:r>
            <w:r w:rsidR="00185385">
              <w:rPr>
                <w:lang w:val="fr-FR"/>
              </w:rPr>
              <w:t>.</w:t>
            </w:r>
            <w:r w:rsidRPr="00185385">
              <w:rPr>
                <w:lang w:val="fr-FR"/>
              </w:rPr>
              <w:t>22</w:t>
            </w:r>
          </w:p>
        </w:tc>
        <w:tc>
          <w:tcPr>
            <w:tcW w:w="1200" w:type="dxa"/>
            <w:noWrap/>
            <w:hideMark/>
          </w:tcPr>
          <w:p w14:paraId="5E723355"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42088A80"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val="restart"/>
            <w:noWrap/>
            <w:hideMark/>
          </w:tcPr>
          <w:p w14:paraId="4511619E" w14:textId="77777777" w:rsidR="00D152A3" w:rsidRPr="00185385" w:rsidRDefault="00D152A3" w:rsidP="00185385">
            <w:pPr>
              <w:pStyle w:val="TAH"/>
              <w:rPr>
                <w:bCs w:val="0"/>
              </w:rPr>
            </w:pPr>
            <w:r w:rsidRPr="00185385">
              <w:rPr>
                <w:bCs w:val="0"/>
              </w:rPr>
              <w:t>SolLevante</w:t>
            </w:r>
          </w:p>
        </w:tc>
        <w:tc>
          <w:tcPr>
            <w:tcW w:w="2864" w:type="dxa"/>
            <w:noWrap/>
            <w:hideMark/>
          </w:tcPr>
          <w:p w14:paraId="46DAC849"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sol_levante_aom_289-453</w:t>
            </w:r>
          </w:p>
        </w:tc>
        <w:tc>
          <w:tcPr>
            <w:tcW w:w="1200" w:type="dxa"/>
            <w:noWrap/>
            <w:hideMark/>
          </w:tcPr>
          <w:p w14:paraId="524262D9" w14:textId="4F2007F5"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30</w:t>
            </w:r>
            <w:r w:rsidR="00185385">
              <w:rPr>
                <w:lang w:val="fr-FR"/>
              </w:rPr>
              <w:t>.</w:t>
            </w:r>
            <w:r w:rsidRPr="00185385">
              <w:rPr>
                <w:lang w:val="fr-FR"/>
              </w:rPr>
              <w:t>57</w:t>
            </w:r>
          </w:p>
        </w:tc>
        <w:tc>
          <w:tcPr>
            <w:tcW w:w="1200" w:type="dxa"/>
            <w:noWrap/>
            <w:hideMark/>
          </w:tcPr>
          <w:p w14:paraId="57D6FFDD" w14:textId="569F967A"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38</w:t>
            </w:r>
            <w:r w:rsidR="00185385">
              <w:rPr>
                <w:lang w:val="fr-FR"/>
              </w:rPr>
              <w:t>.</w:t>
            </w:r>
            <w:r w:rsidRPr="00185385">
              <w:rPr>
                <w:lang w:val="fr-FR"/>
              </w:rPr>
              <w:t>02</w:t>
            </w:r>
          </w:p>
        </w:tc>
        <w:tc>
          <w:tcPr>
            <w:tcW w:w="1200" w:type="dxa"/>
            <w:noWrap/>
            <w:hideMark/>
          </w:tcPr>
          <w:p w14:paraId="6E22A3BD" w14:textId="5245846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7</w:t>
            </w:r>
            <w:r w:rsidR="00185385">
              <w:rPr>
                <w:lang w:val="fr-FR"/>
              </w:rPr>
              <w:t>.</w:t>
            </w:r>
            <w:r w:rsidRPr="00185385">
              <w:rPr>
                <w:lang w:val="fr-FR"/>
              </w:rPr>
              <w:t>45</w:t>
            </w:r>
          </w:p>
        </w:tc>
        <w:tc>
          <w:tcPr>
            <w:tcW w:w="1200" w:type="dxa"/>
            <w:noWrap/>
            <w:hideMark/>
          </w:tcPr>
          <w:p w14:paraId="41F07D6D"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r w:rsidR="00D152A3" w:rsidRPr="00570198" w14:paraId="0A4B9AE6"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5CB62A6A" w14:textId="77777777" w:rsidR="00D152A3" w:rsidRPr="00185385" w:rsidRDefault="00D152A3" w:rsidP="00185385">
            <w:pPr>
              <w:pStyle w:val="TAH"/>
              <w:rPr>
                <w:bCs w:val="0"/>
              </w:rPr>
            </w:pPr>
          </w:p>
        </w:tc>
        <w:tc>
          <w:tcPr>
            <w:tcW w:w="2864" w:type="dxa"/>
            <w:noWrap/>
            <w:hideMark/>
          </w:tcPr>
          <w:p w14:paraId="5385FD26"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sol_levante_aom_519-649</w:t>
            </w:r>
          </w:p>
        </w:tc>
        <w:tc>
          <w:tcPr>
            <w:tcW w:w="1200" w:type="dxa"/>
            <w:noWrap/>
            <w:hideMark/>
          </w:tcPr>
          <w:p w14:paraId="564D7012" w14:textId="1101DEB5"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24</w:t>
            </w:r>
            <w:r w:rsidR="00185385">
              <w:rPr>
                <w:lang w:val="fr-FR"/>
              </w:rPr>
              <w:t>.</w:t>
            </w:r>
            <w:r w:rsidRPr="00185385">
              <w:rPr>
                <w:lang w:val="fr-FR"/>
              </w:rPr>
              <w:t>23</w:t>
            </w:r>
          </w:p>
        </w:tc>
        <w:tc>
          <w:tcPr>
            <w:tcW w:w="1200" w:type="dxa"/>
            <w:noWrap/>
            <w:hideMark/>
          </w:tcPr>
          <w:p w14:paraId="73D15780" w14:textId="41DA5FF9"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26</w:t>
            </w:r>
            <w:r w:rsidR="00185385">
              <w:rPr>
                <w:lang w:val="fr-FR"/>
              </w:rPr>
              <w:t>.</w:t>
            </w:r>
            <w:r w:rsidRPr="00185385">
              <w:rPr>
                <w:lang w:val="fr-FR"/>
              </w:rPr>
              <w:t>81</w:t>
            </w:r>
          </w:p>
        </w:tc>
        <w:tc>
          <w:tcPr>
            <w:tcW w:w="1200" w:type="dxa"/>
            <w:noWrap/>
            <w:hideMark/>
          </w:tcPr>
          <w:p w14:paraId="4116B818" w14:textId="3BE8B0FF"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w:t>
            </w:r>
            <w:r w:rsidR="00185385">
              <w:rPr>
                <w:lang w:val="fr-FR"/>
              </w:rPr>
              <w:t>.</w:t>
            </w:r>
            <w:r w:rsidRPr="00185385">
              <w:rPr>
                <w:lang w:val="fr-FR"/>
              </w:rPr>
              <w:t>58</w:t>
            </w:r>
          </w:p>
        </w:tc>
        <w:tc>
          <w:tcPr>
            <w:tcW w:w="1200" w:type="dxa"/>
            <w:noWrap/>
            <w:hideMark/>
          </w:tcPr>
          <w:p w14:paraId="1FA14E75"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18F8FDD9"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11822C78" w14:textId="77777777" w:rsidR="00D152A3" w:rsidRPr="00185385" w:rsidRDefault="00D152A3" w:rsidP="00185385">
            <w:pPr>
              <w:pStyle w:val="TAH"/>
              <w:rPr>
                <w:bCs w:val="0"/>
              </w:rPr>
            </w:pPr>
          </w:p>
        </w:tc>
        <w:tc>
          <w:tcPr>
            <w:tcW w:w="2864" w:type="dxa"/>
            <w:noWrap/>
            <w:hideMark/>
          </w:tcPr>
          <w:p w14:paraId="49F0B2F0"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sol_levante_aom_2268-2412</w:t>
            </w:r>
          </w:p>
        </w:tc>
        <w:tc>
          <w:tcPr>
            <w:tcW w:w="1200" w:type="dxa"/>
            <w:noWrap/>
            <w:hideMark/>
          </w:tcPr>
          <w:p w14:paraId="320D75A2" w14:textId="361849B3"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32</w:t>
            </w:r>
            <w:r w:rsidR="00185385">
              <w:rPr>
                <w:lang w:val="fr-FR"/>
              </w:rPr>
              <w:t>.</w:t>
            </w:r>
            <w:r w:rsidRPr="00185385">
              <w:rPr>
                <w:lang w:val="fr-FR"/>
              </w:rPr>
              <w:t>42</w:t>
            </w:r>
          </w:p>
        </w:tc>
        <w:tc>
          <w:tcPr>
            <w:tcW w:w="1200" w:type="dxa"/>
            <w:noWrap/>
            <w:hideMark/>
          </w:tcPr>
          <w:p w14:paraId="49669687" w14:textId="36F10788"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39</w:t>
            </w:r>
            <w:r w:rsidR="00185385">
              <w:rPr>
                <w:lang w:val="fr-FR"/>
              </w:rPr>
              <w:t>.</w:t>
            </w:r>
            <w:r w:rsidRPr="00185385">
              <w:rPr>
                <w:lang w:val="fr-FR"/>
              </w:rPr>
              <w:t>30</w:t>
            </w:r>
          </w:p>
        </w:tc>
        <w:tc>
          <w:tcPr>
            <w:tcW w:w="1200" w:type="dxa"/>
            <w:noWrap/>
            <w:hideMark/>
          </w:tcPr>
          <w:p w14:paraId="7FA9883D" w14:textId="33B5EC2A"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6</w:t>
            </w:r>
            <w:r w:rsidR="00185385">
              <w:rPr>
                <w:lang w:val="fr-FR"/>
              </w:rPr>
              <w:t>.</w:t>
            </w:r>
            <w:r w:rsidRPr="00185385">
              <w:rPr>
                <w:lang w:val="fr-FR"/>
              </w:rPr>
              <w:t>89</w:t>
            </w:r>
          </w:p>
        </w:tc>
        <w:tc>
          <w:tcPr>
            <w:tcW w:w="1200" w:type="dxa"/>
            <w:noWrap/>
            <w:hideMark/>
          </w:tcPr>
          <w:p w14:paraId="25DC8C24"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r w:rsidR="00D152A3" w:rsidRPr="00570198" w14:paraId="1A6BD186"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232F2D39" w14:textId="77777777" w:rsidR="00D152A3" w:rsidRPr="00185385" w:rsidRDefault="00D152A3" w:rsidP="00185385">
            <w:pPr>
              <w:pStyle w:val="TAH"/>
              <w:rPr>
                <w:bCs w:val="0"/>
              </w:rPr>
            </w:pPr>
          </w:p>
        </w:tc>
        <w:tc>
          <w:tcPr>
            <w:tcW w:w="2864" w:type="dxa"/>
            <w:noWrap/>
            <w:hideMark/>
          </w:tcPr>
          <w:p w14:paraId="63E6B0CE"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sol_levante_aom_3282-3874</w:t>
            </w:r>
          </w:p>
        </w:tc>
        <w:tc>
          <w:tcPr>
            <w:tcW w:w="1200" w:type="dxa"/>
            <w:noWrap/>
            <w:hideMark/>
          </w:tcPr>
          <w:p w14:paraId="2419CB85" w14:textId="41C3F9BA"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31</w:t>
            </w:r>
            <w:r w:rsidR="00185385">
              <w:rPr>
                <w:lang w:val="fr-FR"/>
              </w:rPr>
              <w:t>.</w:t>
            </w:r>
            <w:r w:rsidRPr="00185385">
              <w:rPr>
                <w:lang w:val="fr-FR"/>
              </w:rPr>
              <w:t>50</w:t>
            </w:r>
          </w:p>
        </w:tc>
        <w:tc>
          <w:tcPr>
            <w:tcW w:w="1200" w:type="dxa"/>
            <w:noWrap/>
            <w:hideMark/>
          </w:tcPr>
          <w:p w14:paraId="0CA16A63" w14:textId="1A42A42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39</w:t>
            </w:r>
            <w:r w:rsidR="00185385">
              <w:rPr>
                <w:lang w:val="fr-FR"/>
              </w:rPr>
              <w:t>.</w:t>
            </w:r>
            <w:r w:rsidRPr="00185385">
              <w:rPr>
                <w:lang w:val="fr-FR"/>
              </w:rPr>
              <w:t>30</w:t>
            </w:r>
          </w:p>
        </w:tc>
        <w:tc>
          <w:tcPr>
            <w:tcW w:w="1200" w:type="dxa"/>
            <w:noWrap/>
            <w:hideMark/>
          </w:tcPr>
          <w:p w14:paraId="277B0CDE" w14:textId="5E04D8F5"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7</w:t>
            </w:r>
            <w:r w:rsidR="00185385">
              <w:rPr>
                <w:lang w:val="fr-FR"/>
              </w:rPr>
              <w:t>.</w:t>
            </w:r>
            <w:r w:rsidRPr="00185385">
              <w:rPr>
                <w:lang w:val="fr-FR"/>
              </w:rPr>
              <w:t>81</w:t>
            </w:r>
          </w:p>
        </w:tc>
        <w:tc>
          <w:tcPr>
            <w:tcW w:w="1200" w:type="dxa"/>
            <w:noWrap/>
            <w:hideMark/>
          </w:tcPr>
          <w:p w14:paraId="36A95D44"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High</w:t>
            </w:r>
          </w:p>
        </w:tc>
      </w:tr>
      <w:tr w:rsidR="00D152A3" w:rsidRPr="00570198" w14:paraId="68E93008"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3551B0A9" w14:textId="77777777" w:rsidR="00D152A3" w:rsidRPr="00185385" w:rsidRDefault="00D152A3" w:rsidP="00185385">
            <w:pPr>
              <w:pStyle w:val="TAH"/>
              <w:rPr>
                <w:bCs w:val="0"/>
              </w:rPr>
            </w:pPr>
          </w:p>
        </w:tc>
        <w:tc>
          <w:tcPr>
            <w:tcW w:w="2864" w:type="dxa"/>
            <w:noWrap/>
            <w:hideMark/>
          </w:tcPr>
          <w:p w14:paraId="19F318F7"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sol_levante_aom_4123-4545</w:t>
            </w:r>
          </w:p>
        </w:tc>
        <w:tc>
          <w:tcPr>
            <w:tcW w:w="1200" w:type="dxa"/>
            <w:noWrap/>
            <w:hideMark/>
          </w:tcPr>
          <w:p w14:paraId="1E117FD8" w14:textId="682CB199"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35</w:t>
            </w:r>
            <w:r w:rsidR="00185385">
              <w:rPr>
                <w:lang w:val="fr-FR"/>
              </w:rPr>
              <w:t>.</w:t>
            </w:r>
            <w:r w:rsidRPr="00185385">
              <w:rPr>
                <w:lang w:val="fr-FR"/>
              </w:rPr>
              <w:t>95</w:t>
            </w:r>
          </w:p>
        </w:tc>
        <w:tc>
          <w:tcPr>
            <w:tcW w:w="1200" w:type="dxa"/>
            <w:noWrap/>
            <w:hideMark/>
          </w:tcPr>
          <w:p w14:paraId="20623938" w14:textId="2507843F"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41</w:t>
            </w:r>
            <w:r w:rsidR="00185385">
              <w:rPr>
                <w:lang w:val="fr-FR"/>
              </w:rPr>
              <w:t>.</w:t>
            </w:r>
            <w:r w:rsidRPr="00185385">
              <w:rPr>
                <w:lang w:val="fr-FR"/>
              </w:rPr>
              <w:t>22</w:t>
            </w:r>
          </w:p>
        </w:tc>
        <w:tc>
          <w:tcPr>
            <w:tcW w:w="1200" w:type="dxa"/>
            <w:noWrap/>
            <w:hideMark/>
          </w:tcPr>
          <w:p w14:paraId="7339D236" w14:textId="5870A71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w:t>
            </w:r>
            <w:r w:rsidR="00185385">
              <w:rPr>
                <w:lang w:val="fr-FR"/>
              </w:rPr>
              <w:t>.</w:t>
            </w:r>
            <w:r w:rsidRPr="00185385">
              <w:rPr>
                <w:lang w:val="fr-FR"/>
              </w:rPr>
              <w:t>27</w:t>
            </w:r>
          </w:p>
        </w:tc>
        <w:tc>
          <w:tcPr>
            <w:tcW w:w="1200" w:type="dxa"/>
            <w:noWrap/>
            <w:hideMark/>
          </w:tcPr>
          <w:p w14:paraId="0C425CA7"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r w:rsidR="00D152A3" w:rsidRPr="00570198" w14:paraId="1B6AE34B"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val="restart"/>
            <w:noWrap/>
            <w:hideMark/>
          </w:tcPr>
          <w:p w14:paraId="54E49A0B" w14:textId="77777777" w:rsidR="00D152A3" w:rsidRPr="00185385" w:rsidRDefault="00D152A3" w:rsidP="00185385">
            <w:pPr>
              <w:pStyle w:val="TAH"/>
              <w:rPr>
                <w:bCs w:val="0"/>
              </w:rPr>
            </w:pPr>
            <w:bookmarkStart w:id="869" w:name="_Hlk62806917"/>
            <w:r w:rsidRPr="00185385">
              <w:rPr>
                <w:bCs w:val="0"/>
              </w:rPr>
              <w:t>Cosmos</w:t>
            </w:r>
          </w:p>
        </w:tc>
        <w:tc>
          <w:tcPr>
            <w:tcW w:w="2864" w:type="dxa"/>
            <w:noWrap/>
            <w:hideMark/>
          </w:tcPr>
          <w:p w14:paraId="60F66A7E"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cosmos_aom_1573-1749</w:t>
            </w:r>
          </w:p>
        </w:tc>
        <w:tc>
          <w:tcPr>
            <w:tcW w:w="1200" w:type="dxa"/>
            <w:noWrap/>
            <w:hideMark/>
          </w:tcPr>
          <w:p w14:paraId="68603D16" w14:textId="143EDA36"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43</w:t>
            </w:r>
            <w:r w:rsidR="00185385">
              <w:rPr>
                <w:lang w:val="fr-FR"/>
              </w:rPr>
              <w:t>.</w:t>
            </w:r>
            <w:r w:rsidRPr="00185385">
              <w:rPr>
                <w:lang w:val="fr-FR"/>
              </w:rPr>
              <w:t>32</w:t>
            </w:r>
          </w:p>
        </w:tc>
        <w:tc>
          <w:tcPr>
            <w:tcW w:w="1200" w:type="dxa"/>
            <w:noWrap/>
            <w:hideMark/>
          </w:tcPr>
          <w:p w14:paraId="4F14629D" w14:textId="7D80AB8E"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47</w:t>
            </w:r>
            <w:r w:rsidR="00185385">
              <w:rPr>
                <w:lang w:val="fr-FR"/>
              </w:rPr>
              <w:t>.</w:t>
            </w:r>
            <w:r w:rsidRPr="00185385">
              <w:rPr>
                <w:lang w:val="fr-FR"/>
              </w:rPr>
              <w:t>37</w:t>
            </w:r>
          </w:p>
        </w:tc>
        <w:tc>
          <w:tcPr>
            <w:tcW w:w="1200" w:type="dxa"/>
            <w:noWrap/>
            <w:hideMark/>
          </w:tcPr>
          <w:p w14:paraId="5C17F0E8" w14:textId="29DE6B99"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w:t>
            </w:r>
            <w:r w:rsidR="00185385">
              <w:rPr>
                <w:lang w:val="fr-FR"/>
              </w:rPr>
              <w:t>.</w:t>
            </w:r>
            <w:r w:rsidRPr="00185385">
              <w:rPr>
                <w:lang w:val="fr-FR"/>
              </w:rPr>
              <w:t>04</w:t>
            </w:r>
          </w:p>
        </w:tc>
        <w:tc>
          <w:tcPr>
            <w:tcW w:w="1200" w:type="dxa"/>
            <w:noWrap/>
            <w:hideMark/>
          </w:tcPr>
          <w:p w14:paraId="1D81E640"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High</w:t>
            </w:r>
          </w:p>
        </w:tc>
      </w:tr>
      <w:bookmarkEnd w:id="869"/>
      <w:tr w:rsidR="00D152A3" w:rsidRPr="00570198" w14:paraId="21EB63EC"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6E9E7701" w14:textId="77777777" w:rsidR="00D152A3" w:rsidRPr="00185385" w:rsidRDefault="00D152A3" w:rsidP="00185385">
            <w:pPr>
              <w:pStyle w:val="TAH"/>
              <w:rPr>
                <w:bCs w:val="0"/>
              </w:rPr>
            </w:pPr>
          </w:p>
        </w:tc>
        <w:tc>
          <w:tcPr>
            <w:tcW w:w="2864" w:type="dxa"/>
            <w:noWrap/>
            <w:hideMark/>
          </w:tcPr>
          <w:p w14:paraId="50485B7F"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cosmos_aom_8686-8826</w:t>
            </w:r>
          </w:p>
        </w:tc>
        <w:tc>
          <w:tcPr>
            <w:tcW w:w="1200" w:type="dxa"/>
            <w:noWrap/>
            <w:hideMark/>
          </w:tcPr>
          <w:p w14:paraId="02EAF3FA" w14:textId="44453C0F"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48</w:t>
            </w:r>
            <w:r w:rsidR="00185385">
              <w:rPr>
                <w:lang w:val="fr-FR"/>
              </w:rPr>
              <w:t>.</w:t>
            </w:r>
            <w:r w:rsidRPr="00185385">
              <w:rPr>
                <w:lang w:val="fr-FR"/>
              </w:rPr>
              <w:t>12</w:t>
            </w:r>
          </w:p>
        </w:tc>
        <w:tc>
          <w:tcPr>
            <w:tcW w:w="1200" w:type="dxa"/>
            <w:noWrap/>
            <w:hideMark/>
          </w:tcPr>
          <w:p w14:paraId="0A9E7353" w14:textId="2A1FF99D"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49</w:t>
            </w:r>
            <w:r w:rsidR="00185385">
              <w:rPr>
                <w:lang w:val="fr-FR"/>
              </w:rPr>
              <w:t>.</w:t>
            </w:r>
            <w:r w:rsidRPr="00185385">
              <w:rPr>
                <w:lang w:val="fr-FR"/>
              </w:rPr>
              <w:t>85</w:t>
            </w:r>
          </w:p>
        </w:tc>
        <w:tc>
          <w:tcPr>
            <w:tcW w:w="1200" w:type="dxa"/>
            <w:noWrap/>
            <w:hideMark/>
          </w:tcPr>
          <w:p w14:paraId="7BBADECA" w14:textId="513EB370"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1</w:t>
            </w:r>
            <w:r w:rsidR="00185385">
              <w:rPr>
                <w:lang w:val="fr-FR"/>
              </w:rPr>
              <w:t>.</w:t>
            </w:r>
            <w:r w:rsidRPr="00185385">
              <w:rPr>
                <w:lang w:val="fr-FR"/>
              </w:rPr>
              <w:t>73</w:t>
            </w:r>
          </w:p>
        </w:tc>
        <w:tc>
          <w:tcPr>
            <w:tcW w:w="1200" w:type="dxa"/>
            <w:noWrap/>
            <w:hideMark/>
          </w:tcPr>
          <w:p w14:paraId="4B01DF96"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3A41775A"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5E6513D3" w14:textId="77777777" w:rsidR="00D152A3" w:rsidRPr="00185385" w:rsidRDefault="00D152A3" w:rsidP="00185385">
            <w:pPr>
              <w:pStyle w:val="TAH"/>
              <w:rPr>
                <w:bCs w:val="0"/>
              </w:rPr>
            </w:pPr>
          </w:p>
        </w:tc>
        <w:tc>
          <w:tcPr>
            <w:tcW w:w="2864" w:type="dxa"/>
            <w:noWrap/>
            <w:hideMark/>
          </w:tcPr>
          <w:p w14:paraId="66B65D3E"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cosmos_aom_9561-9789</w:t>
            </w:r>
          </w:p>
        </w:tc>
        <w:tc>
          <w:tcPr>
            <w:tcW w:w="1200" w:type="dxa"/>
            <w:noWrap/>
            <w:hideMark/>
          </w:tcPr>
          <w:p w14:paraId="7D23FA52" w14:textId="7B0220D8"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51</w:t>
            </w:r>
            <w:r w:rsidR="00185385">
              <w:rPr>
                <w:lang w:val="fr-FR"/>
              </w:rPr>
              <w:t>.</w:t>
            </w:r>
            <w:r w:rsidRPr="00185385">
              <w:rPr>
                <w:lang w:val="fr-FR"/>
              </w:rPr>
              <w:t>75</w:t>
            </w:r>
          </w:p>
        </w:tc>
        <w:tc>
          <w:tcPr>
            <w:tcW w:w="1200" w:type="dxa"/>
            <w:noWrap/>
            <w:hideMark/>
          </w:tcPr>
          <w:p w14:paraId="68472415" w14:textId="3A573B76"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54</w:t>
            </w:r>
            <w:r w:rsidR="00185385">
              <w:rPr>
                <w:lang w:val="fr-FR"/>
              </w:rPr>
              <w:t>.</w:t>
            </w:r>
            <w:r w:rsidRPr="00185385">
              <w:rPr>
                <w:lang w:val="fr-FR"/>
              </w:rPr>
              <w:t>25</w:t>
            </w:r>
          </w:p>
        </w:tc>
        <w:tc>
          <w:tcPr>
            <w:tcW w:w="1200" w:type="dxa"/>
            <w:noWrap/>
            <w:hideMark/>
          </w:tcPr>
          <w:p w14:paraId="0C40230E" w14:textId="344E310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w:t>
            </w:r>
            <w:r w:rsidR="00185385">
              <w:rPr>
                <w:lang w:val="fr-FR"/>
              </w:rPr>
              <w:t>.</w:t>
            </w:r>
            <w:r w:rsidRPr="00185385">
              <w:rPr>
                <w:lang w:val="fr-FR"/>
              </w:rPr>
              <w:t>50</w:t>
            </w:r>
          </w:p>
        </w:tc>
        <w:tc>
          <w:tcPr>
            <w:tcW w:w="1200" w:type="dxa"/>
            <w:noWrap/>
            <w:hideMark/>
          </w:tcPr>
          <w:p w14:paraId="138D995E"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06561087"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7C8C871E" w14:textId="77777777" w:rsidR="00D152A3" w:rsidRPr="00185385" w:rsidRDefault="00D152A3" w:rsidP="00185385">
            <w:pPr>
              <w:pStyle w:val="TAH"/>
              <w:rPr>
                <w:bCs w:val="0"/>
              </w:rPr>
            </w:pPr>
          </w:p>
        </w:tc>
        <w:tc>
          <w:tcPr>
            <w:tcW w:w="2864" w:type="dxa"/>
            <w:noWrap/>
            <w:hideMark/>
          </w:tcPr>
          <w:p w14:paraId="3628786B"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cosmos_aom_11589-11752</w:t>
            </w:r>
          </w:p>
        </w:tc>
        <w:tc>
          <w:tcPr>
            <w:tcW w:w="1200" w:type="dxa"/>
            <w:noWrap/>
            <w:hideMark/>
          </w:tcPr>
          <w:p w14:paraId="49A077B6" w14:textId="5659D0C0"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45</w:t>
            </w:r>
            <w:r w:rsidR="00185385">
              <w:rPr>
                <w:lang w:val="fr-FR"/>
              </w:rPr>
              <w:t>.</w:t>
            </w:r>
            <w:r w:rsidRPr="00185385">
              <w:rPr>
                <w:lang w:val="fr-FR"/>
              </w:rPr>
              <w:t>46</w:t>
            </w:r>
          </w:p>
        </w:tc>
        <w:tc>
          <w:tcPr>
            <w:tcW w:w="1200" w:type="dxa"/>
            <w:noWrap/>
            <w:hideMark/>
          </w:tcPr>
          <w:p w14:paraId="2C1D6EF7" w14:textId="75743D0C"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48</w:t>
            </w:r>
            <w:r w:rsidR="00185385">
              <w:rPr>
                <w:lang w:val="fr-FR"/>
              </w:rPr>
              <w:t>.</w:t>
            </w:r>
            <w:r w:rsidRPr="00185385">
              <w:rPr>
                <w:lang w:val="fr-FR"/>
              </w:rPr>
              <w:t>02</w:t>
            </w:r>
          </w:p>
        </w:tc>
        <w:tc>
          <w:tcPr>
            <w:tcW w:w="1200" w:type="dxa"/>
            <w:noWrap/>
            <w:hideMark/>
          </w:tcPr>
          <w:p w14:paraId="0036B826" w14:textId="2A71312B"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2</w:t>
            </w:r>
            <w:r w:rsidR="00185385">
              <w:rPr>
                <w:lang w:val="fr-FR"/>
              </w:rPr>
              <w:t>.</w:t>
            </w:r>
            <w:r w:rsidRPr="00185385">
              <w:rPr>
                <w:lang w:val="fr-FR"/>
              </w:rPr>
              <w:t>56</w:t>
            </w:r>
          </w:p>
        </w:tc>
        <w:tc>
          <w:tcPr>
            <w:tcW w:w="1200" w:type="dxa"/>
            <w:noWrap/>
            <w:hideMark/>
          </w:tcPr>
          <w:p w14:paraId="4E43490B"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289A2620"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2EC4D1A0" w14:textId="77777777" w:rsidR="00D152A3" w:rsidRPr="00185385" w:rsidRDefault="00D152A3" w:rsidP="00185385">
            <w:pPr>
              <w:pStyle w:val="TAH"/>
              <w:rPr>
                <w:bCs w:val="0"/>
              </w:rPr>
            </w:pPr>
          </w:p>
        </w:tc>
        <w:tc>
          <w:tcPr>
            <w:tcW w:w="2864" w:type="dxa"/>
            <w:noWrap/>
            <w:hideMark/>
          </w:tcPr>
          <w:p w14:paraId="4FAAC502"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cosmos_aom_12149-12330</w:t>
            </w:r>
          </w:p>
        </w:tc>
        <w:tc>
          <w:tcPr>
            <w:tcW w:w="1200" w:type="dxa"/>
            <w:noWrap/>
            <w:hideMark/>
          </w:tcPr>
          <w:p w14:paraId="6554CE6B" w14:textId="3D13894C"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55</w:t>
            </w:r>
          </w:p>
        </w:tc>
        <w:tc>
          <w:tcPr>
            <w:tcW w:w="1200" w:type="dxa"/>
            <w:noWrap/>
            <w:hideMark/>
          </w:tcPr>
          <w:p w14:paraId="017FBFE8" w14:textId="2081C9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47</w:t>
            </w:r>
            <w:r w:rsidR="00185385">
              <w:rPr>
                <w:lang w:val="fr-FR"/>
              </w:rPr>
              <w:t>.</w:t>
            </w:r>
            <w:r w:rsidRPr="00185385">
              <w:rPr>
                <w:lang w:val="fr-FR"/>
              </w:rPr>
              <w:t>49</w:t>
            </w:r>
          </w:p>
        </w:tc>
        <w:tc>
          <w:tcPr>
            <w:tcW w:w="1200" w:type="dxa"/>
            <w:noWrap/>
            <w:hideMark/>
          </w:tcPr>
          <w:p w14:paraId="1CF1E360" w14:textId="4D1CBA85"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w:t>
            </w:r>
            <w:r w:rsidR="00185385">
              <w:rPr>
                <w:lang w:val="fr-FR"/>
              </w:rPr>
              <w:t>.</w:t>
            </w:r>
            <w:r w:rsidRPr="00185385">
              <w:rPr>
                <w:lang w:val="fr-FR"/>
              </w:rPr>
              <w:t>93</w:t>
            </w:r>
          </w:p>
        </w:tc>
        <w:tc>
          <w:tcPr>
            <w:tcW w:w="1200" w:type="dxa"/>
            <w:noWrap/>
            <w:hideMark/>
          </w:tcPr>
          <w:p w14:paraId="06ACA748"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High</w:t>
            </w:r>
          </w:p>
        </w:tc>
      </w:tr>
      <w:tr w:rsidR="00D152A3" w:rsidRPr="00570198" w14:paraId="5C885DFA"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3CB554DB" w14:textId="77777777" w:rsidR="00D152A3" w:rsidRPr="00185385" w:rsidRDefault="00D152A3" w:rsidP="00185385">
            <w:pPr>
              <w:pStyle w:val="TAH"/>
              <w:rPr>
                <w:bCs w:val="0"/>
              </w:rPr>
            </w:pPr>
          </w:p>
        </w:tc>
        <w:tc>
          <w:tcPr>
            <w:tcW w:w="2864" w:type="dxa"/>
            <w:noWrap/>
            <w:hideMark/>
          </w:tcPr>
          <w:p w14:paraId="138532BC"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cosmos_aom_12916-13078</w:t>
            </w:r>
          </w:p>
        </w:tc>
        <w:tc>
          <w:tcPr>
            <w:tcW w:w="1200" w:type="dxa"/>
            <w:noWrap/>
            <w:hideMark/>
          </w:tcPr>
          <w:p w14:paraId="77F817EE" w14:textId="5940F113"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49</w:t>
            </w:r>
            <w:r w:rsidR="00185385">
              <w:rPr>
                <w:lang w:val="fr-FR"/>
              </w:rPr>
              <w:t>.</w:t>
            </w:r>
            <w:r w:rsidRPr="00185385">
              <w:rPr>
                <w:lang w:val="fr-FR"/>
              </w:rPr>
              <w:t>76</w:t>
            </w:r>
          </w:p>
        </w:tc>
        <w:tc>
          <w:tcPr>
            <w:tcW w:w="1200" w:type="dxa"/>
            <w:noWrap/>
            <w:hideMark/>
          </w:tcPr>
          <w:p w14:paraId="03BB0A2A" w14:textId="1B2A3711"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52</w:t>
            </w:r>
            <w:r w:rsidR="00185385">
              <w:rPr>
                <w:lang w:val="fr-FR"/>
              </w:rPr>
              <w:t>.</w:t>
            </w:r>
            <w:r w:rsidRPr="00185385">
              <w:rPr>
                <w:lang w:val="fr-FR"/>
              </w:rPr>
              <w:t>29</w:t>
            </w:r>
          </w:p>
        </w:tc>
        <w:tc>
          <w:tcPr>
            <w:tcW w:w="1200" w:type="dxa"/>
            <w:noWrap/>
            <w:hideMark/>
          </w:tcPr>
          <w:p w14:paraId="398194BF" w14:textId="3BE0BDCC"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2</w:t>
            </w:r>
            <w:r w:rsidR="00185385">
              <w:rPr>
                <w:lang w:val="fr-FR"/>
              </w:rPr>
              <w:t>.</w:t>
            </w:r>
            <w:r w:rsidRPr="00185385">
              <w:rPr>
                <w:lang w:val="fr-FR"/>
              </w:rPr>
              <w:t>53</w:t>
            </w:r>
          </w:p>
        </w:tc>
        <w:tc>
          <w:tcPr>
            <w:tcW w:w="1200" w:type="dxa"/>
            <w:noWrap/>
            <w:hideMark/>
          </w:tcPr>
          <w:p w14:paraId="3B3432A9"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282E8747"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768A1ED4" w14:textId="77777777" w:rsidR="00D152A3" w:rsidRPr="00185385" w:rsidRDefault="00D152A3" w:rsidP="00185385">
            <w:pPr>
              <w:pStyle w:val="TAH"/>
              <w:rPr>
                <w:bCs w:val="0"/>
              </w:rPr>
            </w:pPr>
          </w:p>
        </w:tc>
        <w:tc>
          <w:tcPr>
            <w:tcW w:w="2864" w:type="dxa"/>
            <w:noWrap/>
            <w:hideMark/>
          </w:tcPr>
          <w:p w14:paraId="2BCD9125"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cosmos_aom_13446-13649</w:t>
            </w:r>
          </w:p>
        </w:tc>
        <w:tc>
          <w:tcPr>
            <w:tcW w:w="1200" w:type="dxa"/>
            <w:noWrap/>
            <w:hideMark/>
          </w:tcPr>
          <w:p w14:paraId="0846021A" w14:textId="5B5B3C8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49</w:t>
            </w:r>
            <w:r w:rsidR="00185385">
              <w:rPr>
                <w:lang w:val="fr-FR"/>
              </w:rPr>
              <w:t>.</w:t>
            </w:r>
            <w:r w:rsidRPr="00185385">
              <w:rPr>
                <w:lang w:val="fr-FR"/>
              </w:rPr>
              <w:t>84</w:t>
            </w:r>
          </w:p>
        </w:tc>
        <w:tc>
          <w:tcPr>
            <w:tcW w:w="1200" w:type="dxa"/>
            <w:noWrap/>
            <w:hideMark/>
          </w:tcPr>
          <w:p w14:paraId="00CB41C4" w14:textId="3D493F89"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52</w:t>
            </w:r>
            <w:r w:rsidR="00185385">
              <w:rPr>
                <w:lang w:val="fr-FR"/>
              </w:rPr>
              <w:t>.</w:t>
            </w:r>
            <w:r w:rsidRPr="00185385">
              <w:rPr>
                <w:lang w:val="fr-FR"/>
              </w:rPr>
              <w:t>09</w:t>
            </w:r>
          </w:p>
        </w:tc>
        <w:tc>
          <w:tcPr>
            <w:tcW w:w="1200" w:type="dxa"/>
            <w:noWrap/>
            <w:hideMark/>
          </w:tcPr>
          <w:p w14:paraId="10A6B706" w14:textId="1D3A0BA6"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w:t>
            </w:r>
            <w:r w:rsidR="00185385">
              <w:rPr>
                <w:lang w:val="fr-FR"/>
              </w:rPr>
              <w:t>.</w:t>
            </w:r>
            <w:r w:rsidRPr="00185385">
              <w:rPr>
                <w:lang w:val="fr-FR"/>
              </w:rPr>
              <w:t>25</w:t>
            </w:r>
          </w:p>
        </w:tc>
        <w:tc>
          <w:tcPr>
            <w:tcW w:w="1200" w:type="dxa"/>
            <w:noWrap/>
            <w:hideMark/>
          </w:tcPr>
          <w:p w14:paraId="66C82B35"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7C245A" w:rsidRPr="00570198" w14:paraId="7CA6B862" w14:textId="77777777" w:rsidTr="00096B4F">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noWrap/>
            <w:hideMark/>
          </w:tcPr>
          <w:p w14:paraId="1C088A0F" w14:textId="77777777" w:rsidR="007C245A" w:rsidRPr="00185385" w:rsidRDefault="007C245A" w:rsidP="007C245A">
            <w:pPr>
              <w:pStyle w:val="TAH"/>
              <w:rPr>
                <w:bCs w:val="0"/>
              </w:rPr>
            </w:pPr>
            <w:r w:rsidRPr="00185385">
              <w:rPr>
                <w:bCs w:val="0"/>
              </w:rPr>
              <w:t>CableLabs</w:t>
            </w:r>
          </w:p>
        </w:tc>
        <w:tc>
          <w:tcPr>
            <w:tcW w:w="2864" w:type="dxa"/>
            <w:noWrap/>
            <w:hideMark/>
          </w:tcPr>
          <w:p w14:paraId="0EA51E12" w14:textId="33AC81FD" w:rsidR="007C245A" w:rsidRPr="00185385" w:rsidRDefault="007C245A" w:rsidP="007C245A">
            <w:pPr>
              <w:pStyle w:val="TAC"/>
              <w:cnfStyle w:val="000000000000" w:firstRow="0" w:lastRow="0" w:firstColumn="0" w:lastColumn="0" w:oddVBand="0" w:evenVBand="0" w:oddHBand="0" w:evenHBand="0" w:firstRowFirstColumn="0" w:firstRowLastColumn="0" w:lastRowFirstColumn="0" w:lastRowLastColumn="0"/>
              <w:rPr>
                <w:lang w:val="fr-FR"/>
              </w:rPr>
            </w:pPr>
            <w:r w:rsidRPr="007C245A">
              <w:rPr>
                <w:lang w:val="fr-FR"/>
              </w:rPr>
              <w:t>Life Untouched 0-479</w:t>
            </w:r>
          </w:p>
        </w:tc>
        <w:tc>
          <w:tcPr>
            <w:tcW w:w="1200" w:type="dxa"/>
            <w:noWrap/>
            <w:vAlign w:val="center"/>
            <w:hideMark/>
          </w:tcPr>
          <w:p w14:paraId="6F7F49FD" w14:textId="2E27465E" w:rsidR="007C245A" w:rsidRPr="00185385" w:rsidRDefault="007C245A" w:rsidP="007C245A">
            <w:pPr>
              <w:pStyle w:val="TAC"/>
              <w:cnfStyle w:val="000000000000" w:firstRow="0" w:lastRow="0" w:firstColumn="0" w:lastColumn="0" w:oddVBand="0" w:evenVBand="0" w:oddHBand="0" w:evenHBand="0" w:firstRowFirstColumn="0" w:firstRowLastColumn="0" w:lastRowFirstColumn="0" w:lastRowLastColumn="0"/>
              <w:rPr>
                <w:lang w:val="fr-FR"/>
              </w:rPr>
            </w:pPr>
            <w:r w:rsidRPr="007C245A">
              <w:rPr>
                <w:lang w:val="fr-FR"/>
              </w:rPr>
              <w:t>46.34</w:t>
            </w:r>
          </w:p>
        </w:tc>
        <w:tc>
          <w:tcPr>
            <w:tcW w:w="1200" w:type="dxa"/>
            <w:noWrap/>
            <w:vAlign w:val="center"/>
            <w:hideMark/>
          </w:tcPr>
          <w:p w14:paraId="01466A9F" w14:textId="68E2859D" w:rsidR="007C245A" w:rsidRPr="00185385" w:rsidRDefault="007C245A" w:rsidP="007C245A">
            <w:pPr>
              <w:pStyle w:val="TAC"/>
              <w:cnfStyle w:val="000000000000" w:firstRow="0" w:lastRow="0" w:firstColumn="0" w:lastColumn="0" w:oddVBand="0" w:evenVBand="0" w:oddHBand="0" w:evenHBand="0" w:firstRowFirstColumn="0" w:firstRowLastColumn="0" w:lastRowFirstColumn="0" w:lastRowLastColumn="0"/>
              <w:rPr>
                <w:lang w:val="fr-FR"/>
              </w:rPr>
            </w:pPr>
            <w:r w:rsidRPr="007C245A">
              <w:rPr>
                <w:lang w:val="fr-FR"/>
              </w:rPr>
              <w:t>51.26</w:t>
            </w:r>
          </w:p>
        </w:tc>
        <w:tc>
          <w:tcPr>
            <w:tcW w:w="1200" w:type="dxa"/>
            <w:noWrap/>
            <w:vAlign w:val="center"/>
            <w:hideMark/>
          </w:tcPr>
          <w:p w14:paraId="0575050C" w14:textId="339037EC" w:rsidR="007C245A" w:rsidRPr="00185385" w:rsidRDefault="007C245A" w:rsidP="007C245A">
            <w:pPr>
              <w:pStyle w:val="TAC"/>
              <w:cnfStyle w:val="000000000000" w:firstRow="0" w:lastRow="0" w:firstColumn="0" w:lastColumn="0" w:oddVBand="0" w:evenVBand="0" w:oddHBand="0" w:evenHBand="0" w:firstRowFirstColumn="0" w:firstRowLastColumn="0" w:lastRowFirstColumn="0" w:lastRowLastColumn="0"/>
              <w:rPr>
                <w:lang w:val="fr-FR"/>
              </w:rPr>
            </w:pPr>
            <w:r w:rsidRPr="00B35A71">
              <w:rPr>
                <w:lang w:val="fr-FR"/>
              </w:rPr>
              <w:t>4.91</w:t>
            </w:r>
          </w:p>
        </w:tc>
        <w:tc>
          <w:tcPr>
            <w:tcW w:w="1200" w:type="dxa"/>
            <w:noWrap/>
            <w:hideMark/>
          </w:tcPr>
          <w:p w14:paraId="754F4213" w14:textId="77777777" w:rsidR="007C245A" w:rsidRPr="00185385" w:rsidRDefault="007C245A" w:rsidP="007C245A">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bl>
    <w:p w14:paraId="752FB22D" w14:textId="77777777" w:rsidR="00D152A3" w:rsidRDefault="00D152A3" w:rsidP="00D152A3">
      <w:pPr>
        <w:jc w:val="both"/>
      </w:pPr>
    </w:p>
    <w:p w14:paraId="41D358F7" w14:textId="77777777" w:rsidR="00D152A3" w:rsidRDefault="00D152A3" w:rsidP="00D152A3">
      <w:pPr>
        <w:jc w:val="both"/>
      </w:pPr>
      <w:r w:rsidRPr="00154DC8">
        <w:t xml:space="preserve">It is observed that </w:t>
      </w:r>
      <w:r>
        <w:t>14</w:t>
      </w:r>
      <w:r w:rsidRPr="00154DC8">
        <w:t xml:space="preserve"> sequences are classified as </w:t>
      </w:r>
      <w:r>
        <w:t>"</w:t>
      </w:r>
      <w:r w:rsidRPr="00154DC8">
        <w:t>High</w:t>
      </w:r>
      <w:r>
        <w:t>"</w:t>
      </w:r>
      <w:r w:rsidRPr="00154DC8">
        <w:t xml:space="preserve"> while </w:t>
      </w:r>
      <w:r>
        <w:t>23</w:t>
      </w:r>
      <w:r w:rsidRPr="00154DC8">
        <w:t xml:space="preserve"> are </w:t>
      </w:r>
      <w:r>
        <w:t>"</w:t>
      </w:r>
      <w:r w:rsidRPr="00154DC8">
        <w:t>Low</w:t>
      </w:r>
      <w:r>
        <w:t>"</w:t>
      </w:r>
      <w:r w:rsidRPr="00F937C6">
        <w:t>.</w:t>
      </w:r>
      <w:r w:rsidRPr="00154DC8">
        <w:t xml:space="preserve"> In order to keep sequences that are relevant for a codec characterization, the low-dynamic sequences are removed. </w:t>
      </w:r>
      <w:r>
        <w:t xml:space="preserve">To select a data set having different sources, LifeUntouched_1 is automatically selected since it is the only complex one in CableLabs set. Similarly, the sequence </w:t>
      </w:r>
      <w:r w:rsidRPr="00156337">
        <w:t>meridian_aom_</w:t>
      </w:r>
      <w:r>
        <w:t>22412-22738 from Meridian which is most challenging from an encoding perspective is selected.</w:t>
      </w:r>
    </w:p>
    <w:p w14:paraId="6408D5DE" w14:textId="745E63EC" w:rsidR="00D152A3" w:rsidRPr="00154DC8" w:rsidRDefault="00D152A3" w:rsidP="00D152A3">
      <w:pPr>
        <w:jc w:val="both"/>
      </w:pPr>
      <w:r w:rsidRPr="00154DC8">
        <w:t>Then, the next step consists in</w:t>
      </w:r>
      <w:r>
        <w:t xml:space="preserve"> selecting a subset of remaining sequences in order to end up with a </w:t>
      </w:r>
      <w:r w:rsidR="000C251C">
        <w:t>reasonable</w:t>
      </w:r>
      <w:r>
        <w:t xml:space="preserve"> number of sequences, from diverse sources and having different characteristics. With the target of selecting the same number of sequences as SDR, the remaining set of sequences are clustered into the SI-TI plane, using k-mean clustering to identify sequences having same spatial and temporal features. Since two sequences have already been selected, and given that eight sequences are targeted, six clusters are identified in the figure below.</w:t>
      </w:r>
    </w:p>
    <w:p w14:paraId="4D298E62" w14:textId="77777777" w:rsidR="00185385" w:rsidRDefault="00D152A3" w:rsidP="00D152A3">
      <w:pPr>
        <w:pStyle w:val="Caption"/>
        <w:jc w:val="center"/>
      </w:pPr>
      <w:r>
        <w:rPr>
          <w:noProof/>
        </w:rPr>
        <w:lastRenderedPageBreak/>
        <w:drawing>
          <wp:inline distT="0" distB="0" distL="0" distR="0" wp14:anchorId="560C2FED" wp14:editId="2C9772E3">
            <wp:extent cx="5248275" cy="2781300"/>
            <wp:effectExtent l="0" t="0" r="9525" b="0"/>
            <wp:docPr id="56" name="Imag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42" cstate="print">
                      <a:extLst>
                        <a:ext uri="{28A0092B-C50C-407E-A947-70E740481C1C}">
                          <a14:useLocalDpi xmlns:a14="http://schemas.microsoft.com/office/drawing/2010/main" val="0"/>
                        </a:ext>
                      </a:extLst>
                    </a:blip>
                    <a:srcRect l="8714" t="5895" r="5540" b="3516"/>
                    <a:stretch/>
                  </pic:blipFill>
                  <pic:spPr bwMode="auto">
                    <a:xfrm>
                      <a:off x="0" y="0"/>
                      <a:ext cx="5248275" cy="2781300"/>
                    </a:xfrm>
                    <a:prstGeom prst="rect">
                      <a:avLst/>
                    </a:prstGeom>
                    <a:noFill/>
                    <a:ln>
                      <a:noFill/>
                    </a:ln>
                    <a:extLst>
                      <a:ext uri="{53640926-AAD7-44D8-BBD7-CCE9431645EC}">
                        <a14:shadowObscured xmlns:a14="http://schemas.microsoft.com/office/drawing/2010/main"/>
                      </a:ext>
                    </a:extLst>
                  </pic:spPr>
                </pic:pic>
              </a:graphicData>
            </a:graphic>
          </wp:inline>
        </w:drawing>
      </w:r>
      <w:bookmarkStart w:id="870" w:name="_Hlk62807326"/>
    </w:p>
    <w:p w14:paraId="42019332" w14:textId="49CD69FC" w:rsidR="00D152A3" w:rsidRDefault="00D152A3" w:rsidP="009D3BCA">
      <w:pPr>
        <w:pStyle w:val="TF"/>
      </w:pPr>
      <w:r>
        <w:t>Figure C.</w:t>
      </w:r>
      <w:r w:rsidR="009D3BCA">
        <w:t>3.2.2.5-1</w:t>
      </w:r>
      <w:r>
        <w:t xml:space="preserve">: SI-TI clustering </w:t>
      </w:r>
      <w:r w:rsidRPr="009D3BCA">
        <w:rPr>
          <w:lang w:val="en-US"/>
        </w:rPr>
        <w:t>for</w:t>
      </w:r>
      <w:r>
        <w:t xml:space="preserve"> the </w:t>
      </w:r>
      <w:r w:rsidR="000C251C">
        <w:t>challenging HDR</w:t>
      </w:r>
      <w:r>
        <w:t xml:space="preserve"> sequences (6 clusters)</w:t>
      </w:r>
    </w:p>
    <w:bookmarkEnd w:id="870"/>
    <w:p w14:paraId="5178AE12" w14:textId="77777777" w:rsidR="00D152A3" w:rsidRDefault="00D152A3" w:rsidP="00D152A3">
      <w:pPr>
        <w:jc w:val="both"/>
      </w:pPr>
      <w:r>
        <w:t>It is observed that clusters C3 and C4 only contain one sequence each, which are automatically selected since they present interesting codewords distribution and content. For other clusters, the codeword histograms are used to help deciding which sequence should be selected.</w:t>
      </w:r>
    </w:p>
    <w:p w14:paraId="1DBAB844" w14:textId="77777777" w:rsidR="00D152A3" w:rsidRDefault="00D152A3" w:rsidP="00D152A3">
      <w:pPr>
        <w:jc w:val="both"/>
      </w:pPr>
      <w:r>
        <w:t xml:space="preserve">For C5, </w:t>
      </w:r>
      <w:r w:rsidRPr="00733BFD">
        <w:t>sparks_aom_</w:t>
      </w:r>
      <w:r>
        <w:t>2024</w:t>
      </w:r>
      <w:r w:rsidRPr="00733BFD">
        <w:t>-</w:t>
      </w:r>
      <w:r>
        <w:t>2455 is selected since it presents interesting codewords distribution compared to what is already included in the figure above.</w:t>
      </w:r>
    </w:p>
    <w:p w14:paraId="1F3BC65F" w14:textId="7BB6C547" w:rsidR="00D152A3" w:rsidRDefault="00D152A3" w:rsidP="00D152A3">
      <w:pPr>
        <w:jc w:val="both"/>
      </w:pPr>
      <w:r>
        <w:t xml:space="preserve">For C1, </w:t>
      </w:r>
      <w:r w:rsidRPr="00733BFD">
        <w:t>sol_levante_aom_289-453</w:t>
      </w:r>
      <w:r>
        <w:t xml:space="preserve"> is rejected since it is similar to the cosmos sequence. In the two remaining </w:t>
      </w:r>
      <w:r w:rsidR="000C251C">
        <w:t>sequences, nocturne</w:t>
      </w:r>
      <w:r w:rsidRPr="00733BFD">
        <w:t>_aom_32660-32799</w:t>
      </w:r>
      <w:r>
        <w:t xml:space="preserve"> is too short in duration while </w:t>
      </w:r>
      <w:r w:rsidRPr="009D70EF">
        <w:t>nocturne_aom_23820-24322</w:t>
      </w:r>
      <w:r>
        <w:t xml:space="preserve"> does not present particular interest due to a static long dark transition part in the middle. Thus, no sequences are selected from C1.</w:t>
      </w:r>
    </w:p>
    <w:p w14:paraId="5335F0CB" w14:textId="4CBC0566" w:rsidR="00D152A3" w:rsidRDefault="00D152A3" w:rsidP="00D152A3">
      <w:pPr>
        <w:jc w:val="both"/>
      </w:pPr>
      <w:r>
        <w:t>For C6, sol_levante sequences are removed since two computer-generated sequences are already selected.</w:t>
      </w:r>
      <w:r w:rsidRPr="00321F89">
        <w:t xml:space="preserve"> sparks_aom_5764-6024</w:t>
      </w:r>
      <w:r>
        <w:t xml:space="preserve"> is selected to make the dataset more diverse in terms of codeword </w:t>
      </w:r>
      <w:r w:rsidR="000C251C">
        <w:t>distributions</w:t>
      </w:r>
      <w:r>
        <w:t>.</w:t>
      </w:r>
    </w:p>
    <w:p w14:paraId="5763841F" w14:textId="77777777" w:rsidR="00D152A3" w:rsidRDefault="00D152A3" w:rsidP="00D152A3">
      <w:pPr>
        <w:jc w:val="both"/>
      </w:pPr>
      <w:r>
        <w:t xml:space="preserve">For C2, </w:t>
      </w:r>
      <w:r w:rsidRPr="00733BFD">
        <w:t>cosmos_aom_1573-1749</w:t>
      </w:r>
      <w:r>
        <w:t xml:space="preserve"> is removed since two computer-generated sequences are already selected. For the sake of having diverse sources, </w:t>
      </w:r>
      <w:r w:rsidRPr="00321F89">
        <w:t>nocturne_aom_27740-28109</w:t>
      </w:r>
      <w:r>
        <w:t xml:space="preserve"> is selected since two sparks sequences are already selected. </w:t>
      </w:r>
    </w:p>
    <w:p w14:paraId="36335133" w14:textId="77777777" w:rsidR="006E47F7" w:rsidRDefault="00D152A3" w:rsidP="006E47F7">
      <w:r>
        <w:t>Eventually, the selected sequences are summarized below:</w:t>
      </w:r>
    </w:p>
    <w:p w14:paraId="1B01DC70" w14:textId="384B2153" w:rsidR="00D152A3" w:rsidRPr="000F6CB1" w:rsidRDefault="006E47F7" w:rsidP="006E47F7">
      <w:pPr>
        <w:pStyle w:val="List"/>
      </w:pPr>
      <w:r>
        <w:t>-</w:t>
      </w:r>
      <w:r>
        <w:tab/>
      </w:r>
      <w:r w:rsidR="00D152A3" w:rsidRPr="000F6CB1">
        <w:t>LifeUntouched1</w:t>
      </w:r>
      <w:r w:rsidR="0050776B">
        <w:t xml:space="preserve"> (0-479)</w:t>
      </w:r>
    </w:p>
    <w:p w14:paraId="31727EDE" w14:textId="2D1ADC5B" w:rsidR="00D152A3" w:rsidRPr="000F6CB1" w:rsidRDefault="000F6CB1" w:rsidP="000F6CB1">
      <w:pPr>
        <w:pStyle w:val="List"/>
      </w:pPr>
      <w:r>
        <w:t>-</w:t>
      </w:r>
      <w:r>
        <w:tab/>
      </w:r>
      <w:r w:rsidR="00D152A3" w:rsidRPr="000F6CB1">
        <w:t>meridian_aom_22412-22738</w:t>
      </w:r>
    </w:p>
    <w:p w14:paraId="1079DDBF" w14:textId="2EBE5F2D" w:rsidR="00D152A3" w:rsidRPr="000F6CB1" w:rsidRDefault="000F6CB1" w:rsidP="000F6CB1">
      <w:pPr>
        <w:pStyle w:val="List"/>
      </w:pPr>
      <w:r>
        <w:t>-</w:t>
      </w:r>
      <w:r>
        <w:tab/>
      </w:r>
      <w:r w:rsidR="00D152A3" w:rsidRPr="000F6CB1">
        <w:t>sol_levante_aom_2268-2412</w:t>
      </w:r>
    </w:p>
    <w:p w14:paraId="2E3CACB9" w14:textId="731EC6B4" w:rsidR="00D152A3" w:rsidRPr="000F6CB1" w:rsidRDefault="000F6CB1" w:rsidP="000F6CB1">
      <w:pPr>
        <w:pStyle w:val="List"/>
      </w:pPr>
      <w:r>
        <w:t>-</w:t>
      </w:r>
      <w:r>
        <w:tab/>
      </w:r>
      <w:r w:rsidR="00D152A3" w:rsidRPr="000F6CB1">
        <w:t>cosmos_12149-12330</w:t>
      </w:r>
    </w:p>
    <w:p w14:paraId="68BB01DB" w14:textId="4328839F" w:rsidR="00D152A3" w:rsidRPr="000F6CB1" w:rsidRDefault="000F6CB1" w:rsidP="000F6CB1">
      <w:pPr>
        <w:pStyle w:val="List"/>
      </w:pPr>
      <w:r>
        <w:t>-</w:t>
      </w:r>
      <w:r>
        <w:tab/>
      </w:r>
      <w:r w:rsidR="00D152A3" w:rsidRPr="000F6CB1">
        <w:t>sparks_aom_2024-2455</w:t>
      </w:r>
    </w:p>
    <w:p w14:paraId="694327CA" w14:textId="578BEC2B" w:rsidR="00D152A3" w:rsidRPr="000F6CB1" w:rsidRDefault="000F6CB1" w:rsidP="000F6CB1">
      <w:pPr>
        <w:pStyle w:val="List"/>
      </w:pPr>
      <w:r>
        <w:t>-</w:t>
      </w:r>
      <w:r>
        <w:tab/>
      </w:r>
      <w:r w:rsidR="00D152A3" w:rsidRPr="000F6CB1">
        <w:t>sparks_aom_5764-6024</w:t>
      </w:r>
    </w:p>
    <w:p w14:paraId="505A6C8A" w14:textId="26C4F2A2" w:rsidR="00D152A3" w:rsidRDefault="000F6CB1" w:rsidP="000F6CB1">
      <w:pPr>
        <w:pStyle w:val="List"/>
      </w:pPr>
      <w:r>
        <w:t>-</w:t>
      </w:r>
      <w:r>
        <w:tab/>
      </w:r>
      <w:r w:rsidR="00D152A3" w:rsidRPr="000F6CB1">
        <w:t>nocturne_aom_27740-28109</w:t>
      </w:r>
    </w:p>
    <w:p w14:paraId="0E145F1D" w14:textId="46AEF2FE" w:rsidR="00D577A6" w:rsidRDefault="00D577A6" w:rsidP="00D577A6">
      <w:pPr>
        <w:pStyle w:val="Heading3"/>
      </w:pPr>
      <w:bookmarkStart w:id="871" w:name="_Toc96545352"/>
      <w:r w:rsidRPr="00882D8E">
        <w:t>C.3.</w:t>
      </w:r>
      <w:r>
        <w:t>2</w:t>
      </w:r>
      <w:r w:rsidRPr="00882D8E">
        <w:t>.</w:t>
      </w:r>
      <w:r>
        <w:t>3</w:t>
      </w:r>
      <w:r w:rsidRPr="00882D8E">
        <w:tab/>
        <w:t>Select</w:t>
      </w:r>
      <w:r>
        <w:t>ed Sequences</w:t>
      </w:r>
      <w:bookmarkEnd w:id="871"/>
    </w:p>
    <w:p w14:paraId="3E91A1D1" w14:textId="04953A8A" w:rsidR="00D577A6" w:rsidRDefault="00D577A6" w:rsidP="00D577A6">
      <w:pPr>
        <w:pStyle w:val="Heading4"/>
      </w:pPr>
      <w:bookmarkStart w:id="872" w:name="_Toc96545353"/>
      <w:r>
        <w:t>C.3.2.3.1</w:t>
      </w:r>
      <w:r>
        <w:tab/>
      </w:r>
      <w:r w:rsidRPr="000F6CB1">
        <w:t>Life</w:t>
      </w:r>
      <w:r>
        <w:t xml:space="preserve"> </w:t>
      </w:r>
      <w:r w:rsidRPr="000F6CB1">
        <w:t>Untouched</w:t>
      </w:r>
      <w:bookmarkEnd w:id="872"/>
    </w:p>
    <w:p w14:paraId="50584333" w14:textId="569FE8B5" w:rsidR="00386EA9" w:rsidRDefault="00386EA9" w:rsidP="00386EA9">
      <w:r w:rsidRPr="00882D8E">
        <w:t xml:space="preserve">The </w:t>
      </w:r>
      <w:r w:rsidRPr="000F6CB1">
        <w:t>Life</w:t>
      </w:r>
      <w:r>
        <w:t xml:space="preserve"> </w:t>
      </w:r>
      <w:r w:rsidRPr="000F6CB1">
        <w:t>Untouched</w:t>
      </w:r>
      <w:r w:rsidRPr="00882D8E">
        <w:t xml:space="preserve"> test sequence </w:t>
      </w:r>
      <w:r>
        <w:t>shows nature scenes. The selected part starts from fade from black and includes camera tilt.</w:t>
      </w:r>
    </w:p>
    <w:p w14:paraId="6516D0A5" w14:textId="77777777" w:rsidR="00386EA9" w:rsidRPr="00882D8E" w:rsidRDefault="00386EA9" w:rsidP="00386EA9">
      <w:r>
        <w:t>F</w:t>
      </w:r>
      <w:r w:rsidRPr="00882D8E">
        <w:t xml:space="preserve">igure </w:t>
      </w:r>
      <w:r w:rsidRPr="005A45B0">
        <w:t>C.</w:t>
      </w:r>
      <w:r>
        <w:t>3</w:t>
      </w:r>
      <w:r w:rsidRPr="005A45B0">
        <w:t>.</w:t>
      </w:r>
      <w:r>
        <w:t>2</w:t>
      </w:r>
      <w:r w:rsidRPr="005A45B0">
        <w:t>.</w:t>
      </w:r>
      <w:r>
        <w:t>3.1</w:t>
      </w:r>
      <w:r w:rsidRPr="005A45B0">
        <w:t xml:space="preserve">-1 </w:t>
      </w:r>
      <w:r w:rsidRPr="00882D8E">
        <w:t xml:space="preserve">shows a screenshot of the </w:t>
      </w:r>
      <w:r w:rsidRPr="000F6CB1">
        <w:t>Life</w:t>
      </w:r>
      <w:r>
        <w:t xml:space="preserve"> </w:t>
      </w:r>
      <w:r w:rsidRPr="000F6CB1">
        <w:t>Untouched</w:t>
      </w:r>
      <w:r>
        <w:t xml:space="preserve"> test sequence</w:t>
      </w:r>
      <w:r w:rsidRPr="00882D8E">
        <w:t xml:space="preserve">. </w:t>
      </w:r>
    </w:p>
    <w:p w14:paraId="374F30F8" w14:textId="77777777" w:rsidR="00386EA9" w:rsidRDefault="00386EA9" w:rsidP="00386EA9">
      <w:pPr>
        <w:pStyle w:val="TF"/>
      </w:pPr>
      <w:r>
        <w:rPr>
          <w:noProof/>
        </w:rPr>
        <w:lastRenderedPageBreak/>
        <w:drawing>
          <wp:inline distT="0" distB="0" distL="0" distR="0" wp14:anchorId="1A35679C" wp14:editId="0DD4842C">
            <wp:extent cx="3810000" cy="2143125"/>
            <wp:effectExtent l="0" t="0" r="0" b="9525"/>
            <wp:docPr id="68" name="Picture 68" descr="A picture containing outdoor, tree, sky, pla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A picture containing outdoor, tree, sky, plant&#10;&#10;Description automatically generated"/>
                    <pic:cNvPicPr/>
                  </pic:nvPicPr>
                  <pic:blipFill>
                    <a:blip r:embed="rId143">
                      <a:extLst>
                        <a:ext uri="{28A0092B-C50C-407E-A947-70E740481C1C}">
                          <a14:useLocalDpi xmlns:a14="http://schemas.microsoft.com/office/drawing/2010/main" val="0"/>
                        </a:ext>
                      </a:extLst>
                    </a:blip>
                    <a:stretch>
                      <a:fillRect/>
                    </a:stretch>
                  </pic:blipFill>
                  <pic:spPr>
                    <a:xfrm>
                      <a:off x="0" y="0"/>
                      <a:ext cx="3827138" cy="2152765"/>
                    </a:xfrm>
                    <a:prstGeom prst="rect">
                      <a:avLst/>
                    </a:prstGeom>
                  </pic:spPr>
                </pic:pic>
              </a:graphicData>
            </a:graphic>
          </wp:inline>
        </w:drawing>
      </w:r>
      <w:r>
        <w:t xml:space="preserve"> </w:t>
      </w:r>
    </w:p>
    <w:p w14:paraId="74166A90" w14:textId="77777777" w:rsidR="00386EA9" w:rsidRDefault="00386EA9" w:rsidP="00386EA9">
      <w:pPr>
        <w:pStyle w:val="TF"/>
      </w:pPr>
      <w:r w:rsidRPr="00B3766C">
        <w:t xml:space="preserve">Figure C.3.2.3.1-1: Screenshot of </w:t>
      </w:r>
      <w:r w:rsidRPr="00BC0E01">
        <w:t xml:space="preserve">Life </w:t>
      </w:r>
      <w:r w:rsidRPr="00C227D6">
        <w:t>Untouched</w:t>
      </w:r>
      <w:r w:rsidRPr="00B3766C">
        <w:t xml:space="preserve"> test sequence</w:t>
      </w:r>
    </w:p>
    <w:p w14:paraId="4AECEDCB" w14:textId="18FF6E47" w:rsidR="00386EA9" w:rsidRDefault="00386EA9" w:rsidP="00B35A71">
      <w:r w:rsidRPr="00882D8E">
        <w:t xml:space="preserve">The </w:t>
      </w:r>
      <w:r w:rsidRPr="000F6CB1">
        <w:t>Life</w:t>
      </w:r>
      <w:r>
        <w:t xml:space="preserve"> </w:t>
      </w:r>
      <w:r w:rsidRPr="000F6CB1">
        <w:t>Untouched</w:t>
      </w:r>
      <w:r w:rsidRPr="00882D8E">
        <w:t xml:space="preserve"> test sequence properties</w:t>
      </w:r>
      <w:r>
        <w:t xml:space="preserve"> are provided in Table C.3.2.3.1-1.</w:t>
      </w:r>
    </w:p>
    <w:p w14:paraId="5CE08ECC" w14:textId="77777777" w:rsidR="00386EA9" w:rsidRDefault="00386EA9" w:rsidP="00386EA9">
      <w:pPr>
        <w:pStyle w:val="TH"/>
      </w:pPr>
      <w:r>
        <w:t xml:space="preserve">Table C.3.2.3.1-1 </w:t>
      </w:r>
      <w:r w:rsidRPr="000F6CB1">
        <w:t>Life</w:t>
      </w:r>
      <w:r>
        <w:t xml:space="preserve"> </w:t>
      </w:r>
      <w:r w:rsidRPr="000F6CB1">
        <w:t>Untouched</w:t>
      </w:r>
      <w:r>
        <w:t xml:space="preserve">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386EA9" w14:paraId="150BB82C" w14:textId="77777777" w:rsidTr="00096B4F">
        <w:trPr>
          <w:jc w:val="center"/>
        </w:trPr>
        <w:tc>
          <w:tcPr>
            <w:tcW w:w="3227" w:type="dxa"/>
            <w:tcBorders>
              <w:top w:val="single" w:sz="4" w:space="0" w:color="FFFFFF"/>
              <w:left w:val="single" w:sz="4" w:space="0" w:color="FFFFFF"/>
              <w:right w:val="nil"/>
            </w:tcBorders>
            <w:shd w:val="clear" w:color="auto" w:fill="A5A5A5"/>
          </w:tcPr>
          <w:p w14:paraId="2DD30459" w14:textId="77777777" w:rsidR="00386EA9" w:rsidRPr="00847BEA" w:rsidRDefault="00386EA9"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135A94D0" w14:textId="77777777" w:rsidR="00386EA9" w:rsidRPr="00847BEA" w:rsidRDefault="00386EA9" w:rsidP="00096B4F">
            <w:pPr>
              <w:pStyle w:val="TAH"/>
              <w:rPr>
                <w:b w:val="0"/>
                <w:bCs/>
                <w:color w:val="FFFFFF"/>
              </w:rPr>
            </w:pPr>
            <w:r w:rsidRPr="00847BEA">
              <w:rPr>
                <w:b w:val="0"/>
                <w:bCs/>
                <w:color w:val="FFFFFF"/>
              </w:rPr>
              <w:t>Value</w:t>
            </w:r>
          </w:p>
        </w:tc>
      </w:tr>
      <w:tr w:rsidR="00386EA9" w14:paraId="5215940D" w14:textId="77777777" w:rsidTr="00096B4F">
        <w:trPr>
          <w:jc w:val="center"/>
        </w:trPr>
        <w:tc>
          <w:tcPr>
            <w:tcW w:w="3227" w:type="dxa"/>
            <w:tcBorders>
              <w:top w:val="single" w:sz="4" w:space="0" w:color="FFFFFF"/>
              <w:left w:val="single" w:sz="4" w:space="0" w:color="FFFFFF"/>
            </w:tcBorders>
            <w:shd w:val="clear" w:color="auto" w:fill="A5A5A5"/>
          </w:tcPr>
          <w:p w14:paraId="7DA523D5" w14:textId="77777777" w:rsidR="00386EA9" w:rsidRPr="00847BEA" w:rsidRDefault="00386EA9" w:rsidP="00096B4F">
            <w:pPr>
              <w:pStyle w:val="TAH"/>
              <w:rPr>
                <w:b w:val="0"/>
                <w:bCs/>
                <w:color w:val="FFFFFF"/>
              </w:rPr>
            </w:pPr>
            <w:r w:rsidRPr="00847BEA">
              <w:rPr>
                <w:b w:val="0"/>
                <w:bCs/>
                <w:color w:val="FFFFFF"/>
              </w:rPr>
              <w:t>Resolution</w:t>
            </w:r>
          </w:p>
        </w:tc>
        <w:tc>
          <w:tcPr>
            <w:tcW w:w="3227" w:type="dxa"/>
            <w:shd w:val="clear" w:color="auto" w:fill="DBDBDB"/>
          </w:tcPr>
          <w:p w14:paraId="435C96E4" w14:textId="5DD72293" w:rsidR="00386EA9" w:rsidRPr="00326A3B" w:rsidRDefault="00386EA9" w:rsidP="00096B4F">
            <w:pPr>
              <w:pStyle w:val="TAC"/>
            </w:pPr>
            <w:r>
              <w:rPr>
                <w:lang w:val="en-US"/>
              </w:rPr>
              <w:t>3840 x 2160</w:t>
            </w:r>
          </w:p>
        </w:tc>
      </w:tr>
      <w:tr w:rsidR="00386EA9" w14:paraId="72C80FFB" w14:textId="77777777" w:rsidTr="00096B4F">
        <w:trPr>
          <w:jc w:val="center"/>
        </w:trPr>
        <w:tc>
          <w:tcPr>
            <w:tcW w:w="3227" w:type="dxa"/>
            <w:tcBorders>
              <w:left w:val="single" w:sz="4" w:space="0" w:color="FFFFFF"/>
            </w:tcBorders>
            <w:shd w:val="clear" w:color="auto" w:fill="A5A5A5"/>
          </w:tcPr>
          <w:p w14:paraId="20DD8DCB" w14:textId="77777777" w:rsidR="00386EA9" w:rsidRPr="00847BEA" w:rsidRDefault="00386EA9" w:rsidP="00096B4F">
            <w:pPr>
              <w:pStyle w:val="TAH"/>
              <w:rPr>
                <w:b w:val="0"/>
                <w:bCs/>
                <w:color w:val="FFFFFF"/>
              </w:rPr>
            </w:pPr>
            <w:r w:rsidRPr="00847BEA">
              <w:rPr>
                <w:b w:val="0"/>
                <w:bCs/>
                <w:color w:val="FFFFFF"/>
              </w:rPr>
              <w:t>Scan</w:t>
            </w:r>
          </w:p>
        </w:tc>
        <w:tc>
          <w:tcPr>
            <w:tcW w:w="3227" w:type="dxa"/>
            <w:shd w:val="clear" w:color="auto" w:fill="EDEDED"/>
          </w:tcPr>
          <w:p w14:paraId="6E955AC4" w14:textId="77777777" w:rsidR="00386EA9" w:rsidRPr="00326A3B" w:rsidRDefault="00386EA9" w:rsidP="00096B4F">
            <w:pPr>
              <w:pStyle w:val="TAC"/>
            </w:pPr>
            <w:r>
              <w:t>progressive</w:t>
            </w:r>
          </w:p>
        </w:tc>
      </w:tr>
      <w:tr w:rsidR="00386EA9" w14:paraId="5BBFBEA6" w14:textId="77777777" w:rsidTr="00096B4F">
        <w:trPr>
          <w:jc w:val="center"/>
        </w:trPr>
        <w:tc>
          <w:tcPr>
            <w:tcW w:w="3227" w:type="dxa"/>
            <w:tcBorders>
              <w:left w:val="single" w:sz="4" w:space="0" w:color="FFFFFF"/>
            </w:tcBorders>
            <w:shd w:val="clear" w:color="auto" w:fill="A5A5A5"/>
          </w:tcPr>
          <w:p w14:paraId="0019F6EA" w14:textId="77777777" w:rsidR="00386EA9" w:rsidRPr="00847BEA" w:rsidRDefault="00386EA9" w:rsidP="00096B4F">
            <w:pPr>
              <w:pStyle w:val="TAH"/>
              <w:rPr>
                <w:b w:val="0"/>
                <w:bCs/>
                <w:color w:val="FFFFFF"/>
              </w:rPr>
            </w:pPr>
            <w:r w:rsidRPr="00847BEA">
              <w:rPr>
                <w:b w:val="0"/>
                <w:bCs/>
                <w:color w:val="FFFFFF"/>
              </w:rPr>
              <w:t>Frame Rate</w:t>
            </w:r>
          </w:p>
        </w:tc>
        <w:tc>
          <w:tcPr>
            <w:tcW w:w="3227" w:type="dxa"/>
            <w:shd w:val="clear" w:color="auto" w:fill="DBDBDB"/>
          </w:tcPr>
          <w:p w14:paraId="7F2223AE" w14:textId="77777777" w:rsidR="00386EA9" w:rsidRPr="00326A3B" w:rsidRDefault="00386EA9" w:rsidP="00096B4F">
            <w:pPr>
              <w:pStyle w:val="TAC"/>
            </w:pPr>
            <w:r>
              <w:t>60/1.001</w:t>
            </w:r>
          </w:p>
        </w:tc>
      </w:tr>
      <w:tr w:rsidR="00386EA9" w14:paraId="013BEBB9" w14:textId="77777777" w:rsidTr="00096B4F">
        <w:trPr>
          <w:jc w:val="center"/>
        </w:trPr>
        <w:tc>
          <w:tcPr>
            <w:tcW w:w="3227" w:type="dxa"/>
            <w:tcBorders>
              <w:left w:val="single" w:sz="4" w:space="0" w:color="FFFFFF"/>
            </w:tcBorders>
            <w:shd w:val="clear" w:color="auto" w:fill="A5A5A5"/>
          </w:tcPr>
          <w:p w14:paraId="6601D845" w14:textId="77777777" w:rsidR="00386EA9" w:rsidRPr="00847BEA" w:rsidRDefault="00386EA9" w:rsidP="00096B4F">
            <w:pPr>
              <w:pStyle w:val="TAH"/>
              <w:rPr>
                <w:b w:val="0"/>
                <w:bCs/>
                <w:color w:val="FFFFFF"/>
              </w:rPr>
            </w:pPr>
            <w:r w:rsidRPr="00847BEA">
              <w:rPr>
                <w:b w:val="0"/>
                <w:bCs/>
                <w:color w:val="FFFFFF"/>
              </w:rPr>
              <w:t>Bit Depth</w:t>
            </w:r>
          </w:p>
        </w:tc>
        <w:tc>
          <w:tcPr>
            <w:tcW w:w="3227" w:type="dxa"/>
            <w:shd w:val="clear" w:color="auto" w:fill="EDEDED"/>
          </w:tcPr>
          <w:p w14:paraId="6FD2B378" w14:textId="77777777" w:rsidR="00386EA9" w:rsidRPr="00326A3B" w:rsidRDefault="00386EA9" w:rsidP="00096B4F">
            <w:pPr>
              <w:pStyle w:val="TAC"/>
            </w:pPr>
            <w:r>
              <w:t>10</w:t>
            </w:r>
          </w:p>
        </w:tc>
      </w:tr>
      <w:tr w:rsidR="00386EA9" w14:paraId="1322A091" w14:textId="77777777" w:rsidTr="00096B4F">
        <w:trPr>
          <w:jc w:val="center"/>
        </w:trPr>
        <w:tc>
          <w:tcPr>
            <w:tcW w:w="3227" w:type="dxa"/>
            <w:tcBorders>
              <w:left w:val="single" w:sz="4" w:space="0" w:color="FFFFFF"/>
            </w:tcBorders>
            <w:shd w:val="clear" w:color="auto" w:fill="A5A5A5"/>
          </w:tcPr>
          <w:p w14:paraId="72CEC5B0" w14:textId="77777777" w:rsidR="00386EA9" w:rsidRPr="00847BEA" w:rsidRDefault="00386EA9" w:rsidP="00096B4F">
            <w:pPr>
              <w:pStyle w:val="TAH"/>
              <w:rPr>
                <w:b w:val="0"/>
                <w:bCs/>
                <w:color w:val="FFFFFF"/>
              </w:rPr>
            </w:pPr>
            <w:r w:rsidRPr="00847BEA">
              <w:rPr>
                <w:b w:val="0"/>
                <w:bCs/>
                <w:color w:val="FFFFFF"/>
              </w:rPr>
              <w:t>Length</w:t>
            </w:r>
          </w:p>
        </w:tc>
        <w:tc>
          <w:tcPr>
            <w:tcW w:w="3227" w:type="dxa"/>
            <w:shd w:val="clear" w:color="auto" w:fill="DBDBDB"/>
          </w:tcPr>
          <w:p w14:paraId="0182D499" w14:textId="2156577E" w:rsidR="00386EA9" w:rsidRPr="00326A3B" w:rsidRDefault="00386EA9" w:rsidP="00096B4F">
            <w:pPr>
              <w:pStyle w:val="TAC"/>
            </w:pPr>
            <w:r>
              <w:t>450</w:t>
            </w:r>
          </w:p>
        </w:tc>
      </w:tr>
      <w:tr w:rsidR="00386EA9" w14:paraId="42019CE0" w14:textId="77777777" w:rsidTr="00096B4F">
        <w:trPr>
          <w:jc w:val="center"/>
        </w:trPr>
        <w:tc>
          <w:tcPr>
            <w:tcW w:w="3227" w:type="dxa"/>
            <w:tcBorders>
              <w:left w:val="single" w:sz="4" w:space="0" w:color="FFFFFF"/>
            </w:tcBorders>
            <w:shd w:val="clear" w:color="auto" w:fill="A5A5A5"/>
          </w:tcPr>
          <w:p w14:paraId="327689E2" w14:textId="77777777" w:rsidR="00386EA9" w:rsidRPr="00847BEA" w:rsidRDefault="00386EA9" w:rsidP="00096B4F">
            <w:pPr>
              <w:pStyle w:val="TAH"/>
              <w:rPr>
                <w:b w:val="0"/>
                <w:bCs/>
                <w:color w:val="FFFFFF"/>
              </w:rPr>
            </w:pPr>
            <w:r w:rsidRPr="00847BEA">
              <w:rPr>
                <w:b w:val="0"/>
                <w:bCs/>
                <w:color w:val="FFFFFF"/>
              </w:rPr>
              <w:t>YUV format</w:t>
            </w:r>
          </w:p>
        </w:tc>
        <w:tc>
          <w:tcPr>
            <w:tcW w:w="3227" w:type="dxa"/>
            <w:shd w:val="clear" w:color="auto" w:fill="EDEDED"/>
          </w:tcPr>
          <w:p w14:paraId="089472B7" w14:textId="77777777" w:rsidR="00386EA9" w:rsidRPr="00326A3B" w:rsidRDefault="00386EA9" w:rsidP="00096B4F">
            <w:pPr>
              <w:pStyle w:val="TAC"/>
            </w:pPr>
            <w:r>
              <w:t>4:2:0</w:t>
            </w:r>
          </w:p>
        </w:tc>
      </w:tr>
      <w:tr w:rsidR="00386EA9" w14:paraId="05B1E086" w14:textId="77777777" w:rsidTr="00096B4F">
        <w:trPr>
          <w:jc w:val="center"/>
        </w:trPr>
        <w:tc>
          <w:tcPr>
            <w:tcW w:w="3227" w:type="dxa"/>
            <w:tcBorders>
              <w:left w:val="single" w:sz="4" w:space="0" w:color="FFFFFF"/>
            </w:tcBorders>
            <w:shd w:val="clear" w:color="auto" w:fill="A5A5A5"/>
          </w:tcPr>
          <w:p w14:paraId="52EC1D05" w14:textId="77777777" w:rsidR="00386EA9" w:rsidRPr="00847BEA" w:rsidRDefault="00386EA9" w:rsidP="00096B4F">
            <w:pPr>
              <w:pStyle w:val="TAH"/>
              <w:rPr>
                <w:b w:val="0"/>
                <w:bCs/>
                <w:color w:val="FFFFFF"/>
              </w:rPr>
            </w:pPr>
            <w:r w:rsidRPr="00847BEA">
              <w:rPr>
                <w:b w:val="0"/>
                <w:bCs/>
                <w:color w:val="FFFFFF"/>
              </w:rPr>
              <w:t>Colour components</w:t>
            </w:r>
          </w:p>
        </w:tc>
        <w:tc>
          <w:tcPr>
            <w:tcW w:w="3227" w:type="dxa"/>
            <w:shd w:val="clear" w:color="auto" w:fill="DBDBDB"/>
          </w:tcPr>
          <w:p w14:paraId="472230AB" w14:textId="77777777" w:rsidR="00386EA9" w:rsidRPr="00326A3B" w:rsidRDefault="00386EA9" w:rsidP="00096B4F">
            <w:pPr>
              <w:pStyle w:val="TAC"/>
            </w:pPr>
            <w:r>
              <w:t>ITU-T BT.2020</w:t>
            </w:r>
          </w:p>
        </w:tc>
      </w:tr>
      <w:tr w:rsidR="00386EA9" w14:paraId="2FA183DC" w14:textId="77777777" w:rsidTr="00096B4F">
        <w:trPr>
          <w:jc w:val="center"/>
        </w:trPr>
        <w:tc>
          <w:tcPr>
            <w:tcW w:w="3227" w:type="dxa"/>
            <w:tcBorders>
              <w:left w:val="single" w:sz="4" w:space="0" w:color="FFFFFF"/>
              <w:bottom w:val="single" w:sz="4" w:space="0" w:color="FFFFFF"/>
            </w:tcBorders>
            <w:shd w:val="clear" w:color="auto" w:fill="A5A5A5"/>
          </w:tcPr>
          <w:p w14:paraId="13FF2456" w14:textId="77777777" w:rsidR="00386EA9" w:rsidRPr="00847BEA" w:rsidRDefault="00386EA9" w:rsidP="00096B4F">
            <w:pPr>
              <w:pStyle w:val="TAH"/>
              <w:rPr>
                <w:b w:val="0"/>
                <w:bCs/>
                <w:color w:val="FFFFFF"/>
              </w:rPr>
            </w:pPr>
            <w:r w:rsidRPr="00847BEA">
              <w:rPr>
                <w:b w:val="0"/>
                <w:bCs/>
                <w:color w:val="FFFFFF"/>
              </w:rPr>
              <w:t>Colour space</w:t>
            </w:r>
          </w:p>
        </w:tc>
        <w:tc>
          <w:tcPr>
            <w:tcW w:w="3227" w:type="dxa"/>
            <w:shd w:val="clear" w:color="auto" w:fill="EDEDED"/>
          </w:tcPr>
          <w:p w14:paraId="3E21BECD" w14:textId="77777777" w:rsidR="00386EA9" w:rsidRPr="00326A3B" w:rsidRDefault="00386EA9" w:rsidP="00096B4F">
            <w:pPr>
              <w:pStyle w:val="TAC"/>
            </w:pPr>
            <w:r>
              <w:t>HDR PQ</w:t>
            </w:r>
          </w:p>
        </w:tc>
      </w:tr>
    </w:tbl>
    <w:p w14:paraId="624C4A0A" w14:textId="77777777" w:rsidR="00386EA9" w:rsidRDefault="00386EA9" w:rsidP="00386EA9"/>
    <w:p w14:paraId="23C1478A" w14:textId="77777777" w:rsidR="00386EA9" w:rsidRDefault="00386EA9" w:rsidP="00386EA9">
      <w:r>
        <w:t xml:space="preserve">The sequence can be accessed </w:t>
      </w:r>
    </w:p>
    <w:p w14:paraId="48E22DCF" w14:textId="77777777" w:rsidR="00386EA9" w:rsidRPr="00882D8E" w:rsidRDefault="00386EA9" w:rsidP="00386EA9">
      <w:pPr>
        <w:pStyle w:val="List"/>
      </w:pPr>
      <w:r>
        <w:t>-</w:t>
      </w:r>
      <w:r>
        <w:tab/>
      </w:r>
      <w:r w:rsidRPr="00D37EFD">
        <w:t>https://dash-large-files.akamaized.net/WAVE/3GPP/5GVideo/ReferenceSequences/</w:t>
      </w:r>
      <w:r w:rsidRPr="000F6CB1">
        <w:t>Life</w:t>
      </w:r>
      <w:r>
        <w:t>-</w:t>
      </w:r>
      <w:r w:rsidRPr="000F6CB1">
        <w:t>Untouched</w:t>
      </w:r>
      <w:r w:rsidRPr="00D37EFD">
        <w:t>/</w:t>
      </w:r>
      <w:r w:rsidRPr="000F6CB1">
        <w:t>Life</w:t>
      </w:r>
      <w:r>
        <w:t>-</w:t>
      </w:r>
      <w:r w:rsidRPr="000F6CB1">
        <w:t>Untouched</w:t>
      </w:r>
      <w:r w:rsidRPr="00D37EFD">
        <w:t>.json</w:t>
      </w:r>
    </w:p>
    <w:p w14:paraId="342D03C8" w14:textId="77777777" w:rsidR="006E4927" w:rsidRDefault="006E4927" w:rsidP="006E4927">
      <w:r>
        <w:t xml:space="preserve">The Full HD version of the sequence can be accessed </w:t>
      </w:r>
    </w:p>
    <w:p w14:paraId="046167A2" w14:textId="7DC2220A" w:rsidR="006E4927" w:rsidRDefault="006E4927" w:rsidP="007E1F24">
      <w:pPr>
        <w:pStyle w:val="List"/>
      </w:pPr>
      <w:r>
        <w:t>-</w:t>
      </w:r>
      <w:r>
        <w:tab/>
      </w:r>
      <w:r w:rsidRPr="00D37EFD">
        <w:t>https://dash-large-files.akamaized.net/WAVE/3GPP/5GVideo/ReferenceSequences/</w:t>
      </w:r>
      <w:r w:rsidRPr="000F6CB1">
        <w:t>Life</w:t>
      </w:r>
      <w:r>
        <w:t>-</w:t>
      </w:r>
      <w:r w:rsidRPr="000F6CB1">
        <w:t>Untouched</w:t>
      </w:r>
      <w:r w:rsidRPr="00D37EFD">
        <w:t>/</w:t>
      </w:r>
      <w:r w:rsidRPr="000F6CB1">
        <w:t>Life</w:t>
      </w:r>
      <w:r>
        <w:t>-</w:t>
      </w:r>
      <w:r w:rsidRPr="000F6CB1">
        <w:t>Untouched</w:t>
      </w:r>
      <w:r>
        <w:t>-FHD</w:t>
      </w:r>
      <w:r w:rsidRPr="00D37EFD">
        <w:t>.json</w:t>
      </w:r>
    </w:p>
    <w:p w14:paraId="28042C47" w14:textId="6B931389" w:rsidR="00386EA9" w:rsidRPr="00882D8E" w:rsidRDefault="00386EA9" w:rsidP="00386EA9">
      <w:r w:rsidRPr="00882D8E">
        <w:t xml:space="preserve">The </w:t>
      </w:r>
      <w:r w:rsidRPr="00D577A6">
        <w:t xml:space="preserve">Life Untouched </w:t>
      </w:r>
      <w:r>
        <w:t>test</w:t>
      </w:r>
      <w:r w:rsidRPr="00882D8E">
        <w:t xml:space="preserve"> sequence is made available under the following copyright disclaimer.  </w:t>
      </w:r>
    </w:p>
    <w:p w14:paraId="43235D9C" w14:textId="7B39C755" w:rsidR="00386EA9" w:rsidRPr="00B35A71" w:rsidRDefault="00386EA9" w:rsidP="00386EA9">
      <w:pPr>
        <w:pStyle w:val="B1"/>
        <w:rPr>
          <w:rFonts w:ascii="Arial" w:hAnsi="Arial"/>
          <w:sz w:val="24"/>
        </w:rPr>
      </w:pPr>
      <w:r w:rsidRPr="00D2710A">
        <w:rPr>
          <w:i/>
        </w:rPr>
        <w:t xml:space="preserve">Copyright © </w:t>
      </w:r>
      <w:r w:rsidRPr="00B35A71">
        <w:rPr>
          <w:i/>
        </w:rPr>
        <w:t>CableLabs LifeUntouched sequence is licensed under a Creative Commons Attribution-NonCommercial-NoDerivs 3.0 Unported License. https://creativecommons.org/licenses/by-nc-nd/3.0/deed.en_US.</w:t>
      </w:r>
      <w:r w:rsidRPr="00580A3B">
        <w:rPr>
          <w:i/>
        </w:rPr>
        <w:t xml:space="preserve"> </w:t>
      </w:r>
    </w:p>
    <w:p w14:paraId="3ECAFDE4" w14:textId="77777777" w:rsidR="00386EA9" w:rsidRDefault="00386EA9" w:rsidP="00386EA9">
      <w:pPr>
        <w:pStyle w:val="Heading4"/>
      </w:pPr>
      <w:bookmarkStart w:id="873" w:name="_Toc96545354"/>
      <w:r>
        <w:t>C.3.2.3.2</w:t>
      </w:r>
      <w:r>
        <w:tab/>
        <w:t>Meridian</w:t>
      </w:r>
      <w:bookmarkEnd w:id="873"/>
    </w:p>
    <w:p w14:paraId="0C7AF3F7" w14:textId="77777777" w:rsidR="00386EA9" w:rsidRDefault="00386EA9" w:rsidP="00386EA9">
      <w:r w:rsidRPr="00882D8E">
        <w:t xml:space="preserve">The </w:t>
      </w:r>
      <w:r w:rsidRPr="00DB54B9">
        <w:t>Meridian</w:t>
      </w:r>
      <w:r w:rsidRPr="00882D8E">
        <w:t xml:space="preserve"> test sequence </w:t>
      </w:r>
      <w:r>
        <w:t xml:space="preserve">is </w:t>
      </w:r>
      <w:r w:rsidRPr="001A2442">
        <w:rPr>
          <w:highlight w:val="yellow"/>
        </w:rPr>
        <w:t>tbd</w:t>
      </w:r>
      <w:r w:rsidRPr="00D63518">
        <w:rPr>
          <w:highlight w:val="yellow"/>
        </w:rPr>
        <w:t>(meridian_aom_22412-22738)</w:t>
      </w:r>
      <w:r>
        <w:t>.</w:t>
      </w:r>
    </w:p>
    <w:p w14:paraId="63EDFFED" w14:textId="77777777" w:rsidR="00386EA9" w:rsidRPr="00882D8E" w:rsidRDefault="00386EA9" w:rsidP="00386EA9">
      <w:r>
        <w:t>F</w:t>
      </w:r>
      <w:r w:rsidRPr="00882D8E">
        <w:t xml:space="preserve">igure </w:t>
      </w:r>
      <w:r w:rsidRPr="005A45B0">
        <w:t>C.</w:t>
      </w:r>
      <w:r>
        <w:t>3</w:t>
      </w:r>
      <w:r w:rsidRPr="005A45B0">
        <w:t>.</w:t>
      </w:r>
      <w:r>
        <w:t>2</w:t>
      </w:r>
      <w:r w:rsidRPr="005A45B0">
        <w:t>.</w:t>
      </w:r>
      <w:r>
        <w:t>3.2</w:t>
      </w:r>
      <w:r w:rsidRPr="005A45B0">
        <w:t xml:space="preserve">-1 </w:t>
      </w:r>
      <w:r w:rsidRPr="00882D8E">
        <w:t xml:space="preserve">shows a screenshot of the </w:t>
      </w:r>
      <w:r w:rsidRPr="00DB54B9">
        <w:t>Meridian</w:t>
      </w:r>
      <w:r>
        <w:t xml:space="preserve"> test sequence</w:t>
      </w:r>
      <w:r w:rsidRPr="00882D8E">
        <w:t xml:space="preserve">. </w:t>
      </w:r>
    </w:p>
    <w:p w14:paraId="3C8025F4" w14:textId="77777777" w:rsidR="00386EA9" w:rsidRDefault="00386EA9" w:rsidP="00386EA9">
      <w:pPr>
        <w:pStyle w:val="TF"/>
      </w:pPr>
      <w:r>
        <w:rPr>
          <w:noProof/>
        </w:rPr>
        <w:lastRenderedPageBreak/>
        <w:drawing>
          <wp:inline distT="0" distB="0" distL="0" distR="0" wp14:anchorId="2CDF3DD0" wp14:editId="0B532663">
            <wp:extent cx="3657600" cy="2058670"/>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bwMode="auto">
                    <a:xfrm>
                      <a:off x="0" y="0"/>
                      <a:ext cx="3657600" cy="2058670"/>
                    </a:xfrm>
                    <a:prstGeom prst="rect">
                      <a:avLst/>
                    </a:prstGeom>
                    <a:noFill/>
                    <a:ln>
                      <a:noFill/>
                    </a:ln>
                  </pic:spPr>
                </pic:pic>
              </a:graphicData>
            </a:graphic>
          </wp:inline>
        </w:drawing>
      </w:r>
      <w:r>
        <w:t xml:space="preserve"> </w:t>
      </w:r>
    </w:p>
    <w:p w14:paraId="1B3CC8FA" w14:textId="77777777" w:rsidR="00386EA9" w:rsidRDefault="00386EA9" w:rsidP="00386EA9">
      <w:pPr>
        <w:pStyle w:val="TF"/>
      </w:pPr>
      <w:r>
        <w:t xml:space="preserve">Figure C.3.2.3.2-1: Screenshot of </w:t>
      </w:r>
      <w:r w:rsidRPr="00DB54B9">
        <w:t xml:space="preserve">Meridian </w:t>
      </w:r>
      <w:r>
        <w:t>test sequence</w:t>
      </w:r>
    </w:p>
    <w:p w14:paraId="05F6CF4E" w14:textId="77777777" w:rsidR="00386EA9" w:rsidRDefault="00386EA9" w:rsidP="00386EA9">
      <w:r w:rsidRPr="00882D8E">
        <w:t xml:space="preserve">The </w:t>
      </w:r>
      <w:r w:rsidRPr="00DB54B9">
        <w:t xml:space="preserve">Meridian </w:t>
      </w:r>
      <w:r w:rsidRPr="00882D8E">
        <w:t>test sequence properties</w:t>
      </w:r>
      <w:r>
        <w:t xml:space="preserve"> are provided in Table C.3.2.3.2-1.</w:t>
      </w:r>
    </w:p>
    <w:p w14:paraId="687B8474" w14:textId="77777777" w:rsidR="00386EA9" w:rsidRDefault="00386EA9" w:rsidP="00386EA9">
      <w:pPr>
        <w:pStyle w:val="TH"/>
      </w:pPr>
      <w:r>
        <w:t xml:space="preserve">Table C.3.2.3.2-1 </w:t>
      </w:r>
      <w:r w:rsidRPr="00DB54B9">
        <w:t xml:space="preserve">Meridian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386EA9" w14:paraId="53D0EBFC" w14:textId="77777777" w:rsidTr="00096B4F">
        <w:trPr>
          <w:jc w:val="center"/>
        </w:trPr>
        <w:tc>
          <w:tcPr>
            <w:tcW w:w="3227" w:type="dxa"/>
            <w:tcBorders>
              <w:top w:val="single" w:sz="4" w:space="0" w:color="FFFFFF"/>
              <w:left w:val="single" w:sz="4" w:space="0" w:color="FFFFFF"/>
              <w:right w:val="nil"/>
            </w:tcBorders>
            <w:shd w:val="clear" w:color="auto" w:fill="A5A5A5"/>
          </w:tcPr>
          <w:p w14:paraId="65953AEB" w14:textId="77777777" w:rsidR="00386EA9" w:rsidRPr="00847BEA" w:rsidRDefault="00386EA9"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29022EFA" w14:textId="77777777" w:rsidR="00386EA9" w:rsidRPr="00847BEA" w:rsidRDefault="00386EA9" w:rsidP="00096B4F">
            <w:pPr>
              <w:pStyle w:val="TAH"/>
              <w:rPr>
                <w:b w:val="0"/>
                <w:bCs/>
                <w:color w:val="FFFFFF"/>
              </w:rPr>
            </w:pPr>
            <w:r w:rsidRPr="00847BEA">
              <w:rPr>
                <w:b w:val="0"/>
                <w:bCs/>
                <w:color w:val="FFFFFF"/>
              </w:rPr>
              <w:t>Value</w:t>
            </w:r>
          </w:p>
        </w:tc>
      </w:tr>
      <w:tr w:rsidR="00386EA9" w14:paraId="19A1DCB8" w14:textId="77777777" w:rsidTr="00096B4F">
        <w:trPr>
          <w:jc w:val="center"/>
        </w:trPr>
        <w:tc>
          <w:tcPr>
            <w:tcW w:w="3227" w:type="dxa"/>
            <w:tcBorders>
              <w:top w:val="single" w:sz="4" w:space="0" w:color="FFFFFF"/>
              <w:left w:val="single" w:sz="4" w:space="0" w:color="FFFFFF"/>
            </w:tcBorders>
            <w:shd w:val="clear" w:color="auto" w:fill="A5A5A5"/>
          </w:tcPr>
          <w:p w14:paraId="10FA011C" w14:textId="77777777" w:rsidR="00386EA9" w:rsidRPr="00847BEA" w:rsidRDefault="00386EA9" w:rsidP="00096B4F">
            <w:pPr>
              <w:pStyle w:val="TAH"/>
              <w:rPr>
                <w:b w:val="0"/>
                <w:bCs/>
                <w:color w:val="FFFFFF"/>
              </w:rPr>
            </w:pPr>
            <w:r w:rsidRPr="00847BEA">
              <w:rPr>
                <w:b w:val="0"/>
                <w:bCs/>
                <w:color w:val="FFFFFF"/>
              </w:rPr>
              <w:t>Resolution</w:t>
            </w:r>
          </w:p>
        </w:tc>
        <w:tc>
          <w:tcPr>
            <w:tcW w:w="3227" w:type="dxa"/>
            <w:shd w:val="clear" w:color="auto" w:fill="DBDBDB"/>
          </w:tcPr>
          <w:p w14:paraId="62094B7D" w14:textId="77777777" w:rsidR="00386EA9" w:rsidRPr="00326A3B" w:rsidRDefault="00386EA9" w:rsidP="00096B4F">
            <w:pPr>
              <w:pStyle w:val="TAC"/>
            </w:pPr>
            <w:r>
              <w:rPr>
                <w:lang w:val="en-US"/>
              </w:rPr>
              <w:t>3840 x 2160</w:t>
            </w:r>
          </w:p>
        </w:tc>
      </w:tr>
      <w:tr w:rsidR="00386EA9" w14:paraId="2997C7EA" w14:textId="77777777" w:rsidTr="00096B4F">
        <w:trPr>
          <w:jc w:val="center"/>
        </w:trPr>
        <w:tc>
          <w:tcPr>
            <w:tcW w:w="3227" w:type="dxa"/>
            <w:tcBorders>
              <w:left w:val="single" w:sz="4" w:space="0" w:color="FFFFFF"/>
            </w:tcBorders>
            <w:shd w:val="clear" w:color="auto" w:fill="A5A5A5"/>
          </w:tcPr>
          <w:p w14:paraId="719D3E4E" w14:textId="77777777" w:rsidR="00386EA9" w:rsidRPr="00847BEA" w:rsidRDefault="00386EA9" w:rsidP="00096B4F">
            <w:pPr>
              <w:pStyle w:val="TAH"/>
              <w:rPr>
                <w:b w:val="0"/>
                <w:bCs/>
                <w:color w:val="FFFFFF"/>
              </w:rPr>
            </w:pPr>
            <w:r w:rsidRPr="00847BEA">
              <w:rPr>
                <w:b w:val="0"/>
                <w:bCs/>
                <w:color w:val="FFFFFF"/>
              </w:rPr>
              <w:t>Scan</w:t>
            </w:r>
          </w:p>
        </w:tc>
        <w:tc>
          <w:tcPr>
            <w:tcW w:w="3227" w:type="dxa"/>
            <w:shd w:val="clear" w:color="auto" w:fill="EDEDED"/>
          </w:tcPr>
          <w:p w14:paraId="386C30C5" w14:textId="77777777" w:rsidR="00386EA9" w:rsidRPr="00326A3B" w:rsidRDefault="00386EA9" w:rsidP="00096B4F">
            <w:pPr>
              <w:pStyle w:val="TAC"/>
            </w:pPr>
            <w:r>
              <w:t>progressive</w:t>
            </w:r>
          </w:p>
        </w:tc>
      </w:tr>
      <w:tr w:rsidR="00386EA9" w14:paraId="4916345B" w14:textId="77777777" w:rsidTr="00096B4F">
        <w:trPr>
          <w:jc w:val="center"/>
        </w:trPr>
        <w:tc>
          <w:tcPr>
            <w:tcW w:w="3227" w:type="dxa"/>
            <w:tcBorders>
              <w:left w:val="single" w:sz="4" w:space="0" w:color="FFFFFF"/>
            </w:tcBorders>
            <w:shd w:val="clear" w:color="auto" w:fill="A5A5A5"/>
          </w:tcPr>
          <w:p w14:paraId="3EDD2763" w14:textId="77777777" w:rsidR="00386EA9" w:rsidRPr="00847BEA" w:rsidRDefault="00386EA9" w:rsidP="00096B4F">
            <w:pPr>
              <w:pStyle w:val="TAH"/>
              <w:rPr>
                <w:b w:val="0"/>
                <w:bCs/>
                <w:color w:val="FFFFFF"/>
              </w:rPr>
            </w:pPr>
            <w:r w:rsidRPr="00847BEA">
              <w:rPr>
                <w:b w:val="0"/>
                <w:bCs/>
                <w:color w:val="FFFFFF"/>
              </w:rPr>
              <w:t>Frame Rate</w:t>
            </w:r>
          </w:p>
        </w:tc>
        <w:tc>
          <w:tcPr>
            <w:tcW w:w="3227" w:type="dxa"/>
            <w:shd w:val="clear" w:color="auto" w:fill="DBDBDB"/>
          </w:tcPr>
          <w:p w14:paraId="453CD077" w14:textId="77777777" w:rsidR="00386EA9" w:rsidRPr="00326A3B" w:rsidRDefault="00386EA9" w:rsidP="00096B4F">
            <w:pPr>
              <w:pStyle w:val="TAC"/>
            </w:pPr>
            <w:r>
              <w:t>60/1.001</w:t>
            </w:r>
          </w:p>
        </w:tc>
      </w:tr>
      <w:tr w:rsidR="00386EA9" w14:paraId="2117BA1C" w14:textId="77777777" w:rsidTr="00096B4F">
        <w:trPr>
          <w:jc w:val="center"/>
        </w:trPr>
        <w:tc>
          <w:tcPr>
            <w:tcW w:w="3227" w:type="dxa"/>
            <w:tcBorders>
              <w:left w:val="single" w:sz="4" w:space="0" w:color="FFFFFF"/>
            </w:tcBorders>
            <w:shd w:val="clear" w:color="auto" w:fill="A5A5A5"/>
          </w:tcPr>
          <w:p w14:paraId="73E359B4" w14:textId="77777777" w:rsidR="00386EA9" w:rsidRPr="00847BEA" w:rsidRDefault="00386EA9" w:rsidP="00096B4F">
            <w:pPr>
              <w:pStyle w:val="TAH"/>
              <w:rPr>
                <w:b w:val="0"/>
                <w:bCs/>
                <w:color w:val="FFFFFF"/>
              </w:rPr>
            </w:pPr>
            <w:r w:rsidRPr="00847BEA">
              <w:rPr>
                <w:b w:val="0"/>
                <w:bCs/>
                <w:color w:val="FFFFFF"/>
              </w:rPr>
              <w:t>Bit Depth</w:t>
            </w:r>
          </w:p>
        </w:tc>
        <w:tc>
          <w:tcPr>
            <w:tcW w:w="3227" w:type="dxa"/>
            <w:shd w:val="clear" w:color="auto" w:fill="EDEDED"/>
          </w:tcPr>
          <w:p w14:paraId="73F535A4" w14:textId="77777777" w:rsidR="00386EA9" w:rsidRPr="00326A3B" w:rsidRDefault="00386EA9" w:rsidP="00096B4F">
            <w:pPr>
              <w:pStyle w:val="TAC"/>
            </w:pPr>
            <w:r>
              <w:t>10</w:t>
            </w:r>
          </w:p>
        </w:tc>
      </w:tr>
      <w:tr w:rsidR="00386EA9" w14:paraId="32DF8537" w14:textId="77777777" w:rsidTr="00096B4F">
        <w:trPr>
          <w:jc w:val="center"/>
        </w:trPr>
        <w:tc>
          <w:tcPr>
            <w:tcW w:w="3227" w:type="dxa"/>
            <w:tcBorders>
              <w:left w:val="single" w:sz="4" w:space="0" w:color="FFFFFF"/>
            </w:tcBorders>
            <w:shd w:val="clear" w:color="auto" w:fill="A5A5A5"/>
          </w:tcPr>
          <w:p w14:paraId="264B7C72" w14:textId="77777777" w:rsidR="00386EA9" w:rsidRPr="00847BEA" w:rsidRDefault="00386EA9" w:rsidP="00096B4F">
            <w:pPr>
              <w:pStyle w:val="TAH"/>
              <w:rPr>
                <w:b w:val="0"/>
                <w:bCs/>
                <w:color w:val="FFFFFF"/>
              </w:rPr>
            </w:pPr>
            <w:r w:rsidRPr="00847BEA">
              <w:rPr>
                <w:b w:val="0"/>
                <w:bCs/>
                <w:color w:val="FFFFFF"/>
              </w:rPr>
              <w:t>Length</w:t>
            </w:r>
          </w:p>
        </w:tc>
        <w:tc>
          <w:tcPr>
            <w:tcW w:w="3227" w:type="dxa"/>
            <w:shd w:val="clear" w:color="auto" w:fill="DBDBDB"/>
          </w:tcPr>
          <w:p w14:paraId="38F1E4B3" w14:textId="72A0F040" w:rsidR="00386EA9" w:rsidRPr="00326A3B" w:rsidRDefault="00386EA9" w:rsidP="00096B4F">
            <w:pPr>
              <w:pStyle w:val="TAC"/>
            </w:pPr>
            <w:r>
              <w:t>327</w:t>
            </w:r>
          </w:p>
        </w:tc>
      </w:tr>
      <w:tr w:rsidR="00386EA9" w14:paraId="4F7C5BB2" w14:textId="77777777" w:rsidTr="00096B4F">
        <w:trPr>
          <w:jc w:val="center"/>
        </w:trPr>
        <w:tc>
          <w:tcPr>
            <w:tcW w:w="3227" w:type="dxa"/>
            <w:tcBorders>
              <w:left w:val="single" w:sz="4" w:space="0" w:color="FFFFFF"/>
            </w:tcBorders>
            <w:shd w:val="clear" w:color="auto" w:fill="A5A5A5"/>
          </w:tcPr>
          <w:p w14:paraId="44064ED2" w14:textId="77777777" w:rsidR="00386EA9" w:rsidRPr="00847BEA" w:rsidRDefault="00386EA9" w:rsidP="00096B4F">
            <w:pPr>
              <w:pStyle w:val="TAH"/>
              <w:rPr>
                <w:b w:val="0"/>
                <w:bCs/>
                <w:color w:val="FFFFFF"/>
              </w:rPr>
            </w:pPr>
            <w:r w:rsidRPr="00847BEA">
              <w:rPr>
                <w:b w:val="0"/>
                <w:bCs/>
                <w:color w:val="FFFFFF"/>
              </w:rPr>
              <w:t>YUV format</w:t>
            </w:r>
          </w:p>
        </w:tc>
        <w:tc>
          <w:tcPr>
            <w:tcW w:w="3227" w:type="dxa"/>
            <w:shd w:val="clear" w:color="auto" w:fill="EDEDED"/>
          </w:tcPr>
          <w:p w14:paraId="410A9ED6" w14:textId="77777777" w:rsidR="00386EA9" w:rsidRPr="00326A3B" w:rsidRDefault="00386EA9" w:rsidP="00096B4F">
            <w:pPr>
              <w:pStyle w:val="TAC"/>
            </w:pPr>
            <w:r>
              <w:t>4:2:0</w:t>
            </w:r>
          </w:p>
        </w:tc>
      </w:tr>
      <w:tr w:rsidR="00386EA9" w14:paraId="7A6486E1" w14:textId="77777777" w:rsidTr="00096B4F">
        <w:trPr>
          <w:jc w:val="center"/>
        </w:trPr>
        <w:tc>
          <w:tcPr>
            <w:tcW w:w="3227" w:type="dxa"/>
            <w:tcBorders>
              <w:left w:val="single" w:sz="4" w:space="0" w:color="FFFFFF"/>
            </w:tcBorders>
            <w:shd w:val="clear" w:color="auto" w:fill="A5A5A5"/>
          </w:tcPr>
          <w:p w14:paraId="70D6A157" w14:textId="77777777" w:rsidR="00386EA9" w:rsidRPr="00847BEA" w:rsidRDefault="00386EA9" w:rsidP="00096B4F">
            <w:pPr>
              <w:pStyle w:val="TAH"/>
              <w:rPr>
                <w:b w:val="0"/>
                <w:bCs/>
                <w:color w:val="FFFFFF"/>
              </w:rPr>
            </w:pPr>
            <w:r w:rsidRPr="00847BEA">
              <w:rPr>
                <w:b w:val="0"/>
                <w:bCs/>
                <w:color w:val="FFFFFF"/>
              </w:rPr>
              <w:t>Colour components</w:t>
            </w:r>
          </w:p>
        </w:tc>
        <w:tc>
          <w:tcPr>
            <w:tcW w:w="3227" w:type="dxa"/>
            <w:shd w:val="clear" w:color="auto" w:fill="DBDBDB"/>
          </w:tcPr>
          <w:p w14:paraId="74F87319" w14:textId="77777777" w:rsidR="00386EA9" w:rsidRPr="00326A3B" w:rsidRDefault="00386EA9" w:rsidP="00096B4F">
            <w:pPr>
              <w:pStyle w:val="TAC"/>
            </w:pPr>
            <w:r>
              <w:t>ITU-T BT.2020</w:t>
            </w:r>
          </w:p>
        </w:tc>
      </w:tr>
      <w:tr w:rsidR="00386EA9" w14:paraId="65E3AE7B" w14:textId="77777777" w:rsidTr="00096B4F">
        <w:trPr>
          <w:jc w:val="center"/>
        </w:trPr>
        <w:tc>
          <w:tcPr>
            <w:tcW w:w="3227" w:type="dxa"/>
            <w:tcBorders>
              <w:left w:val="single" w:sz="4" w:space="0" w:color="FFFFFF"/>
              <w:bottom w:val="single" w:sz="4" w:space="0" w:color="FFFFFF"/>
            </w:tcBorders>
            <w:shd w:val="clear" w:color="auto" w:fill="A5A5A5"/>
          </w:tcPr>
          <w:p w14:paraId="7D976F3A" w14:textId="77777777" w:rsidR="00386EA9" w:rsidRPr="00847BEA" w:rsidRDefault="00386EA9" w:rsidP="00096B4F">
            <w:pPr>
              <w:pStyle w:val="TAH"/>
              <w:rPr>
                <w:b w:val="0"/>
                <w:bCs/>
                <w:color w:val="FFFFFF"/>
              </w:rPr>
            </w:pPr>
            <w:r w:rsidRPr="00847BEA">
              <w:rPr>
                <w:b w:val="0"/>
                <w:bCs/>
                <w:color w:val="FFFFFF"/>
              </w:rPr>
              <w:t>Colour space</w:t>
            </w:r>
          </w:p>
        </w:tc>
        <w:tc>
          <w:tcPr>
            <w:tcW w:w="3227" w:type="dxa"/>
            <w:shd w:val="clear" w:color="auto" w:fill="EDEDED"/>
          </w:tcPr>
          <w:p w14:paraId="35931043" w14:textId="77777777" w:rsidR="00386EA9" w:rsidRPr="00326A3B" w:rsidRDefault="00386EA9" w:rsidP="00096B4F">
            <w:pPr>
              <w:pStyle w:val="TAC"/>
            </w:pPr>
            <w:r>
              <w:t>HDR PQ</w:t>
            </w:r>
          </w:p>
        </w:tc>
      </w:tr>
    </w:tbl>
    <w:p w14:paraId="6AA9A436" w14:textId="77777777" w:rsidR="00386EA9" w:rsidRDefault="00386EA9" w:rsidP="00386EA9"/>
    <w:p w14:paraId="090D8B4E" w14:textId="77777777" w:rsidR="00386EA9" w:rsidRDefault="00386EA9" w:rsidP="00386EA9">
      <w:r>
        <w:t xml:space="preserve">The sequence can be accessed </w:t>
      </w:r>
    </w:p>
    <w:p w14:paraId="67A5E116" w14:textId="77777777" w:rsidR="00386EA9" w:rsidRPr="00882D8E" w:rsidRDefault="00386EA9" w:rsidP="00386EA9">
      <w:pPr>
        <w:pStyle w:val="List"/>
      </w:pPr>
      <w:r>
        <w:t>-</w:t>
      </w:r>
      <w:r>
        <w:tab/>
      </w:r>
      <w:r w:rsidRPr="00D37EFD">
        <w:t>https://dash-large-files.akamaized.net/WAVE/3GPP/5GVideo/ReferenceSequences/</w:t>
      </w:r>
      <w:r w:rsidRPr="00DB54B9">
        <w:t>Meridian</w:t>
      </w:r>
      <w:r w:rsidRPr="00D37EFD">
        <w:t>/</w:t>
      </w:r>
      <w:r>
        <w:t>Meridian</w:t>
      </w:r>
      <w:r w:rsidRPr="00D37EFD">
        <w:t>.json</w:t>
      </w:r>
    </w:p>
    <w:p w14:paraId="4064F8E4" w14:textId="77777777" w:rsidR="006E4927" w:rsidRDefault="006E4927" w:rsidP="006E4927">
      <w:r>
        <w:t xml:space="preserve">The Full HD version of the sequence can be accessed </w:t>
      </w:r>
    </w:p>
    <w:p w14:paraId="4ED213F6" w14:textId="228A204A" w:rsidR="003A6320" w:rsidRPr="00882D8E" w:rsidRDefault="003A6320" w:rsidP="003A6320">
      <w:pPr>
        <w:pStyle w:val="List"/>
      </w:pPr>
      <w:r>
        <w:t>-</w:t>
      </w:r>
      <w:r>
        <w:tab/>
      </w:r>
      <w:r w:rsidRPr="00D37EFD">
        <w:t>https://dash-large-files.akamaized.net/WAVE/3GPP/5GVideo/ReferenceSequences/</w:t>
      </w:r>
      <w:r w:rsidRPr="00DB54B9">
        <w:t>Meridian</w:t>
      </w:r>
      <w:r w:rsidRPr="00D37EFD">
        <w:t>/</w:t>
      </w:r>
      <w:r>
        <w:t>Meridian-FHD</w:t>
      </w:r>
      <w:r w:rsidRPr="00D37EFD">
        <w:t>.json</w:t>
      </w:r>
    </w:p>
    <w:p w14:paraId="38AC714D" w14:textId="781396EF" w:rsidR="007F56A3" w:rsidRPr="007F56A3" w:rsidRDefault="007F56A3" w:rsidP="007F56A3">
      <w:r w:rsidRPr="007F56A3">
        <w:t xml:space="preserve">The Meridian test sequence is made available under the following copyright disclaimer.  </w:t>
      </w:r>
    </w:p>
    <w:p w14:paraId="4A836413" w14:textId="5D1A40DE" w:rsidR="007F56A3" w:rsidRPr="007F56A3" w:rsidRDefault="007F56A3" w:rsidP="007F56A3">
      <w:pPr>
        <w:pStyle w:val="B1"/>
        <w:rPr>
          <w:i/>
        </w:rPr>
      </w:pPr>
      <w:r w:rsidRPr="007F56A3">
        <w:rPr>
          <w:i/>
        </w:rPr>
        <w:t xml:space="preserve">Copyright © </w:t>
      </w:r>
    </w:p>
    <w:p w14:paraId="61BF5EC6" w14:textId="575D6433" w:rsidR="007F56A3" w:rsidRDefault="007F56A3" w:rsidP="00931E6F">
      <w:pPr>
        <w:pStyle w:val="B1"/>
        <w:ind w:left="284" w:firstLine="0"/>
        <w:rPr>
          <w:i/>
        </w:rPr>
      </w:pPr>
      <w:r w:rsidRPr="00931E6F">
        <w:rPr>
          <w:i/>
        </w:rPr>
        <w:t>The video sequence provided above and all intellectual property rights therein remain the property of Netflix Inc. This video sequence is licensed under the Creative Commons Attribution-NonCommercial-NoDerivatives 4.0 International License. To view a copy of this license, visit </w:t>
      </w:r>
      <w:hyperlink r:id="rId145" w:history="1">
        <w:r w:rsidRPr="00931E6F">
          <w:rPr>
            <w:rStyle w:val="Hyperlink"/>
            <w:i/>
          </w:rPr>
          <w:t>http://creativecommons.org/licenses/by-nc-nd/4.0/</w:t>
        </w:r>
      </w:hyperlink>
      <w:r>
        <w:rPr>
          <w:i/>
        </w:rPr>
        <w:t xml:space="preserve"> </w:t>
      </w:r>
    </w:p>
    <w:p w14:paraId="5B31F4FF" w14:textId="77777777" w:rsidR="00386EA9" w:rsidRDefault="00386EA9" w:rsidP="00386EA9">
      <w:pPr>
        <w:pStyle w:val="Heading4"/>
      </w:pPr>
      <w:bookmarkStart w:id="874" w:name="_Toc96545355"/>
      <w:r>
        <w:t>C.3.2.3.3</w:t>
      </w:r>
      <w:r>
        <w:tab/>
      </w:r>
      <w:bookmarkStart w:id="875" w:name="_Hlk66109872"/>
      <w:r>
        <w:t>Sol Levante</w:t>
      </w:r>
      <w:bookmarkEnd w:id="874"/>
      <w:bookmarkEnd w:id="875"/>
    </w:p>
    <w:p w14:paraId="2690D106" w14:textId="77777777" w:rsidR="00386EA9" w:rsidRDefault="00386EA9" w:rsidP="00386EA9">
      <w:r w:rsidRPr="00882D8E">
        <w:t xml:space="preserve">The </w:t>
      </w:r>
      <w:r w:rsidRPr="000E7049">
        <w:t xml:space="preserve">Sol Levante </w:t>
      </w:r>
      <w:r w:rsidRPr="00882D8E">
        <w:t xml:space="preserve">test sequence </w:t>
      </w:r>
      <w:r>
        <w:t xml:space="preserve">is </w:t>
      </w:r>
      <w:r w:rsidRPr="00D63518">
        <w:rPr>
          <w:highlight w:val="yellow"/>
        </w:rPr>
        <w:t>tbd(sol_levante_aom_2268-2412)</w:t>
      </w:r>
      <w:r>
        <w:t>.</w:t>
      </w:r>
    </w:p>
    <w:p w14:paraId="1CAFACB9" w14:textId="77777777" w:rsidR="00386EA9" w:rsidRPr="00882D8E" w:rsidRDefault="00386EA9" w:rsidP="00386EA9">
      <w:r>
        <w:t>F</w:t>
      </w:r>
      <w:r w:rsidRPr="00882D8E">
        <w:t xml:space="preserve">igure </w:t>
      </w:r>
      <w:r w:rsidRPr="005A45B0">
        <w:t>C.</w:t>
      </w:r>
      <w:r>
        <w:t>3</w:t>
      </w:r>
      <w:r w:rsidRPr="005A45B0">
        <w:t>.</w:t>
      </w:r>
      <w:r>
        <w:t>2</w:t>
      </w:r>
      <w:r w:rsidRPr="005A45B0">
        <w:t>.</w:t>
      </w:r>
      <w:r>
        <w:t>3.3</w:t>
      </w:r>
      <w:r w:rsidRPr="005A45B0">
        <w:t xml:space="preserve">-1 </w:t>
      </w:r>
      <w:r w:rsidRPr="00882D8E">
        <w:t xml:space="preserve">shows a screenshot of the </w:t>
      </w:r>
      <w:r w:rsidRPr="000E7049">
        <w:t xml:space="preserve">Sol Levante </w:t>
      </w:r>
      <w:r>
        <w:t>test sequence</w:t>
      </w:r>
      <w:r w:rsidRPr="00882D8E">
        <w:t xml:space="preserve">. </w:t>
      </w:r>
    </w:p>
    <w:p w14:paraId="1A81EB02" w14:textId="77777777" w:rsidR="00386EA9" w:rsidRDefault="00386EA9" w:rsidP="00386EA9">
      <w:pPr>
        <w:pStyle w:val="TF"/>
      </w:pPr>
      <w:r>
        <w:rPr>
          <w:noProof/>
        </w:rPr>
        <w:lastRenderedPageBreak/>
        <w:drawing>
          <wp:inline distT="0" distB="0" distL="0" distR="0" wp14:anchorId="0FF464EE" wp14:editId="2DD0C472">
            <wp:extent cx="3657600" cy="2058670"/>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3657600" cy="2058670"/>
                    </a:xfrm>
                    <a:prstGeom prst="rect">
                      <a:avLst/>
                    </a:prstGeom>
                    <a:noFill/>
                    <a:ln>
                      <a:noFill/>
                    </a:ln>
                  </pic:spPr>
                </pic:pic>
              </a:graphicData>
            </a:graphic>
          </wp:inline>
        </w:drawing>
      </w:r>
      <w:r>
        <w:t xml:space="preserve"> </w:t>
      </w:r>
    </w:p>
    <w:p w14:paraId="05216F3E" w14:textId="77777777" w:rsidR="00386EA9" w:rsidRDefault="00386EA9" w:rsidP="00386EA9">
      <w:pPr>
        <w:pStyle w:val="TF"/>
      </w:pPr>
      <w:r>
        <w:t xml:space="preserve">Figure C.3.2.3.3-1: Screenshot of </w:t>
      </w:r>
      <w:r w:rsidRPr="000E7049">
        <w:t xml:space="preserve">Sol Levante </w:t>
      </w:r>
      <w:r>
        <w:t>test sequence</w:t>
      </w:r>
    </w:p>
    <w:p w14:paraId="6EB543E2" w14:textId="77777777" w:rsidR="00386EA9" w:rsidRDefault="00386EA9" w:rsidP="00386EA9">
      <w:r w:rsidRPr="00882D8E">
        <w:t xml:space="preserve">The </w:t>
      </w:r>
      <w:r w:rsidRPr="000E7049">
        <w:t xml:space="preserve">Sol Levante </w:t>
      </w:r>
      <w:r w:rsidRPr="00882D8E">
        <w:t>test sequence properties</w:t>
      </w:r>
      <w:r>
        <w:t xml:space="preserve"> are provided in Table C.3.2.3.3-1.</w:t>
      </w:r>
    </w:p>
    <w:p w14:paraId="3AFA354E" w14:textId="77777777" w:rsidR="00386EA9" w:rsidRDefault="00386EA9" w:rsidP="00386EA9">
      <w:pPr>
        <w:pStyle w:val="TH"/>
      </w:pPr>
      <w:r>
        <w:t xml:space="preserve">Table C.3.2.3.3-1 </w:t>
      </w:r>
      <w:r w:rsidRPr="000E7049">
        <w:t xml:space="preserve">Sol Levante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386EA9" w14:paraId="7C45A003" w14:textId="77777777" w:rsidTr="00096B4F">
        <w:trPr>
          <w:jc w:val="center"/>
        </w:trPr>
        <w:tc>
          <w:tcPr>
            <w:tcW w:w="3227" w:type="dxa"/>
            <w:tcBorders>
              <w:top w:val="single" w:sz="4" w:space="0" w:color="FFFFFF"/>
              <w:left w:val="single" w:sz="4" w:space="0" w:color="FFFFFF"/>
              <w:right w:val="nil"/>
            </w:tcBorders>
            <w:shd w:val="clear" w:color="auto" w:fill="A5A5A5"/>
          </w:tcPr>
          <w:p w14:paraId="2BDBC316" w14:textId="77777777" w:rsidR="00386EA9" w:rsidRPr="00847BEA" w:rsidRDefault="00386EA9"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28D7DCFD" w14:textId="77777777" w:rsidR="00386EA9" w:rsidRPr="00847BEA" w:rsidRDefault="00386EA9" w:rsidP="00096B4F">
            <w:pPr>
              <w:pStyle w:val="TAH"/>
              <w:rPr>
                <w:b w:val="0"/>
                <w:bCs/>
                <w:color w:val="FFFFFF"/>
              </w:rPr>
            </w:pPr>
            <w:r w:rsidRPr="00847BEA">
              <w:rPr>
                <w:b w:val="0"/>
                <w:bCs/>
                <w:color w:val="FFFFFF"/>
              </w:rPr>
              <w:t>Value</w:t>
            </w:r>
          </w:p>
        </w:tc>
      </w:tr>
      <w:tr w:rsidR="00386EA9" w14:paraId="5B7DDFC5" w14:textId="77777777" w:rsidTr="00096B4F">
        <w:trPr>
          <w:jc w:val="center"/>
        </w:trPr>
        <w:tc>
          <w:tcPr>
            <w:tcW w:w="3227" w:type="dxa"/>
            <w:tcBorders>
              <w:top w:val="single" w:sz="4" w:space="0" w:color="FFFFFF"/>
              <w:left w:val="single" w:sz="4" w:space="0" w:color="FFFFFF"/>
            </w:tcBorders>
            <w:shd w:val="clear" w:color="auto" w:fill="A5A5A5"/>
          </w:tcPr>
          <w:p w14:paraId="16188595" w14:textId="77777777" w:rsidR="00386EA9" w:rsidRPr="00847BEA" w:rsidRDefault="00386EA9" w:rsidP="00096B4F">
            <w:pPr>
              <w:pStyle w:val="TAH"/>
              <w:rPr>
                <w:b w:val="0"/>
                <w:bCs/>
                <w:color w:val="FFFFFF"/>
              </w:rPr>
            </w:pPr>
            <w:r w:rsidRPr="00847BEA">
              <w:rPr>
                <w:b w:val="0"/>
                <w:bCs/>
                <w:color w:val="FFFFFF"/>
              </w:rPr>
              <w:t>Resolution</w:t>
            </w:r>
          </w:p>
        </w:tc>
        <w:tc>
          <w:tcPr>
            <w:tcW w:w="3227" w:type="dxa"/>
            <w:shd w:val="clear" w:color="auto" w:fill="DBDBDB"/>
          </w:tcPr>
          <w:p w14:paraId="45C96D96" w14:textId="77777777" w:rsidR="00386EA9" w:rsidRPr="00326A3B" w:rsidRDefault="00386EA9" w:rsidP="00096B4F">
            <w:pPr>
              <w:pStyle w:val="TAC"/>
            </w:pPr>
            <w:r>
              <w:rPr>
                <w:lang w:val="en-US"/>
              </w:rPr>
              <w:t>3840 x 2160</w:t>
            </w:r>
          </w:p>
        </w:tc>
      </w:tr>
      <w:tr w:rsidR="00386EA9" w14:paraId="4527918F" w14:textId="77777777" w:rsidTr="00096B4F">
        <w:trPr>
          <w:jc w:val="center"/>
        </w:trPr>
        <w:tc>
          <w:tcPr>
            <w:tcW w:w="3227" w:type="dxa"/>
            <w:tcBorders>
              <w:left w:val="single" w:sz="4" w:space="0" w:color="FFFFFF"/>
            </w:tcBorders>
            <w:shd w:val="clear" w:color="auto" w:fill="A5A5A5"/>
          </w:tcPr>
          <w:p w14:paraId="06FE5EF6" w14:textId="77777777" w:rsidR="00386EA9" w:rsidRPr="00847BEA" w:rsidRDefault="00386EA9" w:rsidP="00096B4F">
            <w:pPr>
              <w:pStyle w:val="TAH"/>
              <w:rPr>
                <w:b w:val="0"/>
                <w:bCs/>
                <w:color w:val="FFFFFF"/>
              </w:rPr>
            </w:pPr>
            <w:r w:rsidRPr="00847BEA">
              <w:rPr>
                <w:b w:val="0"/>
                <w:bCs/>
                <w:color w:val="FFFFFF"/>
              </w:rPr>
              <w:t>Scan</w:t>
            </w:r>
          </w:p>
        </w:tc>
        <w:tc>
          <w:tcPr>
            <w:tcW w:w="3227" w:type="dxa"/>
            <w:shd w:val="clear" w:color="auto" w:fill="EDEDED"/>
          </w:tcPr>
          <w:p w14:paraId="678DC766" w14:textId="77777777" w:rsidR="00386EA9" w:rsidRPr="00326A3B" w:rsidRDefault="00386EA9" w:rsidP="00096B4F">
            <w:pPr>
              <w:pStyle w:val="TAC"/>
            </w:pPr>
            <w:r>
              <w:t>progressive</w:t>
            </w:r>
          </w:p>
        </w:tc>
      </w:tr>
      <w:tr w:rsidR="00386EA9" w14:paraId="6F716996" w14:textId="77777777" w:rsidTr="00096B4F">
        <w:trPr>
          <w:jc w:val="center"/>
        </w:trPr>
        <w:tc>
          <w:tcPr>
            <w:tcW w:w="3227" w:type="dxa"/>
            <w:tcBorders>
              <w:left w:val="single" w:sz="4" w:space="0" w:color="FFFFFF"/>
            </w:tcBorders>
            <w:shd w:val="clear" w:color="auto" w:fill="A5A5A5"/>
          </w:tcPr>
          <w:p w14:paraId="1A07FE4F" w14:textId="77777777" w:rsidR="00386EA9" w:rsidRPr="00847BEA" w:rsidRDefault="00386EA9" w:rsidP="00096B4F">
            <w:pPr>
              <w:pStyle w:val="TAH"/>
              <w:rPr>
                <w:b w:val="0"/>
                <w:bCs/>
                <w:color w:val="FFFFFF"/>
              </w:rPr>
            </w:pPr>
            <w:r w:rsidRPr="00847BEA">
              <w:rPr>
                <w:b w:val="0"/>
                <w:bCs/>
                <w:color w:val="FFFFFF"/>
              </w:rPr>
              <w:t>Frame Rate</w:t>
            </w:r>
          </w:p>
        </w:tc>
        <w:tc>
          <w:tcPr>
            <w:tcW w:w="3227" w:type="dxa"/>
            <w:shd w:val="clear" w:color="auto" w:fill="DBDBDB"/>
          </w:tcPr>
          <w:p w14:paraId="3FB3CAA1" w14:textId="77777777" w:rsidR="00386EA9" w:rsidRPr="00326A3B" w:rsidRDefault="00386EA9" w:rsidP="00096B4F">
            <w:pPr>
              <w:pStyle w:val="TAC"/>
            </w:pPr>
            <w:r>
              <w:t>24</w:t>
            </w:r>
          </w:p>
        </w:tc>
      </w:tr>
      <w:tr w:rsidR="00386EA9" w14:paraId="6487FD13" w14:textId="77777777" w:rsidTr="00096B4F">
        <w:trPr>
          <w:jc w:val="center"/>
        </w:trPr>
        <w:tc>
          <w:tcPr>
            <w:tcW w:w="3227" w:type="dxa"/>
            <w:tcBorders>
              <w:left w:val="single" w:sz="4" w:space="0" w:color="FFFFFF"/>
            </w:tcBorders>
            <w:shd w:val="clear" w:color="auto" w:fill="A5A5A5"/>
          </w:tcPr>
          <w:p w14:paraId="6CEC9D4B" w14:textId="77777777" w:rsidR="00386EA9" w:rsidRPr="00847BEA" w:rsidRDefault="00386EA9" w:rsidP="00096B4F">
            <w:pPr>
              <w:pStyle w:val="TAH"/>
              <w:rPr>
                <w:b w:val="0"/>
                <w:bCs/>
                <w:color w:val="FFFFFF"/>
              </w:rPr>
            </w:pPr>
            <w:r w:rsidRPr="00847BEA">
              <w:rPr>
                <w:b w:val="0"/>
                <w:bCs/>
                <w:color w:val="FFFFFF"/>
              </w:rPr>
              <w:t>Bit Depth</w:t>
            </w:r>
          </w:p>
        </w:tc>
        <w:tc>
          <w:tcPr>
            <w:tcW w:w="3227" w:type="dxa"/>
            <w:shd w:val="clear" w:color="auto" w:fill="EDEDED"/>
          </w:tcPr>
          <w:p w14:paraId="4C5B458D" w14:textId="77777777" w:rsidR="00386EA9" w:rsidRPr="00326A3B" w:rsidRDefault="00386EA9" w:rsidP="00096B4F">
            <w:pPr>
              <w:pStyle w:val="TAC"/>
            </w:pPr>
            <w:r>
              <w:t>10</w:t>
            </w:r>
          </w:p>
        </w:tc>
      </w:tr>
      <w:tr w:rsidR="00386EA9" w14:paraId="33D34F5C" w14:textId="77777777" w:rsidTr="00096B4F">
        <w:trPr>
          <w:jc w:val="center"/>
        </w:trPr>
        <w:tc>
          <w:tcPr>
            <w:tcW w:w="3227" w:type="dxa"/>
            <w:tcBorders>
              <w:left w:val="single" w:sz="4" w:space="0" w:color="FFFFFF"/>
            </w:tcBorders>
            <w:shd w:val="clear" w:color="auto" w:fill="A5A5A5"/>
          </w:tcPr>
          <w:p w14:paraId="5004AD59" w14:textId="77777777" w:rsidR="00386EA9" w:rsidRPr="00847BEA" w:rsidRDefault="00386EA9" w:rsidP="00096B4F">
            <w:pPr>
              <w:pStyle w:val="TAH"/>
              <w:rPr>
                <w:b w:val="0"/>
                <w:bCs/>
                <w:color w:val="FFFFFF"/>
              </w:rPr>
            </w:pPr>
            <w:r w:rsidRPr="00847BEA">
              <w:rPr>
                <w:b w:val="0"/>
                <w:bCs/>
                <w:color w:val="FFFFFF"/>
              </w:rPr>
              <w:t>Length</w:t>
            </w:r>
          </w:p>
        </w:tc>
        <w:tc>
          <w:tcPr>
            <w:tcW w:w="3227" w:type="dxa"/>
            <w:shd w:val="clear" w:color="auto" w:fill="DBDBDB"/>
          </w:tcPr>
          <w:p w14:paraId="5E7B1B4D" w14:textId="2E71BD14" w:rsidR="00386EA9" w:rsidRPr="00326A3B" w:rsidRDefault="00386EA9" w:rsidP="00096B4F">
            <w:pPr>
              <w:pStyle w:val="TAC"/>
            </w:pPr>
            <w:r>
              <w:t>145</w:t>
            </w:r>
          </w:p>
        </w:tc>
      </w:tr>
      <w:tr w:rsidR="00386EA9" w14:paraId="630316EA" w14:textId="77777777" w:rsidTr="00096B4F">
        <w:trPr>
          <w:jc w:val="center"/>
        </w:trPr>
        <w:tc>
          <w:tcPr>
            <w:tcW w:w="3227" w:type="dxa"/>
            <w:tcBorders>
              <w:left w:val="single" w:sz="4" w:space="0" w:color="FFFFFF"/>
            </w:tcBorders>
            <w:shd w:val="clear" w:color="auto" w:fill="A5A5A5"/>
          </w:tcPr>
          <w:p w14:paraId="4C9855F6" w14:textId="77777777" w:rsidR="00386EA9" w:rsidRPr="00847BEA" w:rsidRDefault="00386EA9" w:rsidP="00096B4F">
            <w:pPr>
              <w:pStyle w:val="TAH"/>
              <w:rPr>
                <w:b w:val="0"/>
                <w:bCs/>
                <w:color w:val="FFFFFF"/>
              </w:rPr>
            </w:pPr>
            <w:r w:rsidRPr="00847BEA">
              <w:rPr>
                <w:b w:val="0"/>
                <w:bCs/>
                <w:color w:val="FFFFFF"/>
              </w:rPr>
              <w:t>YUV format</w:t>
            </w:r>
          </w:p>
        </w:tc>
        <w:tc>
          <w:tcPr>
            <w:tcW w:w="3227" w:type="dxa"/>
            <w:shd w:val="clear" w:color="auto" w:fill="EDEDED"/>
          </w:tcPr>
          <w:p w14:paraId="0B269A88" w14:textId="77777777" w:rsidR="00386EA9" w:rsidRPr="00326A3B" w:rsidRDefault="00386EA9" w:rsidP="00096B4F">
            <w:pPr>
              <w:pStyle w:val="TAC"/>
            </w:pPr>
            <w:r>
              <w:t>4:2:0</w:t>
            </w:r>
          </w:p>
        </w:tc>
      </w:tr>
      <w:tr w:rsidR="00386EA9" w14:paraId="28ADF968" w14:textId="77777777" w:rsidTr="00096B4F">
        <w:trPr>
          <w:jc w:val="center"/>
        </w:trPr>
        <w:tc>
          <w:tcPr>
            <w:tcW w:w="3227" w:type="dxa"/>
            <w:tcBorders>
              <w:left w:val="single" w:sz="4" w:space="0" w:color="FFFFFF"/>
            </w:tcBorders>
            <w:shd w:val="clear" w:color="auto" w:fill="A5A5A5"/>
          </w:tcPr>
          <w:p w14:paraId="0893021A" w14:textId="77777777" w:rsidR="00386EA9" w:rsidRPr="00847BEA" w:rsidRDefault="00386EA9" w:rsidP="00096B4F">
            <w:pPr>
              <w:pStyle w:val="TAH"/>
              <w:rPr>
                <w:b w:val="0"/>
                <w:bCs/>
                <w:color w:val="FFFFFF"/>
              </w:rPr>
            </w:pPr>
            <w:r w:rsidRPr="00847BEA">
              <w:rPr>
                <w:b w:val="0"/>
                <w:bCs/>
                <w:color w:val="FFFFFF"/>
              </w:rPr>
              <w:t>Colour components</w:t>
            </w:r>
          </w:p>
        </w:tc>
        <w:tc>
          <w:tcPr>
            <w:tcW w:w="3227" w:type="dxa"/>
            <w:shd w:val="clear" w:color="auto" w:fill="DBDBDB"/>
          </w:tcPr>
          <w:p w14:paraId="0AC452ED" w14:textId="77777777" w:rsidR="00386EA9" w:rsidRPr="00326A3B" w:rsidRDefault="00386EA9" w:rsidP="00096B4F">
            <w:pPr>
              <w:pStyle w:val="TAC"/>
            </w:pPr>
            <w:r>
              <w:t>ITU-T BT.2020</w:t>
            </w:r>
          </w:p>
        </w:tc>
      </w:tr>
      <w:tr w:rsidR="00386EA9" w14:paraId="5B78F55E" w14:textId="77777777" w:rsidTr="00096B4F">
        <w:trPr>
          <w:jc w:val="center"/>
        </w:trPr>
        <w:tc>
          <w:tcPr>
            <w:tcW w:w="3227" w:type="dxa"/>
            <w:tcBorders>
              <w:left w:val="single" w:sz="4" w:space="0" w:color="FFFFFF"/>
              <w:bottom w:val="single" w:sz="4" w:space="0" w:color="FFFFFF"/>
            </w:tcBorders>
            <w:shd w:val="clear" w:color="auto" w:fill="A5A5A5"/>
          </w:tcPr>
          <w:p w14:paraId="3545E42C" w14:textId="77777777" w:rsidR="00386EA9" w:rsidRPr="00847BEA" w:rsidRDefault="00386EA9" w:rsidP="00096B4F">
            <w:pPr>
              <w:pStyle w:val="TAH"/>
              <w:rPr>
                <w:b w:val="0"/>
                <w:bCs/>
                <w:color w:val="FFFFFF"/>
              </w:rPr>
            </w:pPr>
            <w:r w:rsidRPr="00847BEA">
              <w:rPr>
                <w:b w:val="0"/>
                <w:bCs/>
                <w:color w:val="FFFFFF"/>
              </w:rPr>
              <w:t>Colour space</w:t>
            </w:r>
          </w:p>
        </w:tc>
        <w:tc>
          <w:tcPr>
            <w:tcW w:w="3227" w:type="dxa"/>
            <w:shd w:val="clear" w:color="auto" w:fill="EDEDED"/>
          </w:tcPr>
          <w:p w14:paraId="554F3A35" w14:textId="77777777" w:rsidR="00386EA9" w:rsidRPr="00326A3B" w:rsidRDefault="00386EA9" w:rsidP="00096B4F">
            <w:pPr>
              <w:pStyle w:val="TAC"/>
            </w:pPr>
            <w:r>
              <w:t>HDR PQ</w:t>
            </w:r>
          </w:p>
        </w:tc>
      </w:tr>
    </w:tbl>
    <w:p w14:paraId="4A6A097D" w14:textId="77777777" w:rsidR="00386EA9" w:rsidRDefault="00386EA9" w:rsidP="00386EA9"/>
    <w:p w14:paraId="60FAE14A" w14:textId="77777777" w:rsidR="00386EA9" w:rsidRDefault="00386EA9" w:rsidP="00386EA9">
      <w:r>
        <w:t xml:space="preserve">The sequence can be accessed </w:t>
      </w:r>
    </w:p>
    <w:p w14:paraId="13A1CEC5" w14:textId="77777777" w:rsidR="00386EA9" w:rsidRPr="00882D8E" w:rsidRDefault="00386EA9" w:rsidP="00386EA9">
      <w:pPr>
        <w:pStyle w:val="List"/>
      </w:pPr>
      <w:r>
        <w:t>-</w:t>
      </w:r>
      <w:r>
        <w:tab/>
      </w:r>
      <w:r w:rsidRPr="00D37EFD">
        <w:t>https://dash-large-files.akamaized.net/WAVE/3GPP/5GVideo/ReferenceSequences/</w:t>
      </w:r>
      <w:r w:rsidRPr="00591293">
        <w:t>Sol</w:t>
      </w:r>
      <w:r>
        <w:t>-</w:t>
      </w:r>
      <w:r w:rsidRPr="00591293">
        <w:t>Levante</w:t>
      </w:r>
      <w:r w:rsidRPr="00D37EFD">
        <w:t>/</w:t>
      </w:r>
      <w:r>
        <w:t>Sol-Levante</w:t>
      </w:r>
      <w:r w:rsidRPr="00D37EFD">
        <w:t>.json</w:t>
      </w:r>
    </w:p>
    <w:p w14:paraId="5EF18632" w14:textId="77777777" w:rsidR="003A6320" w:rsidRDefault="003A6320" w:rsidP="003A6320">
      <w:r>
        <w:t xml:space="preserve">The Full HD version of the sequence can be accessed </w:t>
      </w:r>
    </w:p>
    <w:p w14:paraId="3B08A9E7" w14:textId="764C5EFA" w:rsidR="003A6320" w:rsidRPr="00882D8E" w:rsidRDefault="003A6320" w:rsidP="003A6320">
      <w:pPr>
        <w:pStyle w:val="List"/>
      </w:pPr>
      <w:r>
        <w:t>-</w:t>
      </w:r>
      <w:r>
        <w:tab/>
      </w:r>
      <w:r w:rsidRPr="00D37EFD">
        <w:t>https://dash-large-files.akamaized.net/WAVE/3GPP/5GVideo/ReferenceSequences/</w:t>
      </w:r>
      <w:r w:rsidRPr="00591293">
        <w:t>Sol</w:t>
      </w:r>
      <w:r>
        <w:t>-</w:t>
      </w:r>
      <w:r w:rsidRPr="00591293">
        <w:t>Levante</w:t>
      </w:r>
      <w:r w:rsidRPr="00D37EFD">
        <w:t>/</w:t>
      </w:r>
      <w:r>
        <w:t>Sol-Levante-FHD</w:t>
      </w:r>
      <w:r w:rsidRPr="00D37EFD">
        <w:t>.json</w:t>
      </w:r>
    </w:p>
    <w:p w14:paraId="5C7C8CB5" w14:textId="577A66FF" w:rsidR="007F56A3" w:rsidRPr="0066755F" w:rsidRDefault="007F56A3" w:rsidP="007F56A3">
      <w:r w:rsidRPr="0066755F">
        <w:t xml:space="preserve">The Sol Levante test sequence is made available under the following copyright disclaimer.  </w:t>
      </w:r>
    </w:p>
    <w:p w14:paraId="312EE9FA" w14:textId="77777777" w:rsidR="007F56A3" w:rsidRPr="0066755F" w:rsidRDefault="007F56A3" w:rsidP="007F56A3">
      <w:pPr>
        <w:pStyle w:val="B1"/>
        <w:rPr>
          <w:i/>
        </w:rPr>
      </w:pPr>
      <w:r w:rsidRPr="0066755F">
        <w:rPr>
          <w:i/>
        </w:rPr>
        <w:t xml:space="preserve">Copyright © </w:t>
      </w:r>
    </w:p>
    <w:p w14:paraId="0683FB7B" w14:textId="3D5D21BE" w:rsidR="007F56A3" w:rsidRDefault="007F56A3" w:rsidP="00931E6F">
      <w:pPr>
        <w:pStyle w:val="B1"/>
        <w:ind w:left="284" w:firstLine="0"/>
        <w:rPr>
          <w:i/>
        </w:rPr>
      </w:pPr>
      <w:r w:rsidRPr="00931E6F">
        <w:rPr>
          <w:i/>
        </w:rPr>
        <w:t>The video sequence provided above and all intellectual property rights therein remain the property of Netflix Inc. This video sequence is licensed under the Creative Commons Attribution-NonCommercial-NoDerivatives 4.0 International License. To view a copy of this license, visit </w:t>
      </w:r>
      <w:hyperlink r:id="rId147" w:history="1">
        <w:r w:rsidRPr="00931E6F">
          <w:rPr>
            <w:rStyle w:val="Hyperlink"/>
            <w:i/>
          </w:rPr>
          <w:t>http://creativecommons.org/licenses/by-nc-nd/4.0/</w:t>
        </w:r>
      </w:hyperlink>
      <w:r>
        <w:rPr>
          <w:i/>
        </w:rPr>
        <w:t xml:space="preserve"> </w:t>
      </w:r>
    </w:p>
    <w:p w14:paraId="11FF51A3" w14:textId="77777777" w:rsidR="00386EA9" w:rsidRDefault="00386EA9" w:rsidP="00386EA9">
      <w:pPr>
        <w:pStyle w:val="Heading4"/>
      </w:pPr>
      <w:bookmarkStart w:id="876" w:name="_Toc96545356"/>
      <w:r>
        <w:t>C.3.2.3.4</w:t>
      </w:r>
      <w:r>
        <w:tab/>
        <w:t>Cosmos</w:t>
      </w:r>
      <w:bookmarkEnd w:id="876"/>
    </w:p>
    <w:p w14:paraId="0AEB9377" w14:textId="77777777" w:rsidR="00386EA9" w:rsidRDefault="00386EA9" w:rsidP="00386EA9">
      <w:r w:rsidRPr="00882D8E">
        <w:t xml:space="preserve">The </w:t>
      </w:r>
      <w:r>
        <w:t>Cosmos</w:t>
      </w:r>
      <w:r w:rsidRPr="00882D8E">
        <w:t xml:space="preserve"> test sequence </w:t>
      </w:r>
      <w:r>
        <w:t xml:space="preserve">is </w:t>
      </w:r>
      <w:r w:rsidRPr="00BE6DB5">
        <w:rPr>
          <w:highlight w:val="yellow"/>
        </w:rPr>
        <w:t>tbd(cosmos_12149-12330)</w:t>
      </w:r>
      <w:r>
        <w:t>.</w:t>
      </w:r>
    </w:p>
    <w:p w14:paraId="0A84E705" w14:textId="77777777" w:rsidR="00386EA9" w:rsidRPr="00882D8E" w:rsidRDefault="00386EA9" w:rsidP="00386EA9">
      <w:r>
        <w:t>F</w:t>
      </w:r>
      <w:r w:rsidRPr="00882D8E">
        <w:t xml:space="preserve">igure </w:t>
      </w:r>
      <w:r w:rsidRPr="005A45B0">
        <w:t>C.</w:t>
      </w:r>
      <w:r>
        <w:t>3</w:t>
      </w:r>
      <w:r w:rsidRPr="005A45B0">
        <w:t>.</w:t>
      </w:r>
      <w:r>
        <w:t>2</w:t>
      </w:r>
      <w:r w:rsidRPr="005A45B0">
        <w:t>.</w:t>
      </w:r>
      <w:r>
        <w:t>3.4</w:t>
      </w:r>
      <w:r w:rsidRPr="005A45B0">
        <w:t xml:space="preserve">-1 </w:t>
      </w:r>
      <w:r w:rsidRPr="00882D8E">
        <w:t xml:space="preserve">shows a screenshot of the </w:t>
      </w:r>
      <w:r>
        <w:t>Cosmos test sequence</w:t>
      </w:r>
      <w:r w:rsidRPr="00882D8E">
        <w:t xml:space="preserve">. </w:t>
      </w:r>
    </w:p>
    <w:p w14:paraId="279F536E" w14:textId="77777777" w:rsidR="00386EA9" w:rsidRDefault="00386EA9" w:rsidP="00386EA9">
      <w:pPr>
        <w:pStyle w:val="TF"/>
      </w:pPr>
      <w:r>
        <w:lastRenderedPageBreak/>
        <w:t xml:space="preserve"> </w:t>
      </w:r>
      <w:r>
        <w:rPr>
          <w:noProof/>
        </w:rPr>
        <w:drawing>
          <wp:inline distT="0" distB="0" distL="0" distR="0" wp14:anchorId="3D0D15EB" wp14:editId="3A0E9D4E">
            <wp:extent cx="3657600" cy="1935480"/>
            <wp:effectExtent l="0" t="0" r="0" b="762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bwMode="auto">
                    <a:xfrm>
                      <a:off x="0" y="0"/>
                      <a:ext cx="3657600" cy="1935480"/>
                    </a:xfrm>
                    <a:prstGeom prst="rect">
                      <a:avLst/>
                    </a:prstGeom>
                    <a:noFill/>
                    <a:ln>
                      <a:noFill/>
                    </a:ln>
                  </pic:spPr>
                </pic:pic>
              </a:graphicData>
            </a:graphic>
          </wp:inline>
        </w:drawing>
      </w:r>
    </w:p>
    <w:p w14:paraId="265067AC" w14:textId="77777777" w:rsidR="00386EA9" w:rsidRDefault="00386EA9" w:rsidP="00386EA9">
      <w:pPr>
        <w:pStyle w:val="TF"/>
      </w:pPr>
      <w:r>
        <w:t>Figure C.3.2.3.4-1: Screenshot of Cosmos test sequence</w:t>
      </w:r>
    </w:p>
    <w:p w14:paraId="75A5FA9D" w14:textId="77777777" w:rsidR="00386EA9" w:rsidRDefault="00386EA9" w:rsidP="00386EA9">
      <w:r w:rsidRPr="00882D8E">
        <w:t xml:space="preserve">The </w:t>
      </w:r>
      <w:r>
        <w:t>Cosmos</w:t>
      </w:r>
      <w:r w:rsidRPr="00882D8E">
        <w:t xml:space="preserve"> test sequence properties</w:t>
      </w:r>
      <w:r>
        <w:t xml:space="preserve"> are provided in Table C.3.2.3.4-1.</w:t>
      </w:r>
    </w:p>
    <w:p w14:paraId="7B8C3DA9" w14:textId="77777777" w:rsidR="00386EA9" w:rsidRDefault="00386EA9" w:rsidP="00386EA9">
      <w:pPr>
        <w:pStyle w:val="TH"/>
      </w:pPr>
      <w:r>
        <w:t>Table C.3.2.3.4-1 Cosmos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386EA9" w14:paraId="7F7FA0EE" w14:textId="77777777" w:rsidTr="00096B4F">
        <w:trPr>
          <w:jc w:val="center"/>
        </w:trPr>
        <w:tc>
          <w:tcPr>
            <w:tcW w:w="3227" w:type="dxa"/>
            <w:tcBorders>
              <w:top w:val="single" w:sz="4" w:space="0" w:color="FFFFFF"/>
              <w:left w:val="single" w:sz="4" w:space="0" w:color="FFFFFF"/>
              <w:right w:val="nil"/>
            </w:tcBorders>
            <w:shd w:val="clear" w:color="auto" w:fill="A5A5A5"/>
          </w:tcPr>
          <w:p w14:paraId="4E267A80" w14:textId="77777777" w:rsidR="00386EA9" w:rsidRPr="00847BEA" w:rsidRDefault="00386EA9"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35364EF3" w14:textId="77777777" w:rsidR="00386EA9" w:rsidRPr="00847BEA" w:rsidRDefault="00386EA9" w:rsidP="00096B4F">
            <w:pPr>
              <w:pStyle w:val="TAH"/>
              <w:rPr>
                <w:b w:val="0"/>
                <w:bCs/>
                <w:color w:val="FFFFFF"/>
              </w:rPr>
            </w:pPr>
            <w:r w:rsidRPr="00847BEA">
              <w:rPr>
                <w:b w:val="0"/>
                <w:bCs/>
                <w:color w:val="FFFFFF"/>
              </w:rPr>
              <w:t>Value</w:t>
            </w:r>
          </w:p>
        </w:tc>
      </w:tr>
      <w:tr w:rsidR="00386EA9" w14:paraId="1EF01083" w14:textId="77777777" w:rsidTr="00096B4F">
        <w:trPr>
          <w:jc w:val="center"/>
        </w:trPr>
        <w:tc>
          <w:tcPr>
            <w:tcW w:w="3227" w:type="dxa"/>
            <w:tcBorders>
              <w:top w:val="single" w:sz="4" w:space="0" w:color="FFFFFF"/>
              <w:left w:val="single" w:sz="4" w:space="0" w:color="FFFFFF"/>
            </w:tcBorders>
            <w:shd w:val="clear" w:color="auto" w:fill="A5A5A5"/>
          </w:tcPr>
          <w:p w14:paraId="5E4DD6CD" w14:textId="77777777" w:rsidR="00386EA9" w:rsidRPr="00847BEA" w:rsidRDefault="00386EA9" w:rsidP="00096B4F">
            <w:pPr>
              <w:pStyle w:val="TAH"/>
              <w:rPr>
                <w:b w:val="0"/>
                <w:bCs/>
                <w:color w:val="FFFFFF"/>
              </w:rPr>
            </w:pPr>
            <w:r w:rsidRPr="00847BEA">
              <w:rPr>
                <w:b w:val="0"/>
                <w:bCs/>
                <w:color w:val="FFFFFF"/>
              </w:rPr>
              <w:t>Resolution</w:t>
            </w:r>
          </w:p>
        </w:tc>
        <w:tc>
          <w:tcPr>
            <w:tcW w:w="3227" w:type="dxa"/>
            <w:shd w:val="clear" w:color="auto" w:fill="DBDBDB"/>
          </w:tcPr>
          <w:p w14:paraId="6B36588D" w14:textId="77777777" w:rsidR="00386EA9" w:rsidRPr="00326A3B" w:rsidRDefault="00386EA9" w:rsidP="00096B4F">
            <w:pPr>
              <w:pStyle w:val="TAC"/>
            </w:pPr>
            <w:r>
              <w:rPr>
                <w:lang w:val="en-US"/>
              </w:rPr>
              <w:t>3840 x 2160</w:t>
            </w:r>
          </w:p>
        </w:tc>
      </w:tr>
      <w:tr w:rsidR="00386EA9" w14:paraId="0D189AC1" w14:textId="77777777" w:rsidTr="00096B4F">
        <w:trPr>
          <w:jc w:val="center"/>
        </w:trPr>
        <w:tc>
          <w:tcPr>
            <w:tcW w:w="3227" w:type="dxa"/>
            <w:tcBorders>
              <w:left w:val="single" w:sz="4" w:space="0" w:color="FFFFFF"/>
            </w:tcBorders>
            <w:shd w:val="clear" w:color="auto" w:fill="A5A5A5"/>
          </w:tcPr>
          <w:p w14:paraId="7AB62BA8" w14:textId="77777777" w:rsidR="00386EA9" w:rsidRPr="00847BEA" w:rsidRDefault="00386EA9" w:rsidP="00096B4F">
            <w:pPr>
              <w:pStyle w:val="TAH"/>
              <w:rPr>
                <w:b w:val="0"/>
                <w:bCs/>
                <w:color w:val="FFFFFF"/>
              </w:rPr>
            </w:pPr>
            <w:r w:rsidRPr="00847BEA">
              <w:rPr>
                <w:b w:val="0"/>
                <w:bCs/>
                <w:color w:val="FFFFFF"/>
              </w:rPr>
              <w:t>Scan</w:t>
            </w:r>
          </w:p>
        </w:tc>
        <w:tc>
          <w:tcPr>
            <w:tcW w:w="3227" w:type="dxa"/>
            <w:shd w:val="clear" w:color="auto" w:fill="EDEDED"/>
          </w:tcPr>
          <w:p w14:paraId="39B5C378" w14:textId="77777777" w:rsidR="00386EA9" w:rsidRPr="00326A3B" w:rsidRDefault="00386EA9" w:rsidP="00096B4F">
            <w:pPr>
              <w:pStyle w:val="TAC"/>
            </w:pPr>
            <w:r>
              <w:t>progressive</w:t>
            </w:r>
          </w:p>
        </w:tc>
      </w:tr>
      <w:tr w:rsidR="00386EA9" w14:paraId="278261EB" w14:textId="77777777" w:rsidTr="00096B4F">
        <w:trPr>
          <w:jc w:val="center"/>
        </w:trPr>
        <w:tc>
          <w:tcPr>
            <w:tcW w:w="3227" w:type="dxa"/>
            <w:tcBorders>
              <w:left w:val="single" w:sz="4" w:space="0" w:color="FFFFFF"/>
            </w:tcBorders>
            <w:shd w:val="clear" w:color="auto" w:fill="A5A5A5"/>
          </w:tcPr>
          <w:p w14:paraId="03F58E85" w14:textId="77777777" w:rsidR="00386EA9" w:rsidRPr="00847BEA" w:rsidRDefault="00386EA9" w:rsidP="00096B4F">
            <w:pPr>
              <w:pStyle w:val="TAH"/>
              <w:rPr>
                <w:b w:val="0"/>
                <w:bCs/>
                <w:color w:val="FFFFFF"/>
              </w:rPr>
            </w:pPr>
            <w:r w:rsidRPr="00847BEA">
              <w:rPr>
                <w:b w:val="0"/>
                <w:bCs/>
                <w:color w:val="FFFFFF"/>
              </w:rPr>
              <w:t>Frame Rate</w:t>
            </w:r>
          </w:p>
        </w:tc>
        <w:tc>
          <w:tcPr>
            <w:tcW w:w="3227" w:type="dxa"/>
            <w:shd w:val="clear" w:color="auto" w:fill="DBDBDB"/>
          </w:tcPr>
          <w:p w14:paraId="7E6944D4" w14:textId="77777777" w:rsidR="00386EA9" w:rsidRPr="00326A3B" w:rsidRDefault="00386EA9" w:rsidP="00096B4F">
            <w:pPr>
              <w:pStyle w:val="TAC"/>
            </w:pPr>
            <w:r>
              <w:t>24</w:t>
            </w:r>
          </w:p>
        </w:tc>
      </w:tr>
      <w:tr w:rsidR="00386EA9" w14:paraId="11DFEAA3" w14:textId="77777777" w:rsidTr="00096B4F">
        <w:trPr>
          <w:jc w:val="center"/>
        </w:trPr>
        <w:tc>
          <w:tcPr>
            <w:tcW w:w="3227" w:type="dxa"/>
            <w:tcBorders>
              <w:left w:val="single" w:sz="4" w:space="0" w:color="FFFFFF"/>
            </w:tcBorders>
            <w:shd w:val="clear" w:color="auto" w:fill="A5A5A5"/>
          </w:tcPr>
          <w:p w14:paraId="4FF3333C" w14:textId="77777777" w:rsidR="00386EA9" w:rsidRPr="00847BEA" w:rsidRDefault="00386EA9" w:rsidP="00096B4F">
            <w:pPr>
              <w:pStyle w:val="TAH"/>
              <w:rPr>
                <w:b w:val="0"/>
                <w:bCs/>
                <w:color w:val="FFFFFF"/>
              </w:rPr>
            </w:pPr>
            <w:r w:rsidRPr="00847BEA">
              <w:rPr>
                <w:b w:val="0"/>
                <w:bCs/>
                <w:color w:val="FFFFFF"/>
              </w:rPr>
              <w:t>Bit Depth</w:t>
            </w:r>
          </w:p>
        </w:tc>
        <w:tc>
          <w:tcPr>
            <w:tcW w:w="3227" w:type="dxa"/>
            <w:shd w:val="clear" w:color="auto" w:fill="EDEDED"/>
          </w:tcPr>
          <w:p w14:paraId="40016DD9" w14:textId="77777777" w:rsidR="00386EA9" w:rsidRPr="00326A3B" w:rsidRDefault="00386EA9" w:rsidP="00096B4F">
            <w:pPr>
              <w:pStyle w:val="TAC"/>
            </w:pPr>
            <w:r>
              <w:t>10</w:t>
            </w:r>
          </w:p>
        </w:tc>
      </w:tr>
      <w:tr w:rsidR="00386EA9" w14:paraId="1DF0EEAE" w14:textId="77777777" w:rsidTr="00096B4F">
        <w:trPr>
          <w:jc w:val="center"/>
        </w:trPr>
        <w:tc>
          <w:tcPr>
            <w:tcW w:w="3227" w:type="dxa"/>
            <w:tcBorders>
              <w:left w:val="single" w:sz="4" w:space="0" w:color="FFFFFF"/>
            </w:tcBorders>
            <w:shd w:val="clear" w:color="auto" w:fill="A5A5A5"/>
          </w:tcPr>
          <w:p w14:paraId="563929A8" w14:textId="77777777" w:rsidR="00386EA9" w:rsidRPr="00847BEA" w:rsidRDefault="00386EA9" w:rsidP="00096B4F">
            <w:pPr>
              <w:pStyle w:val="TAH"/>
              <w:rPr>
                <w:b w:val="0"/>
                <w:bCs/>
                <w:color w:val="FFFFFF"/>
              </w:rPr>
            </w:pPr>
            <w:r w:rsidRPr="00847BEA">
              <w:rPr>
                <w:b w:val="0"/>
                <w:bCs/>
                <w:color w:val="FFFFFF"/>
              </w:rPr>
              <w:t>Length</w:t>
            </w:r>
          </w:p>
        </w:tc>
        <w:tc>
          <w:tcPr>
            <w:tcW w:w="3227" w:type="dxa"/>
            <w:shd w:val="clear" w:color="auto" w:fill="DBDBDB"/>
          </w:tcPr>
          <w:p w14:paraId="6A0005F1" w14:textId="3AF38D99" w:rsidR="00386EA9" w:rsidRPr="00326A3B" w:rsidRDefault="00386EA9" w:rsidP="00096B4F">
            <w:pPr>
              <w:pStyle w:val="TAC"/>
            </w:pPr>
            <w:r>
              <w:t>182</w:t>
            </w:r>
          </w:p>
        </w:tc>
      </w:tr>
      <w:tr w:rsidR="00386EA9" w14:paraId="782F5D2A" w14:textId="77777777" w:rsidTr="00096B4F">
        <w:trPr>
          <w:jc w:val="center"/>
        </w:trPr>
        <w:tc>
          <w:tcPr>
            <w:tcW w:w="3227" w:type="dxa"/>
            <w:tcBorders>
              <w:left w:val="single" w:sz="4" w:space="0" w:color="FFFFFF"/>
            </w:tcBorders>
            <w:shd w:val="clear" w:color="auto" w:fill="A5A5A5"/>
          </w:tcPr>
          <w:p w14:paraId="3F0153EA" w14:textId="77777777" w:rsidR="00386EA9" w:rsidRPr="00847BEA" w:rsidRDefault="00386EA9" w:rsidP="00096B4F">
            <w:pPr>
              <w:pStyle w:val="TAH"/>
              <w:rPr>
                <w:b w:val="0"/>
                <w:bCs/>
                <w:color w:val="FFFFFF"/>
              </w:rPr>
            </w:pPr>
            <w:r w:rsidRPr="00847BEA">
              <w:rPr>
                <w:b w:val="0"/>
                <w:bCs/>
                <w:color w:val="FFFFFF"/>
              </w:rPr>
              <w:t>YUV format</w:t>
            </w:r>
          </w:p>
        </w:tc>
        <w:tc>
          <w:tcPr>
            <w:tcW w:w="3227" w:type="dxa"/>
            <w:shd w:val="clear" w:color="auto" w:fill="EDEDED"/>
          </w:tcPr>
          <w:p w14:paraId="30FD1585" w14:textId="77777777" w:rsidR="00386EA9" w:rsidRPr="00326A3B" w:rsidRDefault="00386EA9" w:rsidP="00096B4F">
            <w:pPr>
              <w:pStyle w:val="TAC"/>
            </w:pPr>
            <w:r>
              <w:t>4:2:0</w:t>
            </w:r>
          </w:p>
        </w:tc>
      </w:tr>
      <w:tr w:rsidR="00386EA9" w14:paraId="358D28AE" w14:textId="77777777" w:rsidTr="00096B4F">
        <w:trPr>
          <w:jc w:val="center"/>
        </w:trPr>
        <w:tc>
          <w:tcPr>
            <w:tcW w:w="3227" w:type="dxa"/>
            <w:tcBorders>
              <w:left w:val="single" w:sz="4" w:space="0" w:color="FFFFFF"/>
            </w:tcBorders>
            <w:shd w:val="clear" w:color="auto" w:fill="A5A5A5"/>
          </w:tcPr>
          <w:p w14:paraId="4C1609E5" w14:textId="77777777" w:rsidR="00386EA9" w:rsidRPr="00847BEA" w:rsidRDefault="00386EA9" w:rsidP="00096B4F">
            <w:pPr>
              <w:pStyle w:val="TAH"/>
              <w:rPr>
                <w:b w:val="0"/>
                <w:bCs/>
                <w:color w:val="FFFFFF"/>
              </w:rPr>
            </w:pPr>
            <w:r w:rsidRPr="00847BEA">
              <w:rPr>
                <w:b w:val="0"/>
                <w:bCs/>
                <w:color w:val="FFFFFF"/>
              </w:rPr>
              <w:t>Colour components</w:t>
            </w:r>
          </w:p>
        </w:tc>
        <w:tc>
          <w:tcPr>
            <w:tcW w:w="3227" w:type="dxa"/>
            <w:shd w:val="clear" w:color="auto" w:fill="DBDBDB"/>
          </w:tcPr>
          <w:p w14:paraId="048676EE" w14:textId="77777777" w:rsidR="00386EA9" w:rsidRPr="00326A3B" w:rsidRDefault="00386EA9" w:rsidP="00096B4F">
            <w:pPr>
              <w:pStyle w:val="TAC"/>
            </w:pPr>
            <w:r>
              <w:t>ITU-T BT.2020</w:t>
            </w:r>
          </w:p>
        </w:tc>
      </w:tr>
      <w:tr w:rsidR="00386EA9" w14:paraId="0FF6632E" w14:textId="77777777" w:rsidTr="00096B4F">
        <w:trPr>
          <w:jc w:val="center"/>
        </w:trPr>
        <w:tc>
          <w:tcPr>
            <w:tcW w:w="3227" w:type="dxa"/>
            <w:tcBorders>
              <w:left w:val="single" w:sz="4" w:space="0" w:color="FFFFFF"/>
              <w:bottom w:val="single" w:sz="4" w:space="0" w:color="FFFFFF"/>
            </w:tcBorders>
            <w:shd w:val="clear" w:color="auto" w:fill="A5A5A5"/>
          </w:tcPr>
          <w:p w14:paraId="035E791A" w14:textId="77777777" w:rsidR="00386EA9" w:rsidRPr="00847BEA" w:rsidRDefault="00386EA9" w:rsidP="00096B4F">
            <w:pPr>
              <w:pStyle w:val="TAH"/>
              <w:rPr>
                <w:b w:val="0"/>
                <w:bCs/>
                <w:color w:val="FFFFFF"/>
              </w:rPr>
            </w:pPr>
            <w:r w:rsidRPr="00847BEA">
              <w:rPr>
                <w:b w:val="0"/>
                <w:bCs/>
                <w:color w:val="FFFFFF"/>
              </w:rPr>
              <w:t>Colour space</w:t>
            </w:r>
          </w:p>
        </w:tc>
        <w:tc>
          <w:tcPr>
            <w:tcW w:w="3227" w:type="dxa"/>
            <w:shd w:val="clear" w:color="auto" w:fill="EDEDED"/>
          </w:tcPr>
          <w:p w14:paraId="5A587E69" w14:textId="77777777" w:rsidR="00386EA9" w:rsidRPr="00326A3B" w:rsidRDefault="00386EA9" w:rsidP="00096B4F">
            <w:pPr>
              <w:pStyle w:val="TAC"/>
            </w:pPr>
            <w:r>
              <w:t>HDR PQ</w:t>
            </w:r>
          </w:p>
        </w:tc>
      </w:tr>
    </w:tbl>
    <w:p w14:paraId="7A4797CD" w14:textId="77777777" w:rsidR="00386EA9" w:rsidRDefault="00386EA9" w:rsidP="00386EA9"/>
    <w:p w14:paraId="2797873D" w14:textId="77777777" w:rsidR="00386EA9" w:rsidRDefault="00386EA9" w:rsidP="00386EA9">
      <w:r>
        <w:t xml:space="preserve">The sequence can be accessed </w:t>
      </w:r>
    </w:p>
    <w:p w14:paraId="7B2BFB0F" w14:textId="77777777" w:rsidR="00386EA9" w:rsidRPr="00882D8E" w:rsidRDefault="00386EA9" w:rsidP="00386EA9">
      <w:pPr>
        <w:pStyle w:val="List"/>
      </w:pPr>
      <w:r>
        <w:t>-</w:t>
      </w:r>
      <w:r>
        <w:tab/>
      </w:r>
      <w:r w:rsidRPr="00D37EFD">
        <w:t>https://dash-large-files.akamaized.net/WAVE/3GPP/5GVideo/ReferenceSequences/</w:t>
      </w:r>
      <w:r>
        <w:t>Cosmos</w:t>
      </w:r>
      <w:r w:rsidRPr="00D37EFD">
        <w:t>/</w:t>
      </w:r>
      <w:r>
        <w:t>Cosmos</w:t>
      </w:r>
      <w:r w:rsidRPr="00D37EFD">
        <w:t>.json</w:t>
      </w:r>
    </w:p>
    <w:p w14:paraId="7B285482" w14:textId="77777777" w:rsidR="003A6320" w:rsidRDefault="003A6320" w:rsidP="003A6320">
      <w:r>
        <w:t xml:space="preserve">The Full HD version of the sequence can be accessed </w:t>
      </w:r>
    </w:p>
    <w:p w14:paraId="49753D98" w14:textId="1A8B6916" w:rsidR="003A6320" w:rsidRPr="00882D8E" w:rsidRDefault="003A6320" w:rsidP="003A6320">
      <w:pPr>
        <w:pStyle w:val="List"/>
      </w:pPr>
      <w:r>
        <w:t>-</w:t>
      </w:r>
      <w:r>
        <w:tab/>
      </w:r>
      <w:r w:rsidRPr="00D37EFD">
        <w:t>https://dash-large-files.akamaized.net/WAVE/3GPP/5GVideo/ReferenceSequences/</w:t>
      </w:r>
      <w:r>
        <w:t>Cosmos</w:t>
      </w:r>
      <w:r w:rsidRPr="00D37EFD">
        <w:t>/</w:t>
      </w:r>
      <w:r>
        <w:t>Cosmos-FHD</w:t>
      </w:r>
      <w:r w:rsidRPr="00D37EFD">
        <w:t>.json</w:t>
      </w:r>
    </w:p>
    <w:p w14:paraId="74F84340" w14:textId="77777777" w:rsidR="0066755F" w:rsidRDefault="0066755F" w:rsidP="0066755F">
      <w:r>
        <w:t xml:space="preserve">The Cosmos test sequence is made available under the following copyright disclaimer.  </w:t>
      </w:r>
    </w:p>
    <w:p w14:paraId="7338E7EE" w14:textId="77777777" w:rsidR="0066755F" w:rsidRPr="00806269" w:rsidRDefault="0066755F" w:rsidP="0066755F">
      <w:pPr>
        <w:spacing w:after="0"/>
        <w:rPr>
          <w:i/>
        </w:rPr>
      </w:pPr>
      <w:r w:rsidRPr="00806269">
        <w:rPr>
          <w:i/>
        </w:rPr>
        <w:t xml:space="preserve">Copyright © </w:t>
      </w:r>
    </w:p>
    <w:p w14:paraId="69269510" w14:textId="77777777" w:rsidR="0066755F" w:rsidRPr="00806269" w:rsidRDefault="0066755F" w:rsidP="0066755F">
      <w:pPr>
        <w:spacing w:after="0"/>
        <w:rPr>
          <w:i/>
        </w:rPr>
      </w:pPr>
      <w:r w:rsidRPr="00806269">
        <w:rPr>
          <w:i/>
        </w:rPr>
        <w:t xml:space="preserve">The video sequence "Cosmos Laundromat" has been created by Blender Foundation. This version of the sequence </w:t>
      </w:r>
    </w:p>
    <w:p w14:paraId="08316D8B" w14:textId="77777777" w:rsidR="0066755F" w:rsidRPr="00806269" w:rsidRDefault="0066755F" w:rsidP="0066755F">
      <w:pPr>
        <w:spacing w:after="0"/>
        <w:rPr>
          <w:i/>
        </w:rPr>
      </w:pPr>
      <w:r w:rsidRPr="00806269">
        <w:rPr>
          <w:i/>
        </w:rPr>
        <w:t xml:space="preserve">has been remastered as the high dynamic range and wide color gamut video by Netflix Inc. This video sequence </w:t>
      </w:r>
    </w:p>
    <w:p w14:paraId="6B442218" w14:textId="77777777" w:rsidR="0066755F" w:rsidRPr="00806269" w:rsidRDefault="0066755F" w:rsidP="0066755F">
      <w:pPr>
        <w:spacing w:after="0"/>
        <w:rPr>
          <w:i/>
        </w:rPr>
      </w:pPr>
      <w:r w:rsidRPr="00806269">
        <w:rPr>
          <w:i/>
        </w:rPr>
        <w:t xml:space="preserve">is licensed under the Creative Commons Attribution 3.0 International License. To view a copy of this license, </w:t>
      </w:r>
    </w:p>
    <w:p w14:paraId="2FDCE031" w14:textId="77777777" w:rsidR="0066755F" w:rsidRPr="00806269" w:rsidRDefault="0066755F" w:rsidP="0066755F">
      <w:pPr>
        <w:pStyle w:val="HTMLPreformatted"/>
        <w:rPr>
          <w:rFonts w:ascii="Times New Roman" w:eastAsia="Times New Roman" w:hAnsi="Times New Roman"/>
          <w:i/>
          <w:lang w:val="en-GB" w:eastAsia="en-US"/>
        </w:rPr>
      </w:pPr>
      <w:r w:rsidRPr="00806269">
        <w:rPr>
          <w:rFonts w:ascii="Times New Roman" w:eastAsia="Times New Roman" w:hAnsi="Times New Roman" w:hint="eastAsia"/>
          <w:i/>
          <w:lang w:val="en-GB" w:eastAsia="en-US"/>
        </w:rPr>
        <w:t>visit http://creativecommons.org/licenses/by/3.0</w:t>
      </w:r>
    </w:p>
    <w:p w14:paraId="479179D0" w14:textId="59C4646A" w:rsidR="0066755F" w:rsidRDefault="0066755F" w:rsidP="0066755F">
      <w:pPr>
        <w:pStyle w:val="B1"/>
        <w:rPr>
          <w:i/>
        </w:rPr>
      </w:pPr>
    </w:p>
    <w:p w14:paraId="2A9F22E3" w14:textId="77777777" w:rsidR="00386EA9" w:rsidRDefault="00386EA9" w:rsidP="00386EA9">
      <w:pPr>
        <w:pStyle w:val="Heading4"/>
      </w:pPr>
      <w:bookmarkStart w:id="877" w:name="_Toc96545357"/>
      <w:r>
        <w:t>C.3.2.3.5</w:t>
      </w:r>
      <w:r>
        <w:tab/>
        <w:t>Elevator</w:t>
      </w:r>
      <w:bookmarkEnd w:id="877"/>
    </w:p>
    <w:p w14:paraId="360A2D11" w14:textId="77777777" w:rsidR="00386EA9" w:rsidRDefault="00386EA9" w:rsidP="00386EA9">
      <w:r w:rsidRPr="00882D8E">
        <w:t xml:space="preserve">The </w:t>
      </w:r>
      <w:r>
        <w:t>Elevator</w:t>
      </w:r>
      <w:r w:rsidRPr="00882D8E">
        <w:t xml:space="preserve"> test sequence </w:t>
      </w:r>
      <w:r>
        <w:t xml:space="preserve">is </w:t>
      </w:r>
      <w:r w:rsidRPr="001A2442">
        <w:rPr>
          <w:highlight w:val="yellow"/>
        </w:rPr>
        <w:t>tb</w:t>
      </w:r>
      <w:r w:rsidRPr="00E054F4">
        <w:rPr>
          <w:highlight w:val="yellow"/>
        </w:rPr>
        <w:t>d(sparks_aom_2024-2455)</w:t>
      </w:r>
      <w:r>
        <w:t>.</w:t>
      </w:r>
    </w:p>
    <w:p w14:paraId="3F6FAD68" w14:textId="77777777" w:rsidR="00386EA9" w:rsidRPr="00882D8E" w:rsidRDefault="00386EA9" w:rsidP="00386EA9">
      <w:r>
        <w:t>F</w:t>
      </w:r>
      <w:r w:rsidRPr="00882D8E">
        <w:t xml:space="preserve">igure </w:t>
      </w:r>
      <w:r w:rsidRPr="005A45B0">
        <w:t>C.</w:t>
      </w:r>
      <w:r>
        <w:t>3</w:t>
      </w:r>
      <w:r w:rsidRPr="005A45B0">
        <w:t>.</w:t>
      </w:r>
      <w:r>
        <w:t>2</w:t>
      </w:r>
      <w:r w:rsidRPr="005A45B0">
        <w:t>.</w:t>
      </w:r>
      <w:r>
        <w:t>3.5</w:t>
      </w:r>
      <w:r w:rsidRPr="005A45B0">
        <w:t xml:space="preserve">-1 </w:t>
      </w:r>
      <w:r w:rsidRPr="00882D8E">
        <w:t xml:space="preserve">shows a screenshot of the </w:t>
      </w:r>
      <w:r>
        <w:t>Elevator test sequence</w:t>
      </w:r>
      <w:r w:rsidRPr="00882D8E">
        <w:t xml:space="preserve">. </w:t>
      </w:r>
    </w:p>
    <w:p w14:paraId="3A5C4C84" w14:textId="77777777" w:rsidR="00386EA9" w:rsidRDefault="00386EA9" w:rsidP="00386EA9">
      <w:pPr>
        <w:pStyle w:val="TF"/>
      </w:pPr>
      <w:r>
        <w:rPr>
          <w:noProof/>
        </w:rPr>
        <w:lastRenderedPageBreak/>
        <w:drawing>
          <wp:inline distT="0" distB="0" distL="0" distR="0" wp14:anchorId="5DB5975F" wp14:editId="1A7CEFC8">
            <wp:extent cx="3657600" cy="1935480"/>
            <wp:effectExtent l="0" t="0" r="0" b="762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3657600" cy="1935480"/>
                    </a:xfrm>
                    <a:prstGeom prst="rect">
                      <a:avLst/>
                    </a:prstGeom>
                    <a:noFill/>
                    <a:ln>
                      <a:noFill/>
                    </a:ln>
                  </pic:spPr>
                </pic:pic>
              </a:graphicData>
            </a:graphic>
          </wp:inline>
        </w:drawing>
      </w:r>
      <w:r>
        <w:t xml:space="preserve"> </w:t>
      </w:r>
    </w:p>
    <w:p w14:paraId="01F046B6" w14:textId="77777777" w:rsidR="00386EA9" w:rsidRDefault="00386EA9" w:rsidP="00386EA9">
      <w:pPr>
        <w:pStyle w:val="TF"/>
      </w:pPr>
      <w:r>
        <w:t>Figure C.3.2.3.5-1: Screenshot of Elevator test sequence</w:t>
      </w:r>
    </w:p>
    <w:p w14:paraId="79D57706" w14:textId="77777777" w:rsidR="00386EA9" w:rsidRDefault="00386EA9" w:rsidP="00386EA9">
      <w:r w:rsidRPr="00882D8E">
        <w:t xml:space="preserve">The </w:t>
      </w:r>
      <w:r>
        <w:t>Elevator</w:t>
      </w:r>
      <w:r w:rsidRPr="00882D8E">
        <w:t xml:space="preserve"> test sequence properties</w:t>
      </w:r>
      <w:r>
        <w:t xml:space="preserve"> are provided in Table C.3.2.3.5-1.</w:t>
      </w:r>
    </w:p>
    <w:p w14:paraId="0D442941" w14:textId="77777777" w:rsidR="00386EA9" w:rsidRDefault="00386EA9" w:rsidP="00386EA9">
      <w:pPr>
        <w:pStyle w:val="TH"/>
      </w:pPr>
      <w:r>
        <w:t>Table C.3.2.3.5-1 Elevator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386EA9" w14:paraId="7560BE20" w14:textId="77777777" w:rsidTr="00096B4F">
        <w:trPr>
          <w:jc w:val="center"/>
        </w:trPr>
        <w:tc>
          <w:tcPr>
            <w:tcW w:w="3227" w:type="dxa"/>
            <w:tcBorders>
              <w:top w:val="single" w:sz="4" w:space="0" w:color="FFFFFF"/>
              <w:left w:val="single" w:sz="4" w:space="0" w:color="FFFFFF"/>
              <w:right w:val="nil"/>
            </w:tcBorders>
            <w:shd w:val="clear" w:color="auto" w:fill="A5A5A5"/>
          </w:tcPr>
          <w:p w14:paraId="0AEF67C7" w14:textId="77777777" w:rsidR="00386EA9" w:rsidRPr="00847BEA" w:rsidRDefault="00386EA9"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1D6CE382" w14:textId="77777777" w:rsidR="00386EA9" w:rsidRPr="00847BEA" w:rsidRDefault="00386EA9" w:rsidP="00096B4F">
            <w:pPr>
              <w:pStyle w:val="TAH"/>
              <w:rPr>
                <w:b w:val="0"/>
                <w:bCs/>
                <w:color w:val="FFFFFF"/>
              </w:rPr>
            </w:pPr>
            <w:r w:rsidRPr="00847BEA">
              <w:rPr>
                <w:b w:val="0"/>
                <w:bCs/>
                <w:color w:val="FFFFFF"/>
              </w:rPr>
              <w:t>Value</w:t>
            </w:r>
          </w:p>
        </w:tc>
      </w:tr>
      <w:tr w:rsidR="00386EA9" w14:paraId="590F3A37" w14:textId="77777777" w:rsidTr="00096B4F">
        <w:trPr>
          <w:jc w:val="center"/>
        </w:trPr>
        <w:tc>
          <w:tcPr>
            <w:tcW w:w="3227" w:type="dxa"/>
            <w:tcBorders>
              <w:top w:val="single" w:sz="4" w:space="0" w:color="FFFFFF"/>
              <w:left w:val="single" w:sz="4" w:space="0" w:color="FFFFFF"/>
            </w:tcBorders>
            <w:shd w:val="clear" w:color="auto" w:fill="A5A5A5"/>
          </w:tcPr>
          <w:p w14:paraId="1B6AD1E8" w14:textId="77777777" w:rsidR="00386EA9" w:rsidRPr="00847BEA" w:rsidRDefault="00386EA9" w:rsidP="00096B4F">
            <w:pPr>
              <w:pStyle w:val="TAH"/>
              <w:rPr>
                <w:b w:val="0"/>
                <w:bCs/>
                <w:color w:val="FFFFFF"/>
              </w:rPr>
            </w:pPr>
            <w:r w:rsidRPr="00847BEA">
              <w:rPr>
                <w:b w:val="0"/>
                <w:bCs/>
                <w:color w:val="FFFFFF"/>
              </w:rPr>
              <w:t>Resolution</w:t>
            </w:r>
          </w:p>
        </w:tc>
        <w:tc>
          <w:tcPr>
            <w:tcW w:w="3227" w:type="dxa"/>
            <w:shd w:val="clear" w:color="auto" w:fill="DBDBDB"/>
          </w:tcPr>
          <w:p w14:paraId="6C03638E" w14:textId="77777777" w:rsidR="00386EA9" w:rsidRPr="00326A3B" w:rsidRDefault="00386EA9" w:rsidP="00096B4F">
            <w:pPr>
              <w:pStyle w:val="TAC"/>
            </w:pPr>
            <w:r>
              <w:rPr>
                <w:lang w:val="en-US"/>
              </w:rPr>
              <w:t>4096 x 2160</w:t>
            </w:r>
          </w:p>
        </w:tc>
      </w:tr>
      <w:tr w:rsidR="00386EA9" w14:paraId="4862FCF5" w14:textId="77777777" w:rsidTr="00096B4F">
        <w:trPr>
          <w:jc w:val="center"/>
        </w:trPr>
        <w:tc>
          <w:tcPr>
            <w:tcW w:w="3227" w:type="dxa"/>
            <w:tcBorders>
              <w:left w:val="single" w:sz="4" w:space="0" w:color="FFFFFF"/>
            </w:tcBorders>
            <w:shd w:val="clear" w:color="auto" w:fill="A5A5A5"/>
          </w:tcPr>
          <w:p w14:paraId="38394518" w14:textId="77777777" w:rsidR="00386EA9" w:rsidRPr="00847BEA" w:rsidRDefault="00386EA9" w:rsidP="00096B4F">
            <w:pPr>
              <w:pStyle w:val="TAH"/>
              <w:rPr>
                <w:b w:val="0"/>
                <w:bCs/>
                <w:color w:val="FFFFFF"/>
              </w:rPr>
            </w:pPr>
            <w:r w:rsidRPr="00847BEA">
              <w:rPr>
                <w:b w:val="0"/>
                <w:bCs/>
                <w:color w:val="FFFFFF"/>
              </w:rPr>
              <w:t>Scan</w:t>
            </w:r>
          </w:p>
        </w:tc>
        <w:tc>
          <w:tcPr>
            <w:tcW w:w="3227" w:type="dxa"/>
            <w:shd w:val="clear" w:color="auto" w:fill="EDEDED"/>
          </w:tcPr>
          <w:p w14:paraId="081C7FE4" w14:textId="77777777" w:rsidR="00386EA9" w:rsidRPr="00326A3B" w:rsidRDefault="00386EA9" w:rsidP="00096B4F">
            <w:pPr>
              <w:pStyle w:val="TAC"/>
            </w:pPr>
            <w:r>
              <w:t>progressive</w:t>
            </w:r>
          </w:p>
        </w:tc>
      </w:tr>
      <w:tr w:rsidR="00386EA9" w14:paraId="1521065E" w14:textId="77777777" w:rsidTr="00096B4F">
        <w:trPr>
          <w:jc w:val="center"/>
        </w:trPr>
        <w:tc>
          <w:tcPr>
            <w:tcW w:w="3227" w:type="dxa"/>
            <w:tcBorders>
              <w:left w:val="single" w:sz="4" w:space="0" w:color="FFFFFF"/>
            </w:tcBorders>
            <w:shd w:val="clear" w:color="auto" w:fill="A5A5A5"/>
          </w:tcPr>
          <w:p w14:paraId="188F2683" w14:textId="77777777" w:rsidR="00386EA9" w:rsidRPr="00847BEA" w:rsidRDefault="00386EA9" w:rsidP="00096B4F">
            <w:pPr>
              <w:pStyle w:val="TAH"/>
              <w:rPr>
                <w:b w:val="0"/>
                <w:bCs/>
                <w:color w:val="FFFFFF"/>
              </w:rPr>
            </w:pPr>
            <w:r w:rsidRPr="00847BEA">
              <w:rPr>
                <w:b w:val="0"/>
                <w:bCs/>
                <w:color w:val="FFFFFF"/>
              </w:rPr>
              <w:t>Frame Rate</w:t>
            </w:r>
          </w:p>
        </w:tc>
        <w:tc>
          <w:tcPr>
            <w:tcW w:w="3227" w:type="dxa"/>
            <w:shd w:val="clear" w:color="auto" w:fill="DBDBDB"/>
          </w:tcPr>
          <w:p w14:paraId="46C52B75" w14:textId="77777777" w:rsidR="00386EA9" w:rsidRPr="00326A3B" w:rsidRDefault="00386EA9" w:rsidP="00096B4F">
            <w:pPr>
              <w:pStyle w:val="TAC"/>
            </w:pPr>
            <w:r>
              <w:t>60/1.001</w:t>
            </w:r>
          </w:p>
        </w:tc>
      </w:tr>
      <w:tr w:rsidR="00386EA9" w14:paraId="215FFFE8" w14:textId="77777777" w:rsidTr="00096B4F">
        <w:trPr>
          <w:jc w:val="center"/>
        </w:trPr>
        <w:tc>
          <w:tcPr>
            <w:tcW w:w="3227" w:type="dxa"/>
            <w:tcBorders>
              <w:left w:val="single" w:sz="4" w:space="0" w:color="FFFFFF"/>
            </w:tcBorders>
            <w:shd w:val="clear" w:color="auto" w:fill="A5A5A5"/>
          </w:tcPr>
          <w:p w14:paraId="2EFDF5FA" w14:textId="77777777" w:rsidR="00386EA9" w:rsidRPr="00847BEA" w:rsidRDefault="00386EA9" w:rsidP="00096B4F">
            <w:pPr>
              <w:pStyle w:val="TAH"/>
              <w:rPr>
                <w:b w:val="0"/>
                <w:bCs/>
                <w:color w:val="FFFFFF"/>
              </w:rPr>
            </w:pPr>
            <w:r w:rsidRPr="00847BEA">
              <w:rPr>
                <w:b w:val="0"/>
                <w:bCs/>
                <w:color w:val="FFFFFF"/>
              </w:rPr>
              <w:t>Bit Depth</w:t>
            </w:r>
          </w:p>
        </w:tc>
        <w:tc>
          <w:tcPr>
            <w:tcW w:w="3227" w:type="dxa"/>
            <w:shd w:val="clear" w:color="auto" w:fill="EDEDED"/>
          </w:tcPr>
          <w:p w14:paraId="5FD249A4" w14:textId="77777777" w:rsidR="00386EA9" w:rsidRPr="00326A3B" w:rsidRDefault="00386EA9" w:rsidP="00096B4F">
            <w:pPr>
              <w:pStyle w:val="TAC"/>
            </w:pPr>
            <w:r>
              <w:t>10</w:t>
            </w:r>
          </w:p>
        </w:tc>
      </w:tr>
      <w:tr w:rsidR="00386EA9" w14:paraId="1649F444" w14:textId="77777777" w:rsidTr="00096B4F">
        <w:trPr>
          <w:jc w:val="center"/>
        </w:trPr>
        <w:tc>
          <w:tcPr>
            <w:tcW w:w="3227" w:type="dxa"/>
            <w:tcBorders>
              <w:left w:val="single" w:sz="4" w:space="0" w:color="FFFFFF"/>
            </w:tcBorders>
            <w:shd w:val="clear" w:color="auto" w:fill="A5A5A5"/>
          </w:tcPr>
          <w:p w14:paraId="7AE92D43" w14:textId="77777777" w:rsidR="00386EA9" w:rsidRPr="00847BEA" w:rsidRDefault="00386EA9" w:rsidP="00096B4F">
            <w:pPr>
              <w:pStyle w:val="TAH"/>
              <w:rPr>
                <w:b w:val="0"/>
                <w:bCs/>
                <w:color w:val="FFFFFF"/>
              </w:rPr>
            </w:pPr>
            <w:r w:rsidRPr="00847BEA">
              <w:rPr>
                <w:b w:val="0"/>
                <w:bCs/>
                <w:color w:val="FFFFFF"/>
              </w:rPr>
              <w:t>Length</w:t>
            </w:r>
          </w:p>
        </w:tc>
        <w:tc>
          <w:tcPr>
            <w:tcW w:w="3227" w:type="dxa"/>
            <w:shd w:val="clear" w:color="auto" w:fill="DBDBDB"/>
          </w:tcPr>
          <w:p w14:paraId="5E7A5634" w14:textId="0E474B75" w:rsidR="00386EA9" w:rsidRPr="00326A3B" w:rsidRDefault="00386EA9" w:rsidP="00096B4F">
            <w:pPr>
              <w:pStyle w:val="TAC"/>
            </w:pPr>
            <w:r>
              <w:t>432</w:t>
            </w:r>
          </w:p>
        </w:tc>
      </w:tr>
      <w:tr w:rsidR="00386EA9" w14:paraId="26A310B4" w14:textId="77777777" w:rsidTr="00096B4F">
        <w:trPr>
          <w:jc w:val="center"/>
        </w:trPr>
        <w:tc>
          <w:tcPr>
            <w:tcW w:w="3227" w:type="dxa"/>
            <w:tcBorders>
              <w:left w:val="single" w:sz="4" w:space="0" w:color="FFFFFF"/>
            </w:tcBorders>
            <w:shd w:val="clear" w:color="auto" w:fill="A5A5A5"/>
          </w:tcPr>
          <w:p w14:paraId="2E2C9358" w14:textId="77777777" w:rsidR="00386EA9" w:rsidRPr="00847BEA" w:rsidRDefault="00386EA9" w:rsidP="00096B4F">
            <w:pPr>
              <w:pStyle w:val="TAH"/>
              <w:rPr>
                <w:b w:val="0"/>
                <w:bCs/>
                <w:color w:val="FFFFFF"/>
              </w:rPr>
            </w:pPr>
            <w:r w:rsidRPr="00847BEA">
              <w:rPr>
                <w:b w:val="0"/>
                <w:bCs/>
                <w:color w:val="FFFFFF"/>
              </w:rPr>
              <w:t>YUV format</w:t>
            </w:r>
          </w:p>
        </w:tc>
        <w:tc>
          <w:tcPr>
            <w:tcW w:w="3227" w:type="dxa"/>
            <w:shd w:val="clear" w:color="auto" w:fill="EDEDED"/>
          </w:tcPr>
          <w:p w14:paraId="7F1D6B1C" w14:textId="77777777" w:rsidR="00386EA9" w:rsidRPr="00326A3B" w:rsidRDefault="00386EA9" w:rsidP="00096B4F">
            <w:pPr>
              <w:pStyle w:val="TAC"/>
            </w:pPr>
            <w:r>
              <w:t>4:2:0</w:t>
            </w:r>
          </w:p>
        </w:tc>
      </w:tr>
      <w:tr w:rsidR="00386EA9" w14:paraId="0DED946F" w14:textId="77777777" w:rsidTr="00096B4F">
        <w:trPr>
          <w:jc w:val="center"/>
        </w:trPr>
        <w:tc>
          <w:tcPr>
            <w:tcW w:w="3227" w:type="dxa"/>
            <w:tcBorders>
              <w:left w:val="single" w:sz="4" w:space="0" w:color="FFFFFF"/>
            </w:tcBorders>
            <w:shd w:val="clear" w:color="auto" w:fill="A5A5A5"/>
          </w:tcPr>
          <w:p w14:paraId="58C482DC" w14:textId="77777777" w:rsidR="00386EA9" w:rsidRPr="00847BEA" w:rsidRDefault="00386EA9" w:rsidP="00096B4F">
            <w:pPr>
              <w:pStyle w:val="TAH"/>
              <w:rPr>
                <w:b w:val="0"/>
                <w:bCs/>
                <w:color w:val="FFFFFF"/>
              </w:rPr>
            </w:pPr>
            <w:r w:rsidRPr="00847BEA">
              <w:rPr>
                <w:b w:val="0"/>
                <w:bCs/>
                <w:color w:val="FFFFFF"/>
              </w:rPr>
              <w:t>Colour components</w:t>
            </w:r>
          </w:p>
        </w:tc>
        <w:tc>
          <w:tcPr>
            <w:tcW w:w="3227" w:type="dxa"/>
            <w:shd w:val="clear" w:color="auto" w:fill="DBDBDB"/>
          </w:tcPr>
          <w:p w14:paraId="05DD17FA" w14:textId="77777777" w:rsidR="00386EA9" w:rsidRPr="00326A3B" w:rsidRDefault="00386EA9" w:rsidP="00096B4F">
            <w:pPr>
              <w:pStyle w:val="TAC"/>
            </w:pPr>
            <w:r>
              <w:t>ITU-T BT.2020</w:t>
            </w:r>
          </w:p>
        </w:tc>
      </w:tr>
      <w:tr w:rsidR="00386EA9" w14:paraId="33CF7F1F" w14:textId="77777777" w:rsidTr="00096B4F">
        <w:trPr>
          <w:jc w:val="center"/>
        </w:trPr>
        <w:tc>
          <w:tcPr>
            <w:tcW w:w="3227" w:type="dxa"/>
            <w:tcBorders>
              <w:left w:val="single" w:sz="4" w:space="0" w:color="FFFFFF"/>
              <w:bottom w:val="single" w:sz="4" w:space="0" w:color="FFFFFF"/>
            </w:tcBorders>
            <w:shd w:val="clear" w:color="auto" w:fill="A5A5A5"/>
          </w:tcPr>
          <w:p w14:paraId="6E642C28" w14:textId="77777777" w:rsidR="00386EA9" w:rsidRPr="00847BEA" w:rsidRDefault="00386EA9" w:rsidP="00096B4F">
            <w:pPr>
              <w:pStyle w:val="TAH"/>
              <w:rPr>
                <w:b w:val="0"/>
                <w:bCs/>
                <w:color w:val="FFFFFF"/>
              </w:rPr>
            </w:pPr>
            <w:r w:rsidRPr="00847BEA">
              <w:rPr>
                <w:b w:val="0"/>
                <w:bCs/>
                <w:color w:val="FFFFFF"/>
              </w:rPr>
              <w:t>Colour space</w:t>
            </w:r>
          </w:p>
        </w:tc>
        <w:tc>
          <w:tcPr>
            <w:tcW w:w="3227" w:type="dxa"/>
            <w:shd w:val="clear" w:color="auto" w:fill="EDEDED"/>
          </w:tcPr>
          <w:p w14:paraId="13FEDF76" w14:textId="77777777" w:rsidR="00386EA9" w:rsidRPr="00326A3B" w:rsidRDefault="00386EA9" w:rsidP="00096B4F">
            <w:pPr>
              <w:pStyle w:val="TAC"/>
            </w:pPr>
            <w:r>
              <w:t>HDR PQ</w:t>
            </w:r>
          </w:p>
        </w:tc>
      </w:tr>
    </w:tbl>
    <w:p w14:paraId="3A4C8627" w14:textId="77777777" w:rsidR="00386EA9" w:rsidRDefault="00386EA9" w:rsidP="00386EA9"/>
    <w:p w14:paraId="24C3615C" w14:textId="77777777" w:rsidR="00386EA9" w:rsidRDefault="00386EA9" w:rsidP="00386EA9">
      <w:r>
        <w:t xml:space="preserve">The sequence can be accessed </w:t>
      </w:r>
    </w:p>
    <w:p w14:paraId="767ABC11" w14:textId="77777777" w:rsidR="00386EA9" w:rsidRPr="00D10F8D" w:rsidRDefault="00386EA9" w:rsidP="00386EA9">
      <w:pPr>
        <w:pStyle w:val="List"/>
      </w:pPr>
      <w:r w:rsidRPr="00D10F8D">
        <w:t>-</w:t>
      </w:r>
      <w:r w:rsidRPr="00D10F8D">
        <w:tab/>
        <w:t>https://dash-large-files.akamaized.net/WAVE/3GPP/5GVideo/ReferenceSequences/Elevator/Elevator.json</w:t>
      </w:r>
    </w:p>
    <w:p w14:paraId="7A70FA07" w14:textId="77777777" w:rsidR="003A6320" w:rsidRDefault="003A6320" w:rsidP="003A6320">
      <w:r>
        <w:t xml:space="preserve">The Full HD version of the sequence can be accessed </w:t>
      </w:r>
    </w:p>
    <w:p w14:paraId="6E593DA4" w14:textId="16DDEA00" w:rsidR="003A6320" w:rsidRPr="00D10F8D" w:rsidRDefault="003A6320" w:rsidP="003A6320">
      <w:pPr>
        <w:pStyle w:val="List"/>
      </w:pPr>
      <w:r w:rsidRPr="00D10F8D">
        <w:t>-</w:t>
      </w:r>
      <w:r w:rsidRPr="00D10F8D">
        <w:tab/>
        <w:t>https://dash-large-files.akamaized.net/WAVE/3GPP/5GVideo/ReferenceSequences/Elevator/Elevator</w:t>
      </w:r>
      <w:r>
        <w:t>-FHD</w:t>
      </w:r>
      <w:r w:rsidRPr="00D10F8D">
        <w:t>.json</w:t>
      </w:r>
    </w:p>
    <w:p w14:paraId="46FEF355" w14:textId="711FE84A" w:rsidR="00D10F8D" w:rsidRPr="00D10F8D" w:rsidRDefault="00D10F8D" w:rsidP="00D10F8D">
      <w:r w:rsidRPr="00D10F8D">
        <w:t xml:space="preserve">The Elevator test sequence is made available under the following copyright disclaimer.  </w:t>
      </w:r>
    </w:p>
    <w:p w14:paraId="3DC9D10E" w14:textId="77777777" w:rsidR="00D10F8D" w:rsidRPr="00D10F8D" w:rsidRDefault="00D10F8D" w:rsidP="00D10F8D">
      <w:pPr>
        <w:pStyle w:val="B1"/>
        <w:rPr>
          <w:i/>
        </w:rPr>
      </w:pPr>
      <w:bookmarkStart w:id="878" w:name="_Hlk73031969"/>
      <w:r w:rsidRPr="00D10F8D">
        <w:rPr>
          <w:i/>
        </w:rPr>
        <w:t xml:space="preserve">Copyright © </w:t>
      </w:r>
    </w:p>
    <w:p w14:paraId="26034F5E" w14:textId="596F9CB5" w:rsidR="00386EA9" w:rsidRPr="00882D8E" w:rsidRDefault="00D10F8D" w:rsidP="00D10F8D">
      <w:pPr>
        <w:pStyle w:val="B1"/>
        <w:ind w:left="284" w:firstLine="0"/>
        <w:rPr>
          <w:i/>
        </w:rPr>
      </w:pPr>
      <w:r w:rsidRPr="00931E6F">
        <w:rPr>
          <w:i/>
        </w:rPr>
        <w:t>The video sequence provided above and all intellectual property rights therein remain the property of Netflix Inc. This video sequence is licensed under the Creative Commons Attribution-NonCommercial-NoDerivatives 4.0 International License. To view a copy of this license, visit </w:t>
      </w:r>
      <w:hyperlink r:id="rId150" w:history="1">
        <w:r w:rsidRPr="00931E6F">
          <w:rPr>
            <w:rStyle w:val="Hyperlink"/>
            <w:i/>
          </w:rPr>
          <w:t>http://creativecommons.org/licenses/by-nc-nd/4.0/</w:t>
        </w:r>
      </w:hyperlink>
      <w:bookmarkEnd w:id="878"/>
    </w:p>
    <w:p w14:paraId="680882D7" w14:textId="77777777" w:rsidR="00386EA9" w:rsidRDefault="00386EA9" w:rsidP="00386EA9">
      <w:pPr>
        <w:pStyle w:val="Heading4"/>
      </w:pPr>
      <w:bookmarkStart w:id="879" w:name="_Toc96545358"/>
      <w:r>
        <w:t>C.3.2.3.6</w:t>
      </w:r>
      <w:r>
        <w:tab/>
        <w:t>Sparks</w:t>
      </w:r>
      <w:bookmarkEnd w:id="879"/>
    </w:p>
    <w:p w14:paraId="29906D11" w14:textId="77777777" w:rsidR="00386EA9" w:rsidRDefault="00386EA9" w:rsidP="00386EA9">
      <w:r w:rsidRPr="00882D8E">
        <w:t xml:space="preserve">The </w:t>
      </w:r>
      <w:r>
        <w:t>Sparks</w:t>
      </w:r>
      <w:r w:rsidRPr="00882D8E">
        <w:t xml:space="preserve"> test sequence </w:t>
      </w:r>
      <w:r>
        <w:t xml:space="preserve">is </w:t>
      </w:r>
      <w:r w:rsidRPr="00D22400">
        <w:rPr>
          <w:highlight w:val="yellow"/>
        </w:rPr>
        <w:t>tbd(sparks_aom_5764-6024)</w:t>
      </w:r>
      <w:r>
        <w:t>.</w:t>
      </w:r>
    </w:p>
    <w:p w14:paraId="24B4DB6D" w14:textId="77777777" w:rsidR="00386EA9" w:rsidRPr="00882D8E" w:rsidRDefault="00386EA9" w:rsidP="00386EA9">
      <w:r>
        <w:t>F</w:t>
      </w:r>
      <w:r w:rsidRPr="00882D8E">
        <w:t xml:space="preserve">igure </w:t>
      </w:r>
      <w:r w:rsidRPr="005A45B0">
        <w:t>C.</w:t>
      </w:r>
      <w:r>
        <w:t>3</w:t>
      </w:r>
      <w:r w:rsidRPr="005A45B0">
        <w:t>.</w:t>
      </w:r>
      <w:r>
        <w:t>2</w:t>
      </w:r>
      <w:r w:rsidRPr="005A45B0">
        <w:t>.</w:t>
      </w:r>
      <w:r>
        <w:t>3.6</w:t>
      </w:r>
      <w:r w:rsidRPr="005A45B0">
        <w:t xml:space="preserve">-1 </w:t>
      </w:r>
      <w:r w:rsidRPr="00882D8E">
        <w:t xml:space="preserve">shows a screenshot of the </w:t>
      </w:r>
      <w:r>
        <w:t>Sparks test sequence</w:t>
      </w:r>
      <w:r w:rsidRPr="00882D8E">
        <w:t xml:space="preserve">. </w:t>
      </w:r>
    </w:p>
    <w:p w14:paraId="4952AB8E" w14:textId="77777777" w:rsidR="00386EA9" w:rsidRDefault="00386EA9" w:rsidP="00386EA9">
      <w:pPr>
        <w:pStyle w:val="TF"/>
      </w:pPr>
      <w:r>
        <w:lastRenderedPageBreak/>
        <w:t xml:space="preserve"> </w:t>
      </w:r>
      <w:r>
        <w:rPr>
          <w:noProof/>
        </w:rPr>
        <w:drawing>
          <wp:inline distT="0" distB="0" distL="0" distR="0" wp14:anchorId="46077E15" wp14:editId="287CCED6">
            <wp:extent cx="3657600" cy="1935480"/>
            <wp:effectExtent l="0" t="0" r="0" b="762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3657600" cy="1935480"/>
                    </a:xfrm>
                    <a:prstGeom prst="rect">
                      <a:avLst/>
                    </a:prstGeom>
                    <a:noFill/>
                    <a:ln>
                      <a:noFill/>
                    </a:ln>
                  </pic:spPr>
                </pic:pic>
              </a:graphicData>
            </a:graphic>
          </wp:inline>
        </w:drawing>
      </w:r>
    </w:p>
    <w:p w14:paraId="038C40F4" w14:textId="77777777" w:rsidR="00386EA9" w:rsidRDefault="00386EA9" w:rsidP="00386EA9">
      <w:pPr>
        <w:pStyle w:val="TF"/>
      </w:pPr>
      <w:r>
        <w:t>Figure C.3.2.3.6-1: Screenshot of Sparks test sequence</w:t>
      </w:r>
    </w:p>
    <w:p w14:paraId="36A4865D" w14:textId="77777777" w:rsidR="00386EA9" w:rsidRDefault="00386EA9" w:rsidP="00386EA9">
      <w:r w:rsidRPr="00882D8E">
        <w:t xml:space="preserve">The </w:t>
      </w:r>
      <w:r>
        <w:t>Sparks</w:t>
      </w:r>
      <w:r w:rsidRPr="00882D8E">
        <w:t xml:space="preserve"> test sequence properties</w:t>
      </w:r>
      <w:r>
        <w:t xml:space="preserve"> are provided in Table C.3.2.3.6-1.</w:t>
      </w:r>
    </w:p>
    <w:p w14:paraId="60C380B0" w14:textId="77777777" w:rsidR="00386EA9" w:rsidRDefault="00386EA9" w:rsidP="00386EA9">
      <w:pPr>
        <w:pStyle w:val="TH"/>
      </w:pPr>
      <w:r>
        <w:t>Table C.3.2.3.6-1 Sparks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386EA9" w14:paraId="17657A43" w14:textId="77777777" w:rsidTr="00096B4F">
        <w:trPr>
          <w:jc w:val="center"/>
        </w:trPr>
        <w:tc>
          <w:tcPr>
            <w:tcW w:w="3227" w:type="dxa"/>
            <w:tcBorders>
              <w:top w:val="single" w:sz="4" w:space="0" w:color="FFFFFF"/>
              <w:left w:val="single" w:sz="4" w:space="0" w:color="FFFFFF"/>
              <w:right w:val="nil"/>
            </w:tcBorders>
            <w:shd w:val="clear" w:color="auto" w:fill="A5A5A5"/>
          </w:tcPr>
          <w:p w14:paraId="472CD726" w14:textId="77777777" w:rsidR="00386EA9" w:rsidRPr="00847BEA" w:rsidRDefault="00386EA9"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1E46A645" w14:textId="77777777" w:rsidR="00386EA9" w:rsidRPr="00847BEA" w:rsidRDefault="00386EA9" w:rsidP="00096B4F">
            <w:pPr>
              <w:pStyle w:val="TAH"/>
              <w:rPr>
                <w:b w:val="0"/>
                <w:bCs/>
                <w:color w:val="FFFFFF"/>
              </w:rPr>
            </w:pPr>
            <w:r w:rsidRPr="00847BEA">
              <w:rPr>
                <w:b w:val="0"/>
                <w:bCs/>
                <w:color w:val="FFFFFF"/>
              </w:rPr>
              <w:t>Value</w:t>
            </w:r>
          </w:p>
        </w:tc>
      </w:tr>
      <w:tr w:rsidR="00386EA9" w14:paraId="430A898F" w14:textId="77777777" w:rsidTr="00096B4F">
        <w:trPr>
          <w:jc w:val="center"/>
        </w:trPr>
        <w:tc>
          <w:tcPr>
            <w:tcW w:w="3227" w:type="dxa"/>
            <w:tcBorders>
              <w:top w:val="single" w:sz="4" w:space="0" w:color="FFFFFF"/>
              <w:left w:val="single" w:sz="4" w:space="0" w:color="FFFFFF"/>
            </w:tcBorders>
            <w:shd w:val="clear" w:color="auto" w:fill="A5A5A5"/>
          </w:tcPr>
          <w:p w14:paraId="2B1023F9" w14:textId="77777777" w:rsidR="00386EA9" w:rsidRPr="00847BEA" w:rsidRDefault="00386EA9" w:rsidP="00096B4F">
            <w:pPr>
              <w:pStyle w:val="TAH"/>
              <w:rPr>
                <w:b w:val="0"/>
                <w:bCs/>
                <w:color w:val="FFFFFF"/>
              </w:rPr>
            </w:pPr>
            <w:r w:rsidRPr="00847BEA">
              <w:rPr>
                <w:b w:val="0"/>
                <w:bCs/>
                <w:color w:val="FFFFFF"/>
              </w:rPr>
              <w:t>Resolution</w:t>
            </w:r>
          </w:p>
        </w:tc>
        <w:tc>
          <w:tcPr>
            <w:tcW w:w="3227" w:type="dxa"/>
            <w:shd w:val="clear" w:color="auto" w:fill="DBDBDB"/>
          </w:tcPr>
          <w:p w14:paraId="2540D3D0" w14:textId="77777777" w:rsidR="00386EA9" w:rsidRPr="00326A3B" w:rsidRDefault="00386EA9" w:rsidP="00096B4F">
            <w:pPr>
              <w:pStyle w:val="TAC"/>
            </w:pPr>
            <w:r>
              <w:rPr>
                <w:lang w:val="en-US"/>
              </w:rPr>
              <w:t>4096 x 2160</w:t>
            </w:r>
          </w:p>
        </w:tc>
      </w:tr>
      <w:tr w:rsidR="00386EA9" w14:paraId="6B5A6353" w14:textId="77777777" w:rsidTr="00096B4F">
        <w:trPr>
          <w:jc w:val="center"/>
        </w:trPr>
        <w:tc>
          <w:tcPr>
            <w:tcW w:w="3227" w:type="dxa"/>
            <w:tcBorders>
              <w:left w:val="single" w:sz="4" w:space="0" w:color="FFFFFF"/>
            </w:tcBorders>
            <w:shd w:val="clear" w:color="auto" w:fill="A5A5A5"/>
          </w:tcPr>
          <w:p w14:paraId="064C193B" w14:textId="77777777" w:rsidR="00386EA9" w:rsidRPr="00847BEA" w:rsidRDefault="00386EA9" w:rsidP="00096B4F">
            <w:pPr>
              <w:pStyle w:val="TAH"/>
              <w:rPr>
                <w:b w:val="0"/>
                <w:bCs/>
                <w:color w:val="FFFFFF"/>
              </w:rPr>
            </w:pPr>
            <w:r w:rsidRPr="00847BEA">
              <w:rPr>
                <w:b w:val="0"/>
                <w:bCs/>
                <w:color w:val="FFFFFF"/>
              </w:rPr>
              <w:t>Scan</w:t>
            </w:r>
          </w:p>
        </w:tc>
        <w:tc>
          <w:tcPr>
            <w:tcW w:w="3227" w:type="dxa"/>
            <w:shd w:val="clear" w:color="auto" w:fill="EDEDED"/>
          </w:tcPr>
          <w:p w14:paraId="30709D96" w14:textId="77777777" w:rsidR="00386EA9" w:rsidRPr="00326A3B" w:rsidRDefault="00386EA9" w:rsidP="00096B4F">
            <w:pPr>
              <w:pStyle w:val="TAC"/>
            </w:pPr>
            <w:r>
              <w:t>progressive</w:t>
            </w:r>
          </w:p>
        </w:tc>
      </w:tr>
      <w:tr w:rsidR="00386EA9" w14:paraId="78C94638" w14:textId="77777777" w:rsidTr="00096B4F">
        <w:trPr>
          <w:jc w:val="center"/>
        </w:trPr>
        <w:tc>
          <w:tcPr>
            <w:tcW w:w="3227" w:type="dxa"/>
            <w:tcBorders>
              <w:left w:val="single" w:sz="4" w:space="0" w:color="FFFFFF"/>
            </w:tcBorders>
            <w:shd w:val="clear" w:color="auto" w:fill="A5A5A5"/>
          </w:tcPr>
          <w:p w14:paraId="05A14D35" w14:textId="77777777" w:rsidR="00386EA9" w:rsidRPr="00847BEA" w:rsidRDefault="00386EA9" w:rsidP="00096B4F">
            <w:pPr>
              <w:pStyle w:val="TAH"/>
              <w:rPr>
                <w:b w:val="0"/>
                <w:bCs/>
                <w:color w:val="FFFFFF"/>
              </w:rPr>
            </w:pPr>
            <w:r w:rsidRPr="00847BEA">
              <w:rPr>
                <w:b w:val="0"/>
                <w:bCs/>
                <w:color w:val="FFFFFF"/>
              </w:rPr>
              <w:t>Frame Rate</w:t>
            </w:r>
          </w:p>
        </w:tc>
        <w:tc>
          <w:tcPr>
            <w:tcW w:w="3227" w:type="dxa"/>
            <w:shd w:val="clear" w:color="auto" w:fill="DBDBDB"/>
          </w:tcPr>
          <w:p w14:paraId="181BAD05" w14:textId="77777777" w:rsidR="00386EA9" w:rsidRPr="00326A3B" w:rsidRDefault="00386EA9" w:rsidP="00096B4F">
            <w:pPr>
              <w:pStyle w:val="TAC"/>
            </w:pPr>
            <w:r>
              <w:t>60/1.001</w:t>
            </w:r>
          </w:p>
        </w:tc>
      </w:tr>
      <w:tr w:rsidR="00386EA9" w14:paraId="5064D083" w14:textId="77777777" w:rsidTr="00096B4F">
        <w:trPr>
          <w:jc w:val="center"/>
        </w:trPr>
        <w:tc>
          <w:tcPr>
            <w:tcW w:w="3227" w:type="dxa"/>
            <w:tcBorders>
              <w:left w:val="single" w:sz="4" w:space="0" w:color="FFFFFF"/>
            </w:tcBorders>
            <w:shd w:val="clear" w:color="auto" w:fill="A5A5A5"/>
          </w:tcPr>
          <w:p w14:paraId="5C97D564" w14:textId="77777777" w:rsidR="00386EA9" w:rsidRPr="00847BEA" w:rsidRDefault="00386EA9" w:rsidP="00096B4F">
            <w:pPr>
              <w:pStyle w:val="TAH"/>
              <w:rPr>
                <w:b w:val="0"/>
                <w:bCs/>
                <w:color w:val="FFFFFF"/>
              </w:rPr>
            </w:pPr>
            <w:r w:rsidRPr="00847BEA">
              <w:rPr>
                <w:b w:val="0"/>
                <w:bCs/>
                <w:color w:val="FFFFFF"/>
              </w:rPr>
              <w:t>Bit Depth</w:t>
            </w:r>
          </w:p>
        </w:tc>
        <w:tc>
          <w:tcPr>
            <w:tcW w:w="3227" w:type="dxa"/>
            <w:shd w:val="clear" w:color="auto" w:fill="EDEDED"/>
          </w:tcPr>
          <w:p w14:paraId="47E251B1" w14:textId="77777777" w:rsidR="00386EA9" w:rsidRPr="00326A3B" w:rsidRDefault="00386EA9" w:rsidP="00096B4F">
            <w:pPr>
              <w:pStyle w:val="TAC"/>
            </w:pPr>
            <w:r>
              <w:t>10</w:t>
            </w:r>
          </w:p>
        </w:tc>
      </w:tr>
      <w:tr w:rsidR="00386EA9" w14:paraId="017F766F" w14:textId="77777777" w:rsidTr="00096B4F">
        <w:trPr>
          <w:jc w:val="center"/>
        </w:trPr>
        <w:tc>
          <w:tcPr>
            <w:tcW w:w="3227" w:type="dxa"/>
            <w:tcBorders>
              <w:left w:val="single" w:sz="4" w:space="0" w:color="FFFFFF"/>
            </w:tcBorders>
            <w:shd w:val="clear" w:color="auto" w:fill="A5A5A5"/>
          </w:tcPr>
          <w:p w14:paraId="46A009EE" w14:textId="77777777" w:rsidR="00386EA9" w:rsidRPr="00847BEA" w:rsidRDefault="00386EA9" w:rsidP="00096B4F">
            <w:pPr>
              <w:pStyle w:val="TAH"/>
              <w:rPr>
                <w:b w:val="0"/>
                <w:bCs/>
                <w:color w:val="FFFFFF"/>
              </w:rPr>
            </w:pPr>
            <w:r w:rsidRPr="00847BEA">
              <w:rPr>
                <w:b w:val="0"/>
                <w:bCs/>
                <w:color w:val="FFFFFF"/>
              </w:rPr>
              <w:t>Length</w:t>
            </w:r>
          </w:p>
        </w:tc>
        <w:tc>
          <w:tcPr>
            <w:tcW w:w="3227" w:type="dxa"/>
            <w:shd w:val="clear" w:color="auto" w:fill="DBDBDB"/>
          </w:tcPr>
          <w:p w14:paraId="04A9CF39" w14:textId="412E8B00" w:rsidR="00386EA9" w:rsidRPr="00326A3B" w:rsidRDefault="00386EA9" w:rsidP="00096B4F">
            <w:pPr>
              <w:pStyle w:val="TAC"/>
            </w:pPr>
            <w:r>
              <w:t>261</w:t>
            </w:r>
          </w:p>
        </w:tc>
      </w:tr>
      <w:tr w:rsidR="00386EA9" w14:paraId="52B22336" w14:textId="77777777" w:rsidTr="00096B4F">
        <w:trPr>
          <w:jc w:val="center"/>
        </w:trPr>
        <w:tc>
          <w:tcPr>
            <w:tcW w:w="3227" w:type="dxa"/>
            <w:tcBorders>
              <w:left w:val="single" w:sz="4" w:space="0" w:color="FFFFFF"/>
            </w:tcBorders>
            <w:shd w:val="clear" w:color="auto" w:fill="A5A5A5"/>
          </w:tcPr>
          <w:p w14:paraId="11EF20B2" w14:textId="77777777" w:rsidR="00386EA9" w:rsidRPr="00847BEA" w:rsidRDefault="00386EA9" w:rsidP="00096B4F">
            <w:pPr>
              <w:pStyle w:val="TAH"/>
              <w:rPr>
                <w:b w:val="0"/>
                <w:bCs/>
                <w:color w:val="FFFFFF"/>
              </w:rPr>
            </w:pPr>
            <w:r w:rsidRPr="00847BEA">
              <w:rPr>
                <w:b w:val="0"/>
                <w:bCs/>
                <w:color w:val="FFFFFF"/>
              </w:rPr>
              <w:t>YUV format</w:t>
            </w:r>
          </w:p>
        </w:tc>
        <w:tc>
          <w:tcPr>
            <w:tcW w:w="3227" w:type="dxa"/>
            <w:shd w:val="clear" w:color="auto" w:fill="EDEDED"/>
          </w:tcPr>
          <w:p w14:paraId="1DC61220" w14:textId="77777777" w:rsidR="00386EA9" w:rsidRPr="00326A3B" w:rsidRDefault="00386EA9" w:rsidP="00096B4F">
            <w:pPr>
              <w:pStyle w:val="TAC"/>
            </w:pPr>
            <w:r>
              <w:t>4:2:0</w:t>
            </w:r>
          </w:p>
        </w:tc>
      </w:tr>
      <w:tr w:rsidR="00386EA9" w14:paraId="009657B6" w14:textId="77777777" w:rsidTr="00096B4F">
        <w:trPr>
          <w:jc w:val="center"/>
        </w:trPr>
        <w:tc>
          <w:tcPr>
            <w:tcW w:w="3227" w:type="dxa"/>
            <w:tcBorders>
              <w:left w:val="single" w:sz="4" w:space="0" w:color="FFFFFF"/>
            </w:tcBorders>
            <w:shd w:val="clear" w:color="auto" w:fill="A5A5A5"/>
          </w:tcPr>
          <w:p w14:paraId="16FDBF0D" w14:textId="77777777" w:rsidR="00386EA9" w:rsidRPr="00847BEA" w:rsidRDefault="00386EA9" w:rsidP="00096B4F">
            <w:pPr>
              <w:pStyle w:val="TAH"/>
              <w:rPr>
                <w:b w:val="0"/>
                <w:bCs/>
                <w:color w:val="FFFFFF"/>
              </w:rPr>
            </w:pPr>
            <w:r w:rsidRPr="00847BEA">
              <w:rPr>
                <w:b w:val="0"/>
                <w:bCs/>
                <w:color w:val="FFFFFF"/>
              </w:rPr>
              <w:t>Colour components</w:t>
            </w:r>
          </w:p>
        </w:tc>
        <w:tc>
          <w:tcPr>
            <w:tcW w:w="3227" w:type="dxa"/>
            <w:shd w:val="clear" w:color="auto" w:fill="DBDBDB"/>
          </w:tcPr>
          <w:p w14:paraId="1F970B39" w14:textId="77777777" w:rsidR="00386EA9" w:rsidRPr="00326A3B" w:rsidRDefault="00386EA9" w:rsidP="00096B4F">
            <w:pPr>
              <w:pStyle w:val="TAC"/>
            </w:pPr>
            <w:r>
              <w:t>ITU-T BT.2020</w:t>
            </w:r>
          </w:p>
        </w:tc>
      </w:tr>
      <w:tr w:rsidR="00386EA9" w14:paraId="6A2D18CC" w14:textId="77777777" w:rsidTr="00096B4F">
        <w:trPr>
          <w:jc w:val="center"/>
        </w:trPr>
        <w:tc>
          <w:tcPr>
            <w:tcW w:w="3227" w:type="dxa"/>
            <w:tcBorders>
              <w:left w:val="single" w:sz="4" w:space="0" w:color="FFFFFF"/>
              <w:bottom w:val="single" w:sz="4" w:space="0" w:color="FFFFFF"/>
            </w:tcBorders>
            <w:shd w:val="clear" w:color="auto" w:fill="A5A5A5"/>
          </w:tcPr>
          <w:p w14:paraId="22AF97F8" w14:textId="77777777" w:rsidR="00386EA9" w:rsidRPr="00847BEA" w:rsidRDefault="00386EA9" w:rsidP="00096B4F">
            <w:pPr>
              <w:pStyle w:val="TAH"/>
              <w:rPr>
                <w:b w:val="0"/>
                <w:bCs/>
                <w:color w:val="FFFFFF"/>
              </w:rPr>
            </w:pPr>
            <w:r w:rsidRPr="00847BEA">
              <w:rPr>
                <w:b w:val="0"/>
                <w:bCs/>
                <w:color w:val="FFFFFF"/>
              </w:rPr>
              <w:t>Colour space</w:t>
            </w:r>
          </w:p>
        </w:tc>
        <w:tc>
          <w:tcPr>
            <w:tcW w:w="3227" w:type="dxa"/>
            <w:shd w:val="clear" w:color="auto" w:fill="EDEDED"/>
          </w:tcPr>
          <w:p w14:paraId="4565B712" w14:textId="77777777" w:rsidR="00386EA9" w:rsidRPr="00326A3B" w:rsidRDefault="00386EA9" w:rsidP="00096B4F">
            <w:pPr>
              <w:pStyle w:val="TAC"/>
            </w:pPr>
            <w:r>
              <w:t>HDR PQ</w:t>
            </w:r>
          </w:p>
        </w:tc>
      </w:tr>
    </w:tbl>
    <w:p w14:paraId="5F1D37CE" w14:textId="77777777" w:rsidR="00386EA9" w:rsidRDefault="00386EA9" w:rsidP="00386EA9"/>
    <w:p w14:paraId="7EF2B0AD" w14:textId="77777777" w:rsidR="00386EA9" w:rsidRDefault="00386EA9" w:rsidP="00386EA9">
      <w:r>
        <w:t xml:space="preserve">The sequence can be accessed </w:t>
      </w:r>
    </w:p>
    <w:p w14:paraId="3F70CAB1" w14:textId="77777777" w:rsidR="00386EA9" w:rsidRPr="00882D8E" w:rsidRDefault="00386EA9" w:rsidP="00386EA9">
      <w:pPr>
        <w:pStyle w:val="List"/>
      </w:pPr>
      <w:r>
        <w:t>-</w:t>
      </w:r>
      <w:r>
        <w:tab/>
      </w:r>
      <w:r w:rsidRPr="00D37EFD">
        <w:t>https://dash-large-files.akamaized.net/WAVE/3GPP/5GVideo/ReferenceSequences/</w:t>
      </w:r>
      <w:r>
        <w:t>Sparks</w:t>
      </w:r>
      <w:r w:rsidRPr="00D37EFD">
        <w:t>/</w:t>
      </w:r>
      <w:r>
        <w:t>Sparks</w:t>
      </w:r>
      <w:r w:rsidRPr="00D37EFD">
        <w:t>.json</w:t>
      </w:r>
    </w:p>
    <w:p w14:paraId="723BD590" w14:textId="77777777" w:rsidR="003A6320" w:rsidRDefault="003A6320" w:rsidP="003A6320">
      <w:r>
        <w:t xml:space="preserve">The Full HD version of the sequence can be accessed </w:t>
      </w:r>
    </w:p>
    <w:p w14:paraId="40E8E2E8" w14:textId="0731B5A2" w:rsidR="003A6320" w:rsidRPr="00882D8E" w:rsidRDefault="003A6320" w:rsidP="003A6320">
      <w:pPr>
        <w:pStyle w:val="List"/>
      </w:pPr>
      <w:r>
        <w:t>-</w:t>
      </w:r>
      <w:r>
        <w:tab/>
      </w:r>
      <w:r w:rsidRPr="00D37EFD">
        <w:t>https://dash-large-files.akamaized.net/WAVE/3GPP/5GVideo/ReferenceSequences/</w:t>
      </w:r>
      <w:r>
        <w:t>Sparks</w:t>
      </w:r>
      <w:r w:rsidRPr="00D37EFD">
        <w:t>/</w:t>
      </w:r>
      <w:r>
        <w:t>Sparks-FHD</w:t>
      </w:r>
      <w:r w:rsidRPr="00D37EFD">
        <w:t>.json</w:t>
      </w:r>
    </w:p>
    <w:p w14:paraId="122DF282" w14:textId="77777777" w:rsidR="00D10F8D" w:rsidRPr="003B2858" w:rsidRDefault="00D10F8D" w:rsidP="00D10F8D">
      <w:r w:rsidRPr="003B2858">
        <w:t xml:space="preserve">The Sparks test sequence is made available under the following copyright disclaimer.  </w:t>
      </w:r>
    </w:p>
    <w:p w14:paraId="07BD0E97" w14:textId="77777777" w:rsidR="00D10F8D" w:rsidRPr="003B2858" w:rsidRDefault="00D10F8D" w:rsidP="00D10F8D">
      <w:pPr>
        <w:pStyle w:val="B1"/>
        <w:rPr>
          <w:i/>
        </w:rPr>
      </w:pPr>
      <w:r w:rsidRPr="003B2858">
        <w:rPr>
          <w:i/>
        </w:rPr>
        <w:t xml:space="preserve">Copyright © </w:t>
      </w:r>
    </w:p>
    <w:p w14:paraId="1CFA1D9D" w14:textId="616D1EFD" w:rsidR="00386EA9" w:rsidRPr="00882D8E" w:rsidRDefault="00D10F8D" w:rsidP="003B2858">
      <w:pPr>
        <w:pStyle w:val="B1"/>
        <w:ind w:left="284" w:firstLine="0"/>
        <w:rPr>
          <w:i/>
        </w:rPr>
      </w:pPr>
      <w:r w:rsidRPr="00931E6F">
        <w:rPr>
          <w:i/>
        </w:rPr>
        <w:t>The video sequence provided above and all intellectual property rights therein remain the property of Netflix Inc. This video sequence is licensed under the Creative Commons Attribution-NonCommercial-NoDerivatives 4.0 International License. To view a copy of this license, visit </w:t>
      </w:r>
      <w:hyperlink r:id="rId152" w:history="1">
        <w:r w:rsidRPr="00931E6F">
          <w:rPr>
            <w:rStyle w:val="Hyperlink"/>
            <w:i/>
          </w:rPr>
          <w:t>http://creativecommons.org/licenses/by-nc-nd/4.0/</w:t>
        </w:r>
      </w:hyperlink>
    </w:p>
    <w:p w14:paraId="424EC6F5" w14:textId="77777777" w:rsidR="00386EA9" w:rsidRDefault="00386EA9" w:rsidP="00386EA9">
      <w:pPr>
        <w:pStyle w:val="Heading4"/>
      </w:pPr>
      <w:bookmarkStart w:id="880" w:name="_Toc96545359"/>
      <w:r>
        <w:t>C.3.2.3.7</w:t>
      </w:r>
      <w:r>
        <w:tab/>
        <w:t>Nocturne</w:t>
      </w:r>
      <w:bookmarkEnd w:id="880"/>
    </w:p>
    <w:p w14:paraId="63338450" w14:textId="77777777" w:rsidR="00386EA9" w:rsidRDefault="00386EA9" w:rsidP="00386EA9">
      <w:r w:rsidRPr="00882D8E">
        <w:t xml:space="preserve">The </w:t>
      </w:r>
      <w:r>
        <w:t>Nocturne</w:t>
      </w:r>
      <w:r w:rsidRPr="00882D8E">
        <w:t xml:space="preserve"> test sequence </w:t>
      </w:r>
      <w:r>
        <w:t xml:space="preserve">is </w:t>
      </w:r>
      <w:r w:rsidRPr="0038240E">
        <w:rPr>
          <w:highlight w:val="yellow"/>
        </w:rPr>
        <w:t>tbd(nocturne_aom_27740-28109)</w:t>
      </w:r>
      <w:r>
        <w:t>.</w:t>
      </w:r>
    </w:p>
    <w:p w14:paraId="4A67CCB3" w14:textId="77777777" w:rsidR="00386EA9" w:rsidRPr="00882D8E" w:rsidRDefault="00386EA9" w:rsidP="00386EA9">
      <w:r>
        <w:t>F</w:t>
      </w:r>
      <w:r w:rsidRPr="00882D8E">
        <w:t xml:space="preserve">igure </w:t>
      </w:r>
      <w:r w:rsidRPr="005A45B0">
        <w:t>C.</w:t>
      </w:r>
      <w:r>
        <w:t>3</w:t>
      </w:r>
      <w:r w:rsidRPr="005A45B0">
        <w:t>.</w:t>
      </w:r>
      <w:r>
        <w:t>2</w:t>
      </w:r>
      <w:r w:rsidRPr="005A45B0">
        <w:t>.</w:t>
      </w:r>
      <w:r>
        <w:t>3.7</w:t>
      </w:r>
      <w:r w:rsidRPr="005A45B0">
        <w:t xml:space="preserve">-1 </w:t>
      </w:r>
      <w:r w:rsidRPr="00882D8E">
        <w:t xml:space="preserve">shows a screenshot of the </w:t>
      </w:r>
      <w:r>
        <w:t>Nocturne test sequence</w:t>
      </w:r>
      <w:r w:rsidRPr="00882D8E">
        <w:t xml:space="preserve">. </w:t>
      </w:r>
    </w:p>
    <w:p w14:paraId="0B24CE7D" w14:textId="77777777" w:rsidR="00386EA9" w:rsidRDefault="00386EA9" w:rsidP="00386EA9">
      <w:pPr>
        <w:pStyle w:val="TF"/>
      </w:pPr>
      <w:r>
        <w:lastRenderedPageBreak/>
        <w:t xml:space="preserve"> </w:t>
      </w:r>
      <w:r>
        <w:rPr>
          <w:noProof/>
        </w:rPr>
        <w:drawing>
          <wp:inline distT="0" distB="0" distL="0" distR="0" wp14:anchorId="5717AE19" wp14:editId="427EE46D">
            <wp:extent cx="3657600" cy="2058670"/>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53">
                      <a:extLst>
                        <a:ext uri="{28A0092B-C50C-407E-A947-70E740481C1C}">
                          <a14:useLocalDpi xmlns:a14="http://schemas.microsoft.com/office/drawing/2010/main" val="0"/>
                        </a:ext>
                      </a:extLst>
                    </a:blip>
                    <a:srcRect/>
                    <a:stretch>
                      <a:fillRect/>
                    </a:stretch>
                  </pic:blipFill>
                  <pic:spPr bwMode="auto">
                    <a:xfrm>
                      <a:off x="0" y="0"/>
                      <a:ext cx="3657600" cy="2058670"/>
                    </a:xfrm>
                    <a:prstGeom prst="rect">
                      <a:avLst/>
                    </a:prstGeom>
                    <a:noFill/>
                    <a:ln>
                      <a:noFill/>
                    </a:ln>
                  </pic:spPr>
                </pic:pic>
              </a:graphicData>
            </a:graphic>
          </wp:inline>
        </w:drawing>
      </w:r>
    </w:p>
    <w:p w14:paraId="1E1254A0" w14:textId="77777777" w:rsidR="00386EA9" w:rsidRDefault="00386EA9" w:rsidP="00386EA9">
      <w:pPr>
        <w:pStyle w:val="TF"/>
      </w:pPr>
      <w:r>
        <w:t>Figure C.3.2.3.7-1: Screenshot of Nocturne test sequence</w:t>
      </w:r>
    </w:p>
    <w:p w14:paraId="40452EFB" w14:textId="77777777" w:rsidR="00386EA9" w:rsidRDefault="00386EA9" w:rsidP="00386EA9">
      <w:r w:rsidRPr="00882D8E">
        <w:t xml:space="preserve">The </w:t>
      </w:r>
      <w:r>
        <w:t>Nocturne</w:t>
      </w:r>
      <w:r w:rsidRPr="00882D8E">
        <w:t xml:space="preserve"> test sequence properties</w:t>
      </w:r>
      <w:r>
        <w:t xml:space="preserve"> are provided in Table C.3.2.3.7-1.</w:t>
      </w:r>
    </w:p>
    <w:p w14:paraId="39281725" w14:textId="77777777" w:rsidR="00386EA9" w:rsidRDefault="00386EA9" w:rsidP="00386EA9">
      <w:pPr>
        <w:pStyle w:val="TH"/>
      </w:pPr>
      <w:r>
        <w:t>Table C.3.2.3.7-1 Nocturne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386EA9" w14:paraId="78095182" w14:textId="77777777" w:rsidTr="00096B4F">
        <w:trPr>
          <w:jc w:val="center"/>
        </w:trPr>
        <w:tc>
          <w:tcPr>
            <w:tcW w:w="3227" w:type="dxa"/>
            <w:tcBorders>
              <w:top w:val="single" w:sz="4" w:space="0" w:color="FFFFFF"/>
              <w:left w:val="single" w:sz="4" w:space="0" w:color="FFFFFF"/>
              <w:right w:val="nil"/>
            </w:tcBorders>
            <w:shd w:val="clear" w:color="auto" w:fill="A5A5A5"/>
          </w:tcPr>
          <w:p w14:paraId="520CB69D" w14:textId="77777777" w:rsidR="00386EA9" w:rsidRPr="00847BEA" w:rsidRDefault="00386EA9"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4CC68C83" w14:textId="77777777" w:rsidR="00386EA9" w:rsidRPr="00847BEA" w:rsidRDefault="00386EA9" w:rsidP="00096B4F">
            <w:pPr>
              <w:pStyle w:val="TAH"/>
              <w:rPr>
                <w:b w:val="0"/>
                <w:bCs/>
                <w:color w:val="FFFFFF"/>
              </w:rPr>
            </w:pPr>
            <w:r w:rsidRPr="00847BEA">
              <w:rPr>
                <w:b w:val="0"/>
                <w:bCs/>
                <w:color w:val="FFFFFF"/>
              </w:rPr>
              <w:t>Value</w:t>
            </w:r>
          </w:p>
        </w:tc>
      </w:tr>
      <w:tr w:rsidR="00386EA9" w14:paraId="2DCA009A" w14:textId="77777777" w:rsidTr="00096B4F">
        <w:trPr>
          <w:jc w:val="center"/>
        </w:trPr>
        <w:tc>
          <w:tcPr>
            <w:tcW w:w="3227" w:type="dxa"/>
            <w:tcBorders>
              <w:top w:val="single" w:sz="4" w:space="0" w:color="FFFFFF"/>
              <w:left w:val="single" w:sz="4" w:space="0" w:color="FFFFFF"/>
            </w:tcBorders>
            <w:shd w:val="clear" w:color="auto" w:fill="A5A5A5"/>
          </w:tcPr>
          <w:p w14:paraId="1888D2DA" w14:textId="77777777" w:rsidR="00386EA9" w:rsidRPr="00847BEA" w:rsidRDefault="00386EA9" w:rsidP="00096B4F">
            <w:pPr>
              <w:pStyle w:val="TAH"/>
              <w:rPr>
                <w:b w:val="0"/>
                <w:bCs/>
                <w:color w:val="FFFFFF"/>
              </w:rPr>
            </w:pPr>
            <w:r w:rsidRPr="00847BEA">
              <w:rPr>
                <w:b w:val="0"/>
                <w:bCs/>
                <w:color w:val="FFFFFF"/>
              </w:rPr>
              <w:t>Resolution</w:t>
            </w:r>
          </w:p>
        </w:tc>
        <w:tc>
          <w:tcPr>
            <w:tcW w:w="3227" w:type="dxa"/>
            <w:shd w:val="clear" w:color="auto" w:fill="DBDBDB"/>
          </w:tcPr>
          <w:p w14:paraId="540DBAF4" w14:textId="77777777" w:rsidR="00386EA9" w:rsidRPr="00326A3B" w:rsidRDefault="00386EA9" w:rsidP="00096B4F">
            <w:pPr>
              <w:pStyle w:val="TAC"/>
            </w:pPr>
            <w:r>
              <w:rPr>
                <w:lang w:val="en-US"/>
              </w:rPr>
              <w:t>4096 x 2160</w:t>
            </w:r>
          </w:p>
        </w:tc>
      </w:tr>
      <w:tr w:rsidR="00386EA9" w14:paraId="1B257D28" w14:textId="77777777" w:rsidTr="00096B4F">
        <w:trPr>
          <w:jc w:val="center"/>
        </w:trPr>
        <w:tc>
          <w:tcPr>
            <w:tcW w:w="3227" w:type="dxa"/>
            <w:tcBorders>
              <w:left w:val="single" w:sz="4" w:space="0" w:color="FFFFFF"/>
            </w:tcBorders>
            <w:shd w:val="clear" w:color="auto" w:fill="A5A5A5"/>
          </w:tcPr>
          <w:p w14:paraId="3985E53E" w14:textId="77777777" w:rsidR="00386EA9" w:rsidRPr="00847BEA" w:rsidRDefault="00386EA9" w:rsidP="00096B4F">
            <w:pPr>
              <w:pStyle w:val="TAH"/>
              <w:rPr>
                <w:b w:val="0"/>
                <w:bCs/>
                <w:color w:val="FFFFFF"/>
              </w:rPr>
            </w:pPr>
            <w:r w:rsidRPr="00847BEA">
              <w:rPr>
                <w:b w:val="0"/>
                <w:bCs/>
                <w:color w:val="FFFFFF"/>
              </w:rPr>
              <w:t>Scan</w:t>
            </w:r>
          </w:p>
        </w:tc>
        <w:tc>
          <w:tcPr>
            <w:tcW w:w="3227" w:type="dxa"/>
            <w:shd w:val="clear" w:color="auto" w:fill="EDEDED"/>
          </w:tcPr>
          <w:p w14:paraId="60B8586F" w14:textId="77777777" w:rsidR="00386EA9" w:rsidRPr="00326A3B" w:rsidRDefault="00386EA9" w:rsidP="00096B4F">
            <w:pPr>
              <w:pStyle w:val="TAC"/>
            </w:pPr>
            <w:r>
              <w:t>progressive</w:t>
            </w:r>
          </w:p>
        </w:tc>
      </w:tr>
      <w:tr w:rsidR="00386EA9" w14:paraId="630CE8C0" w14:textId="77777777" w:rsidTr="00096B4F">
        <w:trPr>
          <w:jc w:val="center"/>
        </w:trPr>
        <w:tc>
          <w:tcPr>
            <w:tcW w:w="3227" w:type="dxa"/>
            <w:tcBorders>
              <w:left w:val="single" w:sz="4" w:space="0" w:color="FFFFFF"/>
            </w:tcBorders>
            <w:shd w:val="clear" w:color="auto" w:fill="A5A5A5"/>
          </w:tcPr>
          <w:p w14:paraId="083F316A" w14:textId="77777777" w:rsidR="00386EA9" w:rsidRPr="00847BEA" w:rsidRDefault="00386EA9" w:rsidP="00096B4F">
            <w:pPr>
              <w:pStyle w:val="TAH"/>
              <w:rPr>
                <w:b w:val="0"/>
                <w:bCs/>
                <w:color w:val="FFFFFF"/>
              </w:rPr>
            </w:pPr>
            <w:r w:rsidRPr="00847BEA">
              <w:rPr>
                <w:b w:val="0"/>
                <w:bCs/>
                <w:color w:val="FFFFFF"/>
              </w:rPr>
              <w:t>Frame Rate</w:t>
            </w:r>
          </w:p>
        </w:tc>
        <w:tc>
          <w:tcPr>
            <w:tcW w:w="3227" w:type="dxa"/>
            <w:shd w:val="clear" w:color="auto" w:fill="DBDBDB"/>
          </w:tcPr>
          <w:p w14:paraId="7B5766BA" w14:textId="77777777" w:rsidR="00386EA9" w:rsidRPr="00326A3B" w:rsidRDefault="00386EA9" w:rsidP="00096B4F">
            <w:pPr>
              <w:pStyle w:val="TAC"/>
            </w:pPr>
            <w:r>
              <w:t>60/1.001</w:t>
            </w:r>
          </w:p>
        </w:tc>
      </w:tr>
      <w:tr w:rsidR="00386EA9" w14:paraId="446992E2" w14:textId="77777777" w:rsidTr="00096B4F">
        <w:trPr>
          <w:jc w:val="center"/>
        </w:trPr>
        <w:tc>
          <w:tcPr>
            <w:tcW w:w="3227" w:type="dxa"/>
            <w:tcBorders>
              <w:left w:val="single" w:sz="4" w:space="0" w:color="FFFFFF"/>
            </w:tcBorders>
            <w:shd w:val="clear" w:color="auto" w:fill="A5A5A5"/>
          </w:tcPr>
          <w:p w14:paraId="0149FF45" w14:textId="77777777" w:rsidR="00386EA9" w:rsidRPr="00847BEA" w:rsidRDefault="00386EA9" w:rsidP="00096B4F">
            <w:pPr>
              <w:pStyle w:val="TAH"/>
              <w:rPr>
                <w:b w:val="0"/>
                <w:bCs/>
                <w:color w:val="FFFFFF"/>
              </w:rPr>
            </w:pPr>
            <w:r w:rsidRPr="00847BEA">
              <w:rPr>
                <w:b w:val="0"/>
                <w:bCs/>
                <w:color w:val="FFFFFF"/>
              </w:rPr>
              <w:t>Bit Depth</w:t>
            </w:r>
          </w:p>
        </w:tc>
        <w:tc>
          <w:tcPr>
            <w:tcW w:w="3227" w:type="dxa"/>
            <w:shd w:val="clear" w:color="auto" w:fill="EDEDED"/>
          </w:tcPr>
          <w:p w14:paraId="0ED2B4AA" w14:textId="77777777" w:rsidR="00386EA9" w:rsidRPr="00326A3B" w:rsidRDefault="00386EA9" w:rsidP="00096B4F">
            <w:pPr>
              <w:pStyle w:val="TAC"/>
            </w:pPr>
            <w:r>
              <w:t>10</w:t>
            </w:r>
          </w:p>
        </w:tc>
      </w:tr>
      <w:tr w:rsidR="00386EA9" w14:paraId="11EDE484" w14:textId="77777777" w:rsidTr="00096B4F">
        <w:trPr>
          <w:jc w:val="center"/>
        </w:trPr>
        <w:tc>
          <w:tcPr>
            <w:tcW w:w="3227" w:type="dxa"/>
            <w:tcBorders>
              <w:left w:val="single" w:sz="4" w:space="0" w:color="FFFFFF"/>
            </w:tcBorders>
            <w:shd w:val="clear" w:color="auto" w:fill="A5A5A5"/>
          </w:tcPr>
          <w:p w14:paraId="2134C521" w14:textId="77777777" w:rsidR="00386EA9" w:rsidRPr="00847BEA" w:rsidRDefault="00386EA9" w:rsidP="00096B4F">
            <w:pPr>
              <w:pStyle w:val="TAH"/>
              <w:rPr>
                <w:b w:val="0"/>
                <w:bCs/>
                <w:color w:val="FFFFFF"/>
              </w:rPr>
            </w:pPr>
            <w:r w:rsidRPr="00847BEA">
              <w:rPr>
                <w:b w:val="0"/>
                <w:bCs/>
                <w:color w:val="FFFFFF"/>
              </w:rPr>
              <w:t>Length</w:t>
            </w:r>
          </w:p>
        </w:tc>
        <w:tc>
          <w:tcPr>
            <w:tcW w:w="3227" w:type="dxa"/>
            <w:shd w:val="clear" w:color="auto" w:fill="DBDBDB"/>
          </w:tcPr>
          <w:p w14:paraId="007B36B1" w14:textId="1543ACC6" w:rsidR="00386EA9" w:rsidRPr="00326A3B" w:rsidRDefault="00386EA9" w:rsidP="00096B4F">
            <w:pPr>
              <w:pStyle w:val="TAC"/>
            </w:pPr>
            <w:r>
              <w:t>370</w:t>
            </w:r>
          </w:p>
        </w:tc>
      </w:tr>
      <w:tr w:rsidR="00386EA9" w14:paraId="5FD16937" w14:textId="77777777" w:rsidTr="00096B4F">
        <w:trPr>
          <w:jc w:val="center"/>
        </w:trPr>
        <w:tc>
          <w:tcPr>
            <w:tcW w:w="3227" w:type="dxa"/>
            <w:tcBorders>
              <w:left w:val="single" w:sz="4" w:space="0" w:color="FFFFFF"/>
            </w:tcBorders>
            <w:shd w:val="clear" w:color="auto" w:fill="A5A5A5"/>
          </w:tcPr>
          <w:p w14:paraId="6E6468FA" w14:textId="77777777" w:rsidR="00386EA9" w:rsidRPr="00847BEA" w:rsidRDefault="00386EA9" w:rsidP="00096B4F">
            <w:pPr>
              <w:pStyle w:val="TAH"/>
              <w:rPr>
                <w:b w:val="0"/>
                <w:bCs/>
                <w:color w:val="FFFFFF"/>
              </w:rPr>
            </w:pPr>
            <w:r w:rsidRPr="00847BEA">
              <w:rPr>
                <w:b w:val="0"/>
                <w:bCs/>
                <w:color w:val="FFFFFF"/>
              </w:rPr>
              <w:t>YUV format</w:t>
            </w:r>
          </w:p>
        </w:tc>
        <w:tc>
          <w:tcPr>
            <w:tcW w:w="3227" w:type="dxa"/>
            <w:shd w:val="clear" w:color="auto" w:fill="EDEDED"/>
          </w:tcPr>
          <w:p w14:paraId="1D1C4009" w14:textId="77777777" w:rsidR="00386EA9" w:rsidRPr="00326A3B" w:rsidRDefault="00386EA9" w:rsidP="00096B4F">
            <w:pPr>
              <w:pStyle w:val="TAC"/>
            </w:pPr>
            <w:r>
              <w:t>4:2:0</w:t>
            </w:r>
          </w:p>
        </w:tc>
      </w:tr>
      <w:tr w:rsidR="00386EA9" w14:paraId="53ED0075" w14:textId="77777777" w:rsidTr="00096B4F">
        <w:trPr>
          <w:jc w:val="center"/>
        </w:trPr>
        <w:tc>
          <w:tcPr>
            <w:tcW w:w="3227" w:type="dxa"/>
            <w:tcBorders>
              <w:left w:val="single" w:sz="4" w:space="0" w:color="FFFFFF"/>
            </w:tcBorders>
            <w:shd w:val="clear" w:color="auto" w:fill="A5A5A5"/>
          </w:tcPr>
          <w:p w14:paraId="7FBE5BE9" w14:textId="77777777" w:rsidR="00386EA9" w:rsidRPr="00847BEA" w:rsidRDefault="00386EA9" w:rsidP="00096B4F">
            <w:pPr>
              <w:pStyle w:val="TAH"/>
              <w:rPr>
                <w:b w:val="0"/>
                <w:bCs/>
                <w:color w:val="FFFFFF"/>
              </w:rPr>
            </w:pPr>
            <w:r w:rsidRPr="00847BEA">
              <w:rPr>
                <w:b w:val="0"/>
                <w:bCs/>
                <w:color w:val="FFFFFF"/>
              </w:rPr>
              <w:t>Colour components</w:t>
            </w:r>
          </w:p>
        </w:tc>
        <w:tc>
          <w:tcPr>
            <w:tcW w:w="3227" w:type="dxa"/>
            <w:shd w:val="clear" w:color="auto" w:fill="DBDBDB"/>
          </w:tcPr>
          <w:p w14:paraId="44D9004A" w14:textId="77777777" w:rsidR="00386EA9" w:rsidRPr="00326A3B" w:rsidRDefault="00386EA9" w:rsidP="00096B4F">
            <w:pPr>
              <w:pStyle w:val="TAC"/>
            </w:pPr>
            <w:r>
              <w:t>ITU-T BT.2020</w:t>
            </w:r>
          </w:p>
        </w:tc>
      </w:tr>
      <w:tr w:rsidR="00386EA9" w14:paraId="5EF341CB" w14:textId="77777777" w:rsidTr="00096B4F">
        <w:trPr>
          <w:jc w:val="center"/>
        </w:trPr>
        <w:tc>
          <w:tcPr>
            <w:tcW w:w="3227" w:type="dxa"/>
            <w:tcBorders>
              <w:left w:val="single" w:sz="4" w:space="0" w:color="FFFFFF"/>
              <w:bottom w:val="single" w:sz="4" w:space="0" w:color="FFFFFF"/>
            </w:tcBorders>
            <w:shd w:val="clear" w:color="auto" w:fill="A5A5A5"/>
          </w:tcPr>
          <w:p w14:paraId="46375FB8" w14:textId="77777777" w:rsidR="00386EA9" w:rsidRPr="00847BEA" w:rsidRDefault="00386EA9" w:rsidP="00096B4F">
            <w:pPr>
              <w:pStyle w:val="TAH"/>
              <w:rPr>
                <w:b w:val="0"/>
                <w:bCs/>
                <w:color w:val="FFFFFF"/>
              </w:rPr>
            </w:pPr>
            <w:r w:rsidRPr="00847BEA">
              <w:rPr>
                <w:b w:val="0"/>
                <w:bCs/>
                <w:color w:val="FFFFFF"/>
              </w:rPr>
              <w:t>Colour space</w:t>
            </w:r>
          </w:p>
        </w:tc>
        <w:tc>
          <w:tcPr>
            <w:tcW w:w="3227" w:type="dxa"/>
            <w:shd w:val="clear" w:color="auto" w:fill="EDEDED"/>
          </w:tcPr>
          <w:p w14:paraId="5560002B" w14:textId="77777777" w:rsidR="00386EA9" w:rsidRPr="00326A3B" w:rsidRDefault="00386EA9" w:rsidP="00096B4F">
            <w:pPr>
              <w:pStyle w:val="TAC"/>
            </w:pPr>
            <w:r>
              <w:t>HDR PQ</w:t>
            </w:r>
          </w:p>
        </w:tc>
      </w:tr>
    </w:tbl>
    <w:p w14:paraId="352FF039" w14:textId="77777777" w:rsidR="00386EA9" w:rsidRDefault="00386EA9" w:rsidP="00386EA9"/>
    <w:p w14:paraId="0B1F8EA1" w14:textId="77777777" w:rsidR="00386EA9" w:rsidRDefault="00386EA9" w:rsidP="00386EA9">
      <w:r>
        <w:t xml:space="preserve">The sequence can be accessed </w:t>
      </w:r>
    </w:p>
    <w:p w14:paraId="54AF7ABF" w14:textId="77777777" w:rsidR="00386EA9" w:rsidRPr="00882D8E" w:rsidRDefault="00386EA9" w:rsidP="00386EA9">
      <w:pPr>
        <w:pStyle w:val="List"/>
      </w:pPr>
      <w:r>
        <w:t>-</w:t>
      </w:r>
      <w:r>
        <w:tab/>
      </w:r>
      <w:r w:rsidRPr="00D37EFD">
        <w:t>https://dash-large-files.akamaized.net/WAVE/3GPP/5GVideo/ReferenceSequences/</w:t>
      </w:r>
      <w:r>
        <w:t>Nocturne</w:t>
      </w:r>
      <w:r w:rsidRPr="00D37EFD">
        <w:t>/</w:t>
      </w:r>
      <w:r>
        <w:t>Nocturne</w:t>
      </w:r>
      <w:r w:rsidRPr="00D37EFD">
        <w:t>.json</w:t>
      </w:r>
    </w:p>
    <w:p w14:paraId="01C2DF61" w14:textId="77777777" w:rsidR="003A6320" w:rsidRDefault="003A6320" w:rsidP="003A6320">
      <w:r>
        <w:t xml:space="preserve">The Full HD version of the sequence can be accessed </w:t>
      </w:r>
    </w:p>
    <w:p w14:paraId="161F6488" w14:textId="7C0CBA95" w:rsidR="003A6320" w:rsidRPr="00882D8E" w:rsidRDefault="003A6320" w:rsidP="003A6320">
      <w:pPr>
        <w:pStyle w:val="List"/>
      </w:pPr>
      <w:r>
        <w:t>-</w:t>
      </w:r>
      <w:r>
        <w:tab/>
      </w:r>
      <w:r w:rsidRPr="00D37EFD">
        <w:t>https://dash-large-files.akamaized.net/WAVE/3GPP/5GVideo/ReferenceSequences/</w:t>
      </w:r>
      <w:r>
        <w:t>Nocturne</w:t>
      </w:r>
      <w:r w:rsidRPr="00D37EFD">
        <w:t>/</w:t>
      </w:r>
      <w:r>
        <w:t>Nocturne-FHD</w:t>
      </w:r>
      <w:r w:rsidRPr="00D37EFD">
        <w:t>.json</w:t>
      </w:r>
    </w:p>
    <w:p w14:paraId="2CE5673B" w14:textId="4B4C4E9F" w:rsidR="003B2858" w:rsidRDefault="003B2858" w:rsidP="003B2858">
      <w:r>
        <w:t xml:space="preserve">The Nocturne test sequence is made available under the following copyright disclaimer.  </w:t>
      </w:r>
    </w:p>
    <w:p w14:paraId="77B61F31" w14:textId="77777777" w:rsidR="003B2858" w:rsidRPr="003B2858" w:rsidRDefault="003B2858" w:rsidP="00C03DEB">
      <w:pPr>
        <w:pStyle w:val="B1"/>
        <w:rPr>
          <w:i/>
        </w:rPr>
      </w:pPr>
      <w:r w:rsidRPr="003B2858">
        <w:rPr>
          <w:i/>
        </w:rPr>
        <w:t xml:space="preserve">Copyright © </w:t>
      </w:r>
    </w:p>
    <w:p w14:paraId="38D1F117" w14:textId="77777777" w:rsidR="001643C0" w:rsidRPr="00C03DEB" w:rsidRDefault="003B2858" w:rsidP="00C03DEB">
      <w:pPr>
        <w:pStyle w:val="B1"/>
      </w:pPr>
      <w:r w:rsidRPr="00931E6F">
        <w:rPr>
          <w:i/>
        </w:rPr>
        <w:t>The video sequence provided above and all intellectual property rights therein remain the property of Netflix Inc. This video sequence is licensed under the Creative Commons Attribution-NonCommercial-NoDerivatives 4.0 International License. To view a copy of this license, visit </w:t>
      </w:r>
      <w:hyperlink r:id="rId154" w:history="1">
        <w:r w:rsidRPr="00C03DEB">
          <w:t>http://creativecommons.org/licenses/by-nc-nd/4.0/</w:t>
        </w:r>
      </w:hyperlink>
    </w:p>
    <w:p w14:paraId="55BE72EB" w14:textId="70DBBC41" w:rsidR="00386EA9" w:rsidRDefault="00386EA9" w:rsidP="00386EA9">
      <w:pPr>
        <w:pStyle w:val="Heading2"/>
        <w:ind w:left="0" w:firstLine="0"/>
      </w:pPr>
      <w:bookmarkStart w:id="881" w:name="_Toc96545360"/>
      <w:r>
        <w:t xml:space="preserve">C.3.3 </w:t>
      </w:r>
      <w:r>
        <w:tab/>
        <w:t>HFR Category</w:t>
      </w:r>
      <w:bookmarkEnd w:id="881"/>
    </w:p>
    <w:p w14:paraId="064B84E1" w14:textId="40684E91" w:rsidR="00386EA9" w:rsidRPr="00785D1D" w:rsidRDefault="00386EA9" w:rsidP="00386EA9">
      <w:pPr>
        <w:pStyle w:val="B1"/>
        <w:ind w:left="0" w:firstLine="0"/>
      </w:pPr>
      <w:r w:rsidRPr="00B35A71">
        <w:t>No test sequences are yet defined.</w:t>
      </w:r>
    </w:p>
    <w:p w14:paraId="5AA4D8DF" w14:textId="77777777" w:rsidR="00ED40AE" w:rsidRDefault="00ED40AE" w:rsidP="00882D8E">
      <w:pPr>
        <w:pStyle w:val="Heading1"/>
      </w:pPr>
      <w:bookmarkStart w:id="882" w:name="_Toc96545361"/>
      <w:r>
        <w:t>C.4</w:t>
      </w:r>
      <w:r>
        <w:tab/>
      </w:r>
      <w:r>
        <w:tab/>
        <w:t>HD Test Sequences</w:t>
      </w:r>
      <w:bookmarkEnd w:id="882"/>
    </w:p>
    <w:p w14:paraId="0120D85B" w14:textId="77777777" w:rsidR="00ED40AE" w:rsidRDefault="00ED40AE" w:rsidP="00882D8E">
      <w:pPr>
        <w:pStyle w:val="Heading2"/>
      </w:pPr>
      <w:bookmarkStart w:id="883" w:name="_Toc96545362"/>
      <w:r>
        <w:t xml:space="preserve">C.4.1 </w:t>
      </w:r>
      <w:r>
        <w:tab/>
        <w:t>Overview</w:t>
      </w:r>
      <w:bookmarkEnd w:id="883"/>
    </w:p>
    <w:p w14:paraId="6418B967" w14:textId="2B0D9391" w:rsidR="00ED40AE" w:rsidRDefault="001426EA" w:rsidP="00ED40AE">
      <w:r>
        <w:t>For FullHD test sequences, downsampled versions</w:t>
      </w:r>
      <w:r w:rsidR="00CC20DF">
        <w:t xml:space="preserve"> of the 4K Sequences as introduced in C.3.1 and C.3.2 are used.</w:t>
      </w:r>
    </w:p>
    <w:p w14:paraId="7DE71187" w14:textId="41CB0840" w:rsidR="00D83C8A" w:rsidRPr="00234A55" w:rsidRDefault="00D83C8A" w:rsidP="00234A55">
      <w:pPr>
        <w:pStyle w:val="Heading1"/>
      </w:pPr>
      <w:bookmarkStart w:id="884" w:name="_Toc96545363"/>
      <w:r w:rsidRPr="00234A55">
        <w:lastRenderedPageBreak/>
        <w:t>C.5</w:t>
      </w:r>
      <w:r w:rsidRPr="00234A55">
        <w:tab/>
      </w:r>
      <w:r w:rsidRPr="00234A55">
        <w:tab/>
        <w:t>Messaging Sequences</w:t>
      </w:r>
      <w:bookmarkEnd w:id="884"/>
    </w:p>
    <w:p w14:paraId="2498572A" w14:textId="459BA094" w:rsidR="00D83C8A" w:rsidRPr="00234A55" w:rsidRDefault="00D83C8A" w:rsidP="00234A55">
      <w:pPr>
        <w:pStyle w:val="Heading2"/>
      </w:pPr>
      <w:bookmarkStart w:id="885" w:name="_Toc96545364"/>
      <w:r w:rsidRPr="00234A55">
        <w:t xml:space="preserve">C.5.1 </w:t>
      </w:r>
      <w:r w:rsidRPr="00234A55">
        <w:tab/>
        <w:t>Overview</w:t>
      </w:r>
      <w:bookmarkEnd w:id="885"/>
    </w:p>
    <w:p w14:paraId="636689E6" w14:textId="77777777" w:rsidR="00630987" w:rsidRPr="00234A55" w:rsidRDefault="00630987" w:rsidP="00234A55">
      <w:pPr>
        <w:pStyle w:val="Heading3"/>
      </w:pPr>
      <w:bookmarkStart w:id="886" w:name="_Toc96545365"/>
      <w:r w:rsidRPr="00234A55">
        <w:t>C.5.1.1</w:t>
      </w:r>
      <w:r w:rsidRPr="00234A55">
        <w:tab/>
        <w:t>Candidate Sequences</w:t>
      </w:r>
      <w:bookmarkEnd w:id="886"/>
    </w:p>
    <w:p w14:paraId="7A09AF0E" w14:textId="768E3226" w:rsidR="00630987" w:rsidRDefault="00630987" w:rsidP="00630987">
      <w:pPr>
        <w:rPr>
          <w:lang w:val="en-US"/>
        </w:rPr>
      </w:pPr>
      <w:r>
        <w:rPr>
          <w:lang w:val="en-US"/>
        </w:rPr>
        <w:t xml:space="preserve">Several candidate sequences have been checked from: </w:t>
      </w:r>
      <w:hyperlink r:id="rId155" w:history="1">
        <w:r w:rsidRPr="00150B40">
          <w:rPr>
            <w:rStyle w:val="Hyperlink"/>
            <w:rFonts w:eastAsia="MS Mincho"/>
          </w:rPr>
          <w:t>https://media.xiph.org/video/av2/</w:t>
        </w:r>
      </w:hyperlink>
      <w:r>
        <w:rPr>
          <w:lang w:val="en-US"/>
        </w:rPr>
        <w:t>. This clause provides an overview on the characteristics of the selected sequences in Annex C.5.2 to Annex C.5.5.Original sequences are available in y4m format which stores uncompressed YCbrCr data. Conversion from y4m to YCbCr 4:2:0 is done using the following ffmpeg command (sequences are SDR therefore chroma downsampling is performed in ffmpeg):</w:t>
      </w:r>
    </w:p>
    <w:p w14:paraId="608D9F66" w14:textId="77777777" w:rsidR="00630987" w:rsidRDefault="00630987" w:rsidP="00630987">
      <w:pPr>
        <w:pStyle w:val="B1"/>
        <w:ind w:left="284"/>
        <w:rPr>
          <w:rFonts w:ascii="Courier New" w:hAnsi="Courier New"/>
        </w:rPr>
      </w:pPr>
      <w:r w:rsidRPr="00882D8E">
        <w:rPr>
          <w:rFonts w:ascii="Courier New" w:hAnsi="Courier New"/>
        </w:rPr>
        <w:t xml:space="preserve">./ffmpeg.exe -i $IN </w:t>
      </w:r>
      <w:r w:rsidRPr="007D01BF">
        <w:rPr>
          <w:rFonts w:ascii="Courier New" w:hAnsi="Courier New"/>
        </w:rPr>
        <w:t xml:space="preserve">-vcodec rawvideo -video_size </w:t>
      </w:r>
      <w:r>
        <w:rPr>
          <w:rFonts w:ascii="Courier New" w:hAnsi="Courier New"/>
        </w:rPr>
        <w:t>$Wx$H</w:t>
      </w:r>
      <w:r w:rsidRPr="007D01BF">
        <w:rPr>
          <w:rFonts w:ascii="Courier New" w:hAnsi="Courier New"/>
        </w:rPr>
        <w:t xml:space="preserve"> -pix_fmt yuv420p</w:t>
      </w:r>
      <w:r w:rsidRPr="00882D8E">
        <w:rPr>
          <w:rFonts w:ascii="Courier New" w:hAnsi="Courier New"/>
        </w:rPr>
        <w:t xml:space="preserve"> $OUT.</w:t>
      </w:r>
      <w:r>
        <w:rPr>
          <w:rFonts w:ascii="Courier New" w:hAnsi="Courier New"/>
        </w:rPr>
        <w:t>yuv</w:t>
      </w:r>
    </w:p>
    <w:p w14:paraId="232D2FA7" w14:textId="21CB5204" w:rsidR="00630987" w:rsidRDefault="00630987" w:rsidP="00630987">
      <w:r w:rsidRPr="008A6506">
        <w:t xml:space="preserve">Where </w:t>
      </w:r>
      <w:r w:rsidRPr="006E5671">
        <w:t>$W</w:t>
      </w:r>
      <w:r w:rsidRPr="008A6506">
        <w:t xml:space="preserve"> and </w:t>
      </w:r>
      <w:r w:rsidRPr="006E5671">
        <w:t>$H</w:t>
      </w:r>
      <w:r w:rsidRPr="008A6506">
        <w:t xml:space="preserve"> are respectively the sequence width and height, </w:t>
      </w:r>
      <w:r w:rsidRPr="006E5671">
        <w:t>and</w:t>
      </w:r>
      <w:r w:rsidRPr="008A6506">
        <w:t xml:space="preserve"> </w:t>
      </w:r>
      <w:r w:rsidRPr="006E5671">
        <w:t>$IN</w:t>
      </w:r>
      <w:r w:rsidRPr="008A6506">
        <w:t xml:space="preserve"> and </w:t>
      </w:r>
      <w:r w:rsidRPr="006E5671">
        <w:t>$OUT</w:t>
      </w:r>
      <w:r w:rsidRPr="008A6506">
        <w:t xml:space="preserve"> are respectively the input and output files.</w:t>
      </w:r>
    </w:p>
    <w:p w14:paraId="1789F010" w14:textId="4826C3F4" w:rsidR="00630987" w:rsidRPr="00234A55" w:rsidRDefault="00630987" w:rsidP="00234A55">
      <w:pPr>
        <w:pStyle w:val="Heading3"/>
      </w:pPr>
      <w:bookmarkStart w:id="887" w:name="_Toc96545366"/>
      <w:r w:rsidRPr="00234A55">
        <w:t>C.5.1.2</w:t>
      </w:r>
      <w:r w:rsidRPr="00234A55">
        <w:tab/>
        <w:t>x265 encodings</w:t>
      </w:r>
      <w:bookmarkEnd w:id="887"/>
    </w:p>
    <w:p w14:paraId="21CB59D9" w14:textId="77777777" w:rsidR="00630987" w:rsidRPr="00882D8E" w:rsidRDefault="00630987" w:rsidP="00630987">
      <w:r w:rsidRPr="00882D8E">
        <w:t>To represent candidate sequences in the R-D plane, fixed QP encodings are carried out for QPs [12,</w:t>
      </w:r>
      <w:r>
        <w:t xml:space="preserve"> </w:t>
      </w:r>
      <w:r w:rsidRPr="00882D8E">
        <w:t>17,</w:t>
      </w:r>
      <w:r>
        <w:t xml:space="preserve"> </w:t>
      </w:r>
      <w:r w:rsidRPr="00882D8E">
        <w:t>22,</w:t>
      </w:r>
      <w:r>
        <w:t xml:space="preserve"> </w:t>
      </w:r>
      <w:r w:rsidRPr="00882D8E">
        <w:t>27,</w:t>
      </w:r>
      <w:r>
        <w:t xml:space="preserve"> </w:t>
      </w:r>
      <w:r w:rsidRPr="00882D8E">
        <w:t>32,</w:t>
      </w:r>
      <w:r>
        <w:t xml:space="preserve"> </w:t>
      </w:r>
      <w:r w:rsidRPr="00882D8E">
        <w:t>37,</w:t>
      </w:r>
      <w:r>
        <w:t xml:space="preserve"> </w:t>
      </w:r>
      <w:r w:rsidRPr="00882D8E">
        <w:t>42</w:t>
      </w:r>
      <w:r>
        <w:t>, 47</w:t>
      </w:r>
      <w:r w:rsidRPr="00882D8E">
        <w:t>] using ffmpeg release 4.3.1, with the following command line:</w:t>
      </w:r>
    </w:p>
    <w:p w14:paraId="1142B0FA" w14:textId="77777777" w:rsidR="00630987" w:rsidRPr="00882D8E" w:rsidRDefault="00630987" w:rsidP="00630987">
      <w:pPr>
        <w:pStyle w:val="B1"/>
        <w:rPr>
          <w:rFonts w:ascii="Courier New" w:hAnsi="Courier New"/>
        </w:rPr>
      </w:pPr>
      <w:r w:rsidRPr="00882D8E">
        <w:rPr>
          <w:rFonts w:ascii="Courier New" w:hAnsi="Courier New"/>
        </w:rPr>
        <w:t>./ffmpeg.exe -pix_fmt yuv420p -s $Wx$H -framerate $FR -i $IN -vcodec libx265 -qp $QP -preset fast -x265-params “psnr=1:ssim=1” $OUT.mp4</w:t>
      </w:r>
    </w:p>
    <w:p w14:paraId="0946B6DC" w14:textId="42535A55" w:rsidR="00630987" w:rsidRDefault="00630987" w:rsidP="00630987">
      <w:pPr>
        <w:rPr>
          <w:lang w:val="en-US"/>
        </w:rPr>
      </w:pPr>
      <w:r w:rsidRPr="00882D8E">
        <w:t xml:space="preserve">Where </w:t>
      </w:r>
      <w:r w:rsidRPr="00882D8E">
        <w:rPr>
          <w:rFonts w:ascii="Courier New" w:hAnsi="Courier New"/>
        </w:rPr>
        <w:t>$W</w:t>
      </w:r>
      <w:r w:rsidRPr="00882D8E">
        <w:t xml:space="preserve"> and </w:t>
      </w:r>
      <w:r w:rsidRPr="00882D8E">
        <w:rPr>
          <w:rFonts w:ascii="Courier New" w:hAnsi="Courier New"/>
        </w:rPr>
        <w:t>$</w:t>
      </w:r>
      <w:r w:rsidRPr="00E91BEE">
        <w:rPr>
          <w:rFonts w:ascii="Courier New" w:hAnsi="Courier New" w:cs="Courier New"/>
        </w:rPr>
        <w:t>H</w:t>
      </w:r>
      <w:r w:rsidRPr="00882D8E">
        <w:t xml:space="preserve"> are respectively the sequence width and height, </w:t>
      </w:r>
      <w:r w:rsidRPr="00882D8E">
        <w:rPr>
          <w:rFonts w:ascii="Courier New" w:hAnsi="Courier New"/>
        </w:rPr>
        <w:t>$FR</w:t>
      </w:r>
      <w:r w:rsidRPr="00882D8E">
        <w:t xml:space="preserve"> the sequence frame</w:t>
      </w:r>
      <w:r>
        <w:t xml:space="preserve"> </w:t>
      </w:r>
      <w:r w:rsidRPr="00882D8E">
        <w:t xml:space="preserve">rate, </w:t>
      </w:r>
      <w:r w:rsidRPr="00882D8E">
        <w:rPr>
          <w:rFonts w:ascii="Courier New" w:hAnsi="Courier New"/>
        </w:rPr>
        <w:t>$QP</w:t>
      </w:r>
      <w:r w:rsidRPr="00882D8E">
        <w:t xml:space="preserve"> the selected quantization parameter. </w:t>
      </w:r>
      <w:r w:rsidRPr="00882D8E">
        <w:rPr>
          <w:rFonts w:ascii="Courier New" w:hAnsi="Courier New"/>
        </w:rPr>
        <w:t>$IN</w:t>
      </w:r>
      <w:r w:rsidRPr="00882D8E">
        <w:t xml:space="preserve"> and </w:t>
      </w:r>
      <w:r w:rsidRPr="00882D8E">
        <w:rPr>
          <w:rFonts w:ascii="Courier New" w:hAnsi="Courier New"/>
        </w:rPr>
        <w:t>$OUT</w:t>
      </w:r>
      <w:r w:rsidRPr="00882D8E">
        <w:t xml:space="preserve"> are respectively the input and output files.</w:t>
      </w:r>
    </w:p>
    <w:p w14:paraId="78E1D6A8" w14:textId="77777777" w:rsidR="00630987" w:rsidRDefault="00630987" w:rsidP="00B35A71">
      <w:pPr>
        <w:jc w:val="center"/>
        <w:rPr>
          <w:lang w:val="en-US"/>
        </w:rPr>
      </w:pPr>
      <w:r>
        <w:rPr>
          <w:noProof/>
        </w:rPr>
        <w:drawing>
          <wp:inline distT="0" distB="0" distL="0" distR="0" wp14:anchorId="403297F1" wp14:editId="6FFBC473">
            <wp:extent cx="5142585" cy="3101644"/>
            <wp:effectExtent l="0" t="0" r="1270" b="3810"/>
            <wp:docPr id="71" name="Chart 71">
              <a:extLst xmlns:a="http://schemas.openxmlformats.org/drawingml/2006/main">
                <a:ext uri="{FF2B5EF4-FFF2-40B4-BE49-F238E27FC236}">
                  <a16:creationId xmlns:a16="http://schemas.microsoft.com/office/drawing/2014/main" id="{D90FE179-54D1-45FD-A6A8-86E02F323F5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56"/>
              </a:graphicData>
            </a:graphic>
          </wp:inline>
        </w:drawing>
      </w:r>
    </w:p>
    <w:p w14:paraId="0AF4E8D7" w14:textId="0D758768" w:rsidR="00630987" w:rsidRDefault="00630987" w:rsidP="00630987">
      <w:pPr>
        <w:pStyle w:val="TF"/>
      </w:pPr>
      <w:r>
        <w:t>Figure C.</w:t>
      </w:r>
      <w:r w:rsidRPr="008A3DB0">
        <w:t xml:space="preserve"> </w:t>
      </w:r>
      <w:r>
        <w:t>5.1.</w:t>
      </w:r>
      <w:r w:rsidR="00F874E0">
        <w:t>2</w:t>
      </w:r>
      <w:r>
        <w:t>-1: R-D curves for Vertical Full HD sequences.</w:t>
      </w:r>
    </w:p>
    <w:p w14:paraId="709532AE" w14:textId="77777777" w:rsidR="00630987" w:rsidRDefault="00630987" w:rsidP="00630987">
      <w:pPr>
        <w:rPr>
          <w:lang w:val="en-US"/>
        </w:rPr>
      </w:pPr>
    </w:p>
    <w:p w14:paraId="26C62E5B" w14:textId="77777777" w:rsidR="00630987" w:rsidRDefault="00630987" w:rsidP="00B35A71">
      <w:pPr>
        <w:jc w:val="center"/>
        <w:rPr>
          <w:lang w:val="en-US"/>
        </w:rPr>
      </w:pPr>
      <w:r>
        <w:rPr>
          <w:noProof/>
        </w:rPr>
        <w:lastRenderedPageBreak/>
        <w:drawing>
          <wp:inline distT="0" distB="0" distL="0" distR="0" wp14:anchorId="28AC700E" wp14:editId="7A53A1B9">
            <wp:extent cx="5171846" cy="3064510"/>
            <wp:effectExtent l="0" t="0" r="10160" b="2540"/>
            <wp:docPr id="77" name="Chart 77">
              <a:extLst xmlns:a="http://schemas.openxmlformats.org/drawingml/2006/main">
                <a:ext uri="{FF2B5EF4-FFF2-40B4-BE49-F238E27FC236}">
                  <a16:creationId xmlns:a16="http://schemas.microsoft.com/office/drawing/2014/main" id="{B7BADF71-AD1B-433C-8E13-65BB9652D60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57"/>
              </a:graphicData>
            </a:graphic>
          </wp:inline>
        </w:drawing>
      </w:r>
    </w:p>
    <w:p w14:paraId="2F719F8D" w14:textId="4452B08D" w:rsidR="00630987" w:rsidRPr="00234A55" w:rsidRDefault="00630987" w:rsidP="00234A55">
      <w:pPr>
        <w:pStyle w:val="TF"/>
      </w:pPr>
      <w:r>
        <w:t>Figure C.</w:t>
      </w:r>
      <w:r w:rsidRPr="008A3DB0">
        <w:t xml:space="preserve"> </w:t>
      </w:r>
      <w:r>
        <w:t>5.1.</w:t>
      </w:r>
      <w:r w:rsidR="00F874E0">
        <w:t>3</w:t>
      </w:r>
      <w:r>
        <w:t>-2: R-D curves for 4K sequences.</w:t>
      </w:r>
      <w:r w:rsidRPr="00234A55">
        <w:t>C.5.1.3</w:t>
      </w:r>
      <w:r w:rsidRPr="00234A55">
        <w:tab/>
        <w:t>Visual analysis</w:t>
      </w:r>
    </w:p>
    <w:p w14:paraId="3502AE8D" w14:textId="77777777" w:rsidR="00630987" w:rsidRDefault="00630987" w:rsidP="00630987">
      <w:r>
        <w:t xml:space="preserve">Visual analysis of the sequences was performed to check quality of the sources in terms of compression artefacts from previous compression stages. For the selected sequences no obvious compression artifacts were noticed. Analysis of compressed bitstreams was performed to assert that quality degradation is introduced with decreasing bitrates. </w:t>
      </w:r>
    </w:p>
    <w:p w14:paraId="42EF3841" w14:textId="1E4CB074" w:rsidR="00630987" w:rsidRDefault="00630987" w:rsidP="00630987">
      <w:r>
        <w:t>It was noticed that Vertical Walking sequence was very noisy, and this had an impact on resulting bitrates. In addition, the sequence suffered fr</w:t>
      </w:r>
      <w:r w:rsidR="000F5F65">
        <w:t>o</w:t>
      </w:r>
      <w:r>
        <w:t>m jerkiness at the beginning on the sequence (presumably due to man walking) and a strange lighting artifact towards the end of the sequence. Therefore, it is recommended to use an extract from the middle of the clip (between 9</w:t>
      </w:r>
      <w:r w:rsidRPr="00B35A71">
        <w:rPr>
          <w:vertAlign w:val="superscript"/>
        </w:rPr>
        <w:t>th</w:t>
      </w:r>
      <w:r>
        <w:t xml:space="preserve"> and 14</w:t>
      </w:r>
      <w:r w:rsidRPr="00B35A71">
        <w:rPr>
          <w:vertAlign w:val="superscript"/>
        </w:rPr>
        <w:t>th</w:t>
      </w:r>
      <w:r>
        <w:t xml:space="preserve"> second) which does not suffer from those </w:t>
      </w:r>
      <w:r w:rsidR="000F5F65">
        <w:t>impairments</w:t>
      </w:r>
      <w:r>
        <w:t xml:space="preserve">. </w:t>
      </w:r>
    </w:p>
    <w:p w14:paraId="7E6C1B8A" w14:textId="6E4DF811" w:rsidR="005E4322" w:rsidRPr="005E4322" w:rsidRDefault="00630987" w:rsidP="00630987">
      <w:pPr>
        <w:rPr>
          <w:lang w:val="en-US"/>
        </w:rPr>
      </w:pPr>
      <w:r>
        <w:t>For the Neon 4K sequence it was noticed that there was fairly constant movement in the captured scene therefore it is recommended to use an extract of 5 seconds (first 5 seconds) to reduce codec simulation time.</w:t>
      </w:r>
    </w:p>
    <w:p w14:paraId="61C27A23" w14:textId="77777777" w:rsidR="00D83C8A" w:rsidRPr="00234A55" w:rsidRDefault="00D83C8A" w:rsidP="00234A55">
      <w:pPr>
        <w:pStyle w:val="Heading2"/>
      </w:pPr>
      <w:bookmarkStart w:id="888" w:name="_Toc96545367"/>
      <w:r w:rsidRPr="00234A55">
        <w:t>C.5.2</w:t>
      </w:r>
      <w:r w:rsidRPr="00234A55">
        <w:tab/>
        <w:t>Powder</w:t>
      </w:r>
      <w:bookmarkEnd w:id="888"/>
    </w:p>
    <w:p w14:paraId="7CD4787D" w14:textId="77777777" w:rsidR="00D83C8A" w:rsidRPr="00882D8E" w:rsidRDefault="00D83C8A" w:rsidP="00882D8E">
      <w:pPr>
        <w:pStyle w:val="Heading3"/>
        <w:rPr>
          <w:lang w:val="en-US"/>
        </w:rPr>
      </w:pPr>
      <w:bookmarkStart w:id="889" w:name="_Toc96545368"/>
      <w:r w:rsidRPr="00882D8E">
        <w:rPr>
          <w:lang w:val="en-US"/>
        </w:rPr>
        <w:t>C.5.2.1</w:t>
      </w:r>
      <w:r w:rsidRPr="00882D8E">
        <w:rPr>
          <w:lang w:val="en-US"/>
        </w:rPr>
        <w:tab/>
        <w:t>Introduction</w:t>
      </w:r>
      <w:bookmarkEnd w:id="889"/>
    </w:p>
    <w:p w14:paraId="576E693E" w14:textId="2A12D8C6" w:rsidR="009A59BD" w:rsidRDefault="00D83C8A" w:rsidP="00D83C8A">
      <w:pPr>
        <w:rPr>
          <w:lang w:val="en-US"/>
        </w:rPr>
      </w:pPr>
      <w:r w:rsidRPr="00D83C8A">
        <w:rPr>
          <w:lang w:val="en-US"/>
        </w:rPr>
        <w:t>A donated sequence with outdoor filming</w:t>
      </w:r>
      <w:r w:rsidR="00B16600">
        <w:rPr>
          <w:lang w:val="en-US"/>
        </w:rPr>
        <w:t xml:space="preserve"> </w:t>
      </w:r>
      <w:r w:rsidR="00B16600" w:rsidRPr="00882D8E">
        <w:rPr>
          <w:lang w:val="en-US"/>
        </w:rPr>
        <w:t>https://photos.app.goo.gl/6QrmTTMoizVtxAoQA</w:t>
      </w:r>
    </w:p>
    <w:p w14:paraId="44CB1CC7" w14:textId="6B3B567F" w:rsidR="004F246B" w:rsidRDefault="00C76C47" w:rsidP="004F246B">
      <w:pPr>
        <w:jc w:val="center"/>
        <w:rPr>
          <w:noProof/>
        </w:rPr>
      </w:pPr>
      <w:r>
        <w:rPr>
          <w:noProof/>
        </w:rPr>
        <w:lastRenderedPageBreak/>
        <w:drawing>
          <wp:inline distT="0" distB="0" distL="0" distR="0" wp14:anchorId="06786310" wp14:editId="24ABBB40">
            <wp:extent cx="2103755" cy="3752850"/>
            <wp:effectExtent l="0" t="0" r="0" b="0"/>
            <wp:docPr id="31"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2103755" cy="3752850"/>
                    </a:xfrm>
                    <a:prstGeom prst="rect">
                      <a:avLst/>
                    </a:prstGeom>
                    <a:noFill/>
                    <a:ln>
                      <a:noFill/>
                    </a:ln>
                  </pic:spPr>
                </pic:pic>
              </a:graphicData>
            </a:graphic>
          </wp:inline>
        </w:drawing>
      </w:r>
    </w:p>
    <w:p w14:paraId="138617A1" w14:textId="7245710D" w:rsidR="005736FE" w:rsidRPr="00882D8E" w:rsidRDefault="005736FE" w:rsidP="005736FE">
      <w:pPr>
        <w:pStyle w:val="TF"/>
        <w:rPr>
          <w:lang w:val="en-US"/>
        </w:rPr>
      </w:pPr>
      <w:r w:rsidRPr="00882D8E">
        <w:rPr>
          <w:lang w:val="en-US"/>
        </w:rPr>
        <w:t>Figure C.</w:t>
      </w:r>
      <w:r>
        <w:rPr>
          <w:lang w:val="en-US"/>
        </w:rPr>
        <w:t>5</w:t>
      </w:r>
      <w:r w:rsidRPr="00882D8E">
        <w:rPr>
          <w:lang w:val="en-US"/>
        </w:rPr>
        <w:t>.2</w:t>
      </w:r>
      <w:r>
        <w:rPr>
          <w:lang w:val="en-US"/>
        </w:rPr>
        <w:t>.1</w:t>
      </w:r>
      <w:r w:rsidRPr="00882D8E">
        <w:rPr>
          <w:lang w:val="en-US"/>
        </w:rPr>
        <w:t>-1: Screenshot of Powder sequence</w:t>
      </w:r>
    </w:p>
    <w:p w14:paraId="5FA2A6A4" w14:textId="55F972E4" w:rsidR="00420AE2" w:rsidRDefault="00420AE2" w:rsidP="00420AE2">
      <w:pPr>
        <w:pStyle w:val="Heading3"/>
      </w:pPr>
      <w:bookmarkStart w:id="890" w:name="_Toc96545369"/>
      <w:r>
        <w:t>C.5.2.2</w:t>
      </w:r>
      <w:r>
        <w:tab/>
        <w:t>Sequence properties</w:t>
      </w:r>
      <w:bookmarkEnd w:id="890"/>
    </w:p>
    <w:p w14:paraId="7DDFC468" w14:textId="70693980" w:rsidR="00420AE2" w:rsidRDefault="00420AE2" w:rsidP="00882D8E">
      <w:r>
        <w:t>The Powder</w:t>
      </w:r>
      <w:r w:rsidRPr="00D160A5">
        <w:t xml:space="preserve"> test sequence </w:t>
      </w:r>
      <w:r>
        <w:t>properties are provided in Table C.5.2.2-1.</w:t>
      </w:r>
    </w:p>
    <w:p w14:paraId="0C7EBA07" w14:textId="00BA8130" w:rsidR="00420AE2" w:rsidRDefault="00420AE2" w:rsidP="00420AE2">
      <w:pPr>
        <w:pStyle w:val="TH"/>
      </w:pPr>
      <w:r>
        <w:t>Table C.5.2.2-1 Powder</w:t>
      </w:r>
      <w:r w:rsidRPr="00D160A5">
        <w:t xml:space="preserve"> test sequence</w:t>
      </w:r>
    </w:p>
    <w:tbl>
      <w:tblPr>
        <w:tblW w:w="5219"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614"/>
        <w:gridCol w:w="2605"/>
      </w:tblGrid>
      <w:tr w:rsidR="00420AE2" w14:paraId="7D12DABF" w14:textId="77777777" w:rsidTr="00420AE2">
        <w:trPr>
          <w:jc w:val="center"/>
        </w:trPr>
        <w:tc>
          <w:tcPr>
            <w:tcW w:w="2614" w:type="dxa"/>
            <w:tcBorders>
              <w:top w:val="single" w:sz="4" w:space="0" w:color="FFFFFF"/>
              <w:left w:val="single" w:sz="4" w:space="0" w:color="FFFFFF"/>
              <w:right w:val="nil"/>
            </w:tcBorders>
            <w:shd w:val="clear" w:color="auto" w:fill="A5A5A5"/>
          </w:tcPr>
          <w:p w14:paraId="74B355E9" w14:textId="77777777" w:rsidR="00420AE2" w:rsidRPr="00847BEA" w:rsidRDefault="00420AE2" w:rsidP="00096B4F">
            <w:pPr>
              <w:pStyle w:val="TAH"/>
              <w:rPr>
                <w:b w:val="0"/>
                <w:bCs/>
                <w:color w:val="FFFFFF"/>
              </w:rPr>
            </w:pPr>
            <w:r w:rsidRPr="00847BEA">
              <w:rPr>
                <w:b w:val="0"/>
                <w:bCs/>
                <w:color w:val="FFFFFF"/>
              </w:rPr>
              <w:t>Parameter</w:t>
            </w:r>
          </w:p>
        </w:tc>
        <w:tc>
          <w:tcPr>
            <w:tcW w:w="2605" w:type="dxa"/>
            <w:tcBorders>
              <w:top w:val="single" w:sz="4" w:space="0" w:color="FFFFFF"/>
              <w:left w:val="nil"/>
              <w:right w:val="single" w:sz="4" w:space="0" w:color="FFFFFF"/>
            </w:tcBorders>
            <w:shd w:val="clear" w:color="auto" w:fill="A5A5A5"/>
          </w:tcPr>
          <w:p w14:paraId="1EF3D4C4" w14:textId="6AD5087B" w:rsidR="00420AE2" w:rsidRPr="00847BEA" w:rsidRDefault="00CA3FB9" w:rsidP="00096B4F">
            <w:pPr>
              <w:pStyle w:val="TAH"/>
              <w:rPr>
                <w:b w:val="0"/>
                <w:bCs/>
                <w:color w:val="FFFFFF"/>
              </w:rPr>
            </w:pPr>
            <w:r>
              <w:rPr>
                <w:b w:val="0"/>
                <w:bCs/>
                <w:color w:val="FFFFFF"/>
              </w:rPr>
              <w:t xml:space="preserve">POWDER </w:t>
            </w:r>
            <w:r w:rsidR="00420AE2">
              <w:rPr>
                <w:b w:val="0"/>
                <w:bCs/>
                <w:color w:val="FFFFFF"/>
              </w:rPr>
              <w:t>-01</w:t>
            </w:r>
          </w:p>
        </w:tc>
      </w:tr>
      <w:tr w:rsidR="00420AE2" w14:paraId="281C3BB0" w14:textId="77777777" w:rsidTr="00420AE2">
        <w:trPr>
          <w:jc w:val="center"/>
        </w:trPr>
        <w:tc>
          <w:tcPr>
            <w:tcW w:w="2614" w:type="dxa"/>
            <w:tcBorders>
              <w:top w:val="single" w:sz="4" w:space="0" w:color="FFFFFF"/>
              <w:left w:val="single" w:sz="4" w:space="0" w:color="FFFFFF"/>
            </w:tcBorders>
            <w:shd w:val="clear" w:color="auto" w:fill="A5A5A5"/>
          </w:tcPr>
          <w:p w14:paraId="575EC72C" w14:textId="77777777" w:rsidR="00420AE2" w:rsidRPr="00847BEA" w:rsidRDefault="00420AE2" w:rsidP="00096B4F">
            <w:pPr>
              <w:pStyle w:val="TAH"/>
              <w:rPr>
                <w:b w:val="0"/>
                <w:bCs/>
                <w:color w:val="FFFFFF"/>
              </w:rPr>
            </w:pPr>
            <w:r w:rsidRPr="00847BEA">
              <w:rPr>
                <w:b w:val="0"/>
                <w:bCs/>
                <w:color w:val="FFFFFF"/>
              </w:rPr>
              <w:t>Resolution</w:t>
            </w:r>
          </w:p>
        </w:tc>
        <w:tc>
          <w:tcPr>
            <w:tcW w:w="2605" w:type="dxa"/>
            <w:shd w:val="clear" w:color="auto" w:fill="DBDBDB"/>
          </w:tcPr>
          <w:p w14:paraId="6A0BD180" w14:textId="77777777" w:rsidR="00420AE2" w:rsidRPr="00326A3B" w:rsidRDefault="00420AE2" w:rsidP="00096B4F">
            <w:pPr>
              <w:pStyle w:val="TAC"/>
            </w:pPr>
            <w:r w:rsidRPr="00326A3B">
              <w:t>1920x1080</w:t>
            </w:r>
          </w:p>
        </w:tc>
      </w:tr>
      <w:tr w:rsidR="00420AE2" w14:paraId="7D414D53" w14:textId="77777777" w:rsidTr="00420AE2">
        <w:trPr>
          <w:jc w:val="center"/>
        </w:trPr>
        <w:tc>
          <w:tcPr>
            <w:tcW w:w="2614" w:type="dxa"/>
            <w:tcBorders>
              <w:left w:val="single" w:sz="4" w:space="0" w:color="FFFFFF"/>
            </w:tcBorders>
            <w:shd w:val="clear" w:color="auto" w:fill="A5A5A5"/>
          </w:tcPr>
          <w:p w14:paraId="5E2A8DCD" w14:textId="77777777" w:rsidR="00420AE2" w:rsidRPr="00847BEA" w:rsidRDefault="00420AE2" w:rsidP="00096B4F">
            <w:pPr>
              <w:pStyle w:val="TAH"/>
              <w:rPr>
                <w:b w:val="0"/>
                <w:bCs/>
                <w:color w:val="FFFFFF"/>
              </w:rPr>
            </w:pPr>
            <w:r w:rsidRPr="00847BEA">
              <w:rPr>
                <w:b w:val="0"/>
                <w:bCs/>
                <w:color w:val="FFFFFF"/>
              </w:rPr>
              <w:t>Scan</w:t>
            </w:r>
          </w:p>
        </w:tc>
        <w:tc>
          <w:tcPr>
            <w:tcW w:w="2605" w:type="dxa"/>
            <w:shd w:val="clear" w:color="auto" w:fill="EDEDED"/>
          </w:tcPr>
          <w:p w14:paraId="218EDA86" w14:textId="77777777" w:rsidR="00420AE2" w:rsidRPr="00326A3B" w:rsidRDefault="00420AE2" w:rsidP="00096B4F">
            <w:pPr>
              <w:pStyle w:val="TAC"/>
            </w:pPr>
            <w:r w:rsidRPr="00326A3B">
              <w:t>Progressive</w:t>
            </w:r>
          </w:p>
        </w:tc>
      </w:tr>
      <w:tr w:rsidR="00420AE2" w14:paraId="341881F3" w14:textId="77777777" w:rsidTr="00420AE2">
        <w:trPr>
          <w:jc w:val="center"/>
        </w:trPr>
        <w:tc>
          <w:tcPr>
            <w:tcW w:w="2614" w:type="dxa"/>
            <w:tcBorders>
              <w:left w:val="single" w:sz="4" w:space="0" w:color="FFFFFF"/>
            </w:tcBorders>
            <w:shd w:val="clear" w:color="auto" w:fill="A5A5A5"/>
          </w:tcPr>
          <w:p w14:paraId="4D40514D" w14:textId="77777777" w:rsidR="00420AE2" w:rsidRPr="00847BEA" w:rsidRDefault="00420AE2" w:rsidP="00096B4F">
            <w:pPr>
              <w:pStyle w:val="TAH"/>
              <w:rPr>
                <w:b w:val="0"/>
                <w:bCs/>
                <w:color w:val="FFFFFF"/>
              </w:rPr>
            </w:pPr>
            <w:r w:rsidRPr="00847BEA">
              <w:rPr>
                <w:b w:val="0"/>
                <w:bCs/>
                <w:color w:val="FFFFFF"/>
              </w:rPr>
              <w:t>Frame Rate</w:t>
            </w:r>
          </w:p>
        </w:tc>
        <w:tc>
          <w:tcPr>
            <w:tcW w:w="2605" w:type="dxa"/>
            <w:shd w:val="clear" w:color="auto" w:fill="DBDBDB"/>
          </w:tcPr>
          <w:p w14:paraId="377BE365" w14:textId="1AC9910E" w:rsidR="00420AE2" w:rsidRPr="00326A3B" w:rsidRDefault="00A2088C" w:rsidP="00096B4F">
            <w:pPr>
              <w:pStyle w:val="TAC"/>
            </w:pPr>
            <w:r>
              <w:t>30</w:t>
            </w:r>
            <w:r w:rsidR="00420AE2" w:rsidRPr="00326A3B">
              <w:t xml:space="preserve"> fps</w:t>
            </w:r>
          </w:p>
        </w:tc>
      </w:tr>
      <w:tr w:rsidR="00420AE2" w14:paraId="2D67351A" w14:textId="77777777" w:rsidTr="00420AE2">
        <w:trPr>
          <w:jc w:val="center"/>
        </w:trPr>
        <w:tc>
          <w:tcPr>
            <w:tcW w:w="2614" w:type="dxa"/>
            <w:tcBorders>
              <w:left w:val="single" w:sz="4" w:space="0" w:color="FFFFFF"/>
            </w:tcBorders>
            <w:shd w:val="clear" w:color="auto" w:fill="A5A5A5"/>
          </w:tcPr>
          <w:p w14:paraId="2B3E1C06" w14:textId="77777777" w:rsidR="00420AE2" w:rsidRPr="00847BEA" w:rsidRDefault="00420AE2" w:rsidP="00096B4F">
            <w:pPr>
              <w:pStyle w:val="TAH"/>
              <w:rPr>
                <w:b w:val="0"/>
                <w:bCs/>
                <w:color w:val="FFFFFF"/>
              </w:rPr>
            </w:pPr>
            <w:r w:rsidRPr="00847BEA">
              <w:rPr>
                <w:b w:val="0"/>
                <w:bCs/>
                <w:color w:val="FFFFFF"/>
              </w:rPr>
              <w:t>Bit Depth</w:t>
            </w:r>
          </w:p>
        </w:tc>
        <w:tc>
          <w:tcPr>
            <w:tcW w:w="2605" w:type="dxa"/>
            <w:shd w:val="clear" w:color="auto" w:fill="EDEDED"/>
          </w:tcPr>
          <w:p w14:paraId="08C5D65E" w14:textId="4405BF0C" w:rsidR="00420AE2" w:rsidRPr="00326A3B" w:rsidRDefault="00420AE2" w:rsidP="00096B4F">
            <w:pPr>
              <w:pStyle w:val="TAC"/>
            </w:pPr>
            <w:r>
              <w:t>8</w:t>
            </w:r>
          </w:p>
        </w:tc>
      </w:tr>
      <w:tr w:rsidR="00420AE2" w14:paraId="07CC69E4" w14:textId="77777777" w:rsidTr="00420AE2">
        <w:trPr>
          <w:jc w:val="center"/>
        </w:trPr>
        <w:tc>
          <w:tcPr>
            <w:tcW w:w="2614" w:type="dxa"/>
            <w:tcBorders>
              <w:left w:val="single" w:sz="4" w:space="0" w:color="FFFFFF"/>
            </w:tcBorders>
            <w:shd w:val="clear" w:color="auto" w:fill="A5A5A5"/>
          </w:tcPr>
          <w:p w14:paraId="6B6CE023" w14:textId="77777777" w:rsidR="00420AE2" w:rsidRPr="00847BEA" w:rsidRDefault="00420AE2" w:rsidP="00096B4F">
            <w:pPr>
              <w:pStyle w:val="TAH"/>
              <w:rPr>
                <w:b w:val="0"/>
                <w:bCs/>
                <w:color w:val="FFFFFF"/>
              </w:rPr>
            </w:pPr>
            <w:r w:rsidRPr="00847BEA">
              <w:rPr>
                <w:b w:val="0"/>
                <w:bCs/>
                <w:color w:val="FFFFFF"/>
              </w:rPr>
              <w:t>Length</w:t>
            </w:r>
          </w:p>
        </w:tc>
        <w:tc>
          <w:tcPr>
            <w:tcW w:w="2605" w:type="dxa"/>
            <w:shd w:val="clear" w:color="auto" w:fill="DBDBDB"/>
          </w:tcPr>
          <w:p w14:paraId="4ADF99AC" w14:textId="77777777" w:rsidR="00420AE2" w:rsidRPr="00326A3B" w:rsidRDefault="00420AE2" w:rsidP="00096B4F">
            <w:pPr>
              <w:pStyle w:val="TAC"/>
            </w:pPr>
            <w:r>
              <w:t>3</w:t>
            </w:r>
            <w:r w:rsidRPr="00326A3B">
              <w:t>600 frames</w:t>
            </w:r>
            <w:r>
              <w:t xml:space="preserve"> (60s)</w:t>
            </w:r>
          </w:p>
        </w:tc>
      </w:tr>
      <w:tr w:rsidR="00420AE2" w14:paraId="091FD54C" w14:textId="77777777" w:rsidTr="00420AE2">
        <w:trPr>
          <w:jc w:val="center"/>
        </w:trPr>
        <w:tc>
          <w:tcPr>
            <w:tcW w:w="2614" w:type="dxa"/>
            <w:tcBorders>
              <w:left w:val="single" w:sz="4" w:space="0" w:color="FFFFFF"/>
            </w:tcBorders>
            <w:shd w:val="clear" w:color="auto" w:fill="A5A5A5"/>
          </w:tcPr>
          <w:p w14:paraId="480705ED" w14:textId="77777777" w:rsidR="00420AE2" w:rsidRPr="00847BEA" w:rsidRDefault="00420AE2" w:rsidP="00096B4F">
            <w:pPr>
              <w:pStyle w:val="TAH"/>
              <w:rPr>
                <w:b w:val="0"/>
                <w:bCs/>
                <w:color w:val="FFFFFF"/>
              </w:rPr>
            </w:pPr>
            <w:r w:rsidRPr="00847BEA">
              <w:rPr>
                <w:b w:val="0"/>
                <w:bCs/>
                <w:color w:val="FFFFFF"/>
              </w:rPr>
              <w:t>YUV format</w:t>
            </w:r>
          </w:p>
        </w:tc>
        <w:tc>
          <w:tcPr>
            <w:tcW w:w="2605" w:type="dxa"/>
            <w:shd w:val="clear" w:color="auto" w:fill="EDEDED"/>
          </w:tcPr>
          <w:p w14:paraId="507B347B" w14:textId="77777777" w:rsidR="00420AE2" w:rsidRPr="00326A3B" w:rsidRDefault="00420AE2" w:rsidP="00096B4F">
            <w:pPr>
              <w:pStyle w:val="TAC"/>
            </w:pPr>
            <w:r w:rsidRPr="00326A3B">
              <w:t>YUV 4:2:0</w:t>
            </w:r>
          </w:p>
        </w:tc>
      </w:tr>
      <w:tr w:rsidR="00420AE2" w14:paraId="67683666" w14:textId="77777777" w:rsidTr="00420AE2">
        <w:trPr>
          <w:jc w:val="center"/>
        </w:trPr>
        <w:tc>
          <w:tcPr>
            <w:tcW w:w="2614" w:type="dxa"/>
            <w:tcBorders>
              <w:left w:val="single" w:sz="4" w:space="0" w:color="FFFFFF"/>
            </w:tcBorders>
            <w:shd w:val="clear" w:color="auto" w:fill="A5A5A5"/>
          </w:tcPr>
          <w:p w14:paraId="254671F1" w14:textId="334BDF4D" w:rsidR="00420AE2" w:rsidRPr="00847BEA" w:rsidRDefault="006E4F61" w:rsidP="00096B4F">
            <w:pPr>
              <w:pStyle w:val="TAH"/>
              <w:rPr>
                <w:b w:val="0"/>
                <w:bCs/>
                <w:color w:val="FFFFFF"/>
              </w:rPr>
            </w:pPr>
            <w:r>
              <w:rPr>
                <w:b w:val="0"/>
                <w:bCs/>
                <w:color w:val="FFFFFF"/>
              </w:rPr>
              <w:t>Colour</w:t>
            </w:r>
            <w:r w:rsidR="00420AE2" w:rsidRPr="00847BEA">
              <w:rPr>
                <w:b w:val="0"/>
                <w:bCs/>
                <w:color w:val="FFFFFF"/>
              </w:rPr>
              <w:t xml:space="preserve"> components</w:t>
            </w:r>
          </w:p>
        </w:tc>
        <w:tc>
          <w:tcPr>
            <w:tcW w:w="2605" w:type="dxa"/>
            <w:shd w:val="clear" w:color="auto" w:fill="DBDBDB"/>
          </w:tcPr>
          <w:p w14:paraId="1A8E0045" w14:textId="77777777" w:rsidR="00420AE2" w:rsidRPr="00326A3B" w:rsidRDefault="00420AE2" w:rsidP="00096B4F">
            <w:pPr>
              <w:pStyle w:val="TAC"/>
            </w:pPr>
            <w:r w:rsidRPr="00326A3B">
              <w:t>Y’CbCr</w:t>
            </w:r>
          </w:p>
        </w:tc>
      </w:tr>
      <w:tr w:rsidR="00420AE2" w14:paraId="5BDE886F" w14:textId="77777777" w:rsidTr="00420AE2">
        <w:trPr>
          <w:jc w:val="center"/>
        </w:trPr>
        <w:tc>
          <w:tcPr>
            <w:tcW w:w="2614" w:type="dxa"/>
            <w:tcBorders>
              <w:left w:val="single" w:sz="4" w:space="0" w:color="FFFFFF"/>
              <w:bottom w:val="single" w:sz="4" w:space="0" w:color="FFFFFF"/>
            </w:tcBorders>
            <w:shd w:val="clear" w:color="auto" w:fill="A5A5A5"/>
          </w:tcPr>
          <w:p w14:paraId="23FBDB0C" w14:textId="77777777" w:rsidR="00420AE2" w:rsidRPr="00847BEA" w:rsidRDefault="00420AE2" w:rsidP="00096B4F">
            <w:pPr>
              <w:pStyle w:val="TAH"/>
              <w:rPr>
                <w:b w:val="0"/>
                <w:bCs/>
                <w:color w:val="FFFFFF"/>
              </w:rPr>
            </w:pPr>
            <w:r w:rsidRPr="00847BEA">
              <w:rPr>
                <w:b w:val="0"/>
                <w:bCs/>
                <w:color w:val="FFFFFF"/>
              </w:rPr>
              <w:t>Colour space</w:t>
            </w:r>
          </w:p>
        </w:tc>
        <w:tc>
          <w:tcPr>
            <w:tcW w:w="2605" w:type="dxa"/>
            <w:shd w:val="clear" w:color="auto" w:fill="EDEDED"/>
          </w:tcPr>
          <w:p w14:paraId="100F15BB" w14:textId="00CBE076" w:rsidR="00420AE2" w:rsidRPr="00326A3B" w:rsidRDefault="00420AE2" w:rsidP="00096B4F">
            <w:pPr>
              <w:pStyle w:val="TAC"/>
            </w:pPr>
            <w:r>
              <w:t xml:space="preserve">ITU-R </w:t>
            </w:r>
            <w:r w:rsidRPr="00326A3B">
              <w:t>BT</w:t>
            </w:r>
            <w:r>
              <w:t>.70</w:t>
            </w:r>
            <w:r w:rsidR="00A2088C">
              <w:t>9</w:t>
            </w:r>
          </w:p>
        </w:tc>
      </w:tr>
    </w:tbl>
    <w:p w14:paraId="1342B6C9" w14:textId="6780E3D7" w:rsidR="00420AE2" w:rsidRDefault="00420AE2" w:rsidP="00220819">
      <w:pPr>
        <w:pStyle w:val="B1"/>
        <w:ind w:left="0" w:firstLine="0"/>
      </w:pPr>
    </w:p>
    <w:p w14:paraId="016AFB4A" w14:textId="3DBCB3B2" w:rsidR="00420AE2" w:rsidRDefault="00420AE2" w:rsidP="00882D8E">
      <w:pPr>
        <w:pStyle w:val="Heading3"/>
      </w:pPr>
      <w:bookmarkStart w:id="891" w:name="_Toc96545370"/>
      <w:r>
        <w:t>C.</w:t>
      </w:r>
      <w:r w:rsidR="002039A7">
        <w:t>5</w:t>
      </w:r>
      <w:r>
        <w:t>.</w:t>
      </w:r>
      <w:r w:rsidR="002039A7">
        <w:t>2</w:t>
      </w:r>
      <w:r>
        <w:t>.3</w:t>
      </w:r>
      <w:r>
        <w:tab/>
        <w:t>Copyright and license information</w:t>
      </w:r>
      <w:bookmarkEnd w:id="891"/>
    </w:p>
    <w:p w14:paraId="0036F731" w14:textId="529BA3A8" w:rsidR="00420AE2" w:rsidRPr="00F66CFB" w:rsidRDefault="00420AE2" w:rsidP="00420AE2">
      <w:pPr>
        <w:rPr>
          <w:lang w:val="en-US"/>
        </w:rPr>
      </w:pPr>
      <w:r w:rsidRPr="00F66CFB">
        <w:rPr>
          <w:lang w:val="en-US"/>
        </w:rPr>
        <w:t xml:space="preserve">The </w:t>
      </w:r>
      <w:r w:rsidR="002039A7">
        <w:rPr>
          <w:lang w:val="en-US"/>
        </w:rPr>
        <w:t>Powder</w:t>
      </w:r>
      <w:r w:rsidRPr="00F66CFB">
        <w:rPr>
          <w:lang w:val="en-US"/>
        </w:rPr>
        <w:t xml:space="preserve"> video sequence is made available under the following copyright disclaimer.  </w:t>
      </w:r>
    </w:p>
    <w:p w14:paraId="57B5B3D8" w14:textId="0F4B1970" w:rsidR="00420AE2" w:rsidRDefault="002039A7" w:rsidP="00420AE2">
      <w:pPr>
        <w:pStyle w:val="B1"/>
        <w:rPr>
          <w:i/>
          <w:iCs/>
          <w:lang w:val="en-US"/>
        </w:rPr>
      </w:pPr>
      <w:r w:rsidRPr="002039A7">
        <w:rPr>
          <w:i/>
          <w:iCs/>
          <w:lang w:val="en-US"/>
        </w:rPr>
        <w:t>This material has been recorded by the Thomas Stockhammer, who owns the copyright. Thomas Stockhammer (licensor) has licensed it under the Creative Commons Attribution 4.0 license (https://creativecommons.org/licenses/by/4.0/). In short, this means you can freely reuse and distribute this content, also commercially, for as long you provide a proper attribution.</w:t>
      </w:r>
    </w:p>
    <w:p w14:paraId="32BC9DD6" w14:textId="77777777" w:rsidR="00407C0C" w:rsidRPr="00234A55" w:rsidRDefault="00407C0C" w:rsidP="00234A55">
      <w:pPr>
        <w:pStyle w:val="Heading2"/>
      </w:pPr>
      <w:bookmarkStart w:id="892" w:name="_Hlk68075699"/>
      <w:bookmarkStart w:id="893" w:name="_Toc96545371"/>
      <w:r w:rsidRPr="00234A55">
        <w:lastRenderedPageBreak/>
        <w:t>C.5.3</w:t>
      </w:r>
      <w:r w:rsidRPr="00234A55">
        <w:tab/>
        <w:t>Vertical Bees</w:t>
      </w:r>
      <w:bookmarkEnd w:id="893"/>
    </w:p>
    <w:p w14:paraId="08FFF064" w14:textId="77777777" w:rsidR="00407C0C" w:rsidRPr="00234A55" w:rsidRDefault="00407C0C" w:rsidP="00234A55">
      <w:pPr>
        <w:pStyle w:val="Heading3"/>
      </w:pPr>
      <w:bookmarkStart w:id="894" w:name="_Toc96545372"/>
      <w:r w:rsidRPr="00234A55">
        <w:t>C.5.3.1</w:t>
      </w:r>
      <w:r w:rsidRPr="00234A55">
        <w:tab/>
        <w:t>Introduction</w:t>
      </w:r>
      <w:bookmarkEnd w:id="894"/>
    </w:p>
    <w:p w14:paraId="23216CFD" w14:textId="1EB02315" w:rsidR="00407C0C" w:rsidRPr="00B35A71" w:rsidRDefault="00407C0C" w:rsidP="00407C0C">
      <w:pPr>
        <w:rPr>
          <w:lang w:val="en-US"/>
        </w:rPr>
      </w:pPr>
      <w:r>
        <w:rPr>
          <w:lang w:val="en-US"/>
        </w:rPr>
        <w:t xml:space="preserve">The sequence is a camera close-up on bees around a thistle. Graphics overlays pop-up during the sequence. For this report a whole 5 seconds long clip was selected. </w:t>
      </w:r>
    </w:p>
    <w:p w14:paraId="545EDF28" w14:textId="77777777" w:rsidR="00407C0C" w:rsidRDefault="00407C0C" w:rsidP="00407C0C">
      <w:pPr>
        <w:rPr>
          <w:sz w:val="18"/>
          <w:szCs w:val="18"/>
          <w:lang w:val="en-US"/>
        </w:rPr>
      </w:pPr>
      <w:r>
        <w:t>F</w:t>
      </w:r>
      <w:r w:rsidRPr="00882D8E">
        <w:t xml:space="preserve">igure </w:t>
      </w:r>
      <w:r w:rsidRPr="005A45B0">
        <w:t>C.</w:t>
      </w:r>
      <w:r>
        <w:t>5.3</w:t>
      </w:r>
      <w:r w:rsidRPr="005A45B0">
        <w:t xml:space="preserve">.1-1 </w:t>
      </w:r>
      <w:r w:rsidRPr="00882D8E">
        <w:t xml:space="preserve">shows a screenshot of the </w:t>
      </w:r>
      <w:r w:rsidRPr="00974252">
        <w:t>Vertical</w:t>
      </w:r>
      <w:r>
        <w:t>-</w:t>
      </w:r>
      <w:r w:rsidRPr="00974252">
        <w:t xml:space="preserve">Bees </w:t>
      </w:r>
      <w:r>
        <w:t>test sequence</w:t>
      </w:r>
      <w:r w:rsidRPr="00882D8E">
        <w:t>.</w:t>
      </w:r>
    </w:p>
    <w:p w14:paraId="65D62C2F" w14:textId="28E56DD5" w:rsidR="00407C0C" w:rsidRDefault="00407C0C" w:rsidP="00B35A71">
      <w:pPr>
        <w:jc w:val="center"/>
        <w:rPr>
          <w:sz w:val="18"/>
          <w:szCs w:val="18"/>
          <w:lang w:val="en-US"/>
        </w:rPr>
      </w:pPr>
      <w:r>
        <w:rPr>
          <w:noProof/>
          <w:sz w:val="18"/>
          <w:szCs w:val="18"/>
          <w:lang w:val="en-US"/>
        </w:rPr>
        <w:drawing>
          <wp:inline distT="0" distB="0" distL="0" distR="0" wp14:anchorId="30CC4D89" wp14:editId="28C7525E">
            <wp:extent cx="1847850" cy="3295650"/>
            <wp:effectExtent l="0" t="0" r="0"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pic:nvPicPr>
                  <pic:blipFill>
                    <a:blip r:embed="rId159">
                      <a:extLst>
                        <a:ext uri="{28A0092B-C50C-407E-A947-70E740481C1C}">
                          <a14:useLocalDpi xmlns:a14="http://schemas.microsoft.com/office/drawing/2010/main" val="0"/>
                        </a:ext>
                      </a:extLst>
                    </a:blip>
                    <a:stretch>
                      <a:fillRect/>
                    </a:stretch>
                  </pic:blipFill>
                  <pic:spPr>
                    <a:xfrm>
                      <a:off x="0" y="0"/>
                      <a:ext cx="1847850" cy="3295650"/>
                    </a:xfrm>
                    <a:prstGeom prst="rect">
                      <a:avLst/>
                    </a:prstGeom>
                  </pic:spPr>
                </pic:pic>
              </a:graphicData>
            </a:graphic>
          </wp:inline>
        </w:drawing>
      </w:r>
    </w:p>
    <w:p w14:paraId="4F7B64EF" w14:textId="7D502637" w:rsidR="00407C0C" w:rsidRPr="00EA1FE2" w:rsidRDefault="00407C0C" w:rsidP="00B35A71">
      <w:pPr>
        <w:pStyle w:val="TF"/>
        <w:rPr>
          <w:lang w:val="en-US"/>
        </w:rPr>
      </w:pPr>
      <w:r>
        <w:t xml:space="preserve">Figure C.5.3.1-1: Screenshot </w:t>
      </w:r>
      <w:r w:rsidRPr="00167A47">
        <w:t xml:space="preserve">of </w:t>
      </w:r>
      <w:r>
        <w:t>Vertical-Bees</w:t>
      </w:r>
      <w:r w:rsidRPr="00167A47">
        <w:t xml:space="preserve"> test sequence</w:t>
      </w:r>
    </w:p>
    <w:p w14:paraId="4BDC0974" w14:textId="77777777" w:rsidR="00407C0C" w:rsidRDefault="00407C0C" w:rsidP="00234A55">
      <w:pPr>
        <w:pStyle w:val="Heading3"/>
      </w:pPr>
      <w:bookmarkStart w:id="895" w:name="_Toc96545373"/>
      <w:r w:rsidRPr="00B35A71">
        <w:t>C.5.3.2</w:t>
      </w:r>
      <w:r w:rsidRPr="00B35A71">
        <w:tab/>
        <w:t>Sequence properties</w:t>
      </w:r>
      <w:bookmarkEnd w:id="895"/>
    </w:p>
    <w:p w14:paraId="53637ECE" w14:textId="77777777" w:rsidR="00407C0C" w:rsidRPr="00EA1FE2" w:rsidRDefault="00407C0C" w:rsidP="00B35A71">
      <w:r w:rsidRPr="00882D8E">
        <w:t xml:space="preserve">The </w:t>
      </w:r>
      <w:r>
        <w:t>Vertical-Bees</w:t>
      </w:r>
      <w:r w:rsidRPr="00882D8E">
        <w:t xml:space="preserve"> test sequence properties</w:t>
      </w:r>
      <w:r>
        <w:t xml:space="preserve"> are provided in Table C.5.3.2-1.</w:t>
      </w:r>
    </w:p>
    <w:p w14:paraId="2B04929C" w14:textId="06D6F6D5" w:rsidR="00407C0C" w:rsidRDefault="00407C0C" w:rsidP="00407C0C">
      <w:pPr>
        <w:pStyle w:val="TH"/>
      </w:pPr>
      <w:r>
        <w:t>Table C.5.3.2-1 Vertical-Bees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407C0C" w14:paraId="221D32EB" w14:textId="77777777" w:rsidTr="00096B4F">
        <w:trPr>
          <w:jc w:val="center"/>
        </w:trPr>
        <w:tc>
          <w:tcPr>
            <w:tcW w:w="3227" w:type="dxa"/>
            <w:tcBorders>
              <w:top w:val="single" w:sz="4" w:space="0" w:color="FFFFFF"/>
              <w:left w:val="single" w:sz="4" w:space="0" w:color="FFFFFF"/>
              <w:right w:val="nil"/>
            </w:tcBorders>
            <w:shd w:val="clear" w:color="auto" w:fill="A5A5A5"/>
          </w:tcPr>
          <w:p w14:paraId="6979221E" w14:textId="77777777" w:rsidR="00407C0C" w:rsidRPr="00847BEA" w:rsidRDefault="00407C0C"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671EC29F" w14:textId="77777777" w:rsidR="00407C0C" w:rsidRPr="00847BEA" w:rsidRDefault="00407C0C" w:rsidP="00096B4F">
            <w:pPr>
              <w:pStyle w:val="TAH"/>
              <w:rPr>
                <w:b w:val="0"/>
                <w:bCs/>
                <w:color w:val="FFFFFF"/>
              </w:rPr>
            </w:pPr>
            <w:r w:rsidRPr="00847BEA">
              <w:rPr>
                <w:b w:val="0"/>
                <w:bCs/>
                <w:color w:val="FFFFFF"/>
              </w:rPr>
              <w:t>Value</w:t>
            </w:r>
          </w:p>
        </w:tc>
      </w:tr>
      <w:tr w:rsidR="00407C0C" w14:paraId="15A0A03B" w14:textId="77777777" w:rsidTr="00096B4F">
        <w:trPr>
          <w:jc w:val="center"/>
        </w:trPr>
        <w:tc>
          <w:tcPr>
            <w:tcW w:w="3227" w:type="dxa"/>
            <w:tcBorders>
              <w:top w:val="single" w:sz="4" w:space="0" w:color="FFFFFF"/>
              <w:left w:val="single" w:sz="4" w:space="0" w:color="FFFFFF"/>
            </w:tcBorders>
            <w:shd w:val="clear" w:color="auto" w:fill="A5A5A5"/>
          </w:tcPr>
          <w:p w14:paraId="55371D17" w14:textId="77777777" w:rsidR="00407C0C" w:rsidRPr="00847BEA" w:rsidRDefault="00407C0C" w:rsidP="00096B4F">
            <w:pPr>
              <w:pStyle w:val="TAH"/>
              <w:rPr>
                <w:b w:val="0"/>
                <w:bCs/>
                <w:color w:val="FFFFFF"/>
              </w:rPr>
            </w:pPr>
            <w:r w:rsidRPr="00847BEA">
              <w:rPr>
                <w:b w:val="0"/>
                <w:bCs/>
                <w:color w:val="FFFFFF"/>
              </w:rPr>
              <w:t>Resolution</w:t>
            </w:r>
          </w:p>
        </w:tc>
        <w:tc>
          <w:tcPr>
            <w:tcW w:w="3227" w:type="dxa"/>
            <w:shd w:val="clear" w:color="auto" w:fill="DBDBDB"/>
          </w:tcPr>
          <w:p w14:paraId="3E63CC47" w14:textId="77777777" w:rsidR="00407C0C" w:rsidRPr="00326A3B" w:rsidRDefault="00407C0C" w:rsidP="00096B4F">
            <w:pPr>
              <w:pStyle w:val="TAC"/>
            </w:pPr>
            <w:r>
              <w:rPr>
                <w:lang w:val="en-US"/>
              </w:rPr>
              <w:t>1080x1920</w:t>
            </w:r>
          </w:p>
        </w:tc>
      </w:tr>
      <w:tr w:rsidR="00407C0C" w14:paraId="15185D9C" w14:textId="77777777" w:rsidTr="00096B4F">
        <w:trPr>
          <w:jc w:val="center"/>
        </w:trPr>
        <w:tc>
          <w:tcPr>
            <w:tcW w:w="3227" w:type="dxa"/>
            <w:tcBorders>
              <w:left w:val="single" w:sz="4" w:space="0" w:color="FFFFFF"/>
            </w:tcBorders>
            <w:shd w:val="clear" w:color="auto" w:fill="A5A5A5"/>
          </w:tcPr>
          <w:p w14:paraId="4E2FA224" w14:textId="77777777" w:rsidR="00407C0C" w:rsidRPr="00847BEA" w:rsidRDefault="00407C0C" w:rsidP="00096B4F">
            <w:pPr>
              <w:pStyle w:val="TAH"/>
              <w:rPr>
                <w:b w:val="0"/>
                <w:bCs/>
                <w:color w:val="FFFFFF"/>
              </w:rPr>
            </w:pPr>
            <w:r w:rsidRPr="00847BEA">
              <w:rPr>
                <w:b w:val="0"/>
                <w:bCs/>
                <w:color w:val="FFFFFF"/>
              </w:rPr>
              <w:t>Scan</w:t>
            </w:r>
          </w:p>
        </w:tc>
        <w:tc>
          <w:tcPr>
            <w:tcW w:w="3227" w:type="dxa"/>
            <w:shd w:val="clear" w:color="auto" w:fill="EDEDED"/>
          </w:tcPr>
          <w:p w14:paraId="146C2D73" w14:textId="77777777" w:rsidR="00407C0C" w:rsidRPr="00326A3B" w:rsidRDefault="00407C0C" w:rsidP="00096B4F">
            <w:pPr>
              <w:pStyle w:val="TAC"/>
            </w:pPr>
            <w:r>
              <w:t>Progressive</w:t>
            </w:r>
          </w:p>
        </w:tc>
      </w:tr>
      <w:tr w:rsidR="00407C0C" w14:paraId="7DA1B6A8" w14:textId="77777777" w:rsidTr="00096B4F">
        <w:trPr>
          <w:jc w:val="center"/>
        </w:trPr>
        <w:tc>
          <w:tcPr>
            <w:tcW w:w="3227" w:type="dxa"/>
            <w:tcBorders>
              <w:left w:val="single" w:sz="4" w:space="0" w:color="FFFFFF"/>
            </w:tcBorders>
            <w:shd w:val="clear" w:color="auto" w:fill="A5A5A5"/>
          </w:tcPr>
          <w:p w14:paraId="62CBF26D" w14:textId="77777777" w:rsidR="00407C0C" w:rsidRPr="00847BEA" w:rsidRDefault="00407C0C" w:rsidP="00096B4F">
            <w:pPr>
              <w:pStyle w:val="TAH"/>
              <w:rPr>
                <w:b w:val="0"/>
                <w:bCs/>
                <w:color w:val="FFFFFF"/>
              </w:rPr>
            </w:pPr>
            <w:r w:rsidRPr="00847BEA">
              <w:rPr>
                <w:b w:val="0"/>
                <w:bCs/>
                <w:color w:val="FFFFFF"/>
              </w:rPr>
              <w:t>Frame Rate</w:t>
            </w:r>
          </w:p>
        </w:tc>
        <w:tc>
          <w:tcPr>
            <w:tcW w:w="3227" w:type="dxa"/>
            <w:shd w:val="clear" w:color="auto" w:fill="DBDBDB"/>
          </w:tcPr>
          <w:p w14:paraId="452027BF" w14:textId="77777777" w:rsidR="00407C0C" w:rsidRPr="00326A3B" w:rsidRDefault="00407C0C" w:rsidP="00096B4F">
            <w:pPr>
              <w:pStyle w:val="TAC"/>
            </w:pPr>
            <w:r>
              <w:t>30/1.001</w:t>
            </w:r>
          </w:p>
        </w:tc>
      </w:tr>
      <w:tr w:rsidR="00407C0C" w14:paraId="51C5D29D" w14:textId="77777777" w:rsidTr="00096B4F">
        <w:trPr>
          <w:jc w:val="center"/>
        </w:trPr>
        <w:tc>
          <w:tcPr>
            <w:tcW w:w="3227" w:type="dxa"/>
            <w:tcBorders>
              <w:left w:val="single" w:sz="4" w:space="0" w:color="FFFFFF"/>
            </w:tcBorders>
            <w:shd w:val="clear" w:color="auto" w:fill="A5A5A5"/>
          </w:tcPr>
          <w:p w14:paraId="3FE936EE" w14:textId="77777777" w:rsidR="00407C0C" w:rsidRPr="00847BEA" w:rsidRDefault="00407C0C" w:rsidP="00096B4F">
            <w:pPr>
              <w:pStyle w:val="TAH"/>
              <w:rPr>
                <w:b w:val="0"/>
                <w:bCs/>
                <w:color w:val="FFFFFF"/>
              </w:rPr>
            </w:pPr>
            <w:r w:rsidRPr="00847BEA">
              <w:rPr>
                <w:b w:val="0"/>
                <w:bCs/>
                <w:color w:val="FFFFFF"/>
              </w:rPr>
              <w:t>Bit Depth</w:t>
            </w:r>
          </w:p>
        </w:tc>
        <w:tc>
          <w:tcPr>
            <w:tcW w:w="3227" w:type="dxa"/>
            <w:shd w:val="clear" w:color="auto" w:fill="EDEDED"/>
          </w:tcPr>
          <w:p w14:paraId="70ED1183" w14:textId="77777777" w:rsidR="00407C0C" w:rsidRPr="00326A3B" w:rsidRDefault="00407C0C" w:rsidP="00096B4F">
            <w:pPr>
              <w:pStyle w:val="TAC"/>
            </w:pPr>
            <w:r>
              <w:t>8</w:t>
            </w:r>
          </w:p>
        </w:tc>
      </w:tr>
      <w:tr w:rsidR="00407C0C" w14:paraId="72AAABAF" w14:textId="77777777" w:rsidTr="00096B4F">
        <w:trPr>
          <w:jc w:val="center"/>
        </w:trPr>
        <w:tc>
          <w:tcPr>
            <w:tcW w:w="3227" w:type="dxa"/>
            <w:tcBorders>
              <w:left w:val="single" w:sz="4" w:space="0" w:color="FFFFFF"/>
            </w:tcBorders>
            <w:shd w:val="clear" w:color="auto" w:fill="A5A5A5"/>
          </w:tcPr>
          <w:p w14:paraId="2D2DACF9" w14:textId="77777777" w:rsidR="00407C0C" w:rsidRPr="00847BEA" w:rsidRDefault="00407C0C" w:rsidP="00096B4F">
            <w:pPr>
              <w:pStyle w:val="TAH"/>
              <w:rPr>
                <w:b w:val="0"/>
                <w:bCs/>
                <w:color w:val="FFFFFF"/>
              </w:rPr>
            </w:pPr>
            <w:r w:rsidRPr="00847BEA">
              <w:rPr>
                <w:b w:val="0"/>
                <w:bCs/>
                <w:color w:val="FFFFFF"/>
              </w:rPr>
              <w:t>Length</w:t>
            </w:r>
          </w:p>
        </w:tc>
        <w:tc>
          <w:tcPr>
            <w:tcW w:w="3227" w:type="dxa"/>
            <w:shd w:val="clear" w:color="auto" w:fill="DBDBDB"/>
          </w:tcPr>
          <w:p w14:paraId="4C51A16D" w14:textId="77777777" w:rsidR="00407C0C" w:rsidRPr="00326A3B" w:rsidRDefault="00407C0C" w:rsidP="00096B4F">
            <w:pPr>
              <w:pStyle w:val="TAC"/>
            </w:pPr>
            <w:r>
              <w:t>150 (5 seconds)</w:t>
            </w:r>
          </w:p>
        </w:tc>
      </w:tr>
      <w:tr w:rsidR="00407C0C" w14:paraId="298EF7C3" w14:textId="77777777" w:rsidTr="00096B4F">
        <w:trPr>
          <w:jc w:val="center"/>
        </w:trPr>
        <w:tc>
          <w:tcPr>
            <w:tcW w:w="3227" w:type="dxa"/>
            <w:tcBorders>
              <w:left w:val="single" w:sz="4" w:space="0" w:color="FFFFFF"/>
            </w:tcBorders>
            <w:shd w:val="clear" w:color="auto" w:fill="A5A5A5"/>
          </w:tcPr>
          <w:p w14:paraId="188957A8" w14:textId="77777777" w:rsidR="00407C0C" w:rsidRPr="00847BEA" w:rsidRDefault="00407C0C" w:rsidP="00096B4F">
            <w:pPr>
              <w:pStyle w:val="TAH"/>
              <w:rPr>
                <w:b w:val="0"/>
                <w:bCs/>
                <w:color w:val="FFFFFF"/>
              </w:rPr>
            </w:pPr>
            <w:r w:rsidRPr="00847BEA">
              <w:rPr>
                <w:b w:val="0"/>
                <w:bCs/>
                <w:color w:val="FFFFFF"/>
              </w:rPr>
              <w:t>YUV format</w:t>
            </w:r>
          </w:p>
        </w:tc>
        <w:tc>
          <w:tcPr>
            <w:tcW w:w="3227" w:type="dxa"/>
            <w:shd w:val="clear" w:color="auto" w:fill="EDEDED"/>
          </w:tcPr>
          <w:p w14:paraId="67F47DE7" w14:textId="77777777" w:rsidR="00407C0C" w:rsidRPr="00326A3B" w:rsidRDefault="00407C0C" w:rsidP="00096B4F">
            <w:pPr>
              <w:pStyle w:val="TAC"/>
            </w:pPr>
            <w:r>
              <w:t>4:2:0</w:t>
            </w:r>
          </w:p>
        </w:tc>
      </w:tr>
      <w:tr w:rsidR="00407C0C" w14:paraId="11F95DA4" w14:textId="77777777" w:rsidTr="00096B4F">
        <w:trPr>
          <w:jc w:val="center"/>
        </w:trPr>
        <w:tc>
          <w:tcPr>
            <w:tcW w:w="3227" w:type="dxa"/>
            <w:tcBorders>
              <w:left w:val="single" w:sz="4" w:space="0" w:color="FFFFFF"/>
            </w:tcBorders>
            <w:shd w:val="clear" w:color="auto" w:fill="A5A5A5"/>
          </w:tcPr>
          <w:p w14:paraId="6CC3BC71" w14:textId="77777777" w:rsidR="00407C0C" w:rsidRPr="00847BEA" w:rsidRDefault="00407C0C" w:rsidP="00096B4F">
            <w:pPr>
              <w:pStyle w:val="TAH"/>
              <w:rPr>
                <w:b w:val="0"/>
                <w:bCs/>
                <w:color w:val="FFFFFF"/>
              </w:rPr>
            </w:pPr>
            <w:r w:rsidRPr="00847BEA">
              <w:rPr>
                <w:b w:val="0"/>
                <w:bCs/>
                <w:color w:val="FFFFFF"/>
              </w:rPr>
              <w:t>Colour components</w:t>
            </w:r>
          </w:p>
        </w:tc>
        <w:tc>
          <w:tcPr>
            <w:tcW w:w="3227" w:type="dxa"/>
            <w:shd w:val="clear" w:color="auto" w:fill="DBDBDB"/>
          </w:tcPr>
          <w:p w14:paraId="2C213BA1" w14:textId="77777777" w:rsidR="00407C0C" w:rsidRPr="00326A3B" w:rsidRDefault="00407C0C" w:rsidP="00096B4F">
            <w:pPr>
              <w:pStyle w:val="TAC"/>
            </w:pPr>
            <w:r>
              <w:t>Y’CbCr</w:t>
            </w:r>
          </w:p>
        </w:tc>
      </w:tr>
      <w:tr w:rsidR="00407C0C" w14:paraId="48110A9C" w14:textId="77777777" w:rsidTr="00096B4F">
        <w:trPr>
          <w:jc w:val="center"/>
        </w:trPr>
        <w:tc>
          <w:tcPr>
            <w:tcW w:w="3227" w:type="dxa"/>
            <w:tcBorders>
              <w:left w:val="single" w:sz="4" w:space="0" w:color="FFFFFF"/>
              <w:bottom w:val="single" w:sz="4" w:space="0" w:color="FFFFFF"/>
            </w:tcBorders>
            <w:shd w:val="clear" w:color="auto" w:fill="A5A5A5"/>
          </w:tcPr>
          <w:p w14:paraId="268A215D" w14:textId="77777777" w:rsidR="00407C0C" w:rsidRPr="00847BEA" w:rsidRDefault="00407C0C" w:rsidP="00096B4F">
            <w:pPr>
              <w:pStyle w:val="TAH"/>
              <w:rPr>
                <w:b w:val="0"/>
                <w:bCs/>
                <w:color w:val="FFFFFF"/>
              </w:rPr>
            </w:pPr>
            <w:r w:rsidRPr="00847BEA">
              <w:rPr>
                <w:b w:val="0"/>
                <w:bCs/>
                <w:color w:val="FFFFFF"/>
              </w:rPr>
              <w:t>Colour space</w:t>
            </w:r>
          </w:p>
        </w:tc>
        <w:tc>
          <w:tcPr>
            <w:tcW w:w="3227" w:type="dxa"/>
            <w:shd w:val="clear" w:color="auto" w:fill="EDEDED"/>
          </w:tcPr>
          <w:p w14:paraId="1C2EBCE3" w14:textId="77777777" w:rsidR="00407C0C" w:rsidRPr="00326A3B" w:rsidRDefault="00407C0C" w:rsidP="00096B4F">
            <w:pPr>
              <w:pStyle w:val="TAC"/>
            </w:pPr>
            <w:r>
              <w:t xml:space="preserve">ITU-R </w:t>
            </w:r>
            <w:r w:rsidRPr="00326A3B">
              <w:t>BT.709</w:t>
            </w:r>
          </w:p>
        </w:tc>
      </w:tr>
    </w:tbl>
    <w:p w14:paraId="50D0DAB6" w14:textId="77777777" w:rsidR="00407C0C" w:rsidRDefault="00407C0C" w:rsidP="00407C0C"/>
    <w:p w14:paraId="7763625D" w14:textId="77777777" w:rsidR="00407C0C" w:rsidRDefault="00407C0C" w:rsidP="00407C0C">
      <w:r>
        <w:t xml:space="preserve">The sequence can be accessed </w:t>
      </w:r>
    </w:p>
    <w:p w14:paraId="2B595D5E" w14:textId="6939BAA9" w:rsidR="00407C0C" w:rsidRPr="00B35A71" w:rsidRDefault="00407C0C" w:rsidP="00B35A71">
      <w:pPr>
        <w:pStyle w:val="List"/>
        <w:rPr>
          <w:sz w:val="18"/>
          <w:szCs w:val="18"/>
        </w:rPr>
      </w:pPr>
      <w:r>
        <w:t>-</w:t>
      </w:r>
      <w:r>
        <w:tab/>
      </w:r>
      <w:r w:rsidRPr="00D37EFD">
        <w:t>https://dash-large-files.akamaized.net/WAVE/3GPP/5GVideo/ReferenceSequences/</w:t>
      </w:r>
      <w:r>
        <w:t>Vertical-Bees</w:t>
      </w:r>
      <w:r w:rsidRPr="00D37EFD">
        <w:t>/</w:t>
      </w:r>
      <w:r>
        <w:t>Vertical-Bees</w:t>
      </w:r>
      <w:r w:rsidRPr="00D37EFD">
        <w:t>.json</w:t>
      </w:r>
    </w:p>
    <w:p w14:paraId="1E5FB9AA" w14:textId="77777777" w:rsidR="00407C0C" w:rsidRPr="00234A55" w:rsidRDefault="00407C0C" w:rsidP="00234A55">
      <w:pPr>
        <w:pStyle w:val="Heading3"/>
      </w:pPr>
      <w:bookmarkStart w:id="896" w:name="_Toc96545374"/>
      <w:r w:rsidRPr="00234A55">
        <w:lastRenderedPageBreak/>
        <w:t>C.5.3.3</w:t>
      </w:r>
      <w:r w:rsidRPr="00234A55">
        <w:tab/>
        <w:t>Copyright and license information</w:t>
      </w:r>
      <w:bookmarkEnd w:id="896"/>
    </w:p>
    <w:bookmarkEnd w:id="892"/>
    <w:p w14:paraId="2663673C" w14:textId="77777777" w:rsidR="00234A55" w:rsidRDefault="00407C0C" w:rsidP="00234A55">
      <w:r>
        <w:t>The original content Vertical_Bees</w:t>
      </w:r>
      <w:r w:rsidRPr="0007672E">
        <w:rPr>
          <w:rStyle w:val="Strong"/>
          <w:rFonts w:ascii="Verdana" w:hAnsi="Verdana"/>
          <w:color w:val="333333"/>
          <w:shd w:val="clear" w:color="auto" w:fill="FFFFFF"/>
        </w:rPr>
        <w:t xml:space="preserve"> </w:t>
      </w:r>
      <w:r>
        <w:t xml:space="preserve">was authored by Jim Skinner and made available at </w:t>
      </w:r>
      <w:hyperlink r:id="rId160" w:history="1">
        <w:r w:rsidRPr="00591661">
          <w:rPr>
            <w:rStyle w:val="Hyperlink"/>
          </w:rPr>
          <w:t>https://media.xiph.org/video/av2/y4m/Vertical_bees_2997_1080x1920.y4m</w:t>
        </w:r>
      </w:hyperlink>
      <w:r>
        <w:t xml:space="preserve"> under Creative Commons 4.0 license </w:t>
      </w:r>
      <w:hyperlink r:id="rId161" w:history="1">
        <w:r w:rsidRPr="00591661">
          <w:rPr>
            <w:rStyle w:val="Hyperlink"/>
          </w:rPr>
          <w:t>https://creativecommons.org/licenses/by-sa/4.0/</w:t>
        </w:r>
      </w:hyperlink>
      <w:r>
        <w:t xml:space="preserve">. </w:t>
      </w:r>
    </w:p>
    <w:p w14:paraId="189824C7" w14:textId="51E05681" w:rsidR="001651FA" w:rsidRPr="00234A55" w:rsidRDefault="001651FA" w:rsidP="00234A55">
      <w:pPr>
        <w:pStyle w:val="Heading2"/>
      </w:pPr>
      <w:bookmarkStart w:id="897" w:name="_Toc96545375"/>
      <w:r w:rsidRPr="00234A55">
        <w:t>C.5.4</w:t>
      </w:r>
      <w:r w:rsidRPr="00234A55">
        <w:tab/>
        <w:t>Vertical Walking</w:t>
      </w:r>
      <w:bookmarkEnd w:id="897"/>
    </w:p>
    <w:p w14:paraId="1FC7A2D6" w14:textId="77777777" w:rsidR="001651FA" w:rsidRPr="00234A55" w:rsidRDefault="001651FA" w:rsidP="00234A55">
      <w:pPr>
        <w:pStyle w:val="Heading3"/>
      </w:pPr>
      <w:bookmarkStart w:id="898" w:name="_Toc96545376"/>
      <w:r w:rsidRPr="00234A55">
        <w:t>C.5.4.1</w:t>
      </w:r>
      <w:r w:rsidRPr="00234A55">
        <w:tab/>
        <w:t>Introduction</w:t>
      </w:r>
      <w:bookmarkEnd w:id="898"/>
    </w:p>
    <w:p w14:paraId="48BEBC97" w14:textId="77777777" w:rsidR="001651FA" w:rsidRPr="00B35A71" w:rsidRDefault="001651FA" w:rsidP="001651FA">
      <w:pPr>
        <w:rPr>
          <w:lang w:val="en-US"/>
        </w:rPr>
      </w:pPr>
      <w:r w:rsidRPr="00B35A71">
        <w:rPr>
          <w:lang w:val="en-US"/>
        </w:rPr>
        <w:t>The sequence is a selfie shot by a walking man. For this report 5 seconds long clip was extracted (between 9th and 14th second) from the original sequence.</w:t>
      </w:r>
    </w:p>
    <w:p w14:paraId="5855C652" w14:textId="77777777" w:rsidR="001651FA" w:rsidRDefault="001651FA" w:rsidP="001651FA">
      <w:pPr>
        <w:rPr>
          <w:sz w:val="18"/>
          <w:szCs w:val="18"/>
          <w:lang w:val="en-US"/>
        </w:rPr>
      </w:pPr>
      <w:r>
        <w:t>F</w:t>
      </w:r>
      <w:r w:rsidRPr="00882D8E">
        <w:t xml:space="preserve">igure </w:t>
      </w:r>
      <w:r w:rsidRPr="005A45B0">
        <w:t>C.</w:t>
      </w:r>
      <w:r>
        <w:t>5.4</w:t>
      </w:r>
      <w:r w:rsidRPr="005A45B0">
        <w:t xml:space="preserve">.1-1 </w:t>
      </w:r>
      <w:r w:rsidRPr="00882D8E">
        <w:t xml:space="preserve">shows a screenshot of the </w:t>
      </w:r>
      <w:r w:rsidRPr="00974252">
        <w:t>Vertical</w:t>
      </w:r>
      <w:r>
        <w:t>-Walking</w:t>
      </w:r>
      <w:r w:rsidRPr="00974252">
        <w:t xml:space="preserve"> </w:t>
      </w:r>
      <w:r>
        <w:t>test sequence</w:t>
      </w:r>
      <w:r w:rsidRPr="00882D8E">
        <w:t>.</w:t>
      </w:r>
    </w:p>
    <w:p w14:paraId="6DA60CFB" w14:textId="77777777" w:rsidR="001651FA" w:rsidRDefault="001651FA" w:rsidP="00B35A71">
      <w:pPr>
        <w:jc w:val="center"/>
        <w:rPr>
          <w:sz w:val="18"/>
          <w:szCs w:val="18"/>
          <w:lang w:val="en-US"/>
        </w:rPr>
      </w:pPr>
      <w:r>
        <w:rPr>
          <w:noProof/>
          <w:sz w:val="18"/>
          <w:szCs w:val="18"/>
          <w:lang w:val="en-US"/>
        </w:rPr>
        <w:drawing>
          <wp:inline distT="0" distB="0" distL="0" distR="0" wp14:anchorId="55533DC9" wp14:editId="75762E4B">
            <wp:extent cx="1847850" cy="3295650"/>
            <wp:effectExtent l="0" t="0" r="0" b="0"/>
            <wp:docPr id="80" name="Picture 80" descr="A picture containing tree, outdoor, pers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tree, outdoor, person&#10;&#10;Description automatically generated"/>
                    <pic:cNvPicPr/>
                  </pic:nvPicPr>
                  <pic:blipFill>
                    <a:blip r:embed="rId162">
                      <a:extLst>
                        <a:ext uri="{28A0092B-C50C-407E-A947-70E740481C1C}">
                          <a14:useLocalDpi xmlns:a14="http://schemas.microsoft.com/office/drawing/2010/main" val="0"/>
                        </a:ext>
                      </a:extLst>
                    </a:blip>
                    <a:stretch>
                      <a:fillRect/>
                    </a:stretch>
                  </pic:blipFill>
                  <pic:spPr>
                    <a:xfrm>
                      <a:off x="0" y="0"/>
                      <a:ext cx="1847850" cy="3295650"/>
                    </a:xfrm>
                    <a:prstGeom prst="rect">
                      <a:avLst/>
                    </a:prstGeom>
                  </pic:spPr>
                </pic:pic>
              </a:graphicData>
            </a:graphic>
          </wp:inline>
        </w:drawing>
      </w:r>
    </w:p>
    <w:p w14:paraId="1F4D9C11" w14:textId="238FE5E1" w:rsidR="001651FA" w:rsidRPr="0007672E" w:rsidRDefault="001651FA" w:rsidP="00B35A71">
      <w:pPr>
        <w:pStyle w:val="TF"/>
        <w:rPr>
          <w:lang w:val="en-US"/>
        </w:rPr>
      </w:pPr>
      <w:r>
        <w:t xml:space="preserve">Figure C.5.4.1-1: Screenshot </w:t>
      </w:r>
      <w:r w:rsidRPr="00167A47">
        <w:t xml:space="preserve">of </w:t>
      </w:r>
      <w:r>
        <w:t>Vertical Walking</w:t>
      </w:r>
      <w:r w:rsidRPr="00167A47">
        <w:t xml:space="preserve"> test sequence</w:t>
      </w:r>
    </w:p>
    <w:p w14:paraId="7F68EF2B" w14:textId="77777777" w:rsidR="001651FA" w:rsidRPr="00234A55" w:rsidRDefault="001651FA" w:rsidP="00234A55">
      <w:pPr>
        <w:pStyle w:val="Heading3"/>
      </w:pPr>
      <w:bookmarkStart w:id="899" w:name="_Toc96545377"/>
      <w:r w:rsidRPr="00234A55">
        <w:t>C.5.4.2</w:t>
      </w:r>
      <w:r w:rsidRPr="00234A55">
        <w:tab/>
        <w:t>Sequence properties</w:t>
      </w:r>
      <w:bookmarkEnd w:id="899"/>
    </w:p>
    <w:p w14:paraId="77AC5142" w14:textId="77777777" w:rsidR="001651FA" w:rsidRPr="00B35A71" w:rsidRDefault="001651FA" w:rsidP="00B35A71">
      <w:r w:rsidRPr="00882D8E">
        <w:t xml:space="preserve">The </w:t>
      </w:r>
      <w:r>
        <w:t>Vertical-Walking</w:t>
      </w:r>
      <w:r w:rsidRPr="00882D8E">
        <w:t xml:space="preserve"> test sequence properties</w:t>
      </w:r>
      <w:r>
        <w:t xml:space="preserve"> are provided in Table C.5.4.2-1.</w:t>
      </w:r>
    </w:p>
    <w:p w14:paraId="28B64EEF" w14:textId="77777777" w:rsidR="001651FA" w:rsidRDefault="001651FA" w:rsidP="001651FA">
      <w:pPr>
        <w:pStyle w:val="TH"/>
      </w:pPr>
      <w:r>
        <w:t>Table C.5.4.2-1 Vertical Walking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1651FA" w14:paraId="2D67C54F" w14:textId="77777777" w:rsidTr="00096B4F">
        <w:trPr>
          <w:jc w:val="center"/>
        </w:trPr>
        <w:tc>
          <w:tcPr>
            <w:tcW w:w="3227" w:type="dxa"/>
            <w:tcBorders>
              <w:top w:val="single" w:sz="4" w:space="0" w:color="FFFFFF"/>
              <w:left w:val="single" w:sz="4" w:space="0" w:color="FFFFFF"/>
              <w:right w:val="nil"/>
            </w:tcBorders>
            <w:shd w:val="clear" w:color="auto" w:fill="A5A5A5"/>
          </w:tcPr>
          <w:p w14:paraId="74FEE756" w14:textId="77777777" w:rsidR="001651FA" w:rsidRPr="00847BEA" w:rsidRDefault="001651FA"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71FDB724" w14:textId="77777777" w:rsidR="001651FA" w:rsidRPr="00847BEA" w:rsidRDefault="001651FA" w:rsidP="00096B4F">
            <w:pPr>
              <w:pStyle w:val="TAH"/>
              <w:rPr>
                <w:b w:val="0"/>
                <w:bCs/>
                <w:color w:val="FFFFFF"/>
              </w:rPr>
            </w:pPr>
            <w:r w:rsidRPr="00847BEA">
              <w:rPr>
                <w:b w:val="0"/>
                <w:bCs/>
                <w:color w:val="FFFFFF"/>
              </w:rPr>
              <w:t>Value</w:t>
            </w:r>
          </w:p>
        </w:tc>
      </w:tr>
      <w:tr w:rsidR="001651FA" w14:paraId="66BA7DE6" w14:textId="77777777" w:rsidTr="00096B4F">
        <w:trPr>
          <w:jc w:val="center"/>
        </w:trPr>
        <w:tc>
          <w:tcPr>
            <w:tcW w:w="3227" w:type="dxa"/>
            <w:tcBorders>
              <w:top w:val="single" w:sz="4" w:space="0" w:color="FFFFFF"/>
              <w:left w:val="single" w:sz="4" w:space="0" w:color="FFFFFF"/>
            </w:tcBorders>
            <w:shd w:val="clear" w:color="auto" w:fill="A5A5A5"/>
          </w:tcPr>
          <w:p w14:paraId="01092A77" w14:textId="77777777" w:rsidR="001651FA" w:rsidRPr="00847BEA" w:rsidRDefault="001651FA" w:rsidP="00096B4F">
            <w:pPr>
              <w:pStyle w:val="TAH"/>
              <w:rPr>
                <w:b w:val="0"/>
                <w:bCs/>
                <w:color w:val="FFFFFF"/>
              </w:rPr>
            </w:pPr>
            <w:r w:rsidRPr="00847BEA">
              <w:rPr>
                <w:b w:val="0"/>
                <w:bCs/>
                <w:color w:val="FFFFFF"/>
              </w:rPr>
              <w:t>Resolution</w:t>
            </w:r>
          </w:p>
        </w:tc>
        <w:tc>
          <w:tcPr>
            <w:tcW w:w="3227" w:type="dxa"/>
            <w:shd w:val="clear" w:color="auto" w:fill="DBDBDB"/>
          </w:tcPr>
          <w:p w14:paraId="57AEC4A3" w14:textId="77777777" w:rsidR="001651FA" w:rsidRPr="00326A3B" w:rsidRDefault="001651FA" w:rsidP="00096B4F">
            <w:pPr>
              <w:pStyle w:val="TAC"/>
            </w:pPr>
            <w:r>
              <w:rPr>
                <w:lang w:val="en-US"/>
              </w:rPr>
              <w:t>1080x1920</w:t>
            </w:r>
          </w:p>
        </w:tc>
      </w:tr>
      <w:tr w:rsidR="001651FA" w14:paraId="01E7C3DB" w14:textId="77777777" w:rsidTr="00096B4F">
        <w:trPr>
          <w:jc w:val="center"/>
        </w:trPr>
        <w:tc>
          <w:tcPr>
            <w:tcW w:w="3227" w:type="dxa"/>
            <w:tcBorders>
              <w:left w:val="single" w:sz="4" w:space="0" w:color="FFFFFF"/>
            </w:tcBorders>
            <w:shd w:val="clear" w:color="auto" w:fill="A5A5A5"/>
          </w:tcPr>
          <w:p w14:paraId="1B7CE04F" w14:textId="77777777" w:rsidR="001651FA" w:rsidRPr="00847BEA" w:rsidRDefault="001651FA" w:rsidP="00096B4F">
            <w:pPr>
              <w:pStyle w:val="TAH"/>
              <w:rPr>
                <w:b w:val="0"/>
                <w:bCs/>
                <w:color w:val="FFFFFF"/>
              </w:rPr>
            </w:pPr>
            <w:r w:rsidRPr="00847BEA">
              <w:rPr>
                <w:b w:val="0"/>
                <w:bCs/>
                <w:color w:val="FFFFFF"/>
              </w:rPr>
              <w:t>Scan</w:t>
            </w:r>
          </w:p>
        </w:tc>
        <w:tc>
          <w:tcPr>
            <w:tcW w:w="3227" w:type="dxa"/>
            <w:shd w:val="clear" w:color="auto" w:fill="EDEDED"/>
          </w:tcPr>
          <w:p w14:paraId="20B604ED" w14:textId="77777777" w:rsidR="001651FA" w:rsidRPr="00326A3B" w:rsidRDefault="001651FA" w:rsidP="00096B4F">
            <w:pPr>
              <w:pStyle w:val="TAC"/>
            </w:pPr>
            <w:r>
              <w:t>Progressive</w:t>
            </w:r>
          </w:p>
        </w:tc>
      </w:tr>
      <w:tr w:rsidR="001651FA" w14:paraId="587D062B" w14:textId="77777777" w:rsidTr="00096B4F">
        <w:trPr>
          <w:jc w:val="center"/>
        </w:trPr>
        <w:tc>
          <w:tcPr>
            <w:tcW w:w="3227" w:type="dxa"/>
            <w:tcBorders>
              <w:left w:val="single" w:sz="4" w:space="0" w:color="FFFFFF"/>
            </w:tcBorders>
            <w:shd w:val="clear" w:color="auto" w:fill="A5A5A5"/>
          </w:tcPr>
          <w:p w14:paraId="33514E2C" w14:textId="77777777" w:rsidR="001651FA" w:rsidRPr="00847BEA" w:rsidRDefault="001651FA" w:rsidP="00096B4F">
            <w:pPr>
              <w:pStyle w:val="TAH"/>
              <w:rPr>
                <w:b w:val="0"/>
                <w:bCs/>
                <w:color w:val="FFFFFF"/>
              </w:rPr>
            </w:pPr>
            <w:r w:rsidRPr="00847BEA">
              <w:rPr>
                <w:b w:val="0"/>
                <w:bCs/>
                <w:color w:val="FFFFFF"/>
              </w:rPr>
              <w:t>Frame Rate</w:t>
            </w:r>
          </w:p>
        </w:tc>
        <w:tc>
          <w:tcPr>
            <w:tcW w:w="3227" w:type="dxa"/>
            <w:shd w:val="clear" w:color="auto" w:fill="DBDBDB"/>
          </w:tcPr>
          <w:p w14:paraId="5130CEDE" w14:textId="77777777" w:rsidR="001651FA" w:rsidRPr="00326A3B" w:rsidRDefault="001651FA" w:rsidP="00096B4F">
            <w:pPr>
              <w:pStyle w:val="TAC"/>
            </w:pPr>
            <w:r>
              <w:t>30</w:t>
            </w:r>
          </w:p>
        </w:tc>
      </w:tr>
      <w:tr w:rsidR="001651FA" w14:paraId="190099E6" w14:textId="77777777" w:rsidTr="00096B4F">
        <w:trPr>
          <w:jc w:val="center"/>
        </w:trPr>
        <w:tc>
          <w:tcPr>
            <w:tcW w:w="3227" w:type="dxa"/>
            <w:tcBorders>
              <w:left w:val="single" w:sz="4" w:space="0" w:color="FFFFFF"/>
            </w:tcBorders>
            <w:shd w:val="clear" w:color="auto" w:fill="A5A5A5"/>
          </w:tcPr>
          <w:p w14:paraId="4F62928F" w14:textId="77777777" w:rsidR="001651FA" w:rsidRPr="00847BEA" w:rsidRDefault="001651FA" w:rsidP="00096B4F">
            <w:pPr>
              <w:pStyle w:val="TAH"/>
              <w:rPr>
                <w:b w:val="0"/>
                <w:bCs/>
                <w:color w:val="FFFFFF"/>
              </w:rPr>
            </w:pPr>
            <w:r w:rsidRPr="00847BEA">
              <w:rPr>
                <w:b w:val="0"/>
                <w:bCs/>
                <w:color w:val="FFFFFF"/>
              </w:rPr>
              <w:t>Bit Depth</w:t>
            </w:r>
          </w:p>
        </w:tc>
        <w:tc>
          <w:tcPr>
            <w:tcW w:w="3227" w:type="dxa"/>
            <w:shd w:val="clear" w:color="auto" w:fill="EDEDED"/>
          </w:tcPr>
          <w:p w14:paraId="139D6A38" w14:textId="77777777" w:rsidR="001651FA" w:rsidRPr="00326A3B" w:rsidRDefault="001651FA" w:rsidP="00096B4F">
            <w:pPr>
              <w:pStyle w:val="TAC"/>
            </w:pPr>
            <w:r>
              <w:t>8</w:t>
            </w:r>
          </w:p>
        </w:tc>
      </w:tr>
      <w:tr w:rsidR="001651FA" w14:paraId="6EBE9CE7" w14:textId="77777777" w:rsidTr="00096B4F">
        <w:trPr>
          <w:jc w:val="center"/>
        </w:trPr>
        <w:tc>
          <w:tcPr>
            <w:tcW w:w="3227" w:type="dxa"/>
            <w:tcBorders>
              <w:left w:val="single" w:sz="4" w:space="0" w:color="FFFFFF"/>
            </w:tcBorders>
            <w:shd w:val="clear" w:color="auto" w:fill="A5A5A5"/>
          </w:tcPr>
          <w:p w14:paraId="471CBED5" w14:textId="77777777" w:rsidR="001651FA" w:rsidRPr="00847BEA" w:rsidRDefault="001651FA" w:rsidP="00096B4F">
            <w:pPr>
              <w:pStyle w:val="TAH"/>
              <w:rPr>
                <w:b w:val="0"/>
                <w:bCs/>
                <w:color w:val="FFFFFF"/>
              </w:rPr>
            </w:pPr>
            <w:r w:rsidRPr="00847BEA">
              <w:rPr>
                <w:b w:val="0"/>
                <w:bCs/>
                <w:color w:val="FFFFFF"/>
              </w:rPr>
              <w:t>Length</w:t>
            </w:r>
          </w:p>
        </w:tc>
        <w:tc>
          <w:tcPr>
            <w:tcW w:w="3227" w:type="dxa"/>
            <w:shd w:val="clear" w:color="auto" w:fill="DBDBDB"/>
          </w:tcPr>
          <w:p w14:paraId="34D1C6A6" w14:textId="77777777" w:rsidR="001651FA" w:rsidRPr="00065FDF" w:rsidRDefault="001651FA" w:rsidP="00096B4F">
            <w:pPr>
              <w:pStyle w:val="TAC"/>
            </w:pPr>
            <w:r w:rsidRPr="00065FDF">
              <w:t>150 (5 seconds)</w:t>
            </w:r>
          </w:p>
        </w:tc>
      </w:tr>
      <w:tr w:rsidR="001651FA" w14:paraId="570B6DE8" w14:textId="77777777" w:rsidTr="00096B4F">
        <w:trPr>
          <w:jc w:val="center"/>
        </w:trPr>
        <w:tc>
          <w:tcPr>
            <w:tcW w:w="3227" w:type="dxa"/>
            <w:tcBorders>
              <w:left w:val="single" w:sz="4" w:space="0" w:color="FFFFFF"/>
            </w:tcBorders>
            <w:shd w:val="clear" w:color="auto" w:fill="A5A5A5"/>
          </w:tcPr>
          <w:p w14:paraId="21963884" w14:textId="77777777" w:rsidR="001651FA" w:rsidRPr="00847BEA" w:rsidRDefault="001651FA" w:rsidP="00096B4F">
            <w:pPr>
              <w:pStyle w:val="TAH"/>
              <w:rPr>
                <w:b w:val="0"/>
                <w:bCs/>
                <w:color w:val="FFFFFF"/>
              </w:rPr>
            </w:pPr>
            <w:r w:rsidRPr="00847BEA">
              <w:rPr>
                <w:b w:val="0"/>
                <w:bCs/>
                <w:color w:val="FFFFFF"/>
              </w:rPr>
              <w:t>YUV format</w:t>
            </w:r>
          </w:p>
        </w:tc>
        <w:tc>
          <w:tcPr>
            <w:tcW w:w="3227" w:type="dxa"/>
            <w:shd w:val="clear" w:color="auto" w:fill="EDEDED"/>
          </w:tcPr>
          <w:p w14:paraId="1B02D754" w14:textId="77777777" w:rsidR="001651FA" w:rsidRPr="00065FDF" w:rsidRDefault="001651FA" w:rsidP="00096B4F">
            <w:pPr>
              <w:pStyle w:val="TAC"/>
            </w:pPr>
            <w:r w:rsidRPr="00065FDF">
              <w:t>4:2:0</w:t>
            </w:r>
          </w:p>
        </w:tc>
      </w:tr>
      <w:tr w:rsidR="001651FA" w14:paraId="1E1FECB1" w14:textId="77777777" w:rsidTr="00096B4F">
        <w:trPr>
          <w:jc w:val="center"/>
        </w:trPr>
        <w:tc>
          <w:tcPr>
            <w:tcW w:w="3227" w:type="dxa"/>
            <w:tcBorders>
              <w:left w:val="single" w:sz="4" w:space="0" w:color="FFFFFF"/>
            </w:tcBorders>
            <w:shd w:val="clear" w:color="auto" w:fill="A5A5A5"/>
          </w:tcPr>
          <w:p w14:paraId="6C84468E" w14:textId="77777777" w:rsidR="001651FA" w:rsidRPr="00847BEA" w:rsidRDefault="001651FA" w:rsidP="00096B4F">
            <w:pPr>
              <w:pStyle w:val="TAH"/>
              <w:rPr>
                <w:b w:val="0"/>
                <w:bCs/>
                <w:color w:val="FFFFFF"/>
              </w:rPr>
            </w:pPr>
            <w:r w:rsidRPr="00847BEA">
              <w:rPr>
                <w:b w:val="0"/>
                <w:bCs/>
                <w:color w:val="FFFFFF"/>
              </w:rPr>
              <w:t>Colour components</w:t>
            </w:r>
          </w:p>
        </w:tc>
        <w:tc>
          <w:tcPr>
            <w:tcW w:w="3227" w:type="dxa"/>
            <w:shd w:val="clear" w:color="auto" w:fill="DBDBDB"/>
          </w:tcPr>
          <w:p w14:paraId="2993974B" w14:textId="77777777" w:rsidR="001651FA" w:rsidRPr="00326A3B" w:rsidRDefault="001651FA" w:rsidP="00096B4F">
            <w:pPr>
              <w:pStyle w:val="TAC"/>
            </w:pPr>
            <w:r>
              <w:t>Y’CbCr</w:t>
            </w:r>
          </w:p>
        </w:tc>
      </w:tr>
      <w:tr w:rsidR="001651FA" w14:paraId="0499976F" w14:textId="77777777" w:rsidTr="00096B4F">
        <w:trPr>
          <w:jc w:val="center"/>
        </w:trPr>
        <w:tc>
          <w:tcPr>
            <w:tcW w:w="3227" w:type="dxa"/>
            <w:tcBorders>
              <w:left w:val="single" w:sz="4" w:space="0" w:color="FFFFFF"/>
              <w:bottom w:val="single" w:sz="4" w:space="0" w:color="FFFFFF"/>
            </w:tcBorders>
            <w:shd w:val="clear" w:color="auto" w:fill="A5A5A5"/>
          </w:tcPr>
          <w:p w14:paraId="49C810FA" w14:textId="77777777" w:rsidR="001651FA" w:rsidRPr="00847BEA" w:rsidRDefault="001651FA" w:rsidP="00096B4F">
            <w:pPr>
              <w:pStyle w:val="TAH"/>
              <w:rPr>
                <w:b w:val="0"/>
                <w:bCs/>
                <w:color w:val="FFFFFF"/>
              </w:rPr>
            </w:pPr>
            <w:r w:rsidRPr="00847BEA">
              <w:rPr>
                <w:b w:val="0"/>
                <w:bCs/>
                <w:color w:val="FFFFFF"/>
              </w:rPr>
              <w:t>Colour space</w:t>
            </w:r>
          </w:p>
        </w:tc>
        <w:tc>
          <w:tcPr>
            <w:tcW w:w="3227" w:type="dxa"/>
            <w:shd w:val="clear" w:color="auto" w:fill="EDEDED"/>
          </w:tcPr>
          <w:p w14:paraId="1B401606" w14:textId="77777777" w:rsidR="001651FA" w:rsidRPr="00326A3B" w:rsidRDefault="001651FA" w:rsidP="00096B4F">
            <w:pPr>
              <w:pStyle w:val="TAC"/>
            </w:pPr>
            <w:r>
              <w:t xml:space="preserve">ITU-R </w:t>
            </w:r>
            <w:r w:rsidRPr="00326A3B">
              <w:t>BT.709</w:t>
            </w:r>
          </w:p>
        </w:tc>
      </w:tr>
    </w:tbl>
    <w:p w14:paraId="13533A18" w14:textId="77777777" w:rsidR="001651FA" w:rsidRDefault="001651FA" w:rsidP="001651FA"/>
    <w:p w14:paraId="7AE86A1B" w14:textId="77777777" w:rsidR="001651FA" w:rsidRDefault="001651FA" w:rsidP="001651FA">
      <w:r>
        <w:t xml:space="preserve">The sequence can be accessed </w:t>
      </w:r>
    </w:p>
    <w:p w14:paraId="413B8146" w14:textId="77777777" w:rsidR="001651FA" w:rsidRPr="00B35A71" w:rsidRDefault="001651FA" w:rsidP="00B35A71">
      <w:pPr>
        <w:pStyle w:val="ListBullet"/>
      </w:pPr>
      <w:r>
        <w:lastRenderedPageBreak/>
        <w:t>-</w:t>
      </w:r>
      <w:r>
        <w:tab/>
      </w:r>
      <w:r w:rsidRPr="00D37EFD">
        <w:t>https://dash-large-files.akamaized.net/WAVE/3GPP/5GVideo/ReferenceSequences/</w:t>
      </w:r>
      <w:r>
        <w:t>Vertical-Walking</w:t>
      </w:r>
      <w:r w:rsidRPr="00D37EFD">
        <w:t>/</w:t>
      </w:r>
      <w:r>
        <w:t>Vertical-Walking</w:t>
      </w:r>
      <w:r w:rsidRPr="00D37EFD">
        <w:t>.json</w:t>
      </w:r>
    </w:p>
    <w:p w14:paraId="22DB30D3" w14:textId="77777777" w:rsidR="001651FA" w:rsidRPr="00B97327" w:rsidRDefault="001651FA" w:rsidP="00B97327">
      <w:pPr>
        <w:pStyle w:val="Heading3"/>
      </w:pPr>
      <w:bookmarkStart w:id="900" w:name="_Toc96545378"/>
      <w:r w:rsidRPr="00B97327">
        <w:t>C.5.4.3</w:t>
      </w:r>
      <w:r w:rsidRPr="00B97327">
        <w:tab/>
        <w:t>Copyright and license information</w:t>
      </w:r>
      <w:bookmarkEnd w:id="900"/>
    </w:p>
    <w:p w14:paraId="115B8115" w14:textId="178DC7FB" w:rsidR="001651FA" w:rsidRDefault="001651FA" w:rsidP="001651FA">
      <w:r>
        <w:t xml:space="preserve">The original content </w:t>
      </w:r>
      <w:r w:rsidRPr="00B35A71">
        <w:rPr>
          <w:rStyle w:val="Strong"/>
          <w:b w:val="0"/>
          <w:bCs w:val="0"/>
          <w:color w:val="333333"/>
          <w:shd w:val="clear" w:color="auto" w:fill="FFFFFF"/>
        </w:rPr>
        <w:t>walking.in.street</w:t>
      </w:r>
      <w:r w:rsidRPr="00B35A71">
        <w:rPr>
          <w:rStyle w:val="Strong"/>
          <w:rFonts w:ascii="Verdana" w:hAnsi="Verdana"/>
          <w:color w:val="333333"/>
          <w:shd w:val="clear" w:color="auto" w:fill="FFFFFF"/>
        </w:rPr>
        <w:t xml:space="preserve"> </w:t>
      </w:r>
      <w:r>
        <w:t xml:space="preserve">was authored by Facebook and made available at </w:t>
      </w:r>
      <w:hyperlink r:id="rId163" w:history="1">
        <w:r w:rsidRPr="00591661">
          <w:rPr>
            <w:rStyle w:val="Hyperlink"/>
          </w:rPr>
          <w:t>https://media.xiph.org/facebook/raw_1080x1920@30.walking.in.street.y4m</w:t>
        </w:r>
      </w:hyperlink>
      <w:r>
        <w:t xml:space="preserve"> under Creative Commons 4.0 license </w:t>
      </w:r>
      <w:hyperlink r:id="rId164" w:history="1">
        <w:r w:rsidRPr="00591661">
          <w:rPr>
            <w:rStyle w:val="Hyperlink"/>
          </w:rPr>
          <w:t>https://creativecommons.org/licenses/by-sa/4.0/</w:t>
        </w:r>
      </w:hyperlink>
      <w:r>
        <w:t xml:space="preserve">. </w:t>
      </w:r>
    </w:p>
    <w:p w14:paraId="7E73BF9E" w14:textId="77777777" w:rsidR="001651FA" w:rsidRPr="00B97327" w:rsidRDefault="001651FA" w:rsidP="00B97327">
      <w:pPr>
        <w:pStyle w:val="Heading2"/>
      </w:pPr>
      <w:bookmarkStart w:id="901" w:name="_Toc96545379"/>
      <w:r w:rsidRPr="00B97327">
        <w:t>C.5.5</w:t>
      </w:r>
      <w:r w:rsidRPr="00B97327">
        <w:tab/>
        <w:t>Neon 4K</w:t>
      </w:r>
      <w:bookmarkEnd w:id="901"/>
    </w:p>
    <w:p w14:paraId="398B0B0F" w14:textId="77777777" w:rsidR="001651FA" w:rsidRPr="00B97327" w:rsidRDefault="001651FA" w:rsidP="00B97327">
      <w:pPr>
        <w:pStyle w:val="Heading3"/>
      </w:pPr>
      <w:bookmarkStart w:id="902" w:name="_Toc96545380"/>
      <w:r w:rsidRPr="00B97327">
        <w:t>C.5.5.1</w:t>
      </w:r>
      <w:r w:rsidRPr="00B97327">
        <w:tab/>
        <w:t>Introduction</w:t>
      </w:r>
      <w:bookmarkEnd w:id="902"/>
    </w:p>
    <w:p w14:paraId="2633FF44" w14:textId="77777777" w:rsidR="001651FA" w:rsidRDefault="001651FA" w:rsidP="001651FA">
      <w:pPr>
        <w:rPr>
          <w:lang w:val="en-US"/>
        </w:rPr>
      </w:pPr>
      <w:r w:rsidRPr="00B35A71">
        <w:rPr>
          <w:lang w:val="en-US"/>
        </w:rPr>
        <w:t>The sequence captures dancing people dressed in neon-covered clothings in a disco/club hall. For this report 5 seconds long clip was extracted (first 5 seconds) from the original sequence.</w:t>
      </w:r>
    </w:p>
    <w:p w14:paraId="33D48BC0" w14:textId="77777777" w:rsidR="001651FA" w:rsidRPr="00173D75" w:rsidRDefault="001651FA" w:rsidP="001651FA">
      <w:pPr>
        <w:rPr>
          <w:sz w:val="18"/>
          <w:szCs w:val="18"/>
          <w:lang w:val="en-US"/>
        </w:rPr>
      </w:pPr>
      <w:r>
        <w:t>F</w:t>
      </w:r>
      <w:r w:rsidRPr="00882D8E">
        <w:t xml:space="preserve">igure </w:t>
      </w:r>
      <w:r w:rsidRPr="005A45B0">
        <w:t>C.</w:t>
      </w:r>
      <w:r>
        <w:t>5.5</w:t>
      </w:r>
      <w:r w:rsidRPr="005A45B0">
        <w:t xml:space="preserve">.1-1 </w:t>
      </w:r>
      <w:r w:rsidRPr="00882D8E">
        <w:t xml:space="preserve">shows a screenshot of the </w:t>
      </w:r>
      <w:r>
        <w:t>Neon-4K</w:t>
      </w:r>
      <w:r w:rsidRPr="00974252">
        <w:t xml:space="preserve"> </w:t>
      </w:r>
      <w:r>
        <w:t>test sequence</w:t>
      </w:r>
      <w:r w:rsidRPr="00882D8E">
        <w:t>.</w:t>
      </w:r>
    </w:p>
    <w:p w14:paraId="7C02197E" w14:textId="77777777" w:rsidR="001651FA" w:rsidRDefault="001651FA" w:rsidP="001651FA">
      <w:pPr>
        <w:rPr>
          <w:sz w:val="18"/>
          <w:szCs w:val="18"/>
          <w:lang w:val="en-US"/>
        </w:rPr>
      </w:pPr>
    </w:p>
    <w:p w14:paraId="7798E152" w14:textId="77777777" w:rsidR="001651FA" w:rsidRDefault="001651FA" w:rsidP="00B35A71">
      <w:pPr>
        <w:jc w:val="center"/>
        <w:rPr>
          <w:sz w:val="18"/>
          <w:szCs w:val="18"/>
          <w:lang w:val="en-US"/>
        </w:rPr>
      </w:pPr>
      <w:r>
        <w:rPr>
          <w:noProof/>
          <w:sz w:val="18"/>
          <w:szCs w:val="18"/>
          <w:lang w:val="en-US"/>
        </w:rPr>
        <w:drawing>
          <wp:inline distT="0" distB="0" distL="0" distR="0" wp14:anchorId="51DAF120" wp14:editId="57613875">
            <wp:extent cx="3295650" cy="1847850"/>
            <wp:effectExtent l="0" t="0" r="0" b="0"/>
            <wp:docPr id="82" name="Picture 82" descr="A picture containing laser, sce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A picture containing laser, scene&#10;&#10;Description automatically generated"/>
                    <pic:cNvPicPr/>
                  </pic:nvPicPr>
                  <pic:blipFill>
                    <a:blip r:embed="rId165">
                      <a:extLst>
                        <a:ext uri="{28A0092B-C50C-407E-A947-70E740481C1C}">
                          <a14:useLocalDpi xmlns:a14="http://schemas.microsoft.com/office/drawing/2010/main" val="0"/>
                        </a:ext>
                      </a:extLst>
                    </a:blip>
                    <a:stretch>
                      <a:fillRect/>
                    </a:stretch>
                  </pic:blipFill>
                  <pic:spPr>
                    <a:xfrm>
                      <a:off x="0" y="0"/>
                      <a:ext cx="3295650" cy="1847850"/>
                    </a:xfrm>
                    <a:prstGeom prst="rect">
                      <a:avLst/>
                    </a:prstGeom>
                  </pic:spPr>
                </pic:pic>
              </a:graphicData>
            </a:graphic>
          </wp:inline>
        </w:drawing>
      </w:r>
    </w:p>
    <w:p w14:paraId="3F08EC04" w14:textId="77777777" w:rsidR="001651FA" w:rsidRPr="0007672E" w:rsidRDefault="001651FA" w:rsidP="00B35A71">
      <w:pPr>
        <w:pStyle w:val="TF"/>
        <w:rPr>
          <w:sz w:val="18"/>
          <w:szCs w:val="18"/>
          <w:lang w:val="en-US"/>
        </w:rPr>
      </w:pPr>
      <w:r>
        <w:t xml:space="preserve">Figure C.5.5.1-1: Screenshot </w:t>
      </w:r>
      <w:r w:rsidRPr="00167A47">
        <w:t xml:space="preserve">of </w:t>
      </w:r>
      <w:r>
        <w:t>Neon 4K</w:t>
      </w:r>
      <w:r w:rsidRPr="00167A47">
        <w:t xml:space="preserve"> test sequence</w:t>
      </w:r>
    </w:p>
    <w:p w14:paraId="54533E94" w14:textId="77777777" w:rsidR="001651FA" w:rsidRPr="00B97327" w:rsidRDefault="001651FA" w:rsidP="00B97327">
      <w:pPr>
        <w:pStyle w:val="Heading3"/>
      </w:pPr>
      <w:bookmarkStart w:id="903" w:name="_Toc96545381"/>
      <w:r w:rsidRPr="00B97327">
        <w:t>C.5.5.2</w:t>
      </w:r>
      <w:r w:rsidRPr="00B97327">
        <w:tab/>
        <w:t>Sequence properties</w:t>
      </w:r>
      <w:bookmarkEnd w:id="903"/>
    </w:p>
    <w:p w14:paraId="1894878A" w14:textId="77777777" w:rsidR="001651FA" w:rsidRPr="00B35A71" w:rsidRDefault="001651FA" w:rsidP="00B35A71">
      <w:r w:rsidRPr="00882D8E">
        <w:t xml:space="preserve">The </w:t>
      </w:r>
      <w:r>
        <w:t>Neon-4K</w:t>
      </w:r>
      <w:r w:rsidRPr="00882D8E">
        <w:t xml:space="preserve"> test sequence properties</w:t>
      </w:r>
      <w:r>
        <w:t xml:space="preserve"> are provided in Table C.5.5.2-1.</w:t>
      </w:r>
    </w:p>
    <w:p w14:paraId="15206F75" w14:textId="77777777" w:rsidR="001651FA" w:rsidRDefault="001651FA" w:rsidP="001651FA">
      <w:pPr>
        <w:pStyle w:val="TH"/>
      </w:pPr>
      <w:r>
        <w:t>Table C.5.5.2-1 Neon 4K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1651FA" w14:paraId="6691225A" w14:textId="77777777" w:rsidTr="00096B4F">
        <w:trPr>
          <w:jc w:val="center"/>
        </w:trPr>
        <w:tc>
          <w:tcPr>
            <w:tcW w:w="3227" w:type="dxa"/>
            <w:tcBorders>
              <w:top w:val="single" w:sz="4" w:space="0" w:color="FFFFFF"/>
              <w:left w:val="single" w:sz="4" w:space="0" w:color="FFFFFF"/>
              <w:right w:val="nil"/>
            </w:tcBorders>
            <w:shd w:val="clear" w:color="auto" w:fill="A5A5A5"/>
          </w:tcPr>
          <w:p w14:paraId="1860A96F" w14:textId="77777777" w:rsidR="001651FA" w:rsidRPr="00847BEA" w:rsidRDefault="001651FA"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4F50B734" w14:textId="77777777" w:rsidR="001651FA" w:rsidRPr="00847BEA" w:rsidRDefault="001651FA" w:rsidP="00096B4F">
            <w:pPr>
              <w:pStyle w:val="TAH"/>
              <w:rPr>
                <w:b w:val="0"/>
                <w:bCs/>
                <w:color w:val="FFFFFF"/>
              </w:rPr>
            </w:pPr>
            <w:r w:rsidRPr="00847BEA">
              <w:rPr>
                <w:b w:val="0"/>
                <w:bCs/>
                <w:color w:val="FFFFFF"/>
              </w:rPr>
              <w:t>Value</w:t>
            </w:r>
          </w:p>
        </w:tc>
      </w:tr>
      <w:tr w:rsidR="001651FA" w14:paraId="165CE95A" w14:textId="77777777" w:rsidTr="00096B4F">
        <w:trPr>
          <w:jc w:val="center"/>
        </w:trPr>
        <w:tc>
          <w:tcPr>
            <w:tcW w:w="3227" w:type="dxa"/>
            <w:tcBorders>
              <w:top w:val="single" w:sz="4" w:space="0" w:color="FFFFFF"/>
              <w:left w:val="single" w:sz="4" w:space="0" w:color="FFFFFF"/>
            </w:tcBorders>
            <w:shd w:val="clear" w:color="auto" w:fill="A5A5A5"/>
          </w:tcPr>
          <w:p w14:paraId="68DFB614" w14:textId="77777777" w:rsidR="001651FA" w:rsidRPr="00847BEA" w:rsidRDefault="001651FA" w:rsidP="00096B4F">
            <w:pPr>
              <w:pStyle w:val="TAH"/>
              <w:rPr>
                <w:b w:val="0"/>
                <w:bCs/>
                <w:color w:val="FFFFFF"/>
              </w:rPr>
            </w:pPr>
            <w:r w:rsidRPr="00847BEA">
              <w:rPr>
                <w:b w:val="0"/>
                <w:bCs/>
                <w:color w:val="FFFFFF"/>
              </w:rPr>
              <w:t>Resolution</w:t>
            </w:r>
          </w:p>
        </w:tc>
        <w:tc>
          <w:tcPr>
            <w:tcW w:w="3227" w:type="dxa"/>
            <w:shd w:val="clear" w:color="auto" w:fill="DBDBDB"/>
          </w:tcPr>
          <w:p w14:paraId="6958FFDE" w14:textId="77777777" w:rsidR="001651FA" w:rsidRPr="00326A3B" w:rsidRDefault="001651FA" w:rsidP="00096B4F">
            <w:pPr>
              <w:pStyle w:val="TAC"/>
            </w:pPr>
            <w:r>
              <w:rPr>
                <w:lang w:val="en-US"/>
              </w:rPr>
              <w:t>3840x2160</w:t>
            </w:r>
          </w:p>
        </w:tc>
      </w:tr>
      <w:tr w:rsidR="001651FA" w14:paraId="6DC456E9" w14:textId="77777777" w:rsidTr="00096B4F">
        <w:trPr>
          <w:jc w:val="center"/>
        </w:trPr>
        <w:tc>
          <w:tcPr>
            <w:tcW w:w="3227" w:type="dxa"/>
            <w:tcBorders>
              <w:left w:val="single" w:sz="4" w:space="0" w:color="FFFFFF"/>
            </w:tcBorders>
            <w:shd w:val="clear" w:color="auto" w:fill="A5A5A5"/>
          </w:tcPr>
          <w:p w14:paraId="0570E549" w14:textId="77777777" w:rsidR="001651FA" w:rsidRPr="00847BEA" w:rsidRDefault="001651FA" w:rsidP="00096B4F">
            <w:pPr>
              <w:pStyle w:val="TAH"/>
              <w:rPr>
                <w:b w:val="0"/>
                <w:bCs/>
                <w:color w:val="FFFFFF"/>
              </w:rPr>
            </w:pPr>
            <w:r w:rsidRPr="00847BEA">
              <w:rPr>
                <w:b w:val="0"/>
                <w:bCs/>
                <w:color w:val="FFFFFF"/>
              </w:rPr>
              <w:t>Scan</w:t>
            </w:r>
          </w:p>
        </w:tc>
        <w:tc>
          <w:tcPr>
            <w:tcW w:w="3227" w:type="dxa"/>
            <w:shd w:val="clear" w:color="auto" w:fill="EDEDED"/>
          </w:tcPr>
          <w:p w14:paraId="5718CEDA" w14:textId="77777777" w:rsidR="001651FA" w:rsidRPr="00326A3B" w:rsidRDefault="001651FA" w:rsidP="00096B4F">
            <w:pPr>
              <w:pStyle w:val="TAC"/>
            </w:pPr>
            <w:r>
              <w:t>Progressive</w:t>
            </w:r>
          </w:p>
        </w:tc>
      </w:tr>
      <w:tr w:rsidR="001651FA" w14:paraId="212AAF7F" w14:textId="77777777" w:rsidTr="00096B4F">
        <w:trPr>
          <w:jc w:val="center"/>
        </w:trPr>
        <w:tc>
          <w:tcPr>
            <w:tcW w:w="3227" w:type="dxa"/>
            <w:tcBorders>
              <w:left w:val="single" w:sz="4" w:space="0" w:color="FFFFFF"/>
            </w:tcBorders>
            <w:shd w:val="clear" w:color="auto" w:fill="A5A5A5"/>
          </w:tcPr>
          <w:p w14:paraId="2047210E" w14:textId="77777777" w:rsidR="001651FA" w:rsidRPr="00847BEA" w:rsidRDefault="001651FA" w:rsidP="00096B4F">
            <w:pPr>
              <w:pStyle w:val="TAH"/>
              <w:rPr>
                <w:b w:val="0"/>
                <w:bCs/>
                <w:color w:val="FFFFFF"/>
              </w:rPr>
            </w:pPr>
            <w:r w:rsidRPr="00847BEA">
              <w:rPr>
                <w:b w:val="0"/>
                <w:bCs/>
                <w:color w:val="FFFFFF"/>
              </w:rPr>
              <w:t>Frame Rate</w:t>
            </w:r>
          </w:p>
        </w:tc>
        <w:tc>
          <w:tcPr>
            <w:tcW w:w="3227" w:type="dxa"/>
            <w:shd w:val="clear" w:color="auto" w:fill="DBDBDB"/>
          </w:tcPr>
          <w:p w14:paraId="63CBEC07" w14:textId="77777777" w:rsidR="001651FA" w:rsidRPr="00326A3B" w:rsidRDefault="001651FA" w:rsidP="00096B4F">
            <w:pPr>
              <w:pStyle w:val="TAC"/>
            </w:pPr>
            <w:r>
              <w:t>30/1.001</w:t>
            </w:r>
          </w:p>
        </w:tc>
      </w:tr>
      <w:tr w:rsidR="001651FA" w14:paraId="7ACFCAFF" w14:textId="77777777" w:rsidTr="00096B4F">
        <w:trPr>
          <w:jc w:val="center"/>
        </w:trPr>
        <w:tc>
          <w:tcPr>
            <w:tcW w:w="3227" w:type="dxa"/>
            <w:tcBorders>
              <w:left w:val="single" w:sz="4" w:space="0" w:color="FFFFFF"/>
            </w:tcBorders>
            <w:shd w:val="clear" w:color="auto" w:fill="A5A5A5"/>
          </w:tcPr>
          <w:p w14:paraId="7D9B64A3" w14:textId="77777777" w:rsidR="001651FA" w:rsidRPr="00847BEA" w:rsidRDefault="001651FA" w:rsidP="00096B4F">
            <w:pPr>
              <w:pStyle w:val="TAH"/>
              <w:rPr>
                <w:b w:val="0"/>
                <w:bCs/>
                <w:color w:val="FFFFFF"/>
              </w:rPr>
            </w:pPr>
            <w:r w:rsidRPr="00847BEA">
              <w:rPr>
                <w:b w:val="0"/>
                <w:bCs/>
                <w:color w:val="FFFFFF"/>
              </w:rPr>
              <w:t>Bit Depth</w:t>
            </w:r>
          </w:p>
        </w:tc>
        <w:tc>
          <w:tcPr>
            <w:tcW w:w="3227" w:type="dxa"/>
            <w:shd w:val="clear" w:color="auto" w:fill="EDEDED"/>
          </w:tcPr>
          <w:p w14:paraId="4D70C8AF" w14:textId="77777777" w:rsidR="001651FA" w:rsidRPr="00326A3B" w:rsidRDefault="001651FA" w:rsidP="00096B4F">
            <w:pPr>
              <w:pStyle w:val="TAC"/>
            </w:pPr>
            <w:r>
              <w:t>8</w:t>
            </w:r>
          </w:p>
        </w:tc>
      </w:tr>
      <w:tr w:rsidR="001651FA" w14:paraId="250B9E97" w14:textId="77777777" w:rsidTr="00096B4F">
        <w:trPr>
          <w:jc w:val="center"/>
        </w:trPr>
        <w:tc>
          <w:tcPr>
            <w:tcW w:w="3227" w:type="dxa"/>
            <w:tcBorders>
              <w:left w:val="single" w:sz="4" w:space="0" w:color="FFFFFF"/>
            </w:tcBorders>
            <w:shd w:val="clear" w:color="auto" w:fill="A5A5A5"/>
          </w:tcPr>
          <w:p w14:paraId="10AB8848" w14:textId="77777777" w:rsidR="001651FA" w:rsidRPr="00847BEA" w:rsidRDefault="001651FA" w:rsidP="00096B4F">
            <w:pPr>
              <w:pStyle w:val="TAH"/>
              <w:rPr>
                <w:b w:val="0"/>
                <w:bCs/>
                <w:color w:val="FFFFFF"/>
              </w:rPr>
            </w:pPr>
            <w:r w:rsidRPr="00847BEA">
              <w:rPr>
                <w:b w:val="0"/>
                <w:bCs/>
                <w:color w:val="FFFFFF"/>
              </w:rPr>
              <w:t>Length</w:t>
            </w:r>
          </w:p>
        </w:tc>
        <w:tc>
          <w:tcPr>
            <w:tcW w:w="3227" w:type="dxa"/>
            <w:shd w:val="clear" w:color="auto" w:fill="DBDBDB"/>
          </w:tcPr>
          <w:p w14:paraId="1F97FE83" w14:textId="77777777" w:rsidR="001651FA" w:rsidRPr="00B35A71" w:rsidRDefault="001651FA" w:rsidP="00096B4F">
            <w:pPr>
              <w:pStyle w:val="TAC"/>
              <w:rPr>
                <w:highlight w:val="yellow"/>
              </w:rPr>
            </w:pPr>
            <w:r w:rsidRPr="00554672">
              <w:t>150 (5 seconds)</w:t>
            </w:r>
          </w:p>
        </w:tc>
      </w:tr>
      <w:tr w:rsidR="001651FA" w14:paraId="56924476" w14:textId="77777777" w:rsidTr="00096B4F">
        <w:trPr>
          <w:jc w:val="center"/>
        </w:trPr>
        <w:tc>
          <w:tcPr>
            <w:tcW w:w="3227" w:type="dxa"/>
            <w:tcBorders>
              <w:left w:val="single" w:sz="4" w:space="0" w:color="FFFFFF"/>
            </w:tcBorders>
            <w:shd w:val="clear" w:color="auto" w:fill="A5A5A5"/>
          </w:tcPr>
          <w:p w14:paraId="49CFC6C5" w14:textId="77777777" w:rsidR="001651FA" w:rsidRPr="00847BEA" w:rsidRDefault="001651FA" w:rsidP="00096B4F">
            <w:pPr>
              <w:pStyle w:val="TAH"/>
              <w:rPr>
                <w:b w:val="0"/>
                <w:bCs/>
                <w:color w:val="FFFFFF"/>
              </w:rPr>
            </w:pPr>
            <w:r w:rsidRPr="00847BEA">
              <w:rPr>
                <w:b w:val="0"/>
                <w:bCs/>
                <w:color w:val="FFFFFF"/>
              </w:rPr>
              <w:t>YUV format</w:t>
            </w:r>
          </w:p>
        </w:tc>
        <w:tc>
          <w:tcPr>
            <w:tcW w:w="3227" w:type="dxa"/>
            <w:shd w:val="clear" w:color="auto" w:fill="EDEDED"/>
          </w:tcPr>
          <w:p w14:paraId="43094B15" w14:textId="77777777" w:rsidR="001651FA" w:rsidRPr="00326A3B" w:rsidRDefault="001651FA" w:rsidP="00096B4F">
            <w:pPr>
              <w:pStyle w:val="TAC"/>
            </w:pPr>
            <w:r>
              <w:t>4:2:0</w:t>
            </w:r>
          </w:p>
        </w:tc>
      </w:tr>
      <w:tr w:rsidR="001651FA" w14:paraId="6C97442A" w14:textId="77777777" w:rsidTr="00096B4F">
        <w:trPr>
          <w:jc w:val="center"/>
        </w:trPr>
        <w:tc>
          <w:tcPr>
            <w:tcW w:w="3227" w:type="dxa"/>
            <w:tcBorders>
              <w:left w:val="single" w:sz="4" w:space="0" w:color="FFFFFF"/>
            </w:tcBorders>
            <w:shd w:val="clear" w:color="auto" w:fill="A5A5A5"/>
          </w:tcPr>
          <w:p w14:paraId="445948EB" w14:textId="77777777" w:rsidR="001651FA" w:rsidRPr="00847BEA" w:rsidRDefault="001651FA" w:rsidP="00096B4F">
            <w:pPr>
              <w:pStyle w:val="TAH"/>
              <w:rPr>
                <w:b w:val="0"/>
                <w:bCs/>
                <w:color w:val="FFFFFF"/>
              </w:rPr>
            </w:pPr>
            <w:r w:rsidRPr="00847BEA">
              <w:rPr>
                <w:b w:val="0"/>
                <w:bCs/>
                <w:color w:val="FFFFFF"/>
              </w:rPr>
              <w:t>Colour components</w:t>
            </w:r>
          </w:p>
        </w:tc>
        <w:tc>
          <w:tcPr>
            <w:tcW w:w="3227" w:type="dxa"/>
            <w:shd w:val="clear" w:color="auto" w:fill="DBDBDB"/>
          </w:tcPr>
          <w:p w14:paraId="304F4859" w14:textId="77777777" w:rsidR="001651FA" w:rsidRPr="00326A3B" w:rsidRDefault="001651FA" w:rsidP="00096B4F">
            <w:pPr>
              <w:pStyle w:val="TAC"/>
            </w:pPr>
            <w:r>
              <w:t>Y’CbCr</w:t>
            </w:r>
          </w:p>
        </w:tc>
      </w:tr>
      <w:tr w:rsidR="001651FA" w14:paraId="7DB38E31" w14:textId="77777777" w:rsidTr="00096B4F">
        <w:trPr>
          <w:jc w:val="center"/>
        </w:trPr>
        <w:tc>
          <w:tcPr>
            <w:tcW w:w="3227" w:type="dxa"/>
            <w:tcBorders>
              <w:left w:val="single" w:sz="4" w:space="0" w:color="FFFFFF"/>
              <w:bottom w:val="single" w:sz="4" w:space="0" w:color="FFFFFF"/>
            </w:tcBorders>
            <w:shd w:val="clear" w:color="auto" w:fill="A5A5A5"/>
          </w:tcPr>
          <w:p w14:paraId="021EE431" w14:textId="77777777" w:rsidR="001651FA" w:rsidRPr="00847BEA" w:rsidRDefault="001651FA" w:rsidP="00096B4F">
            <w:pPr>
              <w:pStyle w:val="TAH"/>
              <w:rPr>
                <w:b w:val="0"/>
                <w:bCs/>
                <w:color w:val="FFFFFF"/>
              </w:rPr>
            </w:pPr>
            <w:r w:rsidRPr="00847BEA">
              <w:rPr>
                <w:b w:val="0"/>
                <w:bCs/>
                <w:color w:val="FFFFFF"/>
              </w:rPr>
              <w:t>Colour space</w:t>
            </w:r>
          </w:p>
        </w:tc>
        <w:tc>
          <w:tcPr>
            <w:tcW w:w="3227" w:type="dxa"/>
            <w:shd w:val="clear" w:color="auto" w:fill="EDEDED"/>
          </w:tcPr>
          <w:p w14:paraId="7624D2B0" w14:textId="77777777" w:rsidR="001651FA" w:rsidRPr="00326A3B" w:rsidRDefault="001651FA" w:rsidP="00096B4F">
            <w:pPr>
              <w:pStyle w:val="TAC"/>
            </w:pPr>
            <w:r>
              <w:t xml:space="preserve">ITU-R </w:t>
            </w:r>
            <w:r w:rsidRPr="00326A3B">
              <w:t>BT.709</w:t>
            </w:r>
          </w:p>
        </w:tc>
      </w:tr>
    </w:tbl>
    <w:p w14:paraId="6C62E010" w14:textId="77777777" w:rsidR="001651FA" w:rsidRDefault="001651FA" w:rsidP="001651FA"/>
    <w:p w14:paraId="283AC62B" w14:textId="77777777" w:rsidR="001651FA" w:rsidRDefault="001651FA" w:rsidP="001651FA">
      <w:r>
        <w:t xml:space="preserve">The sequence can be accessed </w:t>
      </w:r>
    </w:p>
    <w:p w14:paraId="7DB6ADAA" w14:textId="6E9C8ED1" w:rsidR="001651FA" w:rsidRPr="0007672E" w:rsidRDefault="001651FA" w:rsidP="00B35A71">
      <w:pPr>
        <w:pStyle w:val="ListBullet"/>
      </w:pPr>
      <w:r>
        <w:t>-</w:t>
      </w:r>
      <w:r>
        <w:tab/>
      </w:r>
      <w:r w:rsidRPr="00D37EFD">
        <w:t>https://dash-large-files.akamaized.net/WAVE/3GPP/5GVideo/ReferenceSequences/</w:t>
      </w:r>
      <w:r>
        <w:t>Neon-4K</w:t>
      </w:r>
      <w:r w:rsidRPr="00D37EFD">
        <w:t>/</w:t>
      </w:r>
      <w:r>
        <w:t>Neon-4K</w:t>
      </w:r>
      <w:r w:rsidRPr="00D37EFD">
        <w:t>.json</w:t>
      </w:r>
    </w:p>
    <w:p w14:paraId="643143F9" w14:textId="77777777" w:rsidR="001651FA" w:rsidRPr="00B97327" w:rsidRDefault="001651FA" w:rsidP="00B97327">
      <w:pPr>
        <w:pStyle w:val="Heading3"/>
      </w:pPr>
      <w:bookmarkStart w:id="904" w:name="_Toc96545382"/>
      <w:r w:rsidRPr="00B97327">
        <w:lastRenderedPageBreak/>
        <w:t>C.5.5.3</w:t>
      </w:r>
      <w:r w:rsidRPr="00B97327">
        <w:tab/>
        <w:t>Copyright and license information</w:t>
      </w:r>
      <w:bookmarkEnd w:id="904"/>
    </w:p>
    <w:p w14:paraId="510992FA" w14:textId="77777777" w:rsidR="001651FA" w:rsidRDefault="001651FA" w:rsidP="001651FA">
      <w:r>
        <w:t xml:space="preserve">The original content </w:t>
      </w:r>
      <w:r w:rsidRPr="008C7C08">
        <w:t>Neon1224</w:t>
      </w:r>
      <w:r>
        <w:t xml:space="preserve"> was authored by Jim Skinner and made available at </w:t>
      </w:r>
      <w:hyperlink r:id="rId166" w:history="1">
        <w:r w:rsidRPr="00591661">
          <w:rPr>
            <w:rStyle w:val="Hyperlink"/>
          </w:rPr>
          <w:t>https://media.xiph.org/video/av2/y4m/Neon1224_3840x2160_2997fps.y4m</w:t>
        </w:r>
      </w:hyperlink>
      <w:r>
        <w:t xml:space="preserve"> under Creative Commons 4.0 license </w:t>
      </w:r>
      <w:hyperlink r:id="rId167" w:history="1">
        <w:r w:rsidRPr="00591661">
          <w:rPr>
            <w:rStyle w:val="Hyperlink"/>
          </w:rPr>
          <w:t>https://creativecommons.org/licenses/by-sa/4.0/</w:t>
        </w:r>
      </w:hyperlink>
      <w:r>
        <w:t xml:space="preserve">. </w:t>
      </w:r>
    </w:p>
    <w:p w14:paraId="045E1204" w14:textId="5E56455F" w:rsidR="001651FA" w:rsidRPr="00B97327" w:rsidRDefault="001651FA" w:rsidP="00B97327">
      <w:pPr>
        <w:pStyle w:val="Heading2"/>
      </w:pPr>
      <w:bookmarkStart w:id="905" w:name="_Toc96545383"/>
      <w:r w:rsidRPr="00B97327">
        <w:t>C.5.6</w:t>
      </w:r>
      <w:r w:rsidRPr="00B97327">
        <w:tab/>
        <w:t>Skater 4K</w:t>
      </w:r>
      <w:bookmarkEnd w:id="905"/>
    </w:p>
    <w:p w14:paraId="27E5DCB3" w14:textId="77777777" w:rsidR="001651FA" w:rsidRPr="00B97327" w:rsidRDefault="001651FA" w:rsidP="00B97327">
      <w:pPr>
        <w:pStyle w:val="Heading3"/>
      </w:pPr>
      <w:bookmarkStart w:id="906" w:name="_Toc96545384"/>
      <w:r w:rsidRPr="00B97327">
        <w:t>C.5.6.1</w:t>
      </w:r>
      <w:r w:rsidRPr="00B97327">
        <w:tab/>
        <w:t>Introduction</w:t>
      </w:r>
      <w:bookmarkEnd w:id="906"/>
    </w:p>
    <w:p w14:paraId="3850902D" w14:textId="77777777" w:rsidR="001651FA" w:rsidRDefault="001651FA" w:rsidP="001651FA">
      <w:pPr>
        <w:rPr>
          <w:lang w:val="en-US"/>
        </w:rPr>
      </w:pPr>
      <w:r>
        <w:rPr>
          <w:lang w:val="en-US"/>
        </w:rPr>
        <w:t>The sequence is a recording of a skater passing by. Includes camera pan following the skater. For this report a whole 10 seconds long clip was selected.</w:t>
      </w:r>
    </w:p>
    <w:p w14:paraId="4F93506A" w14:textId="3A43D0BB" w:rsidR="001651FA" w:rsidRDefault="001651FA" w:rsidP="001651FA">
      <w:pPr>
        <w:rPr>
          <w:sz w:val="18"/>
          <w:szCs w:val="18"/>
          <w:lang w:val="en-US"/>
        </w:rPr>
      </w:pPr>
      <w:r>
        <w:t>F</w:t>
      </w:r>
      <w:r w:rsidRPr="00882D8E">
        <w:t xml:space="preserve">igure </w:t>
      </w:r>
      <w:r w:rsidRPr="005A45B0">
        <w:t>C.</w:t>
      </w:r>
      <w:r>
        <w:t>5.6</w:t>
      </w:r>
      <w:r w:rsidRPr="005A45B0">
        <w:t xml:space="preserve">.1-1 </w:t>
      </w:r>
      <w:r w:rsidRPr="00882D8E">
        <w:t xml:space="preserve">shows a screenshot of the </w:t>
      </w:r>
      <w:r>
        <w:t>Skater-4K</w:t>
      </w:r>
      <w:r w:rsidRPr="00974252">
        <w:t xml:space="preserve"> </w:t>
      </w:r>
      <w:r>
        <w:t>test sequence</w:t>
      </w:r>
      <w:r w:rsidRPr="00882D8E">
        <w:t>.</w:t>
      </w:r>
    </w:p>
    <w:p w14:paraId="6180D723" w14:textId="77777777" w:rsidR="001651FA" w:rsidRDefault="001651FA" w:rsidP="00B35A71">
      <w:pPr>
        <w:jc w:val="center"/>
        <w:rPr>
          <w:sz w:val="18"/>
          <w:szCs w:val="18"/>
          <w:lang w:val="en-US"/>
        </w:rPr>
      </w:pPr>
      <w:r>
        <w:rPr>
          <w:noProof/>
          <w:sz w:val="18"/>
          <w:szCs w:val="18"/>
          <w:lang w:val="en-US"/>
        </w:rPr>
        <w:drawing>
          <wp:inline distT="0" distB="0" distL="0" distR="0" wp14:anchorId="47BFC68E" wp14:editId="23311E90">
            <wp:extent cx="3295650" cy="1847850"/>
            <wp:effectExtent l="0" t="0" r="0"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pic:nvPicPr>
                  <pic:blipFill>
                    <a:blip r:embed="rId168">
                      <a:extLst>
                        <a:ext uri="{28A0092B-C50C-407E-A947-70E740481C1C}">
                          <a14:useLocalDpi xmlns:a14="http://schemas.microsoft.com/office/drawing/2010/main" val="0"/>
                        </a:ext>
                      </a:extLst>
                    </a:blip>
                    <a:stretch>
                      <a:fillRect/>
                    </a:stretch>
                  </pic:blipFill>
                  <pic:spPr>
                    <a:xfrm>
                      <a:off x="0" y="0"/>
                      <a:ext cx="3295650" cy="1847850"/>
                    </a:xfrm>
                    <a:prstGeom prst="rect">
                      <a:avLst/>
                    </a:prstGeom>
                  </pic:spPr>
                </pic:pic>
              </a:graphicData>
            </a:graphic>
          </wp:inline>
        </w:drawing>
      </w:r>
    </w:p>
    <w:p w14:paraId="26CA3162" w14:textId="40183819" w:rsidR="001651FA" w:rsidRPr="0007672E" w:rsidRDefault="001651FA" w:rsidP="00B35A71">
      <w:pPr>
        <w:pStyle w:val="TF"/>
        <w:rPr>
          <w:sz w:val="18"/>
          <w:szCs w:val="18"/>
          <w:lang w:val="en-US"/>
        </w:rPr>
      </w:pPr>
      <w:r>
        <w:t xml:space="preserve">Figure C.5.6.1-1: Screenshot </w:t>
      </w:r>
      <w:r w:rsidRPr="00167A47">
        <w:t xml:space="preserve">of </w:t>
      </w:r>
      <w:r>
        <w:t>Skater 4K</w:t>
      </w:r>
      <w:r w:rsidRPr="00167A47">
        <w:t xml:space="preserve"> test sequence</w:t>
      </w:r>
    </w:p>
    <w:p w14:paraId="35D54402" w14:textId="77777777" w:rsidR="001651FA" w:rsidRPr="00B97327" w:rsidRDefault="001651FA" w:rsidP="00B97327">
      <w:pPr>
        <w:pStyle w:val="Heading3"/>
      </w:pPr>
      <w:bookmarkStart w:id="907" w:name="_Toc96545385"/>
      <w:r w:rsidRPr="00B97327">
        <w:t>C.5.6.2</w:t>
      </w:r>
      <w:r w:rsidRPr="00B97327">
        <w:tab/>
        <w:t>Sequence properties</w:t>
      </w:r>
      <w:bookmarkEnd w:id="907"/>
    </w:p>
    <w:p w14:paraId="519EDE89" w14:textId="77777777" w:rsidR="001651FA" w:rsidRPr="00B35A71" w:rsidRDefault="001651FA" w:rsidP="00B35A71">
      <w:r w:rsidRPr="00882D8E">
        <w:t xml:space="preserve">The </w:t>
      </w:r>
      <w:r>
        <w:t>Skater-4K</w:t>
      </w:r>
      <w:r w:rsidRPr="00882D8E">
        <w:t xml:space="preserve"> test sequence properties</w:t>
      </w:r>
      <w:r>
        <w:t xml:space="preserve"> are provided in Table C.5.6.2-1.</w:t>
      </w:r>
    </w:p>
    <w:p w14:paraId="56CC177E" w14:textId="77777777" w:rsidR="001651FA" w:rsidRDefault="001651FA" w:rsidP="001651FA">
      <w:pPr>
        <w:pStyle w:val="TH"/>
      </w:pPr>
      <w:r>
        <w:t>Table C.5.6.2-1 Skater 4K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1651FA" w14:paraId="3EE1ACB5" w14:textId="77777777" w:rsidTr="00096B4F">
        <w:trPr>
          <w:jc w:val="center"/>
        </w:trPr>
        <w:tc>
          <w:tcPr>
            <w:tcW w:w="3227" w:type="dxa"/>
            <w:tcBorders>
              <w:top w:val="single" w:sz="4" w:space="0" w:color="FFFFFF"/>
              <w:left w:val="single" w:sz="4" w:space="0" w:color="FFFFFF"/>
              <w:right w:val="nil"/>
            </w:tcBorders>
            <w:shd w:val="clear" w:color="auto" w:fill="A5A5A5"/>
          </w:tcPr>
          <w:p w14:paraId="6EAE21ED" w14:textId="77777777" w:rsidR="001651FA" w:rsidRPr="00847BEA" w:rsidRDefault="001651FA"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2958632E" w14:textId="77777777" w:rsidR="001651FA" w:rsidRPr="00847BEA" w:rsidRDefault="001651FA" w:rsidP="00096B4F">
            <w:pPr>
              <w:pStyle w:val="TAH"/>
              <w:rPr>
                <w:b w:val="0"/>
                <w:bCs/>
                <w:color w:val="FFFFFF"/>
              </w:rPr>
            </w:pPr>
            <w:r w:rsidRPr="00847BEA">
              <w:rPr>
                <w:b w:val="0"/>
                <w:bCs/>
                <w:color w:val="FFFFFF"/>
              </w:rPr>
              <w:t>Value</w:t>
            </w:r>
          </w:p>
        </w:tc>
      </w:tr>
      <w:tr w:rsidR="001651FA" w14:paraId="2075F781" w14:textId="77777777" w:rsidTr="00096B4F">
        <w:trPr>
          <w:jc w:val="center"/>
        </w:trPr>
        <w:tc>
          <w:tcPr>
            <w:tcW w:w="3227" w:type="dxa"/>
            <w:tcBorders>
              <w:top w:val="single" w:sz="4" w:space="0" w:color="FFFFFF"/>
              <w:left w:val="single" w:sz="4" w:space="0" w:color="FFFFFF"/>
            </w:tcBorders>
            <w:shd w:val="clear" w:color="auto" w:fill="A5A5A5"/>
          </w:tcPr>
          <w:p w14:paraId="72AB8327" w14:textId="77777777" w:rsidR="001651FA" w:rsidRPr="00847BEA" w:rsidRDefault="001651FA" w:rsidP="00096B4F">
            <w:pPr>
              <w:pStyle w:val="TAH"/>
              <w:rPr>
                <w:b w:val="0"/>
                <w:bCs/>
                <w:color w:val="FFFFFF"/>
              </w:rPr>
            </w:pPr>
            <w:r w:rsidRPr="00847BEA">
              <w:rPr>
                <w:b w:val="0"/>
                <w:bCs/>
                <w:color w:val="FFFFFF"/>
              </w:rPr>
              <w:t>Resolution</w:t>
            </w:r>
          </w:p>
        </w:tc>
        <w:tc>
          <w:tcPr>
            <w:tcW w:w="3227" w:type="dxa"/>
            <w:shd w:val="clear" w:color="auto" w:fill="DBDBDB"/>
          </w:tcPr>
          <w:p w14:paraId="38D3627C" w14:textId="77777777" w:rsidR="001651FA" w:rsidRPr="00326A3B" w:rsidRDefault="001651FA" w:rsidP="00096B4F">
            <w:pPr>
              <w:pStyle w:val="TAC"/>
            </w:pPr>
            <w:r>
              <w:rPr>
                <w:lang w:val="en-US"/>
              </w:rPr>
              <w:t>3840x2160</w:t>
            </w:r>
          </w:p>
        </w:tc>
      </w:tr>
      <w:tr w:rsidR="001651FA" w14:paraId="295D10FE" w14:textId="77777777" w:rsidTr="00096B4F">
        <w:trPr>
          <w:jc w:val="center"/>
        </w:trPr>
        <w:tc>
          <w:tcPr>
            <w:tcW w:w="3227" w:type="dxa"/>
            <w:tcBorders>
              <w:left w:val="single" w:sz="4" w:space="0" w:color="FFFFFF"/>
            </w:tcBorders>
            <w:shd w:val="clear" w:color="auto" w:fill="A5A5A5"/>
          </w:tcPr>
          <w:p w14:paraId="68A4DC23" w14:textId="77777777" w:rsidR="001651FA" w:rsidRPr="00847BEA" w:rsidRDefault="001651FA" w:rsidP="00096B4F">
            <w:pPr>
              <w:pStyle w:val="TAH"/>
              <w:rPr>
                <w:b w:val="0"/>
                <w:bCs/>
                <w:color w:val="FFFFFF"/>
              </w:rPr>
            </w:pPr>
            <w:r w:rsidRPr="00847BEA">
              <w:rPr>
                <w:b w:val="0"/>
                <w:bCs/>
                <w:color w:val="FFFFFF"/>
              </w:rPr>
              <w:t>Scan</w:t>
            </w:r>
          </w:p>
        </w:tc>
        <w:tc>
          <w:tcPr>
            <w:tcW w:w="3227" w:type="dxa"/>
            <w:shd w:val="clear" w:color="auto" w:fill="EDEDED"/>
          </w:tcPr>
          <w:p w14:paraId="179E2779" w14:textId="77777777" w:rsidR="001651FA" w:rsidRPr="00326A3B" w:rsidRDefault="001651FA" w:rsidP="00096B4F">
            <w:pPr>
              <w:pStyle w:val="TAC"/>
            </w:pPr>
            <w:r>
              <w:t>Progressive</w:t>
            </w:r>
          </w:p>
        </w:tc>
      </w:tr>
      <w:tr w:rsidR="001651FA" w14:paraId="35B332BB" w14:textId="77777777" w:rsidTr="00096B4F">
        <w:trPr>
          <w:jc w:val="center"/>
        </w:trPr>
        <w:tc>
          <w:tcPr>
            <w:tcW w:w="3227" w:type="dxa"/>
            <w:tcBorders>
              <w:left w:val="single" w:sz="4" w:space="0" w:color="FFFFFF"/>
            </w:tcBorders>
            <w:shd w:val="clear" w:color="auto" w:fill="A5A5A5"/>
          </w:tcPr>
          <w:p w14:paraId="7261B76A" w14:textId="77777777" w:rsidR="001651FA" w:rsidRPr="00847BEA" w:rsidRDefault="001651FA" w:rsidP="00096B4F">
            <w:pPr>
              <w:pStyle w:val="TAH"/>
              <w:rPr>
                <w:b w:val="0"/>
                <w:bCs/>
                <w:color w:val="FFFFFF"/>
              </w:rPr>
            </w:pPr>
            <w:r w:rsidRPr="00847BEA">
              <w:rPr>
                <w:b w:val="0"/>
                <w:bCs/>
                <w:color w:val="FFFFFF"/>
              </w:rPr>
              <w:t>Frame Rate</w:t>
            </w:r>
          </w:p>
        </w:tc>
        <w:tc>
          <w:tcPr>
            <w:tcW w:w="3227" w:type="dxa"/>
            <w:shd w:val="clear" w:color="auto" w:fill="DBDBDB"/>
          </w:tcPr>
          <w:p w14:paraId="29C640DD" w14:textId="77777777" w:rsidR="001651FA" w:rsidRPr="00326A3B" w:rsidRDefault="001651FA" w:rsidP="00096B4F">
            <w:pPr>
              <w:pStyle w:val="TAC"/>
            </w:pPr>
            <w:r>
              <w:t>30</w:t>
            </w:r>
          </w:p>
        </w:tc>
      </w:tr>
      <w:tr w:rsidR="001651FA" w14:paraId="3B6FC5A0" w14:textId="77777777" w:rsidTr="00096B4F">
        <w:trPr>
          <w:jc w:val="center"/>
        </w:trPr>
        <w:tc>
          <w:tcPr>
            <w:tcW w:w="3227" w:type="dxa"/>
            <w:tcBorders>
              <w:left w:val="single" w:sz="4" w:space="0" w:color="FFFFFF"/>
            </w:tcBorders>
            <w:shd w:val="clear" w:color="auto" w:fill="A5A5A5"/>
          </w:tcPr>
          <w:p w14:paraId="36ADFE9C" w14:textId="77777777" w:rsidR="001651FA" w:rsidRPr="00847BEA" w:rsidRDefault="001651FA" w:rsidP="00096B4F">
            <w:pPr>
              <w:pStyle w:val="TAH"/>
              <w:rPr>
                <w:b w:val="0"/>
                <w:bCs/>
                <w:color w:val="FFFFFF"/>
              </w:rPr>
            </w:pPr>
            <w:r w:rsidRPr="00847BEA">
              <w:rPr>
                <w:b w:val="0"/>
                <w:bCs/>
                <w:color w:val="FFFFFF"/>
              </w:rPr>
              <w:t>Bit Depth</w:t>
            </w:r>
          </w:p>
        </w:tc>
        <w:tc>
          <w:tcPr>
            <w:tcW w:w="3227" w:type="dxa"/>
            <w:shd w:val="clear" w:color="auto" w:fill="EDEDED"/>
          </w:tcPr>
          <w:p w14:paraId="4C0D75DF" w14:textId="77777777" w:rsidR="001651FA" w:rsidRPr="00326A3B" w:rsidRDefault="001651FA" w:rsidP="00096B4F">
            <w:pPr>
              <w:pStyle w:val="TAC"/>
            </w:pPr>
            <w:r>
              <w:t>8</w:t>
            </w:r>
          </w:p>
        </w:tc>
      </w:tr>
      <w:tr w:rsidR="001651FA" w14:paraId="12B77841" w14:textId="77777777" w:rsidTr="00096B4F">
        <w:trPr>
          <w:jc w:val="center"/>
        </w:trPr>
        <w:tc>
          <w:tcPr>
            <w:tcW w:w="3227" w:type="dxa"/>
            <w:tcBorders>
              <w:left w:val="single" w:sz="4" w:space="0" w:color="FFFFFF"/>
            </w:tcBorders>
            <w:shd w:val="clear" w:color="auto" w:fill="A5A5A5"/>
          </w:tcPr>
          <w:p w14:paraId="49FD6E41" w14:textId="77777777" w:rsidR="001651FA" w:rsidRPr="00847BEA" w:rsidRDefault="001651FA" w:rsidP="00096B4F">
            <w:pPr>
              <w:pStyle w:val="TAH"/>
              <w:rPr>
                <w:b w:val="0"/>
                <w:bCs/>
                <w:color w:val="FFFFFF"/>
              </w:rPr>
            </w:pPr>
            <w:r w:rsidRPr="00847BEA">
              <w:rPr>
                <w:b w:val="0"/>
                <w:bCs/>
                <w:color w:val="FFFFFF"/>
              </w:rPr>
              <w:t>Length</w:t>
            </w:r>
          </w:p>
        </w:tc>
        <w:tc>
          <w:tcPr>
            <w:tcW w:w="3227" w:type="dxa"/>
            <w:shd w:val="clear" w:color="auto" w:fill="DBDBDB"/>
          </w:tcPr>
          <w:p w14:paraId="1A7B995E" w14:textId="77777777" w:rsidR="001651FA" w:rsidRPr="00326A3B" w:rsidRDefault="001651FA" w:rsidP="00096B4F">
            <w:pPr>
              <w:pStyle w:val="TAC"/>
            </w:pPr>
            <w:r>
              <w:t>300 (10 seconds)</w:t>
            </w:r>
          </w:p>
        </w:tc>
      </w:tr>
      <w:tr w:rsidR="001651FA" w14:paraId="5B823A12" w14:textId="77777777" w:rsidTr="00096B4F">
        <w:trPr>
          <w:jc w:val="center"/>
        </w:trPr>
        <w:tc>
          <w:tcPr>
            <w:tcW w:w="3227" w:type="dxa"/>
            <w:tcBorders>
              <w:left w:val="single" w:sz="4" w:space="0" w:color="FFFFFF"/>
            </w:tcBorders>
            <w:shd w:val="clear" w:color="auto" w:fill="A5A5A5"/>
          </w:tcPr>
          <w:p w14:paraId="238D0592" w14:textId="77777777" w:rsidR="001651FA" w:rsidRPr="00847BEA" w:rsidRDefault="001651FA" w:rsidP="00096B4F">
            <w:pPr>
              <w:pStyle w:val="TAH"/>
              <w:rPr>
                <w:b w:val="0"/>
                <w:bCs/>
                <w:color w:val="FFFFFF"/>
              </w:rPr>
            </w:pPr>
            <w:r w:rsidRPr="00847BEA">
              <w:rPr>
                <w:b w:val="0"/>
                <w:bCs/>
                <w:color w:val="FFFFFF"/>
              </w:rPr>
              <w:t>YUV format</w:t>
            </w:r>
          </w:p>
        </w:tc>
        <w:tc>
          <w:tcPr>
            <w:tcW w:w="3227" w:type="dxa"/>
            <w:shd w:val="clear" w:color="auto" w:fill="EDEDED"/>
          </w:tcPr>
          <w:p w14:paraId="741B6F1A" w14:textId="77777777" w:rsidR="001651FA" w:rsidRPr="00326A3B" w:rsidRDefault="001651FA" w:rsidP="00096B4F">
            <w:pPr>
              <w:pStyle w:val="TAC"/>
            </w:pPr>
            <w:r>
              <w:t>4:2:0</w:t>
            </w:r>
          </w:p>
        </w:tc>
      </w:tr>
      <w:tr w:rsidR="001651FA" w14:paraId="7002CE79" w14:textId="77777777" w:rsidTr="00096B4F">
        <w:trPr>
          <w:jc w:val="center"/>
        </w:trPr>
        <w:tc>
          <w:tcPr>
            <w:tcW w:w="3227" w:type="dxa"/>
            <w:tcBorders>
              <w:left w:val="single" w:sz="4" w:space="0" w:color="FFFFFF"/>
            </w:tcBorders>
            <w:shd w:val="clear" w:color="auto" w:fill="A5A5A5"/>
          </w:tcPr>
          <w:p w14:paraId="2DFAA7AC" w14:textId="77777777" w:rsidR="001651FA" w:rsidRPr="00847BEA" w:rsidRDefault="001651FA" w:rsidP="00096B4F">
            <w:pPr>
              <w:pStyle w:val="TAH"/>
              <w:rPr>
                <w:b w:val="0"/>
                <w:bCs/>
                <w:color w:val="FFFFFF"/>
              </w:rPr>
            </w:pPr>
            <w:r w:rsidRPr="00847BEA">
              <w:rPr>
                <w:b w:val="0"/>
                <w:bCs/>
                <w:color w:val="FFFFFF"/>
              </w:rPr>
              <w:t>Colour components</w:t>
            </w:r>
          </w:p>
        </w:tc>
        <w:tc>
          <w:tcPr>
            <w:tcW w:w="3227" w:type="dxa"/>
            <w:shd w:val="clear" w:color="auto" w:fill="DBDBDB"/>
          </w:tcPr>
          <w:p w14:paraId="03FF30E1" w14:textId="77777777" w:rsidR="001651FA" w:rsidRPr="00326A3B" w:rsidRDefault="001651FA" w:rsidP="00096B4F">
            <w:pPr>
              <w:pStyle w:val="TAC"/>
            </w:pPr>
            <w:r>
              <w:t>Y’CbCr</w:t>
            </w:r>
          </w:p>
        </w:tc>
      </w:tr>
      <w:tr w:rsidR="001651FA" w14:paraId="53263934" w14:textId="77777777" w:rsidTr="00096B4F">
        <w:trPr>
          <w:jc w:val="center"/>
        </w:trPr>
        <w:tc>
          <w:tcPr>
            <w:tcW w:w="3227" w:type="dxa"/>
            <w:tcBorders>
              <w:left w:val="single" w:sz="4" w:space="0" w:color="FFFFFF"/>
              <w:bottom w:val="single" w:sz="4" w:space="0" w:color="FFFFFF"/>
            </w:tcBorders>
            <w:shd w:val="clear" w:color="auto" w:fill="A5A5A5"/>
          </w:tcPr>
          <w:p w14:paraId="36B7F4A3" w14:textId="77777777" w:rsidR="001651FA" w:rsidRPr="00847BEA" w:rsidRDefault="001651FA" w:rsidP="00096B4F">
            <w:pPr>
              <w:pStyle w:val="TAH"/>
              <w:rPr>
                <w:b w:val="0"/>
                <w:bCs/>
                <w:color w:val="FFFFFF"/>
              </w:rPr>
            </w:pPr>
            <w:r w:rsidRPr="00847BEA">
              <w:rPr>
                <w:b w:val="0"/>
                <w:bCs/>
                <w:color w:val="FFFFFF"/>
              </w:rPr>
              <w:t>Colour space</w:t>
            </w:r>
          </w:p>
        </w:tc>
        <w:tc>
          <w:tcPr>
            <w:tcW w:w="3227" w:type="dxa"/>
            <w:shd w:val="clear" w:color="auto" w:fill="EDEDED"/>
          </w:tcPr>
          <w:p w14:paraId="4A30F4A5" w14:textId="77777777" w:rsidR="001651FA" w:rsidRPr="00326A3B" w:rsidRDefault="001651FA" w:rsidP="00096B4F">
            <w:pPr>
              <w:pStyle w:val="TAC"/>
            </w:pPr>
            <w:r>
              <w:t xml:space="preserve">ITU-R </w:t>
            </w:r>
            <w:r w:rsidRPr="00326A3B">
              <w:t>BT.709</w:t>
            </w:r>
          </w:p>
        </w:tc>
      </w:tr>
    </w:tbl>
    <w:p w14:paraId="7C6D62DE" w14:textId="77777777" w:rsidR="001651FA" w:rsidRDefault="001651FA" w:rsidP="001651FA">
      <w:pPr>
        <w:rPr>
          <w:sz w:val="18"/>
          <w:szCs w:val="18"/>
        </w:rPr>
      </w:pPr>
    </w:p>
    <w:p w14:paraId="0B76DCD5" w14:textId="77777777" w:rsidR="001651FA" w:rsidRDefault="001651FA" w:rsidP="001651FA">
      <w:r>
        <w:t xml:space="preserve">The sequence can be accessed </w:t>
      </w:r>
    </w:p>
    <w:p w14:paraId="6A02865B" w14:textId="77777777" w:rsidR="001651FA" w:rsidRPr="0007672E" w:rsidRDefault="001651FA" w:rsidP="00B35A71">
      <w:pPr>
        <w:pStyle w:val="ListBullet"/>
        <w:rPr>
          <w:sz w:val="18"/>
          <w:szCs w:val="18"/>
        </w:rPr>
      </w:pPr>
      <w:r>
        <w:t>-</w:t>
      </w:r>
      <w:r>
        <w:tab/>
      </w:r>
      <w:r w:rsidRPr="00D37EFD">
        <w:t>https://dash-large-files.akamaized.net/WAVE/3GPP/5GVideo/ReferenceSequences/</w:t>
      </w:r>
      <w:r>
        <w:t>Skater-4K</w:t>
      </w:r>
      <w:r w:rsidRPr="00D37EFD">
        <w:t>/</w:t>
      </w:r>
      <w:r>
        <w:t>Skater-4K</w:t>
      </w:r>
      <w:r w:rsidRPr="00D37EFD">
        <w:t>.json</w:t>
      </w:r>
    </w:p>
    <w:p w14:paraId="7DE94CFD" w14:textId="77777777" w:rsidR="001651FA" w:rsidRPr="00B97327" w:rsidRDefault="001651FA" w:rsidP="00B97327">
      <w:pPr>
        <w:pStyle w:val="Heading3"/>
      </w:pPr>
      <w:bookmarkStart w:id="908" w:name="_Toc96545386"/>
      <w:r w:rsidRPr="00B97327">
        <w:t>C.5.6.3</w:t>
      </w:r>
      <w:r w:rsidRPr="00B97327">
        <w:tab/>
        <w:t>Copyright and license information</w:t>
      </w:r>
      <w:bookmarkEnd w:id="908"/>
    </w:p>
    <w:p w14:paraId="4F1BA0F9" w14:textId="595050CB" w:rsidR="000F5F65" w:rsidRPr="001651FA" w:rsidRDefault="001651FA" w:rsidP="001651FA">
      <w:r>
        <w:t xml:space="preserve">The original content Skater227 was authored by Jim Skinner and made available at </w:t>
      </w:r>
      <w:hyperlink r:id="rId169" w:history="1">
        <w:r w:rsidRPr="00591661">
          <w:rPr>
            <w:rStyle w:val="Hyperlink"/>
          </w:rPr>
          <w:t>https://media.xiph.org/video/av2/y4m/SmoothSkaterP5_3840x2160_30fps.y4m</w:t>
        </w:r>
      </w:hyperlink>
      <w:r>
        <w:t xml:space="preserve">  under Creative Commons 4.0 license </w:t>
      </w:r>
      <w:hyperlink r:id="rId170" w:history="1">
        <w:r w:rsidRPr="00591661">
          <w:rPr>
            <w:rStyle w:val="Hyperlink"/>
          </w:rPr>
          <w:t>https://creativecommons.org/licenses/by-sa/4.0/</w:t>
        </w:r>
      </w:hyperlink>
      <w:r>
        <w:t xml:space="preserve">. </w:t>
      </w:r>
    </w:p>
    <w:p w14:paraId="3134E4E1" w14:textId="46ACE763" w:rsidR="00CA3FB9" w:rsidRPr="00882D8E" w:rsidRDefault="00CA3FB9" w:rsidP="00882D8E">
      <w:pPr>
        <w:pStyle w:val="Heading1"/>
        <w:rPr>
          <w:lang w:val="en-US"/>
        </w:rPr>
      </w:pPr>
      <w:bookmarkStart w:id="909" w:name="_Toc96545387"/>
      <w:r w:rsidRPr="00882D8E">
        <w:rPr>
          <w:lang w:val="en-US"/>
        </w:rPr>
        <w:lastRenderedPageBreak/>
        <w:t>C.6</w:t>
      </w:r>
      <w:r w:rsidRPr="00882D8E">
        <w:rPr>
          <w:lang w:val="en-US"/>
        </w:rPr>
        <w:tab/>
      </w:r>
      <w:r w:rsidRPr="00882D8E">
        <w:rPr>
          <w:lang w:val="en-US"/>
        </w:rPr>
        <w:tab/>
        <w:t>Screen Content Test Sequences</w:t>
      </w:r>
      <w:bookmarkEnd w:id="909"/>
    </w:p>
    <w:p w14:paraId="553D5E3C" w14:textId="77777777" w:rsidR="00CA3FB9" w:rsidRPr="00882D8E" w:rsidRDefault="00CA3FB9" w:rsidP="00882D8E">
      <w:pPr>
        <w:pStyle w:val="Heading2"/>
        <w:rPr>
          <w:lang w:val="en-US"/>
        </w:rPr>
      </w:pPr>
      <w:bookmarkStart w:id="910" w:name="_Toc96545388"/>
      <w:r w:rsidRPr="00882D8E">
        <w:rPr>
          <w:lang w:val="en-US"/>
        </w:rPr>
        <w:t xml:space="preserve">C.6.1 </w:t>
      </w:r>
      <w:r w:rsidRPr="00882D8E">
        <w:rPr>
          <w:lang w:val="en-US"/>
        </w:rPr>
        <w:tab/>
        <w:t>Overview</w:t>
      </w:r>
      <w:bookmarkEnd w:id="910"/>
    </w:p>
    <w:p w14:paraId="2E54FD1D" w14:textId="77777777" w:rsidR="00CA3FB9" w:rsidRPr="00882D8E" w:rsidRDefault="00CA3FB9" w:rsidP="00CA3FB9">
      <w:pPr>
        <w:rPr>
          <w:lang w:val="en-US"/>
        </w:rPr>
      </w:pPr>
      <w:r w:rsidRPr="00882D8E">
        <w:rPr>
          <w:lang w:val="en-US"/>
        </w:rPr>
        <w:t>Screen content test sequences have been generated for the purpose of this study with the objective to illustrate commonly encountered situations during videoconferences, particularly when sharing presentation slides. Some critical configurations are part of this test set such as moving text at different speeds and various transitions between the slides.</w:t>
      </w:r>
    </w:p>
    <w:p w14:paraId="0D7F08CC" w14:textId="77777777" w:rsidR="00CA3FB9" w:rsidRPr="00882D8E" w:rsidRDefault="00CA3FB9" w:rsidP="00882D8E">
      <w:pPr>
        <w:pStyle w:val="Heading2"/>
        <w:rPr>
          <w:lang w:val="en-US"/>
        </w:rPr>
      </w:pPr>
      <w:bookmarkStart w:id="911" w:name="_Toc96545389"/>
      <w:r w:rsidRPr="00882D8E">
        <w:rPr>
          <w:lang w:val="en-US"/>
        </w:rPr>
        <w:t>C.6.2</w:t>
      </w:r>
      <w:r w:rsidRPr="00882D8E">
        <w:rPr>
          <w:lang w:val="en-US"/>
        </w:rPr>
        <w:tab/>
        <w:t>Moving Text 2</w:t>
      </w:r>
      <w:bookmarkEnd w:id="911"/>
    </w:p>
    <w:p w14:paraId="5D81239E" w14:textId="77777777" w:rsidR="00CA3FB9" w:rsidRPr="00882D8E" w:rsidRDefault="00CA3FB9" w:rsidP="00882D8E">
      <w:pPr>
        <w:pStyle w:val="Heading3"/>
        <w:rPr>
          <w:lang w:val="en-US"/>
        </w:rPr>
      </w:pPr>
      <w:bookmarkStart w:id="912" w:name="_Toc96545390"/>
      <w:r w:rsidRPr="00882D8E">
        <w:rPr>
          <w:lang w:val="en-US"/>
        </w:rPr>
        <w:t>C.6.2.1</w:t>
      </w:r>
      <w:r w:rsidRPr="00882D8E">
        <w:rPr>
          <w:lang w:val="en-US"/>
        </w:rPr>
        <w:tab/>
        <w:t>Introduction</w:t>
      </w:r>
      <w:bookmarkEnd w:id="912"/>
    </w:p>
    <w:p w14:paraId="5E216AB1" w14:textId="082E6EAB" w:rsidR="00420AE2" w:rsidRDefault="00CA3FB9" w:rsidP="00CA3FB9">
      <w:pPr>
        <w:rPr>
          <w:lang w:val="en-US"/>
        </w:rPr>
      </w:pPr>
      <w:r w:rsidRPr="00882D8E">
        <w:rPr>
          <w:lang w:val="en-US"/>
        </w:rPr>
        <w:t xml:space="preserve">The sequence </w:t>
      </w:r>
      <w:r w:rsidRPr="00882D8E">
        <w:rPr>
          <w:i/>
          <w:lang w:val="en-US"/>
        </w:rPr>
        <w:t>MovingText2</w:t>
      </w:r>
      <w:r w:rsidRPr="00882D8E">
        <w:rPr>
          <w:lang w:val="en-US"/>
        </w:rPr>
        <w:t xml:space="preserve"> is composed of several lines of text horizontally scrolling at different speeds over a gradation of background colours. The sequence has been generated in 4K resolution at 60 frames per second with an authoring tool and exported into Apple ProRes 422 before being converted into YUV4:2:0.</w:t>
      </w:r>
      <w:r w:rsidRPr="00CA3FB9">
        <w:rPr>
          <w:lang w:val="en-US"/>
        </w:rPr>
        <w:t xml:space="preserve"> The figure C.</w:t>
      </w:r>
      <w:r w:rsidR="009C6D5D">
        <w:rPr>
          <w:lang w:val="en-US"/>
        </w:rPr>
        <w:t>6</w:t>
      </w:r>
      <w:r w:rsidRPr="00CA3FB9">
        <w:rPr>
          <w:lang w:val="en-US"/>
        </w:rPr>
        <w:t>.2</w:t>
      </w:r>
      <w:r w:rsidR="009C6D5D">
        <w:rPr>
          <w:lang w:val="en-US"/>
        </w:rPr>
        <w:t>.1</w:t>
      </w:r>
      <w:r w:rsidRPr="00CA3FB9">
        <w:rPr>
          <w:lang w:val="en-US"/>
        </w:rPr>
        <w:t xml:space="preserve">-1 is a screenshot of the </w:t>
      </w:r>
      <w:r w:rsidRPr="00882D8E">
        <w:rPr>
          <w:lang w:val="en-US"/>
        </w:rPr>
        <w:t>MovingText2</w:t>
      </w:r>
      <w:r w:rsidRPr="00CA3FB9">
        <w:rPr>
          <w:lang w:val="en-US"/>
        </w:rPr>
        <w:t xml:space="preserve"> test sequence.</w:t>
      </w:r>
    </w:p>
    <w:p w14:paraId="5DCD8166" w14:textId="4E0C53F0" w:rsidR="009C6D5D" w:rsidRDefault="00C76C47" w:rsidP="009C6D5D">
      <w:pPr>
        <w:pStyle w:val="TF"/>
        <w:rPr>
          <w:lang w:val="en-US"/>
        </w:rPr>
      </w:pPr>
      <w:r>
        <w:rPr>
          <w:noProof/>
          <w:lang w:val="en-US"/>
        </w:rPr>
        <w:drawing>
          <wp:inline distT="0" distB="0" distL="0" distR="0" wp14:anchorId="4DBE302A" wp14:editId="0213D62E">
            <wp:extent cx="3202940" cy="1828800"/>
            <wp:effectExtent l="0" t="0" r="0" b="0"/>
            <wp:docPr id="32" name="Picture 32" descr="Une image contenant text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Une image contenant texte&#10;&#10;Description générée automatiquement"/>
                    <pic:cNvPicPr>
                      <a:picLocks noChangeAspect="1" noChangeArrowheads="1"/>
                    </pic:cNvPicPr>
                  </pic:nvPicPr>
                  <pic:blipFill>
                    <a:blip r:embed="rId171">
                      <a:extLst>
                        <a:ext uri="{28A0092B-C50C-407E-A947-70E740481C1C}">
                          <a14:useLocalDpi xmlns:a14="http://schemas.microsoft.com/office/drawing/2010/main" val="0"/>
                        </a:ext>
                      </a:extLst>
                    </a:blip>
                    <a:srcRect/>
                    <a:stretch>
                      <a:fillRect/>
                    </a:stretch>
                  </pic:blipFill>
                  <pic:spPr bwMode="auto">
                    <a:xfrm>
                      <a:off x="0" y="0"/>
                      <a:ext cx="3202940" cy="1828800"/>
                    </a:xfrm>
                    <a:prstGeom prst="rect">
                      <a:avLst/>
                    </a:prstGeom>
                    <a:noFill/>
                    <a:ln>
                      <a:noFill/>
                    </a:ln>
                  </pic:spPr>
                </pic:pic>
              </a:graphicData>
            </a:graphic>
          </wp:inline>
        </w:drawing>
      </w:r>
    </w:p>
    <w:p w14:paraId="68454C68" w14:textId="472B01FE" w:rsidR="005D1059" w:rsidRPr="00882D8E" w:rsidRDefault="005D1059" w:rsidP="009C6D5D">
      <w:pPr>
        <w:pStyle w:val="TF"/>
        <w:rPr>
          <w:lang w:val="en-US"/>
        </w:rPr>
      </w:pPr>
      <w:r w:rsidRPr="00882D8E">
        <w:rPr>
          <w:lang w:val="en-US"/>
        </w:rPr>
        <w:t>Figure C.</w:t>
      </w:r>
      <w:r w:rsidR="009C6D5D">
        <w:rPr>
          <w:noProof/>
          <w:lang w:val="en-US"/>
        </w:rPr>
        <w:t>6</w:t>
      </w:r>
      <w:r w:rsidRPr="00882D8E">
        <w:rPr>
          <w:lang w:val="en-US"/>
        </w:rPr>
        <w:t>.2</w:t>
      </w:r>
      <w:r w:rsidR="009C6D5D">
        <w:rPr>
          <w:noProof/>
          <w:lang w:val="en-US"/>
        </w:rPr>
        <w:t>.1</w:t>
      </w:r>
      <w:r w:rsidRPr="00882D8E">
        <w:rPr>
          <w:lang w:val="en-US"/>
        </w:rPr>
        <w:t>-1: Screenshot of MovingText2 test sequence</w:t>
      </w:r>
    </w:p>
    <w:p w14:paraId="45912CE3" w14:textId="279FA21F" w:rsidR="005D1059" w:rsidRPr="00882D8E" w:rsidRDefault="005D1059" w:rsidP="00882D8E">
      <w:pPr>
        <w:pStyle w:val="Heading3"/>
        <w:rPr>
          <w:lang w:val="en-US"/>
        </w:rPr>
      </w:pPr>
      <w:bookmarkStart w:id="913" w:name="_Toc96545391"/>
      <w:r w:rsidRPr="00882D8E">
        <w:rPr>
          <w:lang w:val="en-US"/>
        </w:rPr>
        <w:t>C.6.2.2</w:t>
      </w:r>
      <w:r w:rsidRPr="00882D8E">
        <w:rPr>
          <w:lang w:val="en-US"/>
        </w:rPr>
        <w:tab/>
        <w:t>Source sequence properties</w:t>
      </w:r>
      <w:bookmarkEnd w:id="913"/>
    </w:p>
    <w:p w14:paraId="11D0A5B6" w14:textId="36A64143" w:rsidR="00886191" w:rsidRPr="00882D8E" w:rsidRDefault="00886191" w:rsidP="00882D8E">
      <w:r w:rsidRPr="00882D8E">
        <w:t xml:space="preserve">The </w:t>
      </w:r>
      <w:r w:rsidRPr="00882D8E">
        <w:rPr>
          <w:i/>
        </w:rPr>
        <w:t>MovingText2</w:t>
      </w:r>
      <w:r w:rsidRPr="00882D8E">
        <w:t xml:space="preserve"> test sequence properties</w:t>
      </w:r>
      <w:r>
        <w:t xml:space="preserve"> are provided in Table C.6.</w:t>
      </w:r>
      <w:r w:rsidRPr="00882D8E">
        <w:t>2</w:t>
      </w:r>
      <w:r>
        <w:t>.2-1.</w:t>
      </w:r>
    </w:p>
    <w:p w14:paraId="0C71E547" w14:textId="0E78BE61" w:rsidR="00886191" w:rsidRDefault="00886191" w:rsidP="00886191">
      <w:pPr>
        <w:pStyle w:val="TH"/>
      </w:pPr>
      <w:r>
        <w:t>Table C.6.2.2-1 Moving Text</w:t>
      </w:r>
      <w:r w:rsidR="00F6426A">
        <w:t xml:space="preserve"> 2</w:t>
      </w:r>
      <w:r w:rsidRPr="00D160A5">
        <w:t xml:space="preserve"> test sequence</w:t>
      </w:r>
      <w:r>
        <w:t>s</w:t>
      </w:r>
    </w:p>
    <w:tbl>
      <w:tblPr>
        <w:tblW w:w="5000"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069"/>
        <w:gridCol w:w="2062"/>
        <w:gridCol w:w="1835"/>
        <w:gridCol w:w="1835"/>
        <w:gridCol w:w="1835"/>
      </w:tblGrid>
      <w:tr w:rsidR="00F6426A" w14:paraId="020D355F" w14:textId="77777777" w:rsidTr="00F6426A">
        <w:trPr>
          <w:jc w:val="center"/>
        </w:trPr>
        <w:tc>
          <w:tcPr>
            <w:tcW w:w="1073" w:type="pct"/>
            <w:tcBorders>
              <w:top w:val="single" w:sz="4" w:space="0" w:color="FFFFFF"/>
              <w:left w:val="single" w:sz="4" w:space="0" w:color="FFFFFF"/>
              <w:right w:val="nil"/>
            </w:tcBorders>
            <w:shd w:val="clear" w:color="auto" w:fill="A5A5A5"/>
          </w:tcPr>
          <w:p w14:paraId="08758414" w14:textId="77777777" w:rsidR="00F6426A" w:rsidRPr="00847BEA" w:rsidRDefault="00F6426A" w:rsidP="00F6426A">
            <w:pPr>
              <w:pStyle w:val="TAH"/>
              <w:rPr>
                <w:b w:val="0"/>
                <w:bCs/>
                <w:color w:val="FFFFFF"/>
              </w:rPr>
            </w:pPr>
            <w:r w:rsidRPr="00847BEA">
              <w:rPr>
                <w:b w:val="0"/>
                <w:bCs/>
                <w:color w:val="FFFFFF"/>
              </w:rPr>
              <w:t>Parameter</w:t>
            </w:r>
          </w:p>
        </w:tc>
        <w:tc>
          <w:tcPr>
            <w:tcW w:w="1070" w:type="pct"/>
            <w:tcBorders>
              <w:top w:val="single" w:sz="4" w:space="0" w:color="FFFFFF"/>
              <w:left w:val="nil"/>
              <w:right w:val="single" w:sz="4" w:space="0" w:color="FFFFFF"/>
            </w:tcBorders>
            <w:shd w:val="clear" w:color="auto" w:fill="A5A5A5"/>
          </w:tcPr>
          <w:p w14:paraId="1F5897FC" w14:textId="5F0117F1" w:rsidR="00F6426A" w:rsidRPr="00847BEA" w:rsidRDefault="00F6426A" w:rsidP="00F6426A">
            <w:pPr>
              <w:pStyle w:val="TAH"/>
              <w:rPr>
                <w:b w:val="0"/>
                <w:bCs/>
                <w:color w:val="FFFFFF"/>
              </w:rPr>
            </w:pPr>
            <w:r>
              <w:rPr>
                <w:b w:val="0"/>
                <w:bCs/>
                <w:color w:val="FFFFFF"/>
              </w:rPr>
              <w:t>MT2-01</w:t>
            </w:r>
          </w:p>
        </w:tc>
        <w:tc>
          <w:tcPr>
            <w:tcW w:w="952" w:type="pct"/>
            <w:tcBorders>
              <w:top w:val="single" w:sz="4" w:space="0" w:color="FFFFFF"/>
              <w:left w:val="nil"/>
              <w:right w:val="nil"/>
            </w:tcBorders>
            <w:shd w:val="clear" w:color="auto" w:fill="A5A5A5"/>
          </w:tcPr>
          <w:p w14:paraId="5995A640" w14:textId="272CE480" w:rsidR="00F6426A" w:rsidRDefault="00F6426A" w:rsidP="00F6426A">
            <w:pPr>
              <w:pStyle w:val="TAH"/>
              <w:rPr>
                <w:b w:val="0"/>
                <w:bCs/>
                <w:color w:val="FFFFFF"/>
              </w:rPr>
            </w:pPr>
            <w:r>
              <w:rPr>
                <w:b w:val="0"/>
                <w:bCs/>
                <w:color w:val="FFFFFF"/>
              </w:rPr>
              <w:t>MT2-0</w:t>
            </w:r>
            <w:r w:rsidR="001415AF">
              <w:rPr>
                <w:b w:val="0"/>
                <w:bCs/>
                <w:color w:val="FFFFFF"/>
              </w:rPr>
              <w:t>2</w:t>
            </w:r>
          </w:p>
        </w:tc>
        <w:tc>
          <w:tcPr>
            <w:tcW w:w="952" w:type="pct"/>
            <w:tcBorders>
              <w:top w:val="single" w:sz="4" w:space="0" w:color="FFFFFF"/>
              <w:left w:val="nil"/>
              <w:right w:val="nil"/>
            </w:tcBorders>
            <w:shd w:val="clear" w:color="auto" w:fill="A5A5A5"/>
          </w:tcPr>
          <w:p w14:paraId="5D17C861" w14:textId="37FD80BA" w:rsidR="00F6426A" w:rsidRDefault="00F6426A" w:rsidP="00F6426A">
            <w:pPr>
              <w:pStyle w:val="TAH"/>
              <w:rPr>
                <w:b w:val="0"/>
                <w:bCs/>
                <w:color w:val="FFFFFF"/>
              </w:rPr>
            </w:pPr>
            <w:r>
              <w:rPr>
                <w:b w:val="0"/>
                <w:bCs/>
                <w:color w:val="FFFFFF"/>
              </w:rPr>
              <w:t>MT2-03</w:t>
            </w:r>
          </w:p>
        </w:tc>
        <w:tc>
          <w:tcPr>
            <w:tcW w:w="952" w:type="pct"/>
            <w:tcBorders>
              <w:top w:val="single" w:sz="4" w:space="0" w:color="FFFFFF"/>
              <w:left w:val="nil"/>
              <w:right w:val="nil"/>
            </w:tcBorders>
            <w:shd w:val="clear" w:color="auto" w:fill="A5A5A5"/>
          </w:tcPr>
          <w:p w14:paraId="24CB522D" w14:textId="7C5E9BCF" w:rsidR="00F6426A" w:rsidRPr="00847BEA" w:rsidRDefault="00F6426A" w:rsidP="00F6426A">
            <w:pPr>
              <w:pStyle w:val="TAH"/>
              <w:rPr>
                <w:b w:val="0"/>
                <w:bCs/>
                <w:color w:val="FFFFFF"/>
              </w:rPr>
            </w:pPr>
            <w:r>
              <w:rPr>
                <w:b w:val="0"/>
                <w:bCs/>
                <w:color w:val="FFFFFF"/>
              </w:rPr>
              <w:t>MT2-04</w:t>
            </w:r>
          </w:p>
        </w:tc>
      </w:tr>
      <w:tr w:rsidR="00F6426A" w14:paraId="6A7E182D" w14:textId="77777777" w:rsidTr="00F6426A">
        <w:trPr>
          <w:jc w:val="center"/>
        </w:trPr>
        <w:tc>
          <w:tcPr>
            <w:tcW w:w="1073" w:type="pct"/>
            <w:tcBorders>
              <w:top w:val="single" w:sz="4" w:space="0" w:color="FFFFFF"/>
              <w:left w:val="single" w:sz="4" w:space="0" w:color="FFFFFF"/>
            </w:tcBorders>
            <w:shd w:val="clear" w:color="auto" w:fill="A5A5A5"/>
          </w:tcPr>
          <w:p w14:paraId="4FC5261F" w14:textId="77777777" w:rsidR="00F6426A" w:rsidRPr="00847BEA" w:rsidRDefault="00F6426A" w:rsidP="00F6426A">
            <w:pPr>
              <w:pStyle w:val="TAH"/>
              <w:rPr>
                <w:b w:val="0"/>
                <w:bCs/>
                <w:color w:val="FFFFFF"/>
              </w:rPr>
            </w:pPr>
            <w:r w:rsidRPr="00847BEA">
              <w:rPr>
                <w:b w:val="0"/>
                <w:bCs/>
                <w:color w:val="FFFFFF"/>
              </w:rPr>
              <w:t>Resolution</w:t>
            </w:r>
          </w:p>
        </w:tc>
        <w:tc>
          <w:tcPr>
            <w:tcW w:w="1070" w:type="pct"/>
            <w:shd w:val="clear" w:color="auto" w:fill="DBDBDB"/>
          </w:tcPr>
          <w:p w14:paraId="59545E56" w14:textId="52E31EF9" w:rsidR="00F6426A" w:rsidRPr="00326A3B" w:rsidRDefault="00F6426A" w:rsidP="00F6426A">
            <w:pPr>
              <w:pStyle w:val="TAC"/>
            </w:pPr>
            <w:r w:rsidRPr="00886191">
              <w:t>3840 x 2160</w:t>
            </w:r>
          </w:p>
        </w:tc>
        <w:tc>
          <w:tcPr>
            <w:tcW w:w="952" w:type="pct"/>
            <w:shd w:val="clear" w:color="auto" w:fill="DBDBDB"/>
          </w:tcPr>
          <w:p w14:paraId="7AE4C319" w14:textId="7D4D3E4F" w:rsidR="00F6426A" w:rsidRPr="00886191" w:rsidRDefault="00F6426A" w:rsidP="00F6426A">
            <w:pPr>
              <w:pStyle w:val="TAC"/>
            </w:pPr>
            <w:r w:rsidRPr="00886191">
              <w:t>3840 x 2160</w:t>
            </w:r>
          </w:p>
        </w:tc>
        <w:tc>
          <w:tcPr>
            <w:tcW w:w="952" w:type="pct"/>
            <w:shd w:val="clear" w:color="auto" w:fill="DBDBDB"/>
          </w:tcPr>
          <w:p w14:paraId="351D9397" w14:textId="175C5483" w:rsidR="00F6426A" w:rsidRPr="00886191" w:rsidRDefault="00F6426A" w:rsidP="00F6426A">
            <w:pPr>
              <w:pStyle w:val="TAC"/>
            </w:pPr>
            <w:r w:rsidRPr="00886191">
              <w:t>1920 x1080</w:t>
            </w:r>
          </w:p>
        </w:tc>
        <w:tc>
          <w:tcPr>
            <w:tcW w:w="952" w:type="pct"/>
            <w:shd w:val="clear" w:color="auto" w:fill="DBDBDB"/>
          </w:tcPr>
          <w:p w14:paraId="14B3E961" w14:textId="61D9C844" w:rsidR="00F6426A" w:rsidRPr="00326A3B" w:rsidRDefault="00F6426A" w:rsidP="00F6426A">
            <w:pPr>
              <w:pStyle w:val="TAC"/>
            </w:pPr>
            <w:r w:rsidRPr="00886191">
              <w:t>1920 x1080</w:t>
            </w:r>
          </w:p>
        </w:tc>
      </w:tr>
      <w:tr w:rsidR="00F6426A" w14:paraId="1BDF5ED7" w14:textId="77777777" w:rsidTr="00F6426A">
        <w:trPr>
          <w:jc w:val="center"/>
        </w:trPr>
        <w:tc>
          <w:tcPr>
            <w:tcW w:w="1073" w:type="pct"/>
            <w:tcBorders>
              <w:left w:val="single" w:sz="4" w:space="0" w:color="FFFFFF"/>
            </w:tcBorders>
            <w:shd w:val="clear" w:color="auto" w:fill="A5A5A5"/>
          </w:tcPr>
          <w:p w14:paraId="0272640C" w14:textId="77777777" w:rsidR="00F6426A" w:rsidRPr="00847BEA" w:rsidRDefault="00F6426A" w:rsidP="00F6426A">
            <w:pPr>
              <w:pStyle w:val="TAH"/>
              <w:rPr>
                <w:b w:val="0"/>
                <w:bCs/>
                <w:color w:val="FFFFFF"/>
              </w:rPr>
            </w:pPr>
            <w:r w:rsidRPr="00847BEA">
              <w:rPr>
                <w:b w:val="0"/>
                <w:bCs/>
                <w:color w:val="FFFFFF"/>
              </w:rPr>
              <w:t>Scan</w:t>
            </w:r>
          </w:p>
        </w:tc>
        <w:tc>
          <w:tcPr>
            <w:tcW w:w="1070" w:type="pct"/>
            <w:shd w:val="clear" w:color="auto" w:fill="EDEDED"/>
          </w:tcPr>
          <w:p w14:paraId="7974D0D6" w14:textId="77777777" w:rsidR="00F6426A" w:rsidRPr="00326A3B" w:rsidRDefault="00F6426A" w:rsidP="00F6426A">
            <w:pPr>
              <w:pStyle w:val="TAC"/>
            </w:pPr>
            <w:r w:rsidRPr="00326A3B">
              <w:t>Progressive</w:t>
            </w:r>
          </w:p>
        </w:tc>
        <w:tc>
          <w:tcPr>
            <w:tcW w:w="952" w:type="pct"/>
            <w:shd w:val="clear" w:color="auto" w:fill="EDEDED"/>
          </w:tcPr>
          <w:p w14:paraId="3F41664A" w14:textId="4C22EA26" w:rsidR="00F6426A" w:rsidRPr="00326A3B" w:rsidRDefault="00F6426A" w:rsidP="00F6426A">
            <w:pPr>
              <w:pStyle w:val="TAC"/>
            </w:pPr>
            <w:r w:rsidRPr="00326A3B">
              <w:t>Progressive</w:t>
            </w:r>
          </w:p>
        </w:tc>
        <w:tc>
          <w:tcPr>
            <w:tcW w:w="952" w:type="pct"/>
            <w:shd w:val="clear" w:color="auto" w:fill="EDEDED"/>
          </w:tcPr>
          <w:p w14:paraId="4AFE0132" w14:textId="727D955C" w:rsidR="00F6426A" w:rsidRPr="00326A3B" w:rsidRDefault="00F6426A" w:rsidP="00F6426A">
            <w:pPr>
              <w:pStyle w:val="TAC"/>
            </w:pPr>
            <w:r w:rsidRPr="00326A3B">
              <w:t>Progressive</w:t>
            </w:r>
          </w:p>
        </w:tc>
        <w:tc>
          <w:tcPr>
            <w:tcW w:w="952" w:type="pct"/>
            <w:shd w:val="clear" w:color="auto" w:fill="EDEDED"/>
          </w:tcPr>
          <w:p w14:paraId="117C8F98" w14:textId="3EE0559E" w:rsidR="00F6426A" w:rsidRPr="00326A3B" w:rsidRDefault="00F6426A" w:rsidP="00F6426A">
            <w:pPr>
              <w:pStyle w:val="TAC"/>
            </w:pPr>
            <w:r w:rsidRPr="00326A3B">
              <w:t>Progressive</w:t>
            </w:r>
          </w:p>
        </w:tc>
      </w:tr>
      <w:tr w:rsidR="00F6426A" w14:paraId="3919D5AC" w14:textId="77777777" w:rsidTr="00F6426A">
        <w:trPr>
          <w:jc w:val="center"/>
        </w:trPr>
        <w:tc>
          <w:tcPr>
            <w:tcW w:w="1073" w:type="pct"/>
            <w:tcBorders>
              <w:left w:val="single" w:sz="4" w:space="0" w:color="FFFFFF"/>
            </w:tcBorders>
            <w:shd w:val="clear" w:color="auto" w:fill="A5A5A5"/>
          </w:tcPr>
          <w:p w14:paraId="634619F9" w14:textId="77777777" w:rsidR="00F6426A" w:rsidRPr="00847BEA" w:rsidRDefault="00F6426A" w:rsidP="00F6426A">
            <w:pPr>
              <w:pStyle w:val="TAH"/>
              <w:rPr>
                <w:b w:val="0"/>
                <w:bCs/>
                <w:color w:val="FFFFFF"/>
              </w:rPr>
            </w:pPr>
            <w:r w:rsidRPr="00847BEA">
              <w:rPr>
                <w:b w:val="0"/>
                <w:bCs/>
                <w:color w:val="FFFFFF"/>
              </w:rPr>
              <w:t>Frame Rate</w:t>
            </w:r>
          </w:p>
        </w:tc>
        <w:tc>
          <w:tcPr>
            <w:tcW w:w="1070" w:type="pct"/>
            <w:shd w:val="clear" w:color="auto" w:fill="DBDBDB"/>
          </w:tcPr>
          <w:p w14:paraId="135F4452" w14:textId="2E106BF9" w:rsidR="00F6426A" w:rsidRPr="00326A3B" w:rsidRDefault="00F6426A" w:rsidP="00F6426A">
            <w:pPr>
              <w:pStyle w:val="TAC"/>
            </w:pPr>
            <w:r>
              <w:t>6</w:t>
            </w:r>
            <w:r w:rsidRPr="00326A3B">
              <w:t>0 fps</w:t>
            </w:r>
          </w:p>
        </w:tc>
        <w:tc>
          <w:tcPr>
            <w:tcW w:w="952" w:type="pct"/>
            <w:shd w:val="clear" w:color="auto" w:fill="DBDBDB"/>
          </w:tcPr>
          <w:p w14:paraId="718975E8" w14:textId="56D7D74B" w:rsidR="00F6426A" w:rsidRDefault="00F6426A" w:rsidP="00F6426A">
            <w:pPr>
              <w:pStyle w:val="TAC"/>
            </w:pPr>
            <w:r>
              <w:t>6</w:t>
            </w:r>
            <w:r w:rsidRPr="00326A3B">
              <w:t>0 fps</w:t>
            </w:r>
          </w:p>
        </w:tc>
        <w:tc>
          <w:tcPr>
            <w:tcW w:w="952" w:type="pct"/>
            <w:shd w:val="clear" w:color="auto" w:fill="DBDBDB"/>
          </w:tcPr>
          <w:p w14:paraId="417D4230" w14:textId="316B2F3D" w:rsidR="00F6426A" w:rsidRDefault="00F6426A" w:rsidP="00F6426A">
            <w:pPr>
              <w:pStyle w:val="TAC"/>
            </w:pPr>
            <w:r>
              <w:t>6</w:t>
            </w:r>
            <w:r w:rsidRPr="00326A3B">
              <w:t>0 fps</w:t>
            </w:r>
          </w:p>
        </w:tc>
        <w:tc>
          <w:tcPr>
            <w:tcW w:w="952" w:type="pct"/>
            <w:shd w:val="clear" w:color="auto" w:fill="DBDBDB"/>
          </w:tcPr>
          <w:p w14:paraId="48CCAF9E" w14:textId="477513E8" w:rsidR="00F6426A" w:rsidRPr="00326A3B" w:rsidRDefault="00F6426A" w:rsidP="00F6426A">
            <w:pPr>
              <w:pStyle w:val="TAC"/>
            </w:pPr>
            <w:r>
              <w:t>6</w:t>
            </w:r>
            <w:r w:rsidRPr="00326A3B">
              <w:t>0 fps</w:t>
            </w:r>
          </w:p>
        </w:tc>
      </w:tr>
      <w:tr w:rsidR="00F6426A" w14:paraId="16B6AF0C" w14:textId="77777777" w:rsidTr="00F6426A">
        <w:trPr>
          <w:jc w:val="center"/>
        </w:trPr>
        <w:tc>
          <w:tcPr>
            <w:tcW w:w="1073" w:type="pct"/>
            <w:tcBorders>
              <w:left w:val="single" w:sz="4" w:space="0" w:color="FFFFFF"/>
            </w:tcBorders>
            <w:shd w:val="clear" w:color="auto" w:fill="A5A5A5"/>
          </w:tcPr>
          <w:p w14:paraId="2F26ED8B" w14:textId="77777777" w:rsidR="00F6426A" w:rsidRPr="00847BEA" w:rsidRDefault="00F6426A" w:rsidP="00F6426A">
            <w:pPr>
              <w:pStyle w:val="TAH"/>
              <w:rPr>
                <w:b w:val="0"/>
                <w:bCs/>
                <w:color w:val="FFFFFF"/>
              </w:rPr>
            </w:pPr>
            <w:r w:rsidRPr="00847BEA">
              <w:rPr>
                <w:b w:val="0"/>
                <w:bCs/>
                <w:color w:val="FFFFFF"/>
              </w:rPr>
              <w:t>Bit Depth</w:t>
            </w:r>
          </w:p>
        </w:tc>
        <w:tc>
          <w:tcPr>
            <w:tcW w:w="1070" w:type="pct"/>
            <w:shd w:val="clear" w:color="auto" w:fill="EDEDED"/>
          </w:tcPr>
          <w:p w14:paraId="0373C0F8" w14:textId="06EF5DC7" w:rsidR="00F6426A" w:rsidRPr="00326A3B" w:rsidRDefault="001415AF" w:rsidP="00F6426A">
            <w:pPr>
              <w:pStyle w:val="TAC"/>
            </w:pPr>
            <w:r>
              <w:t>10</w:t>
            </w:r>
          </w:p>
        </w:tc>
        <w:tc>
          <w:tcPr>
            <w:tcW w:w="952" w:type="pct"/>
            <w:shd w:val="clear" w:color="auto" w:fill="EDEDED"/>
          </w:tcPr>
          <w:p w14:paraId="6BBBF8A3" w14:textId="78000C93" w:rsidR="00F6426A" w:rsidRDefault="00F6426A" w:rsidP="00F6426A">
            <w:pPr>
              <w:pStyle w:val="TAC"/>
            </w:pPr>
            <w:r>
              <w:t>8</w:t>
            </w:r>
          </w:p>
        </w:tc>
        <w:tc>
          <w:tcPr>
            <w:tcW w:w="952" w:type="pct"/>
            <w:shd w:val="clear" w:color="auto" w:fill="EDEDED"/>
          </w:tcPr>
          <w:p w14:paraId="253E8438" w14:textId="23D5A4C6" w:rsidR="00F6426A" w:rsidRDefault="00F6426A" w:rsidP="00F6426A">
            <w:pPr>
              <w:pStyle w:val="TAC"/>
            </w:pPr>
            <w:r>
              <w:t>10</w:t>
            </w:r>
          </w:p>
        </w:tc>
        <w:tc>
          <w:tcPr>
            <w:tcW w:w="952" w:type="pct"/>
            <w:shd w:val="clear" w:color="auto" w:fill="EDEDED"/>
          </w:tcPr>
          <w:p w14:paraId="0ABEAAE9" w14:textId="2B1B504E" w:rsidR="00F6426A" w:rsidRPr="00326A3B" w:rsidRDefault="001415AF" w:rsidP="00F6426A">
            <w:pPr>
              <w:pStyle w:val="TAC"/>
            </w:pPr>
            <w:r>
              <w:t>8</w:t>
            </w:r>
          </w:p>
        </w:tc>
      </w:tr>
      <w:tr w:rsidR="00F6426A" w14:paraId="585FCE96" w14:textId="77777777" w:rsidTr="00F6426A">
        <w:trPr>
          <w:jc w:val="center"/>
        </w:trPr>
        <w:tc>
          <w:tcPr>
            <w:tcW w:w="1073" w:type="pct"/>
            <w:tcBorders>
              <w:left w:val="single" w:sz="4" w:space="0" w:color="FFFFFF"/>
            </w:tcBorders>
            <w:shd w:val="clear" w:color="auto" w:fill="A5A5A5"/>
          </w:tcPr>
          <w:p w14:paraId="7966238A" w14:textId="77777777" w:rsidR="00F6426A" w:rsidRPr="00847BEA" w:rsidRDefault="00F6426A" w:rsidP="00F6426A">
            <w:pPr>
              <w:pStyle w:val="TAH"/>
              <w:rPr>
                <w:b w:val="0"/>
                <w:bCs/>
                <w:color w:val="FFFFFF"/>
              </w:rPr>
            </w:pPr>
            <w:r w:rsidRPr="00847BEA">
              <w:rPr>
                <w:b w:val="0"/>
                <w:bCs/>
                <w:color w:val="FFFFFF"/>
              </w:rPr>
              <w:t>Length</w:t>
            </w:r>
          </w:p>
        </w:tc>
        <w:tc>
          <w:tcPr>
            <w:tcW w:w="1070" w:type="pct"/>
            <w:shd w:val="clear" w:color="auto" w:fill="DBDBDB"/>
          </w:tcPr>
          <w:p w14:paraId="5E6E7093" w14:textId="2FBF82F9" w:rsidR="00F6426A" w:rsidRPr="00326A3B" w:rsidRDefault="00F6426A" w:rsidP="00F6426A">
            <w:pPr>
              <w:pStyle w:val="TAC"/>
            </w:pPr>
            <w:r w:rsidRPr="00326A3B">
              <w:t>600 frames</w:t>
            </w:r>
            <w:r>
              <w:t xml:space="preserve"> (10s)</w:t>
            </w:r>
          </w:p>
        </w:tc>
        <w:tc>
          <w:tcPr>
            <w:tcW w:w="952" w:type="pct"/>
            <w:shd w:val="clear" w:color="auto" w:fill="DBDBDB"/>
          </w:tcPr>
          <w:p w14:paraId="342C226E" w14:textId="5F347E66" w:rsidR="00F6426A" w:rsidRPr="00326A3B" w:rsidRDefault="00F6426A" w:rsidP="00F6426A">
            <w:pPr>
              <w:pStyle w:val="TAC"/>
            </w:pPr>
            <w:r w:rsidRPr="00326A3B">
              <w:t>600 frames</w:t>
            </w:r>
            <w:r>
              <w:t xml:space="preserve"> (10s)</w:t>
            </w:r>
          </w:p>
        </w:tc>
        <w:tc>
          <w:tcPr>
            <w:tcW w:w="952" w:type="pct"/>
            <w:shd w:val="clear" w:color="auto" w:fill="DBDBDB"/>
          </w:tcPr>
          <w:p w14:paraId="1C3195CD" w14:textId="7BE1F481" w:rsidR="00F6426A" w:rsidRPr="00326A3B" w:rsidRDefault="00F6426A" w:rsidP="00F6426A">
            <w:pPr>
              <w:pStyle w:val="TAC"/>
            </w:pPr>
            <w:r w:rsidRPr="00326A3B">
              <w:t>600 frames</w:t>
            </w:r>
            <w:r>
              <w:t xml:space="preserve"> (10s)</w:t>
            </w:r>
          </w:p>
        </w:tc>
        <w:tc>
          <w:tcPr>
            <w:tcW w:w="952" w:type="pct"/>
            <w:shd w:val="clear" w:color="auto" w:fill="DBDBDB"/>
          </w:tcPr>
          <w:p w14:paraId="4DE19297" w14:textId="1D53D557" w:rsidR="00F6426A" w:rsidRDefault="00F6426A" w:rsidP="00F6426A">
            <w:pPr>
              <w:pStyle w:val="TAC"/>
            </w:pPr>
            <w:r w:rsidRPr="00326A3B">
              <w:t>600 frames</w:t>
            </w:r>
            <w:r>
              <w:t xml:space="preserve"> (10s)</w:t>
            </w:r>
          </w:p>
        </w:tc>
      </w:tr>
      <w:tr w:rsidR="00F6426A" w14:paraId="1BA3CC00" w14:textId="77777777" w:rsidTr="00F6426A">
        <w:trPr>
          <w:jc w:val="center"/>
        </w:trPr>
        <w:tc>
          <w:tcPr>
            <w:tcW w:w="1073" w:type="pct"/>
            <w:tcBorders>
              <w:left w:val="single" w:sz="4" w:space="0" w:color="FFFFFF"/>
            </w:tcBorders>
            <w:shd w:val="clear" w:color="auto" w:fill="A5A5A5"/>
          </w:tcPr>
          <w:p w14:paraId="6E852575" w14:textId="77777777" w:rsidR="00F6426A" w:rsidRPr="00847BEA" w:rsidRDefault="00F6426A" w:rsidP="00F6426A">
            <w:pPr>
              <w:pStyle w:val="TAH"/>
              <w:rPr>
                <w:b w:val="0"/>
                <w:bCs/>
                <w:color w:val="FFFFFF"/>
              </w:rPr>
            </w:pPr>
            <w:r w:rsidRPr="00847BEA">
              <w:rPr>
                <w:b w:val="0"/>
                <w:bCs/>
                <w:color w:val="FFFFFF"/>
              </w:rPr>
              <w:t>YUV format</w:t>
            </w:r>
          </w:p>
        </w:tc>
        <w:tc>
          <w:tcPr>
            <w:tcW w:w="1070" w:type="pct"/>
            <w:shd w:val="clear" w:color="auto" w:fill="EDEDED"/>
          </w:tcPr>
          <w:p w14:paraId="04FAF8F6" w14:textId="77777777" w:rsidR="00F6426A" w:rsidRPr="00326A3B" w:rsidRDefault="00F6426A" w:rsidP="00F6426A">
            <w:pPr>
              <w:pStyle w:val="TAC"/>
            </w:pPr>
            <w:r w:rsidRPr="00326A3B">
              <w:t>YUV 4:2:0</w:t>
            </w:r>
          </w:p>
        </w:tc>
        <w:tc>
          <w:tcPr>
            <w:tcW w:w="952" w:type="pct"/>
            <w:shd w:val="clear" w:color="auto" w:fill="EDEDED"/>
          </w:tcPr>
          <w:p w14:paraId="3EBC6305" w14:textId="266DF6D2" w:rsidR="00F6426A" w:rsidRPr="00326A3B" w:rsidRDefault="00F6426A" w:rsidP="00F6426A">
            <w:pPr>
              <w:pStyle w:val="TAC"/>
            </w:pPr>
            <w:r w:rsidRPr="00326A3B">
              <w:t>YUV 4:2:0</w:t>
            </w:r>
          </w:p>
        </w:tc>
        <w:tc>
          <w:tcPr>
            <w:tcW w:w="952" w:type="pct"/>
            <w:shd w:val="clear" w:color="auto" w:fill="EDEDED"/>
          </w:tcPr>
          <w:p w14:paraId="5C2F9141" w14:textId="63A296CD" w:rsidR="00F6426A" w:rsidRPr="00326A3B" w:rsidRDefault="00F6426A" w:rsidP="00F6426A">
            <w:pPr>
              <w:pStyle w:val="TAC"/>
            </w:pPr>
            <w:r w:rsidRPr="00326A3B">
              <w:t>YUV 4:2:0</w:t>
            </w:r>
          </w:p>
        </w:tc>
        <w:tc>
          <w:tcPr>
            <w:tcW w:w="952" w:type="pct"/>
            <w:shd w:val="clear" w:color="auto" w:fill="EDEDED"/>
          </w:tcPr>
          <w:p w14:paraId="2B2DA7CC" w14:textId="3E041C3F" w:rsidR="00F6426A" w:rsidRPr="00326A3B" w:rsidRDefault="00F6426A" w:rsidP="00F6426A">
            <w:pPr>
              <w:pStyle w:val="TAC"/>
            </w:pPr>
            <w:r w:rsidRPr="00326A3B">
              <w:t>YUV 4:2:0</w:t>
            </w:r>
          </w:p>
        </w:tc>
      </w:tr>
      <w:tr w:rsidR="00F6426A" w14:paraId="5334A417" w14:textId="77777777" w:rsidTr="00F6426A">
        <w:trPr>
          <w:jc w:val="center"/>
        </w:trPr>
        <w:tc>
          <w:tcPr>
            <w:tcW w:w="1073" w:type="pct"/>
            <w:tcBorders>
              <w:left w:val="single" w:sz="4" w:space="0" w:color="FFFFFF"/>
            </w:tcBorders>
            <w:shd w:val="clear" w:color="auto" w:fill="A5A5A5"/>
          </w:tcPr>
          <w:p w14:paraId="75D5E4FA" w14:textId="7C2CE4B4" w:rsidR="00F6426A" w:rsidRPr="00847BEA" w:rsidRDefault="006E4F61" w:rsidP="00F6426A">
            <w:pPr>
              <w:pStyle w:val="TAH"/>
              <w:rPr>
                <w:b w:val="0"/>
                <w:bCs/>
                <w:color w:val="FFFFFF"/>
              </w:rPr>
            </w:pPr>
            <w:r>
              <w:rPr>
                <w:b w:val="0"/>
                <w:bCs/>
                <w:color w:val="FFFFFF"/>
              </w:rPr>
              <w:t>Colour</w:t>
            </w:r>
            <w:r w:rsidR="00F6426A" w:rsidRPr="00847BEA">
              <w:rPr>
                <w:b w:val="0"/>
                <w:bCs/>
                <w:color w:val="FFFFFF"/>
              </w:rPr>
              <w:t xml:space="preserve"> components</w:t>
            </w:r>
          </w:p>
        </w:tc>
        <w:tc>
          <w:tcPr>
            <w:tcW w:w="1070" w:type="pct"/>
            <w:shd w:val="clear" w:color="auto" w:fill="DBDBDB"/>
          </w:tcPr>
          <w:p w14:paraId="29BE47E1" w14:textId="77777777" w:rsidR="00F6426A" w:rsidRPr="00326A3B" w:rsidRDefault="00F6426A" w:rsidP="00F6426A">
            <w:pPr>
              <w:pStyle w:val="TAC"/>
            </w:pPr>
            <w:r w:rsidRPr="00326A3B">
              <w:t>Y’CbCr</w:t>
            </w:r>
          </w:p>
        </w:tc>
        <w:tc>
          <w:tcPr>
            <w:tcW w:w="952" w:type="pct"/>
            <w:shd w:val="clear" w:color="auto" w:fill="DBDBDB"/>
          </w:tcPr>
          <w:p w14:paraId="6463BACE" w14:textId="6F801F5F" w:rsidR="00F6426A" w:rsidRPr="00326A3B" w:rsidRDefault="00F6426A" w:rsidP="00F6426A">
            <w:pPr>
              <w:pStyle w:val="TAC"/>
            </w:pPr>
            <w:r w:rsidRPr="00326A3B">
              <w:t>Y’CbCr</w:t>
            </w:r>
          </w:p>
        </w:tc>
        <w:tc>
          <w:tcPr>
            <w:tcW w:w="952" w:type="pct"/>
            <w:shd w:val="clear" w:color="auto" w:fill="DBDBDB"/>
          </w:tcPr>
          <w:p w14:paraId="610257C9" w14:textId="214064BE" w:rsidR="00F6426A" w:rsidRPr="00326A3B" w:rsidRDefault="00F6426A" w:rsidP="00F6426A">
            <w:pPr>
              <w:pStyle w:val="TAC"/>
            </w:pPr>
            <w:r w:rsidRPr="00326A3B">
              <w:t>Y’CbCr</w:t>
            </w:r>
          </w:p>
        </w:tc>
        <w:tc>
          <w:tcPr>
            <w:tcW w:w="952" w:type="pct"/>
            <w:shd w:val="clear" w:color="auto" w:fill="DBDBDB"/>
          </w:tcPr>
          <w:p w14:paraId="03D83C5D" w14:textId="00F8D082" w:rsidR="00F6426A" w:rsidRPr="00326A3B" w:rsidRDefault="00F6426A" w:rsidP="00F6426A">
            <w:pPr>
              <w:pStyle w:val="TAC"/>
            </w:pPr>
            <w:r w:rsidRPr="00326A3B">
              <w:t>Y’CbCr</w:t>
            </w:r>
          </w:p>
        </w:tc>
      </w:tr>
      <w:tr w:rsidR="00F6426A" w14:paraId="58ECFC9C" w14:textId="77777777" w:rsidTr="00F6426A">
        <w:trPr>
          <w:jc w:val="center"/>
        </w:trPr>
        <w:tc>
          <w:tcPr>
            <w:tcW w:w="1073" w:type="pct"/>
            <w:tcBorders>
              <w:left w:val="single" w:sz="4" w:space="0" w:color="FFFFFF"/>
              <w:bottom w:val="single" w:sz="4" w:space="0" w:color="FFFFFF"/>
            </w:tcBorders>
            <w:shd w:val="clear" w:color="auto" w:fill="A5A5A5"/>
          </w:tcPr>
          <w:p w14:paraId="2587F34E" w14:textId="77777777" w:rsidR="00F6426A" w:rsidRPr="00847BEA" w:rsidRDefault="00F6426A" w:rsidP="00F6426A">
            <w:pPr>
              <w:pStyle w:val="TAH"/>
              <w:rPr>
                <w:b w:val="0"/>
                <w:bCs/>
                <w:color w:val="FFFFFF"/>
              </w:rPr>
            </w:pPr>
            <w:r w:rsidRPr="00847BEA">
              <w:rPr>
                <w:b w:val="0"/>
                <w:bCs/>
                <w:color w:val="FFFFFF"/>
              </w:rPr>
              <w:t>Colour space</w:t>
            </w:r>
          </w:p>
        </w:tc>
        <w:tc>
          <w:tcPr>
            <w:tcW w:w="1070" w:type="pct"/>
            <w:shd w:val="clear" w:color="auto" w:fill="EDEDED"/>
          </w:tcPr>
          <w:p w14:paraId="6B8DAEDB" w14:textId="72E6EBA2" w:rsidR="00F6426A" w:rsidRPr="00326A3B" w:rsidRDefault="00F6426A" w:rsidP="00F6426A">
            <w:pPr>
              <w:pStyle w:val="TAC"/>
            </w:pPr>
            <w:r w:rsidRPr="005D1059">
              <w:rPr>
                <w:noProof/>
                <w:lang w:val="en-US"/>
              </w:rPr>
              <w:t>ITU-R BT.709</w:t>
            </w:r>
          </w:p>
        </w:tc>
        <w:tc>
          <w:tcPr>
            <w:tcW w:w="952" w:type="pct"/>
            <w:shd w:val="clear" w:color="auto" w:fill="EDEDED"/>
          </w:tcPr>
          <w:p w14:paraId="23EE0989" w14:textId="3E658FC9" w:rsidR="00F6426A" w:rsidRPr="005D1059" w:rsidRDefault="00F6426A" w:rsidP="00F6426A">
            <w:pPr>
              <w:pStyle w:val="TAC"/>
              <w:rPr>
                <w:noProof/>
                <w:lang w:val="en-US"/>
              </w:rPr>
            </w:pPr>
            <w:r w:rsidRPr="005D1059">
              <w:rPr>
                <w:noProof/>
                <w:lang w:val="en-US"/>
              </w:rPr>
              <w:t>ITU-R BT.709</w:t>
            </w:r>
          </w:p>
        </w:tc>
        <w:tc>
          <w:tcPr>
            <w:tcW w:w="952" w:type="pct"/>
            <w:shd w:val="clear" w:color="auto" w:fill="EDEDED"/>
          </w:tcPr>
          <w:p w14:paraId="7DF0973F" w14:textId="5949E5CA" w:rsidR="00F6426A" w:rsidRPr="005D1059" w:rsidRDefault="00F6426A" w:rsidP="00F6426A">
            <w:pPr>
              <w:pStyle w:val="TAC"/>
              <w:rPr>
                <w:noProof/>
                <w:lang w:val="en-US"/>
              </w:rPr>
            </w:pPr>
            <w:r w:rsidRPr="005D1059">
              <w:rPr>
                <w:noProof/>
                <w:lang w:val="en-US"/>
              </w:rPr>
              <w:t>ITU-R BT.709</w:t>
            </w:r>
          </w:p>
        </w:tc>
        <w:tc>
          <w:tcPr>
            <w:tcW w:w="952" w:type="pct"/>
            <w:shd w:val="clear" w:color="auto" w:fill="EDEDED"/>
          </w:tcPr>
          <w:p w14:paraId="3579F840" w14:textId="5766F5BC" w:rsidR="00F6426A" w:rsidRDefault="00F6426A" w:rsidP="00F6426A">
            <w:pPr>
              <w:pStyle w:val="TAC"/>
            </w:pPr>
            <w:r w:rsidRPr="005D1059">
              <w:rPr>
                <w:noProof/>
                <w:lang w:val="en-US"/>
              </w:rPr>
              <w:t>ITU-R BT.709</w:t>
            </w:r>
          </w:p>
        </w:tc>
      </w:tr>
    </w:tbl>
    <w:p w14:paraId="16A3E070" w14:textId="77777777" w:rsidR="00886191" w:rsidRDefault="00886191" w:rsidP="00886191"/>
    <w:p w14:paraId="3BE23EE6" w14:textId="1BB49514" w:rsidR="007B2D3B" w:rsidRDefault="00886191" w:rsidP="007B2D3B">
      <w:r>
        <w:t>The original version as well as subsampled ones are available</w:t>
      </w:r>
      <w:r w:rsidR="00F6426A">
        <w:t xml:space="preserve"> here</w:t>
      </w:r>
      <w:r w:rsidR="007B2D3B">
        <w:t>:</w:t>
      </w:r>
    </w:p>
    <w:p w14:paraId="6C85DA87" w14:textId="4872667D" w:rsidR="005D4744" w:rsidRDefault="005D4744" w:rsidP="00D152A3">
      <w:pPr>
        <w:pStyle w:val="List"/>
        <w:numPr>
          <w:ilvl w:val="0"/>
          <w:numId w:val="2"/>
        </w:numPr>
      </w:pPr>
      <w:r>
        <w:t xml:space="preserve">FullHD 8bit: </w:t>
      </w:r>
      <w:hyperlink r:id="rId172" w:history="1">
        <w:r w:rsidRPr="00B9004C">
          <w:rPr>
            <w:rStyle w:val="Hyperlink"/>
          </w:rPr>
          <w:t>https://dash-large-files.akamaized.net/WAVE/3GPP/5GVideo/ReferenceSequences/MovingText2-FullHD-8bit/</w:t>
        </w:r>
      </w:hyperlink>
    </w:p>
    <w:p w14:paraId="661D6753" w14:textId="67D2B1C8" w:rsidR="005D4744" w:rsidRDefault="005D4744" w:rsidP="00D152A3">
      <w:pPr>
        <w:pStyle w:val="List"/>
        <w:numPr>
          <w:ilvl w:val="0"/>
          <w:numId w:val="2"/>
        </w:numPr>
      </w:pPr>
      <w:r>
        <w:t xml:space="preserve">FullHD 10bit: </w:t>
      </w:r>
      <w:hyperlink r:id="rId173" w:history="1">
        <w:r w:rsidRPr="00B9004C">
          <w:rPr>
            <w:rStyle w:val="Hyperlink"/>
          </w:rPr>
          <w:t>https://dash-large-files.akamaized.net/WAVE/3GPP/5GVideo/ReferenceSequences/MovingText2-FullHD-10bit/</w:t>
        </w:r>
      </w:hyperlink>
    </w:p>
    <w:p w14:paraId="1111C5C7" w14:textId="775041FE" w:rsidR="005D4744" w:rsidRDefault="005D4744" w:rsidP="00D152A3">
      <w:pPr>
        <w:pStyle w:val="List"/>
        <w:numPr>
          <w:ilvl w:val="0"/>
          <w:numId w:val="2"/>
        </w:numPr>
      </w:pPr>
      <w:r>
        <w:lastRenderedPageBreak/>
        <w:t xml:space="preserve">4K 8bit: https://dash-large-files.akamaized.net/WAVE/3GPP/5GVideo/ReferenceSequences/MovingText2-4K-8bit/ </w:t>
      </w:r>
    </w:p>
    <w:p w14:paraId="321B3D01" w14:textId="587217EE" w:rsidR="00886191" w:rsidRPr="00F6426A" w:rsidRDefault="005D4744" w:rsidP="00D60C41">
      <w:pPr>
        <w:pStyle w:val="List"/>
        <w:numPr>
          <w:ilvl w:val="0"/>
          <w:numId w:val="2"/>
        </w:numPr>
      </w:pPr>
      <w:r>
        <w:t>4K 10bit: https://dash-large-files.akamaized.net/WAVE/3GPP/5GVideo/ReferenceSequences/MovingText2-4K-10bit/</w:t>
      </w:r>
    </w:p>
    <w:p w14:paraId="714FDF11" w14:textId="77777777" w:rsidR="005D1059" w:rsidRPr="00882D8E" w:rsidRDefault="005D1059" w:rsidP="00882D8E">
      <w:pPr>
        <w:pStyle w:val="Heading3"/>
        <w:rPr>
          <w:lang w:val="en-US"/>
        </w:rPr>
      </w:pPr>
      <w:bookmarkStart w:id="914" w:name="_Toc96545392"/>
      <w:r w:rsidRPr="00882D8E">
        <w:rPr>
          <w:lang w:val="en-US"/>
        </w:rPr>
        <w:t>C.6.2.3</w:t>
      </w:r>
      <w:r w:rsidRPr="00882D8E">
        <w:rPr>
          <w:lang w:val="en-US"/>
        </w:rPr>
        <w:tab/>
        <w:t>Copyright information</w:t>
      </w:r>
      <w:bookmarkEnd w:id="914"/>
    </w:p>
    <w:p w14:paraId="202D8FE8" w14:textId="77777777" w:rsidR="005D1059" w:rsidRPr="005D1059" w:rsidRDefault="005D1059" w:rsidP="005D1059">
      <w:pPr>
        <w:rPr>
          <w:noProof/>
          <w:lang w:val="en-US"/>
        </w:rPr>
      </w:pPr>
      <w:r w:rsidRPr="005D1059">
        <w:rPr>
          <w:noProof/>
          <w:lang w:val="en-US"/>
        </w:rPr>
        <w:t xml:space="preserve">The </w:t>
      </w:r>
      <w:r w:rsidRPr="007B2D3B">
        <w:rPr>
          <w:i/>
          <w:iCs/>
          <w:noProof/>
          <w:lang w:val="en-US"/>
        </w:rPr>
        <w:t>MovingText2</w:t>
      </w:r>
      <w:r w:rsidRPr="005D1059">
        <w:rPr>
          <w:noProof/>
          <w:lang w:val="en-US"/>
        </w:rPr>
        <w:t xml:space="preserve"> video sequence has been produced for the purpose of this study on the characterization of video codecs in 3GPP. </w:t>
      </w:r>
    </w:p>
    <w:p w14:paraId="0EF66D28" w14:textId="77777777" w:rsidR="005D1059" w:rsidRPr="00882D8E" w:rsidRDefault="005D1059" w:rsidP="00882D8E">
      <w:pPr>
        <w:pStyle w:val="Heading2"/>
        <w:rPr>
          <w:lang w:val="en-US"/>
        </w:rPr>
      </w:pPr>
      <w:bookmarkStart w:id="915" w:name="_Toc96545393"/>
      <w:r w:rsidRPr="00882D8E">
        <w:rPr>
          <w:lang w:val="en-US"/>
        </w:rPr>
        <w:t>C.6.3</w:t>
      </w:r>
      <w:r w:rsidRPr="00882D8E">
        <w:rPr>
          <w:lang w:val="en-US"/>
        </w:rPr>
        <w:tab/>
        <w:t>Text Mix Transitions</w:t>
      </w:r>
      <w:bookmarkEnd w:id="915"/>
    </w:p>
    <w:p w14:paraId="1EC66203" w14:textId="77777777" w:rsidR="005D1059" w:rsidRPr="00882D8E" w:rsidRDefault="005D1059" w:rsidP="00882D8E">
      <w:pPr>
        <w:pStyle w:val="Heading3"/>
        <w:rPr>
          <w:lang w:val="en-US"/>
        </w:rPr>
      </w:pPr>
      <w:bookmarkStart w:id="916" w:name="_Toc96545394"/>
      <w:r w:rsidRPr="00882D8E">
        <w:rPr>
          <w:lang w:val="en-US"/>
        </w:rPr>
        <w:t>C.6.3.1</w:t>
      </w:r>
      <w:r w:rsidRPr="00882D8E">
        <w:rPr>
          <w:lang w:val="en-US"/>
        </w:rPr>
        <w:tab/>
        <w:t>Introduction</w:t>
      </w:r>
      <w:bookmarkEnd w:id="916"/>
    </w:p>
    <w:p w14:paraId="409CA19E" w14:textId="4CDAB21C" w:rsidR="00D01545" w:rsidRDefault="005D1059" w:rsidP="005D1059">
      <w:pPr>
        <w:rPr>
          <w:noProof/>
          <w:lang w:val="en-US"/>
        </w:rPr>
      </w:pPr>
      <w:r w:rsidRPr="00882D8E">
        <w:rPr>
          <w:lang w:val="en-US"/>
        </w:rPr>
        <w:t xml:space="preserve">The sequence </w:t>
      </w:r>
      <w:r w:rsidRPr="00882D8E">
        <w:rPr>
          <w:i/>
          <w:lang w:val="en-US"/>
        </w:rPr>
        <w:t>TextMixTransitions</w:t>
      </w:r>
      <w:r w:rsidRPr="00882D8E">
        <w:rPr>
          <w:lang w:val="en-US"/>
        </w:rPr>
        <w:t xml:space="preserve"> is composed of 2 slides containing fixed text at different sizes. Those 2 slides appear twice each during 2.5s. 1s long transitions are inserted in between (fade, slide, turning page). The sequence has been generated in 4K resolution at 60 frames per second with an authoring tool and exported into Apple ProRes 422 before being converted into YUV4:2:0.</w:t>
      </w:r>
      <w:r w:rsidRPr="005D1059">
        <w:rPr>
          <w:noProof/>
          <w:lang w:val="en-US"/>
        </w:rPr>
        <w:t xml:space="preserve"> The figure C.</w:t>
      </w:r>
      <w:r w:rsidR="001415AF">
        <w:rPr>
          <w:noProof/>
          <w:lang w:val="en-US"/>
        </w:rPr>
        <w:t>6</w:t>
      </w:r>
      <w:r w:rsidRPr="005D1059">
        <w:rPr>
          <w:noProof/>
          <w:lang w:val="en-US"/>
        </w:rPr>
        <w:t>.3</w:t>
      </w:r>
      <w:r w:rsidR="001415AF">
        <w:rPr>
          <w:noProof/>
          <w:lang w:val="en-US"/>
        </w:rPr>
        <w:t>.1</w:t>
      </w:r>
      <w:r w:rsidRPr="005D1059">
        <w:rPr>
          <w:noProof/>
          <w:lang w:val="en-US"/>
        </w:rPr>
        <w:t xml:space="preserve">-1 is a screenshot of the </w:t>
      </w:r>
      <w:r w:rsidRPr="00882D8E">
        <w:rPr>
          <w:lang w:val="en-US"/>
        </w:rPr>
        <w:t xml:space="preserve">TextMixTransitions </w:t>
      </w:r>
      <w:r w:rsidRPr="005D1059">
        <w:rPr>
          <w:noProof/>
          <w:lang w:val="en-US"/>
        </w:rPr>
        <w:t>test sequence.</w:t>
      </w:r>
    </w:p>
    <w:p w14:paraId="73753125" w14:textId="02EE4FBA" w:rsidR="005D1059" w:rsidRDefault="00C76C47" w:rsidP="007B2D3B">
      <w:pPr>
        <w:pStyle w:val="TF"/>
        <w:rPr>
          <w:noProof/>
          <w:lang w:val="en-US"/>
        </w:rPr>
      </w:pPr>
      <w:r>
        <w:rPr>
          <w:noProof/>
          <w:lang w:val="en-US"/>
        </w:rPr>
        <w:drawing>
          <wp:inline distT="0" distB="0" distL="0" distR="0" wp14:anchorId="7730989C" wp14:editId="084DFA88">
            <wp:extent cx="3197860" cy="1828800"/>
            <wp:effectExtent l="0" t="0" r="0" b="0"/>
            <wp:docPr id="33" name="Image 12" descr="Une image contenant text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2" descr="Une image contenant texte&#10;&#10;Description générée automatiquement"/>
                    <pic:cNvPicPr>
                      <a:picLocks noChangeAspect="1" noChangeArrowheads="1"/>
                    </pic:cNvPicPr>
                  </pic:nvPicPr>
                  <pic:blipFill>
                    <a:blip r:embed="rId174">
                      <a:extLst>
                        <a:ext uri="{28A0092B-C50C-407E-A947-70E740481C1C}">
                          <a14:useLocalDpi xmlns:a14="http://schemas.microsoft.com/office/drawing/2010/main" val="0"/>
                        </a:ext>
                      </a:extLst>
                    </a:blip>
                    <a:srcRect/>
                    <a:stretch>
                      <a:fillRect/>
                    </a:stretch>
                  </pic:blipFill>
                  <pic:spPr bwMode="auto">
                    <a:xfrm>
                      <a:off x="0" y="0"/>
                      <a:ext cx="3197860" cy="1828800"/>
                    </a:xfrm>
                    <a:prstGeom prst="rect">
                      <a:avLst/>
                    </a:prstGeom>
                    <a:noFill/>
                    <a:ln>
                      <a:noFill/>
                    </a:ln>
                  </pic:spPr>
                </pic:pic>
              </a:graphicData>
            </a:graphic>
          </wp:inline>
        </w:drawing>
      </w:r>
    </w:p>
    <w:p w14:paraId="472F5B13" w14:textId="691C810E" w:rsidR="00C1358B" w:rsidRPr="00882D8E" w:rsidRDefault="00C1358B" w:rsidP="007B2D3B">
      <w:pPr>
        <w:pStyle w:val="TF"/>
        <w:rPr>
          <w:lang w:val="en-US"/>
        </w:rPr>
      </w:pPr>
      <w:r w:rsidRPr="00882D8E">
        <w:rPr>
          <w:lang w:val="en-US"/>
        </w:rPr>
        <w:t>Figure C.</w:t>
      </w:r>
      <w:r w:rsidR="001415AF">
        <w:rPr>
          <w:lang w:val="en-US"/>
        </w:rPr>
        <w:t>6</w:t>
      </w:r>
      <w:r w:rsidRPr="00882D8E">
        <w:rPr>
          <w:lang w:val="en-US"/>
        </w:rPr>
        <w:t>.3</w:t>
      </w:r>
      <w:r w:rsidR="001415AF">
        <w:rPr>
          <w:lang w:val="en-US"/>
        </w:rPr>
        <w:t>.1</w:t>
      </w:r>
      <w:r w:rsidRPr="00882D8E">
        <w:rPr>
          <w:lang w:val="en-US"/>
        </w:rPr>
        <w:t>-1: Screenshot of TextMixTransitions test sequence</w:t>
      </w:r>
    </w:p>
    <w:p w14:paraId="5C178B0D" w14:textId="6DB171AD" w:rsidR="007B2D3B" w:rsidRPr="00882D8E" w:rsidRDefault="007B2D3B" w:rsidP="00882D8E">
      <w:pPr>
        <w:pStyle w:val="Heading3"/>
        <w:rPr>
          <w:lang w:val="en-US"/>
        </w:rPr>
      </w:pPr>
      <w:bookmarkStart w:id="917" w:name="_Toc96545395"/>
      <w:r w:rsidRPr="00882D8E">
        <w:rPr>
          <w:lang w:val="en-US"/>
        </w:rPr>
        <w:t>C.6.3.2</w:t>
      </w:r>
      <w:r w:rsidRPr="00882D8E">
        <w:rPr>
          <w:lang w:val="en-US"/>
        </w:rPr>
        <w:tab/>
        <w:t>Source sequence properties</w:t>
      </w:r>
      <w:bookmarkEnd w:id="917"/>
    </w:p>
    <w:p w14:paraId="0E3E4E90" w14:textId="1BC10E6E" w:rsidR="007B2D3B" w:rsidRPr="00882D8E" w:rsidRDefault="007B2D3B" w:rsidP="00882D8E">
      <w:r w:rsidRPr="00882D8E">
        <w:t xml:space="preserve">The </w:t>
      </w:r>
      <w:r w:rsidR="001415AF" w:rsidRPr="00882D8E">
        <w:rPr>
          <w:i/>
        </w:rPr>
        <w:t>TextMixTransitions</w:t>
      </w:r>
      <w:r w:rsidRPr="00882D8E">
        <w:t xml:space="preserve"> test sequence properties</w:t>
      </w:r>
      <w:r>
        <w:t xml:space="preserve"> are provided in Table C.6.</w:t>
      </w:r>
      <w:r w:rsidR="001415AF">
        <w:t>3</w:t>
      </w:r>
      <w:r>
        <w:t>.</w:t>
      </w:r>
      <w:r w:rsidRPr="00882D8E">
        <w:t>2</w:t>
      </w:r>
      <w:r>
        <w:t>-1.</w:t>
      </w:r>
    </w:p>
    <w:p w14:paraId="07589FD1" w14:textId="4F8D7866" w:rsidR="007B2D3B" w:rsidRDefault="007B2D3B" w:rsidP="007B2D3B">
      <w:pPr>
        <w:pStyle w:val="TH"/>
      </w:pPr>
      <w:r>
        <w:t>Table C.6.</w:t>
      </w:r>
      <w:r w:rsidR="001415AF">
        <w:t>3</w:t>
      </w:r>
      <w:r>
        <w:t xml:space="preserve">.2-1 </w:t>
      </w:r>
      <w:r w:rsidR="001415AF" w:rsidRPr="001415AF">
        <w:t>TextMixTransitions</w:t>
      </w:r>
      <w:r w:rsidRPr="00D160A5">
        <w:t xml:space="preserve"> test sequence</w:t>
      </w:r>
      <w:r>
        <w:t>s</w:t>
      </w:r>
    </w:p>
    <w:tbl>
      <w:tblPr>
        <w:tblW w:w="5000"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069"/>
        <w:gridCol w:w="2062"/>
        <w:gridCol w:w="1835"/>
        <w:gridCol w:w="1835"/>
        <w:gridCol w:w="1835"/>
      </w:tblGrid>
      <w:tr w:rsidR="007B2D3B" w14:paraId="50D0D524" w14:textId="77777777" w:rsidTr="00096B4F">
        <w:trPr>
          <w:jc w:val="center"/>
        </w:trPr>
        <w:tc>
          <w:tcPr>
            <w:tcW w:w="1073" w:type="pct"/>
            <w:tcBorders>
              <w:top w:val="single" w:sz="4" w:space="0" w:color="FFFFFF"/>
              <w:left w:val="single" w:sz="4" w:space="0" w:color="FFFFFF"/>
              <w:right w:val="nil"/>
            </w:tcBorders>
            <w:shd w:val="clear" w:color="auto" w:fill="A5A5A5"/>
          </w:tcPr>
          <w:p w14:paraId="6DF7BC8F" w14:textId="77777777" w:rsidR="007B2D3B" w:rsidRPr="00847BEA" w:rsidRDefault="007B2D3B" w:rsidP="00096B4F">
            <w:pPr>
              <w:pStyle w:val="TAH"/>
              <w:rPr>
                <w:b w:val="0"/>
                <w:bCs/>
                <w:color w:val="FFFFFF"/>
              </w:rPr>
            </w:pPr>
            <w:r w:rsidRPr="00847BEA">
              <w:rPr>
                <w:b w:val="0"/>
                <w:bCs/>
                <w:color w:val="FFFFFF"/>
              </w:rPr>
              <w:t>Parameter</w:t>
            </w:r>
          </w:p>
        </w:tc>
        <w:tc>
          <w:tcPr>
            <w:tcW w:w="1070" w:type="pct"/>
            <w:tcBorders>
              <w:top w:val="single" w:sz="4" w:space="0" w:color="FFFFFF"/>
              <w:left w:val="nil"/>
              <w:right w:val="single" w:sz="4" w:space="0" w:color="FFFFFF"/>
            </w:tcBorders>
            <w:shd w:val="clear" w:color="auto" w:fill="A5A5A5"/>
          </w:tcPr>
          <w:p w14:paraId="5409BD86" w14:textId="20A829A1" w:rsidR="007B2D3B" w:rsidRPr="00847BEA" w:rsidRDefault="001415AF" w:rsidP="00096B4F">
            <w:pPr>
              <w:pStyle w:val="TAH"/>
              <w:rPr>
                <w:b w:val="0"/>
                <w:bCs/>
                <w:color w:val="FFFFFF"/>
              </w:rPr>
            </w:pPr>
            <w:r>
              <w:rPr>
                <w:b w:val="0"/>
                <w:bCs/>
                <w:color w:val="FFFFFF"/>
              </w:rPr>
              <w:t>TM</w:t>
            </w:r>
            <w:r w:rsidR="007B2D3B">
              <w:rPr>
                <w:b w:val="0"/>
                <w:bCs/>
                <w:color w:val="FFFFFF"/>
              </w:rPr>
              <w:t>T-01</w:t>
            </w:r>
          </w:p>
        </w:tc>
        <w:tc>
          <w:tcPr>
            <w:tcW w:w="952" w:type="pct"/>
            <w:tcBorders>
              <w:top w:val="single" w:sz="4" w:space="0" w:color="FFFFFF"/>
              <w:left w:val="nil"/>
              <w:right w:val="nil"/>
            </w:tcBorders>
            <w:shd w:val="clear" w:color="auto" w:fill="A5A5A5"/>
          </w:tcPr>
          <w:p w14:paraId="14B89606" w14:textId="5D85E5C3" w:rsidR="007B2D3B" w:rsidRDefault="001415AF" w:rsidP="00096B4F">
            <w:pPr>
              <w:pStyle w:val="TAH"/>
              <w:rPr>
                <w:b w:val="0"/>
                <w:bCs/>
                <w:color w:val="FFFFFF"/>
              </w:rPr>
            </w:pPr>
            <w:r>
              <w:rPr>
                <w:b w:val="0"/>
                <w:bCs/>
                <w:color w:val="FFFFFF"/>
              </w:rPr>
              <w:t>T</w:t>
            </w:r>
            <w:r w:rsidR="007B2D3B">
              <w:rPr>
                <w:b w:val="0"/>
                <w:bCs/>
                <w:color w:val="FFFFFF"/>
              </w:rPr>
              <w:t>MT-0</w:t>
            </w:r>
            <w:r>
              <w:rPr>
                <w:b w:val="0"/>
                <w:bCs/>
                <w:color w:val="FFFFFF"/>
              </w:rPr>
              <w:t>2</w:t>
            </w:r>
          </w:p>
        </w:tc>
        <w:tc>
          <w:tcPr>
            <w:tcW w:w="952" w:type="pct"/>
            <w:tcBorders>
              <w:top w:val="single" w:sz="4" w:space="0" w:color="FFFFFF"/>
              <w:left w:val="nil"/>
              <w:right w:val="nil"/>
            </w:tcBorders>
            <w:shd w:val="clear" w:color="auto" w:fill="A5A5A5"/>
          </w:tcPr>
          <w:p w14:paraId="08601D94" w14:textId="13F48231" w:rsidR="007B2D3B" w:rsidRDefault="001415AF" w:rsidP="00096B4F">
            <w:pPr>
              <w:pStyle w:val="TAH"/>
              <w:rPr>
                <w:b w:val="0"/>
                <w:bCs/>
                <w:color w:val="FFFFFF"/>
              </w:rPr>
            </w:pPr>
            <w:r>
              <w:rPr>
                <w:b w:val="0"/>
                <w:bCs/>
                <w:color w:val="FFFFFF"/>
              </w:rPr>
              <w:t>T</w:t>
            </w:r>
            <w:r w:rsidR="007B2D3B">
              <w:rPr>
                <w:b w:val="0"/>
                <w:bCs/>
                <w:color w:val="FFFFFF"/>
              </w:rPr>
              <w:t>MT-03</w:t>
            </w:r>
          </w:p>
        </w:tc>
        <w:tc>
          <w:tcPr>
            <w:tcW w:w="952" w:type="pct"/>
            <w:tcBorders>
              <w:top w:val="single" w:sz="4" w:space="0" w:color="FFFFFF"/>
              <w:left w:val="nil"/>
              <w:right w:val="nil"/>
            </w:tcBorders>
            <w:shd w:val="clear" w:color="auto" w:fill="A5A5A5"/>
          </w:tcPr>
          <w:p w14:paraId="6A5B6F7C" w14:textId="31B10038" w:rsidR="007B2D3B" w:rsidRPr="00847BEA" w:rsidRDefault="001415AF" w:rsidP="00096B4F">
            <w:pPr>
              <w:pStyle w:val="TAH"/>
              <w:rPr>
                <w:b w:val="0"/>
                <w:bCs/>
                <w:color w:val="FFFFFF"/>
              </w:rPr>
            </w:pPr>
            <w:r>
              <w:rPr>
                <w:b w:val="0"/>
                <w:bCs/>
                <w:color w:val="FFFFFF"/>
              </w:rPr>
              <w:t>T</w:t>
            </w:r>
            <w:r w:rsidR="007B2D3B">
              <w:rPr>
                <w:b w:val="0"/>
                <w:bCs/>
                <w:color w:val="FFFFFF"/>
              </w:rPr>
              <w:t>MT-04</w:t>
            </w:r>
          </w:p>
        </w:tc>
      </w:tr>
      <w:tr w:rsidR="007B2D3B" w14:paraId="631AEF83" w14:textId="77777777" w:rsidTr="00096B4F">
        <w:trPr>
          <w:jc w:val="center"/>
        </w:trPr>
        <w:tc>
          <w:tcPr>
            <w:tcW w:w="1073" w:type="pct"/>
            <w:tcBorders>
              <w:top w:val="single" w:sz="4" w:space="0" w:color="FFFFFF"/>
              <w:left w:val="single" w:sz="4" w:space="0" w:color="FFFFFF"/>
            </w:tcBorders>
            <w:shd w:val="clear" w:color="auto" w:fill="A5A5A5"/>
          </w:tcPr>
          <w:p w14:paraId="768DB1E6" w14:textId="77777777" w:rsidR="007B2D3B" w:rsidRPr="00847BEA" w:rsidRDefault="007B2D3B" w:rsidP="00096B4F">
            <w:pPr>
              <w:pStyle w:val="TAH"/>
              <w:rPr>
                <w:b w:val="0"/>
                <w:bCs/>
                <w:color w:val="FFFFFF"/>
              </w:rPr>
            </w:pPr>
            <w:r w:rsidRPr="00847BEA">
              <w:rPr>
                <w:b w:val="0"/>
                <w:bCs/>
                <w:color w:val="FFFFFF"/>
              </w:rPr>
              <w:t>Resolution</w:t>
            </w:r>
          </w:p>
        </w:tc>
        <w:tc>
          <w:tcPr>
            <w:tcW w:w="1070" w:type="pct"/>
            <w:shd w:val="clear" w:color="auto" w:fill="DBDBDB"/>
          </w:tcPr>
          <w:p w14:paraId="34EEAD01" w14:textId="77777777" w:rsidR="007B2D3B" w:rsidRPr="00326A3B" w:rsidRDefault="007B2D3B" w:rsidP="00096B4F">
            <w:pPr>
              <w:pStyle w:val="TAC"/>
            </w:pPr>
            <w:r w:rsidRPr="00886191">
              <w:t>3840 x 2160</w:t>
            </w:r>
          </w:p>
        </w:tc>
        <w:tc>
          <w:tcPr>
            <w:tcW w:w="952" w:type="pct"/>
            <w:shd w:val="clear" w:color="auto" w:fill="DBDBDB"/>
          </w:tcPr>
          <w:p w14:paraId="436FE14B" w14:textId="77777777" w:rsidR="007B2D3B" w:rsidRPr="00886191" w:rsidRDefault="007B2D3B" w:rsidP="00096B4F">
            <w:pPr>
              <w:pStyle w:val="TAC"/>
            </w:pPr>
            <w:r w:rsidRPr="00886191">
              <w:t>3840 x 2160</w:t>
            </w:r>
          </w:p>
        </w:tc>
        <w:tc>
          <w:tcPr>
            <w:tcW w:w="952" w:type="pct"/>
            <w:shd w:val="clear" w:color="auto" w:fill="DBDBDB"/>
          </w:tcPr>
          <w:p w14:paraId="3622E399" w14:textId="77777777" w:rsidR="007B2D3B" w:rsidRPr="00886191" w:rsidRDefault="007B2D3B" w:rsidP="00096B4F">
            <w:pPr>
              <w:pStyle w:val="TAC"/>
            </w:pPr>
            <w:r w:rsidRPr="00886191">
              <w:t>1920 x1080</w:t>
            </w:r>
          </w:p>
        </w:tc>
        <w:tc>
          <w:tcPr>
            <w:tcW w:w="952" w:type="pct"/>
            <w:shd w:val="clear" w:color="auto" w:fill="DBDBDB"/>
          </w:tcPr>
          <w:p w14:paraId="738226E4" w14:textId="77777777" w:rsidR="007B2D3B" w:rsidRPr="00326A3B" w:rsidRDefault="007B2D3B" w:rsidP="00096B4F">
            <w:pPr>
              <w:pStyle w:val="TAC"/>
            </w:pPr>
            <w:r w:rsidRPr="00886191">
              <w:t>1920 x1080</w:t>
            </w:r>
          </w:p>
        </w:tc>
      </w:tr>
      <w:tr w:rsidR="007B2D3B" w14:paraId="75A8867C" w14:textId="77777777" w:rsidTr="00096B4F">
        <w:trPr>
          <w:jc w:val="center"/>
        </w:trPr>
        <w:tc>
          <w:tcPr>
            <w:tcW w:w="1073" w:type="pct"/>
            <w:tcBorders>
              <w:left w:val="single" w:sz="4" w:space="0" w:color="FFFFFF"/>
            </w:tcBorders>
            <w:shd w:val="clear" w:color="auto" w:fill="A5A5A5"/>
          </w:tcPr>
          <w:p w14:paraId="1B636A01" w14:textId="77777777" w:rsidR="007B2D3B" w:rsidRPr="00847BEA" w:rsidRDefault="007B2D3B" w:rsidP="00096B4F">
            <w:pPr>
              <w:pStyle w:val="TAH"/>
              <w:rPr>
                <w:b w:val="0"/>
                <w:bCs/>
                <w:color w:val="FFFFFF"/>
              </w:rPr>
            </w:pPr>
            <w:r w:rsidRPr="00847BEA">
              <w:rPr>
                <w:b w:val="0"/>
                <w:bCs/>
                <w:color w:val="FFFFFF"/>
              </w:rPr>
              <w:t>Scan</w:t>
            </w:r>
          </w:p>
        </w:tc>
        <w:tc>
          <w:tcPr>
            <w:tcW w:w="1070" w:type="pct"/>
            <w:shd w:val="clear" w:color="auto" w:fill="EDEDED"/>
          </w:tcPr>
          <w:p w14:paraId="4FE6740A" w14:textId="77777777" w:rsidR="007B2D3B" w:rsidRPr="00326A3B" w:rsidRDefault="007B2D3B" w:rsidP="00096B4F">
            <w:pPr>
              <w:pStyle w:val="TAC"/>
            </w:pPr>
            <w:r w:rsidRPr="00326A3B">
              <w:t>Progressive</w:t>
            </w:r>
          </w:p>
        </w:tc>
        <w:tc>
          <w:tcPr>
            <w:tcW w:w="952" w:type="pct"/>
            <w:shd w:val="clear" w:color="auto" w:fill="EDEDED"/>
          </w:tcPr>
          <w:p w14:paraId="56FE8F01" w14:textId="77777777" w:rsidR="007B2D3B" w:rsidRPr="00326A3B" w:rsidRDefault="007B2D3B" w:rsidP="00096B4F">
            <w:pPr>
              <w:pStyle w:val="TAC"/>
            </w:pPr>
            <w:r w:rsidRPr="00326A3B">
              <w:t>Progressive</w:t>
            </w:r>
          </w:p>
        </w:tc>
        <w:tc>
          <w:tcPr>
            <w:tcW w:w="952" w:type="pct"/>
            <w:shd w:val="clear" w:color="auto" w:fill="EDEDED"/>
          </w:tcPr>
          <w:p w14:paraId="7EC0FE5D" w14:textId="77777777" w:rsidR="007B2D3B" w:rsidRPr="00326A3B" w:rsidRDefault="007B2D3B" w:rsidP="00096B4F">
            <w:pPr>
              <w:pStyle w:val="TAC"/>
            </w:pPr>
            <w:r w:rsidRPr="00326A3B">
              <w:t>Progressive</w:t>
            </w:r>
          </w:p>
        </w:tc>
        <w:tc>
          <w:tcPr>
            <w:tcW w:w="952" w:type="pct"/>
            <w:shd w:val="clear" w:color="auto" w:fill="EDEDED"/>
          </w:tcPr>
          <w:p w14:paraId="4CEB304B" w14:textId="77777777" w:rsidR="007B2D3B" w:rsidRPr="00326A3B" w:rsidRDefault="007B2D3B" w:rsidP="00096B4F">
            <w:pPr>
              <w:pStyle w:val="TAC"/>
            </w:pPr>
            <w:r w:rsidRPr="00326A3B">
              <w:t>Progressive</w:t>
            </w:r>
          </w:p>
        </w:tc>
      </w:tr>
      <w:tr w:rsidR="007B2D3B" w14:paraId="0213C6E7" w14:textId="77777777" w:rsidTr="00096B4F">
        <w:trPr>
          <w:jc w:val="center"/>
        </w:trPr>
        <w:tc>
          <w:tcPr>
            <w:tcW w:w="1073" w:type="pct"/>
            <w:tcBorders>
              <w:left w:val="single" w:sz="4" w:space="0" w:color="FFFFFF"/>
            </w:tcBorders>
            <w:shd w:val="clear" w:color="auto" w:fill="A5A5A5"/>
          </w:tcPr>
          <w:p w14:paraId="5D3C29B2" w14:textId="77777777" w:rsidR="007B2D3B" w:rsidRPr="00847BEA" w:rsidRDefault="007B2D3B" w:rsidP="00096B4F">
            <w:pPr>
              <w:pStyle w:val="TAH"/>
              <w:rPr>
                <w:b w:val="0"/>
                <w:bCs/>
                <w:color w:val="FFFFFF"/>
              </w:rPr>
            </w:pPr>
            <w:r w:rsidRPr="00847BEA">
              <w:rPr>
                <w:b w:val="0"/>
                <w:bCs/>
                <w:color w:val="FFFFFF"/>
              </w:rPr>
              <w:t>Frame Rate</w:t>
            </w:r>
          </w:p>
        </w:tc>
        <w:tc>
          <w:tcPr>
            <w:tcW w:w="1070" w:type="pct"/>
            <w:shd w:val="clear" w:color="auto" w:fill="DBDBDB"/>
          </w:tcPr>
          <w:p w14:paraId="68188C2B" w14:textId="77777777" w:rsidR="007B2D3B" w:rsidRPr="00326A3B" w:rsidRDefault="007B2D3B" w:rsidP="00096B4F">
            <w:pPr>
              <w:pStyle w:val="TAC"/>
            </w:pPr>
            <w:r>
              <w:t>6</w:t>
            </w:r>
            <w:r w:rsidRPr="00326A3B">
              <w:t>0 fps</w:t>
            </w:r>
          </w:p>
        </w:tc>
        <w:tc>
          <w:tcPr>
            <w:tcW w:w="952" w:type="pct"/>
            <w:shd w:val="clear" w:color="auto" w:fill="DBDBDB"/>
          </w:tcPr>
          <w:p w14:paraId="10C64D27" w14:textId="77777777" w:rsidR="007B2D3B" w:rsidRDefault="007B2D3B" w:rsidP="00096B4F">
            <w:pPr>
              <w:pStyle w:val="TAC"/>
            </w:pPr>
            <w:r>
              <w:t>6</w:t>
            </w:r>
            <w:r w:rsidRPr="00326A3B">
              <w:t>0 fps</w:t>
            </w:r>
          </w:p>
        </w:tc>
        <w:tc>
          <w:tcPr>
            <w:tcW w:w="952" w:type="pct"/>
            <w:shd w:val="clear" w:color="auto" w:fill="DBDBDB"/>
          </w:tcPr>
          <w:p w14:paraId="228A8A7E" w14:textId="77777777" w:rsidR="007B2D3B" w:rsidRDefault="007B2D3B" w:rsidP="00096B4F">
            <w:pPr>
              <w:pStyle w:val="TAC"/>
            </w:pPr>
            <w:r>
              <w:t>6</w:t>
            </w:r>
            <w:r w:rsidRPr="00326A3B">
              <w:t>0 fps</w:t>
            </w:r>
          </w:p>
        </w:tc>
        <w:tc>
          <w:tcPr>
            <w:tcW w:w="952" w:type="pct"/>
            <w:shd w:val="clear" w:color="auto" w:fill="DBDBDB"/>
          </w:tcPr>
          <w:p w14:paraId="37EFB587" w14:textId="77777777" w:rsidR="007B2D3B" w:rsidRPr="00326A3B" w:rsidRDefault="007B2D3B" w:rsidP="00096B4F">
            <w:pPr>
              <w:pStyle w:val="TAC"/>
            </w:pPr>
            <w:r>
              <w:t>6</w:t>
            </w:r>
            <w:r w:rsidRPr="00326A3B">
              <w:t>0 fps</w:t>
            </w:r>
          </w:p>
        </w:tc>
      </w:tr>
      <w:tr w:rsidR="007B2D3B" w14:paraId="6E890490" w14:textId="77777777" w:rsidTr="00096B4F">
        <w:trPr>
          <w:jc w:val="center"/>
        </w:trPr>
        <w:tc>
          <w:tcPr>
            <w:tcW w:w="1073" w:type="pct"/>
            <w:tcBorders>
              <w:left w:val="single" w:sz="4" w:space="0" w:color="FFFFFF"/>
            </w:tcBorders>
            <w:shd w:val="clear" w:color="auto" w:fill="A5A5A5"/>
          </w:tcPr>
          <w:p w14:paraId="4BC22AA3" w14:textId="77777777" w:rsidR="007B2D3B" w:rsidRPr="00847BEA" w:rsidRDefault="007B2D3B" w:rsidP="00096B4F">
            <w:pPr>
              <w:pStyle w:val="TAH"/>
              <w:rPr>
                <w:b w:val="0"/>
                <w:bCs/>
                <w:color w:val="FFFFFF"/>
              </w:rPr>
            </w:pPr>
            <w:r w:rsidRPr="00847BEA">
              <w:rPr>
                <w:b w:val="0"/>
                <w:bCs/>
                <w:color w:val="FFFFFF"/>
              </w:rPr>
              <w:t>Bit Depth</w:t>
            </w:r>
          </w:p>
        </w:tc>
        <w:tc>
          <w:tcPr>
            <w:tcW w:w="1070" w:type="pct"/>
            <w:shd w:val="clear" w:color="auto" w:fill="EDEDED"/>
          </w:tcPr>
          <w:p w14:paraId="72EA9B30" w14:textId="4BBCBB65" w:rsidR="007B2D3B" w:rsidRPr="00326A3B" w:rsidRDefault="001415AF" w:rsidP="00096B4F">
            <w:pPr>
              <w:pStyle w:val="TAC"/>
            </w:pPr>
            <w:r>
              <w:t>10</w:t>
            </w:r>
          </w:p>
        </w:tc>
        <w:tc>
          <w:tcPr>
            <w:tcW w:w="952" w:type="pct"/>
            <w:shd w:val="clear" w:color="auto" w:fill="EDEDED"/>
          </w:tcPr>
          <w:p w14:paraId="2D506777" w14:textId="77777777" w:rsidR="007B2D3B" w:rsidRDefault="007B2D3B" w:rsidP="00096B4F">
            <w:pPr>
              <w:pStyle w:val="TAC"/>
            </w:pPr>
            <w:r>
              <w:t>8</w:t>
            </w:r>
          </w:p>
        </w:tc>
        <w:tc>
          <w:tcPr>
            <w:tcW w:w="952" w:type="pct"/>
            <w:shd w:val="clear" w:color="auto" w:fill="EDEDED"/>
          </w:tcPr>
          <w:p w14:paraId="009E10C8" w14:textId="77777777" w:rsidR="007B2D3B" w:rsidRDefault="007B2D3B" w:rsidP="00096B4F">
            <w:pPr>
              <w:pStyle w:val="TAC"/>
            </w:pPr>
            <w:r>
              <w:t>10</w:t>
            </w:r>
          </w:p>
        </w:tc>
        <w:tc>
          <w:tcPr>
            <w:tcW w:w="952" w:type="pct"/>
            <w:shd w:val="clear" w:color="auto" w:fill="EDEDED"/>
          </w:tcPr>
          <w:p w14:paraId="4AF6863F" w14:textId="67CF158B" w:rsidR="007B2D3B" w:rsidRPr="00326A3B" w:rsidRDefault="001415AF" w:rsidP="00096B4F">
            <w:pPr>
              <w:pStyle w:val="TAC"/>
            </w:pPr>
            <w:r>
              <w:t>8</w:t>
            </w:r>
          </w:p>
        </w:tc>
      </w:tr>
      <w:tr w:rsidR="007B2D3B" w14:paraId="7479DEDE" w14:textId="77777777" w:rsidTr="00096B4F">
        <w:trPr>
          <w:jc w:val="center"/>
        </w:trPr>
        <w:tc>
          <w:tcPr>
            <w:tcW w:w="1073" w:type="pct"/>
            <w:tcBorders>
              <w:left w:val="single" w:sz="4" w:space="0" w:color="FFFFFF"/>
            </w:tcBorders>
            <w:shd w:val="clear" w:color="auto" w:fill="A5A5A5"/>
          </w:tcPr>
          <w:p w14:paraId="19810046" w14:textId="77777777" w:rsidR="007B2D3B" w:rsidRPr="00847BEA" w:rsidRDefault="007B2D3B" w:rsidP="00096B4F">
            <w:pPr>
              <w:pStyle w:val="TAH"/>
              <w:rPr>
                <w:b w:val="0"/>
                <w:bCs/>
                <w:color w:val="FFFFFF"/>
              </w:rPr>
            </w:pPr>
            <w:r w:rsidRPr="00847BEA">
              <w:rPr>
                <w:b w:val="0"/>
                <w:bCs/>
                <w:color w:val="FFFFFF"/>
              </w:rPr>
              <w:t>Length</w:t>
            </w:r>
          </w:p>
        </w:tc>
        <w:tc>
          <w:tcPr>
            <w:tcW w:w="1070" w:type="pct"/>
            <w:shd w:val="clear" w:color="auto" w:fill="DBDBDB"/>
          </w:tcPr>
          <w:p w14:paraId="04F44FEE" w14:textId="77777777" w:rsidR="007B2D3B" w:rsidRPr="00326A3B" w:rsidRDefault="007B2D3B" w:rsidP="00096B4F">
            <w:pPr>
              <w:pStyle w:val="TAC"/>
            </w:pPr>
            <w:r w:rsidRPr="00326A3B">
              <w:t>600 frames</w:t>
            </w:r>
            <w:r>
              <w:t xml:space="preserve"> (10s)</w:t>
            </w:r>
          </w:p>
        </w:tc>
        <w:tc>
          <w:tcPr>
            <w:tcW w:w="952" w:type="pct"/>
            <w:shd w:val="clear" w:color="auto" w:fill="DBDBDB"/>
          </w:tcPr>
          <w:p w14:paraId="2BAB106A" w14:textId="77777777" w:rsidR="007B2D3B" w:rsidRPr="00326A3B" w:rsidRDefault="007B2D3B" w:rsidP="00096B4F">
            <w:pPr>
              <w:pStyle w:val="TAC"/>
            </w:pPr>
            <w:r w:rsidRPr="00326A3B">
              <w:t>600 frames</w:t>
            </w:r>
            <w:r>
              <w:t xml:space="preserve"> (10s)</w:t>
            </w:r>
          </w:p>
        </w:tc>
        <w:tc>
          <w:tcPr>
            <w:tcW w:w="952" w:type="pct"/>
            <w:shd w:val="clear" w:color="auto" w:fill="DBDBDB"/>
          </w:tcPr>
          <w:p w14:paraId="5CA179C3" w14:textId="77777777" w:rsidR="007B2D3B" w:rsidRPr="00326A3B" w:rsidRDefault="007B2D3B" w:rsidP="00096B4F">
            <w:pPr>
              <w:pStyle w:val="TAC"/>
            </w:pPr>
            <w:r w:rsidRPr="00326A3B">
              <w:t>600 frames</w:t>
            </w:r>
            <w:r>
              <w:t xml:space="preserve"> (10s)</w:t>
            </w:r>
          </w:p>
        </w:tc>
        <w:tc>
          <w:tcPr>
            <w:tcW w:w="952" w:type="pct"/>
            <w:shd w:val="clear" w:color="auto" w:fill="DBDBDB"/>
          </w:tcPr>
          <w:p w14:paraId="39C92414" w14:textId="77777777" w:rsidR="007B2D3B" w:rsidRDefault="007B2D3B" w:rsidP="00096B4F">
            <w:pPr>
              <w:pStyle w:val="TAC"/>
            </w:pPr>
            <w:r w:rsidRPr="00326A3B">
              <w:t>600 frames</w:t>
            </w:r>
            <w:r>
              <w:t xml:space="preserve"> (10s)</w:t>
            </w:r>
          </w:p>
        </w:tc>
      </w:tr>
      <w:tr w:rsidR="007B2D3B" w14:paraId="34727EF8" w14:textId="77777777" w:rsidTr="00096B4F">
        <w:trPr>
          <w:jc w:val="center"/>
        </w:trPr>
        <w:tc>
          <w:tcPr>
            <w:tcW w:w="1073" w:type="pct"/>
            <w:tcBorders>
              <w:left w:val="single" w:sz="4" w:space="0" w:color="FFFFFF"/>
            </w:tcBorders>
            <w:shd w:val="clear" w:color="auto" w:fill="A5A5A5"/>
          </w:tcPr>
          <w:p w14:paraId="0267CF0E" w14:textId="77777777" w:rsidR="007B2D3B" w:rsidRPr="00847BEA" w:rsidRDefault="007B2D3B" w:rsidP="00096B4F">
            <w:pPr>
              <w:pStyle w:val="TAH"/>
              <w:rPr>
                <w:b w:val="0"/>
                <w:bCs/>
                <w:color w:val="FFFFFF"/>
              </w:rPr>
            </w:pPr>
            <w:r w:rsidRPr="00847BEA">
              <w:rPr>
                <w:b w:val="0"/>
                <w:bCs/>
                <w:color w:val="FFFFFF"/>
              </w:rPr>
              <w:t>YUV format</w:t>
            </w:r>
          </w:p>
        </w:tc>
        <w:tc>
          <w:tcPr>
            <w:tcW w:w="1070" w:type="pct"/>
            <w:shd w:val="clear" w:color="auto" w:fill="EDEDED"/>
          </w:tcPr>
          <w:p w14:paraId="637F0ED8" w14:textId="77777777" w:rsidR="007B2D3B" w:rsidRPr="00326A3B" w:rsidRDefault="007B2D3B" w:rsidP="00096B4F">
            <w:pPr>
              <w:pStyle w:val="TAC"/>
            </w:pPr>
            <w:r w:rsidRPr="00326A3B">
              <w:t>YUV 4:2:0</w:t>
            </w:r>
          </w:p>
        </w:tc>
        <w:tc>
          <w:tcPr>
            <w:tcW w:w="952" w:type="pct"/>
            <w:shd w:val="clear" w:color="auto" w:fill="EDEDED"/>
          </w:tcPr>
          <w:p w14:paraId="1C696E9B" w14:textId="77777777" w:rsidR="007B2D3B" w:rsidRPr="00326A3B" w:rsidRDefault="007B2D3B" w:rsidP="00096B4F">
            <w:pPr>
              <w:pStyle w:val="TAC"/>
            </w:pPr>
            <w:r w:rsidRPr="00326A3B">
              <w:t>YUV 4:2:0</w:t>
            </w:r>
          </w:p>
        </w:tc>
        <w:tc>
          <w:tcPr>
            <w:tcW w:w="952" w:type="pct"/>
            <w:shd w:val="clear" w:color="auto" w:fill="EDEDED"/>
          </w:tcPr>
          <w:p w14:paraId="13C4FDA3" w14:textId="77777777" w:rsidR="007B2D3B" w:rsidRPr="00326A3B" w:rsidRDefault="007B2D3B" w:rsidP="00096B4F">
            <w:pPr>
              <w:pStyle w:val="TAC"/>
            </w:pPr>
            <w:r w:rsidRPr="00326A3B">
              <w:t>YUV 4:2:0</w:t>
            </w:r>
          </w:p>
        </w:tc>
        <w:tc>
          <w:tcPr>
            <w:tcW w:w="952" w:type="pct"/>
            <w:shd w:val="clear" w:color="auto" w:fill="EDEDED"/>
          </w:tcPr>
          <w:p w14:paraId="07431B14" w14:textId="77777777" w:rsidR="007B2D3B" w:rsidRPr="00326A3B" w:rsidRDefault="007B2D3B" w:rsidP="00096B4F">
            <w:pPr>
              <w:pStyle w:val="TAC"/>
            </w:pPr>
            <w:r w:rsidRPr="00326A3B">
              <w:t>YUV 4:2:0</w:t>
            </w:r>
          </w:p>
        </w:tc>
      </w:tr>
      <w:tr w:rsidR="007B2D3B" w14:paraId="5A224E29" w14:textId="77777777" w:rsidTr="00096B4F">
        <w:trPr>
          <w:jc w:val="center"/>
        </w:trPr>
        <w:tc>
          <w:tcPr>
            <w:tcW w:w="1073" w:type="pct"/>
            <w:tcBorders>
              <w:left w:val="single" w:sz="4" w:space="0" w:color="FFFFFF"/>
            </w:tcBorders>
            <w:shd w:val="clear" w:color="auto" w:fill="A5A5A5"/>
          </w:tcPr>
          <w:p w14:paraId="277DCC7B" w14:textId="614ED47C" w:rsidR="007B2D3B" w:rsidRPr="00847BEA" w:rsidRDefault="006E4F61" w:rsidP="00096B4F">
            <w:pPr>
              <w:pStyle w:val="TAH"/>
              <w:rPr>
                <w:b w:val="0"/>
                <w:bCs/>
                <w:color w:val="FFFFFF"/>
              </w:rPr>
            </w:pPr>
            <w:r>
              <w:rPr>
                <w:b w:val="0"/>
                <w:bCs/>
                <w:color w:val="FFFFFF"/>
              </w:rPr>
              <w:t>Colour</w:t>
            </w:r>
            <w:r w:rsidR="007B2D3B" w:rsidRPr="00847BEA">
              <w:rPr>
                <w:b w:val="0"/>
                <w:bCs/>
                <w:color w:val="FFFFFF"/>
              </w:rPr>
              <w:t xml:space="preserve"> components</w:t>
            </w:r>
          </w:p>
        </w:tc>
        <w:tc>
          <w:tcPr>
            <w:tcW w:w="1070" w:type="pct"/>
            <w:shd w:val="clear" w:color="auto" w:fill="DBDBDB"/>
          </w:tcPr>
          <w:p w14:paraId="201A631A" w14:textId="77777777" w:rsidR="007B2D3B" w:rsidRPr="00326A3B" w:rsidRDefault="007B2D3B" w:rsidP="00096B4F">
            <w:pPr>
              <w:pStyle w:val="TAC"/>
            </w:pPr>
            <w:r w:rsidRPr="00326A3B">
              <w:t>Y’CbCr</w:t>
            </w:r>
          </w:p>
        </w:tc>
        <w:tc>
          <w:tcPr>
            <w:tcW w:w="952" w:type="pct"/>
            <w:shd w:val="clear" w:color="auto" w:fill="DBDBDB"/>
          </w:tcPr>
          <w:p w14:paraId="2F589CCF" w14:textId="77777777" w:rsidR="007B2D3B" w:rsidRPr="00326A3B" w:rsidRDefault="007B2D3B" w:rsidP="00096B4F">
            <w:pPr>
              <w:pStyle w:val="TAC"/>
            </w:pPr>
            <w:r w:rsidRPr="00326A3B">
              <w:t>Y’CbCr</w:t>
            </w:r>
          </w:p>
        </w:tc>
        <w:tc>
          <w:tcPr>
            <w:tcW w:w="952" w:type="pct"/>
            <w:shd w:val="clear" w:color="auto" w:fill="DBDBDB"/>
          </w:tcPr>
          <w:p w14:paraId="75848C29" w14:textId="77777777" w:rsidR="007B2D3B" w:rsidRPr="00326A3B" w:rsidRDefault="007B2D3B" w:rsidP="00096B4F">
            <w:pPr>
              <w:pStyle w:val="TAC"/>
            </w:pPr>
            <w:r w:rsidRPr="00326A3B">
              <w:t>Y’CbCr</w:t>
            </w:r>
          </w:p>
        </w:tc>
        <w:tc>
          <w:tcPr>
            <w:tcW w:w="952" w:type="pct"/>
            <w:shd w:val="clear" w:color="auto" w:fill="DBDBDB"/>
          </w:tcPr>
          <w:p w14:paraId="7901EE5D" w14:textId="77777777" w:rsidR="007B2D3B" w:rsidRPr="00326A3B" w:rsidRDefault="007B2D3B" w:rsidP="00096B4F">
            <w:pPr>
              <w:pStyle w:val="TAC"/>
            </w:pPr>
            <w:r w:rsidRPr="00326A3B">
              <w:t>Y’CbCr</w:t>
            </w:r>
          </w:p>
        </w:tc>
      </w:tr>
      <w:tr w:rsidR="007B2D3B" w14:paraId="691D1FBD" w14:textId="77777777" w:rsidTr="00096B4F">
        <w:trPr>
          <w:jc w:val="center"/>
        </w:trPr>
        <w:tc>
          <w:tcPr>
            <w:tcW w:w="1073" w:type="pct"/>
            <w:tcBorders>
              <w:left w:val="single" w:sz="4" w:space="0" w:color="FFFFFF"/>
              <w:bottom w:val="single" w:sz="4" w:space="0" w:color="FFFFFF"/>
            </w:tcBorders>
            <w:shd w:val="clear" w:color="auto" w:fill="A5A5A5"/>
          </w:tcPr>
          <w:p w14:paraId="711D55C8" w14:textId="77777777" w:rsidR="007B2D3B" w:rsidRPr="00847BEA" w:rsidRDefault="007B2D3B" w:rsidP="00096B4F">
            <w:pPr>
              <w:pStyle w:val="TAH"/>
              <w:rPr>
                <w:b w:val="0"/>
                <w:bCs/>
                <w:color w:val="FFFFFF"/>
              </w:rPr>
            </w:pPr>
            <w:r w:rsidRPr="00847BEA">
              <w:rPr>
                <w:b w:val="0"/>
                <w:bCs/>
                <w:color w:val="FFFFFF"/>
              </w:rPr>
              <w:t>Colour space</w:t>
            </w:r>
          </w:p>
        </w:tc>
        <w:tc>
          <w:tcPr>
            <w:tcW w:w="1070" w:type="pct"/>
            <w:shd w:val="clear" w:color="auto" w:fill="EDEDED"/>
          </w:tcPr>
          <w:p w14:paraId="0D70C029" w14:textId="77777777" w:rsidR="007B2D3B" w:rsidRPr="00326A3B" w:rsidRDefault="007B2D3B" w:rsidP="00096B4F">
            <w:pPr>
              <w:pStyle w:val="TAC"/>
            </w:pPr>
            <w:r w:rsidRPr="005D1059">
              <w:rPr>
                <w:noProof/>
                <w:lang w:val="en-US"/>
              </w:rPr>
              <w:t>ITU-R BT.709</w:t>
            </w:r>
          </w:p>
        </w:tc>
        <w:tc>
          <w:tcPr>
            <w:tcW w:w="952" w:type="pct"/>
            <w:shd w:val="clear" w:color="auto" w:fill="EDEDED"/>
          </w:tcPr>
          <w:p w14:paraId="3988AAF4" w14:textId="77777777" w:rsidR="007B2D3B" w:rsidRPr="005D1059" w:rsidRDefault="007B2D3B" w:rsidP="00096B4F">
            <w:pPr>
              <w:pStyle w:val="TAC"/>
              <w:rPr>
                <w:noProof/>
                <w:lang w:val="en-US"/>
              </w:rPr>
            </w:pPr>
            <w:r w:rsidRPr="005D1059">
              <w:rPr>
                <w:noProof/>
                <w:lang w:val="en-US"/>
              </w:rPr>
              <w:t>ITU-R BT.709</w:t>
            </w:r>
          </w:p>
        </w:tc>
        <w:tc>
          <w:tcPr>
            <w:tcW w:w="952" w:type="pct"/>
            <w:shd w:val="clear" w:color="auto" w:fill="EDEDED"/>
          </w:tcPr>
          <w:p w14:paraId="4B13261C" w14:textId="77777777" w:rsidR="007B2D3B" w:rsidRPr="005D1059" w:rsidRDefault="007B2D3B" w:rsidP="00096B4F">
            <w:pPr>
              <w:pStyle w:val="TAC"/>
              <w:rPr>
                <w:noProof/>
                <w:lang w:val="en-US"/>
              </w:rPr>
            </w:pPr>
            <w:r w:rsidRPr="005D1059">
              <w:rPr>
                <w:noProof/>
                <w:lang w:val="en-US"/>
              </w:rPr>
              <w:t>ITU-R BT.709</w:t>
            </w:r>
          </w:p>
        </w:tc>
        <w:tc>
          <w:tcPr>
            <w:tcW w:w="952" w:type="pct"/>
            <w:shd w:val="clear" w:color="auto" w:fill="EDEDED"/>
          </w:tcPr>
          <w:p w14:paraId="38A9E759" w14:textId="77777777" w:rsidR="007B2D3B" w:rsidRDefault="007B2D3B" w:rsidP="00096B4F">
            <w:pPr>
              <w:pStyle w:val="TAC"/>
            </w:pPr>
            <w:r w:rsidRPr="005D1059">
              <w:rPr>
                <w:noProof/>
                <w:lang w:val="en-US"/>
              </w:rPr>
              <w:t>ITU-R BT.709</w:t>
            </w:r>
          </w:p>
        </w:tc>
      </w:tr>
    </w:tbl>
    <w:p w14:paraId="1D5790C5" w14:textId="77777777" w:rsidR="007B2D3B" w:rsidRDefault="007B2D3B" w:rsidP="007B2D3B"/>
    <w:p w14:paraId="435999C0" w14:textId="77777777" w:rsidR="007B2D3B" w:rsidRDefault="007B2D3B" w:rsidP="007B2D3B">
      <w:r>
        <w:t>The original version as well as subsampled ones are available here:</w:t>
      </w:r>
    </w:p>
    <w:p w14:paraId="0BF473DC" w14:textId="1D566328" w:rsidR="009000C3" w:rsidRDefault="009000C3" w:rsidP="00D152A3">
      <w:pPr>
        <w:pStyle w:val="B1"/>
        <w:numPr>
          <w:ilvl w:val="0"/>
          <w:numId w:val="2"/>
        </w:numPr>
      </w:pPr>
      <w:r>
        <w:t xml:space="preserve">FullHD 8bit: https://dash-large-files.akamaized.net/WAVE/3GPP/5GVideo/ReferenceSequences/TextMixTransitions-FullHD-8bit/ </w:t>
      </w:r>
    </w:p>
    <w:p w14:paraId="3C0D81FC" w14:textId="574490D7" w:rsidR="009000C3" w:rsidRDefault="009000C3" w:rsidP="00D152A3">
      <w:pPr>
        <w:pStyle w:val="B1"/>
        <w:numPr>
          <w:ilvl w:val="0"/>
          <w:numId w:val="2"/>
        </w:numPr>
      </w:pPr>
      <w:r>
        <w:t xml:space="preserve">FullHD 10bit: https://dash-large-files.akamaized.net/WAVE/3GPP/5GVideo/ReferenceSequences/TextMixTransitions-FullHD-10bit/ </w:t>
      </w:r>
    </w:p>
    <w:p w14:paraId="6D4069D3" w14:textId="11DDD776" w:rsidR="009000C3" w:rsidRDefault="009000C3" w:rsidP="00D152A3">
      <w:pPr>
        <w:pStyle w:val="B1"/>
        <w:numPr>
          <w:ilvl w:val="0"/>
          <w:numId w:val="2"/>
        </w:numPr>
      </w:pPr>
      <w:r>
        <w:lastRenderedPageBreak/>
        <w:t xml:space="preserve">4K 8bit: https://dash-large-files.akamaized.net/WAVE/3GPP/5GVideo/ReferenceSequences/TextMixTransitions-4K-8bit/ </w:t>
      </w:r>
    </w:p>
    <w:p w14:paraId="5F6C3FD4" w14:textId="70125500" w:rsidR="007B2D3B" w:rsidRPr="00F6426A" w:rsidRDefault="009000C3" w:rsidP="00075CC9">
      <w:pPr>
        <w:pStyle w:val="B1"/>
        <w:numPr>
          <w:ilvl w:val="0"/>
          <w:numId w:val="2"/>
        </w:numPr>
      </w:pPr>
      <w:r>
        <w:t xml:space="preserve">4K 10bit: https://dash-large-files.akamaized.net/WAVE/3GPP/5GVideo/ReferenceSequences/TextMixTransitions-4K-10bit/ </w:t>
      </w:r>
    </w:p>
    <w:p w14:paraId="56D98321" w14:textId="07A48829" w:rsidR="007B2D3B" w:rsidRPr="00882D8E" w:rsidRDefault="007B2D3B" w:rsidP="00882D8E">
      <w:pPr>
        <w:pStyle w:val="Heading3"/>
        <w:rPr>
          <w:lang w:val="en-US"/>
        </w:rPr>
      </w:pPr>
      <w:bookmarkStart w:id="918" w:name="_Toc96545396"/>
      <w:r w:rsidRPr="00882D8E">
        <w:rPr>
          <w:lang w:val="en-US"/>
        </w:rPr>
        <w:t>C.6.3.3</w:t>
      </w:r>
      <w:r w:rsidRPr="00882D8E">
        <w:rPr>
          <w:lang w:val="en-US"/>
        </w:rPr>
        <w:tab/>
        <w:t>Copyright information</w:t>
      </w:r>
      <w:bookmarkEnd w:id="918"/>
    </w:p>
    <w:p w14:paraId="71885E07" w14:textId="2CA1CD2A" w:rsidR="007B2D3B" w:rsidRPr="005D1059" w:rsidRDefault="007B2D3B" w:rsidP="007B2D3B">
      <w:pPr>
        <w:rPr>
          <w:noProof/>
          <w:lang w:val="en-US"/>
        </w:rPr>
      </w:pPr>
      <w:r w:rsidRPr="005D1059">
        <w:rPr>
          <w:noProof/>
          <w:lang w:val="en-US"/>
        </w:rPr>
        <w:t xml:space="preserve">The </w:t>
      </w:r>
      <w:r w:rsidR="001415AF" w:rsidRPr="001415AF">
        <w:rPr>
          <w:i/>
          <w:iCs/>
          <w:noProof/>
          <w:lang w:val="en-US"/>
        </w:rPr>
        <w:t>TextMixTransitions</w:t>
      </w:r>
      <w:r w:rsidRPr="005D1059">
        <w:rPr>
          <w:noProof/>
          <w:lang w:val="en-US"/>
        </w:rPr>
        <w:t xml:space="preserve"> video sequence has been produced for the purpose of this study on the characterization of video codecs in 3GPP. </w:t>
      </w:r>
    </w:p>
    <w:p w14:paraId="66930E4C" w14:textId="77777777" w:rsidR="00C1358B" w:rsidRPr="00882D8E" w:rsidRDefault="00C1358B" w:rsidP="00882D8E">
      <w:pPr>
        <w:pStyle w:val="Heading2"/>
        <w:rPr>
          <w:lang w:val="en-US"/>
        </w:rPr>
      </w:pPr>
      <w:bookmarkStart w:id="919" w:name="_Toc96545397"/>
      <w:r w:rsidRPr="00882D8E">
        <w:rPr>
          <w:lang w:val="en-US"/>
        </w:rPr>
        <w:t>C.6.4</w:t>
      </w:r>
      <w:r w:rsidRPr="00882D8E">
        <w:rPr>
          <w:lang w:val="en-US"/>
        </w:rPr>
        <w:tab/>
        <w:t>Graphics Mix Simple</w:t>
      </w:r>
      <w:bookmarkEnd w:id="919"/>
    </w:p>
    <w:p w14:paraId="32987132" w14:textId="77777777" w:rsidR="00C1358B" w:rsidRPr="00882D8E" w:rsidRDefault="00C1358B" w:rsidP="00882D8E">
      <w:pPr>
        <w:pStyle w:val="Heading3"/>
        <w:rPr>
          <w:lang w:val="en-US"/>
        </w:rPr>
      </w:pPr>
      <w:bookmarkStart w:id="920" w:name="_Toc96545398"/>
      <w:r w:rsidRPr="00882D8E">
        <w:rPr>
          <w:lang w:val="en-US"/>
        </w:rPr>
        <w:t>C.6.4.1</w:t>
      </w:r>
      <w:r w:rsidRPr="00882D8E">
        <w:rPr>
          <w:lang w:val="en-US"/>
        </w:rPr>
        <w:tab/>
        <w:t>Introduction</w:t>
      </w:r>
      <w:bookmarkEnd w:id="920"/>
    </w:p>
    <w:p w14:paraId="6D2D150B" w14:textId="63A56B2E" w:rsidR="00C1358B" w:rsidRDefault="00C1358B" w:rsidP="00C1358B">
      <w:pPr>
        <w:rPr>
          <w:lang w:val="en-US"/>
        </w:rPr>
      </w:pPr>
      <w:r w:rsidRPr="00882D8E">
        <w:rPr>
          <w:lang w:val="en-US"/>
        </w:rPr>
        <w:t xml:space="preserve">The sequence </w:t>
      </w:r>
      <w:r w:rsidRPr="00882D8E">
        <w:rPr>
          <w:i/>
          <w:lang w:val="en-US"/>
        </w:rPr>
        <w:t>GraphicsMixSimple</w:t>
      </w:r>
      <w:r w:rsidRPr="00882D8E">
        <w:rPr>
          <w:lang w:val="en-US"/>
        </w:rPr>
        <w:t xml:space="preserve"> is composed of 3 slides containing different types of graphics. Those 3 slides appear once each during 3.33s. Transitions are simple scene cut in between. The sequence has been generated in 4K resolution at 60 frames per second with an authoring tool and exported into Apple ProRes 422 before being converted into YUV4:2:0.</w:t>
      </w:r>
      <w:r w:rsidRPr="00C1358B">
        <w:rPr>
          <w:lang w:val="en-US"/>
        </w:rPr>
        <w:t xml:space="preserve"> The figure C.</w:t>
      </w:r>
      <w:r w:rsidR="004D1DCA">
        <w:rPr>
          <w:lang w:val="en-US"/>
        </w:rPr>
        <w:t>6</w:t>
      </w:r>
      <w:r w:rsidRPr="00C1358B">
        <w:rPr>
          <w:lang w:val="en-US"/>
        </w:rPr>
        <w:t>.4</w:t>
      </w:r>
      <w:r w:rsidR="004D1DCA">
        <w:rPr>
          <w:lang w:val="en-US"/>
        </w:rPr>
        <w:t>.1</w:t>
      </w:r>
      <w:r w:rsidRPr="00C1358B">
        <w:rPr>
          <w:lang w:val="en-US"/>
        </w:rPr>
        <w:t xml:space="preserve">-1 is a screenshot of each of the 3 scenes contained in the </w:t>
      </w:r>
      <w:r w:rsidRPr="00882D8E">
        <w:rPr>
          <w:i/>
          <w:lang w:val="en-US"/>
        </w:rPr>
        <w:t>GraphicsMixSimple</w:t>
      </w:r>
      <w:r w:rsidRPr="00882D8E">
        <w:rPr>
          <w:lang w:val="en-US"/>
        </w:rPr>
        <w:t xml:space="preserve"> </w:t>
      </w:r>
      <w:r w:rsidRPr="00C1358B">
        <w:rPr>
          <w:lang w:val="en-US"/>
        </w:rPr>
        <w:t>test sequence.</w:t>
      </w:r>
    </w:p>
    <w:p w14:paraId="06F19B93" w14:textId="2AEAA911" w:rsidR="00B27E18" w:rsidRPr="00AE23AA" w:rsidRDefault="00C76C47" w:rsidP="007B2D3B">
      <w:pPr>
        <w:pStyle w:val="TF"/>
        <w:rPr>
          <w:lang w:val="en-US"/>
        </w:rPr>
      </w:pPr>
      <w:r>
        <w:rPr>
          <w:noProof/>
          <w:lang w:val="en-US"/>
        </w:rPr>
        <w:drawing>
          <wp:inline distT="0" distB="0" distL="0" distR="0" wp14:anchorId="2F46F5FD" wp14:editId="128F9F9B">
            <wp:extent cx="1924050" cy="1094105"/>
            <wp:effectExtent l="0" t="0" r="0" b="0"/>
            <wp:docPr id="34" name="Imag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5"/>
                    <pic:cNvPicPr>
                      <a:picLocks noChangeAspect="1" noChangeArrowheads="1"/>
                    </pic:cNvPicPr>
                  </pic:nvPicPr>
                  <pic:blipFill>
                    <a:blip r:embed="rId175">
                      <a:extLst>
                        <a:ext uri="{28A0092B-C50C-407E-A947-70E740481C1C}">
                          <a14:useLocalDpi xmlns:a14="http://schemas.microsoft.com/office/drawing/2010/main" val="0"/>
                        </a:ext>
                      </a:extLst>
                    </a:blip>
                    <a:srcRect/>
                    <a:stretch>
                      <a:fillRect/>
                    </a:stretch>
                  </pic:blipFill>
                  <pic:spPr bwMode="auto">
                    <a:xfrm>
                      <a:off x="0" y="0"/>
                      <a:ext cx="1924050" cy="1094105"/>
                    </a:xfrm>
                    <a:prstGeom prst="rect">
                      <a:avLst/>
                    </a:prstGeom>
                    <a:noFill/>
                    <a:ln>
                      <a:noFill/>
                    </a:ln>
                  </pic:spPr>
                </pic:pic>
              </a:graphicData>
            </a:graphic>
          </wp:inline>
        </w:drawing>
      </w:r>
      <w:r>
        <w:rPr>
          <w:noProof/>
          <w:lang w:val="en-US"/>
        </w:rPr>
        <w:drawing>
          <wp:inline distT="0" distB="0" distL="0" distR="0" wp14:anchorId="02A510A3" wp14:editId="1CEACB19">
            <wp:extent cx="1924050" cy="1094105"/>
            <wp:effectExtent l="0" t="0" r="0" b="0"/>
            <wp:docPr id="35" name="Imag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4"/>
                    <pic:cNvPicPr>
                      <a:picLocks noChangeAspect="1" noChangeArrowheads="1"/>
                    </pic:cNvPicPr>
                  </pic:nvPicPr>
                  <pic:blipFill>
                    <a:blip r:embed="rId176">
                      <a:extLst>
                        <a:ext uri="{28A0092B-C50C-407E-A947-70E740481C1C}">
                          <a14:useLocalDpi xmlns:a14="http://schemas.microsoft.com/office/drawing/2010/main" val="0"/>
                        </a:ext>
                      </a:extLst>
                    </a:blip>
                    <a:srcRect/>
                    <a:stretch>
                      <a:fillRect/>
                    </a:stretch>
                  </pic:blipFill>
                  <pic:spPr bwMode="auto">
                    <a:xfrm>
                      <a:off x="0" y="0"/>
                      <a:ext cx="1924050" cy="1094105"/>
                    </a:xfrm>
                    <a:prstGeom prst="rect">
                      <a:avLst/>
                    </a:prstGeom>
                    <a:noFill/>
                    <a:ln>
                      <a:noFill/>
                    </a:ln>
                  </pic:spPr>
                </pic:pic>
              </a:graphicData>
            </a:graphic>
          </wp:inline>
        </w:drawing>
      </w:r>
      <w:r>
        <w:rPr>
          <w:noProof/>
          <w:lang w:val="en-US"/>
        </w:rPr>
        <w:drawing>
          <wp:inline distT="0" distB="0" distL="0" distR="0" wp14:anchorId="5D464F45" wp14:editId="33E00AB5">
            <wp:extent cx="1924050" cy="1094105"/>
            <wp:effectExtent l="0" t="0" r="0" b="0"/>
            <wp:docPr id="36" name="Imag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6"/>
                    <pic:cNvPicPr>
                      <a:picLocks noChangeAspect="1" noChangeArrowheads="1"/>
                    </pic:cNvPicPr>
                  </pic:nvPicPr>
                  <pic:blipFill>
                    <a:blip r:embed="rId177">
                      <a:extLst>
                        <a:ext uri="{28A0092B-C50C-407E-A947-70E740481C1C}">
                          <a14:useLocalDpi xmlns:a14="http://schemas.microsoft.com/office/drawing/2010/main" val="0"/>
                        </a:ext>
                      </a:extLst>
                    </a:blip>
                    <a:srcRect/>
                    <a:stretch>
                      <a:fillRect/>
                    </a:stretch>
                  </pic:blipFill>
                  <pic:spPr bwMode="auto">
                    <a:xfrm>
                      <a:off x="0" y="0"/>
                      <a:ext cx="1924050" cy="1094105"/>
                    </a:xfrm>
                    <a:prstGeom prst="rect">
                      <a:avLst/>
                    </a:prstGeom>
                    <a:noFill/>
                    <a:ln>
                      <a:noFill/>
                    </a:ln>
                  </pic:spPr>
                </pic:pic>
              </a:graphicData>
            </a:graphic>
          </wp:inline>
        </w:drawing>
      </w:r>
    </w:p>
    <w:p w14:paraId="3A6279FD" w14:textId="4F7B5BA8" w:rsidR="00EE5835" w:rsidRPr="00882D8E" w:rsidRDefault="00EE5835" w:rsidP="007B2D3B">
      <w:pPr>
        <w:pStyle w:val="TF"/>
        <w:rPr>
          <w:lang w:val="en-US"/>
        </w:rPr>
      </w:pPr>
      <w:r w:rsidRPr="00882D8E">
        <w:rPr>
          <w:lang w:val="en-US"/>
        </w:rPr>
        <w:t>Figure C.</w:t>
      </w:r>
      <w:r w:rsidR="004D1DCA">
        <w:rPr>
          <w:lang w:val="en-US"/>
        </w:rPr>
        <w:t>6</w:t>
      </w:r>
      <w:r w:rsidRPr="00882D8E">
        <w:rPr>
          <w:lang w:val="en-US"/>
        </w:rPr>
        <w:t>.4</w:t>
      </w:r>
      <w:r w:rsidR="004D1DCA">
        <w:rPr>
          <w:lang w:val="en-US"/>
        </w:rPr>
        <w:t>.1</w:t>
      </w:r>
      <w:r w:rsidRPr="00882D8E">
        <w:rPr>
          <w:lang w:val="en-US"/>
        </w:rPr>
        <w:t>-1: Screenshot of the 3 scenes in GraphicsMixSimple test sequence</w:t>
      </w:r>
    </w:p>
    <w:p w14:paraId="53614C35" w14:textId="36F16500" w:rsidR="007B2D3B" w:rsidRPr="00882D8E" w:rsidRDefault="007B2D3B" w:rsidP="00882D8E">
      <w:pPr>
        <w:pStyle w:val="Heading3"/>
        <w:rPr>
          <w:lang w:val="en-US"/>
        </w:rPr>
      </w:pPr>
      <w:bookmarkStart w:id="921" w:name="_Toc96545399"/>
      <w:r w:rsidRPr="00882D8E">
        <w:rPr>
          <w:lang w:val="en-US"/>
        </w:rPr>
        <w:t>C.6.4.2</w:t>
      </w:r>
      <w:r w:rsidRPr="00882D8E">
        <w:rPr>
          <w:lang w:val="en-US"/>
        </w:rPr>
        <w:tab/>
        <w:t>Source sequence properties</w:t>
      </w:r>
      <w:bookmarkEnd w:id="921"/>
    </w:p>
    <w:p w14:paraId="56B57C12" w14:textId="06595E77" w:rsidR="007B2D3B" w:rsidRPr="00154DC8" w:rsidRDefault="007B2D3B" w:rsidP="007B2D3B">
      <w:r w:rsidRPr="00882D8E">
        <w:t xml:space="preserve">The </w:t>
      </w:r>
      <w:r w:rsidR="00734728" w:rsidRPr="00882D8E">
        <w:rPr>
          <w:i/>
          <w:lang w:val="en-US"/>
        </w:rPr>
        <w:t xml:space="preserve">GraphicsMixSimple </w:t>
      </w:r>
      <w:r w:rsidRPr="00882D8E">
        <w:t>test sequence properties</w:t>
      </w:r>
      <w:r>
        <w:t xml:space="preserve"> are provided in Table C.6.</w:t>
      </w:r>
      <w:r w:rsidR="004D1DCA">
        <w:t>4</w:t>
      </w:r>
      <w:r>
        <w:t>.2-1.</w:t>
      </w:r>
    </w:p>
    <w:p w14:paraId="0B65B12F" w14:textId="07BFCE41" w:rsidR="007B2D3B" w:rsidRDefault="007B2D3B" w:rsidP="007B2D3B">
      <w:pPr>
        <w:pStyle w:val="TH"/>
      </w:pPr>
      <w:r>
        <w:t>Table C.6.</w:t>
      </w:r>
      <w:r w:rsidR="004D1DCA">
        <w:t>4</w:t>
      </w:r>
      <w:r>
        <w:t xml:space="preserve">.2-1 </w:t>
      </w:r>
      <w:r w:rsidR="00734728" w:rsidRPr="00734728">
        <w:rPr>
          <w:lang w:val="en-US"/>
        </w:rPr>
        <w:t xml:space="preserve">GraphicsMixSimple </w:t>
      </w:r>
      <w:r w:rsidRPr="00D160A5">
        <w:t>test sequence</w:t>
      </w:r>
      <w:r>
        <w:t>s</w:t>
      </w:r>
    </w:p>
    <w:tbl>
      <w:tblPr>
        <w:tblW w:w="5000"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069"/>
        <w:gridCol w:w="2062"/>
        <w:gridCol w:w="1835"/>
        <w:gridCol w:w="1835"/>
        <w:gridCol w:w="1835"/>
      </w:tblGrid>
      <w:tr w:rsidR="007B2D3B" w14:paraId="5D0D96BC" w14:textId="77777777" w:rsidTr="00096B4F">
        <w:trPr>
          <w:jc w:val="center"/>
        </w:trPr>
        <w:tc>
          <w:tcPr>
            <w:tcW w:w="1073" w:type="pct"/>
            <w:tcBorders>
              <w:top w:val="single" w:sz="4" w:space="0" w:color="FFFFFF"/>
              <w:left w:val="single" w:sz="4" w:space="0" w:color="FFFFFF"/>
              <w:right w:val="nil"/>
            </w:tcBorders>
            <w:shd w:val="clear" w:color="auto" w:fill="A5A5A5"/>
          </w:tcPr>
          <w:p w14:paraId="574B081A" w14:textId="77777777" w:rsidR="007B2D3B" w:rsidRPr="00847BEA" w:rsidRDefault="007B2D3B" w:rsidP="00096B4F">
            <w:pPr>
              <w:pStyle w:val="TAH"/>
              <w:rPr>
                <w:b w:val="0"/>
                <w:bCs/>
                <w:color w:val="FFFFFF"/>
              </w:rPr>
            </w:pPr>
            <w:r w:rsidRPr="00847BEA">
              <w:rPr>
                <w:b w:val="0"/>
                <w:bCs/>
                <w:color w:val="FFFFFF"/>
              </w:rPr>
              <w:t>Parameter</w:t>
            </w:r>
          </w:p>
        </w:tc>
        <w:tc>
          <w:tcPr>
            <w:tcW w:w="1070" w:type="pct"/>
            <w:tcBorders>
              <w:top w:val="single" w:sz="4" w:space="0" w:color="FFFFFF"/>
              <w:left w:val="nil"/>
              <w:right w:val="single" w:sz="4" w:space="0" w:color="FFFFFF"/>
            </w:tcBorders>
            <w:shd w:val="clear" w:color="auto" w:fill="A5A5A5"/>
          </w:tcPr>
          <w:p w14:paraId="7482B7D7" w14:textId="65BA19A7" w:rsidR="007B2D3B" w:rsidRPr="00847BEA" w:rsidRDefault="00734728" w:rsidP="00096B4F">
            <w:pPr>
              <w:pStyle w:val="TAH"/>
              <w:rPr>
                <w:b w:val="0"/>
                <w:bCs/>
                <w:color w:val="FFFFFF"/>
              </w:rPr>
            </w:pPr>
            <w:r>
              <w:rPr>
                <w:b w:val="0"/>
                <w:bCs/>
                <w:color w:val="FFFFFF"/>
              </w:rPr>
              <w:t>GMS</w:t>
            </w:r>
            <w:r w:rsidR="007B2D3B">
              <w:rPr>
                <w:b w:val="0"/>
                <w:bCs/>
                <w:color w:val="FFFFFF"/>
              </w:rPr>
              <w:t>-01</w:t>
            </w:r>
          </w:p>
        </w:tc>
        <w:tc>
          <w:tcPr>
            <w:tcW w:w="952" w:type="pct"/>
            <w:tcBorders>
              <w:top w:val="single" w:sz="4" w:space="0" w:color="FFFFFF"/>
              <w:left w:val="nil"/>
              <w:right w:val="nil"/>
            </w:tcBorders>
            <w:shd w:val="clear" w:color="auto" w:fill="A5A5A5"/>
          </w:tcPr>
          <w:p w14:paraId="55D3B09C" w14:textId="74313A7B" w:rsidR="007B2D3B" w:rsidRDefault="00734728" w:rsidP="00096B4F">
            <w:pPr>
              <w:pStyle w:val="TAH"/>
              <w:rPr>
                <w:b w:val="0"/>
                <w:bCs/>
                <w:color w:val="FFFFFF"/>
              </w:rPr>
            </w:pPr>
            <w:r>
              <w:rPr>
                <w:b w:val="0"/>
                <w:bCs/>
                <w:color w:val="FFFFFF"/>
              </w:rPr>
              <w:t>GMS</w:t>
            </w:r>
            <w:r w:rsidR="007B2D3B">
              <w:rPr>
                <w:b w:val="0"/>
                <w:bCs/>
                <w:color w:val="FFFFFF"/>
              </w:rPr>
              <w:t>-0</w:t>
            </w:r>
            <w:r>
              <w:rPr>
                <w:b w:val="0"/>
                <w:bCs/>
                <w:color w:val="FFFFFF"/>
              </w:rPr>
              <w:t>2</w:t>
            </w:r>
          </w:p>
        </w:tc>
        <w:tc>
          <w:tcPr>
            <w:tcW w:w="952" w:type="pct"/>
            <w:tcBorders>
              <w:top w:val="single" w:sz="4" w:space="0" w:color="FFFFFF"/>
              <w:left w:val="nil"/>
              <w:right w:val="nil"/>
            </w:tcBorders>
            <w:shd w:val="clear" w:color="auto" w:fill="A5A5A5"/>
          </w:tcPr>
          <w:p w14:paraId="352B341A" w14:textId="57E8A58B" w:rsidR="007B2D3B" w:rsidRDefault="00734728" w:rsidP="00096B4F">
            <w:pPr>
              <w:pStyle w:val="TAH"/>
              <w:rPr>
                <w:b w:val="0"/>
                <w:bCs/>
                <w:color w:val="FFFFFF"/>
              </w:rPr>
            </w:pPr>
            <w:r>
              <w:rPr>
                <w:b w:val="0"/>
                <w:bCs/>
                <w:color w:val="FFFFFF"/>
              </w:rPr>
              <w:t>GMS</w:t>
            </w:r>
            <w:r w:rsidR="007B2D3B">
              <w:rPr>
                <w:b w:val="0"/>
                <w:bCs/>
                <w:color w:val="FFFFFF"/>
              </w:rPr>
              <w:t>-03</w:t>
            </w:r>
          </w:p>
        </w:tc>
        <w:tc>
          <w:tcPr>
            <w:tcW w:w="952" w:type="pct"/>
            <w:tcBorders>
              <w:top w:val="single" w:sz="4" w:space="0" w:color="FFFFFF"/>
              <w:left w:val="nil"/>
              <w:right w:val="nil"/>
            </w:tcBorders>
            <w:shd w:val="clear" w:color="auto" w:fill="A5A5A5"/>
          </w:tcPr>
          <w:p w14:paraId="557AA4B5" w14:textId="6E2BD7E1" w:rsidR="007B2D3B" w:rsidRPr="00847BEA" w:rsidRDefault="00734728" w:rsidP="00096B4F">
            <w:pPr>
              <w:pStyle w:val="TAH"/>
              <w:rPr>
                <w:b w:val="0"/>
                <w:bCs/>
                <w:color w:val="FFFFFF"/>
              </w:rPr>
            </w:pPr>
            <w:r>
              <w:rPr>
                <w:b w:val="0"/>
                <w:bCs/>
                <w:color w:val="FFFFFF"/>
              </w:rPr>
              <w:t>GMX</w:t>
            </w:r>
            <w:r w:rsidR="007B2D3B">
              <w:rPr>
                <w:b w:val="0"/>
                <w:bCs/>
                <w:color w:val="FFFFFF"/>
              </w:rPr>
              <w:t>-04</w:t>
            </w:r>
          </w:p>
        </w:tc>
      </w:tr>
      <w:tr w:rsidR="007B2D3B" w14:paraId="20593F37" w14:textId="77777777" w:rsidTr="00096B4F">
        <w:trPr>
          <w:jc w:val="center"/>
        </w:trPr>
        <w:tc>
          <w:tcPr>
            <w:tcW w:w="1073" w:type="pct"/>
            <w:tcBorders>
              <w:top w:val="single" w:sz="4" w:space="0" w:color="FFFFFF"/>
              <w:left w:val="single" w:sz="4" w:space="0" w:color="FFFFFF"/>
            </w:tcBorders>
            <w:shd w:val="clear" w:color="auto" w:fill="A5A5A5"/>
          </w:tcPr>
          <w:p w14:paraId="6D5C821C" w14:textId="77777777" w:rsidR="007B2D3B" w:rsidRPr="00847BEA" w:rsidRDefault="007B2D3B" w:rsidP="00096B4F">
            <w:pPr>
              <w:pStyle w:val="TAH"/>
              <w:rPr>
                <w:b w:val="0"/>
                <w:bCs/>
                <w:color w:val="FFFFFF"/>
              </w:rPr>
            </w:pPr>
            <w:r w:rsidRPr="00847BEA">
              <w:rPr>
                <w:b w:val="0"/>
                <w:bCs/>
                <w:color w:val="FFFFFF"/>
              </w:rPr>
              <w:t>Resolution</w:t>
            </w:r>
          </w:p>
        </w:tc>
        <w:tc>
          <w:tcPr>
            <w:tcW w:w="1070" w:type="pct"/>
            <w:shd w:val="clear" w:color="auto" w:fill="DBDBDB"/>
          </w:tcPr>
          <w:p w14:paraId="10F867E2" w14:textId="77777777" w:rsidR="007B2D3B" w:rsidRPr="00326A3B" w:rsidRDefault="007B2D3B" w:rsidP="00096B4F">
            <w:pPr>
              <w:pStyle w:val="TAC"/>
            </w:pPr>
            <w:r w:rsidRPr="00886191">
              <w:t>3840 x 2160</w:t>
            </w:r>
          </w:p>
        </w:tc>
        <w:tc>
          <w:tcPr>
            <w:tcW w:w="952" w:type="pct"/>
            <w:shd w:val="clear" w:color="auto" w:fill="DBDBDB"/>
          </w:tcPr>
          <w:p w14:paraId="24B5F862" w14:textId="77777777" w:rsidR="007B2D3B" w:rsidRPr="00886191" w:rsidRDefault="007B2D3B" w:rsidP="00096B4F">
            <w:pPr>
              <w:pStyle w:val="TAC"/>
            </w:pPr>
            <w:r w:rsidRPr="00886191">
              <w:t>3840 x 2160</w:t>
            </w:r>
          </w:p>
        </w:tc>
        <w:tc>
          <w:tcPr>
            <w:tcW w:w="952" w:type="pct"/>
            <w:shd w:val="clear" w:color="auto" w:fill="DBDBDB"/>
          </w:tcPr>
          <w:p w14:paraId="740692AD" w14:textId="77777777" w:rsidR="007B2D3B" w:rsidRPr="00886191" w:rsidRDefault="007B2D3B" w:rsidP="00096B4F">
            <w:pPr>
              <w:pStyle w:val="TAC"/>
            </w:pPr>
            <w:r w:rsidRPr="00886191">
              <w:t>1920 x1080</w:t>
            </w:r>
          </w:p>
        </w:tc>
        <w:tc>
          <w:tcPr>
            <w:tcW w:w="952" w:type="pct"/>
            <w:shd w:val="clear" w:color="auto" w:fill="DBDBDB"/>
          </w:tcPr>
          <w:p w14:paraId="3B35F733" w14:textId="77777777" w:rsidR="007B2D3B" w:rsidRPr="00326A3B" w:rsidRDefault="007B2D3B" w:rsidP="00096B4F">
            <w:pPr>
              <w:pStyle w:val="TAC"/>
            </w:pPr>
            <w:r w:rsidRPr="00886191">
              <w:t>1920 x1080</w:t>
            </w:r>
          </w:p>
        </w:tc>
      </w:tr>
      <w:tr w:rsidR="007B2D3B" w14:paraId="094E8E7A" w14:textId="77777777" w:rsidTr="00096B4F">
        <w:trPr>
          <w:jc w:val="center"/>
        </w:trPr>
        <w:tc>
          <w:tcPr>
            <w:tcW w:w="1073" w:type="pct"/>
            <w:tcBorders>
              <w:left w:val="single" w:sz="4" w:space="0" w:color="FFFFFF"/>
            </w:tcBorders>
            <w:shd w:val="clear" w:color="auto" w:fill="A5A5A5"/>
          </w:tcPr>
          <w:p w14:paraId="1ADAD2BC" w14:textId="77777777" w:rsidR="007B2D3B" w:rsidRPr="00847BEA" w:rsidRDefault="007B2D3B" w:rsidP="00096B4F">
            <w:pPr>
              <w:pStyle w:val="TAH"/>
              <w:rPr>
                <w:b w:val="0"/>
                <w:bCs/>
                <w:color w:val="FFFFFF"/>
              </w:rPr>
            </w:pPr>
            <w:r w:rsidRPr="00847BEA">
              <w:rPr>
                <w:b w:val="0"/>
                <w:bCs/>
                <w:color w:val="FFFFFF"/>
              </w:rPr>
              <w:t>Scan</w:t>
            </w:r>
          </w:p>
        </w:tc>
        <w:tc>
          <w:tcPr>
            <w:tcW w:w="1070" w:type="pct"/>
            <w:shd w:val="clear" w:color="auto" w:fill="EDEDED"/>
          </w:tcPr>
          <w:p w14:paraId="57D34126" w14:textId="77777777" w:rsidR="007B2D3B" w:rsidRPr="00326A3B" w:rsidRDefault="007B2D3B" w:rsidP="00096B4F">
            <w:pPr>
              <w:pStyle w:val="TAC"/>
            </w:pPr>
            <w:r w:rsidRPr="00326A3B">
              <w:t>Progressive</w:t>
            </w:r>
          </w:p>
        </w:tc>
        <w:tc>
          <w:tcPr>
            <w:tcW w:w="952" w:type="pct"/>
            <w:shd w:val="clear" w:color="auto" w:fill="EDEDED"/>
          </w:tcPr>
          <w:p w14:paraId="5E773A40" w14:textId="77777777" w:rsidR="007B2D3B" w:rsidRPr="00326A3B" w:rsidRDefault="007B2D3B" w:rsidP="00096B4F">
            <w:pPr>
              <w:pStyle w:val="TAC"/>
            </w:pPr>
            <w:r w:rsidRPr="00326A3B">
              <w:t>Progressive</w:t>
            </w:r>
          </w:p>
        </w:tc>
        <w:tc>
          <w:tcPr>
            <w:tcW w:w="952" w:type="pct"/>
            <w:shd w:val="clear" w:color="auto" w:fill="EDEDED"/>
          </w:tcPr>
          <w:p w14:paraId="1F029539" w14:textId="77777777" w:rsidR="007B2D3B" w:rsidRPr="00326A3B" w:rsidRDefault="007B2D3B" w:rsidP="00096B4F">
            <w:pPr>
              <w:pStyle w:val="TAC"/>
            </w:pPr>
            <w:r w:rsidRPr="00326A3B">
              <w:t>Progressive</w:t>
            </w:r>
          </w:p>
        </w:tc>
        <w:tc>
          <w:tcPr>
            <w:tcW w:w="952" w:type="pct"/>
            <w:shd w:val="clear" w:color="auto" w:fill="EDEDED"/>
          </w:tcPr>
          <w:p w14:paraId="41237BBB" w14:textId="77777777" w:rsidR="007B2D3B" w:rsidRPr="00326A3B" w:rsidRDefault="007B2D3B" w:rsidP="00096B4F">
            <w:pPr>
              <w:pStyle w:val="TAC"/>
            </w:pPr>
            <w:r w:rsidRPr="00326A3B">
              <w:t>Progressive</w:t>
            </w:r>
          </w:p>
        </w:tc>
      </w:tr>
      <w:tr w:rsidR="007B2D3B" w14:paraId="710AD8F6" w14:textId="77777777" w:rsidTr="00096B4F">
        <w:trPr>
          <w:jc w:val="center"/>
        </w:trPr>
        <w:tc>
          <w:tcPr>
            <w:tcW w:w="1073" w:type="pct"/>
            <w:tcBorders>
              <w:left w:val="single" w:sz="4" w:space="0" w:color="FFFFFF"/>
            </w:tcBorders>
            <w:shd w:val="clear" w:color="auto" w:fill="A5A5A5"/>
          </w:tcPr>
          <w:p w14:paraId="25BC941F" w14:textId="77777777" w:rsidR="007B2D3B" w:rsidRPr="00847BEA" w:rsidRDefault="007B2D3B" w:rsidP="00096B4F">
            <w:pPr>
              <w:pStyle w:val="TAH"/>
              <w:rPr>
                <w:b w:val="0"/>
                <w:bCs/>
                <w:color w:val="FFFFFF"/>
              </w:rPr>
            </w:pPr>
            <w:r w:rsidRPr="00847BEA">
              <w:rPr>
                <w:b w:val="0"/>
                <w:bCs/>
                <w:color w:val="FFFFFF"/>
              </w:rPr>
              <w:t>Frame Rate</w:t>
            </w:r>
          </w:p>
        </w:tc>
        <w:tc>
          <w:tcPr>
            <w:tcW w:w="1070" w:type="pct"/>
            <w:shd w:val="clear" w:color="auto" w:fill="DBDBDB"/>
          </w:tcPr>
          <w:p w14:paraId="4E8B2CC6" w14:textId="77777777" w:rsidR="007B2D3B" w:rsidRPr="00326A3B" w:rsidRDefault="007B2D3B" w:rsidP="00096B4F">
            <w:pPr>
              <w:pStyle w:val="TAC"/>
            </w:pPr>
            <w:r>
              <w:t>6</w:t>
            </w:r>
            <w:r w:rsidRPr="00326A3B">
              <w:t>0 fps</w:t>
            </w:r>
          </w:p>
        </w:tc>
        <w:tc>
          <w:tcPr>
            <w:tcW w:w="952" w:type="pct"/>
            <w:shd w:val="clear" w:color="auto" w:fill="DBDBDB"/>
          </w:tcPr>
          <w:p w14:paraId="4C4174A8" w14:textId="77777777" w:rsidR="007B2D3B" w:rsidRDefault="007B2D3B" w:rsidP="00096B4F">
            <w:pPr>
              <w:pStyle w:val="TAC"/>
            </w:pPr>
            <w:r>
              <w:t>6</w:t>
            </w:r>
            <w:r w:rsidRPr="00326A3B">
              <w:t>0 fps</w:t>
            </w:r>
          </w:p>
        </w:tc>
        <w:tc>
          <w:tcPr>
            <w:tcW w:w="952" w:type="pct"/>
            <w:shd w:val="clear" w:color="auto" w:fill="DBDBDB"/>
          </w:tcPr>
          <w:p w14:paraId="06252AE0" w14:textId="77777777" w:rsidR="007B2D3B" w:rsidRDefault="007B2D3B" w:rsidP="00096B4F">
            <w:pPr>
              <w:pStyle w:val="TAC"/>
            </w:pPr>
            <w:r>
              <w:t>6</w:t>
            </w:r>
            <w:r w:rsidRPr="00326A3B">
              <w:t>0 fps</w:t>
            </w:r>
          </w:p>
        </w:tc>
        <w:tc>
          <w:tcPr>
            <w:tcW w:w="952" w:type="pct"/>
            <w:shd w:val="clear" w:color="auto" w:fill="DBDBDB"/>
          </w:tcPr>
          <w:p w14:paraId="5AEA7EAF" w14:textId="77777777" w:rsidR="007B2D3B" w:rsidRPr="00326A3B" w:rsidRDefault="007B2D3B" w:rsidP="00096B4F">
            <w:pPr>
              <w:pStyle w:val="TAC"/>
            </w:pPr>
            <w:r>
              <w:t>6</w:t>
            </w:r>
            <w:r w:rsidRPr="00326A3B">
              <w:t>0 fps</w:t>
            </w:r>
          </w:p>
        </w:tc>
      </w:tr>
      <w:tr w:rsidR="007B2D3B" w14:paraId="101DE2AC" w14:textId="77777777" w:rsidTr="00096B4F">
        <w:trPr>
          <w:jc w:val="center"/>
        </w:trPr>
        <w:tc>
          <w:tcPr>
            <w:tcW w:w="1073" w:type="pct"/>
            <w:tcBorders>
              <w:left w:val="single" w:sz="4" w:space="0" w:color="FFFFFF"/>
            </w:tcBorders>
            <w:shd w:val="clear" w:color="auto" w:fill="A5A5A5"/>
          </w:tcPr>
          <w:p w14:paraId="483249F5" w14:textId="77777777" w:rsidR="007B2D3B" w:rsidRPr="00847BEA" w:rsidRDefault="007B2D3B" w:rsidP="00096B4F">
            <w:pPr>
              <w:pStyle w:val="TAH"/>
              <w:rPr>
                <w:b w:val="0"/>
                <w:bCs/>
                <w:color w:val="FFFFFF"/>
              </w:rPr>
            </w:pPr>
            <w:r w:rsidRPr="00847BEA">
              <w:rPr>
                <w:b w:val="0"/>
                <w:bCs/>
                <w:color w:val="FFFFFF"/>
              </w:rPr>
              <w:t>Bit Depth</w:t>
            </w:r>
          </w:p>
        </w:tc>
        <w:tc>
          <w:tcPr>
            <w:tcW w:w="1070" w:type="pct"/>
            <w:shd w:val="clear" w:color="auto" w:fill="EDEDED"/>
          </w:tcPr>
          <w:p w14:paraId="4C4C07C2" w14:textId="46BB4C59" w:rsidR="007B2D3B" w:rsidRPr="00326A3B" w:rsidRDefault="00734728" w:rsidP="00096B4F">
            <w:pPr>
              <w:pStyle w:val="TAC"/>
            </w:pPr>
            <w:r>
              <w:t>10</w:t>
            </w:r>
          </w:p>
        </w:tc>
        <w:tc>
          <w:tcPr>
            <w:tcW w:w="952" w:type="pct"/>
            <w:shd w:val="clear" w:color="auto" w:fill="EDEDED"/>
          </w:tcPr>
          <w:p w14:paraId="1BD26975" w14:textId="77777777" w:rsidR="007B2D3B" w:rsidRDefault="007B2D3B" w:rsidP="00096B4F">
            <w:pPr>
              <w:pStyle w:val="TAC"/>
            </w:pPr>
            <w:r>
              <w:t>8</w:t>
            </w:r>
          </w:p>
        </w:tc>
        <w:tc>
          <w:tcPr>
            <w:tcW w:w="952" w:type="pct"/>
            <w:shd w:val="clear" w:color="auto" w:fill="EDEDED"/>
          </w:tcPr>
          <w:p w14:paraId="72246805" w14:textId="77777777" w:rsidR="007B2D3B" w:rsidRDefault="007B2D3B" w:rsidP="00096B4F">
            <w:pPr>
              <w:pStyle w:val="TAC"/>
            </w:pPr>
            <w:r>
              <w:t>10</w:t>
            </w:r>
          </w:p>
        </w:tc>
        <w:tc>
          <w:tcPr>
            <w:tcW w:w="952" w:type="pct"/>
            <w:shd w:val="clear" w:color="auto" w:fill="EDEDED"/>
          </w:tcPr>
          <w:p w14:paraId="79B782B2" w14:textId="4D3BC6B7" w:rsidR="007B2D3B" w:rsidRPr="00326A3B" w:rsidRDefault="00734728" w:rsidP="00096B4F">
            <w:pPr>
              <w:pStyle w:val="TAC"/>
            </w:pPr>
            <w:r>
              <w:t>8</w:t>
            </w:r>
          </w:p>
        </w:tc>
      </w:tr>
      <w:tr w:rsidR="007B2D3B" w14:paraId="3F852E42" w14:textId="77777777" w:rsidTr="00096B4F">
        <w:trPr>
          <w:jc w:val="center"/>
        </w:trPr>
        <w:tc>
          <w:tcPr>
            <w:tcW w:w="1073" w:type="pct"/>
            <w:tcBorders>
              <w:left w:val="single" w:sz="4" w:space="0" w:color="FFFFFF"/>
            </w:tcBorders>
            <w:shd w:val="clear" w:color="auto" w:fill="A5A5A5"/>
          </w:tcPr>
          <w:p w14:paraId="658DABA3" w14:textId="77777777" w:rsidR="007B2D3B" w:rsidRPr="00847BEA" w:rsidRDefault="007B2D3B" w:rsidP="00096B4F">
            <w:pPr>
              <w:pStyle w:val="TAH"/>
              <w:rPr>
                <w:b w:val="0"/>
                <w:bCs/>
                <w:color w:val="FFFFFF"/>
              </w:rPr>
            </w:pPr>
            <w:r w:rsidRPr="00847BEA">
              <w:rPr>
                <w:b w:val="0"/>
                <w:bCs/>
                <w:color w:val="FFFFFF"/>
              </w:rPr>
              <w:t>Length</w:t>
            </w:r>
          </w:p>
        </w:tc>
        <w:tc>
          <w:tcPr>
            <w:tcW w:w="1070" w:type="pct"/>
            <w:shd w:val="clear" w:color="auto" w:fill="DBDBDB"/>
          </w:tcPr>
          <w:p w14:paraId="06FE6D2D" w14:textId="77777777" w:rsidR="007B2D3B" w:rsidRPr="00326A3B" w:rsidRDefault="007B2D3B" w:rsidP="00096B4F">
            <w:pPr>
              <w:pStyle w:val="TAC"/>
            </w:pPr>
            <w:r w:rsidRPr="00326A3B">
              <w:t>600 frames</w:t>
            </w:r>
            <w:r>
              <w:t xml:space="preserve"> (10s)</w:t>
            </w:r>
          </w:p>
        </w:tc>
        <w:tc>
          <w:tcPr>
            <w:tcW w:w="952" w:type="pct"/>
            <w:shd w:val="clear" w:color="auto" w:fill="DBDBDB"/>
          </w:tcPr>
          <w:p w14:paraId="69AF0C78" w14:textId="77777777" w:rsidR="007B2D3B" w:rsidRPr="00326A3B" w:rsidRDefault="007B2D3B" w:rsidP="00096B4F">
            <w:pPr>
              <w:pStyle w:val="TAC"/>
            </w:pPr>
            <w:r w:rsidRPr="00326A3B">
              <w:t>600 frames</w:t>
            </w:r>
            <w:r>
              <w:t xml:space="preserve"> (10s)</w:t>
            </w:r>
          </w:p>
        </w:tc>
        <w:tc>
          <w:tcPr>
            <w:tcW w:w="952" w:type="pct"/>
            <w:shd w:val="clear" w:color="auto" w:fill="DBDBDB"/>
          </w:tcPr>
          <w:p w14:paraId="7B7E4F7A" w14:textId="77777777" w:rsidR="007B2D3B" w:rsidRPr="00326A3B" w:rsidRDefault="007B2D3B" w:rsidP="00096B4F">
            <w:pPr>
              <w:pStyle w:val="TAC"/>
            </w:pPr>
            <w:r w:rsidRPr="00326A3B">
              <w:t>600 frames</w:t>
            </w:r>
            <w:r>
              <w:t xml:space="preserve"> (10s)</w:t>
            </w:r>
          </w:p>
        </w:tc>
        <w:tc>
          <w:tcPr>
            <w:tcW w:w="952" w:type="pct"/>
            <w:shd w:val="clear" w:color="auto" w:fill="DBDBDB"/>
          </w:tcPr>
          <w:p w14:paraId="37BBED23" w14:textId="77777777" w:rsidR="007B2D3B" w:rsidRDefault="007B2D3B" w:rsidP="00096B4F">
            <w:pPr>
              <w:pStyle w:val="TAC"/>
            </w:pPr>
            <w:r w:rsidRPr="00326A3B">
              <w:t>600 frames</w:t>
            </w:r>
            <w:r>
              <w:t xml:space="preserve"> (10s)</w:t>
            </w:r>
          </w:p>
        </w:tc>
      </w:tr>
      <w:tr w:rsidR="007B2D3B" w14:paraId="5A998885" w14:textId="77777777" w:rsidTr="00096B4F">
        <w:trPr>
          <w:jc w:val="center"/>
        </w:trPr>
        <w:tc>
          <w:tcPr>
            <w:tcW w:w="1073" w:type="pct"/>
            <w:tcBorders>
              <w:left w:val="single" w:sz="4" w:space="0" w:color="FFFFFF"/>
            </w:tcBorders>
            <w:shd w:val="clear" w:color="auto" w:fill="A5A5A5"/>
          </w:tcPr>
          <w:p w14:paraId="734C6BF2" w14:textId="77777777" w:rsidR="007B2D3B" w:rsidRPr="00847BEA" w:rsidRDefault="007B2D3B" w:rsidP="00096B4F">
            <w:pPr>
              <w:pStyle w:val="TAH"/>
              <w:rPr>
                <w:b w:val="0"/>
                <w:bCs/>
                <w:color w:val="FFFFFF"/>
              </w:rPr>
            </w:pPr>
            <w:r w:rsidRPr="00847BEA">
              <w:rPr>
                <w:b w:val="0"/>
                <w:bCs/>
                <w:color w:val="FFFFFF"/>
              </w:rPr>
              <w:t>YUV format</w:t>
            </w:r>
          </w:p>
        </w:tc>
        <w:tc>
          <w:tcPr>
            <w:tcW w:w="1070" w:type="pct"/>
            <w:shd w:val="clear" w:color="auto" w:fill="EDEDED"/>
          </w:tcPr>
          <w:p w14:paraId="55D6182D" w14:textId="77777777" w:rsidR="007B2D3B" w:rsidRPr="00326A3B" w:rsidRDefault="007B2D3B" w:rsidP="00096B4F">
            <w:pPr>
              <w:pStyle w:val="TAC"/>
            </w:pPr>
            <w:r w:rsidRPr="00326A3B">
              <w:t>YUV 4:2:0</w:t>
            </w:r>
          </w:p>
        </w:tc>
        <w:tc>
          <w:tcPr>
            <w:tcW w:w="952" w:type="pct"/>
            <w:shd w:val="clear" w:color="auto" w:fill="EDEDED"/>
          </w:tcPr>
          <w:p w14:paraId="116A5A88" w14:textId="77777777" w:rsidR="007B2D3B" w:rsidRPr="00326A3B" w:rsidRDefault="007B2D3B" w:rsidP="00096B4F">
            <w:pPr>
              <w:pStyle w:val="TAC"/>
            </w:pPr>
            <w:r w:rsidRPr="00326A3B">
              <w:t>YUV 4:2:0</w:t>
            </w:r>
          </w:p>
        </w:tc>
        <w:tc>
          <w:tcPr>
            <w:tcW w:w="952" w:type="pct"/>
            <w:shd w:val="clear" w:color="auto" w:fill="EDEDED"/>
          </w:tcPr>
          <w:p w14:paraId="381FC143" w14:textId="77777777" w:rsidR="007B2D3B" w:rsidRPr="00326A3B" w:rsidRDefault="007B2D3B" w:rsidP="00096B4F">
            <w:pPr>
              <w:pStyle w:val="TAC"/>
            </w:pPr>
            <w:r w:rsidRPr="00326A3B">
              <w:t>YUV 4:2:0</w:t>
            </w:r>
          </w:p>
        </w:tc>
        <w:tc>
          <w:tcPr>
            <w:tcW w:w="952" w:type="pct"/>
            <w:shd w:val="clear" w:color="auto" w:fill="EDEDED"/>
          </w:tcPr>
          <w:p w14:paraId="35460779" w14:textId="77777777" w:rsidR="007B2D3B" w:rsidRPr="00326A3B" w:rsidRDefault="007B2D3B" w:rsidP="00096B4F">
            <w:pPr>
              <w:pStyle w:val="TAC"/>
            </w:pPr>
            <w:r w:rsidRPr="00326A3B">
              <w:t>YUV 4:2:0</w:t>
            </w:r>
          </w:p>
        </w:tc>
      </w:tr>
      <w:tr w:rsidR="007B2D3B" w14:paraId="69304CB9" w14:textId="77777777" w:rsidTr="00096B4F">
        <w:trPr>
          <w:jc w:val="center"/>
        </w:trPr>
        <w:tc>
          <w:tcPr>
            <w:tcW w:w="1073" w:type="pct"/>
            <w:tcBorders>
              <w:left w:val="single" w:sz="4" w:space="0" w:color="FFFFFF"/>
            </w:tcBorders>
            <w:shd w:val="clear" w:color="auto" w:fill="A5A5A5"/>
          </w:tcPr>
          <w:p w14:paraId="4F172ECE" w14:textId="283A8612" w:rsidR="007B2D3B" w:rsidRPr="00847BEA" w:rsidRDefault="006E4F61" w:rsidP="00096B4F">
            <w:pPr>
              <w:pStyle w:val="TAH"/>
              <w:rPr>
                <w:b w:val="0"/>
                <w:bCs/>
                <w:color w:val="FFFFFF"/>
              </w:rPr>
            </w:pPr>
            <w:r>
              <w:rPr>
                <w:b w:val="0"/>
                <w:bCs/>
                <w:color w:val="FFFFFF"/>
              </w:rPr>
              <w:t>Colour</w:t>
            </w:r>
            <w:r w:rsidR="007B2D3B" w:rsidRPr="00847BEA">
              <w:rPr>
                <w:b w:val="0"/>
                <w:bCs/>
                <w:color w:val="FFFFFF"/>
              </w:rPr>
              <w:t xml:space="preserve"> components</w:t>
            </w:r>
          </w:p>
        </w:tc>
        <w:tc>
          <w:tcPr>
            <w:tcW w:w="1070" w:type="pct"/>
            <w:shd w:val="clear" w:color="auto" w:fill="DBDBDB"/>
          </w:tcPr>
          <w:p w14:paraId="476B8288" w14:textId="77777777" w:rsidR="007B2D3B" w:rsidRPr="00326A3B" w:rsidRDefault="007B2D3B" w:rsidP="00096B4F">
            <w:pPr>
              <w:pStyle w:val="TAC"/>
            </w:pPr>
            <w:r w:rsidRPr="00326A3B">
              <w:t>Y’CbCr</w:t>
            </w:r>
          </w:p>
        </w:tc>
        <w:tc>
          <w:tcPr>
            <w:tcW w:w="952" w:type="pct"/>
            <w:shd w:val="clear" w:color="auto" w:fill="DBDBDB"/>
          </w:tcPr>
          <w:p w14:paraId="027B7241" w14:textId="77777777" w:rsidR="007B2D3B" w:rsidRPr="00326A3B" w:rsidRDefault="007B2D3B" w:rsidP="00096B4F">
            <w:pPr>
              <w:pStyle w:val="TAC"/>
            </w:pPr>
            <w:r w:rsidRPr="00326A3B">
              <w:t>Y’CbCr</w:t>
            </w:r>
          </w:p>
        </w:tc>
        <w:tc>
          <w:tcPr>
            <w:tcW w:w="952" w:type="pct"/>
            <w:shd w:val="clear" w:color="auto" w:fill="DBDBDB"/>
          </w:tcPr>
          <w:p w14:paraId="54DAC8BB" w14:textId="77777777" w:rsidR="007B2D3B" w:rsidRPr="00326A3B" w:rsidRDefault="007B2D3B" w:rsidP="00096B4F">
            <w:pPr>
              <w:pStyle w:val="TAC"/>
            </w:pPr>
            <w:r w:rsidRPr="00326A3B">
              <w:t>Y’CbCr</w:t>
            </w:r>
          </w:p>
        </w:tc>
        <w:tc>
          <w:tcPr>
            <w:tcW w:w="952" w:type="pct"/>
            <w:shd w:val="clear" w:color="auto" w:fill="DBDBDB"/>
          </w:tcPr>
          <w:p w14:paraId="685392B6" w14:textId="77777777" w:rsidR="007B2D3B" w:rsidRPr="00326A3B" w:rsidRDefault="007B2D3B" w:rsidP="00096B4F">
            <w:pPr>
              <w:pStyle w:val="TAC"/>
            </w:pPr>
            <w:r w:rsidRPr="00326A3B">
              <w:t>Y’CbCr</w:t>
            </w:r>
          </w:p>
        </w:tc>
      </w:tr>
      <w:tr w:rsidR="007B2D3B" w14:paraId="231632EF" w14:textId="77777777" w:rsidTr="00096B4F">
        <w:trPr>
          <w:jc w:val="center"/>
        </w:trPr>
        <w:tc>
          <w:tcPr>
            <w:tcW w:w="1073" w:type="pct"/>
            <w:tcBorders>
              <w:left w:val="single" w:sz="4" w:space="0" w:color="FFFFFF"/>
              <w:bottom w:val="single" w:sz="4" w:space="0" w:color="FFFFFF"/>
            </w:tcBorders>
            <w:shd w:val="clear" w:color="auto" w:fill="A5A5A5"/>
          </w:tcPr>
          <w:p w14:paraId="7CFC31AA" w14:textId="77777777" w:rsidR="007B2D3B" w:rsidRPr="00847BEA" w:rsidRDefault="007B2D3B" w:rsidP="00096B4F">
            <w:pPr>
              <w:pStyle w:val="TAH"/>
              <w:rPr>
                <w:b w:val="0"/>
                <w:bCs/>
                <w:color w:val="FFFFFF"/>
              </w:rPr>
            </w:pPr>
            <w:r w:rsidRPr="00847BEA">
              <w:rPr>
                <w:b w:val="0"/>
                <w:bCs/>
                <w:color w:val="FFFFFF"/>
              </w:rPr>
              <w:t>Colour space</w:t>
            </w:r>
          </w:p>
        </w:tc>
        <w:tc>
          <w:tcPr>
            <w:tcW w:w="1070" w:type="pct"/>
            <w:shd w:val="clear" w:color="auto" w:fill="EDEDED"/>
          </w:tcPr>
          <w:p w14:paraId="720A4C81" w14:textId="77777777" w:rsidR="007B2D3B" w:rsidRPr="00326A3B" w:rsidRDefault="007B2D3B" w:rsidP="00096B4F">
            <w:pPr>
              <w:pStyle w:val="TAC"/>
            </w:pPr>
            <w:r w:rsidRPr="005D1059">
              <w:rPr>
                <w:noProof/>
                <w:lang w:val="en-US"/>
              </w:rPr>
              <w:t>ITU-R BT.709</w:t>
            </w:r>
          </w:p>
        </w:tc>
        <w:tc>
          <w:tcPr>
            <w:tcW w:w="952" w:type="pct"/>
            <w:shd w:val="clear" w:color="auto" w:fill="EDEDED"/>
          </w:tcPr>
          <w:p w14:paraId="1025D38C" w14:textId="77777777" w:rsidR="007B2D3B" w:rsidRPr="005D1059" w:rsidRDefault="007B2D3B" w:rsidP="00096B4F">
            <w:pPr>
              <w:pStyle w:val="TAC"/>
              <w:rPr>
                <w:noProof/>
                <w:lang w:val="en-US"/>
              </w:rPr>
            </w:pPr>
            <w:r w:rsidRPr="005D1059">
              <w:rPr>
                <w:noProof/>
                <w:lang w:val="en-US"/>
              </w:rPr>
              <w:t>ITU-R BT.709</w:t>
            </w:r>
          </w:p>
        </w:tc>
        <w:tc>
          <w:tcPr>
            <w:tcW w:w="952" w:type="pct"/>
            <w:shd w:val="clear" w:color="auto" w:fill="EDEDED"/>
          </w:tcPr>
          <w:p w14:paraId="16315DE1" w14:textId="77777777" w:rsidR="007B2D3B" w:rsidRPr="005D1059" w:rsidRDefault="007B2D3B" w:rsidP="00096B4F">
            <w:pPr>
              <w:pStyle w:val="TAC"/>
              <w:rPr>
                <w:noProof/>
                <w:lang w:val="en-US"/>
              </w:rPr>
            </w:pPr>
            <w:r w:rsidRPr="005D1059">
              <w:rPr>
                <w:noProof/>
                <w:lang w:val="en-US"/>
              </w:rPr>
              <w:t>ITU-R BT.709</w:t>
            </w:r>
          </w:p>
        </w:tc>
        <w:tc>
          <w:tcPr>
            <w:tcW w:w="952" w:type="pct"/>
            <w:shd w:val="clear" w:color="auto" w:fill="EDEDED"/>
          </w:tcPr>
          <w:p w14:paraId="7EEB472B" w14:textId="77777777" w:rsidR="007B2D3B" w:rsidRDefault="007B2D3B" w:rsidP="00096B4F">
            <w:pPr>
              <w:pStyle w:val="TAC"/>
            </w:pPr>
            <w:r w:rsidRPr="005D1059">
              <w:rPr>
                <w:noProof/>
                <w:lang w:val="en-US"/>
              </w:rPr>
              <w:t>ITU-R BT.709</w:t>
            </w:r>
          </w:p>
        </w:tc>
      </w:tr>
    </w:tbl>
    <w:p w14:paraId="25ACCD79" w14:textId="77777777" w:rsidR="007B2D3B" w:rsidRDefault="007B2D3B" w:rsidP="007B2D3B"/>
    <w:p w14:paraId="71535BD8" w14:textId="77777777" w:rsidR="007B2D3B" w:rsidRDefault="007B2D3B" w:rsidP="007B2D3B">
      <w:r>
        <w:t>The original version as well as subsampled ones are available here:</w:t>
      </w:r>
    </w:p>
    <w:p w14:paraId="1BD435EF" w14:textId="2D07D43F" w:rsidR="001C3051" w:rsidRDefault="001C3051" w:rsidP="00D152A3">
      <w:pPr>
        <w:numPr>
          <w:ilvl w:val="0"/>
          <w:numId w:val="2"/>
        </w:numPr>
      </w:pPr>
      <w:r>
        <w:t xml:space="preserve">FullHD 8bit: https://dash-large-files.akamaized.net/WAVE/3GPP/5GVideo/ReferenceSequences/GraphicsMixSimple-FullHD-8bit/ </w:t>
      </w:r>
    </w:p>
    <w:p w14:paraId="3725C6E0" w14:textId="63B51BA2" w:rsidR="001C3051" w:rsidRDefault="001C3051" w:rsidP="00D152A3">
      <w:pPr>
        <w:numPr>
          <w:ilvl w:val="0"/>
          <w:numId w:val="2"/>
        </w:numPr>
      </w:pPr>
      <w:r>
        <w:t xml:space="preserve">FullHD 10bit: https://dash-large-files.akamaized.net/WAVE/3GPP/5GVideo/ReferenceSequences/GraphicsMixSimple-FullHD-10bit/ </w:t>
      </w:r>
    </w:p>
    <w:p w14:paraId="3F4B49EE" w14:textId="5DDE69CB" w:rsidR="001C3051" w:rsidRDefault="001C3051" w:rsidP="00D152A3">
      <w:pPr>
        <w:numPr>
          <w:ilvl w:val="0"/>
          <w:numId w:val="2"/>
        </w:numPr>
      </w:pPr>
      <w:r>
        <w:t xml:space="preserve">4K 8bit: https://dash-large-files.akamaized.net/WAVE/3GPP/5GVideo/ReferenceSequences/GraphicsMixSimple-4K-8bit/ </w:t>
      </w:r>
    </w:p>
    <w:p w14:paraId="25F752D9" w14:textId="7C8FE187" w:rsidR="007B2D3B" w:rsidRPr="00F6426A" w:rsidRDefault="001C3051" w:rsidP="00075CC9">
      <w:pPr>
        <w:numPr>
          <w:ilvl w:val="0"/>
          <w:numId w:val="2"/>
        </w:numPr>
      </w:pPr>
      <w:r>
        <w:lastRenderedPageBreak/>
        <w:t xml:space="preserve">4K 10bit: https://dash-large-files.akamaized.net/WAVE/3GPP/5GVideo/ReferenceSequences/GraphicsMixSimple-4K-10bit/ </w:t>
      </w:r>
    </w:p>
    <w:p w14:paraId="1C321F88" w14:textId="0EA67ED0" w:rsidR="007B2D3B" w:rsidRPr="00882D8E" w:rsidRDefault="007B2D3B" w:rsidP="00882D8E">
      <w:pPr>
        <w:pStyle w:val="Heading3"/>
        <w:rPr>
          <w:lang w:val="en-US"/>
        </w:rPr>
      </w:pPr>
      <w:bookmarkStart w:id="922" w:name="_Toc96545400"/>
      <w:r w:rsidRPr="005D1059">
        <w:rPr>
          <w:noProof/>
          <w:lang w:val="en-US"/>
        </w:rPr>
        <w:t>C.6</w:t>
      </w:r>
      <w:r w:rsidRPr="00882D8E">
        <w:rPr>
          <w:lang w:val="en-US"/>
        </w:rPr>
        <w:t>.4.3</w:t>
      </w:r>
      <w:r w:rsidRPr="00882D8E">
        <w:rPr>
          <w:lang w:val="en-US"/>
        </w:rPr>
        <w:tab/>
        <w:t>Copyright information</w:t>
      </w:r>
      <w:bookmarkEnd w:id="922"/>
    </w:p>
    <w:p w14:paraId="49F06FEF" w14:textId="5F37A6D8" w:rsidR="007B2D3B" w:rsidRPr="005D1059" w:rsidRDefault="007B2D3B" w:rsidP="007B2D3B">
      <w:pPr>
        <w:rPr>
          <w:noProof/>
          <w:lang w:val="en-US"/>
        </w:rPr>
      </w:pPr>
      <w:r w:rsidRPr="005D1059">
        <w:rPr>
          <w:noProof/>
          <w:lang w:val="en-US"/>
        </w:rPr>
        <w:t xml:space="preserve">The </w:t>
      </w:r>
      <w:r w:rsidR="00734728" w:rsidRPr="00882D8E">
        <w:rPr>
          <w:i/>
          <w:lang w:val="en-US"/>
        </w:rPr>
        <w:t>GraphicsMixSimple</w:t>
      </w:r>
      <w:r w:rsidRPr="00882D8E">
        <w:rPr>
          <w:lang w:val="en-US"/>
        </w:rPr>
        <w:t xml:space="preserve"> </w:t>
      </w:r>
      <w:r w:rsidRPr="005D1059">
        <w:rPr>
          <w:noProof/>
          <w:lang w:val="en-US"/>
        </w:rPr>
        <w:t xml:space="preserve">video sequence has been produced for the purpose of this study on the characterization of video codecs in 3GPP. </w:t>
      </w:r>
    </w:p>
    <w:p w14:paraId="2D8575D8" w14:textId="77777777" w:rsidR="00EE5835" w:rsidRPr="00882D8E" w:rsidRDefault="00EE5835" w:rsidP="00882D8E">
      <w:pPr>
        <w:pStyle w:val="Heading2"/>
        <w:rPr>
          <w:lang w:val="en-US"/>
        </w:rPr>
      </w:pPr>
      <w:bookmarkStart w:id="923" w:name="_Toc96545401"/>
      <w:r w:rsidRPr="00882D8E">
        <w:rPr>
          <w:lang w:val="en-US"/>
        </w:rPr>
        <w:t>C.6.5</w:t>
      </w:r>
      <w:r w:rsidRPr="00882D8E">
        <w:rPr>
          <w:lang w:val="en-US"/>
        </w:rPr>
        <w:tab/>
        <w:t>Graphics Mix Transition</w:t>
      </w:r>
      <w:bookmarkEnd w:id="923"/>
    </w:p>
    <w:p w14:paraId="7406A5F9" w14:textId="77777777" w:rsidR="00EE5835" w:rsidRPr="00882D8E" w:rsidRDefault="00EE5835" w:rsidP="00882D8E">
      <w:pPr>
        <w:pStyle w:val="Heading3"/>
        <w:rPr>
          <w:lang w:val="en-US"/>
        </w:rPr>
      </w:pPr>
      <w:bookmarkStart w:id="924" w:name="_Toc96545402"/>
      <w:r w:rsidRPr="00882D8E">
        <w:rPr>
          <w:lang w:val="en-US"/>
        </w:rPr>
        <w:t>C.6.5.1</w:t>
      </w:r>
      <w:r w:rsidRPr="00882D8E">
        <w:rPr>
          <w:lang w:val="en-US"/>
        </w:rPr>
        <w:tab/>
        <w:t>Introduction</w:t>
      </w:r>
      <w:bookmarkEnd w:id="924"/>
    </w:p>
    <w:p w14:paraId="392155F9" w14:textId="0AB7813C" w:rsidR="00B27E18" w:rsidRDefault="00EE5835" w:rsidP="00EE5835">
      <w:pPr>
        <w:rPr>
          <w:lang w:val="en-US"/>
        </w:rPr>
      </w:pPr>
      <w:r w:rsidRPr="00882D8E">
        <w:rPr>
          <w:lang w:val="en-US"/>
        </w:rPr>
        <w:t xml:space="preserve">The sequence </w:t>
      </w:r>
      <w:r w:rsidRPr="00882D8E">
        <w:rPr>
          <w:i/>
          <w:lang w:val="en-US"/>
        </w:rPr>
        <w:t>GraphicsMixTransition</w:t>
      </w:r>
      <w:r w:rsidRPr="00882D8E">
        <w:rPr>
          <w:lang w:val="en-US"/>
        </w:rPr>
        <w:t xml:space="preserve"> is the same sequence as </w:t>
      </w:r>
      <w:r w:rsidRPr="00882D8E">
        <w:rPr>
          <w:i/>
          <w:lang w:val="en-US"/>
        </w:rPr>
        <w:t>GraphicsMixSimple</w:t>
      </w:r>
      <w:r w:rsidRPr="00882D8E">
        <w:rPr>
          <w:lang w:val="en-US"/>
        </w:rPr>
        <w:t xml:space="preserve"> described in clause C.</w:t>
      </w:r>
      <w:r w:rsidR="00090A5B">
        <w:rPr>
          <w:lang w:val="en-US"/>
        </w:rPr>
        <w:t>6</w:t>
      </w:r>
      <w:r w:rsidRPr="00882D8E">
        <w:rPr>
          <w:lang w:val="en-US"/>
        </w:rPr>
        <w:t>.4, except the fact that 1s long transitions have been inserted composed of 3 slides containing different types of graphics. The 3 slides appear once each during 3.33s. Transitions are fading and page turning in between. The sequence has been generated in 4K resolution at 60 frames per second with an authoring tool and exported into Apple ProRes 422 before being converted into YUV4:2:0.</w:t>
      </w:r>
      <w:r w:rsidRPr="00EE5835">
        <w:rPr>
          <w:lang w:val="en-US"/>
        </w:rPr>
        <w:t xml:space="preserve"> The figure C.</w:t>
      </w:r>
      <w:r w:rsidR="00090A5B">
        <w:rPr>
          <w:lang w:val="en-US"/>
        </w:rPr>
        <w:t>6</w:t>
      </w:r>
      <w:r w:rsidRPr="00EE5835">
        <w:rPr>
          <w:lang w:val="en-US"/>
        </w:rPr>
        <w:t>.</w:t>
      </w:r>
      <w:r w:rsidR="00090A5B">
        <w:rPr>
          <w:lang w:val="en-US"/>
        </w:rPr>
        <w:t>5.1</w:t>
      </w:r>
      <w:r w:rsidRPr="00EE5835">
        <w:rPr>
          <w:lang w:val="en-US"/>
        </w:rPr>
        <w:t xml:space="preserve">-1 is a screenshot of each of the 3 scenes contained in the </w:t>
      </w:r>
      <w:r w:rsidRPr="00090A5B">
        <w:rPr>
          <w:i/>
          <w:iCs/>
          <w:lang w:val="en-US"/>
        </w:rPr>
        <w:t>GraphicsMix</w:t>
      </w:r>
      <w:r w:rsidR="00090A5B">
        <w:rPr>
          <w:i/>
          <w:iCs/>
          <w:lang w:val="en-US"/>
        </w:rPr>
        <w:t>Transition</w:t>
      </w:r>
      <w:r w:rsidRPr="00882D8E">
        <w:rPr>
          <w:lang w:val="en-US"/>
        </w:rPr>
        <w:t xml:space="preserve"> </w:t>
      </w:r>
      <w:r w:rsidRPr="00EE5835">
        <w:rPr>
          <w:lang w:val="en-US"/>
        </w:rPr>
        <w:t>test sequence.</w:t>
      </w:r>
    </w:p>
    <w:p w14:paraId="55090A70" w14:textId="269E1660" w:rsidR="000A6881" w:rsidRPr="00AE23AA" w:rsidRDefault="00C76C47" w:rsidP="007B2D3B">
      <w:pPr>
        <w:pStyle w:val="TF"/>
        <w:rPr>
          <w:lang w:val="en-US"/>
        </w:rPr>
      </w:pPr>
      <w:r>
        <w:rPr>
          <w:noProof/>
          <w:lang w:val="en-US"/>
        </w:rPr>
        <w:drawing>
          <wp:inline distT="0" distB="0" distL="0" distR="0" wp14:anchorId="70B48838" wp14:editId="4DC8ACE8">
            <wp:extent cx="1924050" cy="1094105"/>
            <wp:effectExtent l="0" t="0" r="0" b="0"/>
            <wp:docPr id="37"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0"/>
                    <pic:cNvPicPr>
                      <a:picLocks noChangeAspect="1" noChangeArrowheads="1"/>
                    </pic:cNvPicPr>
                  </pic:nvPicPr>
                  <pic:blipFill>
                    <a:blip r:embed="rId178">
                      <a:extLst>
                        <a:ext uri="{28A0092B-C50C-407E-A947-70E740481C1C}">
                          <a14:useLocalDpi xmlns:a14="http://schemas.microsoft.com/office/drawing/2010/main" val="0"/>
                        </a:ext>
                      </a:extLst>
                    </a:blip>
                    <a:srcRect/>
                    <a:stretch>
                      <a:fillRect/>
                    </a:stretch>
                  </pic:blipFill>
                  <pic:spPr bwMode="auto">
                    <a:xfrm>
                      <a:off x="0" y="0"/>
                      <a:ext cx="1924050" cy="1094105"/>
                    </a:xfrm>
                    <a:prstGeom prst="rect">
                      <a:avLst/>
                    </a:prstGeom>
                    <a:noFill/>
                    <a:ln>
                      <a:noFill/>
                    </a:ln>
                  </pic:spPr>
                </pic:pic>
              </a:graphicData>
            </a:graphic>
          </wp:inline>
        </w:drawing>
      </w:r>
      <w:r>
        <w:rPr>
          <w:noProof/>
          <w:lang w:val="en-US"/>
        </w:rPr>
        <w:drawing>
          <wp:inline distT="0" distB="0" distL="0" distR="0" wp14:anchorId="73539D33" wp14:editId="5F3B9962">
            <wp:extent cx="1924050" cy="1094105"/>
            <wp:effectExtent l="0" t="0" r="0" b="0"/>
            <wp:docPr id="38"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1"/>
                    <pic:cNvPicPr>
                      <a:picLocks noChangeAspect="1" noChangeArrowheads="1"/>
                    </pic:cNvPicPr>
                  </pic:nvPicPr>
                  <pic:blipFill>
                    <a:blip r:embed="rId179">
                      <a:extLst>
                        <a:ext uri="{28A0092B-C50C-407E-A947-70E740481C1C}">
                          <a14:useLocalDpi xmlns:a14="http://schemas.microsoft.com/office/drawing/2010/main" val="0"/>
                        </a:ext>
                      </a:extLst>
                    </a:blip>
                    <a:srcRect/>
                    <a:stretch>
                      <a:fillRect/>
                    </a:stretch>
                  </pic:blipFill>
                  <pic:spPr bwMode="auto">
                    <a:xfrm>
                      <a:off x="0" y="0"/>
                      <a:ext cx="1924050" cy="1094105"/>
                    </a:xfrm>
                    <a:prstGeom prst="rect">
                      <a:avLst/>
                    </a:prstGeom>
                    <a:noFill/>
                    <a:ln>
                      <a:noFill/>
                    </a:ln>
                  </pic:spPr>
                </pic:pic>
              </a:graphicData>
            </a:graphic>
          </wp:inline>
        </w:drawing>
      </w:r>
    </w:p>
    <w:p w14:paraId="249C4B4F" w14:textId="3373B6B1" w:rsidR="00DA7F42" w:rsidRPr="00882D8E" w:rsidRDefault="00DA7F42" w:rsidP="007B2D3B">
      <w:pPr>
        <w:pStyle w:val="TF"/>
        <w:rPr>
          <w:lang w:val="en-US"/>
        </w:rPr>
      </w:pPr>
      <w:r w:rsidRPr="00882D8E">
        <w:rPr>
          <w:lang w:val="en-US"/>
        </w:rPr>
        <w:t>Figure C.</w:t>
      </w:r>
      <w:r w:rsidR="00090A5B">
        <w:rPr>
          <w:lang w:val="en-US"/>
        </w:rPr>
        <w:t>6</w:t>
      </w:r>
      <w:r w:rsidRPr="00882D8E">
        <w:rPr>
          <w:lang w:val="en-US"/>
        </w:rPr>
        <w:t>.5</w:t>
      </w:r>
      <w:r w:rsidR="00090A5B">
        <w:rPr>
          <w:lang w:val="en-US"/>
        </w:rPr>
        <w:t>.1</w:t>
      </w:r>
      <w:r w:rsidRPr="00882D8E">
        <w:rPr>
          <w:lang w:val="en-US"/>
        </w:rPr>
        <w:t>-1: Screenshot of the 2 transitions in GraphicsMixTransitions test sequence</w:t>
      </w:r>
    </w:p>
    <w:p w14:paraId="07056D30" w14:textId="3860D19A" w:rsidR="007B2D3B" w:rsidRPr="00882D8E" w:rsidRDefault="007B2D3B" w:rsidP="00882D8E">
      <w:pPr>
        <w:pStyle w:val="Heading3"/>
        <w:rPr>
          <w:lang w:val="en-US"/>
        </w:rPr>
      </w:pPr>
      <w:bookmarkStart w:id="925" w:name="_Toc96545403"/>
      <w:r w:rsidRPr="00882D8E">
        <w:rPr>
          <w:lang w:val="en-US"/>
        </w:rPr>
        <w:t>C.6.5.2</w:t>
      </w:r>
      <w:r w:rsidRPr="00882D8E">
        <w:rPr>
          <w:lang w:val="en-US"/>
        </w:rPr>
        <w:tab/>
        <w:t>Source sequence properties</w:t>
      </w:r>
      <w:bookmarkEnd w:id="925"/>
    </w:p>
    <w:p w14:paraId="763A83E8" w14:textId="1EED2D48" w:rsidR="007B2D3B" w:rsidRPr="00882D8E" w:rsidRDefault="007B2D3B" w:rsidP="00882D8E">
      <w:r w:rsidRPr="00882D8E">
        <w:t xml:space="preserve">The </w:t>
      </w:r>
      <w:r w:rsidRPr="007B2D3B">
        <w:rPr>
          <w:i/>
          <w:iCs/>
        </w:rPr>
        <w:t>GraphicsMixTransitions</w:t>
      </w:r>
      <w:r w:rsidRPr="00D160A5">
        <w:t xml:space="preserve"> </w:t>
      </w:r>
      <w:r w:rsidRPr="00882D8E">
        <w:t>test sequence properties</w:t>
      </w:r>
      <w:r>
        <w:t xml:space="preserve"> are provided in Table C.6.5.</w:t>
      </w:r>
      <w:r w:rsidRPr="00882D8E">
        <w:t>2</w:t>
      </w:r>
      <w:r>
        <w:t>-1.</w:t>
      </w:r>
    </w:p>
    <w:p w14:paraId="3DE34156" w14:textId="1C4A70CC" w:rsidR="007B2D3B" w:rsidRDefault="007B2D3B" w:rsidP="007B2D3B">
      <w:pPr>
        <w:pStyle w:val="TH"/>
      </w:pPr>
      <w:r>
        <w:t xml:space="preserve">Table C.6.5.2-1 </w:t>
      </w:r>
      <w:r w:rsidRPr="00DA7F42">
        <w:rPr>
          <w:lang w:val="en-US"/>
        </w:rPr>
        <w:t>GraphicsMixTransitions</w:t>
      </w:r>
      <w:r w:rsidRPr="00D160A5">
        <w:t xml:space="preserve"> test sequence</w:t>
      </w:r>
      <w:r>
        <w:t>s</w:t>
      </w:r>
    </w:p>
    <w:tbl>
      <w:tblPr>
        <w:tblW w:w="5000"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069"/>
        <w:gridCol w:w="2062"/>
        <w:gridCol w:w="1835"/>
        <w:gridCol w:w="1835"/>
        <w:gridCol w:w="1835"/>
      </w:tblGrid>
      <w:tr w:rsidR="007B2D3B" w14:paraId="0E4A4757" w14:textId="77777777" w:rsidTr="00096B4F">
        <w:trPr>
          <w:jc w:val="center"/>
        </w:trPr>
        <w:tc>
          <w:tcPr>
            <w:tcW w:w="1073" w:type="pct"/>
            <w:tcBorders>
              <w:top w:val="single" w:sz="4" w:space="0" w:color="FFFFFF"/>
              <w:left w:val="single" w:sz="4" w:space="0" w:color="FFFFFF"/>
              <w:right w:val="nil"/>
            </w:tcBorders>
            <w:shd w:val="clear" w:color="auto" w:fill="A5A5A5"/>
          </w:tcPr>
          <w:p w14:paraId="524E4301" w14:textId="77777777" w:rsidR="007B2D3B" w:rsidRPr="00847BEA" w:rsidRDefault="007B2D3B" w:rsidP="00096B4F">
            <w:pPr>
              <w:pStyle w:val="TAH"/>
              <w:rPr>
                <w:b w:val="0"/>
                <w:bCs/>
                <w:color w:val="FFFFFF"/>
              </w:rPr>
            </w:pPr>
            <w:r w:rsidRPr="00847BEA">
              <w:rPr>
                <w:b w:val="0"/>
                <w:bCs/>
                <w:color w:val="FFFFFF"/>
              </w:rPr>
              <w:t>Parameter</w:t>
            </w:r>
          </w:p>
        </w:tc>
        <w:tc>
          <w:tcPr>
            <w:tcW w:w="1070" w:type="pct"/>
            <w:tcBorders>
              <w:top w:val="single" w:sz="4" w:space="0" w:color="FFFFFF"/>
              <w:left w:val="nil"/>
              <w:right w:val="single" w:sz="4" w:space="0" w:color="FFFFFF"/>
            </w:tcBorders>
            <w:shd w:val="clear" w:color="auto" w:fill="A5A5A5"/>
          </w:tcPr>
          <w:p w14:paraId="1F6D5123" w14:textId="0FA8792F" w:rsidR="007B2D3B" w:rsidRPr="00847BEA" w:rsidRDefault="007B2D3B" w:rsidP="00096B4F">
            <w:pPr>
              <w:pStyle w:val="TAH"/>
              <w:rPr>
                <w:b w:val="0"/>
                <w:bCs/>
                <w:color w:val="FFFFFF"/>
              </w:rPr>
            </w:pPr>
            <w:r>
              <w:rPr>
                <w:b w:val="0"/>
                <w:bCs/>
                <w:color w:val="FFFFFF"/>
              </w:rPr>
              <w:t>GMT-01</w:t>
            </w:r>
          </w:p>
        </w:tc>
        <w:tc>
          <w:tcPr>
            <w:tcW w:w="952" w:type="pct"/>
            <w:tcBorders>
              <w:top w:val="single" w:sz="4" w:space="0" w:color="FFFFFF"/>
              <w:left w:val="nil"/>
              <w:right w:val="nil"/>
            </w:tcBorders>
            <w:shd w:val="clear" w:color="auto" w:fill="A5A5A5"/>
          </w:tcPr>
          <w:p w14:paraId="3FCE620A" w14:textId="5F39A2A3" w:rsidR="007B2D3B" w:rsidRDefault="007B2D3B" w:rsidP="00096B4F">
            <w:pPr>
              <w:pStyle w:val="TAH"/>
              <w:rPr>
                <w:b w:val="0"/>
                <w:bCs/>
                <w:color w:val="FFFFFF"/>
              </w:rPr>
            </w:pPr>
            <w:r>
              <w:rPr>
                <w:b w:val="0"/>
                <w:bCs/>
                <w:color w:val="FFFFFF"/>
              </w:rPr>
              <w:t>GMT-01</w:t>
            </w:r>
          </w:p>
        </w:tc>
        <w:tc>
          <w:tcPr>
            <w:tcW w:w="952" w:type="pct"/>
            <w:tcBorders>
              <w:top w:val="single" w:sz="4" w:space="0" w:color="FFFFFF"/>
              <w:left w:val="nil"/>
              <w:right w:val="nil"/>
            </w:tcBorders>
            <w:shd w:val="clear" w:color="auto" w:fill="A5A5A5"/>
          </w:tcPr>
          <w:p w14:paraId="6B93E78E" w14:textId="458A1A91" w:rsidR="007B2D3B" w:rsidRDefault="007B2D3B" w:rsidP="00096B4F">
            <w:pPr>
              <w:pStyle w:val="TAH"/>
              <w:rPr>
                <w:b w:val="0"/>
                <w:bCs/>
                <w:color w:val="FFFFFF"/>
              </w:rPr>
            </w:pPr>
            <w:r>
              <w:rPr>
                <w:b w:val="0"/>
                <w:bCs/>
                <w:color w:val="FFFFFF"/>
              </w:rPr>
              <w:t>GMT-03</w:t>
            </w:r>
          </w:p>
        </w:tc>
        <w:tc>
          <w:tcPr>
            <w:tcW w:w="952" w:type="pct"/>
            <w:tcBorders>
              <w:top w:val="single" w:sz="4" w:space="0" w:color="FFFFFF"/>
              <w:left w:val="nil"/>
              <w:right w:val="nil"/>
            </w:tcBorders>
            <w:shd w:val="clear" w:color="auto" w:fill="A5A5A5"/>
          </w:tcPr>
          <w:p w14:paraId="24272F32" w14:textId="1C1886E9" w:rsidR="007B2D3B" w:rsidRPr="00847BEA" w:rsidRDefault="007B2D3B" w:rsidP="00096B4F">
            <w:pPr>
              <w:pStyle w:val="TAH"/>
              <w:rPr>
                <w:b w:val="0"/>
                <w:bCs/>
                <w:color w:val="FFFFFF"/>
              </w:rPr>
            </w:pPr>
            <w:r>
              <w:rPr>
                <w:b w:val="0"/>
                <w:bCs/>
                <w:color w:val="FFFFFF"/>
              </w:rPr>
              <w:t>GMT-04</w:t>
            </w:r>
          </w:p>
        </w:tc>
      </w:tr>
      <w:tr w:rsidR="007B2D3B" w14:paraId="10F801D3" w14:textId="77777777" w:rsidTr="00096B4F">
        <w:trPr>
          <w:jc w:val="center"/>
        </w:trPr>
        <w:tc>
          <w:tcPr>
            <w:tcW w:w="1073" w:type="pct"/>
            <w:tcBorders>
              <w:top w:val="single" w:sz="4" w:space="0" w:color="FFFFFF"/>
              <w:left w:val="single" w:sz="4" w:space="0" w:color="FFFFFF"/>
            </w:tcBorders>
            <w:shd w:val="clear" w:color="auto" w:fill="A5A5A5"/>
          </w:tcPr>
          <w:p w14:paraId="529F9498" w14:textId="77777777" w:rsidR="007B2D3B" w:rsidRPr="00847BEA" w:rsidRDefault="007B2D3B" w:rsidP="00096B4F">
            <w:pPr>
              <w:pStyle w:val="TAH"/>
              <w:rPr>
                <w:b w:val="0"/>
                <w:bCs/>
                <w:color w:val="FFFFFF"/>
              </w:rPr>
            </w:pPr>
            <w:r w:rsidRPr="00847BEA">
              <w:rPr>
                <w:b w:val="0"/>
                <w:bCs/>
                <w:color w:val="FFFFFF"/>
              </w:rPr>
              <w:t>Resolution</w:t>
            </w:r>
          </w:p>
        </w:tc>
        <w:tc>
          <w:tcPr>
            <w:tcW w:w="1070" w:type="pct"/>
            <w:shd w:val="clear" w:color="auto" w:fill="DBDBDB"/>
          </w:tcPr>
          <w:p w14:paraId="4F1469B4" w14:textId="77777777" w:rsidR="007B2D3B" w:rsidRPr="00326A3B" w:rsidRDefault="007B2D3B" w:rsidP="00096B4F">
            <w:pPr>
              <w:pStyle w:val="TAC"/>
            </w:pPr>
            <w:r w:rsidRPr="00886191">
              <w:t>3840 x 2160</w:t>
            </w:r>
          </w:p>
        </w:tc>
        <w:tc>
          <w:tcPr>
            <w:tcW w:w="952" w:type="pct"/>
            <w:shd w:val="clear" w:color="auto" w:fill="DBDBDB"/>
          </w:tcPr>
          <w:p w14:paraId="5D27FA1A" w14:textId="77777777" w:rsidR="007B2D3B" w:rsidRPr="00886191" w:rsidRDefault="007B2D3B" w:rsidP="00096B4F">
            <w:pPr>
              <w:pStyle w:val="TAC"/>
            </w:pPr>
            <w:r w:rsidRPr="00886191">
              <w:t>3840 x 2160</w:t>
            </w:r>
          </w:p>
        </w:tc>
        <w:tc>
          <w:tcPr>
            <w:tcW w:w="952" w:type="pct"/>
            <w:shd w:val="clear" w:color="auto" w:fill="DBDBDB"/>
          </w:tcPr>
          <w:p w14:paraId="61B29DDF" w14:textId="77777777" w:rsidR="007B2D3B" w:rsidRPr="00886191" w:rsidRDefault="007B2D3B" w:rsidP="00096B4F">
            <w:pPr>
              <w:pStyle w:val="TAC"/>
            </w:pPr>
            <w:r w:rsidRPr="00886191">
              <w:t>1920 x1080</w:t>
            </w:r>
          </w:p>
        </w:tc>
        <w:tc>
          <w:tcPr>
            <w:tcW w:w="952" w:type="pct"/>
            <w:shd w:val="clear" w:color="auto" w:fill="DBDBDB"/>
          </w:tcPr>
          <w:p w14:paraId="1C5F5978" w14:textId="77777777" w:rsidR="007B2D3B" w:rsidRPr="00326A3B" w:rsidRDefault="007B2D3B" w:rsidP="00096B4F">
            <w:pPr>
              <w:pStyle w:val="TAC"/>
            </w:pPr>
            <w:r w:rsidRPr="00886191">
              <w:t>1920 x1080</w:t>
            </w:r>
          </w:p>
        </w:tc>
      </w:tr>
      <w:tr w:rsidR="007B2D3B" w14:paraId="6045895E" w14:textId="77777777" w:rsidTr="00096B4F">
        <w:trPr>
          <w:jc w:val="center"/>
        </w:trPr>
        <w:tc>
          <w:tcPr>
            <w:tcW w:w="1073" w:type="pct"/>
            <w:tcBorders>
              <w:left w:val="single" w:sz="4" w:space="0" w:color="FFFFFF"/>
            </w:tcBorders>
            <w:shd w:val="clear" w:color="auto" w:fill="A5A5A5"/>
          </w:tcPr>
          <w:p w14:paraId="156ABC18" w14:textId="77777777" w:rsidR="007B2D3B" w:rsidRPr="00847BEA" w:rsidRDefault="007B2D3B" w:rsidP="00096B4F">
            <w:pPr>
              <w:pStyle w:val="TAH"/>
              <w:rPr>
                <w:b w:val="0"/>
                <w:bCs/>
                <w:color w:val="FFFFFF"/>
              </w:rPr>
            </w:pPr>
            <w:r w:rsidRPr="00847BEA">
              <w:rPr>
                <w:b w:val="0"/>
                <w:bCs/>
                <w:color w:val="FFFFFF"/>
              </w:rPr>
              <w:t>Scan</w:t>
            </w:r>
          </w:p>
        </w:tc>
        <w:tc>
          <w:tcPr>
            <w:tcW w:w="1070" w:type="pct"/>
            <w:shd w:val="clear" w:color="auto" w:fill="EDEDED"/>
          </w:tcPr>
          <w:p w14:paraId="3ABEA04A" w14:textId="77777777" w:rsidR="007B2D3B" w:rsidRPr="00326A3B" w:rsidRDefault="007B2D3B" w:rsidP="00096B4F">
            <w:pPr>
              <w:pStyle w:val="TAC"/>
            </w:pPr>
            <w:r w:rsidRPr="00326A3B">
              <w:t>Progressive</w:t>
            </w:r>
          </w:p>
        </w:tc>
        <w:tc>
          <w:tcPr>
            <w:tcW w:w="952" w:type="pct"/>
            <w:shd w:val="clear" w:color="auto" w:fill="EDEDED"/>
          </w:tcPr>
          <w:p w14:paraId="3E17F9DF" w14:textId="77777777" w:rsidR="007B2D3B" w:rsidRPr="00326A3B" w:rsidRDefault="007B2D3B" w:rsidP="00096B4F">
            <w:pPr>
              <w:pStyle w:val="TAC"/>
            </w:pPr>
            <w:r w:rsidRPr="00326A3B">
              <w:t>Progressive</w:t>
            </w:r>
          </w:p>
        </w:tc>
        <w:tc>
          <w:tcPr>
            <w:tcW w:w="952" w:type="pct"/>
            <w:shd w:val="clear" w:color="auto" w:fill="EDEDED"/>
          </w:tcPr>
          <w:p w14:paraId="38D9A253" w14:textId="77777777" w:rsidR="007B2D3B" w:rsidRPr="00326A3B" w:rsidRDefault="007B2D3B" w:rsidP="00096B4F">
            <w:pPr>
              <w:pStyle w:val="TAC"/>
            </w:pPr>
            <w:r w:rsidRPr="00326A3B">
              <w:t>Progressive</w:t>
            </w:r>
          </w:p>
        </w:tc>
        <w:tc>
          <w:tcPr>
            <w:tcW w:w="952" w:type="pct"/>
            <w:shd w:val="clear" w:color="auto" w:fill="EDEDED"/>
          </w:tcPr>
          <w:p w14:paraId="10351A7B" w14:textId="77777777" w:rsidR="007B2D3B" w:rsidRPr="00326A3B" w:rsidRDefault="007B2D3B" w:rsidP="00096B4F">
            <w:pPr>
              <w:pStyle w:val="TAC"/>
            </w:pPr>
            <w:r w:rsidRPr="00326A3B">
              <w:t>Progressive</w:t>
            </w:r>
          </w:p>
        </w:tc>
      </w:tr>
      <w:tr w:rsidR="007B2D3B" w14:paraId="04A0BA29" w14:textId="77777777" w:rsidTr="00096B4F">
        <w:trPr>
          <w:jc w:val="center"/>
        </w:trPr>
        <w:tc>
          <w:tcPr>
            <w:tcW w:w="1073" w:type="pct"/>
            <w:tcBorders>
              <w:left w:val="single" w:sz="4" w:space="0" w:color="FFFFFF"/>
            </w:tcBorders>
            <w:shd w:val="clear" w:color="auto" w:fill="A5A5A5"/>
          </w:tcPr>
          <w:p w14:paraId="66B3CD30" w14:textId="77777777" w:rsidR="007B2D3B" w:rsidRPr="00847BEA" w:rsidRDefault="007B2D3B" w:rsidP="00096B4F">
            <w:pPr>
              <w:pStyle w:val="TAH"/>
              <w:rPr>
                <w:b w:val="0"/>
                <w:bCs/>
                <w:color w:val="FFFFFF"/>
              </w:rPr>
            </w:pPr>
            <w:r w:rsidRPr="00847BEA">
              <w:rPr>
                <w:b w:val="0"/>
                <w:bCs/>
                <w:color w:val="FFFFFF"/>
              </w:rPr>
              <w:t>Frame Rate</w:t>
            </w:r>
          </w:p>
        </w:tc>
        <w:tc>
          <w:tcPr>
            <w:tcW w:w="1070" w:type="pct"/>
            <w:shd w:val="clear" w:color="auto" w:fill="DBDBDB"/>
          </w:tcPr>
          <w:p w14:paraId="1AD395D0" w14:textId="77777777" w:rsidR="007B2D3B" w:rsidRPr="00326A3B" w:rsidRDefault="007B2D3B" w:rsidP="00096B4F">
            <w:pPr>
              <w:pStyle w:val="TAC"/>
            </w:pPr>
            <w:r>
              <w:t>6</w:t>
            </w:r>
            <w:r w:rsidRPr="00326A3B">
              <w:t>0 fps</w:t>
            </w:r>
          </w:p>
        </w:tc>
        <w:tc>
          <w:tcPr>
            <w:tcW w:w="952" w:type="pct"/>
            <w:shd w:val="clear" w:color="auto" w:fill="DBDBDB"/>
          </w:tcPr>
          <w:p w14:paraId="42270B34" w14:textId="77777777" w:rsidR="007B2D3B" w:rsidRDefault="007B2D3B" w:rsidP="00096B4F">
            <w:pPr>
              <w:pStyle w:val="TAC"/>
            </w:pPr>
            <w:r>
              <w:t>6</w:t>
            </w:r>
            <w:r w:rsidRPr="00326A3B">
              <w:t>0 fps</w:t>
            </w:r>
          </w:p>
        </w:tc>
        <w:tc>
          <w:tcPr>
            <w:tcW w:w="952" w:type="pct"/>
            <w:shd w:val="clear" w:color="auto" w:fill="DBDBDB"/>
          </w:tcPr>
          <w:p w14:paraId="6EE59E08" w14:textId="77777777" w:rsidR="007B2D3B" w:rsidRDefault="007B2D3B" w:rsidP="00096B4F">
            <w:pPr>
              <w:pStyle w:val="TAC"/>
            </w:pPr>
            <w:r>
              <w:t>6</w:t>
            </w:r>
            <w:r w:rsidRPr="00326A3B">
              <w:t>0 fps</w:t>
            </w:r>
          </w:p>
        </w:tc>
        <w:tc>
          <w:tcPr>
            <w:tcW w:w="952" w:type="pct"/>
            <w:shd w:val="clear" w:color="auto" w:fill="DBDBDB"/>
          </w:tcPr>
          <w:p w14:paraId="79EC986E" w14:textId="77777777" w:rsidR="007B2D3B" w:rsidRPr="00326A3B" w:rsidRDefault="007B2D3B" w:rsidP="00096B4F">
            <w:pPr>
              <w:pStyle w:val="TAC"/>
            </w:pPr>
            <w:r>
              <w:t>6</w:t>
            </w:r>
            <w:r w:rsidRPr="00326A3B">
              <w:t>0 fps</w:t>
            </w:r>
          </w:p>
        </w:tc>
      </w:tr>
      <w:tr w:rsidR="007B2D3B" w14:paraId="029B0F9D" w14:textId="77777777" w:rsidTr="00096B4F">
        <w:trPr>
          <w:jc w:val="center"/>
        </w:trPr>
        <w:tc>
          <w:tcPr>
            <w:tcW w:w="1073" w:type="pct"/>
            <w:tcBorders>
              <w:left w:val="single" w:sz="4" w:space="0" w:color="FFFFFF"/>
            </w:tcBorders>
            <w:shd w:val="clear" w:color="auto" w:fill="A5A5A5"/>
          </w:tcPr>
          <w:p w14:paraId="251276A9" w14:textId="77777777" w:rsidR="007B2D3B" w:rsidRPr="00847BEA" w:rsidRDefault="007B2D3B" w:rsidP="00096B4F">
            <w:pPr>
              <w:pStyle w:val="TAH"/>
              <w:rPr>
                <w:b w:val="0"/>
                <w:bCs/>
                <w:color w:val="FFFFFF"/>
              </w:rPr>
            </w:pPr>
            <w:r w:rsidRPr="00847BEA">
              <w:rPr>
                <w:b w:val="0"/>
                <w:bCs/>
                <w:color w:val="FFFFFF"/>
              </w:rPr>
              <w:t>Bit Depth</w:t>
            </w:r>
          </w:p>
        </w:tc>
        <w:tc>
          <w:tcPr>
            <w:tcW w:w="1070" w:type="pct"/>
            <w:shd w:val="clear" w:color="auto" w:fill="EDEDED"/>
          </w:tcPr>
          <w:p w14:paraId="505EFAF9" w14:textId="6DCDBA54" w:rsidR="007B2D3B" w:rsidRPr="00326A3B" w:rsidRDefault="00090A5B" w:rsidP="00096B4F">
            <w:pPr>
              <w:pStyle w:val="TAC"/>
            </w:pPr>
            <w:r>
              <w:t>10</w:t>
            </w:r>
          </w:p>
        </w:tc>
        <w:tc>
          <w:tcPr>
            <w:tcW w:w="952" w:type="pct"/>
            <w:shd w:val="clear" w:color="auto" w:fill="EDEDED"/>
          </w:tcPr>
          <w:p w14:paraId="66CF0A88" w14:textId="77777777" w:rsidR="007B2D3B" w:rsidRDefault="007B2D3B" w:rsidP="00096B4F">
            <w:pPr>
              <w:pStyle w:val="TAC"/>
            </w:pPr>
            <w:r>
              <w:t>8</w:t>
            </w:r>
          </w:p>
        </w:tc>
        <w:tc>
          <w:tcPr>
            <w:tcW w:w="952" w:type="pct"/>
            <w:shd w:val="clear" w:color="auto" w:fill="EDEDED"/>
          </w:tcPr>
          <w:p w14:paraId="2FD3E8B6" w14:textId="77777777" w:rsidR="007B2D3B" w:rsidRDefault="007B2D3B" w:rsidP="00096B4F">
            <w:pPr>
              <w:pStyle w:val="TAC"/>
            </w:pPr>
            <w:r>
              <w:t>10</w:t>
            </w:r>
          </w:p>
        </w:tc>
        <w:tc>
          <w:tcPr>
            <w:tcW w:w="952" w:type="pct"/>
            <w:shd w:val="clear" w:color="auto" w:fill="EDEDED"/>
          </w:tcPr>
          <w:p w14:paraId="6F9357C5" w14:textId="5E055A4A" w:rsidR="007B2D3B" w:rsidRPr="00326A3B" w:rsidRDefault="00090A5B" w:rsidP="00096B4F">
            <w:pPr>
              <w:pStyle w:val="TAC"/>
            </w:pPr>
            <w:r>
              <w:t>8</w:t>
            </w:r>
          </w:p>
        </w:tc>
      </w:tr>
      <w:tr w:rsidR="007B2D3B" w14:paraId="65B31C2C" w14:textId="77777777" w:rsidTr="00096B4F">
        <w:trPr>
          <w:jc w:val="center"/>
        </w:trPr>
        <w:tc>
          <w:tcPr>
            <w:tcW w:w="1073" w:type="pct"/>
            <w:tcBorders>
              <w:left w:val="single" w:sz="4" w:space="0" w:color="FFFFFF"/>
            </w:tcBorders>
            <w:shd w:val="clear" w:color="auto" w:fill="A5A5A5"/>
          </w:tcPr>
          <w:p w14:paraId="11B2B502" w14:textId="77777777" w:rsidR="007B2D3B" w:rsidRPr="00847BEA" w:rsidRDefault="007B2D3B" w:rsidP="00096B4F">
            <w:pPr>
              <w:pStyle w:val="TAH"/>
              <w:rPr>
                <w:b w:val="0"/>
                <w:bCs/>
                <w:color w:val="FFFFFF"/>
              </w:rPr>
            </w:pPr>
            <w:r w:rsidRPr="00847BEA">
              <w:rPr>
                <w:b w:val="0"/>
                <w:bCs/>
                <w:color w:val="FFFFFF"/>
              </w:rPr>
              <w:t>Length</w:t>
            </w:r>
          </w:p>
        </w:tc>
        <w:tc>
          <w:tcPr>
            <w:tcW w:w="1070" w:type="pct"/>
            <w:shd w:val="clear" w:color="auto" w:fill="DBDBDB"/>
          </w:tcPr>
          <w:p w14:paraId="0FD6BF56" w14:textId="77777777" w:rsidR="007B2D3B" w:rsidRPr="00326A3B" w:rsidRDefault="007B2D3B" w:rsidP="00096B4F">
            <w:pPr>
              <w:pStyle w:val="TAC"/>
            </w:pPr>
            <w:r w:rsidRPr="00326A3B">
              <w:t>600 frames</w:t>
            </w:r>
            <w:r>
              <w:t xml:space="preserve"> (10s)</w:t>
            </w:r>
          </w:p>
        </w:tc>
        <w:tc>
          <w:tcPr>
            <w:tcW w:w="952" w:type="pct"/>
            <w:shd w:val="clear" w:color="auto" w:fill="DBDBDB"/>
          </w:tcPr>
          <w:p w14:paraId="3C76F3CD" w14:textId="77777777" w:rsidR="007B2D3B" w:rsidRPr="00326A3B" w:rsidRDefault="007B2D3B" w:rsidP="00096B4F">
            <w:pPr>
              <w:pStyle w:val="TAC"/>
            </w:pPr>
            <w:r w:rsidRPr="00326A3B">
              <w:t>600 frames</w:t>
            </w:r>
            <w:r>
              <w:t xml:space="preserve"> (10s)</w:t>
            </w:r>
          </w:p>
        </w:tc>
        <w:tc>
          <w:tcPr>
            <w:tcW w:w="952" w:type="pct"/>
            <w:shd w:val="clear" w:color="auto" w:fill="DBDBDB"/>
          </w:tcPr>
          <w:p w14:paraId="3A73C3BC" w14:textId="77777777" w:rsidR="007B2D3B" w:rsidRPr="00326A3B" w:rsidRDefault="007B2D3B" w:rsidP="00096B4F">
            <w:pPr>
              <w:pStyle w:val="TAC"/>
            </w:pPr>
            <w:r w:rsidRPr="00326A3B">
              <w:t>600 frames</w:t>
            </w:r>
            <w:r>
              <w:t xml:space="preserve"> (10s)</w:t>
            </w:r>
          </w:p>
        </w:tc>
        <w:tc>
          <w:tcPr>
            <w:tcW w:w="952" w:type="pct"/>
            <w:shd w:val="clear" w:color="auto" w:fill="DBDBDB"/>
          </w:tcPr>
          <w:p w14:paraId="0628C8FC" w14:textId="77777777" w:rsidR="007B2D3B" w:rsidRDefault="007B2D3B" w:rsidP="00096B4F">
            <w:pPr>
              <w:pStyle w:val="TAC"/>
            </w:pPr>
            <w:r w:rsidRPr="00326A3B">
              <w:t>600 frames</w:t>
            </w:r>
            <w:r>
              <w:t xml:space="preserve"> (10s)</w:t>
            </w:r>
          </w:p>
        </w:tc>
      </w:tr>
      <w:tr w:rsidR="007B2D3B" w14:paraId="448F69F6" w14:textId="77777777" w:rsidTr="00096B4F">
        <w:trPr>
          <w:jc w:val="center"/>
        </w:trPr>
        <w:tc>
          <w:tcPr>
            <w:tcW w:w="1073" w:type="pct"/>
            <w:tcBorders>
              <w:left w:val="single" w:sz="4" w:space="0" w:color="FFFFFF"/>
            </w:tcBorders>
            <w:shd w:val="clear" w:color="auto" w:fill="A5A5A5"/>
          </w:tcPr>
          <w:p w14:paraId="234CBFC5" w14:textId="77777777" w:rsidR="007B2D3B" w:rsidRPr="00847BEA" w:rsidRDefault="007B2D3B" w:rsidP="00096B4F">
            <w:pPr>
              <w:pStyle w:val="TAH"/>
              <w:rPr>
                <w:b w:val="0"/>
                <w:bCs/>
                <w:color w:val="FFFFFF"/>
              </w:rPr>
            </w:pPr>
            <w:r w:rsidRPr="00847BEA">
              <w:rPr>
                <w:b w:val="0"/>
                <w:bCs/>
                <w:color w:val="FFFFFF"/>
              </w:rPr>
              <w:t>YUV format</w:t>
            </w:r>
          </w:p>
        </w:tc>
        <w:tc>
          <w:tcPr>
            <w:tcW w:w="1070" w:type="pct"/>
            <w:shd w:val="clear" w:color="auto" w:fill="EDEDED"/>
          </w:tcPr>
          <w:p w14:paraId="52659EBD" w14:textId="77777777" w:rsidR="007B2D3B" w:rsidRPr="00326A3B" w:rsidRDefault="007B2D3B" w:rsidP="00096B4F">
            <w:pPr>
              <w:pStyle w:val="TAC"/>
            </w:pPr>
            <w:r w:rsidRPr="00326A3B">
              <w:t>YUV 4:2:0</w:t>
            </w:r>
          </w:p>
        </w:tc>
        <w:tc>
          <w:tcPr>
            <w:tcW w:w="952" w:type="pct"/>
            <w:shd w:val="clear" w:color="auto" w:fill="EDEDED"/>
          </w:tcPr>
          <w:p w14:paraId="1F879F04" w14:textId="77777777" w:rsidR="007B2D3B" w:rsidRPr="00326A3B" w:rsidRDefault="007B2D3B" w:rsidP="00096B4F">
            <w:pPr>
              <w:pStyle w:val="TAC"/>
            </w:pPr>
            <w:r w:rsidRPr="00326A3B">
              <w:t>YUV 4:2:0</w:t>
            </w:r>
          </w:p>
        </w:tc>
        <w:tc>
          <w:tcPr>
            <w:tcW w:w="952" w:type="pct"/>
            <w:shd w:val="clear" w:color="auto" w:fill="EDEDED"/>
          </w:tcPr>
          <w:p w14:paraId="30EC1493" w14:textId="77777777" w:rsidR="007B2D3B" w:rsidRPr="00326A3B" w:rsidRDefault="007B2D3B" w:rsidP="00096B4F">
            <w:pPr>
              <w:pStyle w:val="TAC"/>
            </w:pPr>
            <w:r w:rsidRPr="00326A3B">
              <w:t>YUV 4:2:0</w:t>
            </w:r>
          </w:p>
        </w:tc>
        <w:tc>
          <w:tcPr>
            <w:tcW w:w="952" w:type="pct"/>
            <w:shd w:val="clear" w:color="auto" w:fill="EDEDED"/>
          </w:tcPr>
          <w:p w14:paraId="6BDE271D" w14:textId="77777777" w:rsidR="007B2D3B" w:rsidRPr="00326A3B" w:rsidRDefault="007B2D3B" w:rsidP="00096B4F">
            <w:pPr>
              <w:pStyle w:val="TAC"/>
            </w:pPr>
            <w:r w:rsidRPr="00326A3B">
              <w:t>YUV 4:2:0</w:t>
            </w:r>
          </w:p>
        </w:tc>
      </w:tr>
      <w:tr w:rsidR="007B2D3B" w14:paraId="58DBED5E" w14:textId="77777777" w:rsidTr="00096B4F">
        <w:trPr>
          <w:jc w:val="center"/>
        </w:trPr>
        <w:tc>
          <w:tcPr>
            <w:tcW w:w="1073" w:type="pct"/>
            <w:tcBorders>
              <w:left w:val="single" w:sz="4" w:space="0" w:color="FFFFFF"/>
            </w:tcBorders>
            <w:shd w:val="clear" w:color="auto" w:fill="A5A5A5"/>
          </w:tcPr>
          <w:p w14:paraId="4CE0E7E5" w14:textId="68361F07" w:rsidR="007B2D3B" w:rsidRPr="00847BEA" w:rsidRDefault="006E4F61" w:rsidP="00096B4F">
            <w:pPr>
              <w:pStyle w:val="TAH"/>
              <w:rPr>
                <w:b w:val="0"/>
                <w:bCs/>
                <w:color w:val="FFFFFF"/>
              </w:rPr>
            </w:pPr>
            <w:r>
              <w:rPr>
                <w:b w:val="0"/>
                <w:bCs/>
                <w:color w:val="FFFFFF"/>
              </w:rPr>
              <w:t>Colour</w:t>
            </w:r>
            <w:r w:rsidR="007B2D3B" w:rsidRPr="00847BEA">
              <w:rPr>
                <w:b w:val="0"/>
                <w:bCs/>
                <w:color w:val="FFFFFF"/>
              </w:rPr>
              <w:t xml:space="preserve"> components</w:t>
            </w:r>
          </w:p>
        </w:tc>
        <w:tc>
          <w:tcPr>
            <w:tcW w:w="1070" w:type="pct"/>
            <w:shd w:val="clear" w:color="auto" w:fill="DBDBDB"/>
          </w:tcPr>
          <w:p w14:paraId="6B2D1AC0" w14:textId="77777777" w:rsidR="007B2D3B" w:rsidRPr="00326A3B" w:rsidRDefault="007B2D3B" w:rsidP="00096B4F">
            <w:pPr>
              <w:pStyle w:val="TAC"/>
            </w:pPr>
            <w:r w:rsidRPr="00326A3B">
              <w:t>Y’CbCr</w:t>
            </w:r>
          </w:p>
        </w:tc>
        <w:tc>
          <w:tcPr>
            <w:tcW w:w="952" w:type="pct"/>
            <w:shd w:val="clear" w:color="auto" w:fill="DBDBDB"/>
          </w:tcPr>
          <w:p w14:paraId="3C681A6E" w14:textId="77777777" w:rsidR="007B2D3B" w:rsidRPr="00326A3B" w:rsidRDefault="007B2D3B" w:rsidP="00096B4F">
            <w:pPr>
              <w:pStyle w:val="TAC"/>
            </w:pPr>
            <w:r w:rsidRPr="00326A3B">
              <w:t>Y’CbCr</w:t>
            </w:r>
          </w:p>
        </w:tc>
        <w:tc>
          <w:tcPr>
            <w:tcW w:w="952" w:type="pct"/>
            <w:shd w:val="clear" w:color="auto" w:fill="DBDBDB"/>
          </w:tcPr>
          <w:p w14:paraId="00CAD059" w14:textId="77777777" w:rsidR="007B2D3B" w:rsidRPr="00326A3B" w:rsidRDefault="007B2D3B" w:rsidP="00096B4F">
            <w:pPr>
              <w:pStyle w:val="TAC"/>
            </w:pPr>
            <w:r w:rsidRPr="00326A3B">
              <w:t>Y’CbCr</w:t>
            </w:r>
          </w:p>
        </w:tc>
        <w:tc>
          <w:tcPr>
            <w:tcW w:w="952" w:type="pct"/>
            <w:shd w:val="clear" w:color="auto" w:fill="DBDBDB"/>
          </w:tcPr>
          <w:p w14:paraId="7FA78666" w14:textId="77777777" w:rsidR="007B2D3B" w:rsidRPr="00326A3B" w:rsidRDefault="007B2D3B" w:rsidP="00096B4F">
            <w:pPr>
              <w:pStyle w:val="TAC"/>
            </w:pPr>
            <w:r w:rsidRPr="00326A3B">
              <w:t>Y’CbCr</w:t>
            </w:r>
          </w:p>
        </w:tc>
      </w:tr>
      <w:tr w:rsidR="007B2D3B" w14:paraId="7EB53BDF" w14:textId="77777777" w:rsidTr="00096B4F">
        <w:trPr>
          <w:jc w:val="center"/>
        </w:trPr>
        <w:tc>
          <w:tcPr>
            <w:tcW w:w="1073" w:type="pct"/>
            <w:tcBorders>
              <w:left w:val="single" w:sz="4" w:space="0" w:color="FFFFFF"/>
              <w:bottom w:val="single" w:sz="4" w:space="0" w:color="FFFFFF"/>
            </w:tcBorders>
            <w:shd w:val="clear" w:color="auto" w:fill="A5A5A5"/>
          </w:tcPr>
          <w:p w14:paraId="082E0D56" w14:textId="77777777" w:rsidR="007B2D3B" w:rsidRPr="00847BEA" w:rsidRDefault="007B2D3B" w:rsidP="00096B4F">
            <w:pPr>
              <w:pStyle w:val="TAH"/>
              <w:rPr>
                <w:b w:val="0"/>
                <w:bCs/>
                <w:color w:val="FFFFFF"/>
              </w:rPr>
            </w:pPr>
            <w:r w:rsidRPr="00847BEA">
              <w:rPr>
                <w:b w:val="0"/>
                <w:bCs/>
                <w:color w:val="FFFFFF"/>
              </w:rPr>
              <w:t>Colour space</w:t>
            </w:r>
          </w:p>
        </w:tc>
        <w:tc>
          <w:tcPr>
            <w:tcW w:w="1070" w:type="pct"/>
            <w:shd w:val="clear" w:color="auto" w:fill="EDEDED"/>
          </w:tcPr>
          <w:p w14:paraId="69C25C14" w14:textId="77777777" w:rsidR="007B2D3B" w:rsidRPr="00326A3B" w:rsidRDefault="007B2D3B" w:rsidP="00096B4F">
            <w:pPr>
              <w:pStyle w:val="TAC"/>
            </w:pPr>
            <w:r w:rsidRPr="005D1059">
              <w:rPr>
                <w:noProof/>
                <w:lang w:val="en-US"/>
              </w:rPr>
              <w:t>ITU-R BT.709</w:t>
            </w:r>
          </w:p>
        </w:tc>
        <w:tc>
          <w:tcPr>
            <w:tcW w:w="952" w:type="pct"/>
            <w:shd w:val="clear" w:color="auto" w:fill="EDEDED"/>
          </w:tcPr>
          <w:p w14:paraId="6053622D" w14:textId="77777777" w:rsidR="007B2D3B" w:rsidRPr="005D1059" w:rsidRDefault="007B2D3B" w:rsidP="00096B4F">
            <w:pPr>
              <w:pStyle w:val="TAC"/>
              <w:rPr>
                <w:noProof/>
                <w:lang w:val="en-US"/>
              </w:rPr>
            </w:pPr>
            <w:r w:rsidRPr="005D1059">
              <w:rPr>
                <w:noProof/>
                <w:lang w:val="en-US"/>
              </w:rPr>
              <w:t>ITU-R BT.709</w:t>
            </w:r>
          </w:p>
        </w:tc>
        <w:tc>
          <w:tcPr>
            <w:tcW w:w="952" w:type="pct"/>
            <w:shd w:val="clear" w:color="auto" w:fill="EDEDED"/>
          </w:tcPr>
          <w:p w14:paraId="79EA3C4C" w14:textId="77777777" w:rsidR="007B2D3B" w:rsidRPr="005D1059" w:rsidRDefault="007B2D3B" w:rsidP="00096B4F">
            <w:pPr>
              <w:pStyle w:val="TAC"/>
              <w:rPr>
                <w:noProof/>
                <w:lang w:val="en-US"/>
              </w:rPr>
            </w:pPr>
            <w:r w:rsidRPr="005D1059">
              <w:rPr>
                <w:noProof/>
                <w:lang w:val="en-US"/>
              </w:rPr>
              <w:t>ITU-R BT.709</w:t>
            </w:r>
          </w:p>
        </w:tc>
        <w:tc>
          <w:tcPr>
            <w:tcW w:w="952" w:type="pct"/>
            <w:shd w:val="clear" w:color="auto" w:fill="EDEDED"/>
          </w:tcPr>
          <w:p w14:paraId="2A183BA7" w14:textId="77777777" w:rsidR="007B2D3B" w:rsidRDefault="007B2D3B" w:rsidP="00096B4F">
            <w:pPr>
              <w:pStyle w:val="TAC"/>
            </w:pPr>
            <w:r w:rsidRPr="005D1059">
              <w:rPr>
                <w:noProof/>
                <w:lang w:val="en-US"/>
              </w:rPr>
              <w:t>ITU-R BT.709</w:t>
            </w:r>
          </w:p>
        </w:tc>
      </w:tr>
    </w:tbl>
    <w:p w14:paraId="09C6E1C9" w14:textId="77777777" w:rsidR="007B2D3B" w:rsidRDefault="007B2D3B" w:rsidP="007B2D3B"/>
    <w:p w14:paraId="2DD09498" w14:textId="77777777" w:rsidR="007B2D3B" w:rsidRDefault="007B2D3B" w:rsidP="007B2D3B">
      <w:r>
        <w:t>The original version as well as subsampled ones are available here:</w:t>
      </w:r>
    </w:p>
    <w:p w14:paraId="5C4F59AE" w14:textId="18FB46D6" w:rsidR="004B21A1" w:rsidRDefault="004B21A1" w:rsidP="00DF0CFB">
      <w:pPr>
        <w:pStyle w:val="List"/>
      </w:pPr>
      <w:r>
        <w:t>-</w:t>
      </w:r>
      <w:r>
        <w:tab/>
        <w:t xml:space="preserve">FullHD 8bit: </w:t>
      </w:r>
      <w:hyperlink r:id="rId180" w:history="1">
        <w:r w:rsidRPr="004A0A54">
          <w:rPr>
            <w:rStyle w:val="Hyperlink"/>
          </w:rPr>
          <w:t>https://dash-large-files.akamaized.net/WAVE/3GPP/5GVideo/ReferenceSequences/GraphicsMixTransitions-FullHD-8bit/</w:t>
        </w:r>
      </w:hyperlink>
      <w:r>
        <w:t xml:space="preserve"> </w:t>
      </w:r>
    </w:p>
    <w:p w14:paraId="6B304B90" w14:textId="7AD938E9" w:rsidR="004B21A1" w:rsidRDefault="004B21A1" w:rsidP="00DF0CFB">
      <w:pPr>
        <w:pStyle w:val="List"/>
      </w:pPr>
      <w:r>
        <w:t>-</w:t>
      </w:r>
      <w:r>
        <w:tab/>
        <w:t xml:space="preserve">FullHD 10bit: </w:t>
      </w:r>
      <w:hyperlink r:id="rId181" w:history="1">
        <w:r w:rsidRPr="004A0A54">
          <w:rPr>
            <w:rStyle w:val="Hyperlink"/>
          </w:rPr>
          <w:t>https://dash-large-files.akamaized.net/WAVE/3GPP/5GVideo/ReferenceSequences/GraphicsMixTransitions-FullHD-10bit/</w:t>
        </w:r>
      </w:hyperlink>
      <w:r>
        <w:t xml:space="preserve"> </w:t>
      </w:r>
    </w:p>
    <w:p w14:paraId="36CFCDF9" w14:textId="7A69332F" w:rsidR="004B21A1" w:rsidRDefault="004B21A1" w:rsidP="00DF0CFB">
      <w:pPr>
        <w:pStyle w:val="List"/>
      </w:pPr>
      <w:r>
        <w:t>-</w:t>
      </w:r>
      <w:r>
        <w:tab/>
        <w:t xml:space="preserve">4K 8bit: </w:t>
      </w:r>
      <w:hyperlink r:id="rId182" w:history="1">
        <w:r w:rsidRPr="004A0A54">
          <w:rPr>
            <w:rStyle w:val="Hyperlink"/>
          </w:rPr>
          <w:t>https://dash-large-files.akamaized.net/WAVE/3GPP/5GVideo/ReferenceSequences/GraphicsMixTransitions-4K-8bit/</w:t>
        </w:r>
      </w:hyperlink>
      <w:r>
        <w:t xml:space="preserve"> </w:t>
      </w:r>
    </w:p>
    <w:p w14:paraId="35E14404" w14:textId="30DD8BAF" w:rsidR="007B2D3B" w:rsidRPr="00F6426A" w:rsidRDefault="004B21A1" w:rsidP="00DF0CFB">
      <w:pPr>
        <w:pStyle w:val="List"/>
      </w:pPr>
      <w:r>
        <w:t>-</w:t>
      </w:r>
      <w:r>
        <w:tab/>
        <w:t xml:space="preserve">4K 10bit: </w:t>
      </w:r>
      <w:hyperlink r:id="rId183" w:history="1">
        <w:r w:rsidRPr="004A0A54">
          <w:rPr>
            <w:rStyle w:val="Hyperlink"/>
          </w:rPr>
          <w:t>https://dash-large-files.akamaized.net/WAVE/3GPP/5GVideo/ReferenceSequences/GraphicsMixTransitions-4K-10bit/</w:t>
        </w:r>
      </w:hyperlink>
    </w:p>
    <w:p w14:paraId="1DFB1B28" w14:textId="77E0DA0A" w:rsidR="007B2D3B" w:rsidRPr="00882D8E" w:rsidRDefault="007B2D3B" w:rsidP="00882D8E">
      <w:pPr>
        <w:pStyle w:val="Heading3"/>
        <w:rPr>
          <w:lang w:val="en-US"/>
        </w:rPr>
      </w:pPr>
      <w:bookmarkStart w:id="926" w:name="_Toc96545404"/>
      <w:r w:rsidRPr="00882D8E">
        <w:rPr>
          <w:lang w:val="en-US"/>
        </w:rPr>
        <w:lastRenderedPageBreak/>
        <w:t>C.6.5.3</w:t>
      </w:r>
      <w:r w:rsidRPr="00882D8E">
        <w:rPr>
          <w:lang w:val="en-US"/>
        </w:rPr>
        <w:tab/>
        <w:t>Copyright information</w:t>
      </w:r>
      <w:bookmarkEnd w:id="926"/>
    </w:p>
    <w:p w14:paraId="04A137E8" w14:textId="06C0CFC8" w:rsidR="00DB0B33" w:rsidRDefault="007B2D3B" w:rsidP="00DB0B33">
      <w:pPr>
        <w:rPr>
          <w:noProof/>
          <w:lang w:val="en-US"/>
        </w:rPr>
      </w:pPr>
      <w:r w:rsidRPr="005D1059">
        <w:rPr>
          <w:noProof/>
          <w:lang w:val="en-US"/>
        </w:rPr>
        <w:t xml:space="preserve">The </w:t>
      </w:r>
      <w:r w:rsidRPr="00882D8E">
        <w:rPr>
          <w:i/>
          <w:lang w:val="en-US"/>
        </w:rPr>
        <w:t>GraphicsMixTransitions</w:t>
      </w:r>
      <w:r w:rsidRPr="00882D8E">
        <w:rPr>
          <w:lang w:val="en-US"/>
        </w:rPr>
        <w:t xml:space="preserve"> </w:t>
      </w:r>
      <w:r w:rsidRPr="005D1059">
        <w:rPr>
          <w:noProof/>
          <w:lang w:val="en-US"/>
        </w:rPr>
        <w:t xml:space="preserve">video sequence has been produced for the purpose of this study on the characterization of video codecs in 3GPP. </w:t>
      </w:r>
    </w:p>
    <w:p w14:paraId="51A4ED28" w14:textId="77777777" w:rsidR="00960157" w:rsidRPr="00882D8E" w:rsidRDefault="00960157" w:rsidP="00960157">
      <w:pPr>
        <w:pStyle w:val="Heading2"/>
        <w:rPr>
          <w:lang w:val="en-US"/>
        </w:rPr>
      </w:pPr>
      <w:bookmarkStart w:id="927" w:name="_Toc96545405"/>
      <w:r w:rsidRPr="00882D8E">
        <w:rPr>
          <w:lang w:val="en-US"/>
        </w:rPr>
        <w:t>C.6.</w:t>
      </w:r>
      <w:r>
        <w:rPr>
          <w:lang w:val="en-US"/>
        </w:rPr>
        <w:t>6</w:t>
      </w:r>
      <w:r w:rsidRPr="00882D8E">
        <w:rPr>
          <w:lang w:val="en-US"/>
        </w:rPr>
        <w:tab/>
      </w:r>
      <w:r>
        <w:rPr>
          <w:lang w:val="en-US"/>
        </w:rPr>
        <w:t>Mission Control</w:t>
      </w:r>
      <w:bookmarkEnd w:id="927"/>
    </w:p>
    <w:p w14:paraId="3F2B0BBF" w14:textId="77777777" w:rsidR="00960157" w:rsidRPr="00882D8E" w:rsidRDefault="00960157" w:rsidP="00960157">
      <w:pPr>
        <w:pStyle w:val="Heading3"/>
        <w:rPr>
          <w:lang w:val="en-US"/>
        </w:rPr>
      </w:pPr>
      <w:bookmarkStart w:id="928" w:name="_Toc96545406"/>
      <w:r w:rsidRPr="00882D8E">
        <w:rPr>
          <w:lang w:val="en-US"/>
        </w:rPr>
        <w:t>C.6.</w:t>
      </w:r>
      <w:r>
        <w:rPr>
          <w:lang w:val="en-US"/>
        </w:rPr>
        <w:t>6</w:t>
      </w:r>
      <w:r w:rsidRPr="00882D8E">
        <w:rPr>
          <w:lang w:val="en-US"/>
        </w:rPr>
        <w:t>.1</w:t>
      </w:r>
      <w:r w:rsidRPr="00882D8E">
        <w:rPr>
          <w:lang w:val="en-US"/>
        </w:rPr>
        <w:tab/>
        <w:t>Introduction</w:t>
      </w:r>
      <w:bookmarkEnd w:id="928"/>
    </w:p>
    <w:p w14:paraId="716E6DA8" w14:textId="77777777" w:rsidR="00960157" w:rsidRDefault="00960157" w:rsidP="00960157">
      <w:pPr>
        <w:rPr>
          <w:lang w:val="en-US"/>
        </w:rPr>
      </w:pPr>
      <w:r w:rsidRPr="00A552D8">
        <w:rPr>
          <w:lang w:val="en-US"/>
        </w:rPr>
        <w:t>The sequence Mission-Control combines natural video with synthetic content</w:t>
      </w:r>
      <w:r w:rsidRPr="00882D8E">
        <w:rPr>
          <w:lang w:val="en-US"/>
        </w:rPr>
        <w:t>.</w:t>
      </w:r>
      <w:r w:rsidRPr="00EE5835">
        <w:rPr>
          <w:lang w:val="en-US"/>
        </w:rPr>
        <w:t xml:space="preserve"> </w:t>
      </w:r>
      <w:r>
        <w:rPr>
          <w:lang w:val="en-US"/>
        </w:rPr>
        <w:t>F</w:t>
      </w:r>
      <w:r w:rsidRPr="00EE5835">
        <w:rPr>
          <w:lang w:val="en-US"/>
        </w:rPr>
        <w:t>igure C.</w:t>
      </w:r>
      <w:r>
        <w:rPr>
          <w:lang w:val="en-US"/>
        </w:rPr>
        <w:t>6</w:t>
      </w:r>
      <w:r w:rsidRPr="00EE5835">
        <w:rPr>
          <w:lang w:val="en-US"/>
        </w:rPr>
        <w:t>.</w:t>
      </w:r>
      <w:r>
        <w:rPr>
          <w:lang w:val="en-US"/>
        </w:rPr>
        <w:t>6.1</w:t>
      </w:r>
      <w:r w:rsidRPr="00EE5835">
        <w:rPr>
          <w:lang w:val="en-US"/>
        </w:rPr>
        <w:t xml:space="preserve">-1 is a screenshot of each of the 3 scenes contained in the </w:t>
      </w:r>
      <w:r>
        <w:rPr>
          <w:i/>
          <w:iCs/>
          <w:lang w:val="en-US"/>
        </w:rPr>
        <w:t>Mission-Control</w:t>
      </w:r>
      <w:r w:rsidRPr="00882D8E">
        <w:rPr>
          <w:lang w:val="en-US"/>
        </w:rPr>
        <w:t xml:space="preserve"> </w:t>
      </w:r>
      <w:r w:rsidRPr="00EE5835">
        <w:rPr>
          <w:lang w:val="en-US"/>
        </w:rPr>
        <w:t>test sequence.</w:t>
      </w:r>
    </w:p>
    <w:p w14:paraId="3471CCFA" w14:textId="77777777" w:rsidR="00960157" w:rsidRPr="00AE23AA" w:rsidRDefault="00960157" w:rsidP="00960157">
      <w:pPr>
        <w:pStyle w:val="TF"/>
        <w:rPr>
          <w:lang w:val="en-US"/>
        </w:rPr>
      </w:pPr>
      <w:r>
        <w:rPr>
          <w:i/>
          <w:iCs/>
          <w:noProof/>
          <w:lang w:val="en-US"/>
        </w:rPr>
        <w:drawing>
          <wp:inline distT="0" distB="0" distL="0" distR="0" wp14:anchorId="1EDB0D07" wp14:editId="548F89F4">
            <wp:extent cx="6106795" cy="3434715"/>
            <wp:effectExtent l="0" t="0" r="8255"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84" cstate="print">
                      <a:extLst>
                        <a:ext uri="{28A0092B-C50C-407E-A947-70E740481C1C}">
                          <a14:useLocalDpi xmlns:a14="http://schemas.microsoft.com/office/drawing/2010/main" val="0"/>
                        </a:ext>
                      </a:extLst>
                    </a:blip>
                    <a:srcRect/>
                    <a:stretch>
                      <a:fillRect/>
                    </a:stretch>
                  </pic:blipFill>
                  <pic:spPr bwMode="auto">
                    <a:xfrm>
                      <a:off x="0" y="0"/>
                      <a:ext cx="6106795" cy="3434715"/>
                    </a:xfrm>
                    <a:prstGeom prst="rect">
                      <a:avLst/>
                    </a:prstGeom>
                    <a:noFill/>
                    <a:ln>
                      <a:noFill/>
                    </a:ln>
                  </pic:spPr>
                </pic:pic>
              </a:graphicData>
            </a:graphic>
          </wp:inline>
        </w:drawing>
      </w:r>
    </w:p>
    <w:p w14:paraId="0CD171E8" w14:textId="77777777" w:rsidR="00960157" w:rsidRPr="00882D8E" w:rsidRDefault="00960157" w:rsidP="00960157">
      <w:pPr>
        <w:pStyle w:val="TF"/>
        <w:rPr>
          <w:lang w:val="en-US"/>
        </w:rPr>
      </w:pPr>
      <w:r w:rsidRPr="00882D8E">
        <w:rPr>
          <w:lang w:val="en-US"/>
        </w:rPr>
        <w:t>Figure C.</w:t>
      </w:r>
      <w:r>
        <w:rPr>
          <w:lang w:val="en-US"/>
        </w:rPr>
        <w:t>6</w:t>
      </w:r>
      <w:r w:rsidRPr="00882D8E">
        <w:rPr>
          <w:lang w:val="en-US"/>
        </w:rPr>
        <w:t>.</w:t>
      </w:r>
      <w:r>
        <w:rPr>
          <w:lang w:val="en-US"/>
        </w:rPr>
        <w:t>6.1</w:t>
      </w:r>
      <w:r w:rsidRPr="00882D8E">
        <w:rPr>
          <w:lang w:val="en-US"/>
        </w:rPr>
        <w:t xml:space="preserve">-1: Screenshot </w:t>
      </w:r>
      <w:r>
        <w:rPr>
          <w:lang w:val="en-US"/>
        </w:rPr>
        <w:t xml:space="preserve">of Mission-Control </w:t>
      </w:r>
      <w:r w:rsidRPr="00882D8E">
        <w:rPr>
          <w:lang w:val="en-US"/>
        </w:rPr>
        <w:t>test sequence</w:t>
      </w:r>
    </w:p>
    <w:p w14:paraId="5A0B9803" w14:textId="77777777" w:rsidR="00960157" w:rsidRPr="00882D8E" w:rsidRDefault="00960157" w:rsidP="00960157">
      <w:pPr>
        <w:pStyle w:val="Heading3"/>
        <w:rPr>
          <w:lang w:val="en-US"/>
        </w:rPr>
      </w:pPr>
      <w:bookmarkStart w:id="929" w:name="_Toc96545407"/>
      <w:r w:rsidRPr="00882D8E">
        <w:rPr>
          <w:lang w:val="en-US"/>
        </w:rPr>
        <w:t>C.6.</w:t>
      </w:r>
      <w:r>
        <w:rPr>
          <w:lang w:val="en-US"/>
        </w:rPr>
        <w:t>6</w:t>
      </w:r>
      <w:r w:rsidRPr="00882D8E">
        <w:rPr>
          <w:lang w:val="en-US"/>
        </w:rPr>
        <w:t>.2</w:t>
      </w:r>
      <w:r w:rsidRPr="00882D8E">
        <w:rPr>
          <w:lang w:val="en-US"/>
        </w:rPr>
        <w:tab/>
        <w:t>Source sequence properties</w:t>
      </w:r>
      <w:bookmarkEnd w:id="929"/>
    </w:p>
    <w:p w14:paraId="09D396EA" w14:textId="77777777" w:rsidR="00960157" w:rsidRPr="00882D8E" w:rsidRDefault="00960157" w:rsidP="00960157">
      <w:r w:rsidRPr="00882D8E">
        <w:t xml:space="preserve">The </w:t>
      </w:r>
      <w:r>
        <w:rPr>
          <w:i/>
          <w:iCs/>
          <w:lang w:val="en-US"/>
        </w:rPr>
        <w:t>Mission-Control</w:t>
      </w:r>
      <w:r w:rsidRPr="00D160A5">
        <w:t xml:space="preserve"> </w:t>
      </w:r>
      <w:r w:rsidRPr="00882D8E">
        <w:t>test sequence properties</w:t>
      </w:r>
      <w:r>
        <w:t xml:space="preserve"> are provided in Table C.6.6.</w:t>
      </w:r>
      <w:r w:rsidRPr="00882D8E">
        <w:t>2</w:t>
      </w:r>
      <w:r>
        <w:t>-1.</w:t>
      </w:r>
    </w:p>
    <w:p w14:paraId="15515119" w14:textId="77777777" w:rsidR="00960157" w:rsidRDefault="00960157" w:rsidP="00960157">
      <w:pPr>
        <w:pStyle w:val="TH"/>
      </w:pPr>
      <w:r>
        <w:t xml:space="preserve">Table C.6.6.2-1 </w:t>
      </w:r>
      <w:r w:rsidRPr="00D153C2">
        <w:rPr>
          <w:lang w:val="en-US"/>
        </w:rPr>
        <w:t xml:space="preserve">Mission-Control </w:t>
      </w:r>
      <w:r w:rsidRPr="00D160A5">
        <w:t>test sequence</w:t>
      </w:r>
    </w:p>
    <w:tbl>
      <w:tblPr>
        <w:tblW w:w="2026"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070"/>
        <w:gridCol w:w="1835"/>
      </w:tblGrid>
      <w:tr w:rsidR="00960157" w14:paraId="5C097F8F" w14:textId="77777777" w:rsidTr="00096B4F">
        <w:trPr>
          <w:jc w:val="center"/>
        </w:trPr>
        <w:tc>
          <w:tcPr>
            <w:tcW w:w="2650" w:type="pct"/>
            <w:tcBorders>
              <w:top w:val="single" w:sz="4" w:space="0" w:color="FFFFFF"/>
              <w:left w:val="single" w:sz="4" w:space="0" w:color="FFFFFF"/>
              <w:right w:val="nil"/>
            </w:tcBorders>
            <w:shd w:val="clear" w:color="auto" w:fill="A5A5A5"/>
          </w:tcPr>
          <w:p w14:paraId="6BA0E77F" w14:textId="77777777" w:rsidR="00960157" w:rsidRPr="00847BEA" w:rsidRDefault="00960157" w:rsidP="00096B4F">
            <w:pPr>
              <w:pStyle w:val="TAH"/>
              <w:rPr>
                <w:b w:val="0"/>
                <w:bCs/>
                <w:color w:val="FFFFFF"/>
              </w:rPr>
            </w:pPr>
            <w:r w:rsidRPr="00847BEA">
              <w:rPr>
                <w:b w:val="0"/>
                <w:bCs/>
                <w:color w:val="FFFFFF"/>
              </w:rPr>
              <w:t>Parameter</w:t>
            </w:r>
          </w:p>
        </w:tc>
        <w:tc>
          <w:tcPr>
            <w:tcW w:w="2350" w:type="pct"/>
            <w:tcBorders>
              <w:top w:val="single" w:sz="4" w:space="0" w:color="FFFFFF"/>
              <w:left w:val="nil"/>
              <w:right w:val="nil"/>
            </w:tcBorders>
            <w:shd w:val="clear" w:color="auto" w:fill="A5A5A5"/>
          </w:tcPr>
          <w:p w14:paraId="16DDF4EA" w14:textId="77777777" w:rsidR="00960157" w:rsidRDefault="00960157" w:rsidP="00096B4F">
            <w:pPr>
              <w:pStyle w:val="TAH"/>
              <w:rPr>
                <w:b w:val="0"/>
                <w:bCs/>
                <w:color w:val="FFFFFF"/>
              </w:rPr>
            </w:pPr>
            <w:r>
              <w:rPr>
                <w:b w:val="0"/>
                <w:bCs/>
                <w:color w:val="FFFFFF"/>
              </w:rPr>
              <w:t>GMT-03</w:t>
            </w:r>
          </w:p>
        </w:tc>
      </w:tr>
      <w:tr w:rsidR="00960157" w14:paraId="6201A48C" w14:textId="77777777" w:rsidTr="00096B4F">
        <w:trPr>
          <w:jc w:val="center"/>
        </w:trPr>
        <w:tc>
          <w:tcPr>
            <w:tcW w:w="2650" w:type="pct"/>
            <w:tcBorders>
              <w:top w:val="single" w:sz="4" w:space="0" w:color="FFFFFF"/>
              <w:left w:val="single" w:sz="4" w:space="0" w:color="FFFFFF"/>
            </w:tcBorders>
            <w:shd w:val="clear" w:color="auto" w:fill="A5A5A5"/>
          </w:tcPr>
          <w:p w14:paraId="736F86E2" w14:textId="77777777" w:rsidR="00960157" w:rsidRPr="00847BEA" w:rsidRDefault="00960157" w:rsidP="00096B4F">
            <w:pPr>
              <w:pStyle w:val="TAH"/>
              <w:rPr>
                <w:b w:val="0"/>
                <w:bCs/>
                <w:color w:val="FFFFFF"/>
              </w:rPr>
            </w:pPr>
            <w:r w:rsidRPr="00847BEA">
              <w:rPr>
                <w:b w:val="0"/>
                <w:bCs/>
                <w:color w:val="FFFFFF"/>
              </w:rPr>
              <w:t>Resolution</w:t>
            </w:r>
          </w:p>
        </w:tc>
        <w:tc>
          <w:tcPr>
            <w:tcW w:w="2350" w:type="pct"/>
            <w:shd w:val="clear" w:color="auto" w:fill="DBDBDB"/>
          </w:tcPr>
          <w:p w14:paraId="1896888F" w14:textId="77777777" w:rsidR="00960157" w:rsidRPr="00886191" w:rsidRDefault="00960157" w:rsidP="00096B4F">
            <w:pPr>
              <w:pStyle w:val="TAC"/>
            </w:pPr>
            <w:r w:rsidRPr="00886191">
              <w:t>1920 x1080</w:t>
            </w:r>
          </w:p>
        </w:tc>
      </w:tr>
      <w:tr w:rsidR="00960157" w14:paraId="7E527C34" w14:textId="77777777" w:rsidTr="00096B4F">
        <w:trPr>
          <w:jc w:val="center"/>
        </w:trPr>
        <w:tc>
          <w:tcPr>
            <w:tcW w:w="2650" w:type="pct"/>
            <w:tcBorders>
              <w:left w:val="single" w:sz="4" w:space="0" w:color="FFFFFF"/>
            </w:tcBorders>
            <w:shd w:val="clear" w:color="auto" w:fill="A5A5A5"/>
          </w:tcPr>
          <w:p w14:paraId="74127D73" w14:textId="77777777" w:rsidR="00960157" w:rsidRPr="00847BEA" w:rsidRDefault="00960157" w:rsidP="00096B4F">
            <w:pPr>
              <w:pStyle w:val="TAH"/>
              <w:rPr>
                <w:b w:val="0"/>
                <w:bCs/>
                <w:color w:val="FFFFFF"/>
              </w:rPr>
            </w:pPr>
            <w:r w:rsidRPr="00847BEA">
              <w:rPr>
                <w:b w:val="0"/>
                <w:bCs/>
                <w:color w:val="FFFFFF"/>
              </w:rPr>
              <w:t>Scan</w:t>
            </w:r>
          </w:p>
        </w:tc>
        <w:tc>
          <w:tcPr>
            <w:tcW w:w="2350" w:type="pct"/>
            <w:shd w:val="clear" w:color="auto" w:fill="EDEDED"/>
          </w:tcPr>
          <w:p w14:paraId="0463A8E1" w14:textId="77777777" w:rsidR="00960157" w:rsidRPr="00326A3B" w:rsidRDefault="00960157" w:rsidP="00096B4F">
            <w:pPr>
              <w:pStyle w:val="TAC"/>
            </w:pPr>
            <w:r w:rsidRPr="00326A3B">
              <w:t>Progressive</w:t>
            </w:r>
          </w:p>
        </w:tc>
      </w:tr>
      <w:tr w:rsidR="00960157" w14:paraId="4DECCBBF" w14:textId="77777777" w:rsidTr="00096B4F">
        <w:trPr>
          <w:jc w:val="center"/>
        </w:trPr>
        <w:tc>
          <w:tcPr>
            <w:tcW w:w="2650" w:type="pct"/>
            <w:tcBorders>
              <w:left w:val="single" w:sz="4" w:space="0" w:color="FFFFFF"/>
            </w:tcBorders>
            <w:shd w:val="clear" w:color="auto" w:fill="A5A5A5"/>
          </w:tcPr>
          <w:p w14:paraId="3D73C722" w14:textId="77777777" w:rsidR="00960157" w:rsidRPr="00847BEA" w:rsidRDefault="00960157" w:rsidP="00096B4F">
            <w:pPr>
              <w:pStyle w:val="TAH"/>
              <w:rPr>
                <w:b w:val="0"/>
                <w:bCs/>
                <w:color w:val="FFFFFF"/>
              </w:rPr>
            </w:pPr>
            <w:r w:rsidRPr="00847BEA">
              <w:rPr>
                <w:b w:val="0"/>
                <w:bCs/>
                <w:color w:val="FFFFFF"/>
              </w:rPr>
              <w:t>Frame Rate</w:t>
            </w:r>
          </w:p>
        </w:tc>
        <w:tc>
          <w:tcPr>
            <w:tcW w:w="2350" w:type="pct"/>
            <w:shd w:val="clear" w:color="auto" w:fill="DBDBDB"/>
          </w:tcPr>
          <w:p w14:paraId="1DAB4117" w14:textId="77777777" w:rsidR="00960157" w:rsidRDefault="00960157" w:rsidP="00096B4F">
            <w:pPr>
              <w:pStyle w:val="TAC"/>
            </w:pPr>
            <w:r>
              <w:t>6</w:t>
            </w:r>
            <w:r w:rsidRPr="00326A3B">
              <w:t>0 fps</w:t>
            </w:r>
          </w:p>
        </w:tc>
      </w:tr>
      <w:tr w:rsidR="00960157" w14:paraId="6E0BB9E3" w14:textId="77777777" w:rsidTr="00096B4F">
        <w:trPr>
          <w:jc w:val="center"/>
        </w:trPr>
        <w:tc>
          <w:tcPr>
            <w:tcW w:w="2650" w:type="pct"/>
            <w:tcBorders>
              <w:left w:val="single" w:sz="4" w:space="0" w:color="FFFFFF"/>
            </w:tcBorders>
            <w:shd w:val="clear" w:color="auto" w:fill="A5A5A5"/>
          </w:tcPr>
          <w:p w14:paraId="105147AA" w14:textId="77777777" w:rsidR="00960157" w:rsidRPr="00847BEA" w:rsidRDefault="00960157" w:rsidP="00096B4F">
            <w:pPr>
              <w:pStyle w:val="TAH"/>
              <w:rPr>
                <w:b w:val="0"/>
                <w:bCs/>
                <w:color w:val="FFFFFF"/>
              </w:rPr>
            </w:pPr>
            <w:r w:rsidRPr="00847BEA">
              <w:rPr>
                <w:b w:val="0"/>
                <w:bCs/>
                <w:color w:val="FFFFFF"/>
              </w:rPr>
              <w:t>Bit Depth</w:t>
            </w:r>
          </w:p>
        </w:tc>
        <w:tc>
          <w:tcPr>
            <w:tcW w:w="2350" w:type="pct"/>
            <w:shd w:val="clear" w:color="auto" w:fill="EDEDED"/>
          </w:tcPr>
          <w:p w14:paraId="1937001B" w14:textId="77777777" w:rsidR="00960157" w:rsidRDefault="00960157" w:rsidP="00096B4F">
            <w:pPr>
              <w:pStyle w:val="TAC"/>
            </w:pPr>
            <w:r>
              <w:t>10</w:t>
            </w:r>
          </w:p>
        </w:tc>
      </w:tr>
      <w:tr w:rsidR="00960157" w14:paraId="5193312B" w14:textId="77777777" w:rsidTr="00096B4F">
        <w:trPr>
          <w:jc w:val="center"/>
        </w:trPr>
        <w:tc>
          <w:tcPr>
            <w:tcW w:w="2650" w:type="pct"/>
            <w:tcBorders>
              <w:left w:val="single" w:sz="4" w:space="0" w:color="FFFFFF"/>
            </w:tcBorders>
            <w:shd w:val="clear" w:color="auto" w:fill="A5A5A5"/>
          </w:tcPr>
          <w:p w14:paraId="52E72E81" w14:textId="77777777" w:rsidR="00960157" w:rsidRPr="00847BEA" w:rsidRDefault="00960157" w:rsidP="00096B4F">
            <w:pPr>
              <w:pStyle w:val="TAH"/>
              <w:rPr>
                <w:b w:val="0"/>
                <w:bCs/>
                <w:color w:val="FFFFFF"/>
              </w:rPr>
            </w:pPr>
            <w:r w:rsidRPr="00847BEA">
              <w:rPr>
                <w:b w:val="0"/>
                <w:bCs/>
                <w:color w:val="FFFFFF"/>
              </w:rPr>
              <w:t>Length</w:t>
            </w:r>
          </w:p>
        </w:tc>
        <w:tc>
          <w:tcPr>
            <w:tcW w:w="2350" w:type="pct"/>
            <w:shd w:val="clear" w:color="auto" w:fill="DBDBDB"/>
          </w:tcPr>
          <w:p w14:paraId="09EFDA37" w14:textId="77777777" w:rsidR="00960157" w:rsidRPr="00326A3B" w:rsidRDefault="00960157" w:rsidP="00096B4F">
            <w:pPr>
              <w:pStyle w:val="TAC"/>
            </w:pPr>
            <w:r w:rsidRPr="00326A3B">
              <w:t>600 frames</w:t>
            </w:r>
            <w:r>
              <w:t xml:space="preserve"> (10s)</w:t>
            </w:r>
          </w:p>
        </w:tc>
      </w:tr>
      <w:tr w:rsidR="00960157" w14:paraId="72BCA9FD" w14:textId="77777777" w:rsidTr="00096B4F">
        <w:trPr>
          <w:jc w:val="center"/>
        </w:trPr>
        <w:tc>
          <w:tcPr>
            <w:tcW w:w="2650" w:type="pct"/>
            <w:tcBorders>
              <w:left w:val="single" w:sz="4" w:space="0" w:color="FFFFFF"/>
            </w:tcBorders>
            <w:shd w:val="clear" w:color="auto" w:fill="A5A5A5"/>
          </w:tcPr>
          <w:p w14:paraId="16D21983" w14:textId="77777777" w:rsidR="00960157" w:rsidRPr="00847BEA" w:rsidRDefault="00960157" w:rsidP="00096B4F">
            <w:pPr>
              <w:pStyle w:val="TAH"/>
              <w:rPr>
                <w:b w:val="0"/>
                <w:bCs/>
                <w:color w:val="FFFFFF"/>
              </w:rPr>
            </w:pPr>
            <w:r w:rsidRPr="00847BEA">
              <w:rPr>
                <w:b w:val="0"/>
                <w:bCs/>
                <w:color w:val="FFFFFF"/>
              </w:rPr>
              <w:t>YUV format</w:t>
            </w:r>
          </w:p>
        </w:tc>
        <w:tc>
          <w:tcPr>
            <w:tcW w:w="2350" w:type="pct"/>
            <w:shd w:val="clear" w:color="auto" w:fill="EDEDED"/>
          </w:tcPr>
          <w:p w14:paraId="152976BB" w14:textId="77777777" w:rsidR="00960157" w:rsidRPr="00326A3B" w:rsidRDefault="00960157" w:rsidP="00096B4F">
            <w:pPr>
              <w:pStyle w:val="TAC"/>
            </w:pPr>
            <w:r w:rsidRPr="00326A3B">
              <w:t>YUV 4:2:0</w:t>
            </w:r>
          </w:p>
        </w:tc>
      </w:tr>
      <w:tr w:rsidR="00960157" w14:paraId="53A4AAAD" w14:textId="77777777" w:rsidTr="00096B4F">
        <w:trPr>
          <w:jc w:val="center"/>
        </w:trPr>
        <w:tc>
          <w:tcPr>
            <w:tcW w:w="2650" w:type="pct"/>
            <w:tcBorders>
              <w:left w:val="single" w:sz="4" w:space="0" w:color="FFFFFF"/>
            </w:tcBorders>
            <w:shd w:val="clear" w:color="auto" w:fill="A5A5A5"/>
          </w:tcPr>
          <w:p w14:paraId="4AD248BE" w14:textId="77777777" w:rsidR="00960157" w:rsidRPr="00847BEA" w:rsidRDefault="00960157" w:rsidP="00096B4F">
            <w:pPr>
              <w:pStyle w:val="TAH"/>
              <w:rPr>
                <w:b w:val="0"/>
                <w:bCs/>
                <w:color w:val="FFFFFF"/>
              </w:rPr>
            </w:pPr>
            <w:r w:rsidRPr="00847BEA">
              <w:rPr>
                <w:b w:val="0"/>
                <w:bCs/>
                <w:color w:val="FFFFFF"/>
              </w:rPr>
              <w:t>Color components</w:t>
            </w:r>
          </w:p>
        </w:tc>
        <w:tc>
          <w:tcPr>
            <w:tcW w:w="2350" w:type="pct"/>
            <w:shd w:val="clear" w:color="auto" w:fill="DBDBDB"/>
          </w:tcPr>
          <w:p w14:paraId="003D885B" w14:textId="77777777" w:rsidR="00960157" w:rsidRPr="00326A3B" w:rsidRDefault="00960157" w:rsidP="00096B4F">
            <w:pPr>
              <w:pStyle w:val="TAC"/>
            </w:pPr>
            <w:r w:rsidRPr="00326A3B">
              <w:t>Y’CbCr</w:t>
            </w:r>
          </w:p>
        </w:tc>
      </w:tr>
      <w:tr w:rsidR="00960157" w14:paraId="3C53DDB6" w14:textId="77777777" w:rsidTr="00096B4F">
        <w:trPr>
          <w:jc w:val="center"/>
        </w:trPr>
        <w:tc>
          <w:tcPr>
            <w:tcW w:w="2650" w:type="pct"/>
            <w:tcBorders>
              <w:left w:val="single" w:sz="4" w:space="0" w:color="FFFFFF"/>
              <w:bottom w:val="single" w:sz="4" w:space="0" w:color="FFFFFF"/>
            </w:tcBorders>
            <w:shd w:val="clear" w:color="auto" w:fill="A5A5A5"/>
          </w:tcPr>
          <w:p w14:paraId="6F34A1B6" w14:textId="77777777" w:rsidR="00960157" w:rsidRPr="00847BEA" w:rsidRDefault="00960157" w:rsidP="00096B4F">
            <w:pPr>
              <w:pStyle w:val="TAH"/>
              <w:rPr>
                <w:b w:val="0"/>
                <w:bCs/>
                <w:color w:val="FFFFFF"/>
              </w:rPr>
            </w:pPr>
            <w:r w:rsidRPr="00847BEA">
              <w:rPr>
                <w:b w:val="0"/>
                <w:bCs/>
                <w:color w:val="FFFFFF"/>
              </w:rPr>
              <w:t>Colour space</w:t>
            </w:r>
          </w:p>
        </w:tc>
        <w:tc>
          <w:tcPr>
            <w:tcW w:w="2350" w:type="pct"/>
            <w:shd w:val="clear" w:color="auto" w:fill="EDEDED"/>
          </w:tcPr>
          <w:p w14:paraId="512CBCCD" w14:textId="77777777" w:rsidR="00960157" w:rsidRPr="005D1059" w:rsidRDefault="00960157" w:rsidP="00096B4F">
            <w:pPr>
              <w:pStyle w:val="TAC"/>
              <w:rPr>
                <w:noProof/>
                <w:lang w:val="en-US"/>
              </w:rPr>
            </w:pPr>
            <w:r w:rsidRPr="005D1059">
              <w:rPr>
                <w:noProof/>
                <w:lang w:val="en-US"/>
              </w:rPr>
              <w:t>ITU-R BT.709</w:t>
            </w:r>
          </w:p>
        </w:tc>
      </w:tr>
    </w:tbl>
    <w:p w14:paraId="786D75C4" w14:textId="77777777" w:rsidR="00960157" w:rsidRDefault="00960157" w:rsidP="00960157"/>
    <w:p w14:paraId="1A4BDA90" w14:textId="77777777" w:rsidR="00960157" w:rsidRDefault="00960157" w:rsidP="00960157">
      <w:r>
        <w:t>The sequence can be accessed here:</w:t>
      </w:r>
    </w:p>
    <w:p w14:paraId="6B0C919D" w14:textId="77777777" w:rsidR="00960157" w:rsidRPr="00F6426A" w:rsidRDefault="00960157" w:rsidP="00960157">
      <w:pPr>
        <w:pStyle w:val="List"/>
      </w:pPr>
      <w:r>
        <w:t>-</w:t>
      </w:r>
      <w:r>
        <w:tab/>
      </w:r>
      <w:r w:rsidRPr="00F92234">
        <w:t>https://dash-large-files.akamaized.net/WAVE/3GPP/5GVideo/ReferenceSequences/Mission-Control/Mission-Control.json</w:t>
      </w:r>
    </w:p>
    <w:p w14:paraId="5C3B22ED" w14:textId="77777777" w:rsidR="00960157" w:rsidRPr="00882D8E" w:rsidRDefault="00960157" w:rsidP="00960157">
      <w:pPr>
        <w:pStyle w:val="Heading3"/>
        <w:rPr>
          <w:lang w:val="en-US"/>
        </w:rPr>
      </w:pPr>
      <w:bookmarkStart w:id="930" w:name="_Toc96545408"/>
      <w:r w:rsidRPr="00882D8E">
        <w:rPr>
          <w:lang w:val="en-US"/>
        </w:rPr>
        <w:lastRenderedPageBreak/>
        <w:t>C.6.</w:t>
      </w:r>
      <w:r>
        <w:rPr>
          <w:lang w:val="en-US"/>
        </w:rPr>
        <w:t>6</w:t>
      </w:r>
      <w:r w:rsidRPr="00882D8E">
        <w:rPr>
          <w:lang w:val="en-US"/>
        </w:rPr>
        <w:t>.3</w:t>
      </w:r>
      <w:r w:rsidRPr="00882D8E">
        <w:rPr>
          <w:lang w:val="en-US"/>
        </w:rPr>
        <w:tab/>
        <w:t>Copyright information</w:t>
      </w:r>
      <w:bookmarkEnd w:id="930"/>
    </w:p>
    <w:p w14:paraId="3576A32F" w14:textId="77777777" w:rsidR="00A044D0" w:rsidRPr="00A044D0" w:rsidRDefault="00A044D0" w:rsidP="00A044D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
          <w:iCs/>
          <w:lang w:val="en-US"/>
        </w:rPr>
      </w:pPr>
      <w:r w:rsidRPr="00931E6F">
        <w:rPr>
          <w:i/>
          <w:iCs/>
          <w:lang w:val="en-US"/>
        </w:rPr>
        <w:t>The test sequence and all intellectual property rights therein remain the property of their respective copyright holders. This material can only be used for the purpose of academic research and development of standards. This material cannot be distributed with charge. The owner makes no warranties with respect to the material and expressly disclaims any warranties regarding its fitness for any purpose.</w:t>
      </w:r>
    </w:p>
    <w:p w14:paraId="235F025D" w14:textId="77777777" w:rsidR="00A044D0" w:rsidRPr="00A044D0" w:rsidRDefault="00A044D0" w:rsidP="00A044D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
          <w:iCs/>
          <w:lang w:val="en-US"/>
        </w:rPr>
      </w:pPr>
      <w:r w:rsidRPr="00931E6F">
        <w:rPr>
          <w:i/>
          <w:iCs/>
          <w:lang w:val="en-US"/>
        </w:rPr>
        <w:t>Owners of this sequence: Apple Inc.</w:t>
      </w:r>
    </w:p>
    <w:p w14:paraId="0EEA7DC8" w14:textId="77777777" w:rsidR="00A044D0" w:rsidRDefault="00A044D0" w:rsidP="00A044D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
          <w:iCs/>
          <w:lang w:val="en-US"/>
        </w:rPr>
      </w:pPr>
    </w:p>
    <w:p w14:paraId="54E82CE2" w14:textId="77777777" w:rsidR="00A044D0" w:rsidRPr="00A044D0" w:rsidRDefault="00A044D0" w:rsidP="00A044D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
          <w:iCs/>
          <w:lang w:val="en-US"/>
        </w:rPr>
      </w:pPr>
      <w:r w:rsidRPr="00931E6F">
        <w:rPr>
          <w:i/>
          <w:iCs/>
          <w:lang w:val="en-US"/>
        </w:rPr>
        <w:t>Production: Apple Inc.</w:t>
      </w:r>
    </w:p>
    <w:p w14:paraId="6A0EC206" w14:textId="77777777" w:rsidR="00A044D0" w:rsidRDefault="00A044D0" w:rsidP="00A044D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
          <w:iCs/>
          <w:lang w:val="en-US"/>
        </w:rPr>
      </w:pPr>
    </w:p>
    <w:p w14:paraId="53365DE9" w14:textId="77777777" w:rsidR="00A044D0" w:rsidRPr="00A044D0" w:rsidRDefault="00A044D0" w:rsidP="00A044D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
          <w:iCs/>
          <w:lang w:val="en-US"/>
        </w:rPr>
      </w:pPr>
      <w:r w:rsidRPr="00931E6F">
        <w:rPr>
          <w:i/>
          <w:iCs/>
          <w:lang w:val="en-US"/>
        </w:rPr>
        <w:t>The sequence Kristen and Sara included in this video is property of Vidyo, Inc.</w:t>
      </w:r>
    </w:p>
    <w:p w14:paraId="0AF4BD85" w14:textId="0DE09B7C" w:rsidR="00507951" w:rsidRDefault="00507951" w:rsidP="00507951">
      <w:pPr>
        <w:rPr>
          <w:lang w:val="en-US"/>
        </w:rPr>
      </w:pPr>
    </w:p>
    <w:p w14:paraId="2DEFD52B" w14:textId="3A6450A5" w:rsidR="00270AA6" w:rsidRPr="00551DB1" w:rsidRDefault="00270AA6" w:rsidP="00960157">
      <w:pPr>
        <w:rPr>
          <w:lang w:val="en-US"/>
        </w:rPr>
      </w:pPr>
    </w:p>
    <w:p w14:paraId="18682796" w14:textId="77777777" w:rsidR="009F2339" w:rsidRDefault="009F2339">
      <w:pPr>
        <w:spacing w:after="0"/>
        <w:rPr>
          <w:rFonts w:ascii="Arial" w:hAnsi="Arial"/>
          <w:sz w:val="36"/>
        </w:rPr>
      </w:pPr>
      <w:r>
        <w:br w:type="page"/>
      </w:r>
    </w:p>
    <w:p w14:paraId="3A744A63" w14:textId="24D671FB" w:rsidR="00E54D13" w:rsidRDefault="00E54D13" w:rsidP="00E54D13">
      <w:pPr>
        <w:pStyle w:val="Heading8"/>
      </w:pPr>
      <w:bookmarkStart w:id="931" w:name="_Toc96545409"/>
      <w:r>
        <w:lastRenderedPageBreak/>
        <w:t xml:space="preserve">Annex </w:t>
      </w:r>
      <w:r w:rsidR="009F2339">
        <w:t>D</w:t>
      </w:r>
      <w:r>
        <w:t xml:space="preserve"> Data Management and Hosting</w:t>
      </w:r>
      <w:bookmarkEnd w:id="931"/>
    </w:p>
    <w:p w14:paraId="1A56940E" w14:textId="7C03D5E4" w:rsidR="00E54D13" w:rsidRDefault="009F2339" w:rsidP="00882D8E">
      <w:pPr>
        <w:pStyle w:val="Heading1"/>
      </w:pPr>
      <w:bookmarkStart w:id="932" w:name="_Toc96545410"/>
      <w:r>
        <w:t>D</w:t>
      </w:r>
      <w:r w:rsidR="00E54D13">
        <w:t>.1</w:t>
      </w:r>
      <w:r w:rsidR="00E54D13">
        <w:tab/>
        <w:t>Introduction</w:t>
      </w:r>
      <w:bookmarkEnd w:id="932"/>
    </w:p>
    <w:p w14:paraId="02A8939B" w14:textId="54F7B5A1" w:rsidR="009918B6" w:rsidRDefault="00E54D13" w:rsidP="00E54D13">
      <w:r>
        <w:t>All reference sequences and all anchors are hosted on a publ</w:t>
      </w:r>
      <w:r w:rsidR="009918B6">
        <w:t>ic</w:t>
      </w:r>
      <w:r>
        <w:t xml:space="preserve">ly accessible web-server here: </w:t>
      </w:r>
    </w:p>
    <w:p w14:paraId="067A99A2" w14:textId="27398D4A" w:rsidR="00E54D13" w:rsidRDefault="00E54D13" w:rsidP="009918B6">
      <w:pPr>
        <w:pStyle w:val="B1"/>
      </w:pPr>
      <w:r w:rsidRPr="00DF0CFB">
        <w:rPr>
          <w:rFonts w:ascii="Courier New" w:hAnsi="Courier New" w:cs="Courier New"/>
        </w:rPr>
        <w:t>https://dash-large-files.akamaized.net/WAVE/3GPP/5GVideo</w:t>
      </w:r>
    </w:p>
    <w:p w14:paraId="1DDB5C1C" w14:textId="77777777" w:rsidR="009918B6" w:rsidRDefault="00E54D13" w:rsidP="00E54D13">
      <w:r>
        <w:t xml:space="preserve">A frontend is provided here: </w:t>
      </w:r>
    </w:p>
    <w:bookmarkStart w:id="933" w:name="OLE_LINK6"/>
    <w:p w14:paraId="28648656" w14:textId="3E448AEC" w:rsidR="00E54D13" w:rsidRDefault="00E01414" w:rsidP="009918B6">
      <w:pPr>
        <w:pStyle w:val="B1"/>
      </w:pPr>
      <w:r>
        <w:fldChar w:fldCharType="begin"/>
      </w:r>
      <w:r>
        <w:instrText xml:space="preserve"> HYPERLINK "https://dash-large-files.akamaized.net/WAVE/3GPP/5GVideo/index.html" </w:instrText>
      </w:r>
      <w:r>
        <w:fldChar w:fldCharType="separate"/>
      </w:r>
      <w:r w:rsidR="00640144" w:rsidRPr="00DF0CFB">
        <w:rPr>
          <w:rStyle w:val="Hyperlink"/>
          <w:rFonts w:ascii="Courier New" w:hAnsi="Courier New" w:cs="Courier New"/>
        </w:rPr>
        <w:t>https://dash-large-files.akamaized.net/WAVE/3GPP/5GVideo/index.html</w:t>
      </w:r>
      <w:r>
        <w:rPr>
          <w:rStyle w:val="Hyperlink"/>
          <w:rFonts w:ascii="Courier New" w:hAnsi="Courier New" w:cs="Courier New"/>
        </w:rPr>
        <w:fldChar w:fldCharType="end"/>
      </w:r>
      <w:bookmarkEnd w:id="933"/>
      <w:r w:rsidR="00E54D13">
        <w:t>.</w:t>
      </w:r>
    </w:p>
    <w:p w14:paraId="2CF1EE37" w14:textId="1EB509B7" w:rsidR="007C51EB" w:rsidRDefault="007C51EB" w:rsidP="00DF0CFB">
      <w:pPr>
        <w:pStyle w:val="EditorsNote"/>
      </w:pPr>
      <w:r>
        <w:t>Editor’s Note: this frontend still needs to be implemented.</w:t>
      </w:r>
    </w:p>
    <w:p w14:paraId="1ACD9D67" w14:textId="3012EB0A" w:rsidR="00640144" w:rsidRDefault="00944431" w:rsidP="00640144">
      <w:r>
        <w:t xml:space="preserve">In order to address reference sequences with different raw formats and to maintain consistency, a json file </w:t>
      </w:r>
      <w:r w:rsidR="007A56E3">
        <w:t>is</w:t>
      </w:r>
      <w:r>
        <w:t xml:space="preserve"> added to describe the properties of the file. </w:t>
      </w:r>
    </w:p>
    <w:p w14:paraId="33826AB5" w14:textId="492C3BAB" w:rsidR="00E54D13" w:rsidRDefault="009F2339" w:rsidP="00882D8E">
      <w:pPr>
        <w:pStyle w:val="Heading1"/>
      </w:pPr>
      <w:bookmarkStart w:id="934" w:name="_Toc96545411"/>
      <w:r>
        <w:t>D</w:t>
      </w:r>
      <w:r w:rsidR="00E54D13">
        <w:t>.2</w:t>
      </w:r>
      <w:r w:rsidR="00E54D13">
        <w:tab/>
        <w:t>Reference Sequences</w:t>
      </w:r>
      <w:bookmarkEnd w:id="934"/>
    </w:p>
    <w:p w14:paraId="2D4476F3" w14:textId="4DDD0EED" w:rsidR="00E54D13" w:rsidRDefault="009F2339" w:rsidP="00882D8E">
      <w:pPr>
        <w:pStyle w:val="Heading2"/>
      </w:pPr>
      <w:bookmarkStart w:id="935" w:name="_Toc96545412"/>
      <w:r>
        <w:t>D</w:t>
      </w:r>
      <w:r w:rsidR="00E54D13">
        <w:t xml:space="preserve">.2.1 </w:t>
      </w:r>
      <w:r w:rsidR="00E54D13">
        <w:tab/>
        <w:t>Hosting</w:t>
      </w:r>
      <w:bookmarkEnd w:id="935"/>
    </w:p>
    <w:p w14:paraId="014B4360" w14:textId="6680BDE8" w:rsidR="00B70086" w:rsidRDefault="00E54D13" w:rsidP="00E54D13">
      <w:r>
        <w:t xml:space="preserve">All reference sequences are hosted at </w:t>
      </w:r>
    </w:p>
    <w:p w14:paraId="59764B30" w14:textId="60CFA091" w:rsidR="00B70086" w:rsidRDefault="00E96617" w:rsidP="00B70086">
      <w:pPr>
        <w:pStyle w:val="B1"/>
      </w:pPr>
      <w:r w:rsidRPr="00E96617">
        <w:t>https://dash-large-files.akamaized.net/WAVE/3GPP/5GVideo/ReferenceSequences/</w:t>
      </w:r>
      <w:r w:rsidR="00E54D13">
        <w:t xml:space="preserve"> </w:t>
      </w:r>
    </w:p>
    <w:p w14:paraId="36940FE9" w14:textId="16AC66E2" w:rsidR="00E54D13" w:rsidRDefault="00E54D13" w:rsidP="00E54D13">
      <w:r>
        <w:t>Below this folder, for each reference sequence a de</w:t>
      </w:r>
      <w:r w:rsidR="00BD2E53">
        <w:t>d</w:t>
      </w:r>
      <w:r>
        <w:t>icated folder is created. The folder includes at least the following information:</w:t>
      </w:r>
    </w:p>
    <w:p w14:paraId="0D0FACC5" w14:textId="1DFBD2CC" w:rsidR="009F55ED" w:rsidRDefault="00E54D13" w:rsidP="009F55ED">
      <w:pPr>
        <w:pStyle w:val="B1"/>
      </w:pPr>
      <w:r>
        <w:t>-</w:t>
      </w:r>
      <w:r>
        <w:tab/>
      </w:r>
      <w:r w:rsidR="009F55ED">
        <w:t xml:space="preserve">JSON file for raw video according to schema in clause </w:t>
      </w:r>
      <w:r w:rsidR="009F2339">
        <w:t>B</w:t>
      </w:r>
      <w:r w:rsidR="009F55ED">
        <w:t>.1.2.</w:t>
      </w:r>
    </w:p>
    <w:p w14:paraId="2D63B5CB" w14:textId="77777777" w:rsidR="009F55ED" w:rsidRDefault="009F55ED" w:rsidP="00C77364">
      <w:r>
        <w:t>In addition, the folder may include the following information</w:t>
      </w:r>
    </w:p>
    <w:p w14:paraId="6541F75F" w14:textId="3C21331E" w:rsidR="009F55ED" w:rsidRDefault="009F55ED" w:rsidP="009F55ED">
      <w:pPr>
        <w:pStyle w:val="B1"/>
      </w:pPr>
      <w:r>
        <w:t xml:space="preserve">- </w:t>
      </w:r>
      <w:r>
        <w:tab/>
        <w:t>the raw video sequence, if hosted on the server</w:t>
      </w:r>
      <w:r w:rsidR="005E18BC">
        <w:t>,</w:t>
      </w:r>
    </w:p>
    <w:p w14:paraId="2EBBF46B" w14:textId="00CDEE63" w:rsidR="009F55ED" w:rsidRDefault="009F55ED" w:rsidP="00882D8E">
      <w:pPr>
        <w:pStyle w:val="B1"/>
      </w:pPr>
      <w:r>
        <w:t>-</w:t>
      </w:r>
      <w:r>
        <w:tab/>
        <w:t>a preview file</w:t>
      </w:r>
      <w:r w:rsidR="005E18BC">
        <w:t>,</w:t>
      </w:r>
    </w:p>
    <w:p w14:paraId="2111CC9A" w14:textId="00D956D3" w:rsidR="00E54D13" w:rsidRDefault="009F55ED">
      <w:pPr>
        <w:pStyle w:val="B1"/>
      </w:pPr>
      <w:r>
        <w:t>-</w:t>
      </w:r>
      <w:r>
        <w:tab/>
        <w:t>a thumbnail image</w:t>
      </w:r>
      <w:r w:rsidR="005E18BC">
        <w:t>.</w:t>
      </w:r>
    </w:p>
    <w:p w14:paraId="42E2F062" w14:textId="60D2A1F1" w:rsidR="00E54D13" w:rsidRDefault="009F2339" w:rsidP="00882D8E">
      <w:pPr>
        <w:pStyle w:val="Heading2"/>
      </w:pPr>
      <w:bookmarkStart w:id="936" w:name="_Toc96545413"/>
      <w:r>
        <w:t>D</w:t>
      </w:r>
      <w:r w:rsidR="00E54D13">
        <w:t xml:space="preserve">.2.2 </w:t>
      </w:r>
      <w:r w:rsidR="00E54D13">
        <w:tab/>
        <w:t>Uploading</w:t>
      </w:r>
      <w:bookmarkEnd w:id="936"/>
    </w:p>
    <w:p w14:paraId="2C89057E" w14:textId="29C416F5" w:rsidR="00B70086" w:rsidRDefault="00E54D13" w:rsidP="00E54D13">
      <w:r>
        <w:t xml:space="preserve">For uploading a new reference sequence, please create a new issue here </w:t>
      </w:r>
    </w:p>
    <w:p w14:paraId="172CC189" w14:textId="650D23A3" w:rsidR="00E54D13" w:rsidRDefault="00E54D13" w:rsidP="00D152A3">
      <w:pPr>
        <w:pStyle w:val="B1"/>
        <w:numPr>
          <w:ilvl w:val="0"/>
          <w:numId w:val="2"/>
        </w:numPr>
      </w:pPr>
      <w:r>
        <w:t>https://github.com/haudiobe/5G-Video-Content/issues/new?assignees=&amp;labels=request&amp;template=reference_sequence.md&amp;title=</w:t>
      </w:r>
    </w:p>
    <w:p w14:paraId="2C1F8E87" w14:textId="49A6C5C2" w:rsidR="00E54D13" w:rsidRPr="00882D8E" w:rsidRDefault="0077413A" w:rsidP="00882D8E">
      <w:r>
        <w:t>Please specify all information that needs</w:t>
      </w:r>
      <w:r w:rsidRPr="00882D8E">
        <w:rPr>
          <w:sz w:val="24"/>
          <w:szCs w:val="24"/>
          <w:lang w:val="en-US"/>
        </w:rPr>
        <w:t xml:space="preserve"> to </w:t>
      </w:r>
      <w:r>
        <w:t>be added to</w:t>
      </w:r>
      <w:r w:rsidRPr="00154DC8">
        <w:rPr>
          <w:sz w:val="24"/>
          <w:szCs w:val="24"/>
          <w:lang w:val="en-US"/>
        </w:rPr>
        <w:t xml:space="preserve"> the </w:t>
      </w:r>
      <w:r>
        <w:t>JSON file</w:t>
      </w:r>
      <w:r w:rsidRPr="00882D8E">
        <w:t xml:space="preserve"> for </w:t>
      </w:r>
      <w:r>
        <w:t xml:space="preserve">raw video sequences as defined in clause </w:t>
      </w:r>
      <w:r w:rsidR="004D772F">
        <w:t>B</w:t>
      </w:r>
      <w:r>
        <w:t>.2</w:t>
      </w:r>
      <w:r w:rsidR="00B476CF">
        <w:t>.</w:t>
      </w:r>
    </w:p>
    <w:p w14:paraId="51ABA616" w14:textId="20D6D3BD" w:rsidR="00E54D13" w:rsidRDefault="009F2339" w:rsidP="00882D8E">
      <w:pPr>
        <w:pStyle w:val="Heading2"/>
      </w:pPr>
      <w:bookmarkStart w:id="937" w:name="_Toc96545414"/>
      <w:r>
        <w:t>D</w:t>
      </w:r>
      <w:r w:rsidR="00E54D13">
        <w:t xml:space="preserve">.2.3 </w:t>
      </w:r>
      <w:r w:rsidR="00E54D13">
        <w:tab/>
        <w:t>Downloading</w:t>
      </w:r>
      <w:bookmarkEnd w:id="937"/>
    </w:p>
    <w:p w14:paraId="410F7A0D" w14:textId="0602191E" w:rsidR="00E54D13" w:rsidRDefault="00E54D13" w:rsidP="00E54D13">
      <w:r>
        <w:t>Sequence</w:t>
      </w:r>
      <w:r w:rsidR="00BD2E53">
        <w:t>s</w:t>
      </w:r>
      <w:r>
        <w:t xml:space="preserve"> can be downloaded from the above folders. Licensing terms must be obeyed. Downloaded files should be MD5 verified</w:t>
      </w:r>
      <w:r w:rsidR="00713EDC">
        <w:t>.</w:t>
      </w:r>
    </w:p>
    <w:p w14:paraId="1C5A2203" w14:textId="77777777" w:rsidR="002444C5" w:rsidRDefault="002444C5" w:rsidP="002444C5">
      <w:r>
        <w:t>On Windows</w:t>
      </w:r>
    </w:p>
    <w:p w14:paraId="48D79ADD" w14:textId="77777777" w:rsidR="002444C5" w:rsidRPr="00FE636C" w:rsidRDefault="002444C5" w:rsidP="002444C5">
      <w:pPr>
        <w:ind w:left="284"/>
        <w:rPr>
          <w:lang w:val="en-US"/>
        </w:rPr>
      </w:pPr>
      <w:r w:rsidRPr="00FE636C">
        <w:rPr>
          <w:lang w:val="en-US"/>
        </w:rPr>
        <w:t>Open Command Prompt.</w:t>
      </w:r>
    </w:p>
    <w:p w14:paraId="125CFEF5" w14:textId="77777777" w:rsidR="002444C5" w:rsidRPr="00FE636C" w:rsidRDefault="002444C5" w:rsidP="002444C5">
      <w:pPr>
        <w:ind w:left="284"/>
        <w:rPr>
          <w:lang w:val="en-US"/>
        </w:rPr>
      </w:pPr>
      <w:r w:rsidRPr="00FE636C">
        <w:rPr>
          <w:lang w:val="en-US"/>
        </w:rPr>
        <w:t xml:space="preserve">Open your downloads folder by typing </w:t>
      </w:r>
      <w:r w:rsidRPr="00DF0CFB">
        <w:rPr>
          <w:rFonts w:ascii="Courier New" w:hAnsi="Courier New" w:cs="Courier New"/>
          <w:lang w:val="en-US"/>
        </w:rPr>
        <w:t>cd Downloads</w:t>
      </w:r>
      <w:r w:rsidRPr="00FE636C">
        <w:rPr>
          <w:lang w:val="en-US"/>
        </w:rPr>
        <w:t>. ...</w:t>
      </w:r>
    </w:p>
    <w:p w14:paraId="14ADBB59" w14:textId="77777777" w:rsidR="002444C5" w:rsidRPr="00FE636C" w:rsidRDefault="002444C5" w:rsidP="002444C5">
      <w:pPr>
        <w:ind w:left="284"/>
        <w:rPr>
          <w:lang w:val="en-US"/>
        </w:rPr>
      </w:pPr>
      <w:r w:rsidRPr="00FE636C">
        <w:rPr>
          <w:lang w:val="en-US"/>
        </w:rPr>
        <w:lastRenderedPageBreak/>
        <w:t xml:space="preserve">Type </w:t>
      </w:r>
      <w:r w:rsidRPr="00DF0CFB">
        <w:rPr>
          <w:rFonts w:ascii="Courier New" w:hAnsi="Courier New" w:cs="Courier New"/>
          <w:lang w:val="en-US"/>
        </w:rPr>
        <w:t>certutil -hashfile</w:t>
      </w:r>
      <w:r w:rsidRPr="00FE636C">
        <w:rPr>
          <w:lang w:val="en-US"/>
        </w:rPr>
        <w:t xml:space="preserve"> followed by the </w:t>
      </w:r>
      <w:r w:rsidRPr="00DF0CFB">
        <w:rPr>
          <w:rFonts w:ascii="Courier New" w:hAnsi="Courier New" w:cs="Courier New"/>
          <w:lang w:val="en-US"/>
        </w:rPr>
        <w:t>file name</w:t>
      </w:r>
      <w:r w:rsidRPr="00FE636C">
        <w:rPr>
          <w:lang w:val="en-US"/>
        </w:rPr>
        <w:t xml:space="preserve"> and then </w:t>
      </w:r>
      <w:r w:rsidRPr="00DF0CFB">
        <w:rPr>
          <w:rFonts w:ascii="Courier New" w:hAnsi="Courier New" w:cs="Courier New"/>
          <w:lang w:val="en-US"/>
        </w:rPr>
        <w:t>MD5</w:t>
      </w:r>
      <w:r w:rsidRPr="00FE636C">
        <w:rPr>
          <w:lang w:val="en-US"/>
        </w:rPr>
        <w:t>.</w:t>
      </w:r>
    </w:p>
    <w:p w14:paraId="67F8FD9A" w14:textId="77777777" w:rsidR="002444C5" w:rsidRDefault="002444C5" w:rsidP="002444C5">
      <w:pPr>
        <w:ind w:left="284"/>
        <w:rPr>
          <w:lang w:val="en-US"/>
        </w:rPr>
      </w:pPr>
      <w:r w:rsidRPr="00FE636C">
        <w:rPr>
          <w:lang w:val="en-US"/>
        </w:rPr>
        <w:t xml:space="preserve">Check that the value returned matches the value the MD5 file you downloaded from the </w:t>
      </w:r>
      <w:r>
        <w:rPr>
          <w:lang w:val="en-US"/>
        </w:rPr>
        <w:t>json</w:t>
      </w:r>
      <w:r w:rsidRPr="00FE636C">
        <w:rPr>
          <w:lang w:val="en-US"/>
        </w:rPr>
        <w:t>.</w:t>
      </w:r>
    </w:p>
    <w:p w14:paraId="5625E698" w14:textId="77777777" w:rsidR="002444C5" w:rsidRDefault="002444C5" w:rsidP="002444C5">
      <w:pPr>
        <w:rPr>
          <w:lang w:val="en-US"/>
        </w:rPr>
      </w:pPr>
      <w:r>
        <w:rPr>
          <w:lang w:val="en-US"/>
        </w:rPr>
        <w:t>On Mac</w:t>
      </w:r>
    </w:p>
    <w:p w14:paraId="070C3368" w14:textId="77777777" w:rsidR="002444C5" w:rsidRPr="00F86BCD" w:rsidRDefault="002444C5" w:rsidP="002444C5">
      <w:pPr>
        <w:ind w:left="284"/>
        <w:rPr>
          <w:lang w:val="en-US"/>
        </w:rPr>
      </w:pPr>
      <w:r w:rsidRPr="00F86BCD">
        <w:rPr>
          <w:lang w:val="en-US"/>
        </w:rPr>
        <w:t>Open Terminal.</w:t>
      </w:r>
    </w:p>
    <w:p w14:paraId="7A1CDC9E" w14:textId="77777777" w:rsidR="002444C5" w:rsidRPr="00F86BCD" w:rsidRDefault="002444C5" w:rsidP="002444C5">
      <w:pPr>
        <w:ind w:left="284"/>
        <w:rPr>
          <w:lang w:val="en-US"/>
        </w:rPr>
      </w:pPr>
      <w:r w:rsidRPr="00F86BCD">
        <w:rPr>
          <w:lang w:val="en-US"/>
        </w:rPr>
        <w:t xml:space="preserve">Type </w:t>
      </w:r>
      <w:r w:rsidRPr="00DF0CFB">
        <w:rPr>
          <w:rFonts w:ascii="Courier New" w:hAnsi="Courier New" w:cs="Courier New"/>
          <w:lang w:val="en-US"/>
        </w:rPr>
        <w:t>md5</w:t>
      </w:r>
      <w:r w:rsidRPr="00F86BCD">
        <w:rPr>
          <w:lang w:val="en-US"/>
        </w:rPr>
        <w:t xml:space="preserve"> and hit the SPACE button.</w:t>
      </w:r>
    </w:p>
    <w:p w14:paraId="4048904F" w14:textId="77777777" w:rsidR="002444C5" w:rsidRPr="00F86BCD" w:rsidRDefault="002444C5" w:rsidP="002444C5">
      <w:pPr>
        <w:ind w:left="284"/>
        <w:rPr>
          <w:lang w:val="en-US"/>
        </w:rPr>
      </w:pPr>
      <w:r w:rsidRPr="00F86BCD">
        <w:rPr>
          <w:lang w:val="en-US"/>
        </w:rPr>
        <w:t>Drag the file you have downloaded into the Terminal Window. ...</w:t>
      </w:r>
    </w:p>
    <w:p w14:paraId="3AD50ABB" w14:textId="77777777" w:rsidR="002444C5" w:rsidRPr="00F86BCD" w:rsidRDefault="002444C5" w:rsidP="002444C5">
      <w:pPr>
        <w:ind w:left="284"/>
        <w:rPr>
          <w:lang w:val="en-US"/>
        </w:rPr>
      </w:pPr>
      <w:r w:rsidRPr="00F86BCD">
        <w:rPr>
          <w:lang w:val="en-US"/>
        </w:rPr>
        <w:t>Hit Enter.</w:t>
      </w:r>
    </w:p>
    <w:p w14:paraId="1A096E38" w14:textId="77777777" w:rsidR="002444C5" w:rsidRDefault="002444C5" w:rsidP="002444C5">
      <w:pPr>
        <w:ind w:left="284"/>
        <w:rPr>
          <w:lang w:val="en-US"/>
        </w:rPr>
      </w:pPr>
      <w:r w:rsidRPr="00F86BCD">
        <w:rPr>
          <w:lang w:val="en-US"/>
        </w:rPr>
        <w:t xml:space="preserve">You should now see the MD5 Checksum so you can compare it to the string you have been given </w:t>
      </w:r>
      <w:r>
        <w:rPr>
          <w:lang w:val="en-US"/>
        </w:rPr>
        <w:t>in json</w:t>
      </w:r>
      <w:r w:rsidRPr="00F86BCD">
        <w:rPr>
          <w:lang w:val="en-US"/>
        </w:rPr>
        <w:t>.</w:t>
      </w:r>
    </w:p>
    <w:p w14:paraId="76D61C5A" w14:textId="77777777" w:rsidR="002444C5" w:rsidRDefault="002444C5" w:rsidP="002444C5">
      <w:pPr>
        <w:rPr>
          <w:lang w:val="en-US"/>
        </w:rPr>
      </w:pPr>
      <w:r>
        <w:rPr>
          <w:lang w:val="en-US"/>
        </w:rPr>
        <w:t>On Linux</w:t>
      </w:r>
    </w:p>
    <w:p w14:paraId="0F0AA9E0" w14:textId="77777777" w:rsidR="002444C5" w:rsidRPr="00F86BCD" w:rsidRDefault="002444C5" w:rsidP="002444C5">
      <w:pPr>
        <w:ind w:left="284"/>
        <w:rPr>
          <w:lang w:val="en-US"/>
        </w:rPr>
      </w:pPr>
      <w:r w:rsidRPr="00F86BCD">
        <w:rPr>
          <w:lang w:val="en-US"/>
        </w:rPr>
        <w:t>Open Terminal.</w:t>
      </w:r>
    </w:p>
    <w:p w14:paraId="2723AF8C" w14:textId="77777777" w:rsidR="002444C5" w:rsidRDefault="002444C5" w:rsidP="002444C5">
      <w:pPr>
        <w:ind w:left="284"/>
        <w:rPr>
          <w:lang w:val="en-US"/>
        </w:rPr>
      </w:pPr>
      <w:r w:rsidRPr="00F86BCD">
        <w:rPr>
          <w:lang w:val="en-US"/>
        </w:rPr>
        <w:t xml:space="preserve">Type </w:t>
      </w:r>
      <w:r w:rsidRPr="00DF0CFB">
        <w:rPr>
          <w:rFonts w:ascii="Courier New" w:hAnsi="Courier New" w:cs="Courier New"/>
          <w:lang w:val="en-US"/>
        </w:rPr>
        <w:t>md5</w:t>
      </w:r>
      <w:r>
        <w:rPr>
          <w:lang w:val="en-US"/>
        </w:rPr>
        <w:t xml:space="preserve"> and add </w:t>
      </w:r>
      <w:r w:rsidRPr="00DF0CFB">
        <w:rPr>
          <w:rFonts w:ascii="Courier New" w:hAnsi="Courier New" w:cs="Courier New"/>
          <w:lang w:val="en-US"/>
        </w:rPr>
        <w:t>file name</w:t>
      </w:r>
      <w:r>
        <w:rPr>
          <w:lang w:val="en-US"/>
        </w:rPr>
        <w:t xml:space="preserve"> – hit enter</w:t>
      </w:r>
    </w:p>
    <w:p w14:paraId="05BE27CF" w14:textId="26842D98" w:rsidR="002444C5" w:rsidRPr="007A2A8C" w:rsidRDefault="002444C5" w:rsidP="007A2A8C">
      <w:pPr>
        <w:ind w:left="284"/>
        <w:rPr>
          <w:lang w:val="en-US"/>
        </w:rPr>
      </w:pPr>
      <w:r>
        <w:rPr>
          <w:lang w:val="en-US"/>
        </w:rPr>
        <w:t>Verify the json</w:t>
      </w:r>
      <w:r w:rsidR="00E86DF2">
        <w:rPr>
          <w:lang w:val="en-US"/>
        </w:rPr>
        <w:t xml:space="preserve"> provided MD5.</w:t>
      </w:r>
    </w:p>
    <w:p w14:paraId="09CA1952" w14:textId="6ADBE3FF" w:rsidR="00E54D13" w:rsidRDefault="009F2339" w:rsidP="00882D8E">
      <w:pPr>
        <w:pStyle w:val="Heading1"/>
      </w:pPr>
      <w:bookmarkStart w:id="938" w:name="_Toc96545415"/>
      <w:r>
        <w:t>D</w:t>
      </w:r>
      <w:r w:rsidR="00E54D13">
        <w:t>.3</w:t>
      </w:r>
      <w:r w:rsidR="00E54D13">
        <w:tab/>
        <w:t>Anchors</w:t>
      </w:r>
      <w:r w:rsidR="00023F5C">
        <w:t xml:space="preserve"> and Tests</w:t>
      </w:r>
      <w:bookmarkEnd w:id="938"/>
    </w:p>
    <w:p w14:paraId="4A30D65F" w14:textId="77777777" w:rsidR="00DB0CFE" w:rsidRDefault="00DB0CFE" w:rsidP="00DB0CFE">
      <w:pPr>
        <w:pStyle w:val="Heading2"/>
      </w:pPr>
      <w:bookmarkStart w:id="939" w:name="_Toc96545416"/>
      <w:r>
        <w:t xml:space="preserve">D.3.1 </w:t>
      </w:r>
      <w:r>
        <w:tab/>
        <w:t>Hosting</w:t>
      </w:r>
      <w:bookmarkEnd w:id="939"/>
    </w:p>
    <w:p w14:paraId="4E9CCBA9" w14:textId="77777777" w:rsidR="00DB0CFE" w:rsidRDefault="00DB0CFE" w:rsidP="00DB0CFE">
      <w:r>
        <w:t xml:space="preserve">All anchor test bitstreams are hosted at: </w:t>
      </w:r>
    </w:p>
    <w:p w14:paraId="703DE15E" w14:textId="77777777" w:rsidR="00DB0CFE" w:rsidRDefault="00DB0CFE" w:rsidP="00DB0CFE">
      <w:pPr>
        <w:pStyle w:val="B1"/>
      </w:pPr>
      <w:r>
        <w:t xml:space="preserve">https://dash-large-files.akamaized.net/WAVE/3GPP/5GVideo/Bitstreams/. </w:t>
      </w:r>
    </w:p>
    <w:p w14:paraId="10FBBE39" w14:textId="77777777" w:rsidR="00DB0CFE" w:rsidRDefault="00DB0CFE" w:rsidP="00DB0CFE">
      <w:r>
        <w:t xml:space="preserve">Below this folder, a hierarchy is created </w:t>
      </w:r>
    </w:p>
    <w:p w14:paraId="24BD59EA" w14:textId="77777777" w:rsidR="00DB0CFE" w:rsidRDefault="00DB0CFE" w:rsidP="00DB0CFE">
      <w:pPr>
        <w:pStyle w:val="B1"/>
      </w:pPr>
      <w:r>
        <w:t>-</w:t>
      </w:r>
      <w:r>
        <w:tab/>
        <w:t>Scenario</w:t>
      </w:r>
    </w:p>
    <w:p w14:paraId="0F2F2B3F" w14:textId="77777777" w:rsidR="00DB0CFE" w:rsidRDefault="00DB0CFE" w:rsidP="00DB0CFE">
      <w:pPr>
        <w:pStyle w:val="B2"/>
      </w:pPr>
      <w:r>
        <w:t>-</w:t>
      </w:r>
      <w:r>
        <w:tab/>
        <w:t>Codec</w:t>
      </w:r>
    </w:p>
    <w:p w14:paraId="1F9ABD12" w14:textId="77777777" w:rsidR="00DB0CFE" w:rsidRDefault="00DB0CFE" w:rsidP="00DB0CFE">
      <w:pPr>
        <w:pStyle w:val="B3"/>
      </w:pPr>
      <w:r>
        <w:t>-</w:t>
      </w:r>
      <w:r>
        <w:tab/>
        <w:t>Anchor/Test Tuple</w:t>
      </w:r>
    </w:p>
    <w:p w14:paraId="0E542353" w14:textId="77777777" w:rsidR="00DB0CFE" w:rsidRDefault="00DB0CFE" w:rsidP="00DB0CFE">
      <w:pPr>
        <w:pStyle w:val="B4"/>
      </w:pPr>
      <w:r>
        <w:t>-</w:t>
      </w:r>
      <w:r>
        <w:tab/>
        <w:t>Anchor/Test Bitstream</w:t>
      </w:r>
    </w:p>
    <w:p w14:paraId="29706363" w14:textId="77777777" w:rsidR="00DB0CFE" w:rsidRDefault="00DB0CFE" w:rsidP="00DB0CFE">
      <w:r>
        <w:t>The folder includes at least the following information:</w:t>
      </w:r>
    </w:p>
    <w:p w14:paraId="57A18DA0" w14:textId="77777777" w:rsidR="00DB0CFE" w:rsidRDefault="00DB0CFE" w:rsidP="00DB0CFE">
      <w:pPr>
        <w:pStyle w:val="B1"/>
      </w:pPr>
      <w:r>
        <w:t>-</w:t>
      </w:r>
      <w:r>
        <w:tab/>
        <w:t>JSON file for binary video according to schema in clause B.3.2.</w:t>
      </w:r>
    </w:p>
    <w:p w14:paraId="6BC329F5" w14:textId="77777777" w:rsidR="00DB0CFE" w:rsidRDefault="00DB0CFE" w:rsidP="00DB0CFE">
      <w:pPr>
        <w:pStyle w:val="B1"/>
      </w:pPr>
      <w:r>
        <w:t>-</w:t>
      </w:r>
      <w:r>
        <w:tab/>
        <w:t xml:space="preserve">binary video bitstream </w:t>
      </w:r>
    </w:p>
    <w:p w14:paraId="392D9F5B" w14:textId="77777777" w:rsidR="00DB0CFE" w:rsidRDefault="00DB0CFE" w:rsidP="00DB0CFE">
      <w:r>
        <w:t>The basic structure is as follows</w:t>
      </w:r>
    </w:p>
    <w:p w14:paraId="26472992" w14:textId="77777777" w:rsidR="00DB0CFE" w:rsidRDefault="00DB0CFE" w:rsidP="00DB0CFE">
      <w:pPr>
        <w:ind w:firstLine="284"/>
        <w:rPr>
          <w:lang w:val="en-US"/>
        </w:rPr>
      </w:pPr>
      <w:r>
        <w:rPr>
          <w:lang w:val="en-US"/>
        </w:rPr>
        <w:t>Anchors</w:t>
      </w:r>
    </w:p>
    <w:p w14:paraId="131292C5" w14:textId="77777777" w:rsidR="00DB0CFE" w:rsidRDefault="00DB0CFE" w:rsidP="00DB0CF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568"/>
        <w:rPr>
          <w:rFonts w:ascii="Courier New" w:hAnsi="Courier New" w:cs="Courier New"/>
          <w:color w:val="000000"/>
          <w:lang w:val="en-US"/>
        </w:rPr>
      </w:pPr>
      <w:hyperlink r:id="rId185" w:history="1">
        <w:r>
          <w:rPr>
            <w:rStyle w:val="Hyperlink"/>
            <w:rFonts w:ascii="Courier New" w:hAnsi="Courier New" w:cs="Courier New"/>
            <w:color w:val="0000FF"/>
            <w:lang w:val="en-US"/>
          </w:rPr>
          <w:t>Scenario-1-HD/</w:t>
        </w:r>
      </w:hyperlink>
      <w:r>
        <w:rPr>
          <w:rFonts w:ascii="Courier New" w:hAnsi="Courier New" w:cs="Courier New"/>
          <w:color w:val="000000"/>
          <w:lang w:val="en-US"/>
        </w:rPr>
        <w:t xml:space="preserve">                    05-May-2021 19:06      -  </w:t>
      </w:r>
    </w:p>
    <w:p w14:paraId="4A95430B" w14:textId="77777777" w:rsidR="00DB0CFE" w:rsidRDefault="00DB0CFE" w:rsidP="00DB0CF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568"/>
        <w:rPr>
          <w:rFonts w:ascii="Courier New" w:hAnsi="Courier New" w:cs="Courier New"/>
          <w:color w:val="000000"/>
          <w:lang w:val="en-US"/>
        </w:rPr>
      </w:pPr>
      <w:hyperlink r:id="rId186" w:history="1">
        <w:r>
          <w:rPr>
            <w:rStyle w:val="Hyperlink"/>
            <w:rFonts w:ascii="Courier New" w:hAnsi="Courier New" w:cs="Courier New"/>
            <w:color w:val="0000FF"/>
            <w:lang w:val="en-US"/>
          </w:rPr>
          <w:t>Scenario-2-4K/</w:t>
        </w:r>
      </w:hyperlink>
      <w:r>
        <w:rPr>
          <w:rFonts w:ascii="Courier New" w:hAnsi="Courier New" w:cs="Courier New"/>
          <w:color w:val="000000"/>
          <w:lang w:val="en-US"/>
        </w:rPr>
        <w:t xml:space="preserve">                    05-May-2021 19:07      -  </w:t>
      </w:r>
    </w:p>
    <w:p w14:paraId="5B39CEAB" w14:textId="77777777" w:rsidR="00DB0CFE" w:rsidRDefault="00DB0CFE" w:rsidP="00DB0CF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568"/>
        <w:rPr>
          <w:rFonts w:ascii="Courier New" w:hAnsi="Courier New" w:cs="Courier New"/>
          <w:color w:val="000000"/>
          <w:lang w:val="en-US"/>
        </w:rPr>
      </w:pPr>
      <w:hyperlink r:id="rId187" w:history="1">
        <w:r>
          <w:rPr>
            <w:rStyle w:val="Hyperlink"/>
            <w:rFonts w:ascii="Courier New" w:hAnsi="Courier New" w:cs="Courier New"/>
            <w:color w:val="0000FF"/>
            <w:lang w:val="en-US"/>
          </w:rPr>
          <w:t>Scenario-3-Screen/</w:t>
        </w:r>
      </w:hyperlink>
      <w:r>
        <w:rPr>
          <w:rFonts w:ascii="Courier New" w:hAnsi="Courier New" w:cs="Courier New"/>
          <w:color w:val="000000"/>
          <w:lang w:val="en-US"/>
        </w:rPr>
        <w:t xml:space="preserve">                10-May-2021 21:18      -  </w:t>
      </w:r>
    </w:p>
    <w:p w14:paraId="53BA4F82" w14:textId="77777777" w:rsidR="00DB0CFE" w:rsidRDefault="00DB0CFE" w:rsidP="00DB0CF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568"/>
        <w:rPr>
          <w:rFonts w:ascii="Courier New" w:hAnsi="Courier New" w:cs="Courier New"/>
          <w:color w:val="000000"/>
          <w:lang w:val="en-US"/>
        </w:rPr>
      </w:pPr>
      <w:hyperlink r:id="rId188" w:history="1">
        <w:r>
          <w:rPr>
            <w:rStyle w:val="Hyperlink"/>
            <w:rFonts w:ascii="Courier New" w:hAnsi="Courier New" w:cs="Courier New"/>
            <w:color w:val="0000FF"/>
            <w:lang w:val="en-US"/>
          </w:rPr>
          <w:t>Scenario-4-Sharing/</w:t>
        </w:r>
      </w:hyperlink>
      <w:r>
        <w:rPr>
          <w:rFonts w:ascii="Courier New" w:hAnsi="Courier New" w:cs="Courier New"/>
          <w:color w:val="000000"/>
          <w:lang w:val="en-US"/>
        </w:rPr>
        <w:t xml:space="preserve">               05-May-2021 19:07      -  </w:t>
      </w:r>
    </w:p>
    <w:p w14:paraId="2D8922D1" w14:textId="77777777" w:rsidR="00DB0CFE" w:rsidRDefault="00DB0CFE" w:rsidP="00DB0CF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568"/>
        <w:rPr>
          <w:rFonts w:ascii="Courier New" w:hAnsi="Courier New" w:cs="Courier New"/>
          <w:color w:val="000000"/>
          <w:lang w:val="en-US"/>
        </w:rPr>
      </w:pPr>
      <w:hyperlink r:id="rId189" w:history="1">
        <w:r>
          <w:rPr>
            <w:rStyle w:val="Hyperlink"/>
            <w:rFonts w:ascii="Courier New" w:hAnsi="Courier New" w:cs="Courier New"/>
            <w:color w:val="0000FF"/>
            <w:lang w:val="en-US"/>
          </w:rPr>
          <w:t>Scenario-5-Gaming/</w:t>
        </w:r>
      </w:hyperlink>
      <w:r>
        <w:rPr>
          <w:rFonts w:ascii="Courier New" w:hAnsi="Courier New" w:cs="Courier New"/>
          <w:color w:val="000000"/>
          <w:lang w:val="en-US"/>
        </w:rPr>
        <w:t xml:space="preserve">                06-May-2021 00:38      -  </w:t>
      </w:r>
    </w:p>
    <w:p w14:paraId="021CFCDE" w14:textId="77777777" w:rsidR="0073385C" w:rsidRDefault="0073385C" w:rsidP="0073385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FF"/>
          <w:u w:val="single"/>
          <w:lang w:val="en-US"/>
        </w:rPr>
      </w:pPr>
    </w:p>
    <w:p w14:paraId="3CC92184" w14:textId="4347A8B2" w:rsidR="00E54D13" w:rsidRDefault="009F2339" w:rsidP="00882D8E">
      <w:pPr>
        <w:pStyle w:val="Heading2"/>
      </w:pPr>
      <w:bookmarkStart w:id="940" w:name="_Toc96545417"/>
      <w:r>
        <w:t>D</w:t>
      </w:r>
      <w:r w:rsidR="00E54D13">
        <w:t xml:space="preserve">.3.2 </w:t>
      </w:r>
      <w:r w:rsidR="00E54D13">
        <w:tab/>
        <w:t>Uploading</w:t>
      </w:r>
      <w:bookmarkEnd w:id="940"/>
    </w:p>
    <w:p w14:paraId="48D98875" w14:textId="398872A7" w:rsidR="0084750D" w:rsidRDefault="00E54D13" w:rsidP="00E54D13">
      <w:r>
        <w:t>For uploading anchors</w:t>
      </w:r>
      <w:r w:rsidR="00810A8A">
        <w:t xml:space="preserve"> and tests</w:t>
      </w:r>
      <w:r>
        <w:t xml:space="preserve">, please create a new issue here </w:t>
      </w:r>
    </w:p>
    <w:p w14:paraId="0B17979A" w14:textId="790A1159" w:rsidR="00E54D13" w:rsidRPr="00DF0CFB" w:rsidRDefault="00E54D13" w:rsidP="00D152A3">
      <w:pPr>
        <w:pStyle w:val="B1"/>
        <w:numPr>
          <w:ilvl w:val="0"/>
          <w:numId w:val="2"/>
        </w:numPr>
        <w:rPr>
          <w:rFonts w:ascii="Courier New" w:hAnsi="Courier New" w:cs="Courier New"/>
        </w:rPr>
      </w:pPr>
      <w:r w:rsidRPr="00DF0CFB">
        <w:rPr>
          <w:rFonts w:ascii="Courier New" w:hAnsi="Courier New" w:cs="Courier New"/>
        </w:rPr>
        <w:lastRenderedPageBreak/>
        <w:t>https://github.com/haudiobe/5G-Video-Content/issues/new?assignees=&amp;labels=request&amp;template=anchor_tuple.md&amp;title=</w:t>
      </w:r>
    </w:p>
    <w:p w14:paraId="11A963C3" w14:textId="1DFD6D49" w:rsidR="00E54D13" w:rsidRDefault="004C6123" w:rsidP="00C77364">
      <w:r w:rsidRPr="004C6123">
        <w:t xml:space="preserve">Please specify all required information that needs to be added to the JSON file for encoded video sequences as defined in clause </w:t>
      </w:r>
      <w:r w:rsidR="009F2339">
        <w:t>B</w:t>
      </w:r>
      <w:r w:rsidRPr="004C6123">
        <w:t>.</w:t>
      </w:r>
      <w:r w:rsidR="00C80B28">
        <w:t>3</w:t>
      </w:r>
      <w:r>
        <w:t>.</w:t>
      </w:r>
    </w:p>
    <w:p w14:paraId="2A64DA1A" w14:textId="2F54AB07" w:rsidR="00E54D13" w:rsidRDefault="009F2339" w:rsidP="00882D8E">
      <w:pPr>
        <w:pStyle w:val="Heading2"/>
      </w:pPr>
      <w:bookmarkStart w:id="941" w:name="_Toc96545418"/>
      <w:r>
        <w:t>D</w:t>
      </w:r>
      <w:r w:rsidR="00E54D13">
        <w:t xml:space="preserve">.3.3 </w:t>
      </w:r>
      <w:r w:rsidR="00E54D13">
        <w:tab/>
        <w:t>Downloading</w:t>
      </w:r>
      <w:bookmarkEnd w:id="941"/>
    </w:p>
    <w:p w14:paraId="623AB41A" w14:textId="3B9985B0" w:rsidR="00D807E7" w:rsidRDefault="00E54D13" w:rsidP="00E54D13">
      <w:r>
        <w:t xml:space="preserve">Anchors </w:t>
      </w:r>
      <w:r w:rsidR="00810A8A">
        <w:t>a</w:t>
      </w:r>
      <w:r w:rsidR="00365B39">
        <w:t xml:space="preserve">nd tests </w:t>
      </w:r>
      <w:r>
        <w:t>can be downloaded for free from the above folders. Licensing terms must be obeyed. Downloaded files should be MD5 verified.</w:t>
      </w:r>
    </w:p>
    <w:p w14:paraId="759E0A73" w14:textId="0B54DB2F" w:rsidR="00EF64D1" w:rsidRDefault="009F2339" w:rsidP="00EF64D1">
      <w:pPr>
        <w:pStyle w:val="Heading1"/>
      </w:pPr>
      <w:bookmarkStart w:id="942" w:name="_Toc96545419"/>
      <w:r>
        <w:t>D</w:t>
      </w:r>
      <w:r w:rsidR="00EF64D1">
        <w:t>.</w:t>
      </w:r>
      <w:r w:rsidR="008B2539">
        <w:t>4</w:t>
      </w:r>
      <w:r w:rsidR="00EF64D1">
        <w:tab/>
        <w:t>Verification</w:t>
      </w:r>
      <w:bookmarkEnd w:id="942"/>
    </w:p>
    <w:p w14:paraId="30DB2705" w14:textId="5AFA4788" w:rsidR="00DA75E5" w:rsidRDefault="00DA75E5" w:rsidP="00DA75E5">
      <w:r>
        <w:t xml:space="preserve">Verification Reports are for example hosted at: </w:t>
      </w:r>
    </w:p>
    <w:p w14:paraId="6DD3EC95" w14:textId="5A0065D3" w:rsidR="00DA75E5" w:rsidRPr="00DA75E5" w:rsidRDefault="00DA75E5" w:rsidP="00DA75E5">
      <w:pPr>
        <w:pStyle w:val="B1"/>
        <w:rPr>
          <w:rFonts w:ascii="Courier New" w:hAnsi="Courier New" w:cs="Courier New"/>
        </w:rPr>
      </w:pPr>
      <w:r w:rsidRPr="00DA75E5">
        <w:rPr>
          <w:rFonts w:ascii="Courier New" w:hAnsi="Courier New" w:cs="Courier New"/>
        </w:rPr>
        <w:t>https://dash-large-files.akamaized.net/WAVE/3GPP/5GVideo/Bitstreams/Scenario-3-Screen/265/verification.csv</w:t>
      </w:r>
    </w:p>
    <w:p w14:paraId="77D8A6E8" w14:textId="77777777" w:rsidR="00DB0A6E" w:rsidRDefault="00DB0A6E">
      <w:pPr>
        <w:spacing w:after="0"/>
        <w:rPr>
          <w:rFonts w:ascii="Arial" w:hAnsi="Arial"/>
          <w:sz w:val="36"/>
        </w:rPr>
      </w:pPr>
      <w:r>
        <w:br w:type="page"/>
      </w:r>
    </w:p>
    <w:p w14:paraId="37FF5A29" w14:textId="7DBDDD1D" w:rsidR="00F830A1" w:rsidRPr="00300554" w:rsidRDefault="009F6A36" w:rsidP="00300554">
      <w:pPr>
        <w:pStyle w:val="Heading8"/>
      </w:pPr>
      <w:bookmarkStart w:id="943" w:name="_Toc96545420"/>
      <w:r w:rsidRPr="00300554">
        <w:lastRenderedPageBreak/>
        <w:t xml:space="preserve">Annex </w:t>
      </w:r>
      <w:r w:rsidR="0017268D" w:rsidRPr="00300554">
        <w:t>E</w:t>
      </w:r>
      <w:r w:rsidRPr="00300554">
        <w:t>: Software Package</w:t>
      </w:r>
      <w:bookmarkEnd w:id="943"/>
    </w:p>
    <w:p w14:paraId="7A217156" w14:textId="77777777" w:rsidR="000F61B5" w:rsidRDefault="000F61B5" w:rsidP="0056445F">
      <w:pPr>
        <w:pStyle w:val="Heading1"/>
      </w:pPr>
      <w:bookmarkStart w:id="944" w:name="_Toc96545421"/>
      <w:r>
        <w:t>E.1</w:t>
      </w:r>
      <w:r>
        <w:tab/>
        <w:t>Introduction</w:t>
      </w:r>
      <w:bookmarkEnd w:id="944"/>
    </w:p>
    <w:p w14:paraId="7005F144" w14:textId="77777777" w:rsidR="000F61B5" w:rsidRDefault="000F61B5" w:rsidP="000F61B5">
      <w:r>
        <w:t>The development of anchors, tests and metrics is supported by a software package provided here: https://github.com/haudiobe/5GVideo. The software packager permits the following functionalities:</w:t>
      </w:r>
    </w:p>
    <w:p w14:paraId="2F05B5D1" w14:textId="77777777" w:rsidR="000F61B5" w:rsidRDefault="000F61B5" w:rsidP="00DD7A3F">
      <w:pPr>
        <w:pStyle w:val="B1"/>
        <w:numPr>
          <w:ilvl w:val="0"/>
          <w:numId w:val="9"/>
        </w:numPr>
      </w:pPr>
      <w:r>
        <w:t xml:space="preserve">to produce anchors and test bitstreams. </w:t>
      </w:r>
    </w:p>
    <w:p w14:paraId="091CCD00" w14:textId="77777777" w:rsidR="000F61B5" w:rsidRDefault="000F61B5" w:rsidP="000F61B5">
      <w:pPr>
        <w:pStyle w:val="B2"/>
      </w:pPr>
      <w:r>
        <w:t>a) Input</w:t>
      </w:r>
    </w:p>
    <w:p w14:paraId="30F123B6" w14:textId="77777777" w:rsidR="000F61B5" w:rsidRDefault="000F61B5" w:rsidP="000F61B5">
      <w:pPr>
        <w:pStyle w:val="B3"/>
      </w:pPr>
      <w:r>
        <w:t>-</w:t>
      </w:r>
      <w:r>
        <w:tab/>
        <w:t>a reference sequence csv according to the format in this document. It includes the key and the reference to the online repository</w:t>
      </w:r>
    </w:p>
    <w:p w14:paraId="2DF3C520" w14:textId="77777777" w:rsidR="000F61B5" w:rsidRDefault="000F61B5" w:rsidP="000F61B5">
      <w:pPr>
        <w:pStyle w:val="B3"/>
      </w:pPr>
      <w:r>
        <w:t>-</w:t>
      </w:r>
      <w:r>
        <w:tab/>
        <w:t>a stream csv file according to the format provided in this document. It includes the tuple key, the reference sequence, the reference encoder, the configuration files, the variations and the anchor keys.</w:t>
      </w:r>
    </w:p>
    <w:p w14:paraId="7BDE2574" w14:textId="77777777" w:rsidR="000F61B5" w:rsidRDefault="000F61B5" w:rsidP="000F61B5">
      <w:pPr>
        <w:pStyle w:val="B2"/>
      </w:pPr>
      <w:r>
        <w:t>b) Output</w:t>
      </w:r>
    </w:p>
    <w:p w14:paraId="144FC243" w14:textId="77777777" w:rsidR="000F61B5" w:rsidRDefault="000F61B5" w:rsidP="000F61B5">
      <w:pPr>
        <w:pStyle w:val="B3"/>
      </w:pPr>
      <w:r>
        <w:t>-</w:t>
      </w:r>
      <w:r>
        <w:tab/>
        <w:t>the set of anchors in an anchor tuple in json according to the agreed naming convention</w:t>
      </w:r>
    </w:p>
    <w:p w14:paraId="52DC4633" w14:textId="77777777" w:rsidR="000F61B5" w:rsidRDefault="000F61B5" w:rsidP="00DD7A3F">
      <w:pPr>
        <w:pStyle w:val="B1"/>
        <w:numPr>
          <w:ilvl w:val="0"/>
          <w:numId w:val="9"/>
        </w:numPr>
      </w:pPr>
      <w:r>
        <w:t>to produce metrics. The following information is needed.</w:t>
      </w:r>
    </w:p>
    <w:p w14:paraId="677E05C4" w14:textId="77777777" w:rsidR="000F61B5" w:rsidRDefault="000F61B5" w:rsidP="000F61B5">
      <w:pPr>
        <w:pStyle w:val="B2"/>
      </w:pPr>
      <w:r>
        <w:t>a) Input</w:t>
      </w:r>
    </w:p>
    <w:p w14:paraId="68B017FA" w14:textId="77777777" w:rsidR="000F61B5" w:rsidRDefault="000F61B5" w:rsidP="000F61B5">
      <w:pPr>
        <w:pStyle w:val="B3"/>
      </w:pPr>
      <w:r>
        <w:t>-</w:t>
      </w:r>
      <w:r>
        <w:tab/>
        <w:t>a reference sequence csv according to the format in this document. It includes the key and the reference to the online repository</w:t>
      </w:r>
    </w:p>
    <w:p w14:paraId="4694C19D" w14:textId="77777777" w:rsidR="000F61B5" w:rsidRDefault="000F61B5" w:rsidP="000F61B5">
      <w:pPr>
        <w:pStyle w:val="B3"/>
      </w:pPr>
      <w:r>
        <w:t>-</w:t>
      </w:r>
      <w:r>
        <w:tab/>
        <w:t>a stream csv file according to the format provided in this document. It includes the tuple key, the reference sequence, the reference encoder, the configuration files, the variations and the anchor keys.</w:t>
      </w:r>
    </w:p>
    <w:p w14:paraId="53D47E2C" w14:textId="77777777" w:rsidR="000F61B5" w:rsidRDefault="000F61B5" w:rsidP="000F61B5">
      <w:pPr>
        <w:pStyle w:val="B3"/>
      </w:pPr>
      <w:r>
        <w:t>-</w:t>
      </w:r>
      <w:r>
        <w:tab/>
        <w:t>the set of anchors in an anchor tuple in json according to the agreed naming convention</w:t>
      </w:r>
    </w:p>
    <w:p w14:paraId="19F94B88" w14:textId="77777777" w:rsidR="000F61B5" w:rsidRDefault="000F61B5" w:rsidP="000F61B5">
      <w:pPr>
        <w:pStyle w:val="B2"/>
      </w:pPr>
      <w:r>
        <w:t>b) Output</w:t>
      </w:r>
    </w:p>
    <w:p w14:paraId="0BD36951" w14:textId="77777777" w:rsidR="000F61B5" w:rsidRDefault="000F61B5" w:rsidP="000F61B5">
      <w:pPr>
        <w:pStyle w:val="B3"/>
      </w:pPr>
      <w:r>
        <w:t>-</w:t>
      </w:r>
      <w:r>
        <w:tab/>
        <w:t>a metrics json file for each anchor tuple according to the definition in clause 5.5.</w:t>
      </w:r>
    </w:p>
    <w:p w14:paraId="487BF1C9" w14:textId="77777777" w:rsidR="000F61B5" w:rsidRDefault="000F61B5" w:rsidP="00DD7A3F">
      <w:pPr>
        <w:pStyle w:val="B1"/>
        <w:numPr>
          <w:ilvl w:val="0"/>
          <w:numId w:val="9"/>
        </w:numPr>
      </w:pPr>
      <w:r>
        <w:t>to verify reconstruction and metrics. The following information is needed.</w:t>
      </w:r>
    </w:p>
    <w:p w14:paraId="55F7900C" w14:textId="77777777" w:rsidR="000F61B5" w:rsidRDefault="000F61B5" w:rsidP="000F61B5">
      <w:pPr>
        <w:pStyle w:val="B2"/>
      </w:pPr>
      <w:r>
        <w:t>a) Input</w:t>
      </w:r>
    </w:p>
    <w:p w14:paraId="155E0902" w14:textId="77777777" w:rsidR="000F61B5" w:rsidRDefault="000F61B5" w:rsidP="000F61B5">
      <w:pPr>
        <w:pStyle w:val="B3"/>
      </w:pPr>
      <w:r>
        <w:t>-</w:t>
      </w:r>
      <w:r>
        <w:tab/>
        <w:t>a reference sequence csv according to the format in this document. It includes the key and the reference to the online repository</w:t>
      </w:r>
    </w:p>
    <w:p w14:paraId="538C53BD" w14:textId="77777777" w:rsidR="000F61B5" w:rsidRDefault="000F61B5" w:rsidP="000F61B5">
      <w:pPr>
        <w:pStyle w:val="B3"/>
      </w:pPr>
      <w:r>
        <w:t>-</w:t>
      </w:r>
      <w:r>
        <w:tab/>
        <w:t>a stream csv file according to the format provided in this document. It includes the tuple key, the reference sequence, the reference encoder, the configuration files, the variations and the anchor keys.</w:t>
      </w:r>
    </w:p>
    <w:p w14:paraId="49755479" w14:textId="77777777" w:rsidR="000F61B5" w:rsidRDefault="000F61B5" w:rsidP="000F61B5">
      <w:pPr>
        <w:pStyle w:val="B3"/>
      </w:pPr>
      <w:r>
        <w:t>-</w:t>
      </w:r>
      <w:r>
        <w:tab/>
        <w:t>the set of anchors in an anchor tuple in json according to the agreed naming convention</w:t>
      </w:r>
    </w:p>
    <w:p w14:paraId="3536857E" w14:textId="77777777" w:rsidR="000F61B5" w:rsidRDefault="000F61B5" w:rsidP="000F61B5">
      <w:pPr>
        <w:pStyle w:val="B2"/>
      </w:pPr>
      <w:r>
        <w:t>b) Output</w:t>
      </w:r>
    </w:p>
    <w:p w14:paraId="07ABFCF5" w14:textId="77777777" w:rsidR="000F61B5" w:rsidRDefault="000F61B5" w:rsidP="000F61B5">
      <w:pPr>
        <w:pStyle w:val="B3"/>
      </w:pPr>
      <w:r>
        <w:t>-</w:t>
      </w:r>
      <w:r>
        <w:tab/>
        <w:t>a list of verification report entries according to the definition in Annex B.4.</w:t>
      </w:r>
    </w:p>
    <w:p w14:paraId="6C13EFBC" w14:textId="77777777" w:rsidR="000F61B5" w:rsidRDefault="000F61B5" w:rsidP="00DD7A3F">
      <w:pPr>
        <w:pStyle w:val="B1"/>
        <w:numPr>
          <w:ilvl w:val="0"/>
          <w:numId w:val="9"/>
        </w:numPr>
      </w:pPr>
      <w:r>
        <w:t>to verify bitstreams. The following information is needed.</w:t>
      </w:r>
    </w:p>
    <w:p w14:paraId="53E0E9FE" w14:textId="77777777" w:rsidR="000F61B5" w:rsidRDefault="000F61B5" w:rsidP="000F61B5">
      <w:pPr>
        <w:pStyle w:val="B2"/>
      </w:pPr>
      <w:r>
        <w:t>a) Input</w:t>
      </w:r>
    </w:p>
    <w:p w14:paraId="767DA849" w14:textId="77777777" w:rsidR="000F61B5" w:rsidRDefault="000F61B5" w:rsidP="000F61B5">
      <w:pPr>
        <w:pStyle w:val="B3"/>
      </w:pPr>
      <w:r>
        <w:t>-</w:t>
      </w:r>
      <w:r>
        <w:tab/>
        <w:t>a reference sequence csv according to the format in this document. It includes the key and the reference to the online repository</w:t>
      </w:r>
    </w:p>
    <w:p w14:paraId="4DADF1C1" w14:textId="77777777" w:rsidR="000F61B5" w:rsidRDefault="000F61B5" w:rsidP="000F61B5">
      <w:pPr>
        <w:pStyle w:val="B3"/>
      </w:pPr>
      <w:r>
        <w:t>-</w:t>
      </w:r>
      <w:r>
        <w:tab/>
        <w:t>a stream csv file according to the format provided in this document. It includes the tuple key, the reference sequence, the reference encoder, the configuration files, the variations and the anchor keys.</w:t>
      </w:r>
    </w:p>
    <w:p w14:paraId="25204F0F" w14:textId="77777777" w:rsidR="000F61B5" w:rsidRDefault="000F61B5" w:rsidP="000F61B5">
      <w:pPr>
        <w:pStyle w:val="B3"/>
      </w:pPr>
      <w:r>
        <w:t>-</w:t>
      </w:r>
      <w:r>
        <w:tab/>
        <w:t>the set of anchors in an anchor tuple in json according to the agreed naming convention</w:t>
      </w:r>
    </w:p>
    <w:p w14:paraId="6385B309" w14:textId="77777777" w:rsidR="000F61B5" w:rsidRDefault="000F61B5" w:rsidP="000F61B5">
      <w:pPr>
        <w:pStyle w:val="B2"/>
      </w:pPr>
      <w:r>
        <w:lastRenderedPageBreak/>
        <w:t>b) Output</w:t>
      </w:r>
    </w:p>
    <w:p w14:paraId="1B325024" w14:textId="77777777" w:rsidR="000F61B5" w:rsidRDefault="000F61B5" w:rsidP="000F61B5">
      <w:pPr>
        <w:pStyle w:val="B3"/>
      </w:pPr>
      <w:r>
        <w:t>-</w:t>
      </w:r>
      <w:r>
        <w:tab/>
        <w:t>a list of verification report entries according to the definition in Annex B.4.</w:t>
      </w:r>
    </w:p>
    <w:p w14:paraId="74392FD2" w14:textId="77777777" w:rsidR="000F61B5" w:rsidRDefault="000F61B5" w:rsidP="00DD7A3F">
      <w:pPr>
        <w:pStyle w:val="B1"/>
        <w:numPr>
          <w:ilvl w:val="0"/>
          <w:numId w:val="9"/>
        </w:numPr>
      </w:pPr>
      <w:r>
        <w:t>to create characterization results. The following information is needed.</w:t>
      </w:r>
    </w:p>
    <w:p w14:paraId="50EC74B6" w14:textId="77777777" w:rsidR="000F61B5" w:rsidRDefault="000F61B5" w:rsidP="000F61B5">
      <w:pPr>
        <w:pStyle w:val="B2"/>
      </w:pPr>
      <w:r>
        <w:t>a) Input</w:t>
      </w:r>
    </w:p>
    <w:p w14:paraId="1A4659D7" w14:textId="77777777" w:rsidR="000F61B5" w:rsidRDefault="000F61B5" w:rsidP="000F61B5">
      <w:pPr>
        <w:pStyle w:val="B3"/>
      </w:pPr>
      <w:r>
        <w:t>-</w:t>
      </w:r>
      <w:r>
        <w:tab/>
        <w:t>the configuration of the anchor and the test</w:t>
      </w:r>
    </w:p>
    <w:p w14:paraId="17F139EA" w14:textId="77777777" w:rsidR="000F61B5" w:rsidRDefault="000F61B5" w:rsidP="000F61B5">
      <w:pPr>
        <w:pStyle w:val="B3"/>
      </w:pPr>
      <w:r>
        <w:t>-</w:t>
      </w:r>
      <w:r>
        <w:tab/>
        <w:t>the metrics for which characterization is done.</w:t>
      </w:r>
    </w:p>
    <w:p w14:paraId="1C479150" w14:textId="77777777" w:rsidR="000F61B5" w:rsidRDefault="000F61B5" w:rsidP="000F61B5">
      <w:pPr>
        <w:pStyle w:val="B2"/>
      </w:pPr>
      <w:r>
        <w:t>b) Output</w:t>
      </w:r>
    </w:p>
    <w:p w14:paraId="009E7299" w14:textId="77777777" w:rsidR="000F61B5" w:rsidRDefault="000F61B5" w:rsidP="000F61B5">
      <w:pPr>
        <w:pStyle w:val="B3"/>
      </w:pPr>
      <w:r>
        <w:t>-</w:t>
      </w:r>
      <w:r>
        <w:tab/>
        <w:t>Characterization reports.</w:t>
      </w:r>
    </w:p>
    <w:p w14:paraId="599F0476" w14:textId="77777777" w:rsidR="000F61B5" w:rsidRDefault="000F61B5" w:rsidP="000F61B5">
      <w:pPr>
        <w:pStyle w:val="B3"/>
      </w:pPr>
      <w:r>
        <w:t>-</w:t>
      </w:r>
      <w:r>
        <w:tab/>
        <w:t>Plots for the characterizations</w:t>
      </w:r>
    </w:p>
    <w:p w14:paraId="447B1B81" w14:textId="77777777" w:rsidR="000F61B5" w:rsidRDefault="000F61B5" w:rsidP="000F61B5">
      <w:pPr>
        <w:keepLines/>
        <w:ind w:left="1135" w:hanging="851"/>
        <w:rPr>
          <w:color w:val="FF0000"/>
        </w:rPr>
      </w:pPr>
      <w:r>
        <w:rPr>
          <w:color w:val="FF0000"/>
        </w:rPr>
        <w:t>The software is currently hosted here: https://github.com/haudiobe/5GVideo</w:t>
      </w:r>
    </w:p>
    <w:p w14:paraId="41DAF3BD" w14:textId="77777777" w:rsidR="000F61B5" w:rsidRDefault="000F61B5" w:rsidP="000F61B5">
      <w:pPr>
        <w:pStyle w:val="EditorsNote"/>
      </w:pPr>
      <w:r>
        <w:t>Editor’s Note: needs update for final scripting details</w:t>
      </w:r>
    </w:p>
    <w:p w14:paraId="67A03C7F" w14:textId="77777777" w:rsidR="00873702" w:rsidRDefault="00873702" w:rsidP="0056445F">
      <w:pPr>
        <w:pStyle w:val="Heading1"/>
      </w:pPr>
      <w:bookmarkStart w:id="945" w:name="_Toc96545422"/>
      <w:r>
        <w:t>E.2</w:t>
      </w:r>
      <w:r>
        <w:tab/>
      </w:r>
      <w:r>
        <w:tab/>
        <w:t>README</w:t>
      </w:r>
      <w:bookmarkEnd w:id="945"/>
    </w:p>
    <w:p w14:paraId="093DB6D2" w14:textId="77777777" w:rsidR="00873702" w:rsidRDefault="00873702" w:rsidP="0056445F">
      <w:pPr>
        <w:pStyle w:val="Heading2"/>
      </w:pPr>
      <w:bookmarkStart w:id="946" w:name="overview"/>
      <w:bookmarkStart w:id="947" w:name="_Toc96545423"/>
      <w:r>
        <w:t>E.2.1</w:t>
      </w:r>
      <w:r>
        <w:tab/>
        <w:t>Overview</w:t>
      </w:r>
      <w:bookmarkEnd w:id="947"/>
    </w:p>
    <w:p w14:paraId="1F9B523C" w14:textId="77777777" w:rsidR="00873702" w:rsidRDefault="00873702" w:rsidP="00873702">
      <w:pPr>
        <w:pStyle w:val="FirstParagraph"/>
      </w:pPr>
      <w:r>
        <w:t>these script can be used to produce / verify specific encoders and scenarios according to TR26.955.</w:t>
      </w:r>
    </w:p>
    <w:p w14:paraId="24AE8743" w14:textId="77777777" w:rsidR="00873702" w:rsidRDefault="00873702" w:rsidP="00873702">
      <w:pPr>
        <w:pStyle w:val="Heading2"/>
      </w:pPr>
      <w:bookmarkStart w:id="948" w:name="installation"/>
      <w:bookmarkStart w:id="949" w:name="_Toc96545424"/>
      <w:r>
        <w:t>E.2.2</w:t>
      </w:r>
      <w:r>
        <w:tab/>
        <w:t>Installation</w:t>
      </w:r>
      <w:bookmarkEnd w:id="949"/>
    </w:p>
    <w:p w14:paraId="5687E969" w14:textId="77777777" w:rsidR="00873702" w:rsidRDefault="00873702" w:rsidP="00873702">
      <w:pPr>
        <w:pStyle w:val="SourceCode"/>
      </w:pPr>
      <w:r>
        <w:rPr>
          <w:rStyle w:val="VerbatimChar"/>
        </w:rPr>
        <w:t xml:space="preserve">git clone https://github.com/haudiobe/5GVideo </w:t>
      </w:r>
      <w:r>
        <w:br/>
      </w:r>
      <w:r>
        <w:rPr>
          <w:rStyle w:val="VerbatimChar"/>
        </w:rPr>
        <w:t>cd 5GVideo</w:t>
      </w:r>
    </w:p>
    <w:p w14:paraId="37123357" w14:textId="77777777" w:rsidR="00873702" w:rsidRDefault="00873702" w:rsidP="00873702">
      <w:pPr>
        <w:pStyle w:val="FirstParagraph"/>
      </w:pPr>
      <w:r>
        <w:t xml:space="preserve">Please use a </w:t>
      </w:r>
      <w:hyperlink r:id="rId190" w:anchor="creating-virtual-environments" w:history="1">
        <w:r>
          <w:rPr>
            <w:rStyle w:val="Hyperlink"/>
          </w:rPr>
          <w:t>python virtual environment</w:t>
        </w:r>
      </w:hyperlink>
      <w:r>
        <w:t xml:space="preserve"> to install dependencies and run the scripts.</w:t>
      </w:r>
    </w:p>
    <w:p w14:paraId="50487469" w14:textId="77777777" w:rsidR="00873702" w:rsidRDefault="00873702" w:rsidP="00873702">
      <w:pPr>
        <w:pStyle w:val="BodyText"/>
      </w:pPr>
      <w:r>
        <w:t>install dependencies:</w:t>
      </w:r>
    </w:p>
    <w:p w14:paraId="06A6B7E4" w14:textId="77777777" w:rsidR="00873702" w:rsidRDefault="00873702" w:rsidP="00873702">
      <w:pPr>
        <w:pStyle w:val="SourceCode"/>
      </w:pPr>
      <w:r>
        <w:rPr>
          <w:rStyle w:val="VerbatimChar"/>
        </w:rPr>
        <w:t>pip3 install -r src/requirements.txt</w:t>
      </w:r>
    </w:p>
    <w:p w14:paraId="44E94DD7" w14:textId="77777777" w:rsidR="00873702" w:rsidRDefault="00873702" w:rsidP="0056445F">
      <w:pPr>
        <w:pStyle w:val="Heading2"/>
      </w:pPr>
      <w:bookmarkStart w:id="950" w:name="_Toc96545425"/>
      <w:r>
        <w:t>E.2.3</w:t>
      </w:r>
      <w:r>
        <w:tab/>
        <w:t>working directory</w:t>
      </w:r>
      <w:bookmarkEnd w:id="950"/>
    </w:p>
    <w:p w14:paraId="455C0ACB" w14:textId="77777777" w:rsidR="00873702" w:rsidRDefault="00873702" w:rsidP="00873702">
      <w:pPr>
        <w:pStyle w:val="FirstParagraph"/>
      </w:pPr>
      <w:r>
        <w:t xml:space="preserve">the scripts are meant to work on local directory containing data organized as in: </w:t>
      </w:r>
      <w:hyperlink r:id="rId191" w:history="1">
        <w:r>
          <w:rPr>
            <w:rStyle w:val="Hyperlink"/>
          </w:rPr>
          <w:t>https://dash-large-files.akamaized.net/WAVE/3GPP/5GVideo/</w:t>
        </w:r>
      </w:hyperlink>
    </w:p>
    <w:p w14:paraId="7716F7D7" w14:textId="77777777" w:rsidR="00873702" w:rsidRDefault="00873702" w:rsidP="00873702">
      <w:pPr>
        <w:pStyle w:val="BodyText"/>
      </w:pPr>
      <w:r>
        <w:t xml:space="preserve">the </w:t>
      </w:r>
      <w:r>
        <w:rPr>
          <w:rStyle w:val="VerbatimChar"/>
        </w:rPr>
        <w:t>VCC_WORKING_DIR</w:t>
      </w:r>
      <w:r>
        <w:t xml:space="preserve"> environment variable is used to configure the location of that directory.</w:t>
      </w:r>
    </w:p>
    <w:p w14:paraId="472EFB1A" w14:textId="77777777" w:rsidR="00873702" w:rsidRDefault="00873702" w:rsidP="0056445F">
      <w:pPr>
        <w:pStyle w:val="Heading2"/>
      </w:pPr>
      <w:bookmarkStart w:id="951" w:name="working-directory"/>
      <w:bookmarkStart w:id="952" w:name="_Toc96545426"/>
      <w:bookmarkEnd w:id="951"/>
      <w:r>
        <w:t>E.2.4</w:t>
      </w:r>
      <w:r>
        <w:tab/>
        <w:t>download content from server</w:t>
      </w:r>
      <w:bookmarkEnd w:id="952"/>
    </w:p>
    <w:p w14:paraId="7063E1FE" w14:textId="77777777" w:rsidR="00873702" w:rsidRDefault="00873702" w:rsidP="00873702">
      <w:pPr>
        <w:pStyle w:val="FirstParagraph"/>
      </w:pPr>
      <w:r>
        <w:t>downloads anchor bitstreams, metrics, encoder config, and reference sequence list for a given scenario:</w:t>
      </w:r>
    </w:p>
    <w:p w14:paraId="42E1CD67" w14:textId="77777777" w:rsidR="00873702" w:rsidRDefault="00873702" w:rsidP="00873702">
      <w:pPr>
        <w:pStyle w:val="SourceCode"/>
      </w:pPr>
      <w:r>
        <w:rPr>
          <w:rStyle w:val="VerbatimChar"/>
        </w:rPr>
        <w:lastRenderedPageBreak/>
        <w:t>python3 download.py streams https://dash-large-files.akamaized.net/WAVE/3GPP/5GVideo/Bitstreams/Scenario-1-FHD/264/streams.csv $VCC_WORKING_DIR/Bitstreams/Scenario-1-FHD/264</w:t>
      </w:r>
    </w:p>
    <w:p w14:paraId="6B91B345" w14:textId="77777777" w:rsidR="00873702" w:rsidRDefault="00873702" w:rsidP="00873702">
      <w:pPr>
        <w:pStyle w:val="FirstParagraph"/>
      </w:pPr>
      <w:r>
        <w:t>downloads anchor reference sequences for a csv list:</w:t>
      </w:r>
    </w:p>
    <w:p w14:paraId="4F974983" w14:textId="77777777" w:rsidR="00873702" w:rsidRDefault="00873702" w:rsidP="00873702">
      <w:pPr>
        <w:pStyle w:val="SourceCode"/>
      </w:pPr>
      <w:r>
        <w:rPr>
          <w:rStyle w:val="VerbatimChar"/>
        </w:rPr>
        <w:t>python3 src/download.py sequences https://dash-large-files.akamaized.net/WAVE/3GPP/5GVideo/Bitstreams/Scenario-1-FHD/264/streams.csv $VCC_WORKING_DIR/Bitstreams/Scenario-1-FHD/reference-sequences.csv</w:t>
      </w:r>
    </w:p>
    <w:p w14:paraId="79EC12B5" w14:textId="77777777" w:rsidR="00873702" w:rsidRDefault="00873702" w:rsidP="0056445F">
      <w:pPr>
        <w:pStyle w:val="Heading2"/>
      </w:pPr>
      <w:bookmarkStart w:id="953" w:name="download-content-from-server"/>
      <w:bookmarkStart w:id="954" w:name="characterization"/>
      <w:bookmarkStart w:id="955" w:name="_Toc96545427"/>
      <w:bookmarkEnd w:id="953"/>
      <w:r>
        <w:t>E.2.5</w:t>
      </w:r>
      <w:r>
        <w:tab/>
        <w:t>characterization</w:t>
      </w:r>
      <w:bookmarkEnd w:id="955"/>
    </w:p>
    <w:p w14:paraId="7096AE13" w14:textId="77777777" w:rsidR="00873702" w:rsidRDefault="00873702" w:rsidP="00873702">
      <w:pPr>
        <w:pStyle w:val="FirstParagraph"/>
      </w:pPr>
      <w:r>
        <w:t xml:space="preserve">The characterization script is meant to compare test data to an anchor. For instance, to compare sequences </w:t>
      </w:r>
      <w:r>
        <w:rPr>
          <w:rStyle w:val="VerbatimChar"/>
        </w:rPr>
        <w:t>JM</w:t>
      </w:r>
      <w:r>
        <w:t xml:space="preserve"> and </w:t>
      </w:r>
      <w:r>
        <w:rPr>
          <w:rStyle w:val="VerbatimChar"/>
        </w:rPr>
        <w:t>HM</w:t>
      </w:r>
      <w:r>
        <w:t xml:space="preserve"> for </w:t>
      </w:r>
      <w:r>
        <w:rPr>
          <w:rStyle w:val="VerbatimChar"/>
        </w:rPr>
        <w:t>Scenario-1-FHD</w:t>
      </w:r>
      <w:r>
        <w:t>, you should have the following data:</w:t>
      </w:r>
    </w:p>
    <w:p w14:paraId="5FA106B6" w14:textId="77777777" w:rsidR="00873702" w:rsidRDefault="00873702" w:rsidP="00873702">
      <w:pPr>
        <w:pStyle w:val="SourceCode"/>
      </w:pPr>
      <w:r>
        <w:rPr>
          <w:rStyle w:val="VerbatimChar"/>
        </w:rPr>
        <w:t>$VCC_WORKING_DIR/Bitstreams/Scenario-1-FHD/</w:t>
      </w:r>
      <w:r>
        <w:br/>
      </w:r>
      <w:r>
        <w:rPr>
          <w:rStyle w:val="VerbatimChar"/>
        </w:rPr>
        <w:t>$VCC_WORKING_DIR/Bitstreams/Scenario-1-FHD/264/S1-A01-264.json</w:t>
      </w:r>
      <w:r>
        <w:br/>
      </w:r>
      <w:r>
        <w:rPr>
          <w:rStyle w:val="VerbatimChar"/>
        </w:rPr>
        <w:t>$VCC_WORKING_DIR/Bitstreams/Scenario-1-FHD/264/streams.csv</w:t>
      </w:r>
      <w:r>
        <w:br/>
      </w:r>
      <w:r>
        <w:rPr>
          <w:rStyle w:val="VerbatimChar"/>
        </w:rPr>
        <w:t>$VCC_WORKING_DIR/Bitstreams/Scenario-1-FHD/264/Metrics/S1-A01-264.csv</w:t>
      </w:r>
      <w:r>
        <w:br/>
      </w:r>
      <w:r>
        <w:rPr>
          <w:rStyle w:val="VerbatimChar"/>
        </w:rPr>
        <w:t>[...]</w:t>
      </w:r>
      <w:r>
        <w:br/>
      </w:r>
      <w:r>
        <w:br/>
      </w:r>
      <w:r>
        <w:rPr>
          <w:rStyle w:val="VerbatimChar"/>
        </w:rPr>
        <w:t>$VCC_WORKING_DIR/Bitstreams/Scenario-1-FHD/</w:t>
      </w:r>
      <w:r>
        <w:br/>
      </w:r>
      <w:r>
        <w:rPr>
          <w:rStyle w:val="VerbatimChar"/>
        </w:rPr>
        <w:t>$VCC_WORKING_DIR/Bitstreams/Scenario-1-FHD/264/S1-A01-265.json</w:t>
      </w:r>
      <w:r>
        <w:br/>
      </w:r>
      <w:r>
        <w:rPr>
          <w:rStyle w:val="VerbatimChar"/>
        </w:rPr>
        <w:t>$VCC_WORKING_DIR/Bitstreams/Scenario-1-FHD/265/streams.csv</w:t>
      </w:r>
      <w:r>
        <w:br/>
      </w:r>
      <w:r>
        <w:rPr>
          <w:rStyle w:val="VerbatimChar"/>
        </w:rPr>
        <w:t>$VCC_WORKING_DIR/Bitstreams/Scenario-1-FHD/265/Metrics/S1-A01-264.csv</w:t>
      </w:r>
      <w:r>
        <w:br/>
      </w:r>
      <w:r>
        <w:rPr>
          <w:rStyle w:val="VerbatimChar"/>
        </w:rPr>
        <w:t>[...]</w:t>
      </w:r>
    </w:p>
    <w:p w14:paraId="3F8B5F0A" w14:textId="77777777" w:rsidR="00873702" w:rsidRDefault="00873702" w:rsidP="00873702">
      <w:pPr>
        <w:pStyle w:val="FirstParagraph"/>
      </w:pPr>
      <w:r>
        <w:t>To compare and plot psnr, y_psnr, and ms_ssim for these 2 sequences:</w:t>
      </w:r>
    </w:p>
    <w:p w14:paraId="60C9E430" w14:textId="77777777" w:rsidR="00873702" w:rsidRDefault="00873702" w:rsidP="00873702">
      <w:pPr>
        <w:pStyle w:val="SourceCode"/>
      </w:pPr>
      <w:r>
        <w:rPr>
          <w:rStyle w:val="VerbatimChar"/>
        </w:rPr>
        <w:t>python3 src/compare.py --plot -s S1-A01-264 S1-A01-265 psnr y_psnr ms_ssim</w:t>
      </w:r>
    </w:p>
    <w:p w14:paraId="3C43F24F" w14:textId="77777777" w:rsidR="00873702" w:rsidRDefault="00873702" w:rsidP="00873702">
      <w:pPr>
        <w:pStyle w:val="FirstParagraph"/>
      </w:pPr>
      <w:r>
        <w:t>Assuming you have all the anchors for encoder config S1-JM-01 and S1-HM-01, you can process them at once:</w:t>
      </w:r>
    </w:p>
    <w:p w14:paraId="15B3979E" w14:textId="77777777" w:rsidR="00873702" w:rsidRDefault="00873702" w:rsidP="00873702">
      <w:pPr>
        <w:pStyle w:val="SourceCode"/>
      </w:pPr>
      <w:r>
        <w:rPr>
          <w:rStyle w:val="VerbatimChar"/>
        </w:rPr>
        <w:t>python3 src/compare.py --plot -c S1-JM-01 S1-HM-01 psnr y_psnr ms_ssim</w:t>
      </w:r>
    </w:p>
    <w:p w14:paraId="25CC56DA" w14:textId="77777777" w:rsidR="00873702" w:rsidRDefault="00873702" w:rsidP="0056445F">
      <w:pPr>
        <w:pStyle w:val="Heading2"/>
      </w:pPr>
      <w:bookmarkStart w:id="956" w:name="_Toc96545428"/>
      <w:bookmarkEnd w:id="954"/>
      <w:r>
        <w:t>E.2.6</w:t>
      </w:r>
      <w:r>
        <w:tab/>
        <w:t>encode, decode, convert, metrics commands</w:t>
      </w:r>
      <w:bookmarkEnd w:id="956"/>
    </w:p>
    <w:p w14:paraId="2B2CA37E" w14:textId="77777777" w:rsidR="00873702" w:rsidRDefault="00873702" w:rsidP="00873702">
      <w:pPr>
        <w:pStyle w:val="FirstParagraph"/>
      </w:pPr>
      <w:r>
        <w:rPr>
          <w:rStyle w:val="VerbatimChar"/>
        </w:rPr>
        <w:t>src/vcc.py</w:t>
      </w:r>
      <w:r>
        <w:t xml:space="preserve"> provides the commands to encode, decode, and compute metrics.</w:t>
      </w:r>
    </w:p>
    <w:p w14:paraId="6A88D863" w14:textId="77777777" w:rsidR="00873702" w:rsidRDefault="00873702" w:rsidP="00873702">
      <w:pPr>
        <w:pStyle w:val="BodyText"/>
      </w:pPr>
      <w:r>
        <w:t>All the commands described below support processing a single anchor …</w:t>
      </w:r>
    </w:p>
    <w:p w14:paraId="1EE22FF9" w14:textId="77777777" w:rsidR="00873702" w:rsidRDefault="00873702" w:rsidP="00873702">
      <w:pPr>
        <w:pStyle w:val="SourceCode"/>
      </w:pPr>
      <w:r>
        <w:rPr>
          <w:rStyle w:val="VerbatimChar"/>
        </w:rPr>
        <w:t>python3 src/metrics.py -s S1-A11-265 csv-metrics</w:t>
      </w:r>
    </w:p>
    <w:p w14:paraId="66572D69" w14:textId="77777777" w:rsidR="00873702" w:rsidRDefault="00873702" w:rsidP="00873702">
      <w:pPr>
        <w:pStyle w:val="FirstParagraph"/>
      </w:pPr>
      <w:r>
        <w:t>a single sequence (QP) …</w:t>
      </w:r>
    </w:p>
    <w:p w14:paraId="3975F9B3" w14:textId="77777777" w:rsidR="00873702" w:rsidRDefault="00873702" w:rsidP="00873702">
      <w:pPr>
        <w:pStyle w:val="SourceCode"/>
      </w:pPr>
      <w:r>
        <w:rPr>
          <w:rStyle w:val="VerbatimChar"/>
        </w:rPr>
        <w:t>python3 src/metrics.py -s S1-A11-265-22 csv-metrics</w:t>
      </w:r>
    </w:p>
    <w:p w14:paraId="7DF918B9" w14:textId="77777777" w:rsidR="00873702" w:rsidRDefault="00873702" w:rsidP="00873702">
      <w:pPr>
        <w:pStyle w:val="FirstParagraph"/>
      </w:pPr>
      <w:r>
        <w:t>or batch all anchors oif a given encoder config.</w:t>
      </w:r>
    </w:p>
    <w:p w14:paraId="58366319" w14:textId="77777777" w:rsidR="00873702" w:rsidRDefault="00873702" w:rsidP="00873702">
      <w:pPr>
        <w:pStyle w:val="SourceCode"/>
      </w:pPr>
      <w:r>
        <w:rPr>
          <w:rStyle w:val="VerbatimChar"/>
        </w:rPr>
        <w:t>python3 src/metrics.py -c S1-HM-02 csv-metrics</w:t>
      </w:r>
    </w:p>
    <w:p w14:paraId="39849385" w14:textId="77777777" w:rsidR="00873702" w:rsidRDefault="00873702" w:rsidP="00873702">
      <w:pPr>
        <w:pStyle w:val="Heading4"/>
      </w:pPr>
      <w:bookmarkStart w:id="957" w:name="encode"/>
      <w:bookmarkStart w:id="958" w:name="_Toc96545429"/>
      <w:r>
        <w:lastRenderedPageBreak/>
        <w:t>encode</w:t>
      </w:r>
      <w:bookmarkEnd w:id="958"/>
    </w:p>
    <w:p w14:paraId="2E1C1C33" w14:textId="77777777" w:rsidR="00873702" w:rsidRDefault="00873702" w:rsidP="00873702">
      <w:pPr>
        <w:pStyle w:val="SourceCode"/>
      </w:pPr>
      <w:r>
        <w:rPr>
          <w:rStyle w:val="VerbatimChar"/>
        </w:rPr>
        <w:t>JM19_0_ENCODER=~/deps/JM/bin/lencod_static</w:t>
      </w:r>
      <w:r>
        <w:br/>
      </w:r>
      <w:r>
        <w:br/>
      </w:r>
      <w:r>
        <w:rPr>
          <w:rStyle w:val="VerbatimChar"/>
        </w:rPr>
        <w:t>python3 src/vcc.py -s S1-A01-264 encode [--dry-run]</w:t>
      </w:r>
    </w:p>
    <w:p w14:paraId="0772A3ED" w14:textId="77777777" w:rsidR="00873702" w:rsidRDefault="00873702" w:rsidP="00873702">
      <w:pPr>
        <w:pStyle w:val="FirstParagraph"/>
      </w:pPr>
      <w:r>
        <w:rPr>
          <w:i/>
          <w:iCs/>
        </w:rPr>
        <w:t>dry-run</w:t>
      </w:r>
      <w:r>
        <w:t xml:space="preserve"> mode prints the command used to encode to stdout but doesn’t run it, but it does compute existing bitstream md5.</w:t>
      </w:r>
    </w:p>
    <w:p w14:paraId="540774F1" w14:textId="77777777" w:rsidR="00873702" w:rsidRDefault="00873702" w:rsidP="00873702">
      <w:pPr>
        <w:pStyle w:val="Heading4"/>
      </w:pPr>
      <w:bookmarkStart w:id="959" w:name="decode"/>
      <w:bookmarkStart w:id="960" w:name="_Toc96545430"/>
      <w:bookmarkEnd w:id="957"/>
      <w:r>
        <w:t>decode</w:t>
      </w:r>
      <w:bookmarkEnd w:id="960"/>
    </w:p>
    <w:p w14:paraId="3D1E2415" w14:textId="77777777" w:rsidR="00873702" w:rsidRDefault="00873702" w:rsidP="00873702">
      <w:pPr>
        <w:pStyle w:val="SourceCode"/>
      </w:pPr>
      <w:r>
        <w:rPr>
          <w:rStyle w:val="VerbatimChar"/>
        </w:rPr>
        <w:t>JM19_0_DECODER=~/deps/JM/bin/ldecod_static</w:t>
      </w:r>
      <w:r>
        <w:br/>
      </w:r>
      <w:r>
        <w:br/>
      </w:r>
      <w:r>
        <w:rPr>
          <w:rStyle w:val="VerbatimChar"/>
        </w:rPr>
        <w:t>python3 src/vcc.py -s S1-A01-264 decode [--dry-run]</w:t>
      </w:r>
    </w:p>
    <w:p w14:paraId="485B0DFF" w14:textId="77777777" w:rsidR="00873702" w:rsidRDefault="00873702" w:rsidP="00873702">
      <w:pPr>
        <w:pStyle w:val="FirstParagraph"/>
      </w:pPr>
      <w:r>
        <w:rPr>
          <w:i/>
          <w:iCs/>
        </w:rPr>
        <w:t>dry-run</w:t>
      </w:r>
      <w:r>
        <w:t xml:space="preserve"> mode prints the command used to encode to stdout but doesn’t run it, but it does compute existing reconstruction md5.</w:t>
      </w:r>
    </w:p>
    <w:p w14:paraId="6834DDB4" w14:textId="77777777" w:rsidR="00873702" w:rsidRDefault="00873702" w:rsidP="00873702">
      <w:pPr>
        <w:pStyle w:val="Heading4"/>
      </w:pPr>
      <w:bookmarkStart w:id="961" w:name="convert"/>
      <w:bookmarkStart w:id="962" w:name="_Toc96545431"/>
      <w:bookmarkEnd w:id="959"/>
      <w:r>
        <w:t>convert</w:t>
      </w:r>
      <w:bookmarkEnd w:id="962"/>
    </w:p>
    <w:p w14:paraId="4F2A3C13" w14:textId="77777777" w:rsidR="00873702" w:rsidRDefault="00873702" w:rsidP="00873702">
      <w:pPr>
        <w:pStyle w:val="SourceCode"/>
      </w:pPr>
      <w:r>
        <w:rPr>
          <w:rStyle w:val="VerbatimChar"/>
        </w:rPr>
        <w:t>HDRCONVERT_TOOL=~/deps/HDRTools/build/bin/HDRConvert</w:t>
      </w:r>
      <w:r>
        <w:br/>
      </w:r>
      <w:r>
        <w:br/>
      </w:r>
      <w:r>
        <w:rPr>
          <w:rStyle w:val="VerbatimChar"/>
        </w:rPr>
        <w:t>python3 src/vcc.py -s S1-A11-265 decode --reference [--dry-run]</w:t>
      </w:r>
      <w:r>
        <w:br/>
      </w:r>
      <w:r>
        <w:rPr>
          <w:rStyle w:val="VerbatimChar"/>
        </w:rPr>
        <w:t>python3 src/vcc.py -s S1-A11-265 decode --reconstructions [--dry-run]</w:t>
      </w:r>
    </w:p>
    <w:p w14:paraId="224F7E25" w14:textId="77777777" w:rsidR="00873702" w:rsidRDefault="00873702" w:rsidP="00873702">
      <w:pPr>
        <w:pStyle w:val="FirstParagraph"/>
      </w:pPr>
      <w:r>
        <w:t>Performs conversion needed before metrics computation using HDRTools’ HDRConvert.</w:t>
      </w:r>
    </w:p>
    <w:p w14:paraId="5EA711BA" w14:textId="77777777" w:rsidR="00873702" w:rsidRDefault="00873702" w:rsidP="00873702">
      <w:pPr>
        <w:pStyle w:val="BodyText"/>
      </w:pPr>
      <w:r>
        <w:t>when –reconstructions is specfied, the reconstructions for all QPs are processed. when –reference is specified, the reference sequence is processed instead.</w:t>
      </w:r>
    </w:p>
    <w:p w14:paraId="4A6006EE" w14:textId="77777777" w:rsidR="00873702" w:rsidRDefault="00873702" w:rsidP="00873702">
      <w:pPr>
        <w:pStyle w:val="BodyText"/>
      </w:pPr>
      <w:r>
        <w:t>Conversion is either be 8 to 10 bit YUV, or YUV to EXR. When conversion is not needed for a given sequence, the script does nothing.</w:t>
      </w:r>
    </w:p>
    <w:p w14:paraId="60F6A3B0" w14:textId="77777777" w:rsidR="00873702" w:rsidRDefault="00873702" w:rsidP="00873702">
      <w:pPr>
        <w:pStyle w:val="BodyText"/>
      </w:pPr>
      <w:r>
        <w:t>The converted sequences are stored in a tmp subfolder for each anchor.</w:t>
      </w:r>
    </w:p>
    <w:p w14:paraId="70F27EDC" w14:textId="77777777" w:rsidR="00873702" w:rsidRDefault="00873702" w:rsidP="00873702">
      <w:pPr>
        <w:pStyle w:val="BodyText"/>
      </w:pPr>
      <w:r>
        <w:rPr>
          <w:i/>
          <w:iCs/>
        </w:rPr>
        <w:t>dry-run</w:t>
      </w:r>
      <w:r>
        <w:t xml:space="preserve"> mode prints the command used to convert to stdout but doesn’t run it.</w:t>
      </w:r>
    </w:p>
    <w:p w14:paraId="21F9BBA7" w14:textId="77777777" w:rsidR="00873702" w:rsidRDefault="00873702" w:rsidP="00873702">
      <w:pPr>
        <w:pStyle w:val="Heading4"/>
      </w:pPr>
      <w:bookmarkStart w:id="963" w:name="metrics"/>
      <w:bookmarkStart w:id="964" w:name="_Toc96545432"/>
      <w:bookmarkEnd w:id="961"/>
      <w:r>
        <w:t>metrics</w:t>
      </w:r>
      <w:bookmarkEnd w:id="964"/>
    </w:p>
    <w:p w14:paraId="04A0C7B8" w14:textId="77777777" w:rsidR="00873702" w:rsidRDefault="00873702" w:rsidP="00873702">
      <w:pPr>
        <w:pStyle w:val="SourceCode"/>
      </w:pPr>
      <w:r>
        <w:rPr>
          <w:rStyle w:val="VerbatimChar"/>
        </w:rPr>
        <w:t>HDRMETRICS_TOOL=~/deps/HDRTools/build/bin/HDRMetrics</w:t>
      </w:r>
      <w:r>
        <w:br/>
      </w:r>
      <w:r>
        <w:rPr>
          <w:rStyle w:val="VerbatimChar"/>
        </w:rPr>
        <w:t>VMAF_EXE=~/deps/vmaf/libvmaf/build/tools/vmafossexec</w:t>
      </w:r>
      <w:r>
        <w:br/>
      </w:r>
      <w:r>
        <w:rPr>
          <w:rStyle w:val="VerbatimChar"/>
        </w:rPr>
        <w:t>VMAF_MODEL=/home/deps/vmaf/model/vmaf_v0.6.1.json</w:t>
      </w:r>
      <w:r>
        <w:br/>
      </w:r>
      <w:r>
        <w:br/>
      </w:r>
      <w:r>
        <w:rPr>
          <w:rStyle w:val="VerbatimChar"/>
        </w:rPr>
        <w:t>python3 src/vcc.py -s S1-A11-265 metrics [--dry-run]</w:t>
      </w:r>
    </w:p>
    <w:p w14:paraId="271A8D5A" w14:textId="77777777" w:rsidR="00873702" w:rsidRDefault="00873702" w:rsidP="00873702">
      <w:pPr>
        <w:pStyle w:val="FirstParagraph"/>
      </w:pPr>
      <w:r>
        <w:t>Computes metrics for the given sequence. This step also computes bitrate after removing SEI.</w:t>
      </w:r>
    </w:p>
    <w:p w14:paraId="40AD6F51" w14:textId="77777777" w:rsidR="00873702" w:rsidRDefault="00873702" w:rsidP="00873702">
      <w:pPr>
        <w:pStyle w:val="BodyText"/>
      </w:pPr>
      <w:r>
        <w:t>HDRTOOLS or VMAF can be enabled / disabled through environment variables.</w:t>
      </w:r>
    </w:p>
    <w:p w14:paraId="5894440D" w14:textId="77777777" w:rsidR="00873702" w:rsidRDefault="00873702" w:rsidP="00873702">
      <w:pPr>
        <w:pStyle w:val="SourceCode"/>
      </w:pPr>
      <w:r>
        <w:rPr>
          <w:rStyle w:val="VerbatimChar"/>
        </w:rPr>
        <w:t>DISABLE_HDRMETRICS=1</w:t>
      </w:r>
      <w:r>
        <w:br/>
      </w:r>
      <w:r>
        <w:rPr>
          <w:rStyle w:val="VerbatimChar"/>
        </w:rPr>
        <w:t>DISABLE_VMAF=1</w:t>
      </w:r>
    </w:p>
    <w:p w14:paraId="4B038774" w14:textId="77777777" w:rsidR="00873702" w:rsidRDefault="00873702" w:rsidP="00873702">
      <w:pPr>
        <w:pStyle w:val="FirstParagraph"/>
      </w:pPr>
      <w:r>
        <w:t xml:space="preserve">This step is meant to run after successfull </w:t>
      </w:r>
      <w:r>
        <w:rPr>
          <w:rStyle w:val="VerbatimChar"/>
        </w:rPr>
        <w:t>conversion</w:t>
      </w:r>
      <w:r>
        <w:t>. It uses the converted sequence where appropriate, and raise an error if it doesn’t exist.</w:t>
      </w:r>
    </w:p>
    <w:p w14:paraId="61705A16" w14:textId="77777777" w:rsidR="00873702" w:rsidRDefault="00873702" w:rsidP="00873702">
      <w:pPr>
        <w:pStyle w:val="BodyText"/>
      </w:pPr>
      <w:r>
        <w:rPr>
          <w:i/>
          <w:iCs/>
        </w:rPr>
        <w:lastRenderedPageBreak/>
        <w:t>dry-run</w:t>
      </w:r>
      <w:r>
        <w:t xml:space="preserve"> mode doesn’t run HDRTools or vmaf, but it does parse existing logs.</w:t>
      </w:r>
    </w:p>
    <w:p w14:paraId="2E3CDBE1" w14:textId="77777777" w:rsidR="00873702" w:rsidRDefault="00873702" w:rsidP="00873702">
      <w:pPr>
        <w:pStyle w:val="Heading5"/>
      </w:pPr>
      <w:bookmarkStart w:id="965" w:name="_Toc96545433"/>
      <w:r>
        <w:t>metrics csv export</w:t>
      </w:r>
      <w:bookmarkEnd w:id="965"/>
    </w:p>
    <w:p w14:paraId="6FCC1111" w14:textId="77777777" w:rsidR="00873702" w:rsidRDefault="00873702" w:rsidP="00873702">
      <w:pPr>
        <w:pStyle w:val="FirstParagraph"/>
      </w:pPr>
      <w:r>
        <w:t>Metrics are saved on the anchors JSON file. A script can be used to export them to .csv:</w:t>
      </w:r>
    </w:p>
    <w:p w14:paraId="02B79A36" w14:textId="77777777" w:rsidR="00873702" w:rsidRDefault="00873702" w:rsidP="00873702">
      <w:pPr>
        <w:pStyle w:val="SourceCode"/>
      </w:pPr>
      <w:r>
        <w:rPr>
          <w:rStyle w:val="VerbatimChar"/>
        </w:rPr>
        <w:t>python3 src/metrics.py -s S1-A11-265 csv-metrics</w:t>
      </w:r>
      <w:r>
        <w:br/>
      </w:r>
      <w:r>
        <w:rPr>
          <w:rStyle w:val="VerbatimChar"/>
        </w:rPr>
        <w:t>python3 src/metrics.py -c S1-HM-02 csv-metrics</w:t>
      </w:r>
    </w:p>
    <w:p w14:paraId="58A3C5C9" w14:textId="77777777" w:rsidR="00873702" w:rsidRDefault="00873702" w:rsidP="00873702">
      <w:pPr>
        <w:pStyle w:val="FirstParagraph"/>
      </w:pPr>
      <w:r>
        <w:t xml:space="preserve">For the above commands, the metrics </w:t>
      </w:r>
      <w:r>
        <w:rPr>
          <w:rStyle w:val="VerbatimChar"/>
        </w:rPr>
        <w:t>.csv</w:t>
      </w:r>
      <w:r>
        <w:t xml:space="preserve"> files can then be found in: </w:t>
      </w:r>
      <w:bookmarkStart w:id="966" w:name="metrics-csv-export"/>
      <w:bookmarkStart w:id="967" w:name="encode-decode-convert-metrics-commands"/>
      <w:r>
        <w:rPr>
          <w:rStyle w:val="VerbatimChar"/>
        </w:rPr>
        <w:t>$VCC_WORKING_DIR/Bitstreams/Scenario-1-FHD/265/Metrics</w:t>
      </w:r>
      <w:bookmarkEnd w:id="946"/>
      <w:bookmarkEnd w:id="948"/>
      <w:bookmarkEnd w:id="963"/>
      <w:bookmarkEnd w:id="966"/>
      <w:bookmarkEnd w:id="967"/>
    </w:p>
    <w:p w14:paraId="669DE67F" w14:textId="77777777" w:rsidR="00A60E57" w:rsidRPr="004169A3" w:rsidRDefault="00A60E57" w:rsidP="00B73328">
      <w:pPr>
        <w:rPr>
          <w:lang w:val="en-US"/>
        </w:rPr>
      </w:pPr>
    </w:p>
    <w:p w14:paraId="2B5F23DE" w14:textId="77777777" w:rsidR="00F173F2" w:rsidRPr="00F173F2" w:rsidRDefault="00F173F2" w:rsidP="00931E6F"/>
    <w:p w14:paraId="750D4639" w14:textId="77777777" w:rsidR="00DB0A6E" w:rsidRDefault="00DB0A6E">
      <w:pPr>
        <w:spacing w:after="0"/>
        <w:rPr>
          <w:rFonts w:ascii="Arial" w:hAnsi="Arial"/>
          <w:sz w:val="36"/>
        </w:rPr>
      </w:pPr>
      <w:r>
        <w:br w:type="page"/>
      </w:r>
    </w:p>
    <w:p w14:paraId="512D5A9A" w14:textId="4B436F2F" w:rsidR="008E7201" w:rsidRDefault="008E7201" w:rsidP="008E7201">
      <w:pPr>
        <w:pStyle w:val="Heading8"/>
      </w:pPr>
      <w:bookmarkStart w:id="968" w:name="_Toc96545434"/>
      <w:r>
        <w:lastRenderedPageBreak/>
        <w:t xml:space="preserve">Annex </w:t>
      </w:r>
      <w:r w:rsidR="0017268D">
        <w:t>F</w:t>
      </w:r>
      <w:r>
        <w:t xml:space="preserve">: </w:t>
      </w:r>
      <w:r w:rsidR="001E56BD">
        <w:t>Attachments</w:t>
      </w:r>
      <w:bookmarkEnd w:id="968"/>
    </w:p>
    <w:p w14:paraId="53F9B97C" w14:textId="2050B4A9" w:rsidR="008E7201" w:rsidRPr="00711A13" w:rsidRDefault="0017268D">
      <w:pPr>
        <w:pStyle w:val="Heading1"/>
      </w:pPr>
      <w:bookmarkStart w:id="969" w:name="_Toc96545435"/>
      <w:r>
        <w:t>F</w:t>
      </w:r>
      <w:r w:rsidR="008E7201" w:rsidRPr="00711A13">
        <w:t>.1</w:t>
      </w:r>
      <w:r w:rsidR="008E7201" w:rsidRPr="00711A13">
        <w:tab/>
        <w:t>Introduction</w:t>
      </w:r>
      <w:bookmarkEnd w:id="969"/>
    </w:p>
    <w:p w14:paraId="2E4DA756" w14:textId="4E7AA0B5" w:rsidR="008E7201" w:rsidRDefault="00BF0F54" w:rsidP="008E7201">
      <w:r>
        <w:t>The attachments to this document are provided in 26955-Attachments.zip.</w:t>
      </w:r>
    </w:p>
    <w:p w14:paraId="517416BF" w14:textId="5E95356A" w:rsidR="003F4C99" w:rsidRDefault="003F4C99" w:rsidP="008E7201">
      <w:r>
        <w:t>The attach</w:t>
      </w:r>
      <w:r w:rsidR="00DB1E91">
        <w:t xml:space="preserve">ment includes </w:t>
      </w:r>
      <w:r w:rsidR="00875B97">
        <w:t xml:space="preserve">all information </w:t>
      </w:r>
      <w:r w:rsidR="00DB1E91">
        <w:t xml:space="preserve">from the online repository </w:t>
      </w:r>
      <w:r w:rsidR="00875B97">
        <w:t>except</w:t>
      </w:r>
    </w:p>
    <w:p w14:paraId="1D2F1600" w14:textId="433A388F" w:rsidR="00875B97" w:rsidRDefault="00875B97" w:rsidP="00875B97">
      <w:pPr>
        <w:pStyle w:val="B1"/>
        <w:numPr>
          <w:ilvl w:val="0"/>
          <w:numId w:val="2"/>
        </w:numPr>
      </w:pPr>
      <w:r>
        <w:t>yuv, mp4</w:t>
      </w:r>
      <w:r w:rsidR="001913F8">
        <w:t>, jpg and png files for Reference Sequences</w:t>
      </w:r>
    </w:p>
    <w:p w14:paraId="2B98A902" w14:textId="380ABF3F" w:rsidR="001913F8" w:rsidRDefault="001913F8" w:rsidP="001913F8">
      <w:pPr>
        <w:pStyle w:val="B1"/>
        <w:numPr>
          <w:ilvl w:val="0"/>
          <w:numId w:val="2"/>
        </w:numPr>
      </w:pPr>
      <w:r>
        <w:t xml:space="preserve">all information for Bitstreams except </w:t>
      </w:r>
      <w:r w:rsidR="00133865">
        <w:t>the binary anchors</w:t>
      </w:r>
    </w:p>
    <w:p w14:paraId="4980CD67" w14:textId="77777777" w:rsidR="0017268D" w:rsidRDefault="0017268D" w:rsidP="006D290E">
      <w:pPr>
        <w:pStyle w:val="EditorsNote"/>
        <w:ind w:left="0" w:firstLine="0"/>
      </w:pPr>
    </w:p>
    <w:p w14:paraId="3914AD26" w14:textId="77777777" w:rsidR="00DB0A6E" w:rsidRDefault="00DB0A6E">
      <w:pPr>
        <w:spacing w:after="0"/>
        <w:rPr>
          <w:rFonts w:ascii="Arial" w:hAnsi="Arial"/>
          <w:sz w:val="36"/>
        </w:rPr>
      </w:pPr>
      <w:bookmarkStart w:id="970" w:name="_Toc41600633"/>
      <w:bookmarkStart w:id="971" w:name="_Toc55813140"/>
      <w:bookmarkStart w:id="972" w:name="_Toc49377104"/>
      <w:r>
        <w:br w:type="page"/>
      </w:r>
    </w:p>
    <w:p w14:paraId="34536E42" w14:textId="329FD755" w:rsidR="00C70428" w:rsidRDefault="00C70428" w:rsidP="006D290E">
      <w:pPr>
        <w:pStyle w:val="Heading8"/>
      </w:pPr>
      <w:bookmarkStart w:id="973" w:name="_Toc96545436"/>
      <w:r>
        <w:lastRenderedPageBreak/>
        <w:t xml:space="preserve">Annex </w:t>
      </w:r>
      <w:r w:rsidR="0017268D">
        <w:t>G</w:t>
      </w:r>
      <w:r>
        <w:t>: Non-verified results</w:t>
      </w:r>
      <w:bookmarkEnd w:id="973"/>
    </w:p>
    <w:p w14:paraId="7FB9AF2B" w14:textId="7D1F1772" w:rsidR="00C70428" w:rsidRPr="00711A13" w:rsidRDefault="0017268D" w:rsidP="00C70428">
      <w:pPr>
        <w:pStyle w:val="Heading1"/>
        <w:pBdr>
          <w:top w:val="none" w:sz="0" w:space="0" w:color="auto"/>
        </w:pBdr>
      </w:pPr>
      <w:bookmarkStart w:id="974" w:name="_Toc96545437"/>
      <w:r>
        <w:t>G</w:t>
      </w:r>
      <w:r w:rsidR="00C70428" w:rsidRPr="00711A13">
        <w:t>.1</w:t>
      </w:r>
      <w:r w:rsidR="00C70428" w:rsidRPr="00711A13">
        <w:tab/>
        <w:t>Introduction</w:t>
      </w:r>
      <w:bookmarkEnd w:id="974"/>
    </w:p>
    <w:p w14:paraId="1181F29E" w14:textId="77777777" w:rsidR="00C70428" w:rsidRPr="00202D85" w:rsidRDefault="00C70428" w:rsidP="00B35A71">
      <w:r w:rsidRPr="00B35A71">
        <w:rPr>
          <w:color w:val="FF0000"/>
          <w:highlight w:val="yellow"/>
        </w:rPr>
        <w:t>tbd</w:t>
      </w:r>
    </w:p>
    <w:p w14:paraId="694848CC" w14:textId="77777777" w:rsidR="00DB0A6E" w:rsidRDefault="00DB0A6E">
      <w:pPr>
        <w:spacing w:after="0"/>
        <w:rPr>
          <w:rFonts w:ascii="Arial" w:hAnsi="Arial"/>
          <w:sz w:val="36"/>
        </w:rPr>
      </w:pPr>
      <w:r>
        <w:br w:type="page"/>
      </w:r>
    </w:p>
    <w:p w14:paraId="7AEAEB20" w14:textId="28809E5E" w:rsidR="00080512" w:rsidRPr="004D3578" w:rsidRDefault="00080512">
      <w:pPr>
        <w:pStyle w:val="Heading8"/>
      </w:pPr>
      <w:bookmarkStart w:id="975" w:name="_Toc96545438"/>
      <w:r w:rsidRPr="004D3578">
        <w:lastRenderedPageBreak/>
        <w:t>Annex &lt;X&gt; (informative):</w:t>
      </w:r>
      <w:r w:rsidRPr="004D3578">
        <w:br/>
        <w:t>Change history</w:t>
      </w:r>
      <w:bookmarkEnd w:id="970"/>
      <w:bookmarkEnd w:id="971"/>
      <w:bookmarkEnd w:id="972"/>
      <w:bookmarkEnd w:id="975"/>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8A6962" w:rsidRPr="00235394" w14:paraId="3BD6D1FC" w14:textId="77777777" w:rsidTr="00E4352E">
        <w:trPr>
          <w:cantSplit/>
        </w:trPr>
        <w:tc>
          <w:tcPr>
            <w:tcW w:w="9639" w:type="dxa"/>
            <w:gridSpan w:val="8"/>
            <w:tcBorders>
              <w:bottom w:val="nil"/>
            </w:tcBorders>
            <w:shd w:val="solid" w:color="FFFFFF" w:fill="auto"/>
          </w:tcPr>
          <w:p w14:paraId="58472156" w14:textId="77777777" w:rsidR="00B94C70" w:rsidRPr="00235394" w:rsidRDefault="00B94C70" w:rsidP="00096B4F">
            <w:pPr>
              <w:pStyle w:val="TAL"/>
              <w:jc w:val="center"/>
              <w:rPr>
                <w:b/>
                <w:sz w:val="16"/>
              </w:rPr>
            </w:pPr>
            <w:bookmarkStart w:id="976" w:name="historyclause"/>
            <w:bookmarkEnd w:id="976"/>
            <w:r w:rsidRPr="00235394">
              <w:rPr>
                <w:b/>
              </w:rPr>
              <w:t>Change history</w:t>
            </w:r>
          </w:p>
        </w:tc>
      </w:tr>
      <w:tr w:rsidR="008A6962" w:rsidRPr="00235394" w14:paraId="336595EF" w14:textId="77777777" w:rsidTr="00096B4F">
        <w:tc>
          <w:tcPr>
            <w:tcW w:w="800" w:type="dxa"/>
            <w:shd w:val="pct10" w:color="auto" w:fill="FFFFFF"/>
          </w:tcPr>
          <w:p w14:paraId="3B42800C" w14:textId="77777777" w:rsidR="00B94C70" w:rsidRPr="00235394" w:rsidRDefault="00B94C70" w:rsidP="00096B4F">
            <w:pPr>
              <w:pStyle w:val="TAL"/>
              <w:rPr>
                <w:b/>
                <w:sz w:val="16"/>
              </w:rPr>
            </w:pPr>
            <w:r w:rsidRPr="00235394">
              <w:rPr>
                <w:b/>
                <w:sz w:val="16"/>
              </w:rPr>
              <w:t>Date</w:t>
            </w:r>
          </w:p>
        </w:tc>
        <w:tc>
          <w:tcPr>
            <w:tcW w:w="800" w:type="dxa"/>
            <w:shd w:val="pct10" w:color="auto" w:fill="FFFFFF"/>
          </w:tcPr>
          <w:p w14:paraId="01371B7D" w14:textId="77777777" w:rsidR="00B94C70" w:rsidRPr="00235394" w:rsidRDefault="00B94C70" w:rsidP="00096B4F">
            <w:pPr>
              <w:pStyle w:val="TAL"/>
              <w:rPr>
                <w:b/>
                <w:sz w:val="16"/>
              </w:rPr>
            </w:pPr>
            <w:r>
              <w:rPr>
                <w:b/>
                <w:sz w:val="16"/>
              </w:rPr>
              <w:t>Meeting</w:t>
            </w:r>
          </w:p>
        </w:tc>
        <w:tc>
          <w:tcPr>
            <w:tcW w:w="1094" w:type="dxa"/>
            <w:shd w:val="pct10" w:color="auto" w:fill="FFFFFF"/>
          </w:tcPr>
          <w:p w14:paraId="3A2636B2" w14:textId="77777777" w:rsidR="00B94C70" w:rsidRPr="00235394" w:rsidRDefault="00B94C70" w:rsidP="00096B4F">
            <w:pPr>
              <w:pStyle w:val="TAL"/>
              <w:rPr>
                <w:b/>
                <w:sz w:val="16"/>
              </w:rPr>
            </w:pPr>
            <w:r w:rsidRPr="00235394">
              <w:rPr>
                <w:b/>
                <w:sz w:val="16"/>
              </w:rPr>
              <w:t>TDoc</w:t>
            </w:r>
          </w:p>
        </w:tc>
        <w:tc>
          <w:tcPr>
            <w:tcW w:w="425" w:type="dxa"/>
            <w:shd w:val="pct10" w:color="auto" w:fill="FFFFFF"/>
          </w:tcPr>
          <w:p w14:paraId="670D0B8D" w14:textId="77777777" w:rsidR="00B94C70" w:rsidRPr="00235394" w:rsidRDefault="00B94C70" w:rsidP="00096B4F">
            <w:pPr>
              <w:pStyle w:val="TAL"/>
              <w:rPr>
                <w:b/>
                <w:sz w:val="16"/>
              </w:rPr>
            </w:pPr>
            <w:r w:rsidRPr="00235394">
              <w:rPr>
                <w:b/>
                <w:sz w:val="16"/>
              </w:rPr>
              <w:t>CR</w:t>
            </w:r>
          </w:p>
        </w:tc>
        <w:tc>
          <w:tcPr>
            <w:tcW w:w="425" w:type="dxa"/>
            <w:shd w:val="pct10" w:color="auto" w:fill="FFFFFF"/>
          </w:tcPr>
          <w:p w14:paraId="7A811110" w14:textId="77777777" w:rsidR="00B94C70" w:rsidRPr="00235394" w:rsidRDefault="00B94C70" w:rsidP="00096B4F">
            <w:pPr>
              <w:pStyle w:val="TAL"/>
              <w:rPr>
                <w:b/>
                <w:sz w:val="16"/>
              </w:rPr>
            </w:pPr>
            <w:r w:rsidRPr="00235394">
              <w:rPr>
                <w:b/>
                <w:sz w:val="16"/>
              </w:rPr>
              <w:t>Rev</w:t>
            </w:r>
          </w:p>
        </w:tc>
        <w:tc>
          <w:tcPr>
            <w:tcW w:w="425" w:type="dxa"/>
            <w:shd w:val="pct10" w:color="auto" w:fill="FFFFFF"/>
          </w:tcPr>
          <w:p w14:paraId="447881C8" w14:textId="77777777" w:rsidR="00B94C70" w:rsidRPr="00235394" w:rsidRDefault="00B94C70" w:rsidP="00096B4F">
            <w:pPr>
              <w:pStyle w:val="TAL"/>
              <w:rPr>
                <w:b/>
                <w:sz w:val="16"/>
              </w:rPr>
            </w:pPr>
            <w:r>
              <w:rPr>
                <w:b/>
                <w:sz w:val="16"/>
              </w:rPr>
              <w:t>Cat</w:t>
            </w:r>
          </w:p>
        </w:tc>
        <w:tc>
          <w:tcPr>
            <w:tcW w:w="4962" w:type="dxa"/>
            <w:shd w:val="pct10" w:color="auto" w:fill="FFFFFF"/>
          </w:tcPr>
          <w:p w14:paraId="5E17AFF1" w14:textId="77777777" w:rsidR="00B94C70" w:rsidRPr="00235394" w:rsidRDefault="00B94C70" w:rsidP="00096B4F">
            <w:pPr>
              <w:pStyle w:val="TAL"/>
              <w:rPr>
                <w:b/>
                <w:sz w:val="16"/>
              </w:rPr>
            </w:pPr>
            <w:r w:rsidRPr="00235394">
              <w:rPr>
                <w:b/>
                <w:sz w:val="16"/>
              </w:rPr>
              <w:t>Subject/Comment</w:t>
            </w:r>
          </w:p>
        </w:tc>
        <w:tc>
          <w:tcPr>
            <w:tcW w:w="708" w:type="dxa"/>
            <w:shd w:val="pct10" w:color="auto" w:fill="FFFFFF"/>
          </w:tcPr>
          <w:p w14:paraId="4DC5AC08" w14:textId="77777777" w:rsidR="00B94C70" w:rsidRPr="00235394" w:rsidRDefault="00B94C70" w:rsidP="00096B4F">
            <w:pPr>
              <w:pStyle w:val="TAL"/>
              <w:rPr>
                <w:b/>
                <w:sz w:val="16"/>
              </w:rPr>
            </w:pPr>
            <w:r w:rsidRPr="00235394">
              <w:rPr>
                <w:b/>
                <w:sz w:val="16"/>
              </w:rPr>
              <w:t>New</w:t>
            </w:r>
            <w:r>
              <w:rPr>
                <w:b/>
                <w:sz w:val="16"/>
              </w:rPr>
              <w:t xml:space="preserve"> version</w:t>
            </w:r>
          </w:p>
        </w:tc>
      </w:tr>
      <w:tr w:rsidR="008A6962" w:rsidRPr="006B0D02" w14:paraId="2D7515B0" w14:textId="77777777" w:rsidTr="00096B4F">
        <w:tc>
          <w:tcPr>
            <w:tcW w:w="800" w:type="dxa"/>
            <w:shd w:val="solid" w:color="FFFFFF" w:fill="auto"/>
          </w:tcPr>
          <w:p w14:paraId="5B35C24C" w14:textId="77777777" w:rsidR="00B94C70" w:rsidRPr="006B0D02" w:rsidRDefault="00B94C70" w:rsidP="00096B4F">
            <w:pPr>
              <w:pStyle w:val="TAC"/>
              <w:rPr>
                <w:sz w:val="16"/>
                <w:szCs w:val="16"/>
              </w:rPr>
            </w:pPr>
            <w:r>
              <w:rPr>
                <w:sz w:val="16"/>
                <w:szCs w:val="16"/>
              </w:rPr>
              <w:t>2020-04</w:t>
            </w:r>
          </w:p>
        </w:tc>
        <w:tc>
          <w:tcPr>
            <w:tcW w:w="800" w:type="dxa"/>
            <w:shd w:val="solid" w:color="FFFFFF" w:fill="auto"/>
          </w:tcPr>
          <w:p w14:paraId="386BBA99" w14:textId="77777777" w:rsidR="00B94C70" w:rsidRPr="006B0D02" w:rsidRDefault="00B94C70" w:rsidP="00096B4F">
            <w:pPr>
              <w:pStyle w:val="TAC"/>
              <w:rPr>
                <w:sz w:val="16"/>
                <w:szCs w:val="16"/>
              </w:rPr>
            </w:pPr>
            <w:r>
              <w:rPr>
                <w:sz w:val="16"/>
                <w:szCs w:val="16"/>
              </w:rPr>
              <w:t>SA4#108</w:t>
            </w:r>
          </w:p>
        </w:tc>
        <w:tc>
          <w:tcPr>
            <w:tcW w:w="1094" w:type="dxa"/>
            <w:shd w:val="solid" w:color="FFFFFF" w:fill="auto"/>
          </w:tcPr>
          <w:p w14:paraId="17E24305" w14:textId="77777777" w:rsidR="00B94C70" w:rsidRPr="006B0D02" w:rsidRDefault="00B94C70" w:rsidP="00096B4F">
            <w:pPr>
              <w:pStyle w:val="TAC"/>
              <w:rPr>
                <w:sz w:val="16"/>
                <w:szCs w:val="16"/>
              </w:rPr>
            </w:pPr>
            <w:r>
              <w:rPr>
                <w:sz w:val="16"/>
                <w:szCs w:val="16"/>
              </w:rPr>
              <w:t>S4-200661</w:t>
            </w:r>
          </w:p>
        </w:tc>
        <w:tc>
          <w:tcPr>
            <w:tcW w:w="425" w:type="dxa"/>
            <w:shd w:val="solid" w:color="FFFFFF" w:fill="auto"/>
          </w:tcPr>
          <w:p w14:paraId="5E31DC93" w14:textId="77777777" w:rsidR="00B94C70" w:rsidRPr="006B0D02" w:rsidRDefault="00B94C70" w:rsidP="00096B4F">
            <w:pPr>
              <w:pStyle w:val="TAL"/>
              <w:rPr>
                <w:sz w:val="16"/>
                <w:szCs w:val="16"/>
              </w:rPr>
            </w:pPr>
          </w:p>
        </w:tc>
        <w:tc>
          <w:tcPr>
            <w:tcW w:w="425" w:type="dxa"/>
            <w:shd w:val="solid" w:color="FFFFFF" w:fill="auto"/>
          </w:tcPr>
          <w:p w14:paraId="39E7D15D" w14:textId="77777777" w:rsidR="00B94C70" w:rsidRPr="006B0D02" w:rsidRDefault="00B94C70" w:rsidP="00096B4F">
            <w:pPr>
              <w:pStyle w:val="TAR"/>
              <w:rPr>
                <w:sz w:val="16"/>
                <w:szCs w:val="16"/>
              </w:rPr>
            </w:pPr>
          </w:p>
        </w:tc>
        <w:tc>
          <w:tcPr>
            <w:tcW w:w="425" w:type="dxa"/>
            <w:shd w:val="solid" w:color="FFFFFF" w:fill="auto"/>
          </w:tcPr>
          <w:p w14:paraId="0D57AE16" w14:textId="77777777" w:rsidR="00B94C70" w:rsidRPr="006B0D02" w:rsidRDefault="00B94C70" w:rsidP="00096B4F">
            <w:pPr>
              <w:pStyle w:val="TAC"/>
              <w:rPr>
                <w:sz w:val="16"/>
                <w:szCs w:val="16"/>
              </w:rPr>
            </w:pPr>
          </w:p>
        </w:tc>
        <w:tc>
          <w:tcPr>
            <w:tcW w:w="4962" w:type="dxa"/>
            <w:shd w:val="solid" w:color="FFFFFF" w:fill="auto"/>
          </w:tcPr>
          <w:p w14:paraId="77BE3889" w14:textId="77777777" w:rsidR="00B94C70" w:rsidRPr="006B0D02" w:rsidRDefault="00B94C70" w:rsidP="00096B4F">
            <w:pPr>
              <w:pStyle w:val="TAL"/>
              <w:rPr>
                <w:sz w:val="16"/>
                <w:szCs w:val="16"/>
              </w:rPr>
            </w:pPr>
            <w:r>
              <w:rPr>
                <w:sz w:val="16"/>
                <w:szCs w:val="16"/>
              </w:rPr>
              <w:t>Initial Version</w:t>
            </w:r>
          </w:p>
        </w:tc>
        <w:tc>
          <w:tcPr>
            <w:tcW w:w="708" w:type="dxa"/>
            <w:shd w:val="solid" w:color="FFFFFF" w:fill="auto"/>
          </w:tcPr>
          <w:p w14:paraId="578BE8F6" w14:textId="77777777" w:rsidR="00B94C70" w:rsidRPr="007D6048" w:rsidRDefault="00B94C70" w:rsidP="00096B4F">
            <w:pPr>
              <w:pStyle w:val="TAC"/>
              <w:rPr>
                <w:sz w:val="16"/>
                <w:szCs w:val="16"/>
              </w:rPr>
            </w:pPr>
            <w:r>
              <w:rPr>
                <w:sz w:val="16"/>
                <w:szCs w:val="16"/>
              </w:rPr>
              <w:t>0.0.1</w:t>
            </w:r>
          </w:p>
        </w:tc>
      </w:tr>
      <w:tr w:rsidR="008A6962" w:rsidRPr="006B0D02" w14:paraId="0475C856" w14:textId="77777777" w:rsidTr="00096B4F">
        <w:tc>
          <w:tcPr>
            <w:tcW w:w="800" w:type="dxa"/>
            <w:shd w:val="solid" w:color="FFFFFF" w:fill="auto"/>
          </w:tcPr>
          <w:p w14:paraId="7FCDBF20" w14:textId="77777777" w:rsidR="00B94C70" w:rsidRDefault="00B94C70" w:rsidP="00096B4F">
            <w:pPr>
              <w:pStyle w:val="TAC"/>
              <w:rPr>
                <w:sz w:val="16"/>
                <w:szCs w:val="16"/>
              </w:rPr>
            </w:pPr>
            <w:r>
              <w:rPr>
                <w:sz w:val="16"/>
                <w:szCs w:val="16"/>
              </w:rPr>
              <w:t>2020-04</w:t>
            </w:r>
          </w:p>
        </w:tc>
        <w:tc>
          <w:tcPr>
            <w:tcW w:w="800" w:type="dxa"/>
            <w:shd w:val="solid" w:color="FFFFFF" w:fill="auto"/>
          </w:tcPr>
          <w:p w14:paraId="132A25B0" w14:textId="77777777" w:rsidR="00B94C70" w:rsidRDefault="00B94C70" w:rsidP="00096B4F">
            <w:pPr>
              <w:pStyle w:val="TAC"/>
              <w:rPr>
                <w:sz w:val="16"/>
                <w:szCs w:val="16"/>
              </w:rPr>
            </w:pPr>
            <w:r>
              <w:rPr>
                <w:sz w:val="16"/>
                <w:szCs w:val="16"/>
              </w:rPr>
              <w:t>SA4#108</w:t>
            </w:r>
          </w:p>
        </w:tc>
        <w:tc>
          <w:tcPr>
            <w:tcW w:w="1094" w:type="dxa"/>
            <w:shd w:val="solid" w:color="FFFFFF" w:fill="auto"/>
          </w:tcPr>
          <w:p w14:paraId="52F49C8A" w14:textId="77777777" w:rsidR="00B94C70" w:rsidRDefault="00B94C70" w:rsidP="00096B4F">
            <w:pPr>
              <w:pStyle w:val="TAC"/>
              <w:rPr>
                <w:sz w:val="16"/>
                <w:szCs w:val="16"/>
              </w:rPr>
            </w:pPr>
            <w:r>
              <w:rPr>
                <w:sz w:val="16"/>
                <w:szCs w:val="16"/>
              </w:rPr>
              <w:t>S4-200666</w:t>
            </w:r>
          </w:p>
        </w:tc>
        <w:tc>
          <w:tcPr>
            <w:tcW w:w="425" w:type="dxa"/>
            <w:shd w:val="solid" w:color="FFFFFF" w:fill="auto"/>
          </w:tcPr>
          <w:p w14:paraId="0D263E8A" w14:textId="77777777" w:rsidR="00B94C70" w:rsidRPr="006B0D02" w:rsidRDefault="00B94C70" w:rsidP="00096B4F">
            <w:pPr>
              <w:pStyle w:val="TAL"/>
              <w:rPr>
                <w:sz w:val="16"/>
                <w:szCs w:val="16"/>
              </w:rPr>
            </w:pPr>
          </w:p>
        </w:tc>
        <w:tc>
          <w:tcPr>
            <w:tcW w:w="425" w:type="dxa"/>
            <w:shd w:val="solid" w:color="FFFFFF" w:fill="auto"/>
          </w:tcPr>
          <w:p w14:paraId="0F39F6E6" w14:textId="77777777" w:rsidR="00B94C70" w:rsidRPr="006B0D02" w:rsidRDefault="00B94C70" w:rsidP="00096B4F">
            <w:pPr>
              <w:pStyle w:val="TAR"/>
              <w:rPr>
                <w:sz w:val="16"/>
                <w:szCs w:val="16"/>
              </w:rPr>
            </w:pPr>
          </w:p>
        </w:tc>
        <w:tc>
          <w:tcPr>
            <w:tcW w:w="425" w:type="dxa"/>
            <w:shd w:val="solid" w:color="FFFFFF" w:fill="auto"/>
          </w:tcPr>
          <w:p w14:paraId="3DC182F6" w14:textId="77777777" w:rsidR="00B94C70" w:rsidRPr="006B0D02" w:rsidRDefault="00B94C70" w:rsidP="00096B4F">
            <w:pPr>
              <w:pStyle w:val="TAC"/>
              <w:rPr>
                <w:sz w:val="16"/>
                <w:szCs w:val="16"/>
              </w:rPr>
            </w:pPr>
          </w:p>
        </w:tc>
        <w:tc>
          <w:tcPr>
            <w:tcW w:w="4962" w:type="dxa"/>
            <w:shd w:val="solid" w:color="FFFFFF" w:fill="auto"/>
          </w:tcPr>
          <w:p w14:paraId="43C9F40E" w14:textId="77777777" w:rsidR="00B94C70" w:rsidRDefault="00B94C70" w:rsidP="00096B4F">
            <w:pPr>
              <w:pStyle w:val="TAL"/>
              <w:rPr>
                <w:sz w:val="16"/>
                <w:szCs w:val="16"/>
              </w:rPr>
            </w:pPr>
            <w:r>
              <w:rPr>
                <w:sz w:val="16"/>
                <w:szCs w:val="16"/>
              </w:rPr>
              <w:t>Version agreed at SA4#108-e</w:t>
            </w:r>
          </w:p>
        </w:tc>
        <w:tc>
          <w:tcPr>
            <w:tcW w:w="708" w:type="dxa"/>
            <w:shd w:val="solid" w:color="FFFFFF" w:fill="auto"/>
          </w:tcPr>
          <w:p w14:paraId="35A48B03" w14:textId="77777777" w:rsidR="00B94C70" w:rsidRDefault="00B94C70" w:rsidP="00096B4F">
            <w:pPr>
              <w:pStyle w:val="TAC"/>
              <w:rPr>
                <w:sz w:val="16"/>
                <w:szCs w:val="16"/>
              </w:rPr>
            </w:pPr>
            <w:r>
              <w:rPr>
                <w:sz w:val="16"/>
                <w:szCs w:val="16"/>
              </w:rPr>
              <w:t>0.1.0</w:t>
            </w:r>
          </w:p>
        </w:tc>
      </w:tr>
      <w:tr w:rsidR="008A6962" w:rsidRPr="006B0D02" w14:paraId="35824AF5" w14:textId="77777777" w:rsidTr="00096B4F">
        <w:tc>
          <w:tcPr>
            <w:tcW w:w="800" w:type="dxa"/>
            <w:shd w:val="solid" w:color="FFFFFF" w:fill="auto"/>
          </w:tcPr>
          <w:p w14:paraId="35934157" w14:textId="77777777" w:rsidR="00B94C70" w:rsidRDefault="00B94C70" w:rsidP="00096B4F">
            <w:pPr>
              <w:pStyle w:val="TAC"/>
              <w:rPr>
                <w:sz w:val="16"/>
                <w:szCs w:val="16"/>
              </w:rPr>
            </w:pPr>
            <w:r>
              <w:rPr>
                <w:sz w:val="16"/>
                <w:szCs w:val="16"/>
              </w:rPr>
              <w:t>2020-05</w:t>
            </w:r>
          </w:p>
        </w:tc>
        <w:tc>
          <w:tcPr>
            <w:tcW w:w="800" w:type="dxa"/>
            <w:shd w:val="solid" w:color="FFFFFF" w:fill="auto"/>
          </w:tcPr>
          <w:p w14:paraId="6D3E85FD" w14:textId="77777777" w:rsidR="00B94C70" w:rsidRDefault="00B94C70" w:rsidP="00096B4F">
            <w:pPr>
              <w:pStyle w:val="TAC"/>
              <w:rPr>
                <w:sz w:val="16"/>
                <w:szCs w:val="16"/>
              </w:rPr>
            </w:pPr>
            <w:r>
              <w:rPr>
                <w:sz w:val="16"/>
                <w:szCs w:val="16"/>
              </w:rPr>
              <w:t>SA4#109</w:t>
            </w:r>
          </w:p>
        </w:tc>
        <w:tc>
          <w:tcPr>
            <w:tcW w:w="1094" w:type="dxa"/>
            <w:shd w:val="solid" w:color="FFFFFF" w:fill="auto"/>
          </w:tcPr>
          <w:p w14:paraId="12A71D85" w14:textId="77777777" w:rsidR="00B94C70" w:rsidRDefault="00B94C70" w:rsidP="00096B4F">
            <w:pPr>
              <w:pStyle w:val="TAC"/>
              <w:rPr>
                <w:sz w:val="16"/>
                <w:szCs w:val="16"/>
              </w:rPr>
            </w:pPr>
            <w:r>
              <w:rPr>
                <w:sz w:val="16"/>
                <w:szCs w:val="16"/>
              </w:rPr>
              <w:t>S4-200891</w:t>
            </w:r>
          </w:p>
        </w:tc>
        <w:tc>
          <w:tcPr>
            <w:tcW w:w="425" w:type="dxa"/>
            <w:shd w:val="solid" w:color="FFFFFF" w:fill="auto"/>
          </w:tcPr>
          <w:p w14:paraId="30242C4B" w14:textId="77777777" w:rsidR="00B94C70" w:rsidRPr="006B0D02" w:rsidRDefault="00B94C70" w:rsidP="00096B4F">
            <w:pPr>
              <w:pStyle w:val="TAL"/>
              <w:rPr>
                <w:sz w:val="16"/>
                <w:szCs w:val="16"/>
              </w:rPr>
            </w:pPr>
          </w:p>
        </w:tc>
        <w:tc>
          <w:tcPr>
            <w:tcW w:w="425" w:type="dxa"/>
            <w:shd w:val="solid" w:color="FFFFFF" w:fill="auto"/>
          </w:tcPr>
          <w:p w14:paraId="76C3FCD4" w14:textId="77777777" w:rsidR="00B94C70" w:rsidRPr="006B0D02" w:rsidRDefault="00B94C70" w:rsidP="00096B4F">
            <w:pPr>
              <w:pStyle w:val="TAR"/>
              <w:rPr>
                <w:sz w:val="16"/>
                <w:szCs w:val="16"/>
              </w:rPr>
            </w:pPr>
          </w:p>
        </w:tc>
        <w:tc>
          <w:tcPr>
            <w:tcW w:w="425" w:type="dxa"/>
            <w:shd w:val="solid" w:color="FFFFFF" w:fill="auto"/>
          </w:tcPr>
          <w:p w14:paraId="57C74B13" w14:textId="77777777" w:rsidR="00B94C70" w:rsidRPr="006B0D02" w:rsidRDefault="00B94C70" w:rsidP="00096B4F">
            <w:pPr>
              <w:pStyle w:val="TAC"/>
              <w:rPr>
                <w:sz w:val="16"/>
                <w:szCs w:val="16"/>
              </w:rPr>
            </w:pPr>
          </w:p>
        </w:tc>
        <w:tc>
          <w:tcPr>
            <w:tcW w:w="4962" w:type="dxa"/>
            <w:shd w:val="solid" w:color="FFFFFF" w:fill="auto"/>
          </w:tcPr>
          <w:p w14:paraId="1397EDB3" w14:textId="77777777" w:rsidR="00B94C70" w:rsidRDefault="00B94C70" w:rsidP="00096B4F">
            <w:pPr>
              <w:pStyle w:val="TAL"/>
              <w:rPr>
                <w:sz w:val="16"/>
                <w:szCs w:val="16"/>
              </w:rPr>
            </w:pPr>
            <w:r>
              <w:rPr>
                <w:sz w:val="16"/>
                <w:szCs w:val="16"/>
              </w:rPr>
              <w:t>Version agreed at SA4#109-e</w:t>
            </w:r>
          </w:p>
        </w:tc>
        <w:tc>
          <w:tcPr>
            <w:tcW w:w="708" w:type="dxa"/>
            <w:shd w:val="solid" w:color="FFFFFF" w:fill="auto"/>
          </w:tcPr>
          <w:p w14:paraId="46869EAE" w14:textId="77777777" w:rsidR="00B94C70" w:rsidRDefault="00B94C70" w:rsidP="00096B4F">
            <w:pPr>
              <w:pStyle w:val="TAC"/>
              <w:rPr>
                <w:sz w:val="16"/>
                <w:szCs w:val="16"/>
              </w:rPr>
            </w:pPr>
            <w:r>
              <w:rPr>
                <w:sz w:val="16"/>
                <w:szCs w:val="16"/>
              </w:rPr>
              <w:t>0.2.0</w:t>
            </w:r>
          </w:p>
        </w:tc>
      </w:tr>
      <w:tr w:rsidR="008A6962" w:rsidRPr="006B0D02" w14:paraId="4FA556AE" w14:textId="77777777" w:rsidTr="00096B4F">
        <w:tc>
          <w:tcPr>
            <w:tcW w:w="800" w:type="dxa"/>
            <w:shd w:val="solid" w:color="FFFFFF" w:fill="auto"/>
          </w:tcPr>
          <w:p w14:paraId="6282795C" w14:textId="77777777" w:rsidR="00B94C70" w:rsidRDefault="00B94C70" w:rsidP="00096B4F">
            <w:pPr>
              <w:pStyle w:val="TAC"/>
              <w:rPr>
                <w:sz w:val="16"/>
                <w:szCs w:val="16"/>
              </w:rPr>
            </w:pPr>
            <w:r>
              <w:rPr>
                <w:sz w:val="16"/>
                <w:szCs w:val="16"/>
              </w:rPr>
              <w:t>2020-08</w:t>
            </w:r>
          </w:p>
        </w:tc>
        <w:tc>
          <w:tcPr>
            <w:tcW w:w="800" w:type="dxa"/>
            <w:shd w:val="solid" w:color="FFFFFF" w:fill="auto"/>
          </w:tcPr>
          <w:p w14:paraId="4276AEE4" w14:textId="77777777" w:rsidR="00B94C70" w:rsidRDefault="00B94C70" w:rsidP="00096B4F">
            <w:pPr>
              <w:pStyle w:val="TAC"/>
              <w:rPr>
                <w:sz w:val="16"/>
                <w:szCs w:val="16"/>
              </w:rPr>
            </w:pPr>
            <w:r>
              <w:rPr>
                <w:sz w:val="16"/>
                <w:szCs w:val="16"/>
              </w:rPr>
              <w:t>SA4#110</w:t>
            </w:r>
          </w:p>
        </w:tc>
        <w:tc>
          <w:tcPr>
            <w:tcW w:w="1094" w:type="dxa"/>
            <w:shd w:val="solid" w:color="FFFFFF" w:fill="auto"/>
          </w:tcPr>
          <w:p w14:paraId="5E202CF4" w14:textId="77777777" w:rsidR="00B94C70" w:rsidRDefault="00B94C70" w:rsidP="00096B4F">
            <w:pPr>
              <w:pStyle w:val="TAC"/>
              <w:rPr>
                <w:sz w:val="16"/>
                <w:szCs w:val="16"/>
              </w:rPr>
            </w:pPr>
            <w:r>
              <w:rPr>
                <w:sz w:val="16"/>
                <w:szCs w:val="16"/>
              </w:rPr>
              <w:t>S4-201243</w:t>
            </w:r>
          </w:p>
        </w:tc>
        <w:tc>
          <w:tcPr>
            <w:tcW w:w="425" w:type="dxa"/>
            <w:shd w:val="solid" w:color="FFFFFF" w:fill="auto"/>
          </w:tcPr>
          <w:p w14:paraId="13697B76" w14:textId="77777777" w:rsidR="00B94C70" w:rsidRPr="006B0D02" w:rsidRDefault="00B94C70" w:rsidP="00096B4F">
            <w:pPr>
              <w:pStyle w:val="TAL"/>
              <w:rPr>
                <w:sz w:val="16"/>
                <w:szCs w:val="16"/>
              </w:rPr>
            </w:pPr>
          </w:p>
        </w:tc>
        <w:tc>
          <w:tcPr>
            <w:tcW w:w="425" w:type="dxa"/>
            <w:shd w:val="solid" w:color="FFFFFF" w:fill="auto"/>
          </w:tcPr>
          <w:p w14:paraId="50B22A25" w14:textId="77777777" w:rsidR="00B94C70" w:rsidRPr="006B0D02" w:rsidRDefault="00B94C70" w:rsidP="00096B4F">
            <w:pPr>
              <w:pStyle w:val="TAR"/>
              <w:rPr>
                <w:sz w:val="16"/>
                <w:szCs w:val="16"/>
              </w:rPr>
            </w:pPr>
          </w:p>
        </w:tc>
        <w:tc>
          <w:tcPr>
            <w:tcW w:w="425" w:type="dxa"/>
            <w:shd w:val="solid" w:color="FFFFFF" w:fill="auto"/>
          </w:tcPr>
          <w:p w14:paraId="5E07A3D5" w14:textId="77777777" w:rsidR="00B94C70" w:rsidRPr="006B0D02" w:rsidRDefault="00B94C70" w:rsidP="00096B4F">
            <w:pPr>
              <w:pStyle w:val="TAC"/>
              <w:rPr>
                <w:sz w:val="16"/>
                <w:szCs w:val="16"/>
              </w:rPr>
            </w:pPr>
          </w:p>
        </w:tc>
        <w:tc>
          <w:tcPr>
            <w:tcW w:w="4962" w:type="dxa"/>
            <w:shd w:val="solid" w:color="FFFFFF" w:fill="auto"/>
          </w:tcPr>
          <w:p w14:paraId="66250CC6" w14:textId="77777777" w:rsidR="00B94C70" w:rsidRDefault="00B94C70" w:rsidP="00096B4F">
            <w:pPr>
              <w:pStyle w:val="TAL"/>
              <w:rPr>
                <w:sz w:val="16"/>
                <w:szCs w:val="16"/>
              </w:rPr>
            </w:pPr>
            <w:r>
              <w:rPr>
                <w:sz w:val="16"/>
                <w:szCs w:val="16"/>
              </w:rPr>
              <w:t>Version agreed at SA4#110-e</w:t>
            </w:r>
          </w:p>
        </w:tc>
        <w:tc>
          <w:tcPr>
            <w:tcW w:w="708" w:type="dxa"/>
            <w:shd w:val="solid" w:color="FFFFFF" w:fill="auto"/>
          </w:tcPr>
          <w:p w14:paraId="3668056F" w14:textId="77777777" w:rsidR="00B94C70" w:rsidRDefault="00B94C70" w:rsidP="00096B4F">
            <w:pPr>
              <w:pStyle w:val="TAC"/>
              <w:rPr>
                <w:sz w:val="16"/>
                <w:szCs w:val="16"/>
              </w:rPr>
            </w:pPr>
            <w:r>
              <w:rPr>
                <w:sz w:val="16"/>
                <w:szCs w:val="16"/>
              </w:rPr>
              <w:t>0.3.0</w:t>
            </w:r>
          </w:p>
        </w:tc>
      </w:tr>
      <w:tr w:rsidR="008A6962" w:rsidRPr="006B0D02" w14:paraId="7EE0A8D7" w14:textId="77777777" w:rsidTr="00096B4F">
        <w:tc>
          <w:tcPr>
            <w:tcW w:w="800" w:type="dxa"/>
            <w:shd w:val="solid" w:color="FFFFFF" w:fill="auto"/>
          </w:tcPr>
          <w:p w14:paraId="14FB2582" w14:textId="77777777" w:rsidR="00B94C70" w:rsidRDefault="00B94C70" w:rsidP="00096B4F">
            <w:pPr>
              <w:pStyle w:val="TAC"/>
              <w:rPr>
                <w:sz w:val="16"/>
                <w:szCs w:val="16"/>
              </w:rPr>
            </w:pPr>
            <w:r>
              <w:rPr>
                <w:sz w:val="16"/>
                <w:szCs w:val="16"/>
              </w:rPr>
              <w:t>2020-11</w:t>
            </w:r>
          </w:p>
        </w:tc>
        <w:tc>
          <w:tcPr>
            <w:tcW w:w="800" w:type="dxa"/>
            <w:shd w:val="solid" w:color="FFFFFF" w:fill="auto"/>
          </w:tcPr>
          <w:p w14:paraId="01DAACF8" w14:textId="77777777" w:rsidR="00B94C70" w:rsidRDefault="00B94C70" w:rsidP="00096B4F">
            <w:pPr>
              <w:pStyle w:val="TAC"/>
              <w:rPr>
                <w:sz w:val="16"/>
                <w:szCs w:val="16"/>
              </w:rPr>
            </w:pPr>
            <w:r>
              <w:rPr>
                <w:sz w:val="16"/>
                <w:szCs w:val="16"/>
              </w:rPr>
              <w:t>SA4#111</w:t>
            </w:r>
          </w:p>
        </w:tc>
        <w:tc>
          <w:tcPr>
            <w:tcW w:w="1094" w:type="dxa"/>
            <w:shd w:val="solid" w:color="FFFFFF" w:fill="auto"/>
          </w:tcPr>
          <w:p w14:paraId="3D2A572C" w14:textId="77777777" w:rsidR="00B94C70" w:rsidRDefault="00B94C70" w:rsidP="00096B4F">
            <w:pPr>
              <w:pStyle w:val="TAC"/>
              <w:rPr>
                <w:sz w:val="16"/>
                <w:szCs w:val="16"/>
              </w:rPr>
            </w:pPr>
            <w:r>
              <w:rPr>
                <w:sz w:val="16"/>
                <w:szCs w:val="16"/>
              </w:rPr>
              <w:t>S4-201515</w:t>
            </w:r>
          </w:p>
        </w:tc>
        <w:tc>
          <w:tcPr>
            <w:tcW w:w="425" w:type="dxa"/>
            <w:shd w:val="solid" w:color="FFFFFF" w:fill="auto"/>
          </w:tcPr>
          <w:p w14:paraId="1C5F0BDB" w14:textId="77777777" w:rsidR="00B94C70" w:rsidRPr="006B0D02" w:rsidRDefault="00B94C70" w:rsidP="00096B4F">
            <w:pPr>
              <w:pStyle w:val="TAL"/>
              <w:rPr>
                <w:sz w:val="16"/>
                <w:szCs w:val="16"/>
              </w:rPr>
            </w:pPr>
          </w:p>
        </w:tc>
        <w:tc>
          <w:tcPr>
            <w:tcW w:w="425" w:type="dxa"/>
            <w:shd w:val="solid" w:color="FFFFFF" w:fill="auto"/>
          </w:tcPr>
          <w:p w14:paraId="05568503" w14:textId="77777777" w:rsidR="00B94C70" w:rsidRPr="006B0D02" w:rsidRDefault="00B94C70" w:rsidP="00096B4F">
            <w:pPr>
              <w:pStyle w:val="TAR"/>
              <w:rPr>
                <w:sz w:val="16"/>
                <w:szCs w:val="16"/>
              </w:rPr>
            </w:pPr>
          </w:p>
        </w:tc>
        <w:tc>
          <w:tcPr>
            <w:tcW w:w="425" w:type="dxa"/>
            <w:shd w:val="solid" w:color="FFFFFF" w:fill="auto"/>
          </w:tcPr>
          <w:p w14:paraId="63397D42" w14:textId="77777777" w:rsidR="00B94C70" w:rsidRPr="006B0D02" w:rsidRDefault="00B94C70" w:rsidP="00096B4F">
            <w:pPr>
              <w:pStyle w:val="TAC"/>
              <w:rPr>
                <w:sz w:val="16"/>
                <w:szCs w:val="16"/>
              </w:rPr>
            </w:pPr>
          </w:p>
        </w:tc>
        <w:tc>
          <w:tcPr>
            <w:tcW w:w="4962" w:type="dxa"/>
            <w:shd w:val="solid" w:color="FFFFFF" w:fill="auto"/>
          </w:tcPr>
          <w:p w14:paraId="2F873D85" w14:textId="77777777" w:rsidR="00B94C70" w:rsidRDefault="00B94C70" w:rsidP="00096B4F">
            <w:pPr>
              <w:pStyle w:val="TAL"/>
              <w:rPr>
                <w:sz w:val="16"/>
                <w:szCs w:val="16"/>
              </w:rPr>
            </w:pPr>
            <w:r>
              <w:rPr>
                <w:sz w:val="16"/>
                <w:szCs w:val="16"/>
              </w:rPr>
              <w:t>Version agreed at SA4#111-e</w:t>
            </w:r>
          </w:p>
        </w:tc>
        <w:tc>
          <w:tcPr>
            <w:tcW w:w="708" w:type="dxa"/>
            <w:shd w:val="solid" w:color="FFFFFF" w:fill="auto"/>
          </w:tcPr>
          <w:p w14:paraId="724FEA69" w14:textId="77777777" w:rsidR="00B94C70" w:rsidRDefault="00B94C70" w:rsidP="00096B4F">
            <w:pPr>
              <w:pStyle w:val="TAC"/>
              <w:rPr>
                <w:sz w:val="16"/>
                <w:szCs w:val="16"/>
              </w:rPr>
            </w:pPr>
            <w:r>
              <w:rPr>
                <w:sz w:val="16"/>
                <w:szCs w:val="16"/>
              </w:rPr>
              <w:t>0.4.0</w:t>
            </w:r>
          </w:p>
        </w:tc>
      </w:tr>
      <w:tr w:rsidR="00891A5B" w:rsidRPr="006B0D02" w14:paraId="120069A3" w14:textId="77777777" w:rsidTr="00096B4F">
        <w:tc>
          <w:tcPr>
            <w:tcW w:w="800" w:type="dxa"/>
            <w:shd w:val="solid" w:color="FFFFFF" w:fill="auto"/>
          </w:tcPr>
          <w:p w14:paraId="182B8F54" w14:textId="1FC49147" w:rsidR="00891A5B" w:rsidRDefault="00891A5B" w:rsidP="00096B4F">
            <w:pPr>
              <w:pStyle w:val="TAC"/>
              <w:rPr>
                <w:sz w:val="16"/>
                <w:szCs w:val="16"/>
              </w:rPr>
            </w:pPr>
            <w:r>
              <w:rPr>
                <w:sz w:val="16"/>
                <w:szCs w:val="16"/>
              </w:rPr>
              <w:t>2021-02</w:t>
            </w:r>
          </w:p>
        </w:tc>
        <w:tc>
          <w:tcPr>
            <w:tcW w:w="800" w:type="dxa"/>
            <w:shd w:val="solid" w:color="FFFFFF" w:fill="auto"/>
          </w:tcPr>
          <w:p w14:paraId="5A26580A" w14:textId="0316126F" w:rsidR="00891A5B" w:rsidRDefault="00891A5B" w:rsidP="00096B4F">
            <w:pPr>
              <w:pStyle w:val="TAC"/>
              <w:rPr>
                <w:sz w:val="16"/>
                <w:szCs w:val="16"/>
              </w:rPr>
            </w:pPr>
            <w:r>
              <w:rPr>
                <w:sz w:val="16"/>
                <w:szCs w:val="16"/>
              </w:rPr>
              <w:t>SA4#112</w:t>
            </w:r>
          </w:p>
        </w:tc>
        <w:tc>
          <w:tcPr>
            <w:tcW w:w="1094" w:type="dxa"/>
            <w:shd w:val="solid" w:color="FFFFFF" w:fill="auto"/>
          </w:tcPr>
          <w:p w14:paraId="0C0C5F43" w14:textId="3A5E4460" w:rsidR="00891A5B" w:rsidRDefault="00891A5B" w:rsidP="00096B4F">
            <w:pPr>
              <w:pStyle w:val="TAC"/>
              <w:rPr>
                <w:sz w:val="16"/>
                <w:szCs w:val="16"/>
              </w:rPr>
            </w:pPr>
            <w:r>
              <w:rPr>
                <w:sz w:val="16"/>
                <w:szCs w:val="16"/>
              </w:rPr>
              <w:t>S4-210</w:t>
            </w:r>
            <w:r w:rsidR="0042331D">
              <w:rPr>
                <w:sz w:val="16"/>
                <w:szCs w:val="16"/>
              </w:rPr>
              <w:t>207</w:t>
            </w:r>
          </w:p>
        </w:tc>
        <w:tc>
          <w:tcPr>
            <w:tcW w:w="425" w:type="dxa"/>
            <w:shd w:val="solid" w:color="FFFFFF" w:fill="auto"/>
          </w:tcPr>
          <w:p w14:paraId="51AF48D5" w14:textId="77777777" w:rsidR="00891A5B" w:rsidRPr="006B0D02" w:rsidRDefault="00891A5B" w:rsidP="00096B4F">
            <w:pPr>
              <w:pStyle w:val="TAL"/>
              <w:rPr>
                <w:sz w:val="16"/>
                <w:szCs w:val="16"/>
              </w:rPr>
            </w:pPr>
          </w:p>
        </w:tc>
        <w:tc>
          <w:tcPr>
            <w:tcW w:w="425" w:type="dxa"/>
            <w:shd w:val="solid" w:color="FFFFFF" w:fill="auto"/>
          </w:tcPr>
          <w:p w14:paraId="4C89F5C2" w14:textId="77777777" w:rsidR="00891A5B" w:rsidRPr="006B0D02" w:rsidRDefault="00891A5B" w:rsidP="00096B4F">
            <w:pPr>
              <w:pStyle w:val="TAR"/>
              <w:rPr>
                <w:sz w:val="16"/>
                <w:szCs w:val="16"/>
              </w:rPr>
            </w:pPr>
          </w:p>
        </w:tc>
        <w:tc>
          <w:tcPr>
            <w:tcW w:w="425" w:type="dxa"/>
            <w:shd w:val="solid" w:color="FFFFFF" w:fill="auto"/>
          </w:tcPr>
          <w:p w14:paraId="63A60045" w14:textId="77777777" w:rsidR="00891A5B" w:rsidRPr="006B0D02" w:rsidRDefault="00891A5B" w:rsidP="00096B4F">
            <w:pPr>
              <w:pStyle w:val="TAC"/>
              <w:rPr>
                <w:sz w:val="16"/>
                <w:szCs w:val="16"/>
              </w:rPr>
            </w:pPr>
          </w:p>
        </w:tc>
        <w:tc>
          <w:tcPr>
            <w:tcW w:w="4962" w:type="dxa"/>
            <w:shd w:val="solid" w:color="FFFFFF" w:fill="auto"/>
          </w:tcPr>
          <w:p w14:paraId="72654D60" w14:textId="492C3695" w:rsidR="00891A5B" w:rsidRDefault="0042331D" w:rsidP="00096B4F">
            <w:pPr>
              <w:pStyle w:val="TAL"/>
              <w:rPr>
                <w:sz w:val="16"/>
                <w:szCs w:val="16"/>
              </w:rPr>
            </w:pPr>
            <w:r>
              <w:rPr>
                <w:sz w:val="16"/>
                <w:szCs w:val="16"/>
              </w:rPr>
              <w:t>Version agreed at SA4#112-e</w:t>
            </w:r>
          </w:p>
        </w:tc>
        <w:tc>
          <w:tcPr>
            <w:tcW w:w="708" w:type="dxa"/>
            <w:shd w:val="solid" w:color="FFFFFF" w:fill="auto"/>
          </w:tcPr>
          <w:p w14:paraId="335654CF" w14:textId="12448974" w:rsidR="00891A5B" w:rsidRDefault="00C9577A" w:rsidP="00096B4F">
            <w:pPr>
              <w:pStyle w:val="TAC"/>
              <w:rPr>
                <w:sz w:val="16"/>
                <w:szCs w:val="16"/>
              </w:rPr>
            </w:pPr>
            <w:r>
              <w:rPr>
                <w:sz w:val="16"/>
                <w:szCs w:val="16"/>
              </w:rPr>
              <w:t>0.5.0</w:t>
            </w:r>
          </w:p>
        </w:tc>
      </w:tr>
      <w:tr w:rsidR="00927A80" w:rsidRPr="006B0D02" w14:paraId="0B613A85" w14:textId="77777777" w:rsidTr="00096B4F">
        <w:tc>
          <w:tcPr>
            <w:tcW w:w="800" w:type="dxa"/>
            <w:shd w:val="solid" w:color="FFFFFF" w:fill="auto"/>
          </w:tcPr>
          <w:p w14:paraId="115F8F73" w14:textId="7D7D9C60" w:rsidR="00927A80" w:rsidRDefault="00927A80" w:rsidP="00096B4F">
            <w:pPr>
              <w:pStyle w:val="TAC"/>
              <w:rPr>
                <w:sz w:val="16"/>
                <w:szCs w:val="16"/>
              </w:rPr>
            </w:pPr>
            <w:r>
              <w:rPr>
                <w:sz w:val="16"/>
                <w:szCs w:val="16"/>
              </w:rPr>
              <w:t>2021-03</w:t>
            </w:r>
          </w:p>
        </w:tc>
        <w:tc>
          <w:tcPr>
            <w:tcW w:w="800" w:type="dxa"/>
            <w:shd w:val="solid" w:color="FFFFFF" w:fill="auto"/>
          </w:tcPr>
          <w:p w14:paraId="1A0EF6F0" w14:textId="6506DE66" w:rsidR="00927A80" w:rsidRDefault="00927A80" w:rsidP="00096B4F">
            <w:pPr>
              <w:pStyle w:val="TAC"/>
              <w:rPr>
                <w:sz w:val="16"/>
                <w:szCs w:val="16"/>
              </w:rPr>
            </w:pPr>
            <w:r>
              <w:rPr>
                <w:sz w:val="16"/>
                <w:szCs w:val="16"/>
              </w:rPr>
              <w:t>SA4</w:t>
            </w:r>
            <w:r w:rsidR="000331BF">
              <w:rPr>
                <w:sz w:val="16"/>
                <w:szCs w:val="16"/>
              </w:rPr>
              <w:t>#112</w:t>
            </w:r>
          </w:p>
        </w:tc>
        <w:tc>
          <w:tcPr>
            <w:tcW w:w="1094" w:type="dxa"/>
            <w:shd w:val="solid" w:color="FFFFFF" w:fill="auto"/>
          </w:tcPr>
          <w:p w14:paraId="4B240597" w14:textId="2F7D0AED" w:rsidR="00927A80" w:rsidRDefault="000331BF" w:rsidP="00096B4F">
            <w:pPr>
              <w:pStyle w:val="TAC"/>
              <w:rPr>
                <w:sz w:val="16"/>
                <w:szCs w:val="16"/>
              </w:rPr>
            </w:pPr>
            <w:r>
              <w:rPr>
                <w:sz w:val="16"/>
                <w:szCs w:val="16"/>
              </w:rPr>
              <w:t>S4aV200662</w:t>
            </w:r>
          </w:p>
        </w:tc>
        <w:tc>
          <w:tcPr>
            <w:tcW w:w="425" w:type="dxa"/>
            <w:shd w:val="solid" w:color="FFFFFF" w:fill="auto"/>
          </w:tcPr>
          <w:p w14:paraId="3FF758BB" w14:textId="77777777" w:rsidR="00927A80" w:rsidRPr="006B0D02" w:rsidRDefault="00927A80" w:rsidP="00096B4F">
            <w:pPr>
              <w:pStyle w:val="TAL"/>
              <w:rPr>
                <w:sz w:val="16"/>
                <w:szCs w:val="16"/>
              </w:rPr>
            </w:pPr>
          </w:p>
        </w:tc>
        <w:tc>
          <w:tcPr>
            <w:tcW w:w="425" w:type="dxa"/>
            <w:shd w:val="solid" w:color="FFFFFF" w:fill="auto"/>
          </w:tcPr>
          <w:p w14:paraId="0F13E6D6" w14:textId="77777777" w:rsidR="00927A80" w:rsidRPr="006B0D02" w:rsidRDefault="00927A80" w:rsidP="00096B4F">
            <w:pPr>
              <w:pStyle w:val="TAR"/>
              <w:rPr>
                <w:sz w:val="16"/>
                <w:szCs w:val="16"/>
              </w:rPr>
            </w:pPr>
          </w:p>
        </w:tc>
        <w:tc>
          <w:tcPr>
            <w:tcW w:w="425" w:type="dxa"/>
            <w:shd w:val="solid" w:color="FFFFFF" w:fill="auto"/>
          </w:tcPr>
          <w:p w14:paraId="098B5E9C" w14:textId="77777777" w:rsidR="00927A80" w:rsidRPr="006B0D02" w:rsidRDefault="00927A80" w:rsidP="00096B4F">
            <w:pPr>
              <w:pStyle w:val="TAC"/>
              <w:rPr>
                <w:sz w:val="16"/>
                <w:szCs w:val="16"/>
              </w:rPr>
            </w:pPr>
          </w:p>
        </w:tc>
        <w:tc>
          <w:tcPr>
            <w:tcW w:w="4962" w:type="dxa"/>
            <w:shd w:val="solid" w:color="FFFFFF" w:fill="auto"/>
          </w:tcPr>
          <w:p w14:paraId="42B9495C" w14:textId="72F71687" w:rsidR="00927A80" w:rsidRDefault="000331BF" w:rsidP="00096B4F">
            <w:pPr>
              <w:pStyle w:val="TAL"/>
              <w:rPr>
                <w:sz w:val="16"/>
                <w:szCs w:val="16"/>
              </w:rPr>
            </w:pPr>
            <w:r>
              <w:rPr>
                <w:sz w:val="16"/>
                <w:szCs w:val="16"/>
              </w:rPr>
              <w:t>Version agreed to be sent to SA plenary for information</w:t>
            </w:r>
            <w:r w:rsidR="009049D0">
              <w:rPr>
                <w:sz w:val="16"/>
                <w:szCs w:val="16"/>
              </w:rPr>
              <w:t xml:space="preserve">. The SA4#112-e had given special provision to the group to work on </w:t>
            </w:r>
            <w:r w:rsidR="00D85B5C">
              <w:rPr>
                <w:sz w:val="16"/>
                <w:szCs w:val="16"/>
              </w:rPr>
              <w:t xml:space="preserve">S4-210207 version of the </w:t>
            </w:r>
            <w:r w:rsidR="009049D0">
              <w:rPr>
                <w:sz w:val="16"/>
                <w:szCs w:val="16"/>
              </w:rPr>
              <w:t xml:space="preserve">report after the said meeting in order to submit </w:t>
            </w:r>
            <w:r w:rsidR="00D85B5C">
              <w:rPr>
                <w:sz w:val="16"/>
                <w:szCs w:val="16"/>
              </w:rPr>
              <w:t>an updated</w:t>
            </w:r>
            <w:r w:rsidR="009049D0">
              <w:rPr>
                <w:sz w:val="16"/>
                <w:szCs w:val="16"/>
              </w:rPr>
              <w:t xml:space="preserve"> version at the SA plenary.</w:t>
            </w:r>
          </w:p>
        </w:tc>
        <w:tc>
          <w:tcPr>
            <w:tcW w:w="708" w:type="dxa"/>
            <w:shd w:val="solid" w:color="FFFFFF" w:fill="auto"/>
          </w:tcPr>
          <w:p w14:paraId="59401B39" w14:textId="63596EF0" w:rsidR="00927A80" w:rsidRDefault="000331BF" w:rsidP="00096B4F">
            <w:pPr>
              <w:pStyle w:val="TAC"/>
              <w:rPr>
                <w:sz w:val="16"/>
                <w:szCs w:val="16"/>
              </w:rPr>
            </w:pPr>
            <w:r>
              <w:rPr>
                <w:sz w:val="16"/>
                <w:szCs w:val="16"/>
              </w:rPr>
              <w:t>0.6.0</w:t>
            </w:r>
          </w:p>
        </w:tc>
      </w:tr>
      <w:tr w:rsidR="009049D0" w:rsidRPr="006B0D02" w14:paraId="377112DF" w14:textId="77777777" w:rsidTr="00096B4F">
        <w:tc>
          <w:tcPr>
            <w:tcW w:w="800" w:type="dxa"/>
            <w:shd w:val="solid" w:color="FFFFFF" w:fill="auto"/>
          </w:tcPr>
          <w:p w14:paraId="296E72EE" w14:textId="4232A8FB" w:rsidR="009049D0" w:rsidRDefault="009049D0" w:rsidP="009049D0">
            <w:pPr>
              <w:pStyle w:val="TAC"/>
              <w:rPr>
                <w:sz w:val="16"/>
                <w:szCs w:val="16"/>
              </w:rPr>
            </w:pPr>
            <w:r>
              <w:rPr>
                <w:sz w:val="16"/>
                <w:szCs w:val="16"/>
              </w:rPr>
              <w:t>2021-03</w:t>
            </w:r>
          </w:p>
        </w:tc>
        <w:tc>
          <w:tcPr>
            <w:tcW w:w="800" w:type="dxa"/>
            <w:shd w:val="solid" w:color="FFFFFF" w:fill="auto"/>
          </w:tcPr>
          <w:p w14:paraId="0D3BDC9F" w14:textId="60381FDE" w:rsidR="009049D0" w:rsidRDefault="009049D0" w:rsidP="009049D0">
            <w:pPr>
              <w:pStyle w:val="TAC"/>
              <w:rPr>
                <w:sz w:val="16"/>
                <w:szCs w:val="16"/>
              </w:rPr>
            </w:pPr>
            <w:r>
              <w:rPr>
                <w:sz w:val="16"/>
                <w:szCs w:val="16"/>
              </w:rPr>
              <w:t>#91-e</w:t>
            </w:r>
          </w:p>
        </w:tc>
        <w:tc>
          <w:tcPr>
            <w:tcW w:w="1094" w:type="dxa"/>
            <w:shd w:val="solid" w:color="FFFFFF" w:fill="auto"/>
          </w:tcPr>
          <w:p w14:paraId="4C8B702A" w14:textId="1A7598E2" w:rsidR="009049D0" w:rsidRDefault="009049D0" w:rsidP="009049D0">
            <w:pPr>
              <w:pStyle w:val="TAC"/>
              <w:rPr>
                <w:sz w:val="16"/>
                <w:szCs w:val="16"/>
              </w:rPr>
            </w:pPr>
            <w:r>
              <w:rPr>
                <w:sz w:val="16"/>
                <w:szCs w:val="16"/>
              </w:rPr>
              <w:t>SP-210051</w:t>
            </w:r>
          </w:p>
        </w:tc>
        <w:tc>
          <w:tcPr>
            <w:tcW w:w="425" w:type="dxa"/>
            <w:shd w:val="solid" w:color="FFFFFF" w:fill="auto"/>
          </w:tcPr>
          <w:p w14:paraId="1C5AE223" w14:textId="77777777" w:rsidR="009049D0" w:rsidRPr="006B0D02" w:rsidRDefault="009049D0" w:rsidP="009049D0">
            <w:pPr>
              <w:pStyle w:val="TAL"/>
              <w:rPr>
                <w:sz w:val="16"/>
                <w:szCs w:val="16"/>
              </w:rPr>
            </w:pPr>
          </w:p>
        </w:tc>
        <w:tc>
          <w:tcPr>
            <w:tcW w:w="425" w:type="dxa"/>
            <w:shd w:val="solid" w:color="FFFFFF" w:fill="auto"/>
          </w:tcPr>
          <w:p w14:paraId="65A21B40" w14:textId="77777777" w:rsidR="009049D0" w:rsidRPr="006B0D02" w:rsidRDefault="009049D0" w:rsidP="009049D0">
            <w:pPr>
              <w:pStyle w:val="TAR"/>
              <w:rPr>
                <w:sz w:val="16"/>
                <w:szCs w:val="16"/>
              </w:rPr>
            </w:pPr>
          </w:p>
        </w:tc>
        <w:tc>
          <w:tcPr>
            <w:tcW w:w="425" w:type="dxa"/>
            <w:shd w:val="solid" w:color="FFFFFF" w:fill="auto"/>
          </w:tcPr>
          <w:p w14:paraId="16FC4B7B" w14:textId="77777777" w:rsidR="009049D0" w:rsidRPr="006B0D02" w:rsidRDefault="009049D0" w:rsidP="009049D0">
            <w:pPr>
              <w:pStyle w:val="TAC"/>
              <w:rPr>
                <w:sz w:val="16"/>
                <w:szCs w:val="16"/>
              </w:rPr>
            </w:pPr>
          </w:p>
        </w:tc>
        <w:tc>
          <w:tcPr>
            <w:tcW w:w="4962" w:type="dxa"/>
            <w:shd w:val="solid" w:color="FFFFFF" w:fill="auto"/>
          </w:tcPr>
          <w:p w14:paraId="67E8705E" w14:textId="2DCC3459" w:rsidR="009049D0" w:rsidRDefault="009049D0" w:rsidP="009049D0">
            <w:pPr>
              <w:pStyle w:val="TAL"/>
              <w:rPr>
                <w:sz w:val="16"/>
                <w:szCs w:val="16"/>
              </w:rPr>
            </w:pPr>
            <w:r>
              <w:rPr>
                <w:sz w:val="16"/>
                <w:szCs w:val="16"/>
              </w:rPr>
              <w:t xml:space="preserve">Version submitted to SA plenary for information. </w:t>
            </w:r>
          </w:p>
        </w:tc>
        <w:tc>
          <w:tcPr>
            <w:tcW w:w="708" w:type="dxa"/>
            <w:shd w:val="solid" w:color="FFFFFF" w:fill="auto"/>
          </w:tcPr>
          <w:p w14:paraId="5B2BB950" w14:textId="7F39D16A" w:rsidR="009049D0" w:rsidRDefault="009049D0" w:rsidP="009049D0">
            <w:pPr>
              <w:pStyle w:val="TAC"/>
              <w:rPr>
                <w:sz w:val="16"/>
                <w:szCs w:val="16"/>
              </w:rPr>
            </w:pPr>
            <w:r>
              <w:rPr>
                <w:sz w:val="16"/>
                <w:szCs w:val="16"/>
              </w:rPr>
              <w:t>1.0.0</w:t>
            </w:r>
          </w:p>
        </w:tc>
      </w:tr>
      <w:tr w:rsidR="009A3A20" w:rsidRPr="006B0D02" w14:paraId="521CAAF5" w14:textId="77777777" w:rsidTr="00096B4F">
        <w:tc>
          <w:tcPr>
            <w:tcW w:w="800" w:type="dxa"/>
            <w:shd w:val="solid" w:color="FFFFFF" w:fill="auto"/>
          </w:tcPr>
          <w:p w14:paraId="6737CD71" w14:textId="43EF768C" w:rsidR="009A3A20" w:rsidRDefault="009A3A20" w:rsidP="009049D0">
            <w:pPr>
              <w:pStyle w:val="TAC"/>
              <w:rPr>
                <w:sz w:val="16"/>
                <w:szCs w:val="16"/>
              </w:rPr>
            </w:pPr>
            <w:r>
              <w:rPr>
                <w:sz w:val="16"/>
                <w:szCs w:val="16"/>
              </w:rPr>
              <w:t>2021-04</w:t>
            </w:r>
          </w:p>
        </w:tc>
        <w:tc>
          <w:tcPr>
            <w:tcW w:w="800" w:type="dxa"/>
            <w:shd w:val="solid" w:color="FFFFFF" w:fill="auto"/>
          </w:tcPr>
          <w:p w14:paraId="62D14DBA" w14:textId="64337B2F" w:rsidR="009A3A20" w:rsidRDefault="009A3A20" w:rsidP="009049D0">
            <w:pPr>
              <w:pStyle w:val="TAC"/>
              <w:rPr>
                <w:sz w:val="16"/>
                <w:szCs w:val="16"/>
              </w:rPr>
            </w:pPr>
            <w:r>
              <w:rPr>
                <w:sz w:val="16"/>
                <w:szCs w:val="16"/>
              </w:rPr>
              <w:t>SA4#113</w:t>
            </w:r>
          </w:p>
        </w:tc>
        <w:tc>
          <w:tcPr>
            <w:tcW w:w="1094" w:type="dxa"/>
            <w:shd w:val="solid" w:color="FFFFFF" w:fill="auto"/>
          </w:tcPr>
          <w:p w14:paraId="129FC512" w14:textId="6306A6F4" w:rsidR="009A3A20" w:rsidRDefault="009A3A20" w:rsidP="009049D0">
            <w:pPr>
              <w:pStyle w:val="TAC"/>
              <w:rPr>
                <w:sz w:val="16"/>
                <w:szCs w:val="16"/>
              </w:rPr>
            </w:pPr>
            <w:r>
              <w:rPr>
                <w:sz w:val="16"/>
                <w:szCs w:val="16"/>
              </w:rPr>
              <w:t>S4-210</w:t>
            </w:r>
            <w:r w:rsidR="00B40523">
              <w:rPr>
                <w:sz w:val="16"/>
                <w:szCs w:val="16"/>
              </w:rPr>
              <w:t>555</w:t>
            </w:r>
          </w:p>
        </w:tc>
        <w:tc>
          <w:tcPr>
            <w:tcW w:w="425" w:type="dxa"/>
            <w:shd w:val="solid" w:color="FFFFFF" w:fill="auto"/>
          </w:tcPr>
          <w:p w14:paraId="1657F79E" w14:textId="77777777" w:rsidR="009A3A20" w:rsidRPr="006B0D02" w:rsidRDefault="009A3A20" w:rsidP="009049D0">
            <w:pPr>
              <w:pStyle w:val="TAL"/>
              <w:rPr>
                <w:sz w:val="16"/>
                <w:szCs w:val="16"/>
              </w:rPr>
            </w:pPr>
          </w:p>
        </w:tc>
        <w:tc>
          <w:tcPr>
            <w:tcW w:w="425" w:type="dxa"/>
            <w:shd w:val="solid" w:color="FFFFFF" w:fill="auto"/>
          </w:tcPr>
          <w:p w14:paraId="47C32517" w14:textId="77777777" w:rsidR="009A3A20" w:rsidRPr="006B0D02" w:rsidRDefault="009A3A20" w:rsidP="009049D0">
            <w:pPr>
              <w:pStyle w:val="TAR"/>
              <w:rPr>
                <w:sz w:val="16"/>
                <w:szCs w:val="16"/>
              </w:rPr>
            </w:pPr>
          </w:p>
        </w:tc>
        <w:tc>
          <w:tcPr>
            <w:tcW w:w="425" w:type="dxa"/>
            <w:shd w:val="solid" w:color="FFFFFF" w:fill="auto"/>
          </w:tcPr>
          <w:p w14:paraId="2472C224" w14:textId="77777777" w:rsidR="009A3A20" w:rsidRPr="006B0D02" w:rsidRDefault="009A3A20" w:rsidP="009049D0">
            <w:pPr>
              <w:pStyle w:val="TAC"/>
              <w:rPr>
                <w:sz w:val="16"/>
                <w:szCs w:val="16"/>
              </w:rPr>
            </w:pPr>
          </w:p>
        </w:tc>
        <w:tc>
          <w:tcPr>
            <w:tcW w:w="4962" w:type="dxa"/>
            <w:shd w:val="solid" w:color="FFFFFF" w:fill="auto"/>
          </w:tcPr>
          <w:p w14:paraId="618EB04C" w14:textId="660CF1DC" w:rsidR="009A3A20" w:rsidRDefault="00B40523" w:rsidP="009049D0">
            <w:pPr>
              <w:pStyle w:val="TAL"/>
              <w:rPr>
                <w:sz w:val="16"/>
                <w:szCs w:val="16"/>
              </w:rPr>
            </w:pPr>
            <w:r>
              <w:rPr>
                <w:sz w:val="16"/>
                <w:szCs w:val="16"/>
              </w:rPr>
              <w:t>Version agreed at SA4#113-e</w:t>
            </w:r>
          </w:p>
        </w:tc>
        <w:tc>
          <w:tcPr>
            <w:tcW w:w="708" w:type="dxa"/>
            <w:shd w:val="solid" w:color="FFFFFF" w:fill="auto"/>
          </w:tcPr>
          <w:p w14:paraId="3A0E4FEB" w14:textId="2DF2B28B" w:rsidR="009A3A20" w:rsidRDefault="00B40523" w:rsidP="009049D0">
            <w:pPr>
              <w:pStyle w:val="TAC"/>
              <w:rPr>
                <w:sz w:val="16"/>
                <w:szCs w:val="16"/>
              </w:rPr>
            </w:pPr>
            <w:r>
              <w:rPr>
                <w:sz w:val="16"/>
                <w:szCs w:val="16"/>
              </w:rPr>
              <w:t>1.1.0</w:t>
            </w:r>
          </w:p>
        </w:tc>
      </w:tr>
      <w:tr w:rsidR="006573F2" w:rsidRPr="006B0D02" w14:paraId="1FBF9D66" w14:textId="77777777" w:rsidTr="00096B4F">
        <w:tc>
          <w:tcPr>
            <w:tcW w:w="800" w:type="dxa"/>
            <w:shd w:val="solid" w:color="FFFFFF" w:fill="auto"/>
          </w:tcPr>
          <w:p w14:paraId="69A18E06" w14:textId="509ADFBF" w:rsidR="006573F2" w:rsidRDefault="006573F2" w:rsidP="009049D0">
            <w:pPr>
              <w:pStyle w:val="TAC"/>
              <w:rPr>
                <w:sz w:val="16"/>
                <w:szCs w:val="16"/>
              </w:rPr>
            </w:pPr>
            <w:r>
              <w:rPr>
                <w:sz w:val="16"/>
                <w:szCs w:val="16"/>
              </w:rPr>
              <w:t>2021-05</w:t>
            </w:r>
          </w:p>
        </w:tc>
        <w:tc>
          <w:tcPr>
            <w:tcW w:w="800" w:type="dxa"/>
            <w:shd w:val="solid" w:color="FFFFFF" w:fill="auto"/>
          </w:tcPr>
          <w:p w14:paraId="75D25CC2" w14:textId="3B19F800" w:rsidR="006573F2" w:rsidRDefault="006573F2" w:rsidP="009049D0">
            <w:pPr>
              <w:pStyle w:val="TAC"/>
              <w:rPr>
                <w:sz w:val="16"/>
                <w:szCs w:val="16"/>
              </w:rPr>
            </w:pPr>
            <w:r>
              <w:rPr>
                <w:sz w:val="16"/>
                <w:szCs w:val="16"/>
              </w:rPr>
              <w:t>SA4#114</w:t>
            </w:r>
          </w:p>
        </w:tc>
        <w:tc>
          <w:tcPr>
            <w:tcW w:w="1094" w:type="dxa"/>
            <w:shd w:val="solid" w:color="FFFFFF" w:fill="auto"/>
          </w:tcPr>
          <w:p w14:paraId="223D83DA" w14:textId="6E64243C" w:rsidR="006573F2" w:rsidRDefault="006573F2" w:rsidP="009049D0">
            <w:pPr>
              <w:pStyle w:val="TAC"/>
              <w:rPr>
                <w:sz w:val="16"/>
                <w:szCs w:val="16"/>
              </w:rPr>
            </w:pPr>
            <w:r>
              <w:rPr>
                <w:sz w:val="16"/>
                <w:szCs w:val="16"/>
              </w:rPr>
              <w:t>S4-210</w:t>
            </w:r>
            <w:r w:rsidR="00EB4B91">
              <w:rPr>
                <w:sz w:val="16"/>
                <w:szCs w:val="16"/>
              </w:rPr>
              <w:t>871</w:t>
            </w:r>
          </w:p>
        </w:tc>
        <w:tc>
          <w:tcPr>
            <w:tcW w:w="425" w:type="dxa"/>
            <w:shd w:val="solid" w:color="FFFFFF" w:fill="auto"/>
          </w:tcPr>
          <w:p w14:paraId="2CF801F6" w14:textId="77777777" w:rsidR="006573F2" w:rsidRPr="006B0D02" w:rsidRDefault="006573F2" w:rsidP="009049D0">
            <w:pPr>
              <w:pStyle w:val="TAL"/>
              <w:rPr>
                <w:sz w:val="16"/>
                <w:szCs w:val="16"/>
              </w:rPr>
            </w:pPr>
          </w:p>
        </w:tc>
        <w:tc>
          <w:tcPr>
            <w:tcW w:w="425" w:type="dxa"/>
            <w:shd w:val="solid" w:color="FFFFFF" w:fill="auto"/>
          </w:tcPr>
          <w:p w14:paraId="417003F2" w14:textId="77777777" w:rsidR="006573F2" w:rsidRPr="006B0D02" w:rsidRDefault="006573F2" w:rsidP="009049D0">
            <w:pPr>
              <w:pStyle w:val="TAR"/>
              <w:rPr>
                <w:sz w:val="16"/>
                <w:szCs w:val="16"/>
              </w:rPr>
            </w:pPr>
          </w:p>
        </w:tc>
        <w:tc>
          <w:tcPr>
            <w:tcW w:w="425" w:type="dxa"/>
            <w:shd w:val="solid" w:color="FFFFFF" w:fill="auto"/>
          </w:tcPr>
          <w:p w14:paraId="015442FE" w14:textId="77777777" w:rsidR="006573F2" w:rsidRPr="006B0D02" w:rsidRDefault="006573F2" w:rsidP="009049D0">
            <w:pPr>
              <w:pStyle w:val="TAC"/>
              <w:rPr>
                <w:sz w:val="16"/>
                <w:szCs w:val="16"/>
              </w:rPr>
            </w:pPr>
          </w:p>
        </w:tc>
        <w:tc>
          <w:tcPr>
            <w:tcW w:w="4962" w:type="dxa"/>
            <w:shd w:val="solid" w:color="FFFFFF" w:fill="auto"/>
          </w:tcPr>
          <w:p w14:paraId="189AC937" w14:textId="73E0299E" w:rsidR="006573F2" w:rsidRDefault="00EB4B91" w:rsidP="009049D0">
            <w:pPr>
              <w:pStyle w:val="TAL"/>
              <w:rPr>
                <w:sz w:val="16"/>
                <w:szCs w:val="16"/>
              </w:rPr>
            </w:pPr>
            <w:r>
              <w:rPr>
                <w:sz w:val="16"/>
                <w:szCs w:val="16"/>
              </w:rPr>
              <w:t>Version agreed at SA4#114-e</w:t>
            </w:r>
          </w:p>
        </w:tc>
        <w:tc>
          <w:tcPr>
            <w:tcW w:w="708" w:type="dxa"/>
            <w:shd w:val="solid" w:color="FFFFFF" w:fill="auto"/>
          </w:tcPr>
          <w:p w14:paraId="05260CA4" w14:textId="7A34528E" w:rsidR="006573F2" w:rsidRDefault="006A10FF" w:rsidP="009049D0">
            <w:pPr>
              <w:pStyle w:val="TAC"/>
              <w:rPr>
                <w:sz w:val="16"/>
                <w:szCs w:val="16"/>
              </w:rPr>
            </w:pPr>
            <w:r>
              <w:rPr>
                <w:sz w:val="16"/>
                <w:szCs w:val="16"/>
              </w:rPr>
              <w:t>1.2.0</w:t>
            </w:r>
          </w:p>
        </w:tc>
      </w:tr>
      <w:tr w:rsidR="008B78B5" w:rsidRPr="006B0D02" w14:paraId="425F5D54" w14:textId="77777777" w:rsidTr="00096B4F">
        <w:tc>
          <w:tcPr>
            <w:tcW w:w="800" w:type="dxa"/>
            <w:shd w:val="solid" w:color="FFFFFF" w:fill="auto"/>
          </w:tcPr>
          <w:p w14:paraId="63667D64" w14:textId="75339B4C" w:rsidR="008B78B5" w:rsidRDefault="008B78B5" w:rsidP="009049D0">
            <w:pPr>
              <w:pStyle w:val="TAC"/>
              <w:rPr>
                <w:sz w:val="16"/>
                <w:szCs w:val="16"/>
              </w:rPr>
            </w:pPr>
            <w:r>
              <w:rPr>
                <w:sz w:val="16"/>
                <w:szCs w:val="16"/>
              </w:rPr>
              <w:t>2021-08</w:t>
            </w:r>
          </w:p>
        </w:tc>
        <w:tc>
          <w:tcPr>
            <w:tcW w:w="800" w:type="dxa"/>
            <w:shd w:val="solid" w:color="FFFFFF" w:fill="auto"/>
          </w:tcPr>
          <w:p w14:paraId="6DE55C16" w14:textId="4507C088" w:rsidR="008B78B5" w:rsidRDefault="008B78B5" w:rsidP="009049D0">
            <w:pPr>
              <w:pStyle w:val="TAC"/>
              <w:rPr>
                <w:sz w:val="16"/>
                <w:szCs w:val="16"/>
              </w:rPr>
            </w:pPr>
            <w:r>
              <w:rPr>
                <w:sz w:val="16"/>
                <w:szCs w:val="16"/>
              </w:rPr>
              <w:t>SA4#115</w:t>
            </w:r>
          </w:p>
        </w:tc>
        <w:tc>
          <w:tcPr>
            <w:tcW w:w="1094" w:type="dxa"/>
            <w:shd w:val="solid" w:color="FFFFFF" w:fill="auto"/>
          </w:tcPr>
          <w:p w14:paraId="130AB460" w14:textId="53BC29A0" w:rsidR="008B78B5" w:rsidRDefault="00D71C11" w:rsidP="009049D0">
            <w:pPr>
              <w:pStyle w:val="TAC"/>
              <w:rPr>
                <w:sz w:val="16"/>
                <w:szCs w:val="16"/>
              </w:rPr>
            </w:pPr>
            <w:r>
              <w:rPr>
                <w:sz w:val="16"/>
                <w:szCs w:val="16"/>
              </w:rPr>
              <w:t>S4-211187</w:t>
            </w:r>
          </w:p>
        </w:tc>
        <w:tc>
          <w:tcPr>
            <w:tcW w:w="425" w:type="dxa"/>
            <w:shd w:val="solid" w:color="FFFFFF" w:fill="auto"/>
          </w:tcPr>
          <w:p w14:paraId="1CB68E6F" w14:textId="77777777" w:rsidR="008B78B5" w:rsidRPr="006B0D02" w:rsidRDefault="008B78B5" w:rsidP="009049D0">
            <w:pPr>
              <w:pStyle w:val="TAL"/>
              <w:rPr>
                <w:sz w:val="16"/>
                <w:szCs w:val="16"/>
              </w:rPr>
            </w:pPr>
          </w:p>
        </w:tc>
        <w:tc>
          <w:tcPr>
            <w:tcW w:w="425" w:type="dxa"/>
            <w:shd w:val="solid" w:color="FFFFFF" w:fill="auto"/>
          </w:tcPr>
          <w:p w14:paraId="2282FDB6" w14:textId="77777777" w:rsidR="008B78B5" w:rsidRPr="006B0D02" w:rsidRDefault="008B78B5" w:rsidP="009049D0">
            <w:pPr>
              <w:pStyle w:val="TAR"/>
              <w:rPr>
                <w:sz w:val="16"/>
                <w:szCs w:val="16"/>
              </w:rPr>
            </w:pPr>
          </w:p>
        </w:tc>
        <w:tc>
          <w:tcPr>
            <w:tcW w:w="425" w:type="dxa"/>
            <w:shd w:val="solid" w:color="FFFFFF" w:fill="auto"/>
          </w:tcPr>
          <w:p w14:paraId="164BEA3D" w14:textId="77777777" w:rsidR="008B78B5" w:rsidRPr="006B0D02" w:rsidRDefault="008B78B5" w:rsidP="009049D0">
            <w:pPr>
              <w:pStyle w:val="TAC"/>
              <w:rPr>
                <w:sz w:val="16"/>
                <w:szCs w:val="16"/>
              </w:rPr>
            </w:pPr>
          </w:p>
        </w:tc>
        <w:tc>
          <w:tcPr>
            <w:tcW w:w="4962" w:type="dxa"/>
            <w:shd w:val="solid" w:color="FFFFFF" w:fill="auto"/>
          </w:tcPr>
          <w:p w14:paraId="7965E5B2" w14:textId="7E99BA4F" w:rsidR="008B78B5" w:rsidRDefault="00D71C11" w:rsidP="009049D0">
            <w:pPr>
              <w:pStyle w:val="TAL"/>
              <w:rPr>
                <w:sz w:val="16"/>
                <w:szCs w:val="16"/>
              </w:rPr>
            </w:pPr>
            <w:r>
              <w:rPr>
                <w:sz w:val="16"/>
                <w:szCs w:val="16"/>
              </w:rPr>
              <w:t>Version agreed at SA4#115-e</w:t>
            </w:r>
          </w:p>
        </w:tc>
        <w:tc>
          <w:tcPr>
            <w:tcW w:w="708" w:type="dxa"/>
            <w:shd w:val="solid" w:color="FFFFFF" w:fill="auto"/>
          </w:tcPr>
          <w:p w14:paraId="5529DF10" w14:textId="0DF209FD" w:rsidR="008B78B5" w:rsidRDefault="00D71C11" w:rsidP="009049D0">
            <w:pPr>
              <w:pStyle w:val="TAC"/>
              <w:rPr>
                <w:sz w:val="16"/>
                <w:szCs w:val="16"/>
              </w:rPr>
            </w:pPr>
            <w:r>
              <w:rPr>
                <w:sz w:val="16"/>
                <w:szCs w:val="16"/>
              </w:rPr>
              <w:t>1.3.0</w:t>
            </w:r>
          </w:p>
        </w:tc>
      </w:tr>
      <w:tr w:rsidR="00310344" w:rsidRPr="006B0D02" w14:paraId="50CF16AD" w14:textId="77777777" w:rsidTr="00096B4F">
        <w:tc>
          <w:tcPr>
            <w:tcW w:w="800" w:type="dxa"/>
            <w:shd w:val="solid" w:color="FFFFFF" w:fill="auto"/>
          </w:tcPr>
          <w:p w14:paraId="337FD156" w14:textId="3F9DAA36" w:rsidR="00310344" w:rsidRDefault="00310344" w:rsidP="009049D0">
            <w:pPr>
              <w:pStyle w:val="TAC"/>
              <w:rPr>
                <w:sz w:val="16"/>
                <w:szCs w:val="16"/>
              </w:rPr>
            </w:pPr>
            <w:r>
              <w:rPr>
                <w:sz w:val="16"/>
                <w:szCs w:val="16"/>
              </w:rPr>
              <w:t>2021-11</w:t>
            </w:r>
          </w:p>
        </w:tc>
        <w:tc>
          <w:tcPr>
            <w:tcW w:w="800" w:type="dxa"/>
            <w:shd w:val="solid" w:color="FFFFFF" w:fill="auto"/>
          </w:tcPr>
          <w:p w14:paraId="498E9E9E" w14:textId="5435FB7C" w:rsidR="00310344" w:rsidRDefault="00310344" w:rsidP="009049D0">
            <w:pPr>
              <w:pStyle w:val="TAC"/>
              <w:rPr>
                <w:sz w:val="16"/>
                <w:szCs w:val="16"/>
              </w:rPr>
            </w:pPr>
            <w:r>
              <w:rPr>
                <w:sz w:val="16"/>
                <w:szCs w:val="16"/>
              </w:rPr>
              <w:t>SA4#116</w:t>
            </w:r>
          </w:p>
        </w:tc>
        <w:tc>
          <w:tcPr>
            <w:tcW w:w="1094" w:type="dxa"/>
            <w:shd w:val="solid" w:color="FFFFFF" w:fill="auto"/>
          </w:tcPr>
          <w:p w14:paraId="7F67ED16" w14:textId="0B616C35" w:rsidR="00310344" w:rsidRDefault="00310344" w:rsidP="009049D0">
            <w:pPr>
              <w:pStyle w:val="TAC"/>
              <w:rPr>
                <w:sz w:val="16"/>
                <w:szCs w:val="16"/>
              </w:rPr>
            </w:pPr>
            <w:r>
              <w:rPr>
                <w:sz w:val="16"/>
                <w:szCs w:val="16"/>
              </w:rPr>
              <w:t>S4-211553</w:t>
            </w:r>
          </w:p>
        </w:tc>
        <w:tc>
          <w:tcPr>
            <w:tcW w:w="425" w:type="dxa"/>
            <w:shd w:val="solid" w:color="FFFFFF" w:fill="auto"/>
          </w:tcPr>
          <w:p w14:paraId="50FF4F17" w14:textId="77777777" w:rsidR="00310344" w:rsidRPr="006B0D02" w:rsidRDefault="00310344" w:rsidP="009049D0">
            <w:pPr>
              <w:pStyle w:val="TAL"/>
              <w:rPr>
                <w:sz w:val="16"/>
                <w:szCs w:val="16"/>
              </w:rPr>
            </w:pPr>
          </w:p>
        </w:tc>
        <w:tc>
          <w:tcPr>
            <w:tcW w:w="425" w:type="dxa"/>
            <w:shd w:val="solid" w:color="FFFFFF" w:fill="auto"/>
          </w:tcPr>
          <w:p w14:paraId="6D8A06FC" w14:textId="77777777" w:rsidR="00310344" w:rsidRPr="006B0D02" w:rsidRDefault="00310344" w:rsidP="009049D0">
            <w:pPr>
              <w:pStyle w:val="TAR"/>
              <w:rPr>
                <w:sz w:val="16"/>
                <w:szCs w:val="16"/>
              </w:rPr>
            </w:pPr>
          </w:p>
        </w:tc>
        <w:tc>
          <w:tcPr>
            <w:tcW w:w="425" w:type="dxa"/>
            <w:shd w:val="solid" w:color="FFFFFF" w:fill="auto"/>
          </w:tcPr>
          <w:p w14:paraId="633AE562" w14:textId="77777777" w:rsidR="00310344" w:rsidRPr="006B0D02" w:rsidRDefault="00310344" w:rsidP="009049D0">
            <w:pPr>
              <w:pStyle w:val="TAC"/>
              <w:rPr>
                <w:sz w:val="16"/>
                <w:szCs w:val="16"/>
              </w:rPr>
            </w:pPr>
          </w:p>
        </w:tc>
        <w:tc>
          <w:tcPr>
            <w:tcW w:w="4962" w:type="dxa"/>
            <w:shd w:val="solid" w:color="FFFFFF" w:fill="auto"/>
          </w:tcPr>
          <w:p w14:paraId="657ED9E9" w14:textId="0774552A" w:rsidR="00310344" w:rsidRDefault="00310344" w:rsidP="009049D0">
            <w:pPr>
              <w:pStyle w:val="TAL"/>
              <w:rPr>
                <w:sz w:val="16"/>
                <w:szCs w:val="16"/>
              </w:rPr>
            </w:pPr>
            <w:r>
              <w:rPr>
                <w:sz w:val="16"/>
                <w:szCs w:val="16"/>
              </w:rPr>
              <w:t>Version agreed at SA4#116-e</w:t>
            </w:r>
          </w:p>
        </w:tc>
        <w:tc>
          <w:tcPr>
            <w:tcW w:w="708" w:type="dxa"/>
            <w:shd w:val="solid" w:color="FFFFFF" w:fill="auto"/>
          </w:tcPr>
          <w:p w14:paraId="4E7A9C68" w14:textId="153A707A" w:rsidR="00310344" w:rsidRDefault="00310344" w:rsidP="009049D0">
            <w:pPr>
              <w:pStyle w:val="TAC"/>
              <w:rPr>
                <w:sz w:val="16"/>
                <w:szCs w:val="16"/>
              </w:rPr>
            </w:pPr>
            <w:r>
              <w:rPr>
                <w:sz w:val="16"/>
                <w:szCs w:val="16"/>
              </w:rPr>
              <w:t>1.4.0</w:t>
            </w:r>
          </w:p>
        </w:tc>
      </w:tr>
    </w:tbl>
    <w:p w14:paraId="564E816D" w14:textId="322CD5DB" w:rsidR="00080512" w:rsidRDefault="00080512"/>
    <w:sectPr w:rsidR="00080512">
      <w:headerReference w:type="default" r:id="rId192"/>
      <w:footerReference w:type="default" r:id="rId193"/>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D341DAB" w14:textId="77777777" w:rsidR="0060490C" w:rsidRDefault="0060490C">
      <w:r>
        <w:separator/>
      </w:r>
    </w:p>
  </w:endnote>
  <w:endnote w:type="continuationSeparator" w:id="0">
    <w:p w14:paraId="6B8EC558" w14:textId="77777777" w:rsidR="0060490C" w:rsidRDefault="0060490C">
      <w:r>
        <w:continuationSeparator/>
      </w:r>
    </w:p>
  </w:endnote>
  <w:endnote w:type="continuationNotice" w:id="1">
    <w:p w14:paraId="2874F272" w14:textId="77777777" w:rsidR="0060490C" w:rsidRDefault="0060490C">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G Times (WN)">
    <w:altName w:val="Arial"/>
    <w:charset w:val="00"/>
    <w:family w:val="roman"/>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Arial Unicode MS">
    <w:altName w:val="Yu Gothic"/>
    <w:panose1 w:val="020B0604020202020204"/>
    <w:charset w:val="80"/>
    <w:family w:val="swiss"/>
    <w:pitch w:val="variable"/>
    <w:sig w:usb0="F7FFAFFF" w:usb1="E9DFFFFF" w:usb2="0000003F" w:usb3="00000000" w:csb0="003F01FF" w:csb1="00000000"/>
  </w:font>
  <w:font w:name="Lucida Console">
    <w:panose1 w:val="020B0609040504020204"/>
    <w:charset w:val="00"/>
    <w:family w:val="modern"/>
    <w:pitch w:val="fixed"/>
    <w:sig w:usb0="8000028F" w:usb1="00001800" w:usb2="00000000" w:usb3="00000000" w:csb0="0000001F" w:csb1="00000000"/>
  </w:font>
  <w:font w:name="Courier">
    <w:altName w:val="Courier New"/>
    <w:panose1 w:val="02070409020205020404"/>
    <w:charset w:val="00"/>
    <w:family w:val="auto"/>
    <w:pitch w:val="variable"/>
    <w:sig w:usb0="00000003" w:usb1="00000000" w:usb2="00000000" w:usb3="00000000" w:csb0="00000003"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 w:name="Vrinda">
    <w:panose1 w:val="00000400000000000000"/>
    <w:charset w:val="00"/>
    <w:family w:val="swiss"/>
    <w:pitch w:val="variable"/>
    <w:sig w:usb0="00010003" w:usb1="00000000" w:usb2="00000000" w:usb3="00000000" w:csb0="00000001" w:csb1="00000000"/>
  </w:font>
  <w:font w:name="Consolas">
    <w:panose1 w:val="020B0609020204030204"/>
    <w:charset w:val="00"/>
    <w:family w:val="modern"/>
    <w:pitch w:val="fixed"/>
    <w:sig w:usb0="E00006FF" w:usb1="0000FCFF" w:usb2="00000001" w:usb3="00000000" w:csb0="0000019F" w:csb1="00000000"/>
  </w:font>
  <w:font w:name="Cambria Math">
    <w:panose1 w:val="02040503050406030204"/>
    <w:charset w:val="00"/>
    <w:family w:val="roman"/>
    <w:pitch w:val="variable"/>
    <w:sig w:usb0="E00006FF" w:usb1="420024FF" w:usb2="02000000" w:usb3="00000000" w:csb0="0000019F" w:csb1="00000000"/>
  </w:font>
  <w:font w:name="Helvetica Neue">
    <w:altName w:val="Arial"/>
    <w:charset w:val="00"/>
    <w:family w:val="auto"/>
    <w:pitch w:val="variable"/>
    <w:sig w:usb0="E50002FF" w:usb1="500079DB" w:usb2="00000010" w:usb3="00000000" w:csb0="00000001" w:csb1="00000000"/>
  </w:font>
  <w:font w:name="Malgun Gothic">
    <w:panose1 w:val="020B0503020000020004"/>
    <w:charset w:val="81"/>
    <w:family w:val="swiss"/>
    <w:pitch w:val="variable"/>
    <w:sig w:usb0="9000002F" w:usb1="29D77CFB" w:usb2="00000012" w:usb3="00000000" w:csb0="00080001" w:csb1="00000000"/>
  </w:font>
  <w:font w:name="Verdana">
    <w:panose1 w:val="020B0604030504040204"/>
    <w:charset w:val="00"/>
    <w:family w:val="swiss"/>
    <w:pitch w:val="variable"/>
    <w:sig w:usb0="A00006FF" w:usb1="4000205B" w:usb2="0000001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195B6DA" w14:textId="77777777" w:rsidR="003421B2" w:rsidRDefault="003421B2">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06A7104" w14:textId="77777777" w:rsidR="0060490C" w:rsidRDefault="0060490C">
      <w:r>
        <w:separator/>
      </w:r>
    </w:p>
  </w:footnote>
  <w:footnote w:type="continuationSeparator" w:id="0">
    <w:p w14:paraId="4324106A" w14:textId="77777777" w:rsidR="0060490C" w:rsidRDefault="0060490C">
      <w:r>
        <w:continuationSeparator/>
      </w:r>
    </w:p>
  </w:footnote>
  <w:footnote w:type="continuationNotice" w:id="1">
    <w:p w14:paraId="7E7C308C" w14:textId="77777777" w:rsidR="0060490C" w:rsidRDefault="0060490C">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14AEEB5" w14:textId="1CF2FF12" w:rsidR="003421B2" w:rsidRDefault="003421B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A87770">
      <w:rPr>
        <w:rFonts w:ascii="Arial" w:hAnsi="Arial" w:cs="Arial"/>
        <w:b/>
        <w:noProof/>
        <w:sz w:val="18"/>
        <w:szCs w:val="18"/>
      </w:rPr>
      <w:t>3GPP TR 26.955 V1.5.0 (2022-02)</w:t>
    </w:r>
    <w:r>
      <w:rPr>
        <w:rFonts w:ascii="Arial" w:hAnsi="Arial" w:cs="Arial"/>
        <w:b/>
        <w:sz w:val="18"/>
        <w:szCs w:val="18"/>
      </w:rPr>
      <w:fldChar w:fldCharType="end"/>
    </w:r>
  </w:p>
  <w:p w14:paraId="02B449FC" w14:textId="77777777" w:rsidR="003421B2" w:rsidRDefault="003421B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5986ECD0" w14:textId="1C7D3D1E" w:rsidR="003421B2" w:rsidRDefault="003421B2">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A87770">
      <w:rPr>
        <w:rFonts w:ascii="Arial" w:hAnsi="Arial" w:cs="Arial"/>
        <w:b/>
        <w:noProof/>
        <w:sz w:val="18"/>
        <w:szCs w:val="18"/>
      </w:rPr>
      <w:t>Release 17</w:t>
    </w:r>
    <w:r>
      <w:rPr>
        <w:rFonts w:ascii="Arial" w:hAnsi="Arial" w:cs="Arial"/>
        <w:b/>
        <w:sz w:val="18"/>
        <w:szCs w:val="18"/>
      </w:rPr>
      <w:fldChar w:fldCharType="end"/>
    </w:r>
  </w:p>
  <w:p w14:paraId="2837BE1C" w14:textId="77777777" w:rsidR="003421B2" w:rsidRDefault="003421B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76315B2"/>
    <w:multiLevelType w:val="hybridMultilevel"/>
    <w:tmpl w:val="37FC0858"/>
    <w:lvl w:ilvl="0" w:tplc="D0FCDF62">
      <w:start w:val="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 w15:restartNumberingAfterBreak="0">
    <w:nsid w:val="119775DA"/>
    <w:multiLevelType w:val="hybridMultilevel"/>
    <w:tmpl w:val="792C2F6C"/>
    <w:lvl w:ilvl="0" w:tplc="E84091B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 w15:restartNumberingAfterBreak="0">
    <w:nsid w:val="13777B04"/>
    <w:multiLevelType w:val="hybridMultilevel"/>
    <w:tmpl w:val="DEF02B78"/>
    <w:lvl w:ilvl="0" w:tplc="8D94F692">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 w15:restartNumberingAfterBreak="0">
    <w:nsid w:val="1614215C"/>
    <w:multiLevelType w:val="hybridMultilevel"/>
    <w:tmpl w:val="F6D4CD74"/>
    <w:lvl w:ilvl="0" w:tplc="F5F2C7F0">
      <w:start w:val="1"/>
      <w:numFmt w:val="bullet"/>
      <w:lvlText w:val="-"/>
      <w:lvlJc w:val="left"/>
      <w:pPr>
        <w:ind w:left="644" w:hanging="360"/>
      </w:pPr>
      <w:rPr>
        <w:rFonts w:ascii="Times New Roman" w:eastAsia="MS Mincho"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4" w15:restartNumberingAfterBreak="0">
    <w:nsid w:val="17E14533"/>
    <w:multiLevelType w:val="hybridMultilevel"/>
    <w:tmpl w:val="272041B4"/>
    <w:lvl w:ilvl="0" w:tplc="30941814">
      <w:start w:val="5"/>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5" w15:restartNumberingAfterBreak="0">
    <w:nsid w:val="230247BC"/>
    <w:multiLevelType w:val="hybridMultilevel"/>
    <w:tmpl w:val="BBA660B0"/>
    <w:lvl w:ilvl="0" w:tplc="17E06C86">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 w15:restartNumberingAfterBreak="0">
    <w:nsid w:val="37587015"/>
    <w:multiLevelType w:val="hybridMultilevel"/>
    <w:tmpl w:val="9DECFEF6"/>
    <w:lvl w:ilvl="0" w:tplc="F69085E2">
      <w:start w:val="8"/>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7" w15:restartNumberingAfterBreak="0">
    <w:nsid w:val="3A504C2F"/>
    <w:multiLevelType w:val="hybridMultilevel"/>
    <w:tmpl w:val="0590DA42"/>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4834332B"/>
    <w:multiLevelType w:val="hybridMultilevel"/>
    <w:tmpl w:val="F43E9EDE"/>
    <w:lvl w:ilvl="0" w:tplc="BA028ED0">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48EC5B33"/>
    <w:multiLevelType w:val="hybridMultilevel"/>
    <w:tmpl w:val="0F2A422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 w15:restartNumberingAfterBreak="0">
    <w:nsid w:val="5FC42D59"/>
    <w:multiLevelType w:val="hybridMultilevel"/>
    <w:tmpl w:val="CCD6DB96"/>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62ED6C6E"/>
    <w:multiLevelType w:val="hybridMultilevel"/>
    <w:tmpl w:val="8E5CE298"/>
    <w:lvl w:ilvl="0" w:tplc="C712B5E4">
      <w:start w:val="1"/>
      <w:numFmt w:val="decimal"/>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12" w15:restartNumberingAfterBreak="0">
    <w:nsid w:val="66B028E6"/>
    <w:multiLevelType w:val="hybridMultilevel"/>
    <w:tmpl w:val="5326549C"/>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3" w15:restartNumberingAfterBreak="0">
    <w:nsid w:val="734B533E"/>
    <w:multiLevelType w:val="hybridMultilevel"/>
    <w:tmpl w:val="6A14215A"/>
    <w:lvl w:ilvl="0" w:tplc="D73E1AC6">
      <w:numFmt w:val="bullet"/>
      <w:lvlText w:val="-"/>
      <w:lvlJc w:val="left"/>
      <w:pPr>
        <w:ind w:left="720" w:hanging="360"/>
      </w:pPr>
      <w:rPr>
        <w:rFonts w:ascii="Calibri" w:eastAsiaTheme="minorHAnsi"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1"/>
  </w:num>
  <w:num w:numId="2">
    <w:abstractNumId w:val="5"/>
  </w:num>
  <w:num w:numId="3">
    <w:abstractNumId w:val="12"/>
  </w:num>
  <w:num w:numId="4">
    <w:abstractNumId w:val="9"/>
  </w:num>
  <w:num w:numId="5">
    <w:abstractNumId w:val="5"/>
  </w:num>
  <w:num w:numId="6">
    <w:abstractNumId w:val="7"/>
  </w:num>
  <w:num w:numId="7">
    <w:abstractNumId w:val="10"/>
  </w:num>
  <w:num w:numId="8">
    <w:abstractNumId w:val="8"/>
  </w:num>
  <w:num w:numId="9">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0"/>
  </w:num>
  <w:num w:numId="11">
    <w:abstractNumId w:val="8"/>
  </w:num>
  <w:num w:numId="12">
    <w:abstractNumId w:val="6"/>
  </w:num>
  <w:num w:numId="13">
    <w:abstractNumId w:val="3"/>
  </w:num>
  <w:num w:numId="14">
    <w:abstractNumId w:val="4"/>
  </w:num>
  <w:num w:numId="15">
    <w:abstractNumId w:val="2"/>
  </w:num>
  <w:num w:numId="16">
    <w:abstractNumId w:val="6"/>
  </w:num>
  <w:num w:numId="17">
    <w:abstractNumId w:val="13"/>
    <w:lvlOverride w:ilvl="0"/>
    <w:lvlOverride w:ilvl="1"/>
    <w:lvlOverride w:ilvl="2"/>
    <w:lvlOverride w:ilvl="3"/>
    <w:lvlOverride w:ilvl="4"/>
    <w:lvlOverride w:ilvl="5"/>
    <w:lvlOverride w:ilvl="6"/>
    <w:lvlOverride w:ilvl="7"/>
    <w:lvlOverride w:ilvl="8"/>
  </w:num>
  <w:num w:numId="18">
    <w:abstractNumId w:val="3"/>
    <w:lvlOverride w:ilvl="0"/>
    <w:lvlOverride w:ilvl="1"/>
    <w:lvlOverride w:ilvl="2"/>
    <w:lvlOverride w:ilvl="3"/>
    <w:lvlOverride w:ilvl="4"/>
    <w:lvlOverride w:ilvl="5"/>
    <w:lvlOverride w:ilvl="6"/>
    <w:lvlOverride w:ilvl="7"/>
    <w:lvlOverride w:ilvl="8"/>
  </w:num>
  <w:num w:numId="19">
    <w:abstractNumId w:val="5"/>
    <w:lvlOverride w:ilvl="0"/>
    <w:lvlOverride w:ilvl="1"/>
    <w:lvlOverride w:ilvl="2"/>
    <w:lvlOverride w:ilvl="3"/>
    <w:lvlOverride w:ilvl="4"/>
    <w:lvlOverride w:ilvl="5"/>
    <w:lvlOverride w:ilvl="6"/>
    <w:lvlOverride w:ilvl="7"/>
    <w:lvlOverride w:ilvl="8"/>
  </w:num>
  <w:numIdMacAtCleanup w:val="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oNotDisplayPageBoundaries/>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8"/>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E-Porto::GUID" w:val="{92339350-ffa1-472b-b79e-a8bb2254a205}"/>
  </w:docVars>
  <w:rsids>
    <w:rsidRoot w:val="004E213A"/>
    <w:rsid w:val="00000255"/>
    <w:rsid w:val="000003E0"/>
    <w:rsid w:val="00000498"/>
    <w:rsid w:val="00000B97"/>
    <w:rsid w:val="0000246E"/>
    <w:rsid w:val="000026D4"/>
    <w:rsid w:val="00002754"/>
    <w:rsid w:val="00002965"/>
    <w:rsid w:val="00002C17"/>
    <w:rsid w:val="00003087"/>
    <w:rsid w:val="00003B91"/>
    <w:rsid w:val="00003F26"/>
    <w:rsid w:val="0000426B"/>
    <w:rsid w:val="00004461"/>
    <w:rsid w:val="00004B75"/>
    <w:rsid w:val="0000588B"/>
    <w:rsid w:val="000067CB"/>
    <w:rsid w:val="00007E18"/>
    <w:rsid w:val="00010231"/>
    <w:rsid w:val="00010C91"/>
    <w:rsid w:val="00012661"/>
    <w:rsid w:val="00012F39"/>
    <w:rsid w:val="00013AFD"/>
    <w:rsid w:val="00013BDC"/>
    <w:rsid w:val="00013FD7"/>
    <w:rsid w:val="0001413D"/>
    <w:rsid w:val="000225E6"/>
    <w:rsid w:val="00023F5C"/>
    <w:rsid w:val="00024C7B"/>
    <w:rsid w:val="00025B8C"/>
    <w:rsid w:val="00026E20"/>
    <w:rsid w:val="0002717C"/>
    <w:rsid w:val="000304F2"/>
    <w:rsid w:val="00032C13"/>
    <w:rsid w:val="00032DAE"/>
    <w:rsid w:val="000331BF"/>
    <w:rsid w:val="00033397"/>
    <w:rsid w:val="0003380A"/>
    <w:rsid w:val="000347A3"/>
    <w:rsid w:val="00034C15"/>
    <w:rsid w:val="00036807"/>
    <w:rsid w:val="00036D83"/>
    <w:rsid w:val="00036FEF"/>
    <w:rsid w:val="00037F53"/>
    <w:rsid w:val="00040095"/>
    <w:rsid w:val="0004093C"/>
    <w:rsid w:val="00040A8F"/>
    <w:rsid w:val="000424B2"/>
    <w:rsid w:val="00043AB9"/>
    <w:rsid w:val="00044FE1"/>
    <w:rsid w:val="000450ED"/>
    <w:rsid w:val="000457D3"/>
    <w:rsid w:val="00045EEF"/>
    <w:rsid w:val="00047872"/>
    <w:rsid w:val="00050D76"/>
    <w:rsid w:val="00051834"/>
    <w:rsid w:val="00051AF2"/>
    <w:rsid w:val="000524FC"/>
    <w:rsid w:val="00052770"/>
    <w:rsid w:val="00053AD9"/>
    <w:rsid w:val="00053C41"/>
    <w:rsid w:val="00054A22"/>
    <w:rsid w:val="0005576B"/>
    <w:rsid w:val="0005674A"/>
    <w:rsid w:val="00057222"/>
    <w:rsid w:val="00060AC5"/>
    <w:rsid w:val="00060FC6"/>
    <w:rsid w:val="00060FD9"/>
    <w:rsid w:val="00062023"/>
    <w:rsid w:val="00063E32"/>
    <w:rsid w:val="0006444C"/>
    <w:rsid w:val="00064660"/>
    <w:rsid w:val="00064962"/>
    <w:rsid w:val="00064D0B"/>
    <w:rsid w:val="000652BF"/>
    <w:rsid w:val="000655A6"/>
    <w:rsid w:val="00066520"/>
    <w:rsid w:val="000671A9"/>
    <w:rsid w:val="00070E2E"/>
    <w:rsid w:val="00071005"/>
    <w:rsid w:val="00071246"/>
    <w:rsid w:val="000726B1"/>
    <w:rsid w:val="00072BDD"/>
    <w:rsid w:val="00072D0A"/>
    <w:rsid w:val="0007370A"/>
    <w:rsid w:val="00073D60"/>
    <w:rsid w:val="0007551C"/>
    <w:rsid w:val="00075CC9"/>
    <w:rsid w:val="000779F8"/>
    <w:rsid w:val="000802E8"/>
    <w:rsid w:val="00080512"/>
    <w:rsid w:val="00081693"/>
    <w:rsid w:val="00081AC4"/>
    <w:rsid w:val="00081FC2"/>
    <w:rsid w:val="0008221B"/>
    <w:rsid w:val="000828B8"/>
    <w:rsid w:val="00082D83"/>
    <w:rsid w:val="000844C5"/>
    <w:rsid w:val="00086A01"/>
    <w:rsid w:val="000874A5"/>
    <w:rsid w:val="00090A5B"/>
    <w:rsid w:val="0009153E"/>
    <w:rsid w:val="00091EC4"/>
    <w:rsid w:val="00092BFF"/>
    <w:rsid w:val="00093152"/>
    <w:rsid w:val="000936DD"/>
    <w:rsid w:val="00094906"/>
    <w:rsid w:val="000960D1"/>
    <w:rsid w:val="00096A93"/>
    <w:rsid w:val="00096B4F"/>
    <w:rsid w:val="00097320"/>
    <w:rsid w:val="00097585"/>
    <w:rsid w:val="000979BA"/>
    <w:rsid w:val="000A0699"/>
    <w:rsid w:val="000A23D4"/>
    <w:rsid w:val="000A2DAB"/>
    <w:rsid w:val="000A58A1"/>
    <w:rsid w:val="000A6881"/>
    <w:rsid w:val="000A6FA6"/>
    <w:rsid w:val="000B05DF"/>
    <w:rsid w:val="000B1884"/>
    <w:rsid w:val="000B21B0"/>
    <w:rsid w:val="000B257B"/>
    <w:rsid w:val="000B2B3F"/>
    <w:rsid w:val="000B32F4"/>
    <w:rsid w:val="000B404C"/>
    <w:rsid w:val="000B45AC"/>
    <w:rsid w:val="000B4D16"/>
    <w:rsid w:val="000B6215"/>
    <w:rsid w:val="000B75E2"/>
    <w:rsid w:val="000C00F7"/>
    <w:rsid w:val="000C1945"/>
    <w:rsid w:val="000C251C"/>
    <w:rsid w:val="000C3255"/>
    <w:rsid w:val="000C3CC5"/>
    <w:rsid w:val="000C4291"/>
    <w:rsid w:val="000C47C3"/>
    <w:rsid w:val="000C644F"/>
    <w:rsid w:val="000C6FA7"/>
    <w:rsid w:val="000D1055"/>
    <w:rsid w:val="000D1143"/>
    <w:rsid w:val="000D171A"/>
    <w:rsid w:val="000D3E6D"/>
    <w:rsid w:val="000D58AB"/>
    <w:rsid w:val="000D63F3"/>
    <w:rsid w:val="000D70E0"/>
    <w:rsid w:val="000D73C7"/>
    <w:rsid w:val="000E01EB"/>
    <w:rsid w:val="000E082E"/>
    <w:rsid w:val="000E08E9"/>
    <w:rsid w:val="000E156B"/>
    <w:rsid w:val="000E22A8"/>
    <w:rsid w:val="000E2904"/>
    <w:rsid w:val="000E2F95"/>
    <w:rsid w:val="000E30D4"/>
    <w:rsid w:val="000E39DB"/>
    <w:rsid w:val="000E3C2B"/>
    <w:rsid w:val="000E4A84"/>
    <w:rsid w:val="000E51D1"/>
    <w:rsid w:val="000E52A9"/>
    <w:rsid w:val="000E5B67"/>
    <w:rsid w:val="000E7007"/>
    <w:rsid w:val="000E7049"/>
    <w:rsid w:val="000F103A"/>
    <w:rsid w:val="000F148D"/>
    <w:rsid w:val="000F1ABB"/>
    <w:rsid w:val="000F2F22"/>
    <w:rsid w:val="000F3F32"/>
    <w:rsid w:val="000F449F"/>
    <w:rsid w:val="000F495D"/>
    <w:rsid w:val="000F4ADF"/>
    <w:rsid w:val="000F53C6"/>
    <w:rsid w:val="000F541C"/>
    <w:rsid w:val="000F59E2"/>
    <w:rsid w:val="000F5F65"/>
    <w:rsid w:val="000F61B5"/>
    <w:rsid w:val="000F6CB1"/>
    <w:rsid w:val="000F6D2F"/>
    <w:rsid w:val="001016BA"/>
    <w:rsid w:val="001017D4"/>
    <w:rsid w:val="00101AC0"/>
    <w:rsid w:val="00101F3A"/>
    <w:rsid w:val="00102B24"/>
    <w:rsid w:val="00103025"/>
    <w:rsid w:val="0010445D"/>
    <w:rsid w:val="00104ADA"/>
    <w:rsid w:val="00104B01"/>
    <w:rsid w:val="0010524B"/>
    <w:rsid w:val="00105282"/>
    <w:rsid w:val="00105EAC"/>
    <w:rsid w:val="00107228"/>
    <w:rsid w:val="00107577"/>
    <w:rsid w:val="001077BB"/>
    <w:rsid w:val="001105D1"/>
    <w:rsid w:val="00111D7E"/>
    <w:rsid w:val="00112804"/>
    <w:rsid w:val="0011343E"/>
    <w:rsid w:val="0011362E"/>
    <w:rsid w:val="00113AC6"/>
    <w:rsid w:val="00113B58"/>
    <w:rsid w:val="00114759"/>
    <w:rsid w:val="00117871"/>
    <w:rsid w:val="0012014E"/>
    <w:rsid w:val="001206A6"/>
    <w:rsid w:val="00121109"/>
    <w:rsid w:val="00122EF2"/>
    <w:rsid w:val="0012332D"/>
    <w:rsid w:val="001233EE"/>
    <w:rsid w:val="001236D6"/>
    <w:rsid w:val="001240A9"/>
    <w:rsid w:val="00124ABB"/>
    <w:rsid w:val="00127BA0"/>
    <w:rsid w:val="00130122"/>
    <w:rsid w:val="00130481"/>
    <w:rsid w:val="00130E1C"/>
    <w:rsid w:val="00131A3F"/>
    <w:rsid w:val="00132A9A"/>
    <w:rsid w:val="00133525"/>
    <w:rsid w:val="001336CE"/>
    <w:rsid w:val="00133865"/>
    <w:rsid w:val="0013386E"/>
    <w:rsid w:val="00134950"/>
    <w:rsid w:val="00134BF6"/>
    <w:rsid w:val="00134D70"/>
    <w:rsid w:val="001351D1"/>
    <w:rsid w:val="00137972"/>
    <w:rsid w:val="00137B73"/>
    <w:rsid w:val="00137DE2"/>
    <w:rsid w:val="001415AF"/>
    <w:rsid w:val="0014178E"/>
    <w:rsid w:val="00141DBC"/>
    <w:rsid w:val="00142240"/>
    <w:rsid w:val="001426EA"/>
    <w:rsid w:val="001450DC"/>
    <w:rsid w:val="00145507"/>
    <w:rsid w:val="001458E4"/>
    <w:rsid w:val="00145EF3"/>
    <w:rsid w:val="00146006"/>
    <w:rsid w:val="001478FA"/>
    <w:rsid w:val="00151592"/>
    <w:rsid w:val="00152179"/>
    <w:rsid w:val="001522A4"/>
    <w:rsid w:val="001524FD"/>
    <w:rsid w:val="001531AA"/>
    <w:rsid w:val="00153F0A"/>
    <w:rsid w:val="00154DC8"/>
    <w:rsid w:val="0015722B"/>
    <w:rsid w:val="001604A8"/>
    <w:rsid w:val="00160576"/>
    <w:rsid w:val="00161DDA"/>
    <w:rsid w:val="001643C0"/>
    <w:rsid w:val="00164782"/>
    <w:rsid w:val="001651FA"/>
    <w:rsid w:val="00165C27"/>
    <w:rsid w:val="00166D1D"/>
    <w:rsid w:val="001673F0"/>
    <w:rsid w:val="00167A47"/>
    <w:rsid w:val="00170445"/>
    <w:rsid w:val="0017104D"/>
    <w:rsid w:val="0017268D"/>
    <w:rsid w:val="00172E70"/>
    <w:rsid w:val="001748DA"/>
    <w:rsid w:val="001749F7"/>
    <w:rsid w:val="00174B98"/>
    <w:rsid w:val="0017651C"/>
    <w:rsid w:val="0017666A"/>
    <w:rsid w:val="00177417"/>
    <w:rsid w:val="00177EF5"/>
    <w:rsid w:val="00177F3D"/>
    <w:rsid w:val="00180EA6"/>
    <w:rsid w:val="00182355"/>
    <w:rsid w:val="001834DB"/>
    <w:rsid w:val="001842B0"/>
    <w:rsid w:val="00184D46"/>
    <w:rsid w:val="0018502A"/>
    <w:rsid w:val="00185385"/>
    <w:rsid w:val="00185609"/>
    <w:rsid w:val="00186EE6"/>
    <w:rsid w:val="00187507"/>
    <w:rsid w:val="00190C03"/>
    <w:rsid w:val="001913F8"/>
    <w:rsid w:val="00191C30"/>
    <w:rsid w:val="00193B10"/>
    <w:rsid w:val="00193E10"/>
    <w:rsid w:val="00194921"/>
    <w:rsid w:val="0019492B"/>
    <w:rsid w:val="0019588A"/>
    <w:rsid w:val="001968A5"/>
    <w:rsid w:val="001974CB"/>
    <w:rsid w:val="00197688"/>
    <w:rsid w:val="001979F6"/>
    <w:rsid w:val="00197B0E"/>
    <w:rsid w:val="001A2442"/>
    <w:rsid w:val="001A27B8"/>
    <w:rsid w:val="001A4C42"/>
    <w:rsid w:val="001A4D84"/>
    <w:rsid w:val="001A4FE9"/>
    <w:rsid w:val="001A527A"/>
    <w:rsid w:val="001A6700"/>
    <w:rsid w:val="001A675E"/>
    <w:rsid w:val="001A7259"/>
    <w:rsid w:val="001A7420"/>
    <w:rsid w:val="001A75E1"/>
    <w:rsid w:val="001B0B52"/>
    <w:rsid w:val="001B0EA5"/>
    <w:rsid w:val="001B1546"/>
    <w:rsid w:val="001B25A5"/>
    <w:rsid w:val="001B4062"/>
    <w:rsid w:val="001B48F9"/>
    <w:rsid w:val="001B6322"/>
    <w:rsid w:val="001B6475"/>
    <w:rsid w:val="001B6637"/>
    <w:rsid w:val="001B6736"/>
    <w:rsid w:val="001B7347"/>
    <w:rsid w:val="001C0A37"/>
    <w:rsid w:val="001C1B19"/>
    <w:rsid w:val="001C21C3"/>
    <w:rsid w:val="001C2DE7"/>
    <w:rsid w:val="001C3051"/>
    <w:rsid w:val="001C4788"/>
    <w:rsid w:val="001C4CDD"/>
    <w:rsid w:val="001C618B"/>
    <w:rsid w:val="001C67C4"/>
    <w:rsid w:val="001C6BAE"/>
    <w:rsid w:val="001C7D9B"/>
    <w:rsid w:val="001C7DF3"/>
    <w:rsid w:val="001D02C2"/>
    <w:rsid w:val="001D02D9"/>
    <w:rsid w:val="001D0CE9"/>
    <w:rsid w:val="001D1795"/>
    <w:rsid w:val="001D1D1C"/>
    <w:rsid w:val="001D285F"/>
    <w:rsid w:val="001D3F00"/>
    <w:rsid w:val="001D4C8D"/>
    <w:rsid w:val="001D5A66"/>
    <w:rsid w:val="001D642F"/>
    <w:rsid w:val="001D6AEB"/>
    <w:rsid w:val="001D70B7"/>
    <w:rsid w:val="001D7C15"/>
    <w:rsid w:val="001E03D0"/>
    <w:rsid w:val="001E0E05"/>
    <w:rsid w:val="001E0F9C"/>
    <w:rsid w:val="001E1EE8"/>
    <w:rsid w:val="001E2661"/>
    <w:rsid w:val="001E298E"/>
    <w:rsid w:val="001E3F8D"/>
    <w:rsid w:val="001E56BD"/>
    <w:rsid w:val="001E59F5"/>
    <w:rsid w:val="001E7201"/>
    <w:rsid w:val="001E73B1"/>
    <w:rsid w:val="001E78A4"/>
    <w:rsid w:val="001E7A2C"/>
    <w:rsid w:val="001E7B96"/>
    <w:rsid w:val="001F091A"/>
    <w:rsid w:val="001F0C1D"/>
    <w:rsid w:val="001F1132"/>
    <w:rsid w:val="001F168B"/>
    <w:rsid w:val="001F2293"/>
    <w:rsid w:val="001F293B"/>
    <w:rsid w:val="001F2990"/>
    <w:rsid w:val="001F3EB0"/>
    <w:rsid w:val="001F4AD1"/>
    <w:rsid w:val="001F4F4B"/>
    <w:rsid w:val="001F5A12"/>
    <w:rsid w:val="001F6690"/>
    <w:rsid w:val="001F7B72"/>
    <w:rsid w:val="002005AF"/>
    <w:rsid w:val="00200F4A"/>
    <w:rsid w:val="002019A1"/>
    <w:rsid w:val="00202402"/>
    <w:rsid w:val="002025CF"/>
    <w:rsid w:val="00202A3E"/>
    <w:rsid w:val="002034C7"/>
    <w:rsid w:val="002039A7"/>
    <w:rsid w:val="00203D11"/>
    <w:rsid w:val="002043A3"/>
    <w:rsid w:val="00204EE3"/>
    <w:rsid w:val="0020796F"/>
    <w:rsid w:val="0021197C"/>
    <w:rsid w:val="00212DE8"/>
    <w:rsid w:val="00213B05"/>
    <w:rsid w:val="002141A1"/>
    <w:rsid w:val="0021507C"/>
    <w:rsid w:val="00215414"/>
    <w:rsid w:val="0021545A"/>
    <w:rsid w:val="00216709"/>
    <w:rsid w:val="00216BEA"/>
    <w:rsid w:val="002201BD"/>
    <w:rsid w:val="00220819"/>
    <w:rsid w:val="002208BB"/>
    <w:rsid w:val="00220C44"/>
    <w:rsid w:val="00221817"/>
    <w:rsid w:val="00221A41"/>
    <w:rsid w:val="00222A89"/>
    <w:rsid w:val="00222E1E"/>
    <w:rsid w:val="00222FD4"/>
    <w:rsid w:val="00223303"/>
    <w:rsid w:val="00223B10"/>
    <w:rsid w:val="00224BCE"/>
    <w:rsid w:val="00227166"/>
    <w:rsid w:val="002276C2"/>
    <w:rsid w:val="00227B92"/>
    <w:rsid w:val="00227C63"/>
    <w:rsid w:val="00231354"/>
    <w:rsid w:val="002316CF"/>
    <w:rsid w:val="0023377B"/>
    <w:rsid w:val="002347A2"/>
    <w:rsid w:val="00234A55"/>
    <w:rsid w:val="00235398"/>
    <w:rsid w:val="00235F8E"/>
    <w:rsid w:val="00236084"/>
    <w:rsid w:val="00236856"/>
    <w:rsid w:val="002400A5"/>
    <w:rsid w:val="002404E2"/>
    <w:rsid w:val="00240BF6"/>
    <w:rsid w:val="002418DC"/>
    <w:rsid w:val="0024253E"/>
    <w:rsid w:val="00242F28"/>
    <w:rsid w:val="0024437F"/>
    <w:rsid w:val="002444C5"/>
    <w:rsid w:val="00245014"/>
    <w:rsid w:val="00245809"/>
    <w:rsid w:val="00247508"/>
    <w:rsid w:val="0024788C"/>
    <w:rsid w:val="00247B06"/>
    <w:rsid w:val="002506D2"/>
    <w:rsid w:val="00251388"/>
    <w:rsid w:val="00251D10"/>
    <w:rsid w:val="00252644"/>
    <w:rsid w:val="00252FDD"/>
    <w:rsid w:val="00254187"/>
    <w:rsid w:val="00254AFF"/>
    <w:rsid w:val="00254F32"/>
    <w:rsid w:val="002552E7"/>
    <w:rsid w:val="002568DE"/>
    <w:rsid w:val="00257D0C"/>
    <w:rsid w:val="0026055B"/>
    <w:rsid w:val="002610E1"/>
    <w:rsid w:val="00261EDA"/>
    <w:rsid w:val="00262DCC"/>
    <w:rsid w:val="00263A74"/>
    <w:rsid w:val="00264200"/>
    <w:rsid w:val="00265D72"/>
    <w:rsid w:val="0026715E"/>
    <w:rsid w:val="002675F0"/>
    <w:rsid w:val="00267C19"/>
    <w:rsid w:val="00270AA6"/>
    <w:rsid w:val="00270AAE"/>
    <w:rsid w:val="002719B3"/>
    <w:rsid w:val="00271D5F"/>
    <w:rsid w:val="002731BD"/>
    <w:rsid w:val="0027392E"/>
    <w:rsid w:val="0027499A"/>
    <w:rsid w:val="00274A38"/>
    <w:rsid w:val="00277786"/>
    <w:rsid w:val="00280646"/>
    <w:rsid w:val="00280862"/>
    <w:rsid w:val="00280CC5"/>
    <w:rsid w:val="0028214B"/>
    <w:rsid w:val="002826F6"/>
    <w:rsid w:val="002827AF"/>
    <w:rsid w:val="00283078"/>
    <w:rsid w:val="002843A3"/>
    <w:rsid w:val="002856C9"/>
    <w:rsid w:val="00285D29"/>
    <w:rsid w:val="00286774"/>
    <w:rsid w:val="00287722"/>
    <w:rsid w:val="00287998"/>
    <w:rsid w:val="00287C34"/>
    <w:rsid w:val="002905B1"/>
    <w:rsid w:val="0029091E"/>
    <w:rsid w:val="00291763"/>
    <w:rsid w:val="00293093"/>
    <w:rsid w:val="00293A9A"/>
    <w:rsid w:val="00293DFE"/>
    <w:rsid w:val="00294C5D"/>
    <w:rsid w:val="00294CA6"/>
    <w:rsid w:val="00294CBD"/>
    <w:rsid w:val="0029515B"/>
    <w:rsid w:val="00295FB7"/>
    <w:rsid w:val="00296842"/>
    <w:rsid w:val="00296EF0"/>
    <w:rsid w:val="00297294"/>
    <w:rsid w:val="00297EBA"/>
    <w:rsid w:val="002A03A2"/>
    <w:rsid w:val="002A1204"/>
    <w:rsid w:val="002A30E9"/>
    <w:rsid w:val="002A49AA"/>
    <w:rsid w:val="002A525A"/>
    <w:rsid w:val="002A7427"/>
    <w:rsid w:val="002B00BF"/>
    <w:rsid w:val="002B08F6"/>
    <w:rsid w:val="002B281C"/>
    <w:rsid w:val="002B3FF9"/>
    <w:rsid w:val="002B40B4"/>
    <w:rsid w:val="002B436C"/>
    <w:rsid w:val="002B4755"/>
    <w:rsid w:val="002B5F4F"/>
    <w:rsid w:val="002B6339"/>
    <w:rsid w:val="002B6521"/>
    <w:rsid w:val="002B773C"/>
    <w:rsid w:val="002C03D1"/>
    <w:rsid w:val="002C0663"/>
    <w:rsid w:val="002C1376"/>
    <w:rsid w:val="002C210F"/>
    <w:rsid w:val="002C2CC6"/>
    <w:rsid w:val="002C367D"/>
    <w:rsid w:val="002C464E"/>
    <w:rsid w:val="002C48F8"/>
    <w:rsid w:val="002C4BDC"/>
    <w:rsid w:val="002C4C1C"/>
    <w:rsid w:val="002C5CE5"/>
    <w:rsid w:val="002C645E"/>
    <w:rsid w:val="002C6B52"/>
    <w:rsid w:val="002C7DBF"/>
    <w:rsid w:val="002D093F"/>
    <w:rsid w:val="002D0D91"/>
    <w:rsid w:val="002D1328"/>
    <w:rsid w:val="002D1456"/>
    <w:rsid w:val="002D1DD3"/>
    <w:rsid w:val="002D280F"/>
    <w:rsid w:val="002D4A43"/>
    <w:rsid w:val="002D5D3F"/>
    <w:rsid w:val="002E00EE"/>
    <w:rsid w:val="002E060B"/>
    <w:rsid w:val="002E098A"/>
    <w:rsid w:val="002E1088"/>
    <w:rsid w:val="002E1787"/>
    <w:rsid w:val="002E1C76"/>
    <w:rsid w:val="002E21C0"/>
    <w:rsid w:val="002E3257"/>
    <w:rsid w:val="002E331E"/>
    <w:rsid w:val="002E4F42"/>
    <w:rsid w:val="002E52A2"/>
    <w:rsid w:val="002E5E9D"/>
    <w:rsid w:val="002E6445"/>
    <w:rsid w:val="002E7D35"/>
    <w:rsid w:val="002E7EAE"/>
    <w:rsid w:val="002F0AFC"/>
    <w:rsid w:val="002F1B06"/>
    <w:rsid w:val="002F1DA9"/>
    <w:rsid w:val="002F1E0C"/>
    <w:rsid w:val="002F2637"/>
    <w:rsid w:val="002F2D94"/>
    <w:rsid w:val="002F3A3D"/>
    <w:rsid w:val="002F423D"/>
    <w:rsid w:val="002F44CB"/>
    <w:rsid w:val="002F5991"/>
    <w:rsid w:val="002F6126"/>
    <w:rsid w:val="00300554"/>
    <w:rsid w:val="00300B9A"/>
    <w:rsid w:val="00300F42"/>
    <w:rsid w:val="00301214"/>
    <w:rsid w:val="00302D6A"/>
    <w:rsid w:val="003044AC"/>
    <w:rsid w:val="00304780"/>
    <w:rsid w:val="00304BE5"/>
    <w:rsid w:val="00304F36"/>
    <w:rsid w:val="003061E1"/>
    <w:rsid w:val="0030635E"/>
    <w:rsid w:val="00306FF8"/>
    <w:rsid w:val="003073CC"/>
    <w:rsid w:val="00307506"/>
    <w:rsid w:val="0030784C"/>
    <w:rsid w:val="00310344"/>
    <w:rsid w:val="00312CE9"/>
    <w:rsid w:val="00313528"/>
    <w:rsid w:val="00314638"/>
    <w:rsid w:val="003153DF"/>
    <w:rsid w:val="003155ED"/>
    <w:rsid w:val="00316271"/>
    <w:rsid w:val="003172DC"/>
    <w:rsid w:val="00317996"/>
    <w:rsid w:val="00320712"/>
    <w:rsid w:val="00321296"/>
    <w:rsid w:val="00322F53"/>
    <w:rsid w:val="00322FF2"/>
    <w:rsid w:val="0032452A"/>
    <w:rsid w:val="00324BC9"/>
    <w:rsid w:val="00324DED"/>
    <w:rsid w:val="00324EE8"/>
    <w:rsid w:val="003258B2"/>
    <w:rsid w:val="00325B4C"/>
    <w:rsid w:val="00326A3B"/>
    <w:rsid w:val="00326A57"/>
    <w:rsid w:val="003273DE"/>
    <w:rsid w:val="0032775A"/>
    <w:rsid w:val="003279D3"/>
    <w:rsid w:val="003279FD"/>
    <w:rsid w:val="0033075A"/>
    <w:rsid w:val="003307E2"/>
    <w:rsid w:val="003314EA"/>
    <w:rsid w:val="00331A49"/>
    <w:rsid w:val="00332203"/>
    <w:rsid w:val="00332902"/>
    <w:rsid w:val="00332BD2"/>
    <w:rsid w:val="00332F86"/>
    <w:rsid w:val="003337E7"/>
    <w:rsid w:val="00333DFB"/>
    <w:rsid w:val="00334939"/>
    <w:rsid w:val="00334AE2"/>
    <w:rsid w:val="00334D82"/>
    <w:rsid w:val="00334F36"/>
    <w:rsid w:val="003350A1"/>
    <w:rsid w:val="0033510F"/>
    <w:rsid w:val="003357C2"/>
    <w:rsid w:val="00335EFB"/>
    <w:rsid w:val="0033651D"/>
    <w:rsid w:val="00337580"/>
    <w:rsid w:val="00337BFA"/>
    <w:rsid w:val="00337D79"/>
    <w:rsid w:val="003403D4"/>
    <w:rsid w:val="00340F4B"/>
    <w:rsid w:val="00342081"/>
    <w:rsid w:val="003421B2"/>
    <w:rsid w:val="00342561"/>
    <w:rsid w:val="00342B1F"/>
    <w:rsid w:val="00343599"/>
    <w:rsid w:val="00344753"/>
    <w:rsid w:val="00344AFA"/>
    <w:rsid w:val="00345AE7"/>
    <w:rsid w:val="00346369"/>
    <w:rsid w:val="003467EC"/>
    <w:rsid w:val="00347BBE"/>
    <w:rsid w:val="00350B2E"/>
    <w:rsid w:val="00350BC7"/>
    <w:rsid w:val="0035198B"/>
    <w:rsid w:val="00352F16"/>
    <w:rsid w:val="00353297"/>
    <w:rsid w:val="003537AD"/>
    <w:rsid w:val="0035462D"/>
    <w:rsid w:val="003548A9"/>
    <w:rsid w:val="003559DE"/>
    <w:rsid w:val="00357952"/>
    <w:rsid w:val="00357AB3"/>
    <w:rsid w:val="003608B8"/>
    <w:rsid w:val="003609D3"/>
    <w:rsid w:val="00360BAB"/>
    <w:rsid w:val="00361098"/>
    <w:rsid w:val="003651B5"/>
    <w:rsid w:val="00365B39"/>
    <w:rsid w:val="00365FE2"/>
    <w:rsid w:val="00366290"/>
    <w:rsid w:val="00367218"/>
    <w:rsid w:val="00367417"/>
    <w:rsid w:val="00367EF9"/>
    <w:rsid w:val="003705E4"/>
    <w:rsid w:val="00372B60"/>
    <w:rsid w:val="00373494"/>
    <w:rsid w:val="00373CB4"/>
    <w:rsid w:val="00373E0C"/>
    <w:rsid w:val="00375576"/>
    <w:rsid w:val="00375616"/>
    <w:rsid w:val="00376190"/>
    <w:rsid w:val="00376356"/>
    <w:rsid w:val="003765B8"/>
    <w:rsid w:val="00376C66"/>
    <w:rsid w:val="00377105"/>
    <w:rsid w:val="003801E9"/>
    <w:rsid w:val="00380281"/>
    <w:rsid w:val="003812C9"/>
    <w:rsid w:val="0038193E"/>
    <w:rsid w:val="00381CD6"/>
    <w:rsid w:val="0038240E"/>
    <w:rsid w:val="00382489"/>
    <w:rsid w:val="003828B3"/>
    <w:rsid w:val="00382D12"/>
    <w:rsid w:val="003843CE"/>
    <w:rsid w:val="0038498C"/>
    <w:rsid w:val="00385137"/>
    <w:rsid w:val="00386677"/>
    <w:rsid w:val="00386EA9"/>
    <w:rsid w:val="003872A3"/>
    <w:rsid w:val="0038788A"/>
    <w:rsid w:val="00391A2E"/>
    <w:rsid w:val="0039242A"/>
    <w:rsid w:val="00392676"/>
    <w:rsid w:val="00392931"/>
    <w:rsid w:val="00392B74"/>
    <w:rsid w:val="00394DD7"/>
    <w:rsid w:val="00394E1E"/>
    <w:rsid w:val="0039515E"/>
    <w:rsid w:val="00395AC6"/>
    <w:rsid w:val="00396A84"/>
    <w:rsid w:val="003A027C"/>
    <w:rsid w:val="003A0773"/>
    <w:rsid w:val="003A07BA"/>
    <w:rsid w:val="003A09C5"/>
    <w:rsid w:val="003A2BC3"/>
    <w:rsid w:val="003A330E"/>
    <w:rsid w:val="003A6320"/>
    <w:rsid w:val="003A733F"/>
    <w:rsid w:val="003A741D"/>
    <w:rsid w:val="003B188C"/>
    <w:rsid w:val="003B2858"/>
    <w:rsid w:val="003B3893"/>
    <w:rsid w:val="003B56B1"/>
    <w:rsid w:val="003B5DAB"/>
    <w:rsid w:val="003B61CC"/>
    <w:rsid w:val="003B65EA"/>
    <w:rsid w:val="003B6C76"/>
    <w:rsid w:val="003B71B7"/>
    <w:rsid w:val="003C1D45"/>
    <w:rsid w:val="003C35D6"/>
    <w:rsid w:val="003C3971"/>
    <w:rsid w:val="003C3D46"/>
    <w:rsid w:val="003C4120"/>
    <w:rsid w:val="003C4337"/>
    <w:rsid w:val="003C5CC6"/>
    <w:rsid w:val="003C62C7"/>
    <w:rsid w:val="003C691D"/>
    <w:rsid w:val="003C6CFC"/>
    <w:rsid w:val="003C7E2C"/>
    <w:rsid w:val="003D0522"/>
    <w:rsid w:val="003D23B6"/>
    <w:rsid w:val="003D284B"/>
    <w:rsid w:val="003D353E"/>
    <w:rsid w:val="003D45D9"/>
    <w:rsid w:val="003D4836"/>
    <w:rsid w:val="003D4CD8"/>
    <w:rsid w:val="003D51E5"/>
    <w:rsid w:val="003D6A68"/>
    <w:rsid w:val="003D6C9D"/>
    <w:rsid w:val="003E3594"/>
    <w:rsid w:val="003E39A2"/>
    <w:rsid w:val="003E4351"/>
    <w:rsid w:val="003E49CE"/>
    <w:rsid w:val="003E6AB1"/>
    <w:rsid w:val="003E7281"/>
    <w:rsid w:val="003E76DA"/>
    <w:rsid w:val="003E76FA"/>
    <w:rsid w:val="003F2184"/>
    <w:rsid w:val="003F24DC"/>
    <w:rsid w:val="003F2715"/>
    <w:rsid w:val="003F2C37"/>
    <w:rsid w:val="003F3333"/>
    <w:rsid w:val="003F3A0D"/>
    <w:rsid w:val="003F3E1B"/>
    <w:rsid w:val="003F4C99"/>
    <w:rsid w:val="003F5122"/>
    <w:rsid w:val="003F5A69"/>
    <w:rsid w:val="003F5F66"/>
    <w:rsid w:val="003F6B97"/>
    <w:rsid w:val="00400649"/>
    <w:rsid w:val="00401CDC"/>
    <w:rsid w:val="00401F82"/>
    <w:rsid w:val="004020C8"/>
    <w:rsid w:val="0040269E"/>
    <w:rsid w:val="00402A96"/>
    <w:rsid w:val="00402B3E"/>
    <w:rsid w:val="00404728"/>
    <w:rsid w:val="00404B1F"/>
    <w:rsid w:val="004053EA"/>
    <w:rsid w:val="00405990"/>
    <w:rsid w:val="00405CB8"/>
    <w:rsid w:val="00406EFB"/>
    <w:rsid w:val="00407879"/>
    <w:rsid w:val="00407C0C"/>
    <w:rsid w:val="00407F8C"/>
    <w:rsid w:val="004103AB"/>
    <w:rsid w:val="0041233D"/>
    <w:rsid w:val="004142EE"/>
    <w:rsid w:val="00414DCD"/>
    <w:rsid w:val="00415098"/>
    <w:rsid w:val="00415E02"/>
    <w:rsid w:val="00416520"/>
    <w:rsid w:val="004169A3"/>
    <w:rsid w:val="00417735"/>
    <w:rsid w:val="0042020B"/>
    <w:rsid w:val="004207FB"/>
    <w:rsid w:val="00420AE2"/>
    <w:rsid w:val="00422D12"/>
    <w:rsid w:val="0042331D"/>
    <w:rsid w:val="00423334"/>
    <w:rsid w:val="0042472A"/>
    <w:rsid w:val="00424823"/>
    <w:rsid w:val="004306B3"/>
    <w:rsid w:val="00431CA4"/>
    <w:rsid w:val="004322EA"/>
    <w:rsid w:val="00432CC4"/>
    <w:rsid w:val="00432E9A"/>
    <w:rsid w:val="004345EC"/>
    <w:rsid w:val="0043524E"/>
    <w:rsid w:val="00436270"/>
    <w:rsid w:val="00436790"/>
    <w:rsid w:val="00436DBD"/>
    <w:rsid w:val="00436F0F"/>
    <w:rsid w:val="00437202"/>
    <w:rsid w:val="00437972"/>
    <w:rsid w:val="004413FD"/>
    <w:rsid w:val="00441B67"/>
    <w:rsid w:val="00442032"/>
    <w:rsid w:val="004423CC"/>
    <w:rsid w:val="00442CFD"/>
    <w:rsid w:val="0044332C"/>
    <w:rsid w:val="00444470"/>
    <w:rsid w:val="0044500B"/>
    <w:rsid w:val="00446849"/>
    <w:rsid w:val="00446F9B"/>
    <w:rsid w:val="00450425"/>
    <w:rsid w:val="0045095C"/>
    <w:rsid w:val="00451180"/>
    <w:rsid w:val="00451551"/>
    <w:rsid w:val="00452AE3"/>
    <w:rsid w:val="00454D78"/>
    <w:rsid w:val="00454E5F"/>
    <w:rsid w:val="0045543F"/>
    <w:rsid w:val="004558F8"/>
    <w:rsid w:val="00456E20"/>
    <w:rsid w:val="00457248"/>
    <w:rsid w:val="00462305"/>
    <w:rsid w:val="004639B4"/>
    <w:rsid w:val="00464CD7"/>
    <w:rsid w:val="00465463"/>
    <w:rsid w:val="0046548E"/>
    <w:rsid w:val="00465515"/>
    <w:rsid w:val="00465C9D"/>
    <w:rsid w:val="00465E14"/>
    <w:rsid w:val="0046757F"/>
    <w:rsid w:val="00470E0B"/>
    <w:rsid w:val="004711B2"/>
    <w:rsid w:val="0047203A"/>
    <w:rsid w:val="0047292B"/>
    <w:rsid w:val="00473E7E"/>
    <w:rsid w:val="004827B7"/>
    <w:rsid w:val="004829AB"/>
    <w:rsid w:val="00483376"/>
    <w:rsid w:val="00483638"/>
    <w:rsid w:val="004836C2"/>
    <w:rsid w:val="00483716"/>
    <w:rsid w:val="00484565"/>
    <w:rsid w:val="0048472B"/>
    <w:rsid w:val="00485B27"/>
    <w:rsid w:val="00485FBD"/>
    <w:rsid w:val="00487A3C"/>
    <w:rsid w:val="00487A3F"/>
    <w:rsid w:val="00487BF0"/>
    <w:rsid w:val="00487E7B"/>
    <w:rsid w:val="00487EAC"/>
    <w:rsid w:val="0049133A"/>
    <w:rsid w:val="00492355"/>
    <w:rsid w:val="00493110"/>
    <w:rsid w:val="0049440F"/>
    <w:rsid w:val="00495639"/>
    <w:rsid w:val="00496227"/>
    <w:rsid w:val="0049676C"/>
    <w:rsid w:val="00496CB2"/>
    <w:rsid w:val="004A1C9B"/>
    <w:rsid w:val="004A2259"/>
    <w:rsid w:val="004A2307"/>
    <w:rsid w:val="004A2B33"/>
    <w:rsid w:val="004A3EA7"/>
    <w:rsid w:val="004A45C6"/>
    <w:rsid w:val="004A532E"/>
    <w:rsid w:val="004A5DF4"/>
    <w:rsid w:val="004A5EEC"/>
    <w:rsid w:val="004A6097"/>
    <w:rsid w:val="004A662D"/>
    <w:rsid w:val="004A6FB7"/>
    <w:rsid w:val="004A7577"/>
    <w:rsid w:val="004B1F36"/>
    <w:rsid w:val="004B21A1"/>
    <w:rsid w:val="004B31AF"/>
    <w:rsid w:val="004B3264"/>
    <w:rsid w:val="004B478A"/>
    <w:rsid w:val="004B4D0F"/>
    <w:rsid w:val="004B6290"/>
    <w:rsid w:val="004B6C59"/>
    <w:rsid w:val="004C032F"/>
    <w:rsid w:val="004C0761"/>
    <w:rsid w:val="004C1E99"/>
    <w:rsid w:val="004C27FD"/>
    <w:rsid w:val="004C2DB1"/>
    <w:rsid w:val="004C3597"/>
    <w:rsid w:val="004C42D1"/>
    <w:rsid w:val="004C45B4"/>
    <w:rsid w:val="004C6123"/>
    <w:rsid w:val="004C6226"/>
    <w:rsid w:val="004C626A"/>
    <w:rsid w:val="004C7FD0"/>
    <w:rsid w:val="004D0204"/>
    <w:rsid w:val="004D0BD9"/>
    <w:rsid w:val="004D1DCA"/>
    <w:rsid w:val="004D2AA0"/>
    <w:rsid w:val="004D3578"/>
    <w:rsid w:val="004D386E"/>
    <w:rsid w:val="004D45CB"/>
    <w:rsid w:val="004D60F4"/>
    <w:rsid w:val="004D671F"/>
    <w:rsid w:val="004D7265"/>
    <w:rsid w:val="004D772F"/>
    <w:rsid w:val="004D793C"/>
    <w:rsid w:val="004D79BE"/>
    <w:rsid w:val="004D7CCB"/>
    <w:rsid w:val="004D7D43"/>
    <w:rsid w:val="004E05A7"/>
    <w:rsid w:val="004E1B41"/>
    <w:rsid w:val="004E213A"/>
    <w:rsid w:val="004E2B7E"/>
    <w:rsid w:val="004E3783"/>
    <w:rsid w:val="004E37E6"/>
    <w:rsid w:val="004E3C2C"/>
    <w:rsid w:val="004E45B6"/>
    <w:rsid w:val="004E4FB5"/>
    <w:rsid w:val="004E6175"/>
    <w:rsid w:val="004E6D91"/>
    <w:rsid w:val="004F0988"/>
    <w:rsid w:val="004F0BE5"/>
    <w:rsid w:val="004F0C35"/>
    <w:rsid w:val="004F19E7"/>
    <w:rsid w:val="004F246B"/>
    <w:rsid w:val="004F26CB"/>
    <w:rsid w:val="004F2BE8"/>
    <w:rsid w:val="004F3340"/>
    <w:rsid w:val="004F351E"/>
    <w:rsid w:val="004F3A97"/>
    <w:rsid w:val="004F4CB1"/>
    <w:rsid w:val="004F6D1D"/>
    <w:rsid w:val="0050040E"/>
    <w:rsid w:val="0050198F"/>
    <w:rsid w:val="00502030"/>
    <w:rsid w:val="00502697"/>
    <w:rsid w:val="005031AB"/>
    <w:rsid w:val="0050518F"/>
    <w:rsid w:val="00505B86"/>
    <w:rsid w:val="00505F75"/>
    <w:rsid w:val="00506B53"/>
    <w:rsid w:val="00507127"/>
    <w:rsid w:val="005075CC"/>
    <w:rsid w:val="0050776B"/>
    <w:rsid w:val="00507951"/>
    <w:rsid w:val="00510859"/>
    <w:rsid w:val="00511275"/>
    <w:rsid w:val="00512DA5"/>
    <w:rsid w:val="00513034"/>
    <w:rsid w:val="00514EA2"/>
    <w:rsid w:val="00515316"/>
    <w:rsid w:val="00515714"/>
    <w:rsid w:val="00516119"/>
    <w:rsid w:val="00516E42"/>
    <w:rsid w:val="00517247"/>
    <w:rsid w:val="005172C6"/>
    <w:rsid w:val="0052043B"/>
    <w:rsid w:val="00522529"/>
    <w:rsid w:val="00522D82"/>
    <w:rsid w:val="00523295"/>
    <w:rsid w:val="0052334C"/>
    <w:rsid w:val="0052343B"/>
    <w:rsid w:val="005234C7"/>
    <w:rsid w:val="005238CC"/>
    <w:rsid w:val="00523C91"/>
    <w:rsid w:val="00525F70"/>
    <w:rsid w:val="005276B2"/>
    <w:rsid w:val="00527B4A"/>
    <w:rsid w:val="00531D8F"/>
    <w:rsid w:val="00532811"/>
    <w:rsid w:val="0053332B"/>
    <w:rsid w:val="0053345C"/>
    <w:rsid w:val="0053388B"/>
    <w:rsid w:val="0053509A"/>
    <w:rsid w:val="00535773"/>
    <w:rsid w:val="0053653F"/>
    <w:rsid w:val="005377D9"/>
    <w:rsid w:val="005402DD"/>
    <w:rsid w:val="00541436"/>
    <w:rsid w:val="00541FC8"/>
    <w:rsid w:val="005421D0"/>
    <w:rsid w:val="005423E4"/>
    <w:rsid w:val="00542DD2"/>
    <w:rsid w:val="00542E44"/>
    <w:rsid w:val="00543116"/>
    <w:rsid w:val="00543472"/>
    <w:rsid w:val="00543D14"/>
    <w:rsid w:val="00543E6C"/>
    <w:rsid w:val="00544156"/>
    <w:rsid w:val="00546A90"/>
    <w:rsid w:val="00546DDC"/>
    <w:rsid w:val="0054763F"/>
    <w:rsid w:val="005478FB"/>
    <w:rsid w:val="00547DF4"/>
    <w:rsid w:val="00547E65"/>
    <w:rsid w:val="00547F5B"/>
    <w:rsid w:val="005512F3"/>
    <w:rsid w:val="005514A6"/>
    <w:rsid w:val="00551DB1"/>
    <w:rsid w:val="005521F5"/>
    <w:rsid w:val="005526B7"/>
    <w:rsid w:val="005527F8"/>
    <w:rsid w:val="00555224"/>
    <w:rsid w:val="005555A3"/>
    <w:rsid w:val="005563DC"/>
    <w:rsid w:val="0055698A"/>
    <w:rsid w:val="00557215"/>
    <w:rsid w:val="005577FD"/>
    <w:rsid w:val="0055797E"/>
    <w:rsid w:val="005603E7"/>
    <w:rsid w:val="00560C22"/>
    <w:rsid w:val="0056187A"/>
    <w:rsid w:val="005628CB"/>
    <w:rsid w:val="00562A94"/>
    <w:rsid w:val="00563431"/>
    <w:rsid w:val="00563584"/>
    <w:rsid w:val="00563AE4"/>
    <w:rsid w:val="0056445F"/>
    <w:rsid w:val="00565087"/>
    <w:rsid w:val="00565D93"/>
    <w:rsid w:val="00566119"/>
    <w:rsid w:val="005670AC"/>
    <w:rsid w:val="005675F3"/>
    <w:rsid w:val="005677DC"/>
    <w:rsid w:val="0057020B"/>
    <w:rsid w:val="00573187"/>
    <w:rsid w:val="005736FE"/>
    <w:rsid w:val="00573D01"/>
    <w:rsid w:val="00573FA8"/>
    <w:rsid w:val="005746F1"/>
    <w:rsid w:val="00575C24"/>
    <w:rsid w:val="005765F2"/>
    <w:rsid w:val="0057660F"/>
    <w:rsid w:val="005774AE"/>
    <w:rsid w:val="00577C7E"/>
    <w:rsid w:val="00580F8E"/>
    <w:rsid w:val="005813F7"/>
    <w:rsid w:val="0058149D"/>
    <w:rsid w:val="00581A8C"/>
    <w:rsid w:val="00582EFD"/>
    <w:rsid w:val="00582F9D"/>
    <w:rsid w:val="00583BC4"/>
    <w:rsid w:val="00583EEB"/>
    <w:rsid w:val="005841C5"/>
    <w:rsid w:val="0058421D"/>
    <w:rsid w:val="00584822"/>
    <w:rsid w:val="00585C85"/>
    <w:rsid w:val="0058631C"/>
    <w:rsid w:val="0058794A"/>
    <w:rsid w:val="00587A23"/>
    <w:rsid w:val="00590157"/>
    <w:rsid w:val="00590520"/>
    <w:rsid w:val="00591293"/>
    <w:rsid w:val="0059145E"/>
    <w:rsid w:val="0059214D"/>
    <w:rsid w:val="005927CE"/>
    <w:rsid w:val="005928F8"/>
    <w:rsid w:val="00592AB6"/>
    <w:rsid w:val="005933E2"/>
    <w:rsid w:val="00594E13"/>
    <w:rsid w:val="00595530"/>
    <w:rsid w:val="00595839"/>
    <w:rsid w:val="00597B11"/>
    <w:rsid w:val="005A000F"/>
    <w:rsid w:val="005A01C9"/>
    <w:rsid w:val="005A2927"/>
    <w:rsid w:val="005A3333"/>
    <w:rsid w:val="005A3603"/>
    <w:rsid w:val="005A45B0"/>
    <w:rsid w:val="005A47D2"/>
    <w:rsid w:val="005A6991"/>
    <w:rsid w:val="005A7498"/>
    <w:rsid w:val="005A7E7D"/>
    <w:rsid w:val="005B1273"/>
    <w:rsid w:val="005B17A4"/>
    <w:rsid w:val="005B1B70"/>
    <w:rsid w:val="005B2840"/>
    <w:rsid w:val="005B38F4"/>
    <w:rsid w:val="005B3DD9"/>
    <w:rsid w:val="005B52F2"/>
    <w:rsid w:val="005B6650"/>
    <w:rsid w:val="005B707E"/>
    <w:rsid w:val="005B795A"/>
    <w:rsid w:val="005B7C5E"/>
    <w:rsid w:val="005C00AD"/>
    <w:rsid w:val="005C045D"/>
    <w:rsid w:val="005C1FC8"/>
    <w:rsid w:val="005C23A1"/>
    <w:rsid w:val="005C2839"/>
    <w:rsid w:val="005C41CC"/>
    <w:rsid w:val="005C5234"/>
    <w:rsid w:val="005C56CA"/>
    <w:rsid w:val="005C660A"/>
    <w:rsid w:val="005C68FF"/>
    <w:rsid w:val="005C7490"/>
    <w:rsid w:val="005C7805"/>
    <w:rsid w:val="005C7A0F"/>
    <w:rsid w:val="005D00DC"/>
    <w:rsid w:val="005D1059"/>
    <w:rsid w:val="005D2030"/>
    <w:rsid w:val="005D2C41"/>
    <w:rsid w:val="005D2CFA"/>
    <w:rsid w:val="005D2E01"/>
    <w:rsid w:val="005D3B4C"/>
    <w:rsid w:val="005D4744"/>
    <w:rsid w:val="005D4D28"/>
    <w:rsid w:val="005D503D"/>
    <w:rsid w:val="005D54D9"/>
    <w:rsid w:val="005D58B4"/>
    <w:rsid w:val="005D7481"/>
    <w:rsid w:val="005D7526"/>
    <w:rsid w:val="005E05BA"/>
    <w:rsid w:val="005E18BC"/>
    <w:rsid w:val="005E1A5F"/>
    <w:rsid w:val="005E1AF7"/>
    <w:rsid w:val="005E1CDF"/>
    <w:rsid w:val="005E2819"/>
    <w:rsid w:val="005E32B8"/>
    <w:rsid w:val="005E35ED"/>
    <w:rsid w:val="005E37EF"/>
    <w:rsid w:val="005E3915"/>
    <w:rsid w:val="005E4322"/>
    <w:rsid w:val="005E4528"/>
    <w:rsid w:val="005E47D0"/>
    <w:rsid w:val="005E4BB2"/>
    <w:rsid w:val="005E68FD"/>
    <w:rsid w:val="005F01F4"/>
    <w:rsid w:val="005F065B"/>
    <w:rsid w:val="005F0735"/>
    <w:rsid w:val="005F0765"/>
    <w:rsid w:val="005F090F"/>
    <w:rsid w:val="005F1552"/>
    <w:rsid w:val="005F25D1"/>
    <w:rsid w:val="005F31DF"/>
    <w:rsid w:val="005F32B1"/>
    <w:rsid w:val="005F5FA6"/>
    <w:rsid w:val="005F6FCB"/>
    <w:rsid w:val="005F7AD4"/>
    <w:rsid w:val="006000FC"/>
    <w:rsid w:val="006002F3"/>
    <w:rsid w:val="00602AEA"/>
    <w:rsid w:val="00602DF2"/>
    <w:rsid w:val="006037BC"/>
    <w:rsid w:val="00604086"/>
    <w:rsid w:val="0060490C"/>
    <w:rsid w:val="00605605"/>
    <w:rsid w:val="00605F86"/>
    <w:rsid w:val="00606102"/>
    <w:rsid w:val="006073B4"/>
    <w:rsid w:val="00611EE5"/>
    <w:rsid w:val="00612514"/>
    <w:rsid w:val="006136E6"/>
    <w:rsid w:val="00614AD2"/>
    <w:rsid w:val="00614FDF"/>
    <w:rsid w:val="006169ED"/>
    <w:rsid w:val="006176F3"/>
    <w:rsid w:val="006178E2"/>
    <w:rsid w:val="0061792B"/>
    <w:rsid w:val="006213EA"/>
    <w:rsid w:val="0062245A"/>
    <w:rsid w:val="006227F8"/>
    <w:rsid w:val="006233AC"/>
    <w:rsid w:val="006255EB"/>
    <w:rsid w:val="006261E3"/>
    <w:rsid w:val="00626C49"/>
    <w:rsid w:val="00627970"/>
    <w:rsid w:val="00627A69"/>
    <w:rsid w:val="00630987"/>
    <w:rsid w:val="006313BC"/>
    <w:rsid w:val="006322BE"/>
    <w:rsid w:val="006332B0"/>
    <w:rsid w:val="00634BCC"/>
    <w:rsid w:val="0063543D"/>
    <w:rsid w:val="00635928"/>
    <w:rsid w:val="00635BB6"/>
    <w:rsid w:val="00640144"/>
    <w:rsid w:val="00641648"/>
    <w:rsid w:val="00642842"/>
    <w:rsid w:val="006447EF"/>
    <w:rsid w:val="00647114"/>
    <w:rsid w:val="006477B7"/>
    <w:rsid w:val="006501E2"/>
    <w:rsid w:val="006509B0"/>
    <w:rsid w:val="00650C86"/>
    <w:rsid w:val="006515F2"/>
    <w:rsid w:val="00652800"/>
    <w:rsid w:val="00652982"/>
    <w:rsid w:val="0065366E"/>
    <w:rsid w:val="006537E8"/>
    <w:rsid w:val="00653C1A"/>
    <w:rsid w:val="00653D5F"/>
    <w:rsid w:val="00653F3D"/>
    <w:rsid w:val="006545B9"/>
    <w:rsid w:val="0065471E"/>
    <w:rsid w:val="00654FF9"/>
    <w:rsid w:val="006568BE"/>
    <w:rsid w:val="006573F2"/>
    <w:rsid w:val="00657F7C"/>
    <w:rsid w:val="00660103"/>
    <w:rsid w:val="00661D64"/>
    <w:rsid w:val="00661DE5"/>
    <w:rsid w:val="00661E5C"/>
    <w:rsid w:val="0066205C"/>
    <w:rsid w:val="00663BA4"/>
    <w:rsid w:val="00663FD7"/>
    <w:rsid w:val="00664489"/>
    <w:rsid w:val="006654DB"/>
    <w:rsid w:val="00666530"/>
    <w:rsid w:val="00666A5F"/>
    <w:rsid w:val="0066755F"/>
    <w:rsid w:val="00667F85"/>
    <w:rsid w:val="006705BE"/>
    <w:rsid w:val="006706EC"/>
    <w:rsid w:val="00671DA0"/>
    <w:rsid w:val="006723BB"/>
    <w:rsid w:val="00672456"/>
    <w:rsid w:val="006724DD"/>
    <w:rsid w:val="00672D77"/>
    <w:rsid w:val="00673FB2"/>
    <w:rsid w:val="00675D36"/>
    <w:rsid w:val="00676EDA"/>
    <w:rsid w:val="00680418"/>
    <w:rsid w:val="0068157D"/>
    <w:rsid w:val="00681A9F"/>
    <w:rsid w:val="00681E45"/>
    <w:rsid w:val="00683A59"/>
    <w:rsid w:val="00686019"/>
    <w:rsid w:val="00687337"/>
    <w:rsid w:val="006902AC"/>
    <w:rsid w:val="006919DA"/>
    <w:rsid w:val="006922D0"/>
    <w:rsid w:val="006925CC"/>
    <w:rsid w:val="006926B2"/>
    <w:rsid w:val="006926CB"/>
    <w:rsid w:val="00692E07"/>
    <w:rsid w:val="00692E44"/>
    <w:rsid w:val="006935D3"/>
    <w:rsid w:val="006938CF"/>
    <w:rsid w:val="00694026"/>
    <w:rsid w:val="0069422E"/>
    <w:rsid w:val="00694459"/>
    <w:rsid w:val="006944F5"/>
    <w:rsid w:val="00695D41"/>
    <w:rsid w:val="00697505"/>
    <w:rsid w:val="00697A38"/>
    <w:rsid w:val="006A02DF"/>
    <w:rsid w:val="006A0BA8"/>
    <w:rsid w:val="006A10FF"/>
    <w:rsid w:val="006A1CEF"/>
    <w:rsid w:val="006A2243"/>
    <w:rsid w:val="006A2E45"/>
    <w:rsid w:val="006A323F"/>
    <w:rsid w:val="006A48BE"/>
    <w:rsid w:val="006A4AA7"/>
    <w:rsid w:val="006A4ED2"/>
    <w:rsid w:val="006A4F01"/>
    <w:rsid w:val="006A57ED"/>
    <w:rsid w:val="006A66A3"/>
    <w:rsid w:val="006A68C5"/>
    <w:rsid w:val="006A6C36"/>
    <w:rsid w:val="006A6C48"/>
    <w:rsid w:val="006B06A5"/>
    <w:rsid w:val="006B1E75"/>
    <w:rsid w:val="006B30D0"/>
    <w:rsid w:val="006B3672"/>
    <w:rsid w:val="006B44FE"/>
    <w:rsid w:val="006B5030"/>
    <w:rsid w:val="006B52D1"/>
    <w:rsid w:val="006B6690"/>
    <w:rsid w:val="006B674E"/>
    <w:rsid w:val="006B6B5B"/>
    <w:rsid w:val="006B6E90"/>
    <w:rsid w:val="006B782D"/>
    <w:rsid w:val="006B7CEF"/>
    <w:rsid w:val="006C1C06"/>
    <w:rsid w:val="006C1E4C"/>
    <w:rsid w:val="006C3D95"/>
    <w:rsid w:val="006C409C"/>
    <w:rsid w:val="006C41AB"/>
    <w:rsid w:val="006C5267"/>
    <w:rsid w:val="006C58C6"/>
    <w:rsid w:val="006C5C5B"/>
    <w:rsid w:val="006D043E"/>
    <w:rsid w:val="006D06BA"/>
    <w:rsid w:val="006D071B"/>
    <w:rsid w:val="006D1318"/>
    <w:rsid w:val="006D1A46"/>
    <w:rsid w:val="006D290E"/>
    <w:rsid w:val="006D2E8A"/>
    <w:rsid w:val="006D37A5"/>
    <w:rsid w:val="006D38CD"/>
    <w:rsid w:val="006D5043"/>
    <w:rsid w:val="006D5631"/>
    <w:rsid w:val="006D5BD8"/>
    <w:rsid w:val="006D6440"/>
    <w:rsid w:val="006D6F6E"/>
    <w:rsid w:val="006D783B"/>
    <w:rsid w:val="006D7A71"/>
    <w:rsid w:val="006D7F9B"/>
    <w:rsid w:val="006E02AD"/>
    <w:rsid w:val="006E032C"/>
    <w:rsid w:val="006E03C6"/>
    <w:rsid w:val="006E085F"/>
    <w:rsid w:val="006E19AD"/>
    <w:rsid w:val="006E2FA1"/>
    <w:rsid w:val="006E33E6"/>
    <w:rsid w:val="006E3C68"/>
    <w:rsid w:val="006E47F7"/>
    <w:rsid w:val="006E4927"/>
    <w:rsid w:val="006E4E94"/>
    <w:rsid w:val="006E4F61"/>
    <w:rsid w:val="006E589C"/>
    <w:rsid w:val="006E5C86"/>
    <w:rsid w:val="006E66F8"/>
    <w:rsid w:val="006E6A1D"/>
    <w:rsid w:val="006E6C66"/>
    <w:rsid w:val="006E7432"/>
    <w:rsid w:val="006F0B5D"/>
    <w:rsid w:val="006F2219"/>
    <w:rsid w:val="006F2DD8"/>
    <w:rsid w:val="006F44D6"/>
    <w:rsid w:val="006F47B5"/>
    <w:rsid w:val="006F49E3"/>
    <w:rsid w:val="006F4B3F"/>
    <w:rsid w:val="006F5048"/>
    <w:rsid w:val="006F5418"/>
    <w:rsid w:val="006F5643"/>
    <w:rsid w:val="006F5968"/>
    <w:rsid w:val="006F69C8"/>
    <w:rsid w:val="006F74C3"/>
    <w:rsid w:val="006F78EF"/>
    <w:rsid w:val="0070060D"/>
    <w:rsid w:val="00701116"/>
    <w:rsid w:val="00701F81"/>
    <w:rsid w:val="0070237B"/>
    <w:rsid w:val="00703FB2"/>
    <w:rsid w:val="00704C55"/>
    <w:rsid w:val="007052FC"/>
    <w:rsid w:val="00706077"/>
    <w:rsid w:val="0070646B"/>
    <w:rsid w:val="00706EB2"/>
    <w:rsid w:val="00707EAF"/>
    <w:rsid w:val="007106EA"/>
    <w:rsid w:val="00711189"/>
    <w:rsid w:val="00711A13"/>
    <w:rsid w:val="00713C44"/>
    <w:rsid w:val="00713EDC"/>
    <w:rsid w:val="0071459E"/>
    <w:rsid w:val="00715A5F"/>
    <w:rsid w:val="00715F8D"/>
    <w:rsid w:val="00716277"/>
    <w:rsid w:val="00716F41"/>
    <w:rsid w:val="0072038A"/>
    <w:rsid w:val="0072065C"/>
    <w:rsid w:val="007210DB"/>
    <w:rsid w:val="0072125D"/>
    <w:rsid w:val="0072276E"/>
    <w:rsid w:val="00723AC2"/>
    <w:rsid w:val="00723AF4"/>
    <w:rsid w:val="007252E9"/>
    <w:rsid w:val="007262E9"/>
    <w:rsid w:val="00726A9B"/>
    <w:rsid w:val="00727A97"/>
    <w:rsid w:val="00727D12"/>
    <w:rsid w:val="00727E1B"/>
    <w:rsid w:val="00730F6C"/>
    <w:rsid w:val="00731265"/>
    <w:rsid w:val="007312DA"/>
    <w:rsid w:val="00732AEB"/>
    <w:rsid w:val="007333C9"/>
    <w:rsid w:val="0073385C"/>
    <w:rsid w:val="00734493"/>
    <w:rsid w:val="00734728"/>
    <w:rsid w:val="00734A5B"/>
    <w:rsid w:val="00734D89"/>
    <w:rsid w:val="007350A2"/>
    <w:rsid w:val="0073646A"/>
    <w:rsid w:val="007365F2"/>
    <w:rsid w:val="00737F99"/>
    <w:rsid w:val="0074006E"/>
    <w:rsid w:val="0074026F"/>
    <w:rsid w:val="00740DFB"/>
    <w:rsid w:val="007419A4"/>
    <w:rsid w:val="00741A0D"/>
    <w:rsid w:val="00741A68"/>
    <w:rsid w:val="00741D52"/>
    <w:rsid w:val="00741E11"/>
    <w:rsid w:val="007422B0"/>
    <w:rsid w:val="007429F6"/>
    <w:rsid w:val="00742F85"/>
    <w:rsid w:val="00743174"/>
    <w:rsid w:val="007445AC"/>
    <w:rsid w:val="00744E76"/>
    <w:rsid w:val="00746574"/>
    <w:rsid w:val="007467D5"/>
    <w:rsid w:val="00747F59"/>
    <w:rsid w:val="00751AF1"/>
    <w:rsid w:val="00753045"/>
    <w:rsid w:val="00754ED8"/>
    <w:rsid w:val="00754F73"/>
    <w:rsid w:val="0075545B"/>
    <w:rsid w:val="007557B8"/>
    <w:rsid w:val="00757405"/>
    <w:rsid w:val="00757C04"/>
    <w:rsid w:val="00760B57"/>
    <w:rsid w:val="007628B1"/>
    <w:rsid w:val="00762921"/>
    <w:rsid w:val="007633D4"/>
    <w:rsid w:val="007637E2"/>
    <w:rsid w:val="0076513B"/>
    <w:rsid w:val="00765B3E"/>
    <w:rsid w:val="00765C36"/>
    <w:rsid w:val="00766D18"/>
    <w:rsid w:val="00771222"/>
    <w:rsid w:val="00771564"/>
    <w:rsid w:val="007720BB"/>
    <w:rsid w:val="00772613"/>
    <w:rsid w:val="00772C07"/>
    <w:rsid w:val="007735AB"/>
    <w:rsid w:val="007737BB"/>
    <w:rsid w:val="0077413A"/>
    <w:rsid w:val="00774934"/>
    <w:rsid w:val="00774DA4"/>
    <w:rsid w:val="00775728"/>
    <w:rsid w:val="00775C57"/>
    <w:rsid w:val="00776051"/>
    <w:rsid w:val="0077685D"/>
    <w:rsid w:val="007775FB"/>
    <w:rsid w:val="00781F0F"/>
    <w:rsid w:val="00782E8B"/>
    <w:rsid w:val="00782F13"/>
    <w:rsid w:val="00783599"/>
    <w:rsid w:val="0078608C"/>
    <w:rsid w:val="00787355"/>
    <w:rsid w:val="00787999"/>
    <w:rsid w:val="00790D4F"/>
    <w:rsid w:val="00790E32"/>
    <w:rsid w:val="007917A9"/>
    <w:rsid w:val="00791842"/>
    <w:rsid w:val="00792207"/>
    <w:rsid w:val="0079245C"/>
    <w:rsid w:val="00792743"/>
    <w:rsid w:val="00793B1D"/>
    <w:rsid w:val="007944DA"/>
    <w:rsid w:val="00795609"/>
    <w:rsid w:val="007959FD"/>
    <w:rsid w:val="00796EA4"/>
    <w:rsid w:val="0079724B"/>
    <w:rsid w:val="00797FA6"/>
    <w:rsid w:val="007A001E"/>
    <w:rsid w:val="007A20B2"/>
    <w:rsid w:val="007A2A8C"/>
    <w:rsid w:val="007A2D71"/>
    <w:rsid w:val="007A2F0E"/>
    <w:rsid w:val="007A3345"/>
    <w:rsid w:val="007A3968"/>
    <w:rsid w:val="007A4016"/>
    <w:rsid w:val="007A4069"/>
    <w:rsid w:val="007A42B7"/>
    <w:rsid w:val="007A4CFF"/>
    <w:rsid w:val="007A56E3"/>
    <w:rsid w:val="007A5B57"/>
    <w:rsid w:val="007A664E"/>
    <w:rsid w:val="007A72A2"/>
    <w:rsid w:val="007B0897"/>
    <w:rsid w:val="007B147B"/>
    <w:rsid w:val="007B14D3"/>
    <w:rsid w:val="007B17EF"/>
    <w:rsid w:val="007B1A5E"/>
    <w:rsid w:val="007B234C"/>
    <w:rsid w:val="007B25C1"/>
    <w:rsid w:val="007B2CEC"/>
    <w:rsid w:val="007B2D3B"/>
    <w:rsid w:val="007B36C3"/>
    <w:rsid w:val="007B42E0"/>
    <w:rsid w:val="007B4E93"/>
    <w:rsid w:val="007B5027"/>
    <w:rsid w:val="007B54A8"/>
    <w:rsid w:val="007B600E"/>
    <w:rsid w:val="007B63ED"/>
    <w:rsid w:val="007B6F8E"/>
    <w:rsid w:val="007B775D"/>
    <w:rsid w:val="007C01B9"/>
    <w:rsid w:val="007C245A"/>
    <w:rsid w:val="007C3041"/>
    <w:rsid w:val="007C3718"/>
    <w:rsid w:val="007C3AB0"/>
    <w:rsid w:val="007C49CF"/>
    <w:rsid w:val="007C4A87"/>
    <w:rsid w:val="007C4C56"/>
    <w:rsid w:val="007C4DBA"/>
    <w:rsid w:val="007C51EB"/>
    <w:rsid w:val="007C6202"/>
    <w:rsid w:val="007C6520"/>
    <w:rsid w:val="007C73DA"/>
    <w:rsid w:val="007C78E8"/>
    <w:rsid w:val="007D0B38"/>
    <w:rsid w:val="007D0C9E"/>
    <w:rsid w:val="007D1397"/>
    <w:rsid w:val="007D14E3"/>
    <w:rsid w:val="007D292E"/>
    <w:rsid w:val="007D3AB3"/>
    <w:rsid w:val="007D3CBA"/>
    <w:rsid w:val="007D5411"/>
    <w:rsid w:val="007D563D"/>
    <w:rsid w:val="007D61F5"/>
    <w:rsid w:val="007D6C1B"/>
    <w:rsid w:val="007E01C7"/>
    <w:rsid w:val="007E12AB"/>
    <w:rsid w:val="007E1C0F"/>
    <w:rsid w:val="007E1F24"/>
    <w:rsid w:val="007E21EF"/>
    <w:rsid w:val="007E22C9"/>
    <w:rsid w:val="007E5086"/>
    <w:rsid w:val="007E51A0"/>
    <w:rsid w:val="007E65B1"/>
    <w:rsid w:val="007E673B"/>
    <w:rsid w:val="007E69D1"/>
    <w:rsid w:val="007E7229"/>
    <w:rsid w:val="007E77B3"/>
    <w:rsid w:val="007E7AD7"/>
    <w:rsid w:val="007E7D14"/>
    <w:rsid w:val="007E7E4C"/>
    <w:rsid w:val="007F0F4A"/>
    <w:rsid w:val="007F1289"/>
    <w:rsid w:val="007F192F"/>
    <w:rsid w:val="007F1E90"/>
    <w:rsid w:val="007F2D06"/>
    <w:rsid w:val="007F34D3"/>
    <w:rsid w:val="007F3D7C"/>
    <w:rsid w:val="007F56A3"/>
    <w:rsid w:val="00801A36"/>
    <w:rsid w:val="00801D50"/>
    <w:rsid w:val="0080263F"/>
    <w:rsid w:val="008028A4"/>
    <w:rsid w:val="008030FF"/>
    <w:rsid w:val="00803C08"/>
    <w:rsid w:val="00804F45"/>
    <w:rsid w:val="0080525E"/>
    <w:rsid w:val="00805932"/>
    <w:rsid w:val="008059A1"/>
    <w:rsid w:val="0080617A"/>
    <w:rsid w:val="00806269"/>
    <w:rsid w:val="00810A8A"/>
    <w:rsid w:val="0081106A"/>
    <w:rsid w:val="008112C6"/>
    <w:rsid w:val="008115A6"/>
    <w:rsid w:val="00812343"/>
    <w:rsid w:val="00812DA4"/>
    <w:rsid w:val="00812F55"/>
    <w:rsid w:val="00813123"/>
    <w:rsid w:val="00813412"/>
    <w:rsid w:val="00816271"/>
    <w:rsid w:val="008169E8"/>
    <w:rsid w:val="008179FA"/>
    <w:rsid w:val="00817FAF"/>
    <w:rsid w:val="008207FE"/>
    <w:rsid w:val="00820ED7"/>
    <w:rsid w:val="0082111D"/>
    <w:rsid w:val="008225FA"/>
    <w:rsid w:val="0082392B"/>
    <w:rsid w:val="00824B00"/>
    <w:rsid w:val="00824D9B"/>
    <w:rsid w:val="00827102"/>
    <w:rsid w:val="00827B52"/>
    <w:rsid w:val="00827DA2"/>
    <w:rsid w:val="00830747"/>
    <w:rsid w:val="00832B6D"/>
    <w:rsid w:val="008351CB"/>
    <w:rsid w:val="00835B6D"/>
    <w:rsid w:val="008365D3"/>
    <w:rsid w:val="008372E6"/>
    <w:rsid w:val="00837B50"/>
    <w:rsid w:val="00840E21"/>
    <w:rsid w:val="00840E75"/>
    <w:rsid w:val="00841887"/>
    <w:rsid w:val="00842C4D"/>
    <w:rsid w:val="00842CC8"/>
    <w:rsid w:val="00842F5C"/>
    <w:rsid w:val="00843935"/>
    <w:rsid w:val="008443A5"/>
    <w:rsid w:val="008447B7"/>
    <w:rsid w:val="008464C3"/>
    <w:rsid w:val="00846B64"/>
    <w:rsid w:val="00846D04"/>
    <w:rsid w:val="00846EFB"/>
    <w:rsid w:val="00846F2F"/>
    <w:rsid w:val="0084736D"/>
    <w:rsid w:val="0084750D"/>
    <w:rsid w:val="00847BEA"/>
    <w:rsid w:val="00847C4F"/>
    <w:rsid w:val="00851342"/>
    <w:rsid w:val="00851AEB"/>
    <w:rsid w:val="00851DCB"/>
    <w:rsid w:val="00852AA3"/>
    <w:rsid w:val="00853695"/>
    <w:rsid w:val="0085496B"/>
    <w:rsid w:val="00855576"/>
    <w:rsid w:val="00855FA4"/>
    <w:rsid w:val="00856663"/>
    <w:rsid w:val="0085696A"/>
    <w:rsid w:val="00857253"/>
    <w:rsid w:val="00857C50"/>
    <w:rsid w:val="008615D2"/>
    <w:rsid w:val="008623B4"/>
    <w:rsid w:val="0086263C"/>
    <w:rsid w:val="0086434F"/>
    <w:rsid w:val="0086543E"/>
    <w:rsid w:val="0086554C"/>
    <w:rsid w:val="00866043"/>
    <w:rsid w:val="008663AB"/>
    <w:rsid w:val="0087043F"/>
    <w:rsid w:val="008704DA"/>
    <w:rsid w:val="00870FF5"/>
    <w:rsid w:val="00873702"/>
    <w:rsid w:val="00873B75"/>
    <w:rsid w:val="00874889"/>
    <w:rsid w:val="00875B97"/>
    <w:rsid w:val="008768CA"/>
    <w:rsid w:val="00877017"/>
    <w:rsid w:val="008778DB"/>
    <w:rsid w:val="008824DC"/>
    <w:rsid w:val="00882A55"/>
    <w:rsid w:val="00882D8E"/>
    <w:rsid w:val="00883FAE"/>
    <w:rsid w:val="00885752"/>
    <w:rsid w:val="00885C72"/>
    <w:rsid w:val="00886191"/>
    <w:rsid w:val="008864E7"/>
    <w:rsid w:val="008870A5"/>
    <w:rsid w:val="00887664"/>
    <w:rsid w:val="00891226"/>
    <w:rsid w:val="0089184E"/>
    <w:rsid w:val="00891A5B"/>
    <w:rsid w:val="00891D68"/>
    <w:rsid w:val="00891E66"/>
    <w:rsid w:val="008930C9"/>
    <w:rsid w:val="00893338"/>
    <w:rsid w:val="00893FDF"/>
    <w:rsid w:val="008947F7"/>
    <w:rsid w:val="00894DCE"/>
    <w:rsid w:val="00895F48"/>
    <w:rsid w:val="00897236"/>
    <w:rsid w:val="008A0F0E"/>
    <w:rsid w:val="008A1FE6"/>
    <w:rsid w:val="008A346D"/>
    <w:rsid w:val="008A3DA6"/>
    <w:rsid w:val="008A3DB0"/>
    <w:rsid w:val="008A4D6D"/>
    <w:rsid w:val="008A56A3"/>
    <w:rsid w:val="008A5B56"/>
    <w:rsid w:val="008A6962"/>
    <w:rsid w:val="008A7AC4"/>
    <w:rsid w:val="008A7E95"/>
    <w:rsid w:val="008B07BC"/>
    <w:rsid w:val="008B1723"/>
    <w:rsid w:val="008B1C5A"/>
    <w:rsid w:val="008B1F4F"/>
    <w:rsid w:val="008B2539"/>
    <w:rsid w:val="008B2898"/>
    <w:rsid w:val="008B28CE"/>
    <w:rsid w:val="008B3316"/>
    <w:rsid w:val="008B3C1E"/>
    <w:rsid w:val="008B45B9"/>
    <w:rsid w:val="008B5977"/>
    <w:rsid w:val="008B5FC0"/>
    <w:rsid w:val="008B78B5"/>
    <w:rsid w:val="008B7D36"/>
    <w:rsid w:val="008C11BD"/>
    <w:rsid w:val="008C1681"/>
    <w:rsid w:val="008C2623"/>
    <w:rsid w:val="008C2638"/>
    <w:rsid w:val="008C27F3"/>
    <w:rsid w:val="008C30AA"/>
    <w:rsid w:val="008C384C"/>
    <w:rsid w:val="008C44BF"/>
    <w:rsid w:val="008C5A43"/>
    <w:rsid w:val="008C5D44"/>
    <w:rsid w:val="008C5DE8"/>
    <w:rsid w:val="008C609D"/>
    <w:rsid w:val="008C638D"/>
    <w:rsid w:val="008C6955"/>
    <w:rsid w:val="008C7F9E"/>
    <w:rsid w:val="008D1483"/>
    <w:rsid w:val="008D1A7B"/>
    <w:rsid w:val="008D1E28"/>
    <w:rsid w:val="008D205A"/>
    <w:rsid w:val="008D337A"/>
    <w:rsid w:val="008D357E"/>
    <w:rsid w:val="008D3F5D"/>
    <w:rsid w:val="008D515C"/>
    <w:rsid w:val="008D52E9"/>
    <w:rsid w:val="008D587B"/>
    <w:rsid w:val="008D66A1"/>
    <w:rsid w:val="008D6CA8"/>
    <w:rsid w:val="008D6CF4"/>
    <w:rsid w:val="008E06CF"/>
    <w:rsid w:val="008E09D7"/>
    <w:rsid w:val="008E1904"/>
    <w:rsid w:val="008E37DE"/>
    <w:rsid w:val="008E5060"/>
    <w:rsid w:val="008E7201"/>
    <w:rsid w:val="008F120C"/>
    <w:rsid w:val="008F1A2B"/>
    <w:rsid w:val="008F1DDB"/>
    <w:rsid w:val="008F2A5F"/>
    <w:rsid w:val="008F2EC1"/>
    <w:rsid w:val="008F4DE4"/>
    <w:rsid w:val="008F5120"/>
    <w:rsid w:val="008F5BBF"/>
    <w:rsid w:val="008F5BE7"/>
    <w:rsid w:val="008F6E0A"/>
    <w:rsid w:val="008F7326"/>
    <w:rsid w:val="009000C3"/>
    <w:rsid w:val="00900210"/>
    <w:rsid w:val="00900FA8"/>
    <w:rsid w:val="0090156B"/>
    <w:rsid w:val="009018AA"/>
    <w:rsid w:val="00902146"/>
    <w:rsid w:val="0090271F"/>
    <w:rsid w:val="00902D87"/>
    <w:rsid w:val="00902E23"/>
    <w:rsid w:val="00902F40"/>
    <w:rsid w:val="00903BC2"/>
    <w:rsid w:val="009049AB"/>
    <w:rsid w:val="009049D0"/>
    <w:rsid w:val="00904CD2"/>
    <w:rsid w:val="0090542F"/>
    <w:rsid w:val="0090586D"/>
    <w:rsid w:val="00905A3B"/>
    <w:rsid w:val="009070C9"/>
    <w:rsid w:val="00907AE7"/>
    <w:rsid w:val="00907D4A"/>
    <w:rsid w:val="009104E8"/>
    <w:rsid w:val="009112E0"/>
    <w:rsid w:val="009114D7"/>
    <w:rsid w:val="00911DD7"/>
    <w:rsid w:val="009123B6"/>
    <w:rsid w:val="00913098"/>
    <w:rsid w:val="0091348E"/>
    <w:rsid w:val="009156FA"/>
    <w:rsid w:val="00916DB9"/>
    <w:rsid w:val="00917CCB"/>
    <w:rsid w:val="00921BDF"/>
    <w:rsid w:val="00922604"/>
    <w:rsid w:val="009229A0"/>
    <w:rsid w:val="00923888"/>
    <w:rsid w:val="009248D4"/>
    <w:rsid w:val="009252D2"/>
    <w:rsid w:val="00925308"/>
    <w:rsid w:val="0092632D"/>
    <w:rsid w:val="00927091"/>
    <w:rsid w:val="00927A80"/>
    <w:rsid w:val="00927B08"/>
    <w:rsid w:val="009305FF"/>
    <w:rsid w:val="00931722"/>
    <w:rsid w:val="00931C1F"/>
    <w:rsid w:val="00931E6F"/>
    <w:rsid w:val="00932455"/>
    <w:rsid w:val="0093340E"/>
    <w:rsid w:val="0093414B"/>
    <w:rsid w:val="00935764"/>
    <w:rsid w:val="009366E9"/>
    <w:rsid w:val="00936C93"/>
    <w:rsid w:val="00937A64"/>
    <w:rsid w:val="00937AA1"/>
    <w:rsid w:val="009407DD"/>
    <w:rsid w:val="00940983"/>
    <w:rsid w:val="00940E99"/>
    <w:rsid w:val="0094147C"/>
    <w:rsid w:val="009418B9"/>
    <w:rsid w:val="00942AED"/>
    <w:rsid w:val="00942EC2"/>
    <w:rsid w:val="00944170"/>
    <w:rsid w:val="00944431"/>
    <w:rsid w:val="009457B1"/>
    <w:rsid w:val="00946B07"/>
    <w:rsid w:val="00946EB3"/>
    <w:rsid w:val="00947813"/>
    <w:rsid w:val="00950B80"/>
    <w:rsid w:val="00951F76"/>
    <w:rsid w:val="009526C8"/>
    <w:rsid w:val="00952B70"/>
    <w:rsid w:val="00953153"/>
    <w:rsid w:val="00953BE3"/>
    <w:rsid w:val="00953E5E"/>
    <w:rsid w:val="0095443D"/>
    <w:rsid w:val="00954723"/>
    <w:rsid w:val="00954C77"/>
    <w:rsid w:val="00955CBC"/>
    <w:rsid w:val="009571AE"/>
    <w:rsid w:val="00957324"/>
    <w:rsid w:val="009579DE"/>
    <w:rsid w:val="00960157"/>
    <w:rsid w:val="009620D2"/>
    <w:rsid w:val="00962622"/>
    <w:rsid w:val="009631F1"/>
    <w:rsid w:val="009639B3"/>
    <w:rsid w:val="00964FFF"/>
    <w:rsid w:val="00965403"/>
    <w:rsid w:val="00965A1A"/>
    <w:rsid w:val="00965CC0"/>
    <w:rsid w:val="009671E0"/>
    <w:rsid w:val="00967906"/>
    <w:rsid w:val="0097252C"/>
    <w:rsid w:val="0097306B"/>
    <w:rsid w:val="00973170"/>
    <w:rsid w:val="00973326"/>
    <w:rsid w:val="009755CE"/>
    <w:rsid w:val="00975F20"/>
    <w:rsid w:val="009768B5"/>
    <w:rsid w:val="00977D0C"/>
    <w:rsid w:val="00981D68"/>
    <w:rsid w:val="00981F26"/>
    <w:rsid w:val="0098342B"/>
    <w:rsid w:val="00983B01"/>
    <w:rsid w:val="009843D2"/>
    <w:rsid w:val="00984AFD"/>
    <w:rsid w:val="00984F85"/>
    <w:rsid w:val="00990148"/>
    <w:rsid w:val="009918B6"/>
    <w:rsid w:val="00991A39"/>
    <w:rsid w:val="0099241C"/>
    <w:rsid w:val="00992C05"/>
    <w:rsid w:val="00992DC2"/>
    <w:rsid w:val="00993884"/>
    <w:rsid w:val="00995A86"/>
    <w:rsid w:val="00995B83"/>
    <w:rsid w:val="0099689A"/>
    <w:rsid w:val="00996FCE"/>
    <w:rsid w:val="00997528"/>
    <w:rsid w:val="00997DCF"/>
    <w:rsid w:val="00997E7B"/>
    <w:rsid w:val="009A04A9"/>
    <w:rsid w:val="009A04CD"/>
    <w:rsid w:val="009A0B89"/>
    <w:rsid w:val="009A19C3"/>
    <w:rsid w:val="009A1A0B"/>
    <w:rsid w:val="009A1E8B"/>
    <w:rsid w:val="009A1F51"/>
    <w:rsid w:val="009A2137"/>
    <w:rsid w:val="009A23D4"/>
    <w:rsid w:val="009A2B4F"/>
    <w:rsid w:val="009A2EFD"/>
    <w:rsid w:val="009A36EB"/>
    <w:rsid w:val="009A3A20"/>
    <w:rsid w:val="009A4BBF"/>
    <w:rsid w:val="009A5567"/>
    <w:rsid w:val="009A59BD"/>
    <w:rsid w:val="009A7817"/>
    <w:rsid w:val="009A7B62"/>
    <w:rsid w:val="009A7D63"/>
    <w:rsid w:val="009B017D"/>
    <w:rsid w:val="009B0569"/>
    <w:rsid w:val="009B0570"/>
    <w:rsid w:val="009B1C44"/>
    <w:rsid w:val="009B36EA"/>
    <w:rsid w:val="009B5D85"/>
    <w:rsid w:val="009C032E"/>
    <w:rsid w:val="009C307A"/>
    <w:rsid w:val="009C5210"/>
    <w:rsid w:val="009C6B1E"/>
    <w:rsid w:val="009C6D5D"/>
    <w:rsid w:val="009C6F51"/>
    <w:rsid w:val="009C7CD0"/>
    <w:rsid w:val="009D02BC"/>
    <w:rsid w:val="009D0C1F"/>
    <w:rsid w:val="009D1BA5"/>
    <w:rsid w:val="009D2C10"/>
    <w:rsid w:val="009D3BCA"/>
    <w:rsid w:val="009D4EBD"/>
    <w:rsid w:val="009D5948"/>
    <w:rsid w:val="009D5B62"/>
    <w:rsid w:val="009D6415"/>
    <w:rsid w:val="009D6EB2"/>
    <w:rsid w:val="009D78D0"/>
    <w:rsid w:val="009E0358"/>
    <w:rsid w:val="009E121E"/>
    <w:rsid w:val="009E231B"/>
    <w:rsid w:val="009E358F"/>
    <w:rsid w:val="009E3CC0"/>
    <w:rsid w:val="009E63AE"/>
    <w:rsid w:val="009E75D6"/>
    <w:rsid w:val="009E7EEA"/>
    <w:rsid w:val="009F0C55"/>
    <w:rsid w:val="009F0D00"/>
    <w:rsid w:val="009F2339"/>
    <w:rsid w:val="009F3043"/>
    <w:rsid w:val="009F37B7"/>
    <w:rsid w:val="009F3F17"/>
    <w:rsid w:val="009F4FC2"/>
    <w:rsid w:val="009F55ED"/>
    <w:rsid w:val="009F649B"/>
    <w:rsid w:val="009F68E3"/>
    <w:rsid w:val="009F6A36"/>
    <w:rsid w:val="009F7DEF"/>
    <w:rsid w:val="00A007F4"/>
    <w:rsid w:val="00A012C5"/>
    <w:rsid w:val="00A01CF6"/>
    <w:rsid w:val="00A0214C"/>
    <w:rsid w:val="00A0233F"/>
    <w:rsid w:val="00A02B8B"/>
    <w:rsid w:val="00A044D0"/>
    <w:rsid w:val="00A049AE"/>
    <w:rsid w:val="00A07103"/>
    <w:rsid w:val="00A07929"/>
    <w:rsid w:val="00A10837"/>
    <w:rsid w:val="00A10F02"/>
    <w:rsid w:val="00A110BC"/>
    <w:rsid w:val="00A11480"/>
    <w:rsid w:val="00A11D5B"/>
    <w:rsid w:val="00A12856"/>
    <w:rsid w:val="00A1539F"/>
    <w:rsid w:val="00A15F57"/>
    <w:rsid w:val="00A164B4"/>
    <w:rsid w:val="00A168F8"/>
    <w:rsid w:val="00A176A1"/>
    <w:rsid w:val="00A20413"/>
    <w:rsid w:val="00A2088C"/>
    <w:rsid w:val="00A2117F"/>
    <w:rsid w:val="00A211D0"/>
    <w:rsid w:val="00A212CE"/>
    <w:rsid w:val="00A21655"/>
    <w:rsid w:val="00A227AC"/>
    <w:rsid w:val="00A22F8E"/>
    <w:rsid w:val="00A24146"/>
    <w:rsid w:val="00A2554F"/>
    <w:rsid w:val="00A26384"/>
    <w:rsid w:val="00A26754"/>
    <w:rsid w:val="00A26956"/>
    <w:rsid w:val="00A26A63"/>
    <w:rsid w:val="00A27486"/>
    <w:rsid w:val="00A31DA1"/>
    <w:rsid w:val="00A3225A"/>
    <w:rsid w:val="00A34386"/>
    <w:rsid w:val="00A343F3"/>
    <w:rsid w:val="00A34D48"/>
    <w:rsid w:val="00A36810"/>
    <w:rsid w:val="00A37744"/>
    <w:rsid w:val="00A37EFE"/>
    <w:rsid w:val="00A400EB"/>
    <w:rsid w:val="00A40FE9"/>
    <w:rsid w:val="00A40FFC"/>
    <w:rsid w:val="00A41E5F"/>
    <w:rsid w:val="00A4206D"/>
    <w:rsid w:val="00A42F43"/>
    <w:rsid w:val="00A42FF9"/>
    <w:rsid w:val="00A43695"/>
    <w:rsid w:val="00A461CD"/>
    <w:rsid w:val="00A4635B"/>
    <w:rsid w:val="00A47044"/>
    <w:rsid w:val="00A4743F"/>
    <w:rsid w:val="00A52721"/>
    <w:rsid w:val="00A52C2A"/>
    <w:rsid w:val="00A52DD3"/>
    <w:rsid w:val="00A53184"/>
    <w:rsid w:val="00A53724"/>
    <w:rsid w:val="00A53E25"/>
    <w:rsid w:val="00A5524F"/>
    <w:rsid w:val="00A5538C"/>
    <w:rsid w:val="00A55A4F"/>
    <w:rsid w:val="00A56066"/>
    <w:rsid w:val="00A564F4"/>
    <w:rsid w:val="00A6016A"/>
    <w:rsid w:val="00A60552"/>
    <w:rsid w:val="00A60E57"/>
    <w:rsid w:val="00A60EB6"/>
    <w:rsid w:val="00A6119D"/>
    <w:rsid w:val="00A614C1"/>
    <w:rsid w:val="00A64869"/>
    <w:rsid w:val="00A64D33"/>
    <w:rsid w:val="00A70762"/>
    <w:rsid w:val="00A710BB"/>
    <w:rsid w:val="00A7151D"/>
    <w:rsid w:val="00A71E51"/>
    <w:rsid w:val="00A728B8"/>
    <w:rsid w:val="00A73129"/>
    <w:rsid w:val="00A73B00"/>
    <w:rsid w:val="00A73C58"/>
    <w:rsid w:val="00A804CA"/>
    <w:rsid w:val="00A80FAB"/>
    <w:rsid w:val="00A81680"/>
    <w:rsid w:val="00A82346"/>
    <w:rsid w:val="00A856CF"/>
    <w:rsid w:val="00A858AB"/>
    <w:rsid w:val="00A85998"/>
    <w:rsid w:val="00A86665"/>
    <w:rsid w:val="00A870FA"/>
    <w:rsid w:val="00A87770"/>
    <w:rsid w:val="00A87BBB"/>
    <w:rsid w:val="00A903F2"/>
    <w:rsid w:val="00A90914"/>
    <w:rsid w:val="00A92812"/>
    <w:rsid w:val="00A92BA1"/>
    <w:rsid w:val="00A93339"/>
    <w:rsid w:val="00A94DBF"/>
    <w:rsid w:val="00A96C2F"/>
    <w:rsid w:val="00A977C7"/>
    <w:rsid w:val="00AA0776"/>
    <w:rsid w:val="00AA1876"/>
    <w:rsid w:val="00AA1F35"/>
    <w:rsid w:val="00AA3629"/>
    <w:rsid w:val="00AA4807"/>
    <w:rsid w:val="00AA4B80"/>
    <w:rsid w:val="00AA4C37"/>
    <w:rsid w:val="00AA673E"/>
    <w:rsid w:val="00AA78F5"/>
    <w:rsid w:val="00AA7CE1"/>
    <w:rsid w:val="00AB00C9"/>
    <w:rsid w:val="00AB10DD"/>
    <w:rsid w:val="00AB1BE1"/>
    <w:rsid w:val="00AB24BF"/>
    <w:rsid w:val="00AB266F"/>
    <w:rsid w:val="00AB352A"/>
    <w:rsid w:val="00AB3882"/>
    <w:rsid w:val="00AB44E9"/>
    <w:rsid w:val="00AB530B"/>
    <w:rsid w:val="00AB6FF9"/>
    <w:rsid w:val="00AB78AB"/>
    <w:rsid w:val="00AC1C03"/>
    <w:rsid w:val="00AC20E7"/>
    <w:rsid w:val="00AC2205"/>
    <w:rsid w:val="00AC258F"/>
    <w:rsid w:val="00AC2921"/>
    <w:rsid w:val="00AC2F33"/>
    <w:rsid w:val="00AC599F"/>
    <w:rsid w:val="00AC6BC6"/>
    <w:rsid w:val="00AC75FC"/>
    <w:rsid w:val="00AC7C34"/>
    <w:rsid w:val="00AC7E87"/>
    <w:rsid w:val="00AD0044"/>
    <w:rsid w:val="00AD0CF4"/>
    <w:rsid w:val="00AD26CB"/>
    <w:rsid w:val="00AD338C"/>
    <w:rsid w:val="00AD3E47"/>
    <w:rsid w:val="00AD4032"/>
    <w:rsid w:val="00AD4098"/>
    <w:rsid w:val="00AD62AD"/>
    <w:rsid w:val="00AD63A8"/>
    <w:rsid w:val="00AD63E2"/>
    <w:rsid w:val="00AD7039"/>
    <w:rsid w:val="00AD725A"/>
    <w:rsid w:val="00AE19FA"/>
    <w:rsid w:val="00AE1AE9"/>
    <w:rsid w:val="00AE264E"/>
    <w:rsid w:val="00AE286D"/>
    <w:rsid w:val="00AE37C8"/>
    <w:rsid w:val="00AE380E"/>
    <w:rsid w:val="00AE421D"/>
    <w:rsid w:val="00AE5371"/>
    <w:rsid w:val="00AE546E"/>
    <w:rsid w:val="00AE5C18"/>
    <w:rsid w:val="00AE5F77"/>
    <w:rsid w:val="00AE65E2"/>
    <w:rsid w:val="00AE6EB4"/>
    <w:rsid w:val="00AE74C1"/>
    <w:rsid w:val="00AF0177"/>
    <w:rsid w:val="00AF03EA"/>
    <w:rsid w:val="00AF167A"/>
    <w:rsid w:val="00AF1D8C"/>
    <w:rsid w:val="00AF1E0E"/>
    <w:rsid w:val="00AF1F5F"/>
    <w:rsid w:val="00AF3F52"/>
    <w:rsid w:val="00AF440A"/>
    <w:rsid w:val="00AF4444"/>
    <w:rsid w:val="00AF4FA2"/>
    <w:rsid w:val="00AF700A"/>
    <w:rsid w:val="00AF73BE"/>
    <w:rsid w:val="00AF7FCD"/>
    <w:rsid w:val="00B0014A"/>
    <w:rsid w:val="00B002A2"/>
    <w:rsid w:val="00B00A92"/>
    <w:rsid w:val="00B064F0"/>
    <w:rsid w:val="00B06728"/>
    <w:rsid w:val="00B1087C"/>
    <w:rsid w:val="00B10E4E"/>
    <w:rsid w:val="00B11AAC"/>
    <w:rsid w:val="00B1238F"/>
    <w:rsid w:val="00B1291A"/>
    <w:rsid w:val="00B13C0C"/>
    <w:rsid w:val="00B1411D"/>
    <w:rsid w:val="00B15449"/>
    <w:rsid w:val="00B16600"/>
    <w:rsid w:val="00B16837"/>
    <w:rsid w:val="00B16B30"/>
    <w:rsid w:val="00B17662"/>
    <w:rsid w:val="00B179F9"/>
    <w:rsid w:val="00B200AB"/>
    <w:rsid w:val="00B2060D"/>
    <w:rsid w:val="00B22611"/>
    <w:rsid w:val="00B23584"/>
    <w:rsid w:val="00B24A0D"/>
    <w:rsid w:val="00B2632E"/>
    <w:rsid w:val="00B264EF"/>
    <w:rsid w:val="00B275D6"/>
    <w:rsid w:val="00B278BA"/>
    <w:rsid w:val="00B27E18"/>
    <w:rsid w:val="00B3002C"/>
    <w:rsid w:val="00B30171"/>
    <w:rsid w:val="00B30B20"/>
    <w:rsid w:val="00B32F35"/>
    <w:rsid w:val="00B3375A"/>
    <w:rsid w:val="00B347F9"/>
    <w:rsid w:val="00B3566F"/>
    <w:rsid w:val="00B358D3"/>
    <w:rsid w:val="00B35A71"/>
    <w:rsid w:val="00B37C57"/>
    <w:rsid w:val="00B4047A"/>
    <w:rsid w:val="00B40523"/>
    <w:rsid w:val="00B40D11"/>
    <w:rsid w:val="00B438C1"/>
    <w:rsid w:val="00B45F59"/>
    <w:rsid w:val="00B476CF"/>
    <w:rsid w:val="00B51B28"/>
    <w:rsid w:val="00B52589"/>
    <w:rsid w:val="00B5338B"/>
    <w:rsid w:val="00B53ED8"/>
    <w:rsid w:val="00B5400F"/>
    <w:rsid w:val="00B54349"/>
    <w:rsid w:val="00B557CB"/>
    <w:rsid w:val="00B57F55"/>
    <w:rsid w:val="00B607DD"/>
    <w:rsid w:val="00B62564"/>
    <w:rsid w:val="00B63E54"/>
    <w:rsid w:val="00B64F0E"/>
    <w:rsid w:val="00B657B1"/>
    <w:rsid w:val="00B67FC7"/>
    <w:rsid w:val="00B70086"/>
    <w:rsid w:val="00B70DC7"/>
    <w:rsid w:val="00B713A6"/>
    <w:rsid w:val="00B72319"/>
    <w:rsid w:val="00B72D98"/>
    <w:rsid w:val="00B72DC1"/>
    <w:rsid w:val="00B73328"/>
    <w:rsid w:val="00B7371D"/>
    <w:rsid w:val="00B73D0B"/>
    <w:rsid w:val="00B7403D"/>
    <w:rsid w:val="00B74713"/>
    <w:rsid w:val="00B74869"/>
    <w:rsid w:val="00B749C8"/>
    <w:rsid w:val="00B75628"/>
    <w:rsid w:val="00B760D6"/>
    <w:rsid w:val="00B76CD9"/>
    <w:rsid w:val="00B7717A"/>
    <w:rsid w:val="00B774C8"/>
    <w:rsid w:val="00B777B3"/>
    <w:rsid w:val="00B81339"/>
    <w:rsid w:val="00B82F40"/>
    <w:rsid w:val="00B838C1"/>
    <w:rsid w:val="00B8408D"/>
    <w:rsid w:val="00B8426D"/>
    <w:rsid w:val="00B84833"/>
    <w:rsid w:val="00B84F2E"/>
    <w:rsid w:val="00B85556"/>
    <w:rsid w:val="00B858DD"/>
    <w:rsid w:val="00B86772"/>
    <w:rsid w:val="00B8725C"/>
    <w:rsid w:val="00B8771B"/>
    <w:rsid w:val="00B87C39"/>
    <w:rsid w:val="00B87CA8"/>
    <w:rsid w:val="00B93086"/>
    <w:rsid w:val="00B93C41"/>
    <w:rsid w:val="00B93C54"/>
    <w:rsid w:val="00B93F89"/>
    <w:rsid w:val="00B944E2"/>
    <w:rsid w:val="00B94C70"/>
    <w:rsid w:val="00B94F6B"/>
    <w:rsid w:val="00B950BB"/>
    <w:rsid w:val="00B952A2"/>
    <w:rsid w:val="00B95ADA"/>
    <w:rsid w:val="00B966C5"/>
    <w:rsid w:val="00B967FF"/>
    <w:rsid w:val="00B97327"/>
    <w:rsid w:val="00B97E32"/>
    <w:rsid w:val="00BA0AA9"/>
    <w:rsid w:val="00BA0BA2"/>
    <w:rsid w:val="00BA0E92"/>
    <w:rsid w:val="00BA19ED"/>
    <w:rsid w:val="00BA1EEF"/>
    <w:rsid w:val="00BA2679"/>
    <w:rsid w:val="00BA4301"/>
    <w:rsid w:val="00BA4B8D"/>
    <w:rsid w:val="00BA4BA0"/>
    <w:rsid w:val="00BA4F42"/>
    <w:rsid w:val="00BA5BB6"/>
    <w:rsid w:val="00BA639C"/>
    <w:rsid w:val="00BA670E"/>
    <w:rsid w:val="00BA6926"/>
    <w:rsid w:val="00BA6D6B"/>
    <w:rsid w:val="00BA7AC2"/>
    <w:rsid w:val="00BB03E4"/>
    <w:rsid w:val="00BB0FFC"/>
    <w:rsid w:val="00BB306D"/>
    <w:rsid w:val="00BB37FD"/>
    <w:rsid w:val="00BB3C34"/>
    <w:rsid w:val="00BB3E62"/>
    <w:rsid w:val="00BB45C2"/>
    <w:rsid w:val="00BB6451"/>
    <w:rsid w:val="00BB6FBE"/>
    <w:rsid w:val="00BC0003"/>
    <w:rsid w:val="00BC04D8"/>
    <w:rsid w:val="00BC065E"/>
    <w:rsid w:val="00BC0F7D"/>
    <w:rsid w:val="00BC11CC"/>
    <w:rsid w:val="00BC17FC"/>
    <w:rsid w:val="00BC267A"/>
    <w:rsid w:val="00BC2DFC"/>
    <w:rsid w:val="00BC31F9"/>
    <w:rsid w:val="00BC456E"/>
    <w:rsid w:val="00BC5903"/>
    <w:rsid w:val="00BC5C92"/>
    <w:rsid w:val="00BC6502"/>
    <w:rsid w:val="00BD01A6"/>
    <w:rsid w:val="00BD06B5"/>
    <w:rsid w:val="00BD2C37"/>
    <w:rsid w:val="00BD2C3F"/>
    <w:rsid w:val="00BD2E53"/>
    <w:rsid w:val="00BD33F2"/>
    <w:rsid w:val="00BD46A1"/>
    <w:rsid w:val="00BD50F7"/>
    <w:rsid w:val="00BD5860"/>
    <w:rsid w:val="00BD6C3A"/>
    <w:rsid w:val="00BD7D31"/>
    <w:rsid w:val="00BE0724"/>
    <w:rsid w:val="00BE0BBE"/>
    <w:rsid w:val="00BE1022"/>
    <w:rsid w:val="00BE131A"/>
    <w:rsid w:val="00BE2D2F"/>
    <w:rsid w:val="00BE2F93"/>
    <w:rsid w:val="00BE3255"/>
    <w:rsid w:val="00BE40E7"/>
    <w:rsid w:val="00BE45BC"/>
    <w:rsid w:val="00BE497B"/>
    <w:rsid w:val="00BE5D92"/>
    <w:rsid w:val="00BE5F2B"/>
    <w:rsid w:val="00BE6393"/>
    <w:rsid w:val="00BE6DB5"/>
    <w:rsid w:val="00BE7A1C"/>
    <w:rsid w:val="00BF0F54"/>
    <w:rsid w:val="00BF128E"/>
    <w:rsid w:val="00BF17BD"/>
    <w:rsid w:val="00BF1EAB"/>
    <w:rsid w:val="00BF3257"/>
    <w:rsid w:val="00BF37B1"/>
    <w:rsid w:val="00BF70DE"/>
    <w:rsid w:val="00BF76E8"/>
    <w:rsid w:val="00C002D7"/>
    <w:rsid w:val="00C00D0B"/>
    <w:rsid w:val="00C01F4F"/>
    <w:rsid w:val="00C02AE1"/>
    <w:rsid w:val="00C0321C"/>
    <w:rsid w:val="00C03546"/>
    <w:rsid w:val="00C03DEB"/>
    <w:rsid w:val="00C04114"/>
    <w:rsid w:val="00C0601E"/>
    <w:rsid w:val="00C06CAB"/>
    <w:rsid w:val="00C06D04"/>
    <w:rsid w:val="00C06DA9"/>
    <w:rsid w:val="00C074DD"/>
    <w:rsid w:val="00C075EA"/>
    <w:rsid w:val="00C11D8E"/>
    <w:rsid w:val="00C1244D"/>
    <w:rsid w:val="00C1358B"/>
    <w:rsid w:val="00C13789"/>
    <w:rsid w:val="00C13ED1"/>
    <w:rsid w:val="00C1496A"/>
    <w:rsid w:val="00C16C7A"/>
    <w:rsid w:val="00C174D5"/>
    <w:rsid w:val="00C176FC"/>
    <w:rsid w:val="00C201D1"/>
    <w:rsid w:val="00C21862"/>
    <w:rsid w:val="00C234A8"/>
    <w:rsid w:val="00C23E1D"/>
    <w:rsid w:val="00C24F1B"/>
    <w:rsid w:val="00C27FB8"/>
    <w:rsid w:val="00C30BE5"/>
    <w:rsid w:val="00C32B53"/>
    <w:rsid w:val="00C32B7D"/>
    <w:rsid w:val="00C33079"/>
    <w:rsid w:val="00C33582"/>
    <w:rsid w:val="00C33A34"/>
    <w:rsid w:val="00C3429C"/>
    <w:rsid w:val="00C3434F"/>
    <w:rsid w:val="00C34AD3"/>
    <w:rsid w:val="00C3500D"/>
    <w:rsid w:val="00C356BB"/>
    <w:rsid w:val="00C35F63"/>
    <w:rsid w:val="00C360B3"/>
    <w:rsid w:val="00C374C8"/>
    <w:rsid w:val="00C37D51"/>
    <w:rsid w:val="00C402DD"/>
    <w:rsid w:val="00C4060D"/>
    <w:rsid w:val="00C40899"/>
    <w:rsid w:val="00C4094D"/>
    <w:rsid w:val="00C411B3"/>
    <w:rsid w:val="00C4133D"/>
    <w:rsid w:val="00C416DB"/>
    <w:rsid w:val="00C4192C"/>
    <w:rsid w:val="00C42341"/>
    <w:rsid w:val="00C42956"/>
    <w:rsid w:val="00C42AFA"/>
    <w:rsid w:val="00C439B7"/>
    <w:rsid w:val="00C44D85"/>
    <w:rsid w:val="00C45231"/>
    <w:rsid w:val="00C45821"/>
    <w:rsid w:val="00C45B52"/>
    <w:rsid w:val="00C461B6"/>
    <w:rsid w:val="00C474A1"/>
    <w:rsid w:val="00C507AD"/>
    <w:rsid w:val="00C50B0E"/>
    <w:rsid w:val="00C50C69"/>
    <w:rsid w:val="00C516F2"/>
    <w:rsid w:val="00C51CDF"/>
    <w:rsid w:val="00C51E1F"/>
    <w:rsid w:val="00C520A8"/>
    <w:rsid w:val="00C5510C"/>
    <w:rsid w:val="00C56415"/>
    <w:rsid w:val="00C57C18"/>
    <w:rsid w:val="00C60414"/>
    <w:rsid w:val="00C60845"/>
    <w:rsid w:val="00C61191"/>
    <w:rsid w:val="00C61C1E"/>
    <w:rsid w:val="00C61F4F"/>
    <w:rsid w:val="00C62092"/>
    <w:rsid w:val="00C629C4"/>
    <w:rsid w:val="00C637A7"/>
    <w:rsid w:val="00C65013"/>
    <w:rsid w:val="00C660D8"/>
    <w:rsid w:val="00C6649B"/>
    <w:rsid w:val="00C67F72"/>
    <w:rsid w:val="00C70219"/>
    <w:rsid w:val="00C702D6"/>
    <w:rsid w:val="00C70428"/>
    <w:rsid w:val="00C7102D"/>
    <w:rsid w:val="00C711EC"/>
    <w:rsid w:val="00C71B09"/>
    <w:rsid w:val="00C7213C"/>
    <w:rsid w:val="00C721E2"/>
    <w:rsid w:val="00C72833"/>
    <w:rsid w:val="00C73600"/>
    <w:rsid w:val="00C7695F"/>
    <w:rsid w:val="00C769AF"/>
    <w:rsid w:val="00C76C47"/>
    <w:rsid w:val="00C772FA"/>
    <w:rsid w:val="00C77364"/>
    <w:rsid w:val="00C779D2"/>
    <w:rsid w:val="00C8080D"/>
    <w:rsid w:val="00C80824"/>
    <w:rsid w:val="00C80B28"/>
    <w:rsid w:val="00C80F1D"/>
    <w:rsid w:val="00C812C0"/>
    <w:rsid w:val="00C81DEE"/>
    <w:rsid w:val="00C8246E"/>
    <w:rsid w:val="00C82640"/>
    <w:rsid w:val="00C83B28"/>
    <w:rsid w:val="00C83E30"/>
    <w:rsid w:val="00C84665"/>
    <w:rsid w:val="00C84BC0"/>
    <w:rsid w:val="00C85A38"/>
    <w:rsid w:val="00C862DD"/>
    <w:rsid w:val="00C8659E"/>
    <w:rsid w:val="00C87469"/>
    <w:rsid w:val="00C87556"/>
    <w:rsid w:val="00C87FBB"/>
    <w:rsid w:val="00C9017E"/>
    <w:rsid w:val="00C90734"/>
    <w:rsid w:val="00C930B8"/>
    <w:rsid w:val="00C930F4"/>
    <w:rsid w:val="00C93CF3"/>
    <w:rsid w:val="00C93F40"/>
    <w:rsid w:val="00C94F7D"/>
    <w:rsid w:val="00C9577A"/>
    <w:rsid w:val="00C96206"/>
    <w:rsid w:val="00C9793B"/>
    <w:rsid w:val="00C97B7F"/>
    <w:rsid w:val="00CA1CC9"/>
    <w:rsid w:val="00CA20A8"/>
    <w:rsid w:val="00CA2F26"/>
    <w:rsid w:val="00CA3D0C"/>
    <w:rsid w:val="00CA3E01"/>
    <w:rsid w:val="00CA3FB9"/>
    <w:rsid w:val="00CA41F6"/>
    <w:rsid w:val="00CA5842"/>
    <w:rsid w:val="00CA6F3F"/>
    <w:rsid w:val="00CA7417"/>
    <w:rsid w:val="00CB1CAE"/>
    <w:rsid w:val="00CB20E2"/>
    <w:rsid w:val="00CB29F2"/>
    <w:rsid w:val="00CB3E9A"/>
    <w:rsid w:val="00CB5225"/>
    <w:rsid w:val="00CB59F8"/>
    <w:rsid w:val="00CB6144"/>
    <w:rsid w:val="00CC09A1"/>
    <w:rsid w:val="00CC0A5A"/>
    <w:rsid w:val="00CC161F"/>
    <w:rsid w:val="00CC20DF"/>
    <w:rsid w:val="00CC2362"/>
    <w:rsid w:val="00CC23F2"/>
    <w:rsid w:val="00CC2FBA"/>
    <w:rsid w:val="00CC301E"/>
    <w:rsid w:val="00CC68A9"/>
    <w:rsid w:val="00CC6EE5"/>
    <w:rsid w:val="00CC7116"/>
    <w:rsid w:val="00CC771E"/>
    <w:rsid w:val="00CC7C69"/>
    <w:rsid w:val="00CD0811"/>
    <w:rsid w:val="00CD0881"/>
    <w:rsid w:val="00CD0D61"/>
    <w:rsid w:val="00CD218B"/>
    <w:rsid w:val="00CD248C"/>
    <w:rsid w:val="00CD2942"/>
    <w:rsid w:val="00CD2EE1"/>
    <w:rsid w:val="00CD4CA1"/>
    <w:rsid w:val="00CD58A9"/>
    <w:rsid w:val="00CD5BA5"/>
    <w:rsid w:val="00CD698F"/>
    <w:rsid w:val="00CD6D2C"/>
    <w:rsid w:val="00CD6FC0"/>
    <w:rsid w:val="00CD747D"/>
    <w:rsid w:val="00CE1B18"/>
    <w:rsid w:val="00CE2E87"/>
    <w:rsid w:val="00CE2F30"/>
    <w:rsid w:val="00CE2FAA"/>
    <w:rsid w:val="00CE38E3"/>
    <w:rsid w:val="00CE457D"/>
    <w:rsid w:val="00CE5846"/>
    <w:rsid w:val="00CE63BD"/>
    <w:rsid w:val="00CE70CC"/>
    <w:rsid w:val="00CE7776"/>
    <w:rsid w:val="00CE7B84"/>
    <w:rsid w:val="00CE7CED"/>
    <w:rsid w:val="00CF08B6"/>
    <w:rsid w:val="00CF0A44"/>
    <w:rsid w:val="00CF1575"/>
    <w:rsid w:val="00CF21AF"/>
    <w:rsid w:val="00CF2ECB"/>
    <w:rsid w:val="00CF392C"/>
    <w:rsid w:val="00CF4356"/>
    <w:rsid w:val="00CF43E4"/>
    <w:rsid w:val="00CF562C"/>
    <w:rsid w:val="00CF6466"/>
    <w:rsid w:val="00CF67A0"/>
    <w:rsid w:val="00CF7FDA"/>
    <w:rsid w:val="00D01545"/>
    <w:rsid w:val="00D02885"/>
    <w:rsid w:val="00D029F8"/>
    <w:rsid w:val="00D02D01"/>
    <w:rsid w:val="00D03388"/>
    <w:rsid w:val="00D03FC7"/>
    <w:rsid w:val="00D0494B"/>
    <w:rsid w:val="00D04A66"/>
    <w:rsid w:val="00D06477"/>
    <w:rsid w:val="00D075D0"/>
    <w:rsid w:val="00D076A6"/>
    <w:rsid w:val="00D10F8D"/>
    <w:rsid w:val="00D10FC8"/>
    <w:rsid w:val="00D11973"/>
    <w:rsid w:val="00D128D2"/>
    <w:rsid w:val="00D139B6"/>
    <w:rsid w:val="00D14191"/>
    <w:rsid w:val="00D147B5"/>
    <w:rsid w:val="00D152A3"/>
    <w:rsid w:val="00D153AF"/>
    <w:rsid w:val="00D160A5"/>
    <w:rsid w:val="00D16D1C"/>
    <w:rsid w:val="00D16D1F"/>
    <w:rsid w:val="00D178CF"/>
    <w:rsid w:val="00D17E96"/>
    <w:rsid w:val="00D2046B"/>
    <w:rsid w:val="00D21E27"/>
    <w:rsid w:val="00D22400"/>
    <w:rsid w:val="00D22C6E"/>
    <w:rsid w:val="00D22F91"/>
    <w:rsid w:val="00D23E8E"/>
    <w:rsid w:val="00D25156"/>
    <w:rsid w:val="00D26237"/>
    <w:rsid w:val="00D27483"/>
    <w:rsid w:val="00D27AA5"/>
    <w:rsid w:val="00D30DDB"/>
    <w:rsid w:val="00D31201"/>
    <w:rsid w:val="00D315B0"/>
    <w:rsid w:val="00D317AA"/>
    <w:rsid w:val="00D31D0E"/>
    <w:rsid w:val="00D31D2C"/>
    <w:rsid w:val="00D3209B"/>
    <w:rsid w:val="00D322F1"/>
    <w:rsid w:val="00D32D20"/>
    <w:rsid w:val="00D32EE7"/>
    <w:rsid w:val="00D3313E"/>
    <w:rsid w:val="00D335F9"/>
    <w:rsid w:val="00D33DF7"/>
    <w:rsid w:val="00D34009"/>
    <w:rsid w:val="00D344E4"/>
    <w:rsid w:val="00D3536F"/>
    <w:rsid w:val="00D35C71"/>
    <w:rsid w:val="00D35C81"/>
    <w:rsid w:val="00D35F55"/>
    <w:rsid w:val="00D36353"/>
    <w:rsid w:val="00D370FD"/>
    <w:rsid w:val="00D37576"/>
    <w:rsid w:val="00D377D2"/>
    <w:rsid w:val="00D37EFD"/>
    <w:rsid w:val="00D40742"/>
    <w:rsid w:val="00D411B5"/>
    <w:rsid w:val="00D41FF7"/>
    <w:rsid w:val="00D4276F"/>
    <w:rsid w:val="00D437F3"/>
    <w:rsid w:val="00D438E4"/>
    <w:rsid w:val="00D45A30"/>
    <w:rsid w:val="00D4797E"/>
    <w:rsid w:val="00D507A8"/>
    <w:rsid w:val="00D51521"/>
    <w:rsid w:val="00D5163F"/>
    <w:rsid w:val="00D51746"/>
    <w:rsid w:val="00D51A1F"/>
    <w:rsid w:val="00D51A9C"/>
    <w:rsid w:val="00D526E7"/>
    <w:rsid w:val="00D52D2B"/>
    <w:rsid w:val="00D533C9"/>
    <w:rsid w:val="00D535A2"/>
    <w:rsid w:val="00D54086"/>
    <w:rsid w:val="00D548EF"/>
    <w:rsid w:val="00D54F86"/>
    <w:rsid w:val="00D5659C"/>
    <w:rsid w:val="00D56F3B"/>
    <w:rsid w:val="00D57041"/>
    <w:rsid w:val="00D577A6"/>
    <w:rsid w:val="00D57972"/>
    <w:rsid w:val="00D57E9D"/>
    <w:rsid w:val="00D60C41"/>
    <w:rsid w:val="00D60F7A"/>
    <w:rsid w:val="00D6108B"/>
    <w:rsid w:val="00D610A7"/>
    <w:rsid w:val="00D625E6"/>
    <w:rsid w:val="00D633AE"/>
    <w:rsid w:val="00D63427"/>
    <w:rsid w:val="00D63518"/>
    <w:rsid w:val="00D6358C"/>
    <w:rsid w:val="00D63D26"/>
    <w:rsid w:val="00D63DD5"/>
    <w:rsid w:val="00D64EE3"/>
    <w:rsid w:val="00D650CC"/>
    <w:rsid w:val="00D66356"/>
    <w:rsid w:val="00D675A9"/>
    <w:rsid w:val="00D6762E"/>
    <w:rsid w:val="00D70210"/>
    <w:rsid w:val="00D70B6A"/>
    <w:rsid w:val="00D710FE"/>
    <w:rsid w:val="00D71C11"/>
    <w:rsid w:val="00D72690"/>
    <w:rsid w:val="00D72898"/>
    <w:rsid w:val="00D738D6"/>
    <w:rsid w:val="00D7515E"/>
    <w:rsid w:val="00D755EB"/>
    <w:rsid w:val="00D75857"/>
    <w:rsid w:val="00D75DB6"/>
    <w:rsid w:val="00D75EA1"/>
    <w:rsid w:val="00D76048"/>
    <w:rsid w:val="00D76354"/>
    <w:rsid w:val="00D767C0"/>
    <w:rsid w:val="00D76FBA"/>
    <w:rsid w:val="00D77673"/>
    <w:rsid w:val="00D807E7"/>
    <w:rsid w:val="00D80D1B"/>
    <w:rsid w:val="00D817A7"/>
    <w:rsid w:val="00D8263E"/>
    <w:rsid w:val="00D82B29"/>
    <w:rsid w:val="00D83C8A"/>
    <w:rsid w:val="00D84D07"/>
    <w:rsid w:val="00D8501B"/>
    <w:rsid w:val="00D85B5C"/>
    <w:rsid w:val="00D85C11"/>
    <w:rsid w:val="00D86839"/>
    <w:rsid w:val="00D868B9"/>
    <w:rsid w:val="00D873D6"/>
    <w:rsid w:val="00D876A5"/>
    <w:rsid w:val="00D87E00"/>
    <w:rsid w:val="00D905D1"/>
    <w:rsid w:val="00D9134D"/>
    <w:rsid w:val="00D929C6"/>
    <w:rsid w:val="00D92EBE"/>
    <w:rsid w:val="00D936E8"/>
    <w:rsid w:val="00D9578F"/>
    <w:rsid w:val="00D97177"/>
    <w:rsid w:val="00D9725B"/>
    <w:rsid w:val="00D977D2"/>
    <w:rsid w:val="00D97864"/>
    <w:rsid w:val="00DA16BD"/>
    <w:rsid w:val="00DA1DC8"/>
    <w:rsid w:val="00DA2B9A"/>
    <w:rsid w:val="00DA3686"/>
    <w:rsid w:val="00DA47D1"/>
    <w:rsid w:val="00DA50A1"/>
    <w:rsid w:val="00DA541A"/>
    <w:rsid w:val="00DA638D"/>
    <w:rsid w:val="00DA6A11"/>
    <w:rsid w:val="00DA758E"/>
    <w:rsid w:val="00DA75E5"/>
    <w:rsid w:val="00DA7A03"/>
    <w:rsid w:val="00DA7F42"/>
    <w:rsid w:val="00DB0A6E"/>
    <w:rsid w:val="00DB0B33"/>
    <w:rsid w:val="00DB0CFE"/>
    <w:rsid w:val="00DB0E04"/>
    <w:rsid w:val="00DB0FF8"/>
    <w:rsid w:val="00DB10D5"/>
    <w:rsid w:val="00DB1818"/>
    <w:rsid w:val="00DB1E91"/>
    <w:rsid w:val="00DB29A6"/>
    <w:rsid w:val="00DB2D53"/>
    <w:rsid w:val="00DB32A6"/>
    <w:rsid w:val="00DB3448"/>
    <w:rsid w:val="00DB34CB"/>
    <w:rsid w:val="00DB39F4"/>
    <w:rsid w:val="00DB3ED6"/>
    <w:rsid w:val="00DB46C3"/>
    <w:rsid w:val="00DB54B9"/>
    <w:rsid w:val="00DB5725"/>
    <w:rsid w:val="00DB6608"/>
    <w:rsid w:val="00DC02DA"/>
    <w:rsid w:val="00DC04FC"/>
    <w:rsid w:val="00DC0577"/>
    <w:rsid w:val="00DC0E4F"/>
    <w:rsid w:val="00DC1581"/>
    <w:rsid w:val="00DC17EE"/>
    <w:rsid w:val="00DC1B95"/>
    <w:rsid w:val="00DC1FC7"/>
    <w:rsid w:val="00DC2078"/>
    <w:rsid w:val="00DC22B6"/>
    <w:rsid w:val="00DC309B"/>
    <w:rsid w:val="00DC4108"/>
    <w:rsid w:val="00DC44CF"/>
    <w:rsid w:val="00DC46E9"/>
    <w:rsid w:val="00DC4DA2"/>
    <w:rsid w:val="00DC606F"/>
    <w:rsid w:val="00DC790F"/>
    <w:rsid w:val="00DD183B"/>
    <w:rsid w:val="00DD1DB4"/>
    <w:rsid w:val="00DD355E"/>
    <w:rsid w:val="00DD4C17"/>
    <w:rsid w:val="00DD74A5"/>
    <w:rsid w:val="00DD7A3F"/>
    <w:rsid w:val="00DE028E"/>
    <w:rsid w:val="00DE09D6"/>
    <w:rsid w:val="00DE3451"/>
    <w:rsid w:val="00DE43CF"/>
    <w:rsid w:val="00DE44DB"/>
    <w:rsid w:val="00DE4734"/>
    <w:rsid w:val="00DE4C6B"/>
    <w:rsid w:val="00DE642A"/>
    <w:rsid w:val="00DE6D12"/>
    <w:rsid w:val="00DE7959"/>
    <w:rsid w:val="00DF0A8F"/>
    <w:rsid w:val="00DF0BCA"/>
    <w:rsid w:val="00DF0CFB"/>
    <w:rsid w:val="00DF15F3"/>
    <w:rsid w:val="00DF1D21"/>
    <w:rsid w:val="00DF20BF"/>
    <w:rsid w:val="00DF2B1F"/>
    <w:rsid w:val="00DF3409"/>
    <w:rsid w:val="00DF3D60"/>
    <w:rsid w:val="00DF443B"/>
    <w:rsid w:val="00DF4937"/>
    <w:rsid w:val="00DF4E14"/>
    <w:rsid w:val="00DF5144"/>
    <w:rsid w:val="00DF62CD"/>
    <w:rsid w:val="00DF73B4"/>
    <w:rsid w:val="00E0027F"/>
    <w:rsid w:val="00E01414"/>
    <w:rsid w:val="00E054F4"/>
    <w:rsid w:val="00E0695D"/>
    <w:rsid w:val="00E07D15"/>
    <w:rsid w:val="00E11153"/>
    <w:rsid w:val="00E1243E"/>
    <w:rsid w:val="00E132ED"/>
    <w:rsid w:val="00E13CDF"/>
    <w:rsid w:val="00E155FB"/>
    <w:rsid w:val="00E161EF"/>
    <w:rsid w:val="00E16509"/>
    <w:rsid w:val="00E16B22"/>
    <w:rsid w:val="00E16CB3"/>
    <w:rsid w:val="00E16D4B"/>
    <w:rsid w:val="00E20EEC"/>
    <w:rsid w:val="00E21EC3"/>
    <w:rsid w:val="00E2259C"/>
    <w:rsid w:val="00E236B4"/>
    <w:rsid w:val="00E23950"/>
    <w:rsid w:val="00E23F1A"/>
    <w:rsid w:val="00E27E1E"/>
    <w:rsid w:val="00E302E0"/>
    <w:rsid w:val="00E310C2"/>
    <w:rsid w:val="00E315B8"/>
    <w:rsid w:val="00E31F93"/>
    <w:rsid w:val="00E321AE"/>
    <w:rsid w:val="00E321BC"/>
    <w:rsid w:val="00E3221A"/>
    <w:rsid w:val="00E32EE6"/>
    <w:rsid w:val="00E336BA"/>
    <w:rsid w:val="00E33DF6"/>
    <w:rsid w:val="00E34389"/>
    <w:rsid w:val="00E34D61"/>
    <w:rsid w:val="00E35241"/>
    <w:rsid w:val="00E36C3E"/>
    <w:rsid w:val="00E36FFE"/>
    <w:rsid w:val="00E402B7"/>
    <w:rsid w:val="00E414B7"/>
    <w:rsid w:val="00E425E0"/>
    <w:rsid w:val="00E428ED"/>
    <w:rsid w:val="00E43217"/>
    <w:rsid w:val="00E4352E"/>
    <w:rsid w:val="00E43651"/>
    <w:rsid w:val="00E44582"/>
    <w:rsid w:val="00E463AA"/>
    <w:rsid w:val="00E47C32"/>
    <w:rsid w:val="00E50003"/>
    <w:rsid w:val="00E51249"/>
    <w:rsid w:val="00E51420"/>
    <w:rsid w:val="00E52A6B"/>
    <w:rsid w:val="00E52C68"/>
    <w:rsid w:val="00E538EC"/>
    <w:rsid w:val="00E54D13"/>
    <w:rsid w:val="00E54E70"/>
    <w:rsid w:val="00E56EF6"/>
    <w:rsid w:val="00E57766"/>
    <w:rsid w:val="00E57FB0"/>
    <w:rsid w:val="00E608B1"/>
    <w:rsid w:val="00E64146"/>
    <w:rsid w:val="00E66751"/>
    <w:rsid w:val="00E668D4"/>
    <w:rsid w:val="00E679F7"/>
    <w:rsid w:val="00E67AB8"/>
    <w:rsid w:val="00E67DB9"/>
    <w:rsid w:val="00E7073D"/>
    <w:rsid w:val="00E70CEE"/>
    <w:rsid w:val="00E71CBF"/>
    <w:rsid w:val="00E72D03"/>
    <w:rsid w:val="00E73089"/>
    <w:rsid w:val="00E7711D"/>
    <w:rsid w:val="00E77645"/>
    <w:rsid w:val="00E776B6"/>
    <w:rsid w:val="00E77817"/>
    <w:rsid w:val="00E77C26"/>
    <w:rsid w:val="00E806F6"/>
    <w:rsid w:val="00E819A1"/>
    <w:rsid w:val="00E8388D"/>
    <w:rsid w:val="00E84130"/>
    <w:rsid w:val="00E84615"/>
    <w:rsid w:val="00E85A6E"/>
    <w:rsid w:val="00E86DF2"/>
    <w:rsid w:val="00E87ACE"/>
    <w:rsid w:val="00E87BE0"/>
    <w:rsid w:val="00E87D95"/>
    <w:rsid w:val="00E90768"/>
    <w:rsid w:val="00E90DEE"/>
    <w:rsid w:val="00E91062"/>
    <w:rsid w:val="00E91123"/>
    <w:rsid w:val="00E91303"/>
    <w:rsid w:val="00E9195B"/>
    <w:rsid w:val="00E91BEE"/>
    <w:rsid w:val="00E93C4F"/>
    <w:rsid w:val="00E945D5"/>
    <w:rsid w:val="00E9572F"/>
    <w:rsid w:val="00E95802"/>
    <w:rsid w:val="00E965E1"/>
    <w:rsid w:val="00E96617"/>
    <w:rsid w:val="00E97788"/>
    <w:rsid w:val="00E97A59"/>
    <w:rsid w:val="00E97CD4"/>
    <w:rsid w:val="00EA15B0"/>
    <w:rsid w:val="00EA19CF"/>
    <w:rsid w:val="00EA4620"/>
    <w:rsid w:val="00EA4B0F"/>
    <w:rsid w:val="00EA4B2E"/>
    <w:rsid w:val="00EA4D01"/>
    <w:rsid w:val="00EA5AF6"/>
    <w:rsid w:val="00EA5EA7"/>
    <w:rsid w:val="00EA5F9B"/>
    <w:rsid w:val="00EA6584"/>
    <w:rsid w:val="00EA6682"/>
    <w:rsid w:val="00EA77C7"/>
    <w:rsid w:val="00EA7907"/>
    <w:rsid w:val="00EB023E"/>
    <w:rsid w:val="00EB02AE"/>
    <w:rsid w:val="00EB04E1"/>
    <w:rsid w:val="00EB0CA0"/>
    <w:rsid w:val="00EB1BC1"/>
    <w:rsid w:val="00EB3766"/>
    <w:rsid w:val="00EB4B91"/>
    <w:rsid w:val="00EB6B00"/>
    <w:rsid w:val="00EB6E4F"/>
    <w:rsid w:val="00EB6F7E"/>
    <w:rsid w:val="00EB7487"/>
    <w:rsid w:val="00EC066D"/>
    <w:rsid w:val="00EC169E"/>
    <w:rsid w:val="00EC2D3F"/>
    <w:rsid w:val="00EC2EA5"/>
    <w:rsid w:val="00EC45EE"/>
    <w:rsid w:val="00EC4A25"/>
    <w:rsid w:val="00EC5384"/>
    <w:rsid w:val="00EC7D6A"/>
    <w:rsid w:val="00ED073A"/>
    <w:rsid w:val="00ED108F"/>
    <w:rsid w:val="00ED1D8E"/>
    <w:rsid w:val="00ED223A"/>
    <w:rsid w:val="00ED2340"/>
    <w:rsid w:val="00ED240B"/>
    <w:rsid w:val="00ED264F"/>
    <w:rsid w:val="00ED30D0"/>
    <w:rsid w:val="00ED3286"/>
    <w:rsid w:val="00ED403B"/>
    <w:rsid w:val="00ED40AE"/>
    <w:rsid w:val="00ED5778"/>
    <w:rsid w:val="00ED5BE2"/>
    <w:rsid w:val="00EE07E3"/>
    <w:rsid w:val="00EE34B1"/>
    <w:rsid w:val="00EE4A65"/>
    <w:rsid w:val="00EE4FB5"/>
    <w:rsid w:val="00EE5835"/>
    <w:rsid w:val="00EE6B28"/>
    <w:rsid w:val="00EE7468"/>
    <w:rsid w:val="00EE7D15"/>
    <w:rsid w:val="00EE7FC7"/>
    <w:rsid w:val="00EF00EE"/>
    <w:rsid w:val="00EF0CC0"/>
    <w:rsid w:val="00EF3875"/>
    <w:rsid w:val="00EF3C96"/>
    <w:rsid w:val="00EF3EDE"/>
    <w:rsid w:val="00EF40D3"/>
    <w:rsid w:val="00EF4296"/>
    <w:rsid w:val="00EF57A0"/>
    <w:rsid w:val="00EF60FE"/>
    <w:rsid w:val="00EF618F"/>
    <w:rsid w:val="00EF62B6"/>
    <w:rsid w:val="00EF6484"/>
    <w:rsid w:val="00EF64D1"/>
    <w:rsid w:val="00EF668D"/>
    <w:rsid w:val="00F00293"/>
    <w:rsid w:val="00F00414"/>
    <w:rsid w:val="00F00BDC"/>
    <w:rsid w:val="00F023FF"/>
    <w:rsid w:val="00F025A2"/>
    <w:rsid w:val="00F02BC1"/>
    <w:rsid w:val="00F02F29"/>
    <w:rsid w:val="00F03110"/>
    <w:rsid w:val="00F04659"/>
    <w:rsid w:val="00F04712"/>
    <w:rsid w:val="00F067E9"/>
    <w:rsid w:val="00F07B33"/>
    <w:rsid w:val="00F12CB6"/>
    <w:rsid w:val="00F1314B"/>
    <w:rsid w:val="00F13360"/>
    <w:rsid w:val="00F1564F"/>
    <w:rsid w:val="00F16922"/>
    <w:rsid w:val="00F16A98"/>
    <w:rsid w:val="00F173F2"/>
    <w:rsid w:val="00F17A62"/>
    <w:rsid w:val="00F17ED5"/>
    <w:rsid w:val="00F20309"/>
    <w:rsid w:val="00F20767"/>
    <w:rsid w:val="00F208D3"/>
    <w:rsid w:val="00F217EB"/>
    <w:rsid w:val="00F21C44"/>
    <w:rsid w:val="00F22EC7"/>
    <w:rsid w:val="00F239B1"/>
    <w:rsid w:val="00F2507C"/>
    <w:rsid w:val="00F25A74"/>
    <w:rsid w:val="00F26360"/>
    <w:rsid w:val="00F269C1"/>
    <w:rsid w:val="00F279A4"/>
    <w:rsid w:val="00F27BDE"/>
    <w:rsid w:val="00F3086D"/>
    <w:rsid w:val="00F30964"/>
    <w:rsid w:val="00F31F23"/>
    <w:rsid w:val="00F32227"/>
    <w:rsid w:val="00F325C8"/>
    <w:rsid w:val="00F32AFC"/>
    <w:rsid w:val="00F32D36"/>
    <w:rsid w:val="00F32D7F"/>
    <w:rsid w:val="00F330EC"/>
    <w:rsid w:val="00F336C1"/>
    <w:rsid w:val="00F3726E"/>
    <w:rsid w:val="00F37CC5"/>
    <w:rsid w:val="00F401AB"/>
    <w:rsid w:val="00F40B6B"/>
    <w:rsid w:val="00F415E8"/>
    <w:rsid w:val="00F430A4"/>
    <w:rsid w:val="00F432BE"/>
    <w:rsid w:val="00F45B0D"/>
    <w:rsid w:val="00F46587"/>
    <w:rsid w:val="00F46612"/>
    <w:rsid w:val="00F469D9"/>
    <w:rsid w:val="00F47298"/>
    <w:rsid w:val="00F474EC"/>
    <w:rsid w:val="00F47AA6"/>
    <w:rsid w:val="00F51679"/>
    <w:rsid w:val="00F5172C"/>
    <w:rsid w:val="00F52254"/>
    <w:rsid w:val="00F52342"/>
    <w:rsid w:val="00F52989"/>
    <w:rsid w:val="00F52C5E"/>
    <w:rsid w:val="00F54E2D"/>
    <w:rsid w:val="00F5589A"/>
    <w:rsid w:val="00F55F89"/>
    <w:rsid w:val="00F5662C"/>
    <w:rsid w:val="00F56B11"/>
    <w:rsid w:val="00F571F8"/>
    <w:rsid w:val="00F57454"/>
    <w:rsid w:val="00F57D42"/>
    <w:rsid w:val="00F57F92"/>
    <w:rsid w:val="00F57FDD"/>
    <w:rsid w:val="00F612A7"/>
    <w:rsid w:val="00F613B5"/>
    <w:rsid w:val="00F61609"/>
    <w:rsid w:val="00F61713"/>
    <w:rsid w:val="00F626A3"/>
    <w:rsid w:val="00F63842"/>
    <w:rsid w:val="00F6426A"/>
    <w:rsid w:val="00F653B8"/>
    <w:rsid w:val="00F65607"/>
    <w:rsid w:val="00F667E0"/>
    <w:rsid w:val="00F7080F"/>
    <w:rsid w:val="00F70F8B"/>
    <w:rsid w:val="00F71495"/>
    <w:rsid w:val="00F7174B"/>
    <w:rsid w:val="00F719A3"/>
    <w:rsid w:val="00F71BAF"/>
    <w:rsid w:val="00F730D2"/>
    <w:rsid w:val="00F73F17"/>
    <w:rsid w:val="00F74440"/>
    <w:rsid w:val="00F7498C"/>
    <w:rsid w:val="00F761C0"/>
    <w:rsid w:val="00F767FE"/>
    <w:rsid w:val="00F77CDC"/>
    <w:rsid w:val="00F8090B"/>
    <w:rsid w:val="00F830A1"/>
    <w:rsid w:val="00F83AC4"/>
    <w:rsid w:val="00F849F9"/>
    <w:rsid w:val="00F84EA9"/>
    <w:rsid w:val="00F86011"/>
    <w:rsid w:val="00F874E0"/>
    <w:rsid w:val="00F879C1"/>
    <w:rsid w:val="00F879D0"/>
    <w:rsid w:val="00F9008D"/>
    <w:rsid w:val="00F90F61"/>
    <w:rsid w:val="00F90FBE"/>
    <w:rsid w:val="00F92725"/>
    <w:rsid w:val="00F92CB1"/>
    <w:rsid w:val="00F937C6"/>
    <w:rsid w:val="00F93AD8"/>
    <w:rsid w:val="00F93EE8"/>
    <w:rsid w:val="00F9616D"/>
    <w:rsid w:val="00F9667E"/>
    <w:rsid w:val="00F966C3"/>
    <w:rsid w:val="00F97C80"/>
    <w:rsid w:val="00FA040C"/>
    <w:rsid w:val="00FA0970"/>
    <w:rsid w:val="00FA0E87"/>
    <w:rsid w:val="00FA1266"/>
    <w:rsid w:val="00FA12E0"/>
    <w:rsid w:val="00FA1591"/>
    <w:rsid w:val="00FA2A20"/>
    <w:rsid w:val="00FA3912"/>
    <w:rsid w:val="00FA46A4"/>
    <w:rsid w:val="00FA5554"/>
    <w:rsid w:val="00FA7CFD"/>
    <w:rsid w:val="00FB0287"/>
    <w:rsid w:val="00FB07BA"/>
    <w:rsid w:val="00FB107F"/>
    <w:rsid w:val="00FB1730"/>
    <w:rsid w:val="00FB18EA"/>
    <w:rsid w:val="00FB246D"/>
    <w:rsid w:val="00FB3313"/>
    <w:rsid w:val="00FB60D5"/>
    <w:rsid w:val="00FC1192"/>
    <w:rsid w:val="00FC1D4F"/>
    <w:rsid w:val="00FC4BFC"/>
    <w:rsid w:val="00FC59E6"/>
    <w:rsid w:val="00FC689A"/>
    <w:rsid w:val="00FC7776"/>
    <w:rsid w:val="00FD18F8"/>
    <w:rsid w:val="00FD1F04"/>
    <w:rsid w:val="00FD342F"/>
    <w:rsid w:val="00FD34AD"/>
    <w:rsid w:val="00FD4DD4"/>
    <w:rsid w:val="00FD4FB8"/>
    <w:rsid w:val="00FD5110"/>
    <w:rsid w:val="00FD6506"/>
    <w:rsid w:val="00FD6D53"/>
    <w:rsid w:val="00FD7884"/>
    <w:rsid w:val="00FE1469"/>
    <w:rsid w:val="00FE14E4"/>
    <w:rsid w:val="00FE16A4"/>
    <w:rsid w:val="00FE182D"/>
    <w:rsid w:val="00FE1EA7"/>
    <w:rsid w:val="00FE2102"/>
    <w:rsid w:val="00FE3CBC"/>
    <w:rsid w:val="00FE5026"/>
    <w:rsid w:val="00FF03A2"/>
    <w:rsid w:val="00FF2061"/>
    <w:rsid w:val="00FF2C33"/>
    <w:rsid w:val="00FF33A5"/>
    <w:rsid w:val="00FF3B5E"/>
    <w:rsid w:val="00FF45E1"/>
    <w:rsid w:val="00FF4A6A"/>
    <w:rsid w:val="00FF4DD7"/>
    <w:rsid w:val="00FF6285"/>
    <w:rsid w:val="00FF6A09"/>
    <w:rsid w:val="00FF7114"/>
  </w:rsids>
  <m:mathPr>
    <m:mathFont m:val="Cambria Math"/>
    <m:brkBin m:val="before"/>
    <m:brkBinSub m:val="--"/>
    <m:smallFrac m:val="0"/>
    <m:dispDef/>
    <m:lMargin m:val="0"/>
    <m:rMargin m:val="0"/>
    <m:defJc m:val="centerGroup"/>
    <m:wrapIndent m:val="1440"/>
    <m:intLim m:val="subSup"/>
    <m:naryLim m:val="undOvr"/>
  </m:mathPr>
  <w:themeFontLang w:val="en-GB" w:bidi="bn-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E433AAE"/>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uiPriority="9" w:qFormat="1"/>
    <w:lsdException w:name="heading 3" w:qFormat="1"/>
    <w:lsdException w:name="heading 4" w:uiPriority="9" w:qFormat="1"/>
    <w:lsdException w:name="heading 5" w:qFormat="1"/>
    <w:lsdException w:name="heading 6" w:qFormat="1"/>
    <w:lsdException w:name="heading 7" w:qFormat="1"/>
    <w:lsdException w:name="heading 8" w:uiPriority="99" w:qFormat="1"/>
    <w:lsdException w:name="heading 9" w:qFormat="1"/>
    <w:lsdException w:name="index 1" w:uiPriority="99"/>
    <w:lsdException w:name="index 2" w:uiPriority="99"/>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99"/>
    <w:lsdException w:name="annotation text" w:uiPriority="99"/>
    <w:lsdException w:name="footer" w:uiPriority="99"/>
    <w:lsdException w:name="index heading" w:uiPriority="99"/>
    <w:lsdException w:name="caption" w:semiHidden="1" w:unhideWhenUsed="1" w:qFormat="1"/>
    <w:lsdException w:name="annotation reference" w:uiPriority="99"/>
    <w:lsdException w:name="endnote text" w:uiPriority="99"/>
    <w:lsdException w:name="List" w:uiPriority="99"/>
    <w:lsdException w:name="List Number" w:uiPriority="99"/>
    <w:lsdException w:name="List 2" w:uiPriority="99"/>
    <w:lsdException w:name="List 3" w:uiPriority="99"/>
    <w:lsdException w:name="List 4" w:uiPriority="99"/>
    <w:lsdException w:name="List 5" w:uiPriority="99"/>
    <w:lsdException w:name="List Bullet 2" w:uiPriority="99"/>
    <w:lsdException w:name="List Bullet 3" w:uiPriority="99"/>
    <w:lsdException w:name="List Bullet 4" w:uiPriority="99"/>
    <w:lsdException w:name="List Bullet 5" w:uiPriority="99"/>
    <w:lsdException w:name="List Number 2" w:uiPriority="99"/>
    <w:lsdException w:name="Title" w:uiPriority="99" w:qFormat="1"/>
    <w:lsdException w:name="Closing" w:uiPriority="99"/>
    <w:lsdException w:name="Body Text" w:uiPriority="99"/>
    <w:lsdException w:name="Body Text Indent" w:uiPriority="99"/>
    <w:lsdException w:name="List Continue" w:uiPriority="99"/>
    <w:lsdException w:name="Subtitle" w:uiPriority="11" w:qFormat="1"/>
    <w:lsdException w:name="Body Text 2" w:uiPriority="99"/>
    <w:lsdException w:name="Body Text 3" w:uiPriority="99"/>
    <w:lsdException w:name="Body Text Indent 2" w:uiPriority="99"/>
    <w:lsdException w:name="Body Text Indent 3" w:uiPriority="99"/>
    <w:lsdException w:name="Hyperlink" w:uiPriority="99"/>
    <w:lsdException w:name="Strong" w:uiPriority="22" w:qFormat="1"/>
    <w:lsdException w:name="Emphasis" w:uiPriority="20" w:qFormat="1"/>
    <w:lsdException w:name="Document Map" w:uiPriority="99"/>
    <w:lsdException w:name="Plain Text" w:uiPriority="99"/>
    <w:lsdException w:name="Normal (Web)" w:uiPriority="99"/>
    <w:lsdException w:name="HTML Code" w:uiPriority="99"/>
    <w:lsdException w:name="HTML Preformatted" w:uiPriority="99"/>
    <w:lsdException w:name="HTML Variable" w:semiHidden="1" w:unhideWhenUsed="1"/>
    <w:lsdException w:name="Normal Table" w:semiHidden="1" w:unhideWhenUsed="1"/>
    <w:lsdException w:name="annotation subject" w:uiPriority="99"/>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99"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62"/>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7"/>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47" w:unhideWhenUsed="1"/>
    <w:lsdException w:name="Smart Link" w:semiHidden="1" w:uiPriority="99" w:unhideWhenUsed="1"/>
  </w:latentStyles>
  <w:style w:type="paragraph" w:default="1" w:styleId="Normal">
    <w:name w:val="Normal"/>
    <w:qFormat/>
    <w:rsid w:val="00C81DEE"/>
    <w:pPr>
      <w:spacing w:after="180"/>
    </w:pPr>
    <w:rPr>
      <w:lang w:val="en-GB"/>
    </w:rPr>
  </w:style>
  <w:style w:type="paragraph" w:styleId="Heading1">
    <w:name w:val="heading 1"/>
    <w:aliases w:val="Alt+1,Alt+11,Alt+12,Alt+13,Alt+14,Alt+15,Alt+16,Alt+17,Alt+18,Alt+19,Alt+110,Alt+111,Alt+112,Alt+113,Alt+114,Alt+115,Alt+116,H1,h1"/>
    <w:next w:val="Normal"/>
    <w:link w:val="Heading1Char"/>
    <w:qFormat/>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aliases w:val="Alt+2,Alt+21,Alt+22,Alt+23,Alt+24,Alt+25,Alt+26,Alt+27,Alt+28,Alt+29,Alt+210,Alt+211,Alt+212,Alt+213,Alt+214,Alt+215,Alt+216,H2,UNDERRUBRIK 1-2,h2,Head2A,2"/>
    <w:basedOn w:val="Heading1"/>
    <w:next w:val="Normal"/>
    <w:link w:val="Heading2Char"/>
    <w:uiPriority w:val="9"/>
    <w:qFormat/>
    <w:pPr>
      <w:pBdr>
        <w:top w:val="none" w:sz="0" w:space="0" w:color="auto"/>
      </w:pBdr>
      <w:spacing w:before="180"/>
      <w:outlineLvl w:val="1"/>
    </w:pPr>
    <w:rPr>
      <w:sz w:val="32"/>
    </w:rPr>
  </w:style>
  <w:style w:type="paragraph" w:styleId="Heading3">
    <w:name w:val="heading 3"/>
    <w:aliases w:val="Alt+3,Alt+31,Alt+32,Alt+33,Alt+311,Alt+321,Alt+34,Alt+35,Alt+36,Alt+37,Alt+38,Alt+39,Alt+310,Alt+312,Alt+322,Alt+313,Alt+314"/>
    <w:basedOn w:val="Heading2"/>
    <w:next w:val="Normal"/>
    <w:link w:val="Heading3Char"/>
    <w:qFormat/>
    <w:pPr>
      <w:spacing w:before="120"/>
      <w:outlineLvl w:val="2"/>
    </w:pPr>
    <w:rPr>
      <w:sz w:val="28"/>
    </w:rPr>
  </w:style>
  <w:style w:type="paragraph" w:styleId="Heading4">
    <w:name w:val="heading 4"/>
    <w:aliases w:val="Alt+4,Alt+41,Alt+42,Alt+43,Alt+411,Alt+421,Alt+44,Alt+412,Alt+422,Alt+45,Alt+413,Alt+423,Alt+431,Alt+4111,Alt+4211,Alt+441,Alt+4121,Alt+4221,Alt+46,Alt+414,Alt+424,Alt+432,Alt+4112,Alt+4212,Alt+442,Alt+4122,Alt+4222,Alt+47,Alt+415,Alt+425"/>
    <w:basedOn w:val="Heading3"/>
    <w:next w:val="Normal"/>
    <w:link w:val="Heading4Char"/>
    <w:uiPriority w:val="9"/>
    <w:qFormat/>
    <w:pPr>
      <w:ind w:left="1418" w:hanging="1418"/>
      <w:outlineLvl w:val="3"/>
    </w:pPr>
    <w:rPr>
      <w:sz w:val="24"/>
    </w:rPr>
  </w:style>
  <w:style w:type="paragraph" w:styleId="Heading5">
    <w:name w:val="heading 5"/>
    <w:aliases w:val="Alt+5,Alt+51,Alt+52,Alt+53,Alt+511,Alt+521,Alt+54,Alt+512,Alt+522,Alt+55,Alt+513,Alt+523,Alt+531,Alt+5111,Alt+5211,Alt+541,Alt+5121,Alt+5221,Alt+56,Alt+514,Alt+524,Alt+57,Alt+515,Alt+525,Alt+58,Alt+516,Alt+526,Alt+59,Alt+517,Alt+527,H5"/>
    <w:basedOn w:val="Heading4"/>
    <w:next w:val="Normal"/>
    <w:link w:val="Heading5Char"/>
    <w:qFormat/>
    <w:pPr>
      <w:ind w:left="1701" w:hanging="1701"/>
      <w:outlineLvl w:val="4"/>
    </w:pPr>
    <w:rPr>
      <w:sz w:val="22"/>
    </w:rPr>
  </w:style>
  <w:style w:type="paragraph" w:styleId="Heading6">
    <w:name w:val="heading 6"/>
    <w:aliases w:val="Alt+6"/>
    <w:basedOn w:val="H6"/>
    <w:next w:val="Normal"/>
    <w:link w:val="Heading6Char"/>
    <w:qFormat/>
    <w:pPr>
      <w:outlineLvl w:val="5"/>
    </w:pPr>
  </w:style>
  <w:style w:type="paragraph" w:styleId="Heading7">
    <w:name w:val="heading 7"/>
    <w:aliases w:val="Alt+7,Alt+71,Alt+72,Alt+73,Alt+74,Alt+75,Alt+76,Alt+77,Alt+78,Alt+79,Alt+710,Alt+711,Alt+712,Alt+713"/>
    <w:basedOn w:val="H6"/>
    <w:next w:val="Normal"/>
    <w:link w:val="Heading7Char"/>
    <w:qFormat/>
    <w:pPr>
      <w:outlineLvl w:val="6"/>
    </w:pPr>
  </w:style>
  <w:style w:type="paragraph" w:styleId="Heading8">
    <w:name w:val="heading 8"/>
    <w:aliases w:val="Alt+8,Alt+81,Alt+82,Alt+83,Alt+84,Alt+85,Alt+86,Alt+87,Alt+88,Alt+89,Alt+810,Alt+811,Alt+812,Alt+813"/>
    <w:basedOn w:val="Heading1"/>
    <w:next w:val="Normal"/>
    <w:link w:val="Heading8Char"/>
    <w:uiPriority w:val="99"/>
    <w:qFormat/>
    <w:pPr>
      <w:ind w:left="0" w:firstLine="0"/>
      <w:outlineLvl w:val="7"/>
    </w:pPr>
  </w:style>
  <w:style w:type="paragraph" w:styleId="Heading9">
    <w:name w:val="heading 9"/>
    <w:aliases w:val="Alt+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uiPriority w:val="99"/>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uiPriority w:val="99"/>
    <w:pPr>
      <w:keepLines/>
      <w:tabs>
        <w:tab w:val="center" w:pos="4536"/>
        <w:tab w:val="right" w:pos="9072"/>
      </w:tabs>
    </w:pPr>
    <w:rPr>
      <w:noProof/>
    </w:rPr>
  </w:style>
  <w:style w:type="character" w:customStyle="1" w:styleId="ZGSM">
    <w:name w:val="ZGSM"/>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
    <w:link w:val="HeaderChar"/>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uiPriority w:val="99"/>
    <w:pPr>
      <w:framePr w:wrap="notBeside" w:vAnchor="page" w:hAnchor="margin" w:y="15764"/>
      <w:widowControl w:val="0"/>
    </w:pPr>
    <w:rPr>
      <w:rFonts w:ascii="Arial" w:hAnsi="Arial"/>
      <w:noProof/>
      <w:sz w:val="32"/>
      <w:lang w:val="en-GB"/>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uiPriority w:val="99"/>
    <w:pPr>
      <w:jc w:val="center"/>
    </w:pPr>
    <w:rPr>
      <w:i/>
    </w:rPr>
  </w:style>
  <w:style w:type="paragraph" w:customStyle="1" w:styleId="TT">
    <w:name w:val="TT"/>
    <w:basedOn w:val="Heading1"/>
    <w:next w:val="Normal"/>
    <w:uiPriority w:val="99"/>
    <w:pPr>
      <w:outlineLvl w:val="9"/>
    </w:pPr>
  </w:style>
  <w:style w:type="paragraph" w:customStyle="1" w:styleId="NF">
    <w:name w:val="NF"/>
    <w:basedOn w:val="NO"/>
    <w:uiPriority w:val="99"/>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uiPriority w:val="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uiPriority w:val="99"/>
    <w:pPr>
      <w:keepNext/>
      <w:keepLines/>
      <w:spacing w:line="180" w:lineRule="exact"/>
    </w:pPr>
    <w:rPr>
      <w:rFonts w:ascii="Courier New" w:hAnsi="Courier New"/>
      <w:noProof/>
      <w:lang w:val="en-GB"/>
    </w:rPr>
  </w:style>
  <w:style w:type="paragraph" w:customStyle="1" w:styleId="EX">
    <w:name w:val="EX"/>
    <w:basedOn w:val="Normal"/>
    <w:link w:val="EXChar"/>
    <w:pPr>
      <w:keepLines/>
      <w:ind w:left="1702" w:hanging="1418"/>
    </w:pPr>
  </w:style>
  <w:style w:type="paragraph" w:customStyle="1" w:styleId="FP">
    <w:name w:val="FP"/>
    <w:basedOn w:val="Normal"/>
    <w:uiPriority w:val="99"/>
    <w:pPr>
      <w:spacing w:after="0"/>
    </w:pPr>
  </w:style>
  <w:style w:type="paragraph" w:customStyle="1" w:styleId="NW">
    <w:name w:val="NW"/>
    <w:basedOn w:val="NO"/>
    <w:uiPriority w:val="99"/>
    <w:pPr>
      <w:spacing w:after="0"/>
    </w:pPr>
  </w:style>
  <w:style w:type="paragraph" w:customStyle="1" w:styleId="EW">
    <w:name w:val="EW"/>
    <w:basedOn w:val="EX"/>
    <w:link w:val="EWChar"/>
    <w:pPr>
      <w:spacing w:after="0"/>
    </w:pPr>
  </w:style>
  <w:style w:type="paragraph" w:customStyle="1" w:styleId="B1">
    <w:name w:val="B1"/>
    <w:basedOn w:val="Normal"/>
    <w:link w:val="B1Char1"/>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uiPriority w:val="99"/>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uiPriority w:val="99"/>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uiPriority w:val="99"/>
    <w:pPr>
      <w:framePr w:wrap="notBeside" w:hAnchor="margin" w:yAlign="center"/>
      <w:widowControl w:val="0"/>
      <w:spacing w:line="240" w:lineRule="atLeast"/>
      <w:jc w:val="right"/>
    </w:pPr>
    <w:rPr>
      <w:rFonts w:ascii="Arial" w:hAnsi="Arial"/>
      <w:b/>
      <w:sz w:val="34"/>
      <w:lang w:val="en-GB"/>
    </w:rPr>
  </w:style>
  <w:style w:type="paragraph" w:customStyle="1" w:styleId="ZU">
    <w:name w:val="ZU"/>
    <w:uiPriority w:val="99"/>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pPr>
      <w:ind w:left="851" w:hanging="851"/>
    </w:pPr>
  </w:style>
  <w:style w:type="paragraph" w:customStyle="1" w:styleId="ZH">
    <w:name w:val="ZH"/>
    <w:uiPriority w:val="99"/>
    <w:pPr>
      <w:framePr w:wrap="notBeside" w:vAnchor="page" w:hAnchor="margin" w:xAlign="center" w:y="6805"/>
      <w:widowControl w:val="0"/>
    </w:pPr>
    <w:rPr>
      <w:rFonts w:ascii="Arial" w:hAnsi="Arial"/>
      <w:noProof/>
      <w:lang w:val="en-GB"/>
    </w:rPr>
  </w:style>
  <w:style w:type="paragraph" w:customStyle="1" w:styleId="TF">
    <w:name w:val="TF"/>
    <w:aliases w:val="left"/>
    <w:basedOn w:val="TH"/>
    <w:link w:val="TFChar"/>
    <w:qFormat/>
    <w:pPr>
      <w:keepNext w:val="0"/>
      <w:spacing w:before="0" w:after="240"/>
    </w:pPr>
  </w:style>
  <w:style w:type="paragraph" w:customStyle="1" w:styleId="ZG">
    <w:name w:val="ZG"/>
    <w:uiPriority w:val="99"/>
    <w:pPr>
      <w:framePr w:wrap="notBeside" w:vAnchor="page" w:hAnchor="margin" w:xAlign="right" w:y="6805"/>
      <w:widowControl w:val="0"/>
      <w:jc w:val="right"/>
    </w:pPr>
    <w:rPr>
      <w:rFonts w:ascii="Arial" w:hAnsi="Arial"/>
      <w:noProof/>
      <w:lang w:val="en-GB"/>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uiPriority w:val="99"/>
    <w:pPr>
      <w:ind w:left="1702" w:hanging="284"/>
    </w:pPr>
  </w:style>
  <w:style w:type="paragraph" w:customStyle="1" w:styleId="ZTD">
    <w:name w:val="ZTD"/>
    <w:basedOn w:val="ZB"/>
    <w:uiPriority w:val="99"/>
    <w:pPr>
      <w:framePr w:hRule="auto" w:wrap="notBeside" w:y="852"/>
    </w:pPr>
    <w:rPr>
      <w:i w:val="0"/>
      <w:sz w:val="40"/>
    </w:rPr>
  </w:style>
  <w:style w:type="paragraph" w:customStyle="1" w:styleId="ZV">
    <w:name w:val="ZV"/>
    <w:basedOn w:val="ZU"/>
    <w:uiPriority w:val="99"/>
    <w:pPr>
      <w:framePr w:wrap="notBeside" w:y="16161"/>
    </w:pPr>
  </w:style>
  <w:style w:type="paragraph" w:customStyle="1" w:styleId="TAJ">
    <w:name w:val="TAJ"/>
    <w:basedOn w:val="TH"/>
    <w:uiPriority w:val="99"/>
  </w:style>
  <w:style w:type="paragraph" w:customStyle="1" w:styleId="Guidance">
    <w:name w:val="Guidance"/>
    <w:basedOn w:val="Normal"/>
    <w:uiPriority w:val="99"/>
    <w:rPr>
      <w:i/>
      <w:color w:val="0000FF"/>
    </w:rPr>
  </w:style>
  <w:style w:type="paragraph" w:styleId="BalloonText">
    <w:name w:val="Balloon Text"/>
    <w:basedOn w:val="Normal"/>
    <w:link w:val="BalloonTextChar"/>
    <w:uiPriority w:val="99"/>
    <w:rsid w:val="004F0988"/>
    <w:pPr>
      <w:spacing w:after="0"/>
    </w:pPr>
    <w:rPr>
      <w:rFonts w:ascii="Segoe UI" w:hAnsi="Segoe UI" w:cs="Segoe UI"/>
      <w:sz w:val="18"/>
      <w:szCs w:val="18"/>
    </w:rPr>
  </w:style>
  <w:style w:type="character" w:customStyle="1" w:styleId="BalloonTextChar">
    <w:name w:val="Balloon Text Char"/>
    <w:link w:val="BalloonText"/>
    <w:uiPriority w:val="99"/>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styleId="UnresolvedMention">
    <w:name w:val="Unresolved Mention"/>
    <w:uiPriority w:val="47"/>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XChar">
    <w:name w:val="EX Char"/>
    <w:link w:val="EX"/>
    <w:rsid w:val="008C5A43"/>
    <w:rPr>
      <w:lang w:eastAsia="en-US"/>
    </w:rPr>
  </w:style>
  <w:style w:type="character" w:customStyle="1" w:styleId="EWChar">
    <w:name w:val="EW Char"/>
    <w:link w:val="EW"/>
    <w:locked/>
    <w:rsid w:val="00DD355E"/>
    <w:rPr>
      <w:lang w:eastAsia="en-US"/>
    </w:rPr>
  </w:style>
  <w:style w:type="character" w:customStyle="1" w:styleId="TALChar">
    <w:name w:val="TAL Char"/>
    <w:link w:val="TAL"/>
    <w:rsid w:val="00801A36"/>
    <w:rPr>
      <w:rFonts w:ascii="Arial" w:hAnsi="Arial"/>
      <w:sz w:val="18"/>
      <w:lang w:eastAsia="en-US"/>
    </w:rPr>
  </w:style>
  <w:style w:type="character" w:customStyle="1" w:styleId="TAHCar">
    <w:name w:val="TAH Car"/>
    <w:link w:val="TAH"/>
    <w:rsid w:val="00801A36"/>
    <w:rPr>
      <w:rFonts w:ascii="Arial" w:hAnsi="Arial"/>
      <w:b/>
      <w:sz w:val="18"/>
      <w:lang w:eastAsia="en-US"/>
    </w:rPr>
  </w:style>
  <w:style w:type="table" w:styleId="GridTable5Dark-Accent3">
    <w:name w:val="Grid Table 5 Dark Accent 3"/>
    <w:basedOn w:val="TableNormal"/>
    <w:uiPriority w:val="50"/>
    <w:rsid w:val="00801A36"/>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DEDED"/>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A5A5A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A5A5A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A5A5A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A5A5A5"/>
      </w:tcPr>
    </w:tblStylePr>
    <w:tblStylePr w:type="band1Vert">
      <w:tblPr/>
      <w:tcPr>
        <w:shd w:val="clear" w:color="auto" w:fill="DBDBDB"/>
      </w:tcPr>
    </w:tblStylePr>
    <w:tblStylePr w:type="band1Horz">
      <w:tblPr/>
      <w:tcPr>
        <w:shd w:val="clear" w:color="auto" w:fill="DBDBDB"/>
      </w:tcPr>
    </w:tblStylePr>
  </w:style>
  <w:style w:type="paragraph" w:styleId="Caption">
    <w:name w:val="caption"/>
    <w:basedOn w:val="Normal"/>
    <w:next w:val="Normal"/>
    <w:link w:val="CaptionChar"/>
    <w:unhideWhenUsed/>
    <w:qFormat/>
    <w:rsid w:val="008A6962"/>
    <w:rPr>
      <w:b/>
      <w:bCs/>
    </w:rPr>
  </w:style>
  <w:style w:type="character" w:customStyle="1" w:styleId="THChar">
    <w:name w:val="TH Char"/>
    <w:link w:val="TH"/>
    <w:qFormat/>
    <w:rsid w:val="006A2243"/>
    <w:rPr>
      <w:rFonts w:ascii="Arial" w:hAnsi="Arial"/>
      <w:b/>
      <w:lang w:eastAsia="en-US"/>
    </w:rPr>
  </w:style>
  <w:style w:type="character" w:customStyle="1" w:styleId="NOChar">
    <w:name w:val="NO Char"/>
    <w:link w:val="NO"/>
    <w:rsid w:val="00032DAE"/>
    <w:rPr>
      <w:lang w:eastAsia="en-US"/>
    </w:rPr>
  </w:style>
  <w:style w:type="character" w:styleId="FootnoteReference">
    <w:name w:val="footnote reference"/>
    <w:rsid w:val="001E0F9C"/>
    <w:rPr>
      <w:b/>
      <w:position w:val="6"/>
      <w:sz w:val="16"/>
    </w:rPr>
  </w:style>
  <w:style w:type="paragraph" w:styleId="CommentText">
    <w:name w:val="annotation text"/>
    <w:basedOn w:val="Normal"/>
    <w:link w:val="CommentTextChar"/>
    <w:uiPriority w:val="99"/>
    <w:rsid w:val="001E0F9C"/>
  </w:style>
  <w:style w:type="character" w:customStyle="1" w:styleId="CommentTextChar">
    <w:name w:val="Comment Text Char"/>
    <w:link w:val="CommentText"/>
    <w:uiPriority w:val="99"/>
    <w:rsid w:val="001E0F9C"/>
    <w:rPr>
      <w:lang w:eastAsia="en-US"/>
    </w:rPr>
  </w:style>
  <w:style w:type="table" w:customStyle="1" w:styleId="TableauGrille5Fonc1">
    <w:name w:val="Tableau Grille 5 Foncé1"/>
    <w:basedOn w:val="TableNormal"/>
    <w:uiPriority w:val="50"/>
    <w:rsid w:val="00515316"/>
    <w:rPr>
      <w:rFonts w:ascii="CG Times (WN)" w:hAnsi="CG Times (WN)"/>
      <w:lang w:val="fr-FR" w:eastAsia="fr-FR"/>
    </w:rPr>
    <w:tblPr>
      <w:tblStyleRowBandSize w:val="1"/>
      <w:tblStyleColBandSize w:val="1"/>
      <w:tblInd w:w="0" w:type="nil"/>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style>
  <w:style w:type="table" w:styleId="GridTable4">
    <w:name w:val="Grid Table 4"/>
    <w:basedOn w:val="TableNormal"/>
    <w:uiPriority w:val="49"/>
    <w:rsid w:val="00E0027F"/>
    <w:rPr>
      <w:rFonts w:ascii="CG Times (WN)" w:hAnsi="CG Times (WN)"/>
      <w:lang w:val="fr-FR" w:eastAsia="fr-FR"/>
    </w:rPr>
    <w:tblPr>
      <w:tblStyleRowBandSize w:val="1"/>
      <w:tblStyleColBandSize w:val="1"/>
      <w:tblInd w:w="0" w:type="nil"/>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character" w:customStyle="1" w:styleId="CaptionChar">
    <w:name w:val="Caption Char"/>
    <w:link w:val="Caption"/>
    <w:rsid w:val="00CB5225"/>
    <w:rPr>
      <w:b/>
      <w:bCs/>
      <w:lang w:val="en-GB"/>
    </w:rPr>
  </w:style>
  <w:style w:type="character" w:styleId="CommentReference">
    <w:name w:val="annotation reference"/>
    <w:uiPriority w:val="99"/>
    <w:rsid w:val="001B1546"/>
    <w:rPr>
      <w:sz w:val="16"/>
      <w:szCs w:val="16"/>
    </w:rPr>
  </w:style>
  <w:style w:type="character" w:customStyle="1" w:styleId="B1Char1">
    <w:name w:val="B1 Char1"/>
    <w:link w:val="B1"/>
    <w:rsid w:val="001B1546"/>
    <w:rPr>
      <w:lang w:val="en-GB"/>
    </w:rPr>
  </w:style>
  <w:style w:type="character" w:customStyle="1" w:styleId="Heading1Char">
    <w:name w:val="Heading 1 Char"/>
    <w:aliases w:val="Alt+1 Char,Alt+11 Char,Alt+12 Char,Alt+13 Char,Alt+14 Char,Alt+15 Char,Alt+16 Char,Alt+17 Char,Alt+18 Char,Alt+19 Char,Alt+110 Char,Alt+111 Char,Alt+112 Char,Alt+113 Char,Alt+114 Char,Alt+115 Char,Alt+116 Char,H1 Char,h1 Char"/>
    <w:link w:val="Heading1"/>
    <w:rsid w:val="004E3783"/>
    <w:rPr>
      <w:rFonts w:ascii="Arial" w:hAnsi="Arial"/>
      <w:sz w:val="36"/>
      <w:lang w:val="en-GB"/>
    </w:rPr>
  </w:style>
  <w:style w:type="character" w:customStyle="1" w:styleId="Heading2Char">
    <w:name w:val="Heading 2 Char"/>
    <w:aliases w:val="Alt+2 Char,Alt+21 Char,Alt+22 Char,Alt+23 Char,Alt+24 Char,Alt+25 Char,Alt+26 Char,Alt+27 Char,Alt+28 Char,Alt+29 Char,Alt+210 Char,Alt+211 Char,Alt+212 Char,Alt+213 Char,Alt+214 Char,Alt+215 Char,Alt+216 Char,H2 Char,UNDERRUBRIK 1-2 Char"/>
    <w:link w:val="Heading2"/>
    <w:uiPriority w:val="9"/>
    <w:rsid w:val="004E3783"/>
    <w:rPr>
      <w:rFonts w:ascii="Arial" w:hAnsi="Arial"/>
      <w:sz w:val="32"/>
      <w:lang w:val="en-GB"/>
    </w:rPr>
  </w:style>
  <w:style w:type="table" w:styleId="GridTable5Dark">
    <w:name w:val="Grid Table 5 Dark"/>
    <w:basedOn w:val="TableNormal"/>
    <w:uiPriority w:val="50"/>
    <w:rsid w:val="004E3783"/>
    <w:rPr>
      <w:rFonts w:ascii="CG Times (WN)" w:hAnsi="CG Times (WN)"/>
      <w:lang w:val="fr-FR" w:eastAsia="fr-FR"/>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character" w:customStyle="1" w:styleId="Heading3Char">
    <w:name w:val="Heading 3 Char"/>
    <w:aliases w:val="Alt+3 Char,Alt+31 Char,Alt+32 Char,Alt+33 Char,Alt+311 Char,Alt+321 Char,Alt+34 Char,Alt+35 Char,Alt+36 Char,Alt+37 Char,Alt+38 Char,Alt+39 Char,Alt+310 Char,Alt+312 Char,Alt+322 Char,Alt+313 Char,Alt+314 Char"/>
    <w:basedOn w:val="DefaultParagraphFont"/>
    <w:link w:val="Heading3"/>
    <w:rsid w:val="004E3783"/>
    <w:rPr>
      <w:rFonts w:ascii="Arial" w:hAnsi="Arial"/>
      <w:sz w:val="28"/>
      <w:lang w:val="en-GB"/>
    </w:rPr>
  </w:style>
  <w:style w:type="character" w:customStyle="1" w:styleId="ListParagraphChar">
    <w:name w:val="List Paragraph Char"/>
    <w:aliases w:val="numbered Char,Paragraphe de liste1 Char,Bulletr List Paragraph Char,列出段落 Char,列出段落1 Char,Bullet List Char,FooterText Char,List Paragraph1 Char,List Paragraph2 Char,List Paragraph21 Char,List Paragraph11 Char,Parágrafo da Lista1 Char"/>
    <w:link w:val="ListParagraph"/>
    <w:uiPriority w:val="34"/>
    <w:locked/>
    <w:rsid w:val="004E3783"/>
    <w:rPr>
      <w:rFonts w:ascii="Calibri" w:eastAsia="MS Mincho" w:hAnsi="Calibri" w:cs="Calibri"/>
      <w:sz w:val="22"/>
      <w:szCs w:val="22"/>
      <w:lang w:eastAsia="ja-JP"/>
    </w:rPr>
  </w:style>
  <w:style w:type="paragraph" w:styleId="ListParagraph">
    <w:name w:val="List Paragraph"/>
    <w:aliases w:val="numbered,Paragraphe de liste1,Bulletr List Paragraph,列出段落,列出段落1,Bullet List,FooterText,List Paragraph1,List Paragraph2,List Paragraph21,List Paragraph11,Parágrafo da Lista1,Párrafo de lista1,リスト段落1,Listeafsnit1,Listenabsatz,リスト段落,Plan,Fo"/>
    <w:basedOn w:val="Normal"/>
    <w:link w:val="ListParagraphChar"/>
    <w:uiPriority w:val="34"/>
    <w:qFormat/>
    <w:rsid w:val="004E3783"/>
    <w:pPr>
      <w:overflowPunct w:val="0"/>
      <w:autoSpaceDE w:val="0"/>
      <w:autoSpaceDN w:val="0"/>
      <w:adjustRightInd w:val="0"/>
      <w:spacing w:after="0"/>
      <w:ind w:left="720"/>
    </w:pPr>
    <w:rPr>
      <w:rFonts w:ascii="Calibri" w:eastAsia="MS Mincho" w:hAnsi="Calibri" w:cs="Calibri"/>
      <w:sz w:val="22"/>
      <w:szCs w:val="22"/>
      <w:lang w:val="en-US" w:eastAsia="ja-JP"/>
    </w:rPr>
  </w:style>
  <w:style w:type="character" w:customStyle="1" w:styleId="B2Char">
    <w:name w:val="B2 Char"/>
    <w:link w:val="B2"/>
    <w:locked/>
    <w:rsid w:val="004E3783"/>
    <w:rPr>
      <w:lang w:val="en-GB"/>
    </w:rPr>
  </w:style>
  <w:style w:type="character" w:customStyle="1" w:styleId="Heading8Char">
    <w:name w:val="Heading 8 Char"/>
    <w:aliases w:val="Alt+8 Char,Alt+81 Char,Alt+82 Char,Alt+83 Char,Alt+84 Char,Alt+85 Char,Alt+86 Char,Alt+87 Char,Alt+88 Char,Alt+89 Char,Alt+810 Char,Alt+811 Char,Alt+812 Char,Alt+813 Char"/>
    <w:basedOn w:val="DefaultParagraphFont"/>
    <w:link w:val="Heading8"/>
    <w:uiPriority w:val="99"/>
    <w:rsid w:val="004E3783"/>
    <w:rPr>
      <w:rFonts w:ascii="Arial" w:hAnsi="Arial"/>
      <w:sz w:val="36"/>
      <w:lang w:val="en-GB"/>
    </w:rPr>
  </w:style>
  <w:style w:type="paragraph" w:styleId="List">
    <w:name w:val="List"/>
    <w:basedOn w:val="Normal"/>
    <w:uiPriority w:val="99"/>
    <w:rsid w:val="004E3783"/>
    <w:pPr>
      <w:ind w:left="568" w:hanging="284"/>
    </w:pPr>
  </w:style>
  <w:style w:type="paragraph" w:styleId="List2">
    <w:name w:val="List 2"/>
    <w:basedOn w:val="List"/>
    <w:uiPriority w:val="99"/>
    <w:rsid w:val="004E3783"/>
    <w:pPr>
      <w:ind w:left="851"/>
    </w:pPr>
  </w:style>
  <w:style w:type="paragraph" w:styleId="Revision">
    <w:name w:val="Revision"/>
    <w:hidden/>
    <w:uiPriority w:val="62"/>
    <w:rsid w:val="004E3783"/>
    <w:rPr>
      <w:lang w:val="en-GB"/>
    </w:rPr>
  </w:style>
  <w:style w:type="paragraph" w:customStyle="1" w:styleId="paragraph">
    <w:name w:val="paragraph"/>
    <w:basedOn w:val="Normal"/>
    <w:uiPriority w:val="99"/>
    <w:rsid w:val="004E3783"/>
    <w:pPr>
      <w:spacing w:before="100" w:beforeAutospacing="1" w:after="100" w:afterAutospacing="1"/>
    </w:pPr>
    <w:rPr>
      <w:sz w:val="24"/>
      <w:szCs w:val="24"/>
      <w:lang w:val="en-US"/>
    </w:rPr>
  </w:style>
  <w:style w:type="character" w:customStyle="1" w:styleId="normaltextrun">
    <w:name w:val="normaltextrun"/>
    <w:basedOn w:val="DefaultParagraphFont"/>
    <w:rsid w:val="004E3783"/>
  </w:style>
  <w:style w:type="character" w:customStyle="1" w:styleId="eop">
    <w:name w:val="eop"/>
    <w:basedOn w:val="DefaultParagraphFont"/>
    <w:rsid w:val="004E3783"/>
  </w:style>
  <w:style w:type="paragraph" w:styleId="Index2">
    <w:name w:val="index 2"/>
    <w:basedOn w:val="Index1"/>
    <w:uiPriority w:val="99"/>
    <w:rsid w:val="004E3783"/>
    <w:pPr>
      <w:ind w:left="284"/>
    </w:pPr>
  </w:style>
  <w:style w:type="paragraph" w:styleId="Index1">
    <w:name w:val="index 1"/>
    <w:basedOn w:val="Normal"/>
    <w:uiPriority w:val="99"/>
    <w:rsid w:val="004E3783"/>
    <w:pPr>
      <w:keepLines/>
      <w:spacing w:after="0"/>
    </w:pPr>
  </w:style>
  <w:style w:type="paragraph" w:styleId="ListNumber2">
    <w:name w:val="List Number 2"/>
    <w:basedOn w:val="ListNumber"/>
    <w:uiPriority w:val="99"/>
    <w:rsid w:val="004E3783"/>
    <w:pPr>
      <w:ind w:left="851"/>
    </w:pPr>
  </w:style>
  <w:style w:type="paragraph" w:styleId="FootnoteText">
    <w:name w:val="footnote text"/>
    <w:basedOn w:val="Normal"/>
    <w:link w:val="FootnoteTextChar"/>
    <w:uiPriority w:val="99"/>
    <w:rsid w:val="004E3783"/>
    <w:pPr>
      <w:keepLines/>
      <w:spacing w:after="0"/>
      <w:ind w:left="454" w:hanging="454"/>
    </w:pPr>
    <w:rPr>
      <w:sz w:val="16"/>
    </w:rPr>
  </w:style>
  <w:style w:type="character" w:customStyle="1" w:styleId="FootnoteTextChar">
    <w:name w:val="Footnote Text Char"/>
    <w:basedOn w:val="DefaultParagraphFont"/>
    <w:link w:val="FootnoteText"/>
    <w:uiPriority w:val="99"/>
    <w:rsid w:val="004E3783"/>
    <w:rPr>
      <w:sz w:val="16"/>
      <w:lang w:val="en-GB"/>
    </w:rPr>
  </w:style>
  <w:style w:type="paragraph" w:styleId="ListBullet2">
    <w:name w:val="List Bullet 2"/>
    <w:basedOn w:val="ListBullet"/>
    <w:uiPriority w:val="99"/>
    <w:rsid w:val="004E3783"/>
    <w:pPr>
      <w:ind w:left="851"/>
    </w:pPr>
  </w:style>
  <w:style w:type="paragraph" w:styleId="ListBullet3">
    <w:name w:val="List Bullet 3"/>
    <w:basedOn w:val="ListBullet2"/>
    <w:uiPriority w:val="99"/>
    <w:rsid w:val="004E3783"/>
    <w:pPr>
      <w:ind w:left="1135"/>
    </w:pPr>
  </w:style>
  <w:style w:type="paragraph" w:styleId="ListNumber">
    <w:name w:val="List Number"/>
    <w:basedOn w:val="List"/>
    <w:uiPriority w:val="99"/>
    <w:rsid w:val="004E3783"/>
  </w:style>
  <w:style w:type="paragraph" w:styleId="List3">
    <w:name w:val="List 3"/>
    <w:basedOn w:val="List2"/>
    <w:uiPriority w:val="99"/>
    <w:rsid w:val="004E3783"/>
    <w:pPr>
      <w:ind w:left="1135"/>
    </w:pPr>
  </w:style>
  <w:style w:type="paragraph" w:styleId="List4">
    <w:name w:val="List 4"/>
    <w:basedOn w:val="List3"/>
    <w:uiPriority w:val="99"/>
    <w:rsid w:val="004E3783"/>
    <w:pPr>
      <w:ind w:left="1418"/>
    </w:pPr>
  </w:style>
  <w:style w:type="paragraph" w:styleId="List5">
    <w:name w:val="List 5"/>
    <w:basedOn w:val="List4"/>
    <w:uiPriority w:val="99"/>
    <w:rsid w:val="004E3783"/>
    <w:pPr>
      <w:ind w:left="1702"/>
    </w:pPr>
  </w:style>
  <w:style w:type="paragraph" w:styleId="ListBullet">
    <w:name w:val="List Bullet"/>
    <w:basedOn w:val="List"/>
    <w:link w:val="ListBulletChar"/>
    <w:rsid w:val="004E3783"/>
  </w:style>
  <w:style w:type="paragraph" w:styleId="ListBullet4">
    <w:name w:val="List Bullet 4"/>
    <w:basedOn w:val="ListBullet3"/>
    <w:uiPriority w:val="99"/>
    <w:rsid w:val="004E3783"/>
    <w:pPr>
      <w:ind w:left="1418"/>
    </w:pPr>
  </w:style>
  <w:style w:type="paragraph" w:styleId="ListBullet5">
    <w:name w:val="List Bullet 5"/>
    <w:basedOn w:val="ListBullet4"/>
    <w:uiPriority w:val="99"/>
    <w:rsid w:val="004E3783"/>
    <w:pPr>
      <w:ind w:left="1702"/>
    </w:pPr>
  </w:style>
  <w:style w:type="paragraph" w:customStyle="1" w:styleId="CRCoverPage">
    <w:name w:val="CR Cover Page"/>
    <w:uiPriority w:val="99"/>
    <w:rsid w:val="004E3783"/>
    <w:pPr>
      <w:spacing w:after="120"/>
    </w:pPr>
    <w:rPr>
      <w:rFonts w:ascii="Arial" w:hAnsi="Arial"/>
      <w:lang w:val="en-GB"/>
    </w:rPr>
  </w:style>
  <w:style w:type="paragraph" w:customStyle="1" w:styleId="tdoc-header">
    <w:name w:val="tdoc-header"/>
    <w:uiPriority w:val="99"/>
    <w:rsid w:val="004E3783"/>
    <w:rPr>
      <w:rFonts w:ascii="Arial" w:hAnsi="Arial"/>
      <w:noProof/>
      <w:sz w:val="24"/>
      <w:lang w:val="en-GB"/>
    </w:rPr>
  </w:style>
  <w:style w:type="paragraph" w:styleId="CommentSubject">
    <w:name w:val="annotation subject"/>
    <w:basedOn w:val="CommentText"/>
    <w:next w:val="CommentText"/>
    <w:link w:val="CommentSubjectChar"/>
    <w:uiPriority w:val="99"/>
    <w:rsid w:val="004E3783"/>
    <w:rPr>
      <w:b/>
      <w:bCs/>
    </w:rPr>
  </w:style>
  <w:style w:type="character" w:customStyle="1" w:styleId="CommentSubjectChar">
    <w:name w:val="Comment Subject Char"/>
    <w:basedOn w:val="CommentTextChar"/>
    <w:link w:val="CommentSubject"/>
    <w:uiPriority w:val="99"/>
    <w:rsid w:val="004E3783"/>
    <w:rPr>
      <w:b/>
      <w:bCs/>
      <w:lang w:val="en-GB" w:eastAsia="en-US"/>
    </w:rPr>
  </w:style>
  <w:style w:type="paragraph" w:styleId="DocumentMap">
    <w:name w:val="Document Map"/>
    <w:basedOn w:val="Normal"/>
    <w:link w:val="DocumentMapChar"/>
    <w:uiPriority w:val="99"/>
    <w:rsid w:val="004E3783"/>
    <w:pPr>
      <w:shd w:val="clear" w:color="auto" w:fill="000080"/>
    </w:pPr>
    <w:rPr>
      <w:rFonts w:ascii="Tahoma" w:hAnsi="Tahoma" w:cs="Tahoma"/>
    </w:rPr>
  </w:style>
  <w:style w:type="character" w:customStyle="1" w:styleId="DocumentMapChar">
    <w:name w:val="Document Map Char"/>
    <w:basedOn w:val="DefaultParagraphFont"/>
    <w:link w:val="DocumentMap"/>
    <w:uiPriority w:val="99"/>
    <w:rsid w:val="004E3783"/>
    <w:rPr>
      <w:rFonts w:ascii="Tahoma" w:hAnsi="Tahoma" w:cs="Tahoma"/>
      <w:shd w:val="clear" w:color="auto" w:fill="000080"/>
      <w:lang w:val="en-GB"/>
    </w:rPr>
  </w:style>
  <w:style w:type="character" w:customStyle="1" w:styleId="hvr">
    <w:name w:val="hvr"/>
    <w:rsid w:val="004E3783"/>
  </w:style>
  <w:style w:type="paragraph" w:customStyle="1" w:styleId="B10">
    <w:name w:val="B1+"/>
    <w:basedOn w:val="B1"/>
    <w:link w:val="B1Car"/>
    <w:rsid w:val="004E3783"/>
    <w:pPr>
      <w:tabs>
        <w:tab w:val="num" w:pos="737"/>
      </w:tabs>
      <w:overflowPunct w:val="0"/>
      <w:autoSpaceDE w:val="0"/>
      <w:autoSpaceDN w:val="0"/>
      <w:adjustRightInd w:val="0"/>
      <w:ind w:left="737" w:hanging="453"/>
      <w:textAlignment w:val="baseline"/>
    </w:pPr>
    <w:rPr>
      <w:lang w:val="x-none"/>
    </w:rPr>
  </w:style>
  <w:style w:type="character" w:customStyle="1" w:styleId="TFChar">
    <w:name w:val="TF Char"/>
    <w:link w:val="TF"/>
    <w:qFormat/>
    <w:rsid w:val="004E3783"/>
    <w:rPr>
      <w:rFonts w:ascii="Arial" w:hAnsi="Arial"/>
      <w:b/>
      <w:lang w:val="en-GB"/>
    </w:rPr>
  </w:style>
  <w:style w:type="character" w:customStyle="1" w:styleId="B1Car">
    <w:name w:val="B1+ Car"/>
    <w:link w:val="B10"/>
    <w:rsid w:val="004E3783"/>
    <w:rPr>
      <w:lang w:val="x-none"/>
    </w:rPr>
  </w:style>
  <w:style w:type="paragraph" w:styleId="IndexHeading">
    <w:name w:val="index heading"/>
    <w:basedOn w:val="Normal"/>
    <w:next w:val="Normal"/>
    <w:uiPriority w:val="99"/>
    <w:rsid w:val="004E3783"/>
    <w:pPr>
      <w:pBdr>
        <w:top w:val="single" w:sz="12" w:space="0" w:color="auto"/>
      </w:pBdr>
      <w:overflowPunct w:val="0"/>
      <w:autoSpaceDE w:val="0"/>
      <w:autoSpaceDN w:val="0"/>
      <w:adjustRightInd w:val="0"/>
      <w:spacing w:before="360" w:after="240"/>
      <w:textAlignment w:val="baseline"/>
    </w:pPr>
    <w:rPr>
      <w:b/>
      <w:i/>
      <w:sz w:val="26"/>
    </w:rPr>
  </w:style>
  <w:style w:type="paragraph" w:styleId="PlainText">
    <w:name w:val="Plain Text"/>
    <w:basedOn w:val="Normal"/>
    <w:link w:val="PlainTextChar"/>
    <w:uiPriority w:val="99"/>
    <w:rsid w:val="004E3783"/>
    <w:pPr>
      <w:overflowPunct w:val="0"/>
      <w:autoSpaceDE w:val="0"/>
      <w:autoSpaceDN w:val="0"/>
      <w:adjustRightInd w:val="0"/>
      <w:textAlignment w:val="baseline"/>
    </w:pPr>
    <w:rPr>
      <w:rFonts w:ascii="Courier New" w:hAnsi="Courier New"/>
      <w:lang w:val="nb-NO" w:eastAsia="x-none"/>
    </w:rPr>
  </w:style>
  <w:style w:type="character" w:customStyle="1" w:styleId="PlainTextChar">
    <w:name w:val="Plain Text Char"/>
    <w:basedOn w:val="DefaultParagraphFont"/>
    <w:link w:val="PlainText"/>
    <w:uiPriority w:val="99"/>
    <w:rsid w:val="004E3783"/>
    <w:rPr>
      <w:rFonts w:ascii="Courier New" w:hAnsi="Courier New"/>
      <w:lang w:val="nb-NO" w:eastAsia="x-none"/>
    </w:rPr>
  </w:style>
  <w:style w:type="paragraph" w:styleId="BodyText">
    <w:name w:val="Body Text"/>
    <w:basedOn w:val="Normal"/>
    <w:link w:val="BodyTextChar"/>
    <w:uiPriority w:val="99"/>
    <w:rsid w:val="004E3783"/>
    <w:pPr>
      <w:overflowPunct w:val="0"/>
      <w:autoSpaceDE w:val="0"/>
      <w:autoSpaceDN w:val="0"/>
      <w:adjustRightInd w:val="0"/>
      <w:textAlignment w:val="baseline"/>
    </w:pPr>
    <w:rPr>
      <w:lang w:eastAsia="x-none"/>
    </w:rPr>
  </w:style>
  <w:style w:type="character" w:customStyle="1" w:styleId="BodyTextChar">
    <w:name w:val="Body Text Char"/>
    <w:basedOn w:val="DefaultParagraphFont"/>
    <w:link w:val="BodyText"/>
    <w:uiPriority w:val="99"/>
    <w:rsid w:val="004E3783"/>
    <w:rPr>
      <w:lang w:val="en-GB" w:eastAsia="x-none"/>
    </w:rPr>
  </w:style>
  <w:style w:type="paragraph" w:styleId="BodyText2">
    <w:name w:val="Body Text 2"/>
    <w:basedOn w:val="Normal"/>
    <w:link w:val="BodyText2Char"/>
    <w:uiPriority w:val="99"/>
    <w:rsid w:val="004E3783"/>
    <w:pPr>
      <w:overflowPunct w:val="0"/>
      <w:autoSpaceDE w:val="0"/>
      <w:autoSpaceDN w:val="0"/>
      <w:adjustRightInd w:val="0"/>
      <w:spacing w:after="0"/>
      <w:jc w:val="both"/>
      <w:textAlignment w:val="baseline"/>
    </w:pPr>
    <w:rPr>
      <w:rFonts w:ascii="Arial" w:hAnsi="Arial"/>
      <w:sz w:val="24"/>
      <w:szCs w:val="24"/>
      <w:lang w:eastAsia="x-none"/>
    </w:rPr>
  </w:style>
  <w:style w:type="character" w:customStyle="1" w:styleId="BodyText2Char">
    <w:name w:val="Body Text 2 Char"/>
    <w:basedOn w:val="DefaultParagraphFont"/>
    <w:link w:val="BodyText2"/>
    <w:uiPriority w:val="99"/>
    <w:rsid w:val="004E3783"/>
    <w:rPr>
      <w:rFonts w:ascii="Arial" w:hAnsi="Arial"/>
      <w:sz w:val="24"/>
      <w:szCs w:val="24"/>
      <w:lang w:val="en-GB" w:eastAsia="x-none"/>
    </w:rPr>
  </w:style>
  <w:style w:type="paragraph" w:styleId="BodyTextIndent3">
    <w:name w:val="Body Text Indent 3"/>
    <w:basedOn w:val="Normal"/>
    <w:link w:val="BodyTextIndent3Char"/>
    <w:uiPriority w:val="99"/>
    <w:rsid w:val="004E3783"/>
    <w:pPr>
      <w:overflowPunct w:val="0"/>
      <w:autoSpaceDE w:val="0"/>
      <w:autoSpaceDN w:val="0"/>
      <w:adjustRightInd w:val="0"/>
      <w:spacing w:after="120"/>
      <w:ind w:left="1298" w:firstLine="7"/>
      <w:jc w:val="both"/>
      <w:textAlignment w:val="baseline"/>
    </w:pPr>
    <w:rPr>
      <w:rFonts w:ascii="Arial" w:hAnsi="Arial"/>
      <w:sz w:val="22"/>
      <w:lang w:eastAsia="x-none"/>
    </w:rPr>
  </w:style>
  <w:style w:type="character" w:customStyle="1" w:styleId="BodyTextIndent3Char">
    <w:name w:val="Body Text Indent 3 Char"/>
    <w:basedOn w:val="DefaultParagraphFont"/>
    <w:link w:val="BodyTextIndent3"/>
    <w:uiPriority w:val="99"/>
    <w:rsid w:val="004E3783"/>
    <w:rPr>
      <w:rFonts w:ascii="Arial" w:hAnsi="Arial"/>
      <w:sz w:val="22"/>
      <w:lang w:val="en-GB" w:eastAsia="x-none"/>
    </w:rPr>
  </w:style>
  <w:style w:type="paragraph" w:styleId="HTMLPreformatted">
    <w:name w:val="HTML Preformatted"/>
    <w:basedOn w:val="Normal"/>
    <w:link w:val="HTMLPreformattedChar"/>
    <w:uiPriority w:val="99"/>
    <w:rsid w:val="004E378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textAlignment w:val="baseline"/>
    </w:pPr>
    <w:rPr>
      <w:rFonts w:ascii="Arial Unicode MS" w:eastAsia="Arial Unicode MS" w:hAnsi="Arial Unicode MS"/>
      <w:lang w:val="fr-FR" w:eastAsia="fr-FR"/>
    </w:rPr>
  </w:style>
  <w:style w:type="character" w:customStyle="1" w:styleId="HTMLPreformattedChar">
    <w:name w:val="HTML Preformatted Char"/>
    <w:basedOn w:val="DefaultParagraphFont"/>
    <w:link w:val="HTMLPreformatted"/>
    <w:uiPriority w:val="99"/>
    <w:rsid w:val="004E3783"/>
    <w:rPr>
      <w:rFonts w:ascii="Arial Unicode MS" w:eastAsia="Arial Unicode MS" w:hAnsi="Arial Unicode MS"/>
      <w:lang w:val="fr-FR" w:eastAsia="fr-FR"/>
    </w:rPr>
  </w:style>
  <w:style w:type="paragraph" w:styleId="BodyTextIndent2">
    <w:name w:val="Body Text Indent 2"/>
    <w:basedOn w:val="Normal"/>
    <w:link w:val="BodyTextIndent2Char"/>
    <w:uiPriority w:val="99"/>
    <w:rsid w:val="004E3783"/>
    <w:pPr>
      <w:overflowPunct w:val="0"/>
      <w:autoSpaceDE w:val="0"/>
      <w:autoSpaceDN w:val="0"/>
      <w:adjustRightInd w:val="0"/>
      <w:spacing w:after="0"/>
      <w:ind w:left="426"/>
      <w:textAlignment w:val="baseline"/>
    </w:pPr>
    <w:rPr>
      <w:rFonts w:ascii="Arial" w:hAnsi="Arial"/>
      <w:sz w:val="22"/>
      <w:szCs w:val="22"/>
      <w:lang w:val="x-none" w:eastAsia="x-none"/>
    </w:rPr>
  </w:style>
  <w:style w:type="character" w:customStyle="1" w:styleId="BodyTextIndent2Char">
    <w:name w:val="Body Text Indent 2 Char"/>
    <w:basedOn w:val="DefaultParagraphFont"/>
    <w:link w:val="BodyTextIndent2"/>
    <w:uiPriority w:val="99"/>
    <w:rsid w:val="004E3783"/>
    <w:rPr>
      <w:rFonts w:ascii="Arial" w:hAnsi="Arial"/>
      <w:sz w:val="22"/>
      <w:szCs w:val="22"/>
      <w:lang w:val="x-none" w:eastAsia="x-none"/>
    </w:rPr>
  </w:style>
  <w:style w:type="paragraph" w:styleId="BodyText3">
    <w:name w:val="Body Text 3"/>
    <w:basedOn w:val="Normal"/>
    <w:link w:val="BodyText3Char"/>
    <w:uiPriority w:val="99"/>
    <w:rsid w:val="004E3783"/>
    <w:pPr>
      <w:overflowPunct w:val="0"/>
      <w:autoSpaceDE w:val="0"/>
      <w:autoSpaceDN w:val="0"/>
      <w:adjustRightInd w:val="0"/>
      <w:textAlignment w:val="baseline"/>
    </w:pPr>
    <w:rPr>
      <w:color w:val="FF0000"/>
      <w:lang w:eastAsia="x-none"/>
    </w:rPr>
  </w:style>
  <w:style w:type="character" w:customStyle="1" w:styleId="BodyText3Char">
    <w:name w:val="Body Text 3 Char"/>
    <w:basedOn w:val="DefaultParagraphFont"/>
    <w:link w:val="BodyText3"/>
    <w:uiPriority w:val="99"/>
    <w:rsid w:val="004E3783"/>
    <w:rPr>
      <w:color w:val="FF0000"/>
      <w:lang w:val="en-GB" w:eastAsia="x-none"/>
    </w:rPr>
  </w:style>
  <w:style w:type="paragraph" w:styleId="BodyTextIndent">
    <w:name w:val="Body Text Indent"/>
    <w:basedOn w:val="Normal"/>
    <w:link w:val="BodyTextIndentChar"/>
    <w:uiPriority w:val="99"/>
    <w:rsid w:val="004E3783"/>
    <w:pPr>
      <w:overflowPunct w:val="0"/>
      <w:autoSpaceDE w:val="0"/>
      <w:autoSpaceDN w:val="0"/>
      <w:adjustRightInd w:val="0"/>
      <w:spacing w:after="0"/>
      <w:ind w:left="1260" w:hanging="1260"/>
      <w:textAlignment w:val="baseline"/>
    </w:pPr>
    <w:rPr>
      <w:sz w:val="24"/>
      <w:szCs w:val="24"/>
      <w:lang w:val="x-none" w:eastAsia="fr-FR"/>
    </w:rPr>
  </w:style>
  <w:style w:type="character" w:customStyle="1" w:styleId="BodyTextIndentChar">
    <w:name w:val="Body Text Indent Char"/>
    <w:basedOn w:val="DefaultParagraphFont"/>
    <w:link w:val="BodyTextIndent"/>
    <w:uiPriority w:val="99"/>
    <w:rsid w:val="004E3783"/>
    <w:rPr>
      <w:sz w:val="24"/>
      <w:szCs w:val="24"/>
      <w:lang w:val="x-none" w:eastAsia="fr-FR"/>
    </w:rPr>
  </w:style>
  <w:style w:type="paragraph" w:styleId="Title">
    <w:name w:val="Title"/>
    <w:basedOn w:val="Normal"/>
    <w:link w:val="TitleChar"/>
    <w:uiPriority w:val="99"/>
    <w:qFormat/>
    <w:rsid w:val="004E3783"/>
    <w:pPr>
      <w:overflowPunct w:val="0"/>
      <w:autoSpaceDE w:val="0"/>
      <w:autoSpaceDN w:val="0"/>
      <w:adjustRightInd w:val="0"/>
      <w:spacing w:before="240" w:after="60"/>
      <w:jc w:val="center"/>
      <w:textAlignment w:val="baseline"/>
      <w:outlineLvl w:val="0"/>
    </w:pPr>
    <w:rPr>
      <w:rFonts w:ascii="Arial" w:hAnsi="Arial"/>
      <w:b/>
      <w:bCs/>
      <w:kern w:val="28"/>
      <w:sz w:val="32"/>
      <w:szCs w:val="32"/>
      <w:lang w:eastAsia="x-none"/>
    </w:rPr>
  </w:style>
  <w:style w:type="character" w:customStyle="1" w:styleId="TitleChar">
    <w:name w:val="Title Char"/>
    <w:basedOn w:val="DefaultParagraphFont"/>
    <w:link w:val="Title"/>
    <w:uiPriority w:val="99"/>
    <w:rsid w:val="004E3783"/>
    <w:rPr>
      <w:rFonts w:ascii="Arial" w:hAnsi="Arial"/>
      <w:b/>
      <w:bCs/>
      <w:kern w:val="28"/>
      <w:sz w:val="32"/>
      <w:szCs w:val="32"/>
      <w:lang w:val="en-GB" w:eastAsia="x-none"/>
    </w:rPr>
  </w:style>
  <w:style w:type="paragraph" w:customStyle="1" w:styleId="FL">
    <w:name w:val="FL"/>
    <w:basedOn w:val="Normal"/>
    <w:uiPriority w:val="99"/>
    <w:rsid w:val="004E3783"/>
    <w:pPr>
      <w:keepNext/>
      <w:keepLines/>
      <w:overflowPunct w:val="0"/>
      <w:autoSpaceDE w:val="0"/>
      <w:autoSpaceDN w:val="0"/>
      <w:adjustRightInd w:val="0"/>
      <w:spacing w:before="60"/>
      <w:jc w:val="center"/>
      <w:textAlignment w:val="baseline"/>
    </w:pPr>
    <w:rPr>
      <w:rFonts w:ascii="Arial" w:hAnsi="Arial"/>
      <w:b/>
    </w:rPr>
  </w:style>
  <w:style w:type="character" w:customStyle="1" w:styleId="ListBulletChar">
    <w:name w:val="List Bullet Char"/>
    <w:link w:val="ListBullet"/>
    <w:rsid w:val="004E3783"/>
    <w:rPr>
      <w:lang w:val="en-GB"/>
    </w:rPr>
  </w:style>
  <w:style w:type="paragraph" w:styleId="NoSpacing">
    <w:name w:val="No Spacing"/>
    <w:uiPriority w:val="99"/>
    <w:qFormat/>
    <w:rsid w:val="004E3783"/>
    <w:rPr>
      <w:lang w:val="en-GB"/>
    </w:rPr>
  </w:style>
  <w:style w:type="character" w:customStyle="1" w:styleId="msoins0">
    <w:name w:val="msoins"/>
    <w:rsid w:val="004E3783"/>
  </w:style>
  <w:style w:type="character" w:customStyle="1" w:styleId="B1Char2">
    <w:name w:val="B1 Char2"/>
    <w:rsid w:val="004E3783"/>
    <w:rPr>
      <w:rFonts w:ascii="Times New Roman" w:hAnsi="Times New Roman"/>
      <w:lang w:val="en-GB" w:eastAsia="en-US"/>
    </w:rPr>
  </w:style>
  <w:style w:type="character" w:customStyle="1" w:styleId="B1Char">
    <w:name w:val="B1 Char"/>
    <w:rsid w:val="004E3783"/>
    <w:rPr>
      <w:rFonts w:ascii="Times New Roman" w:hAnsi="Times New Roman"/>
      <w:lang w:val="en-GB" w:eastAsia="en-US"/>
    </w:rPr>
  </w:style>
  <w:style w:type="character" w:customStyle="1" w:styleId="TALCar">
    <w:name w:val="TAL Car"/>
    <w:locked/>
    <w:rsid w:val="004E3783"/>
    <w:rPr>
      <w:rFonts w:ascii="Arial" w:hAnsi="Arial"/>
      <w:sz w:val="18"/>
      <w:lang w:val="en-GB" w:eastAsia="en-US"/>
    </w:rPr>
  </w:style>
  <w:style w:type="character" w:customStyle="1" w:styleId="NOZchn">
    <w:name w:val="NO Zchn"/>
    <w:rsid w:val="004E3783"/>
    <w:rPr>
      <w:rFonts w:ascii="Times New Roman" w:hAnsi="Times New Roman"/>
      <w:lang w:val="en-GB"/>
    </w:rPr>
  </w:style>
  <w:style w:type="character" w:customStyle="1" w:styleId="TAHChar">
    <w:name w:val="TAH Char"/>
    <w:rsid w:val="004E3783"/>
    <w:rPr>
      <w:rFonts w:ascii="Arial" w:hAnsi="Arial"/>
      <w:b/>
      <w:sz w:val="18"/>
      <w:lang w:val="en-GB" w:eastAsia="en-US"/>
    </w:rPr>
  </w:style>
  <w:style w:type="character" w:customStyle="1" w:styleId="Code-XMLCharacter">
    <w:name w:val="Code - XML Character"/>
    <w:uiPriority w:val="99"/>
    <w:rsid w:val="004E3783"/>
    <w:rPr>
      <w:rFonts w:ascii="Lucida Console" w:hAnsi="Lucida Console"/>
      <w:b w:val="0"/>
      <w:i w:val="0"/>
      <w:caps w:val="0"/>
      <w:smallCaps w:val="0"/>
      <w:strike w:val="0"/>
      <w:dstrike w:val="0"/>
      <w:noProof/>
      <w:vanish w:val="0"/>
      <w:spacing w:val="0"/>
      <w:sz w:val="19"/>
      <w:vertAlign w:val="baseline"/>
    </w:rPr>
  </w:style>
  <w:style w:type="character" w:customStyle="1" w:styleId="Mentionnonrsolue1">
    <w:name w:val="Mention non résolue1"/>
    <w:uiPriority w:val="99"/>
    <w:semiHidden/>
    <w:unhideWhenUsed/>
    <w:rsid w:val="004E3783"/>
    <w:rPr>
      <w:color w:val="808080"/>
      <w:shd w:val="clear" w:color="auto" w:fill="E6E6E6"/>
    </w:rPr>
  </w:style>
  <w:style w:type="character" w:customStyle="1" w:styleId="apple-converted-space">
    <w:name w:val="apple-converted-space"/>
    <w:rsid w:val="004E3783"/>
  </w:style>
  <w:style w:type="paragraph" w:customStyle="1" w:styleId="code">
    <w:name w:val="code"/>
    <w:basedOn w:val="Normal"/>
    <w:next w:val="Closing"/>
    <w:link w:val="codeChar"/>
    <w:qFormat/>
    <w:rsid w:val="004E3783"/>
    <w:pPr>
      <w:keepLines/>
      <w:widowControl w:val="0"/>
      <w:spacing w:after="240" w:line="240" w:lineRule="atLeast"/>
      <w:ind w:left="720"/>
    </w:pPr>
    <w:rPr>
      <w:rFonts w:ascii="Courier" w:eastAsia="SimSun" w:hAnsi="Courier"/>
      <w:noProof/>
      <w:sz w:val="22"/>
      <w:lang w:val="en-US"/>
    </w:rPr>
  </w:style>
  <w:style w:type="paragraph" w:styleId="Closing">
    <w:name w:val="Closing"/>
    <w:basedOn w:val="Normal"/>
    <w:link w:val="ClosingChar"/>
    <w:uiPriority w:val="99"/>
    <w:rsid w:val="004E3783"/>
    <w:pPr>
      <w:overflowPunct w:val="0"/>
      <w:autoSpaceDE w:val="0"/>
      <w:autoSpaceDN w:val="0"/>
      <w:adjustRightInd w:val="0"/>
      <w:ind w:left="4320"/>
      <w:textAlignment w:val="baseline"/>
    </w:pPr>
    <w:rPr>
      <w:lang w:eastAsia="x-none"/>
    </w:rPr>
  </w:style>
  <w:style w:type="character" w:customStyle="1" w:styleId="ClosingChar">
    <w:name w:val="Closing Char"/>
    <w:basedOn w:val="DefaultParagraphFont"/>
    <w:link w:val="Closing"/>
    <w:uiPriority w:val="99"/>
    <w:rsid w:val="004E3783"/>
    <w:rPr>
      <w:lang w:val="en-GB" w:eastAsia="x-none"/>
    </w:rPr>
  </w:style>
  <w:style w:type="character" w:styleId="LineNumber">
    <w:name w:val="line number"/>
    <w:rsid w:val="004E3783"/>
    <w:rPr>
      <w:rFonts w:ascii="Arial" w:hAnsi="Arial"/>
      <w:color w:val="808080"/>
      <w:sz w:val="14"/>
    </w:rPr>
  </w:style>
  <w:style w:type="character" w:styleId="PageNumber">
    <w:name w:val="page number"/>
    <w:basedOn w:val="DefaultParagraphFont"/>
    <w:rsid w:val="004E3783"/>
  </w:style>
  <w:style w:type="table" w:styleId="Table3Deffects1">
    <w:name w:val="Table 3D effects 1"/>
    <w:basedOn w:val="TableNormal"/>
    <w:rsid w:val="004E3783"/>
    <w:pPr>
      <w:overflowPunct w:val="0"/>
      <w:autoSpaceDE w:val="0"/>
      <w:autoSpaceDN w:val="0"/>
      <w:adjustRightInd w:val="0"/>
      <w:spacing w:after="180"/>
      <w:textAlignment w:val="baseline"/>
    </w:pPr>
    <w:rPr>
      <w:rFonts w:ascii="CG Times (WN)" w:eastAsia="MS Mincho" w:hAnsi="CG Times (WN)"/>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paragraph" w:customStyle="1" w:styleId="Heading">
    <w:name w:val="Heading"/>
    <w:aliases w:val="1_"/>
    <w:basedOn w:val="Normal"/>
    <w:link w:val="HeadingCar"/>
    <w:rsid w:val="004E3783"/>
    <w:pPr>
      <w:widowControl w:val="0"/>
      <w:spacing w:after="120" w:line="240" w:lineRule="atLeast"/>
      <w:ind w:left="1260" w:hanging="551"/>
    </w:pPr>
    <w:rPr>
      <w:rFonts w:ascii="Arial" w:eastAsia="MS Mincho" w:hAnsi="Arial"/>
      <w:b/>
      <w:sz w:val="22"/>
    </w:rPr>
  </w:style>
  <w:style w:type="character" w:styleId="HTMLTypewriter">
    <w:name w:val="HTML Typewriter"/>
    <w:rsid w:val="004E3783"/>
    <w:rPr>
      <w:rFonts w:ascii="Courier New" w:eastAsia="Times New Roman" w:hAnsi="Courier New" w:cs="Courier New"/>
      <w:color w:val="0000FF"/>
      <w:kern w:val="2"/>
      <w:sz w:val="20"/>
      <w:szCs w:val="20"/>
      <w:lang w:val="en-US" w:eastAsia="zh-CN" w:bidi="ar-SA"/>
    </w:rPr>
  </w:style>
  <w:style w:type="paragraph" w:customStyle="1" w:styleId="Normal0">
    <w:name w:val="Normal_"/>
    <w:basedOn w:val="Normal"/>
    <w:uiPriority w:val="99"/>
    <w:semiHidden/>
    <w:rsid w:val="004E3783"/>
    <w:pPr>
      <w:spacing w:after="160" w:line="240" w:lineRule="exact"/>
    </w:pPr>
    <w:rPr>
      <w:rFonts w:ascii="Arial" w:eastAsia="SimSun" w:hAnsi="Arial" w:cs="Arial"/>
      <w:color w:val="0000FF"/>
      <w:kern w:val="2"/>
      <w:lang w:val="en-US" w:eastAsia="zh-CN"/>
    </w:rPr>
  </w:style>
  <w:style w:type="paragraph" w:customStyle="1" w:styleId="zzCover">
    <w:name w:val="zzCover"/>
    <w:basedOn w:val="Normal"/>
    <w:uiPriority w:val="99"/>
    <w:rsid w:val="004E3783"/>
    <w:pPr>
      <w:spacing w:after="220" w:line="230" w:lineRule="atLeast"/>
      <w:jc w:val="right"/>
    </w:pPr>
    <w:rPr>
      <w:rFonts w:ascii="Arial" w:eastAsia="MS Mincho" w:hAnsi="Arial" w:cs="Arial"/>
      <w:b/>
      <w:bCs/>
      <w:color w:val="000000"/>
      <w:sz w:val="24"/>
      <w:szCs w:val="24"/>
      <w:lang w:val="en-US" w:eastAsia="ja-JP"/>
    </w:rPr>
  </w:style>
  <w:style w:type="paragraph" w:customStyle="1" w:styleId="IEEEStdsTitle">
    <w:name w:val="IEEEStds Title"/>
    <w:next w:val="Normal"/>
    <w:uiPriority w:val="99"/>
    <w:rsid w:val="004E3783"/>
    <w:pPr>
      <w:spacing w:before="1800" w:after="960"/>
    </w:pPr>
    <w:rPr>
      <w:rFonts w:ascii="Arial" w:eastAsia="SimSun" w:hAnsi="Arial"/>
      <w:b/>
      <w:noProof/>
      <w:sz w:val="48"/>
      <w:szCs w:val="24"/>
      <w:lang w:eastAsia="ja-JP"/>
    </w:rPr>
  </w:style>
  <w:style w:type="paragraph" w:styleId="NormalWeb">
    <w:name w:val="Normal (Web)"/>
    <w:basedOn w:val="Normal"/>
    <w:uiPriority w:val="99"/>
    <w:unhideWhenUsed/>
    <w:rsid w:val="004E3783"/>
    <w:pPr>
      <w:spacing w:before="100" w:beforeAutospacing="1" w:after="100" w:afterAutospacing="1"/>
    </w:pPr>
    <w:rPr>
      <w:sz w:val="24"/>
      <w:szCs w:val="24"/>
      <w:lang w:val="en-US"/>
    </w:rPr>
  </w:style>
  <w:style w:type="paragraph" w:styleId="ListContinue">
    <w:name w:val="List Continue"/>
    <w:basedOn w:val="Normal"/>
    <w:uiPriority w:val="99"/>
    <w:rsid w:val="004E3783"/>
    <w:pPr>
      <w:overflowPunct w:val="0"/>
      <w:autoSpaceDE w:val="0"/>
      <w:autoSpaceDN w:val="0"/>
      <w:adjustRightInd w:val="0"/>
      <w:spacing w:after="120"/>
      <w:ind w:left="360"/>
      <w:contextualSpacing/>
      <w:textAlignment w:val="baseline"/>
    </w:pPr>
    <w:rPr>
      <w:rFonts w:eastAsia="MS Mincho"/>
      <w:sz w:val="24"/>
    </w:rPr>
  </w:style>
  <w:style w:type="paragraph" w:styleId="EndnoteText">
    <w:name w:val="endnote text"/>
    <w:basedOn w:val="Normal"/>
    <w:link w:val="EndnoteTextChar"/>
    <w:uiPriority w:val="99"/>
    <w:rsid w:val="004E3783"/>
    <w:pPr>
      <w:overflowPunct w:val="0"/>
      <w:autoSpaceDE w:val="0"/>
      <w:autoSpaceDN w:val="0"/>
      <w:adjustRightInd w:val="0"/>
      <w:textAlignment w:val="baseline"/>
    </w:pPr>
    <w:rPr>
      <w:rFonts w:eastAsia="MS Mincho"/>
    </w:rPr>
  </w:style>
  <w:style w:type="character" w:customStyle="1" w:styleId="EndnoteTextChar">
    <w:name w:val="Endnote Text Char"/>
    <w:basedOn w:val="DefaultParagraphFont"/>
    <w:link w:val="EndnoteText"/>
    <w:uiPriority w:val="99"/>
    <w:rsid w:val="004E3783"/>
    <w:rPr>
      <w:rFonts w:eastAsia="MS Mincho"/>
      <w:lang w:val="en-GB"/>
    </w:rPr>
  </w:style>
  <w:style w:type="character" w:styleId="EndnoteReference">
    <w:name w:val="endnote reference"/>
    <w:rsid w:val="004E3783"/>
    <w:rPr>
      <w:vertAlign w:val="superscript"/>
    </w:rPr>
  </w:style>
  <w:style w:type="paragraph" w:customStyle="1" w:styleId="Default">
    <w:name w:val="Default"/>
    <w:uiPriority w:val="99"/>
    <w:rsid w:val="004E3783"/>
    <w:pPr>
      <w:autoSpaceDE w:val="0"/>
      <w:autoSpaceDN w:val="0"/>
      <w:adjustRightInd w:val="0"/>
    </w:pPr>
    <w:rPr>
      <w:rFonts w:eastAsia="MS Mincho"/>
      <w:color w:val="000000"/>
      <w:sz w:val="24"/>
      <w:szCs w:val="24"/>
      <w:lang w:eastAsia="ja-JP"/>
    </w:rPr>
  </w:style>
  <w:style w:type="character" w:styleId="Strong">
    <w:name w:val="Strong"/>
    <w:uiPriority w:val="22"/>
    <w:qFormat/>
    <w:rsid w:val="004E3783"/>
    <w:rPr>
      <w:b/>
      <w:bCs/>
    </w:rPr>
  </w:style>
  <w:style w:type="character" w:customStyle="1" w:styleId="tgc">
    <w:name w:val="_tgc"/>
    <w:rsid w:val="004E3783"/>
  </w:style>
  <w:style w:type="character" w:customStyle="1" w:styleId="d8e">
    <w:name w:val="_d8e"/>
    <w:rsid w:val="004E3783"/>
  </w:style>
  <w:style w:type="character" w:customStyle="1" w:styleId="HeadingCar">
    <w:name w:val="Heading Car"/>
    <w:aliases w:val="1_ Car"/>
    <w:link w:val="Heading"/>
    <w:rsid w:val="004E3783"/>
    <w:rPr>
      <w:rFonts w:ascii="Arial" w:eastAsia="MS Mincho" w:hAnsi="Arial"/>
      <w:b/>
      <w:sz w:val="22"/>
      <w:lang w:val="en-GB"/>
    </w:rPr>
  </w:style>
  <w:style w:type="character" w:customStyle="1" w:styleId="Heading4Char">
    <w:name w:val="Heading 4 Char"/>
    <w:aliases w:val="Alt+4 Char,Alt+41 Char,Alt+42 Char,Alt+43 Char,Alt+411 Char,Alt+421 Char,Alt+44 Char,Alt+412 Char,Alt+422 Char,Alt+45 Char,Alt+413 Char,Alt+423 Char,Alt+431 Char,Alt+4111 Char,Alt+4211 Char,Alt+441 Char,Alt+4121 Char,Alt+4221 Char"/>
    <w:basedOn w:val="DefaultParagraphFont"/>
    <w:link w:val="Heading4"/>
    <w:uiPriority w:val="9"/>
    <w:rsid w:val="004E3783"/>
    <w:rPr>
      <w:rFonts w:ascii="Arial" w:hAnsi="Arial"/>
      <w:sz w:val="24"/>
      <w:lang w:val="en-GB"/>
    </w:rPr>
  </w:style>
  <w:style w:type="table" w:styleId="GridTable4-Accent1">
    <w:name w:val="Grid Table 4 Accent 1"/>
    <w:basedOn w:val="TableNormal"/>
    <w:uiPriority w:val="47"/>
    <w:rsid w:val="004E3783"/>
    <w:rPr>
      <w:rFonts w:ascii="CG Times (WN)" w:eastAsia="MS Mincho" w:hAnsi="CG Times (WN)"/>
      <w:lang w:val="fr-FR" w:eastAsia="fr-FR"/>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styleId="HTMLCode">
    <w:name w:val="HTML Code"/>
    <w:basedOn w:val="DefaultParagraphFont"/>
    <w:uiPriority w:val="99"/>
    <w:unhideWhenUsed/>
    <w:rsid w:val="004E3783"/>
    <w:rPr>
      <w:rFonts w:ascii="Courier New" w:eastAsia="Times New Roman" w:hAnsi="Courier New" w:cs="Courier New"/>
      <w:sz w:val="20"/>
      <w:szCs w:val="20"/>
    </w:rPr>
  </w:style>
  <w:style w:type="character" w:styleId="Emphasis">
    <w:name w:val="Emphasis"/>
    <w:basedOn w:val="DefaultParagraphFont"/>
    <w:uiPriority w:val="20"/>
    <w:qFormat/>
    <w:rsid w:val="004E3783"/>
    <w:rPr>
      <w:i/>
      <w:iCs/>
    </w:rPr>
  </w:style>
  <w:style w:type="character" w:styleId="PlaceholderText">
    <w:name w:val="Placeholder Text"/>
    <w:basedOn w:val="DefaultParagraphFont"/>
    <w:uiPriority w:val="99"/>
    <w:semiHidden/>
    <w:rsid w:val="00CF0A44"/>
    <w:rPr>
      <w:color w:val="808080"/>
    </w:rPr>
  </w:style>
  <w:style w:type="character" w:customStyle="1" w:styleId="Heading5Char">
    <w:name w:val="Heading 5 Char"/>
    <w:aliases w:val="Alt+5 Char,Alt+51 Char,Alt+52 Char,Alt+53 Char,Alt+511 Char,Alt+521 Char,Alt+54 Char,Alt+512 Char,Alt+522 Char,Alt+55 Char,Alt+513 Char,Alt+523 Char,Alt+531 Char,Alt+5111 Char,Alt+5211 Char,Alt+541 Char,Alt+5121 Char,Alt+5221 Char,H5 Char"/>
    <w:basedOn w:val="DefaultParagraphFont"/>
    <w:link w:val="Heading5"/>
    <w:rsid w:val="00F32227"/>
    <w:rPr>
      <w:rFonts w:ascii="Arial" w:hAnsi="Arial"/>
      <w:sz w:val="22"/>
      <w:lang w:val="en-GB"/>
    </w:rPr>
  </w:style>
  <w:style w:type="character" w:customStyle="1" w:styleId="Heading6Char">
    <w:name w:val="Heading 6 Char"/>
    <w:aliases w:val="Alt+6 Char"/>
    <w:basedOn w:val="DefaultParagraphFont"/>
    <w:link w:val="Heading6"/>
    <w:rsid w:val="00F32227"/>
    <w:rPr>
      <w:rFonts w:ascii="Arial" w:hAnsi="Arial"/>
      <w:lang w:val="en-GB"/>
    </w:rPr>
  </w:style>
  <w:style w:type="character" w:customStyle="1" w:styleId="TACChar">
    <w:name w:val="TAC Char"/>
    <w:link w:val="TAC"/>
    <w:rsid w:val="006C5267"/>
    <w:rPr>
      <w:rFonts w:ascii="Arial" w:hAnsi="Arial"/>
      <w:sz w:val="18"/>
      <w:lang w:val="en-GB"/>
    </w:rPr>
  </w:style>
  <w:style w:type="paragraph" w:customStyle="1" w:styleId="References">
    <w:name w:val="References"/>
    <w:basedOn w:val="Normal"/>
    <w:link w:val="ReferencesChar"/>
    <w:qFormat/>
    <w:rsid w:val="00CA2F26"/>
    <w:pPr>
      <w:keepLines/>
      <w:ind w:left="1702" w:hanging="1418"/>
    </w:pPr>
  </w:style>
  <w:style w:type="character" w:customStyle="1" w:styleId="ReferencesChar">
    <w:name w:val="References Char"/>
    <w:basedOn w:val="DefaultParagraphFont"/>
    <w:link w:val="References"/>
    <w:rsid w:val="00CA2F26"/>
    <w:rPr>
      <w:lang w:val="en-GB"/>
    </w:rPr>
  </w:style>
  <w:style w:type="table" w:customStyle="1" w:styleId="TableGrid1">
    <w:name w:val="Table Grid1"/>
    <w:basedOn w:val="TableNormal"/>
    <w:next w:val="TableGrid"/>
    <w:uiPriority w:val="39"/>
    <w:rsid w:val="00F612A7"/>
    <w:rPr>
      <w:rFonts w:ascii="Calibri" w:eastAsia="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Grilleclaire-Accent32">
    <w:name w:val="Grille claire - Accent 32"/>
    <w:basedOn w:val="Normal"/>
    <w:uiPriority w:val="99"/>
    <w:rsid w:val="00F612A7"/>
    <w:pPr>
      <w:widowControl w:val="0"/>
      <w:spacing w:after="120" w:line="240" w:lineRule="atLeast"/>
      <w:ind w:left="720"/>
      <w:contextualSpacing/>
    </w:pPr>
    <w:rPr>
      <w:rFonts w:ascii="Arial" w:hAnsi="Arial"/>
      <w:color w:val="000000"/>
      <w:sz w:val="22"/>
    </w:rPr>
  </w:style>
  <w:style w:type="character" w:customStyle="1" w:styleId="Heading7Char">
    <w:name w:val="Heading 7 Char"/>
    <w:aliases w:val="Alt+7 Char,Alt+71 Char,Alt+72 Char,Alt+73 Char,Alt+74 Char,Alt+75 Char,Alt+76 Char,Alt+77 Char,Alt+78 Char,Alt+79 Char,Alt+710 Char,Alt+711 Char,Alt+712 Char,Alt+713 Char"/>
    <w:basedOn w:val="DefaultParagraphFont"/>
    <w:link w:val="Heading7"/>
    <w:rsid w:val="00F16922"/>
    <w:rPr>
      <w:rFonts w:ascii="Arial" w:hAnsi="Arial"/>
      <w:lang w:val="en-GB"/>
    </w:rPr>
  </w:style>
  <w:style w:type="character" w:customStyle="1" w:styleId="Heading9Char">
    <w:name w:val="Heading 9 Char"/>
    <w:aliases w:val="Alt+9 Char"/>
    <w:basedOn w:val="DefaultParagraphFont"/>
    <w:link w:val="Heading9"/>
    <w:rsid w:val="00F16922"/>
    <w:rPr>
      <w:rFonts w:ascii="Arial" w:hAnsi="Arial"/>
      <w:sz w:val="36"/>
      <w:lang w:val="en-GB"/>
    </w:rPr>
  </w:style>
  <w:style w:type="paragraph" w:styleId="Subtitle">
    <w:name w:val="Subtitle"/>
    <w:basedOn w:val="Normal"/>
    <w:next w:val="Normal"/>
    <w:link w:val="SubtitleChar"/>
    <w:uiPriority w:val="11"/>
    <w:qFormat/>
    <w:rsid w:val="00F16922"/>
    <w:pPr>
      <w:keepNext/>
      <w:keepLines/>
      <w:spacing w:after="320" w:line="276" w:lineRule="auto"/>
    </w:pPr>
    <w:rPr>
      <w:color w:val="666666"/>
      <w:sz w:val="30"/>
      <w:szCs w:val="30"/>
    </w:rPr>
  </w:style>
  <w:style w:type="character" w:customStyle="1" w:styleId="SubtitleChar">
    <w:name w:val="Subtitle Char"/>
    <w:basedOn w:val="DefaultParagraphFont"/>
    <w:link w:val="Subtitle"/>
    <w:uiPriority w:val="11"/>
    <w:rsid w:val="00F16922"/>
    <w:rPr>
      <w:color w:val="666666"/>
      <w:sz w:val="30"/>
      <w:szCs w:val="30"/>
      <w:lang w:val="en-GB"/>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
    <w:basedOn w:val="DefaultParagraphFont"/>
    <w:link w:val="Header"/>
    <w:rsid w:val="00F16922"/>
    <w:rPr>
      <w:rFonts w:ascii="Arial" w:hAnsi="Arial"/>
      <w:b/>
      <w:noProof/>
      <w:sz w:val="18"/>
      <w:lang w:val="en-GB" w:eastAsia="ja-JP"/>
    </w:rPr>
  </w:style>
  <w:style w:type="character" w:customStyle="1" w:styleId="FooterChar">
    <w:name w:val="Footer Char"/>
    <w:basedOn w:val="DefaultParagraphFont"/>
    <w:link w:val="Footer"/>
    <w:uiPriority w:val="99"/>
    <w:rsid w:val="00F16922"/>
    <w:rPr>
      <w:rFonts w:ascii="Arial" w:hAnsi="Arial"/>
      <w:b/>
      <w:i/>
      <w:noProof/>
      <w:sz w:val="18"/>
      <w:lang w:val="en-GB" w:eastAsia="ja-JP"/>
    </w:rPr>
  </w:style>
  <w:style w:type="paragraph" w:customStyle="1" w:styleId="TR">
    <w:name w:val="TR"/>
    <w:basedOn w:val="Caption"/>
    <w:uiPriority w:val="99"/>
    <w:qFormat/>
    <w:rsid w:val="00F16922"/>
    <w:pPr>
      <w:keepNext/>
      <w:spacing w:after="60"/>
    </w:pPr>
    <w:rPr>
      <w:b w:val="0"/>
      <w:bCs w:val="0"/>
      <w:i/>
      <w:iCs/>
      <w:color w:val="44546A" w:themeColor="text2"/>
      <w:sz w:val="18"/>
      <w:szCs w:val="18"/>
    </w:rPr>
  </w:style>
  <w:style w:type="character" w:customStyle="1" w:styleId="codeChar">
    <w:name w:val="code Char"/>
    <w:basedOn w:val="DefaultParagraphFont"/>
    <w:link w:val="code"/>
    <w:rsid w:val="00F16922"/>
    <w:rPr>
      <w:rFonts w:ascii="Courier" w:eastAsia="SimSun" w:hAnsi="Courier"/>
      <w:noProof/>
      <w:sz w:val="22"/>
    </w:rPr>
  </w:style>
  <w:style w:type="paragraph" w:customStyle="1" w:styleId="b11">
    <w:name w:val="b1"/>
    <w:basedOn w:val="Normal"/>
    <w:rsid w:val="00193B10"/>
    <w:pPr>
      <w:spacing w:before="100" w:beforeAutospacing="1" w:after="100" w:afterAutospacing="1"/>
    </w:pPr>
    <w:rPr>
      <w:sz w:val="24"/>
      <w:szCs w:val="24"/>
      <w:lang w:val="fr-FR" w:eastAsia="fr-FR"/>
    </w:rPr>
  </w:style>
  <w:style w:type="table" w:customStyle="1" w:styleId="TableGrid11">
    <w:name w:val="Table Grid11"/>
    <w:basedOn w:val="TableNormal"/>
    <w:uiPriority w:val="39"/>
    <w:rsid w:val="00FD34AD"/>
    <w:rPr>
      <w:rFonts w:ascii="Calibri" w:eastAsia="Calibri" w:hAnsi="Calibri"/>
      <w:lang w:val="fr-FR" w:eastAsia="fr-FR"/>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Heading1Char1">
    <w:name w:val="Heading 1 Char1"/>
    <w:aliases w:val="Alt+1 Char1,Alt+11 Char1,Alt+12 Char1,Alt+13 Char1,Alt+14 Char1,Alt+15 Char1,Alt+16 Char1,Alt+17 Char1,Alt+18 Char1,Alt+19 Char1,Alt+110 Char1,Alt+111 Char1,Alt+112 Char1,Alt+113 Char1,Alt+114 Char1,Alt+115 Char1,Alt+116 Char1,H1 Char1"/>
    <w:basedOn w:val="DefaultParagraphFont"/>
    <w:rsid w:val="00D31D0E"/>
    <w:rPr>
      <w:rFonts w:asciiTheme="majorHAnsi" w:eastAsiaTheme="majorEastAsia" w:hAnsiTheme="majorHAnsi" w:cstheme="majorBidi"/>
      <w:color w:val="2F5496" w:themeColor="accent1" w:themeShade="BF"/>
      <w:sz w:val="32"/>
      <w:szCs w:val="32"/>
      <w:lang w:val="en-GB" w:eastAsia="en-US"/>
    </w:rPr>
  </w:style>
  <w:style w:type="character" w:customStyle="1" w:styleId="Heading2Char1">
    <w:name w:val="Heading 2 Char1"/>
    <w:aliases w:val="Alt+2 Char1,Alt+21 Char1,Alt+22 Char1,Alt+23 Char1,Alt+24 Char1,Alt+25 Char1,Alt+26 Char1,Alt+27 Char1,Alt+28 Char1,Alt+29 Char1,Alt+210 Char1,Alt+211 Char1,Alt+212 Char1,Alt+213 Char1,Alt+214 Char1,Alt+215 Char1,Alt+216 Char1,H2 Char1"/>
    <w:basedOn w:val="DefaultParagraphFont"/>
    <w:uiPriority w:val="9"/>
    <w:semiHidden/>
    <w:rsid w:val="00D31D0E"/>
    <w:rPr>
      <w:rFonts w:asciiTheme="majorHAnsi" w:eastAsiaTheme="majorEastAsia" w:hAnsiTheme="majorHAnsi" w:cstheme="majorBidi"/>
      <w:color w:val="2F5496" w:themeColor="accent1" w:themeShade="BF"/>
      <w:sz w:val="26"/>
      <w:szCs w:val="26"/>
      <w:lang w:val="en-GB" w:eastAsia="en-US"/>
    </w:rPr>
  </w:style>
  <w:style w:type="character" w:customStyle="1" w:styleId="Heading3Char1">
    <w:name w:val="Heading 3 Char1"/>
    <w:aliases w:val="Alt+3 Char1,Alt+31 Char1,Alt+32 Char1,Alt+33 Char1,Alt+311 Char1,Alt+321 Char1,Alt+34 Char1,Alt+35 Char1,Alt+36 Char1,Alt+37 Char1,Alt+38 Char1,Alt+39 Char1,Alt+310 Char1,Alt+312 Char1,Alt+322 Char1,Alt+313 Char1,Alt+314 Char1"/>
    <w:basedOn w:val="DefaultParagraphFont"/>
    <w:semiHidden/>
    <w:rsid w:val="00D31D0E"/>
    <w:rPr>
      <w:rFonts w:asciiTheme="majorHAnsi" w:eastAsiaTheme="majorEastAsia" w:hAnsiTheme="majorHAnsi" w:cstheme="majorBidi"/>
      <w:color w:val="1F3763" w:themeColor="accent1" w:themeShade="7F"/>
      <w:sz w:val="24"/>
      <w:szCs w:val="24"/>
      <w:lang w:val="en-GB" w:eastAsia="en-US"/>
    </w:rPr>
  </w:style>
  <w:style w:type="character" w:customStyle="1" w:styleId="Heading4Char1">
    <w:name w:val="Heading 4 Char1"/>
    <w:aliases w:val="Alt+4 Char1,Alt+41 Char1,Alt+42 Char1,Alt+43 Char1,Alt+411 Char1,Alt+421 Char1,Alt+44 Char1,Alt+412 Char1,Alt+422 Char1,Alt+45 Char1,Alt+413 Char1,Alt+423 Char1,Alt+431 Char1,Alt+4111 Char1,Alt+4211 Char1,Alt+441 Char1,Alt+4121 Char1"/>
    <w:basedOn w:val="DefaultParagraphFont"/>
    <w:uiPriority w:val="9"/>
    <w:semiHidden/>
    <w:rsid w:val="00D31D0E"/>
    <w:rPr>
      <w:rFonts w:asciiTheme="majorHAnsi" w:eastAsiaTheme="majorEastAsia" w:hAnsiTheme="majorHAnsi" w:cstheme="majorBidi"/>
      <w:i/>
      <w:iCs/>
      <w:color w:val="2F5496" w:themeColor="accent1" w:themeShade="BF"/>
      <w:lang w:val="en-GB" w:eastAsia="en-US"/>
    </w:rPr>
  </w:style>
  <w:style w:type="character" w:customStyle="1" w:styleId="Heading5Char1">
    <w:name w:val="Heading 5 Char1"/>
    <w:aliases w:val="Alt+5 Char1,Alt+51 Char1,Alt+52 Char1,Alt+53 Char1,Alt+511 Char1,Alt+521 Char1,Alt+54 Char1,Alt+512 Char1,Alt+522 Char1,Alt+55 Char1,Alt+513 Char1,Alt+523 Char1,Alt+531 Char1,Alt+5111 Char1,Alt+5211 Char1,Alt+541 Char1,Alt+5121 Char1"/>
    <w:basedOn w:val="DefaultParagraphFont"/>
    <w:semiHidden/>
    <w:rsid w:val="00D31D0E"/>
    <w:rPr>
      <w:rFonts w:asciiTheme="majorHAnsi" w:eastAsiaTheme="majorEastAsia" w:hAnsiTheme="majorHAnsi" w:cstheme="majorBidi"/>
      <w:color w:val="2F5496" w:themeColor="accent1" w:themeShade="BF"/>
      <w:lang w:val="en-GB" w:eastAsia="en-US"/>
    </w:rPr>
  </w:style>
  <w:style w:type="paragraph" w:customStyle="1" w:styleId="msonormal0">
    <w:name w:val="msonormal"/>
    <w:basedOn w:val="Normal"/>
    <w:uiPriority w:val="99"/>
    <w:rsid w:val="00D31D0E"/>
    <w:pPr>
      <w:spacing w:before="100" w:beforeAutospacing="1" w:after="100" w:afterAutospacing="1"/>
    </w:pPr>
    <w:rPr>
      <w:sz w:val="24"/>
      <w:szCs w:val="24"/>
      <w:lang w:val="en-US"/>
    </w:rPr>
  </w:style>
  <w:style w:type="character" w:customStyle="1" w:styleId="Heading8Char1">
    <w:name w:val="Heading 8 Char1"/>
    <w:aliases w:val="Alt+8 Char1,Alt+81 Char1,Alt+82 Char1,Alt+83 Char1,Alt+84 Char1,Alt+85 Char1,Alt+86 Char1,Alt+87 Char1,Alt+88 Char1,Alt+89 Char1,Alt+810 Char1,Alt+811 Char1,Alt+812 Char1,Alt+813 Char1"/>
    <w:basedOn w:val="DefaultParagraphFont"/>
    <w:semiHidden/>
    <w:rsid w:val="00D31D0E"/>
    <w:rPr>
      <w:rFonts w:asciiTheme="majorHAnsi" w:eastAsiaTheme="majorEastAsia" w:hAnsiTheme="majorHAnsi" w:cstheme="majorBidi"/>
      <w:color w:val="272727" w:themeColor="text1" w:themeTint="D8"/>
      <w:sz w:val="21"/>
      <w:szCs w:val="21"/>
      <w:lang w:val="en-GB" w:eastAsia="en-US"/>
    </w:rPr>
  </w:style>
  <w:style w:type="character" w:customStyle="1" w:styleId="Heading9Char1">
    <w:name w:val="Heading 9 Char1"/>
    <w:aliases w:val="Alt+9 Char1"/>
    <w:basedOn w:val="DefaultParagraphFont"/>
    <w:semiHidden/>
    <w:rsid w:val="00D31D0E"/>
    <w:rPr>
      <w:rFonts w:asciiTheme="majorHAnsi" w:eastAsiaTheme="majorEastAsia" w:hAnsiTheme="majorHAnsi" w:cstheme="majorBidi"/>
      <w:i/>
      <w:iCs/>
      <w:color w:val="272727" w:themeColor="text1" w:themeTint="D8"/>
      <w:sz w:val="21"/>
      <w:szCs w:val="21"/>
      <w:lang w:val="en-GB" w:eastAsia="en-US"/>
    </w:rPr>
  </w:style>
  <w:style w:type="character" w:customStyle="1" w:styleId="HeaderChar1">
    <w:name w:val="Header Char1"/>
    <w:aliases w:val="header odd Char1,header odd1 Char1,header odd2 Char1,header Char1,header odd3 Char1,header odd4 Char1,header odd5 Char1,header odd6 Char1,header1 Char1,header2 Char1,header3 Char1,header odd11 Char1,header odd21 Char1,header odd7 Char1"/>
    <w:basedOn w:val="DefaultParagraphFont"/>
    <w:semiHidden/>
    <w:rsid w:val="00D31D0E"/>
    <w:rPr>
      <w:lang w:val="en-GB"/>
    </w:rPr>
  </w:style>
  <w:style w:type="paragraph" w:customStyle="1" w:styleId="FirstParagraph">
    <w:name w:val="First Paragraph"/>
    <w:basedOn w:val="BodyText"/>
    <w:next w:val="BodyText"/>
    <w:qFormat/>
    <w:rsid w:val="00D31D0E"/>
    <w:pPr>
      <w:overflowPunct/>
      <w:autoSpaceDE/>
      <w:autoSpaceDN/>
      <w:adjustRightInd/>
      <w:spacing w:before="180"/>
      <w:textAlignment w:val="auto"/>
    </w:pPr>
    <w:rPr>
      <w:rFonts w:asciiTheme="minorHAnsi" w:eastAsiaTheme="minorHAnsi" w:hAnsiTheme="minorHAnsi" w:cstheme="minorBidi"/>
      <w:sz w:val="24"/>
      <w:szCs w:val="24"/>
      <w:lang w:val="en-US" w:eastAsia="en-US"/>
    </w:rPr>
  </w:style>
  <w:style w:type="character" w:customStyle="1" w:styleId="VerbatimChar">
    <w:name w:val="Verbatim Char"/>
    <w:basedOn w:val="DefaultParagraphFont"/>
    <w:link w:val="SourceCode"/>
    <w:locked/>
    <w:rsid w:val="00D31D0E"/>
    <w:rPr>
      <w:rFonts w:ascii="Consolas" w:hAnsi="Consolas"/>
      <w:sz w:val="22"/>
    </w:rPr>
  </w:style>
  <w:style w:type="paragraph" w:customStyle="1" w:styleId="SourceCode">
    <w:name w:val="Source Code"/>
    <w:basedOn w:val="Normal"/>
    <w:link w:val="VerbatimChar"/>
    <w:rsid w:val="00D31D0E"/>
    <w:pPr>
      <w:wordWrap w:val="0"/>
      <w:spacing w:after="200"/>
    </w:pPr>
    <w:rPr>
      <w:rFonts w:ascii="Consolas" w:hAnsi="Consolas"/>
      <w:sz w:val="22"/>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910356">
      <w:bodyDiv w:val="1"/>
      <w:marLeft w:val="0"/>
      <w:marRight w:val="0"/>
      <w:marTop w:val="0"/>
      <w:marBottom w:val="0"/>
      <w:divBdr>
        <w:top w:val="none" w:sz="0" w:space="0" w:color="auto"/>
        <w:left w:val="none" w:sz="0" w:space="0" w:color="auto"/>
        <w:bottom w:val="none" w:sz="0" w:space="0" w:color="auto"/>
        <w:right w:val="none" w:sz="0" w:space="0" w:color="auto"/>
      </w:divBdr>
    </w:div>
    <w:div w:id="7021780">
      <w:bodyDiv w:val="1"/>
      <w:marLeft w:val="0"/>
      <w:marRight w:val="0"/>
      <w:marTop w:val="0"/>
      <w:marBottom w:val="0"/>
      <w:divBdr>
        <w:top w:val="none" w:sz="0" w:space="0" w:color="auto"/>
        <w:left w:val="none" w:sz="0" w:space="0" w:color="auto"/>
        <w:bottom w:val="none" w:sz="0" w:space="0" w:color="auto"/>
        <w:right w:val="none" w:sz="0" w:space="0" w:color="auto"/>
      </w:divBdr>
    </w:div>
    <w:div w:id="33508010">
      <w:bodyDiv w:val="1"/>
      <w:marLeft w:val="0"/>
      <w:marRight w:val="0"/>
      <w:marTop w:val="0"/>
      <w:marBottom w:val="0"/>
      <w:divBdr>
        <w:top w:val="none" w:sz="0" w:space="0" w:color="auto"/>
        <w:left w:val="none" w:sz="0" w:space="0" w:color="auto"/>
        <w:bottom w:val="none" w:sz="0" w:space="0" w:color="auto"/>
        <w:right w:val="none" w:sz="0" w:space="0" w:color="auto"/>
      </w:divBdr>
    </w:div>
    <w:div w:id="36394600">
      <w:bodyDiv w:val="1"/>
      <w:marLeft w:val="0"/>
      <w:marRight w:val="0"/>
      <w:marTop w:val="0"/>
      <w:marBottom w:val="0"/>
      <w:divBdr>
        <w:top w:val="none" w:sz="0" w:space="0" w:color="auto"/>
        <w:left w:val="none" w:sz="0" w:space="0" w:color="auto"/>
        <w:bottom w:val="none" w:sz="0" w:space="0" w:color="auto"/>
        <w:right w:val="none" w:sz="0" w:space="0" w:color="auto"/>
      </w:divBdr>
    </w:div>
    <w:div w:id="49772089">
      <w:bodyDiv w:val="1"/>
      <w:marLeft w:val="0"/>
      <w:marRight w:val="0"/>
      <w:marTop w:val="0"/>
      <w:marBottom w:val="0"/>
      <w:divBdr>
        <w:top w:val="none" w:sz="0" w:space="0" w:color="auto"/>
        <w:left w:val="none" w:sz="0" w:space="0" w:color="auto"/>
        <w:bottom w:val="none" w:sz="0" w:space="0" w:color="auto"/>
        <w:right w:val="none" w:sz="0" w:space="0" w:color="auto"/>
      </w:divBdr>
    </w:div>
    <w:div w:id="110634434">
      <w:bodyDiv w:val="1"/>
      <w:marLeft w:val="0"/>
      <w:marRight w:val="0"/>
      <w:marTop w:val="0"/>
      <w:marBottom w:val="0"/>
      <w:divBdr>
        <w:top w:val="none" w:sz="0" w:space="0" w:color="auto"/>
        <w:left w:val="none" w:sz="0" w:space="0" w:color="auto"/>
        <w:bottom w:val="none" w:sz="0" w:space="0" w:color="auto"/>
        <w:right w:val="none" w:sz="0" w:space="0" w:color="auto"/>
      </w:divBdr>
    </w:div>
    <w:div w:id="114839321">
      <w:bodyDiv w:val="1"/>
      <w:marLeft w:val="0"/>
      <w:marRight w:val="0"/>
      <w:marTop w:val="0"/>
      <w:marBottom w:val="0"/>
      <w:divBdr>
        <w:top w:val="none" w:sz="0" w:space="0" w:color="auto"/>
        <w:left w:val="none" w:sz="0" w:space="0" w:color="auto"/>
        <w:bottom w:val="none" w:sz="0" w:space="0" w:color="auto"/>
        <w:right w:val="none" w:sz="0" w:space="0" w:color="auto"/>
      </w:divBdr>
    </w:div>
    <w:div w:id="126626156">
      <w:bodyDiv w:val="1"/>
      <w:marLeft w:val="0"/>
      <w:marRight w:val="0"/>
      <w:marTop w:val="0"/>
      <w:marBottom w:val="0"/>
      <w:divBdr>
        <w:top w:val="none" w:sz="0" w:space="0" w:color="auto"/>
        <w:left w:val="none" w:sz="0" w:space="0" w:color="auto"/>
        <w:bottom w:val="none" w:sz="0" w:space="0" w:color="auto"/>
        <w:right w:val="none" w:sz="0" w:space="0" w:color="auto"/>
      </w:divBdr>
    </w:div>
    <w:div w:id="150029571">
      <w:bodyDiv w:val="1"/>
      <w:marLeft w:val="0"/>
      <w:marRight w:val="0"/>
      <w:marTop w:val="0"/>
      <w:marBottom w:val="0"/>
      <w:divBdr>
        <w:top w:val="none" w:sz="0" w:space="0" w:color="auto"/>
        <w:left w:val="none" w:sz="0" w:space="0" w:color="auto"/>
        <w:bottom w:val="none" w:sz="0" w:space="0" w:color="auto"/>
        <w:right w:val="none" w:sz="0" w:space="0" w:color="auto"/>
      </w:divBdr>
    </w:div>
    <w:div w:id="162285289">
      <w:bodyDiv w:val="1"/>
      <w:marLeft w:val="0"/>
      <w:marRight w:val="0"/>
      <w:marTop w:val="0"/>
      <w:marBottom w:val="0"/>
      <w:divBdr>
        <w:top w:val="none" w:sz="0" w:space="0" w:color="auto"/>
        <w:left w:val="none" w:sz="0" w:space="0" w:color="auto"/>
        <w:bottom w:val="none" w:sz="0" w:space="0" w:color="auto"/>
        <w:right w:val="none" w:sz="0" w:space="0" w:color="auto"/>
      </w:divBdr>
    </w:div>
    <w:div w:id="163981963">
      <w:bodyDiv w:val="1"/>
      <w:marLeft w:val="0"/>
      <w:marRight w:val="0"/>
      <w:marTop w:val="0"/>
      <w:marBottom w:val="0"/>
      <w:divBdr>
        <w:top w:val="none" w:sz="0" w:space="0" w:color="auto"/>
        <w:left w:val="none" w:sz="0" w:space="0" w:color="auto"/>
        <w:bottom w:val="none" w:sz="0" w:space="0" w:color="auto"/>
        <w:right w:val="none" w:sz="0" w:space="0" w:color="auto"/>
      </w:divBdr>
    </w:div>
    <w:div w:id="196623166">
      <w:bodyDiv w:val="1"/>
      <w:marLeft w:val="0"/>
      <w:marRight w:val="0"/>
      <w:marTop w:val="0"/>
      <w:marBottom w:val="0"/>
      <w:divBdr>
        <w:top w:val="none" w:sz="0" w:space="0" w:color="auto"/>
        <w:left w:val="none" w:sz="0" w:space="0" w:color="auto"/>
        <w:bottom w:val="none" w:sz="0" w:space="0" w:color="auto"/>
        <w:right w:val="none" w:sz="0" w:space="0" w:color="auto"/>
      </w:divBdr>
    </w:div>
    <w:div w:id="223414089">
      <w:bodyDiv w:val="1"/>
      <w:marLeft w:val="0"/>
      <w:marRight w:val="0"/>
      <w:marTop w:val="0"/>
      <w:marBottom w:val="0"/>
      <w:divBdr>
        <w:top w:val="none" w:sz="0" w:space="0" w:color="auto"/>
        <w:left w:val="none" w:sz="0" w:space="0" w:color="auto"/>
        <w:bottom w:val="none" w:sz="0" w:space="0" w:color="auto"/>
        <w:right w:val="none" w:sz="0" w:space="0" w:color="auto"/>
      </w:divBdr>
    </w:div>
    <w:div w:id="231429157">
      <w:bodyDiv w:val="1"/>
      <w:marLeft w:val="0"/>
      <w:marRight w:val="0"/>
      <w:marTop w:val="0"/>
      <w:marBottom w:val="0"/>
      <w:divBdr>
        <w:top w:val="none" w:sz="0" w:space="0" w:color="auto"/>
        <w:left w:val="none" w:sz="0" w:space="0" w:color="auto"/>
        <w:bottom w:val="none" w:sz="0" w:space="0" w:color="auto"/>
        <w:right w:val="none" w:sz="0" w:space="0" w:color="auto"/>
      </w:divBdr>
    </w:div>
    <w:div w:id="345063991">
      <w:bodyDiv w:val="1"/>
      <w:marLeft w:val="0"/>
      <w:marRight w:val="0"/>
      <w:marTop w:val="0"/>
      <w:marBottom w:val="0"/>
      <w:divBdr>
        <w:top w:val="none" w:sz="0" w:space="0" w:color="auto"/>
        <w:left w:val="none" w:sz="0" w:space="0" w:color="auto"/>
        <w:bottom w:val="none" w:sz="0" w:space="0" w:color="auto"/>
        <w:right w:val="none" w:sz="0" w:space="0" w:color="auto"/>
      </w:divBdr>
    </w:div>
    <w:div w:id="347831048">
      <w:bodyDiv w:val="1"/>
      <w:marLeft w:val="0"/>
      <w:marRight w:val="0"/>
      <w:marTop w:val="0"/>
      <w:marBottom w:val="0"/>
      <w:divBdr>
        <w:top w:val="none" w:sz="0" w:space="0" w:color="auto"/>
        <w:left w:val="none" w:sz="0" w:space="0" w:color="auto"/>
        <w:bottom w:val="none" w:sz="0" w:space="0" w:color="auto"/>
        <w:right w:val="none" w:sz="0" w:space="0" w:color="auto"/>
      </w:divBdr>
    </w:div>
    <w:div w:id="370879385">
      <w:bodyDiv w:val="1"/>
      <w:marLeft w:val="0"/>
      <w:marRight w:val="0"/>
      <w:marTop w:val="0"/>
      <w:marBottom w:val="0"/>
      <w:divBdr>
        <w:top w:val="none" w:sz="0" w:space="0" w:color="auto"/>
        <w:left w:val="none" w:sz="0" w:space="0" w:color="auto"/>
        <w:bottom w:val="none" w:sz="0" w:space="0" w:color="auto"/>
        <w:right w:val="none" w:sz="0" w:space="0" w:color="auto"/>
      </w:divBdr>
    </w:div>
    <w:div w:id="389116011">
      <w:bodyDiv w:val="1"/>
      <w:marLeft w:val="0"/>
      <w:marRight w:val="0"/>
      <w:marTop w:val="0"/>
      <w:marBottom w:val="0"/>
      <w:divBdr>
        <w:top w:val="none" w:sz="0" w:space="0" w:color="auto"/>
        <w:left w:val="none" w:sz="0" w:space="0" w:color="auto"/>
        <w:bottom w:val="none" w:sz="0" w:space="0" w:color="auto"/>
        <w:right w:val="none" w:sz="0" w:space="0" w:color="auto"/>
      </w:divBdr>
    </w:div>
    <w:div w:id="410198783">
      <w:bodyDiv w:val="1"/>
      <w:marLeft w:val="0"/>
      <w:marRight w:val="0"/>
      <w:marTop w:val="0"/>
      <w:marBottom w:val="0"/>
      <w:divBdr>
        <w:top w:val="none" w:sz="0" w:space="0" w:color="auto"/>
        <w:left w:val="none" w:sz="0" w:space="0" w:color="auto"/>
        <w:bottom w:val="none" w:sz="0" w:space="0" w:color="auto"/>
        <w:right w:val="none" w:sz="0" w:space="0" w:color="auto"/>
      </w:divBdr>
    </w:div>
    <w:div w:id="410277418">
      <w:bodyDiv w:val="1"/>
      <w:marLeft w:val="0"/>
      <w:marRight w:val="0"/>
      <w:marTop w:val="0"/>
      <w:marBottom w:val="0"/>
      <w:divBdr>
        <w:top w:val="none" w:sz="0" w:space="0" w:color="auto"/>
        <w:left w:val="none" w:sz="0" w:space="0" w:color="auto"/>
        <w:bottom w:val="none" w:sz="0" w:space="0" w:color="auto"/>
        <w:right w:val="none" w:sz="0" w:space="0" w:color="auto"/>
      </w:divBdr>
    </w:div>
    <w:div w:id="435096190">
      <w:bodyDiv w:val="1"/>
      <w:marLeft w:val="0"/>
      <w:marRight w:val="0"/>
      <w:marTop w:val="0"/>
      <w:marBottom w:val="0"/>
      <w:divBdr>
        <w:top w:val="none" w:sz="0" w:space="0" w:color="auto"/>
        <w:left w:val="none" w:sz="0" w:space="0" w:color="auto"/>
        <w:bottom w:val="none" w:sz="0" w:space="0" w:color="auto"/>
        <w:right w:val="none" w:sz="0" w:space="0" w:color="auto"/>
      </w:divBdr>
    </w:div>
    <w:div w:id="469128887">
      <w:bodyDiv w:val="1"/>
      <w:marLeft w:val="0"/>
      <w:marRight w:val="0"/>
      <w:marTop w:val="0"/>
      <w:marBottom w:val="0"/>
      <w:divBdr>
        <w:top w:val="none" w:sz="0" w:space="0" w:color="auto"/>
        <w:left w:val="none" w:sz="0" w:space="0" w:color="auto"/>
        <w:bottom w:val="none" w:sz="0" w:space="0" w:color="auto"/>
        <w:right w:val="none" w:sz="0" w:space="0" w:color="auto"/>
      </w:divBdr>
    </w:div>
    <w:div w:id="482040259">
      <w:bodyDiv w:val="1"/>
      <w:marLeft w:val="0"/>
      <w:marRight w:val="0"/>
      <w:marTop w:val="0"/>
      <w:marBottom w:val="0"/>
      <w:divBdr>
        <w:top w:val="none" w:sz="0" w:space="0" w:color="auto"/>
        <w:left w:val="none" w:sz="0" w:space="0" w:color="auto"/>
        <w:bottom w:val="none" w:sz="0" w:space="0" w:color="auto"/>
        <w:right w:val="none" w:sz="0" w:space="0" w:color="auto"/>
      </w:divBdr>
    </w:div>
    <w:div w:id="488450713">
      <w:bodyDiv w:val="1"/>
      <w:marLeft w:val="0"/>
      <w:marRight w:val="0"/>
      <w:marTop w:val="0"/>
      <w:marBottom w:val="0"/>
      <w:divBdr>
        <w:top w:val="none" w:sz="0" w:space="0" w:color="auto"/>
        <w:left w:val="none" w:sz="0" w:space="0" w:color="auto"/>
        <w:bottom w:val="none" w:sz="0" w:space="0" w:color="auto"/>
        <w:right w:val="none" w:sz="0" w:space="0" w:color="auto"/>
      </w:divBdr>
    </w:div>
    <w:div w:id="490606727">
      <w:bodyDiv w:val="1"/>
      <w:marLeft w:val="0"/>
      <w:marRight w:val="0"/>
      <w:marTop w:val="0"/>
      <w:marBottom w:val="0"/>
      <w:divBdr>
        <w:top w:val="none" w:sz="0" w:space="0" w:color="auto"/>
        <w:left w:val="none" w:sz="0" w:space="0" w:color="auto"/>
        <w:bottom w:val="none" w:sz="0" w:space="0" w:color="auto"/>
        <w:right w:val="none" w:sz="0" w:space="0" w:color="auto"/>
      </w:divBdr>
    </w:div>
    <w:div w:id="514465907">
      <w:bodyDiv w:val="1"/>
      <w:marLeft w:val="0"/>
      <w:marRight w:val="0"/>
      <w:marTop w:val="0"/>
      <w:marBottom w:val="0"/>
      <w:divBdr>
        <w:top w:val="none" w:sz="0" w:space="0" w:color="auto"/>
        <w:left w:val="none" w:sz="0" w:space="0" w:color="auto"/>
        <w:bottom w:val="none" w:sz="0" w:space="0" w:color="auto"/>
        <w:right w:val="none" w:sz="0" w:space="0" w:color="auto"/>
      </w:divBdr>
    </w:div>
    <w:div w:id="543757099">
      <w:bodyDiv w:val="1"/>
      <w:marLeft w:val="0"/>
      <w:marRight w:val="0"/>
      <w:marTop w:val="0"/>
      <w:marBottom w:val="0"/>
      <w:divBdr>
        <w:top w:val="none" w:sz="0" w:space="0" w:color="auto"/>
        <w:left w:val="none" w:sz="0" w:space="0" w:color="auto"/>
        <w:bottom w:val="none" w:sz="0" w:space="0" w:color="auto"/>
        <w:right w:val="none" w:sz="0" w:space="0" w:color="auto"/>
      </w:divBdr>
    </w:div>
    <w:div w:id="547912273">
      <w:bodyDiv w:val="1"/>
      <w:marLeft w:val="0"/>
      <w:marRight w:val="0"/>
      <w:marTop w:val="0"/>
      <w:marBottom w:val="0"/>
      <w:divBdr>
        <w:top w:val="none" w:sz="0" w:space="0" w:color="auto"/>
        <w:left w:val="none" w:sz="0" w:space="0" w:color="auto"/>
        <w:bottom w:val="none" w:sz="0" w:space="0" w:color="auto"/>
        <w:right w:val="none" w:sz="0" w:space="0" w:color="auto"/>
      </w:divBdr>
    </w:div>
    <w:div w:id="548030579">
      <w:bodyDiv w:val="1"/>
      <w:marLeft w:val="0"/>
      <w:marRight w:val="0"/>
      <w:marTop w:val="0"/>
      <w:marBottom w:val="0"/>
      <w:divBdr>
        <w:top w:val="none" w:sz="0" w:space="0" w:color="auto"/>
        <w:left w:val="none" w:sz="0" w:space="0" w:color="auto"/>
        <w:bottom w:val="none" w:sz="0" w:space="0" w:color="auto"/>
        <w:right w:val="none" w:sz="0" w:space="0" w:color="auto"/>
      </w:divBdr>
    </w:div>
    <w:div w:id="558440513">
      <w:bodyDiv w:val="1"/>
      <w:marLeft w:val="0"/>
      <w:marRight w:val="0"/>
      <w:marTop w:val="0"/>
      <w:marBottom w:val="0"/>
      <w:divBdr>
        <w:top w:val="none" w:sz="0" w:space="0" w:color="auto"/>
        <w:left w:val="none" w:sz="0" w:space="0" w:color="auto"/>
        <w:bottom w:val="none" w:sz="0" w:space="0" w:color="auto"/>
        <w:right w:val="none" w:sz="0" w:space="0" w:color="auto"/>
      </w:divBdr>
    </w:div>
    <w:div w:id="567571239">
      <w:bodyDiv w:val="1"/>
      <w:marLeft w:val="0"/>
      <w:marRight w:val="0"/>
      <w:marTop w:val="0"/>
      <w:marBottom w:val="0"/>
      <w:divBdr>
        <w:top w:val="none" w:sz="0" w:space="0" w:color="auto"/>
        <w:left w:val="none" w:sz="0" w:space="0" w:color="auto"/>
        <w:bottom w:val="none" w:sz="0" w:space="0" w:color="auto"/>
        <w:right w:val="none" w:sz="0" w:space="0" w:color="auto"/>
      </w:divBdr>
    </w:div>
    <w:div w:id="614793459">
      <w:bodyDiv w:val="1"/>
      <w:marLeft w:val="0"/>
      <w:marRight w:val="0"/>
      <w:marTop w:val="0"/>
      <w:marBottom w:val="0"/>
      <w:divBdr>
        <w:top w:val="none" w:sz="0" w:space="0" w:color="auto"/>
        <w:left w:val="none" w:sz="0" w:space="0" w:color="auto"/>
        <w:bottom w:val="none" w:sz="0" w:space="0" w:color="auto"/>
        <w:right w:val="none" w:sz="0" w:space="0" w:color="auto"/>
      </w:divBdr>
    </w:div>
    <w:div w:id="629825826">
      <w:bodyDiv w:val="1"/>
      <w:marLeft w:val="0"/>
      <w:marRight w:val="0"/>
      <w:marTop w:val="0"/>
      <w:marBottom w:val="0"/>
      <w:divBdr>
        <w:top w:val="none" w:sz="0" w:space="0" w:color="auto"/>
        <w:left w:val="none" w:sz="0" w:space="0" w:color="auto"/>
        <w:bottom w:val="none" w:sz="0" w:space="0" w:color="auto"/>
        <w:right w:val="none" w:sz="0" w:space="0" w:color="auto"/>
      </w:divBdr>
    </w:div>
    <w:div w:id="630482671">
      <w:bodyDiv w:val="1"/>
      <w:marLeft w:val="0"/>
      <w:marRight w:val="0"/>
      <w:marTop w:val="0"/>
      <w:marBottom w:val="0"/>
      <w:divBdr>
        <w:top w:val="none" w:sz="0" w:space="0" w:color="auto"/>
        <w:left w:val="none" w:sz="0" w:space="0" w:color="auto"/>
        <w:bottom w:val="none" w:sz="0" w:space="0" w:color="auto"/>
        <w:right w:val="none" w:sz="0" w:space="0" w:color="auto"/>
      </w:divBdr>
    </w:div>
    <w:div w:id="644161747">
      <w:bodyDiv w:val="1"/>
      <w:marLeft w:val="0"/>
      <w:marRight w:val="0"/>
      <w:marTop w:val="0"/>
      <w:marBottom w:val="0"/>
      <w:divBdr>
        <w:top w:val="none" w:sz="0" w:space="0" w:color="auto"/>
        <w:left w:val="none" w:sz="0" w:space="0" w:color="auto"/>
        <w:bottom w:val="none" w:sz="0" w:space="0" w:color="auto"/>
        <w:right w:val="none" w:sz="0" w:space="0" w:color="auto"/>
      </w:divBdr>
    </w:div>
    <w:div w:id="660810378">
      <w:bodyDiv w:val="1"/>
      <w:marLeft w:val="0"/>
      <w:marRight w:val="0"/>
      <w:marTop w:val="0"/>
      <w:marBottom w:val="0"/>
      <w:divBdr>
        <w:top w:val="none" w:sz="0" w:space="0" w:color="auto"/>
        <w:left w:val="none" w:sz="0" w:space="0" w:color="auto"/>
        <w:bottom w:val="none" w:sz="0" w:space="0" w:color="auto"/>
        <w:right w:val="none" w:sz="0" w:space="0" w:color="auto"/>
      </w:divBdr>
    </w:div>
    <w:div w:id="661470389">
      <w:bodyDiv w:val="1"/>
      <w:marLeft w:val="0"/>
      <w:marRight w:val="0"/>
      <w:marTop w:val="0"/>
      <w:marBottom w:val="0"/>
      <w:divBdr>
        <w:top w:val="none" w:sz="0" w:space="0" w:color="auto"/>
        <w:left w:val="none" w:sz="0" w:space="0" w:color="auto"/>
        <w:bottom w:val="none" w:sz="0" w:space="0" w:color="auto"/>
        <w:right w:val="none" w:sz="0" w:space="0" w:color="auto"/>
      </w:divBdr>
    </w:div>
    <w:div w:id="682322729">
      <w:bodyDiv w:val="1"/>
      <w:marLeft w:val="0"/>
      <w:marRight w:val="0"/>
      <w:marTop w:val="0"/>
      <w:marBottom w:val="0"/>
      <w:divBdr>
        <w:top w:val="none" w:sz="0" w:space="0" w:color="auto"/>
        <w:left w:val="none" w:sz="0" w:space="0" w:color="auto"/>
        <w:bottom w:val="none" w:sz="0" w:space="0" w:color="auto"/>
        <w:right w:val="none" w:sz="0" w:space="0" w:color="auto"/>
      </w:divBdr>
    </w:div>
    <w:div w:id="753664609">
      <w:bodyDiv w:val="1"/>
      <w:marLeft w:val="0"/>
      <w:marRight w:val="0"/>
      <w:marTop w:val="0"/>
      <w:marBottom w:val="0"/>
      <w:divBdr>
        <w:top w:val="none" w:sz="0" w:space="0" w:color="auto"/>
        <w:left w:val="none" w:sz="0" w:space="0" w:color="auto"/>
        <w:bottom w:val="none" w:sz="0" w:space="0" w:color="auto"/>
        <w:right w:val="none" w:sz="0" w:space="0" w:color="auto"/>
      </w:divBdr>
    </w:div>
    <w:div w:id="776559218">
      <w:bodyDiv w:val="1"/>
      <w:marLeft w:val="0"/>
      <w:marRight w:val="0"/>
      <w:marTop w:val="0"/>
      <w:marBottom w:val="0"/>
      <w:divBdr>
        <w:top w:val="none" w:sz="0" w:space="0" w:color="auto"/>
        <w:left w:val="none" w:sz="0" w:space="0" w:color="auto"/>
        <w:bottom w:val="none" w:sz="0" w:space="0" w:color="auto"/>
        <w:right w:val="none" w:sz="0" w:space="0" w:color="auto"/>
      </w:divBdr>
    </w:div>
    <w:div w:id="810056686">
      <w:bodyDiv w:val="1"/>
      <w:marLeft w:val="0"/>
      <w:marRight w:val="0"/>
      <w:marTop w:val="0"/>
      <w:marBottom w:val="0"/>
      <w:divBdr>
        <w:top w:val="none" w:sz="0" w:space="0" w:color="auto"/>
        <w:left w:val="none" w:sz="0" w:space="0" w:color="auto"/>
        <w:bottom w:val="none" w:sz="0" w:space="0" w:color="auto"/>
        <w:right w:val="none" w:sz="0" w:space="0" w:color="auto"/>
      </w:divBdr>
    </w:div>
    <w:div w:id="813137486">
      <w:bodyDiv w:val="1"/>
      <w:marLeft w:val="0"/>
      <w:marRight w:val="0"/>
      <w:marTop w:val="0"/>
      <w:marBottom w:val="0"/>
      <w:divBdr>
        <w:top w:val="none" w:sz="0" w:space="0" w:color="auto"/>
        <w:left w:val="none" w:sz="0" w:space="0" w:color="auto"/>
        <w:bottom w:val="none" w:sz="0" w:space="0" w:color="auto"/>
        <w:right w:val="none" w:sz="0" w:space="0" w:color="auto"/>
      </w:divBdr>
    </w:div>
    <w:div w:id="819200459">
      <w:bodyDiv w:val="1"/>
      <w:marLeft w:val="0"/>
      <w:marRight w:val="0"/>
      <w:marTop w:val="0"/>
      <w:marBottom w:val="0"/>
      <w:divBdr>
        <w:top w:val="none" w:sz="0" w:space="0" w:color="auto"/>
        <w:left w:val="none" w:sz="0" w:space="0" w:color="auto"/>
        <w:bottom w:val="none" w:sz="0" w:space="0" w:color="auto"/>
        <w:right w:val="none" w:sz="0" w:space="0" w:color="auto"/>
      </w:divBdr>
    </w:div>
    <w:div w:id="825166410">
      <w:bodyDiv w:val="1"/>
      <w:marLeft w:val="0"/>
      <w:marRight w:val="0"/>
      <w:marTop w:val="0"/>
      <w:marBottom w:val="0"/>
      <w:divBdr>
        <w:top w:val="none" w:sz="0" w:space="0" w:color="auto"/>
        <w:left w:val="none" w:sz="0" w:space="0" w:color="auto"/>
        <w:bottom w:val="none" w:sz="0" w:space="0" w:color="auto"/>
        <w:right w:val="none" w:sz="0" w:space="0" w:color="auto"/>
      </w:divBdr>
    </w:div>
    <w:div w:id="844322259">
      <w:bodyDiv w:val="1"/>
      <w:marLeft w:val="0"/>
      <w:marRight w:val="0"/>
      <w:marTop w:val="0"/>
      <w:marBottom w:val="0"/>
      <w:divBdr>
        <w:top w:val="none" w:sz="0" w:space="0" w:color="auto"/>
        <w:left w:val="none" w:sz="0" w:space="0" w:color="auto"/>
        <w:bottom w:val="none" w:sz="0" w:space="0" w:color="auto"/>
        <w:right w:val="none" w:sz="0" w:space="0" w:color="auto"/>
      </w:divBdr>
    </w:div>
    <w:div w:id="851067559">
      <w:bodyDiv w:val="1"/>
      <w:marLeft w:val="0"/>
      <w:marRight w:val="0"/>
      <w:marTop w:val="0"/>
      <w:marBottom w:val="0"/>
      <w:divBdr>
        <w:top w:val="none" w:sz="0" w:space="0" w:color="auto"/>
        <w:left w:val="none" w:sz="0" w:space="0" w:color="auto"/>
        <w:bottom w:val="none" w:sz="0" w:space="0" w:color="auto"/>
        <w:right w:val="none" w:sz="0" w:space="0" w:color="auto"/>
      </w:divBdr>
    </w:div>
    <w:div w:id="857044224">
      <w:bodyDiv w:val="1"/>
      <w:marLeft w:val="0"/>
      <w:marRight w:val="0"/>
      <w:marTop w:val="0"/>
      <w:marBottom w:val="0"/>
      <w:divBdr>
        <w:top w:val="none" w:sz="0" w:space="0" w:color="auto"/>
        <w:left w:val="none" w:sz="0" w:space="0" w:color="auto"/>
        <w:bottom w:val="none" w:sz="0" w:space="0" w:color="auto"/>
        <w:right w:val="none" w:sz="0" w:space="0" w:color="auto"/>
      </w:divBdr>
    </w:div>
    <w:div w:id="886142622">
      <w:bodyDiv w:val="1"/>
      <w:marLeft w:val="0"/>
      <w:marRight w:val="0"/>
      <w:marTop w:val="0"/>
      <w:marBottom w:val="0"/>
      <w:divBdr>
        <w:top w:val="none" w:sz="0" w:space="0" w:color="auto"/>
        <w:left w:val="none" w:sz="0" w:space="0" w:color="auto"/>
        <w:bottom w:val="none" w:sz="0" w:space="0" w:color="auto"/>
        <w:right w:val="none" w:sz="0" w:space="0" w:color="auto"/>
      </w:divBdr>
    </w:div>
    <w:div w:id="899100007">
      <w:bodyDiv w:val="1"/>
      <w:marLeft w:val="0"/>
      <w:marRight w:val="0"/>
      <w:marTop w:val="0"/>
      <w:marBottom w:val="0"/>
      <w:divBdr>
        <w:top w:val="none" w:sz="0" w:space="0" w:color="auto"/>
        <w:left w:val="none" w:sz="0" w:space="0" w:color="auto"/>
        <w:bottom w:val="none" w:sz="0" w:space="0" w:color="auto"/>
        <w:right w:val="none" w:sz="0" w:space="0" w:color="auto"/>
      </w:divBdr>
    </w:div>
    <w:div w:id="944844347">
      <w:bodyDiv w:val="1"/>
      <w:marLeft w:val="0"/>
      <w:marRight w:val="0"/>
      <w:marTop w:val="0"/>
      <w:marBottom w:val="0"/>
      <w:divBdr>
        <w:top w:val="none" w:sz="0" w:space="0" w:color="auto"/>
        <w:left w:val="none" w:sz="0" w:space="0" w:color="auto"/>
        <w:bottom w:val="none" w:sz="0" w:space="0" w:color="auto"/>
        <w:right w:val="none" w:sz="0" w:space="0" w:color="auto"/>
      </w:divBdr>
    </w:div>
    <w:div w:id="989215181">
      <w:bodyDiv w:val="1"/>
      <w:marLeft w:val="0"/>
      <w:marRight w:val="0"/>
      <w:marTop w:val="0"/>
      <w:marBottom w:val="0"/>
      <w:divBdr>
        <w:top w:val="none" w:sz="0" w:space="0" w:color="auto"/>
        <w:left w:val="none" w:sz="0" w:space="0" w:color="auto"/>
        <w:bottom w:val="none" w:sz="0" w:space="0" w:color="auto"/>
        <w:right w:val="none" w:sz="0" w:space="0" w:color="auto"/>
      </w:divBdr>
    </w:div>
    <w:div w:id="1054694877">
      <w:bodyDiv w:val="1"/>
      <w:marLeft w:val="0"/>
      <w:marRight w:val="0"/>
      <w:marTop w:val="0"/>
      <w:marBottom w:val="0"/>
      <w:divBdr>
        <w:top w:val="none" w:sz="0" w:space="0" w:color="auto"/>
        <w:left w:val="none" w:sz="0" w:space="0" w:color="auto"/>
        <w:bottom w:val="none" w:sz="0" w:space="0" w:color="auto"/>
        <w:right w:val="none" w:sz="0" w:space="0" w:color="auto"/>
      </w:divBdr>
    </w:div>
    <w:div w:id="1074012077">
      <w:bodyDiv w:val="1"/>
      <w:marLeft w:val="0"/>
      <w:marRight w:val="0"/>
      <w:marTop w:val="0"/>
      <w:marBottom w:val="0"/>
      <w:divBdr>
        <w:top w:val="none" w:sz="0" w:space="0" w:color="auto"/>
        <w:left w:val="none" w:sz="0" w:space="0" w:color="auto"/>
        <w:bottom w:val="none" w:sz="0" w:space="0" w:color="auto"/>
        <w:right w:val="none" w:sz="0" w:space="0" w:color="auto"/>
      </w:divBdr>
    </w:div>
    <w:div w:id="1078409303">
      <w:bodyDiv w:val="1"/>
      <w:marLeft w:val="0"/>
      <w:marRight w:val="0"/>
      <w:marTop w:val="0"/>
      <w:marBottom w:val="0"/>
      <w:divBdr>
        <w:top w:val="none" w:sz="0" w:space="0" w:color="auto"/>
        <w:left w:val="none" w:sz="0" w:space="0" w:color="auto"/>
        <w:bottom w:val="none" w:sz="0" w:space="0" w:color="auto"/>
        <w:right w:val="none" w:sz="0" w:space="0" w:color="auto"/>
      </w:divBdr>
    </w:div>
    <w:div w:id="1084180516">
      <w:bodyDiv w:val="1"/>
      <w:marLeft w:val="0"/>
      <w:marRight w:val="0"/>
      <w:marTop w:val="0"/>
      <w:marBottom w:val="0"/>
      <w:divBdr>
        <w:top w:val="none" w:sz="0" w:space="0" w:color="auto"/>
        <w:left w:val="none" w:sz="0" w:space="0" w:color="auto"/>
        <w:bottom w:val="none" w:sz="0" w:space="0" w:color="auto"/>
        <w:right w:val="none" w:sz="0" w:space="0" w:color="auto"/>
      </w:divBdr>
      <w:divsChild>
        <w:div w:id="547649879">
          <w:marLeft w:val="0"/>
          <w:marRight w:val="0"/>
          <w:marTop w:val="0"/>
          <w:marBottom w:val="0"/>
          <w:divBdr>
            <w:top w:val="none" w:sz="0" w:space="0" w:color="auto"/>
            <w:left w:val="none" w:sz="0" w:space="0" w:color="auto"/>
            <w:bottom w:val="none" w:sz="0" w:space="0" w:color="auto"/>
            <w:right w:val="none" w:sz="0" w:space="0" w:color="auto"/>
          </w:divBdr>
        </w:div>
        <w:div w:id="1999578136">
          <w:marLeft w:val="0"/>
          <w:marRight w:val="0"/>
          <w:marTop w:val="0"/>
          <w:marBottom w:val="0"/>
          <w:divBdr>
            <w:top w:val="none" w:sz="0" w:space="0" w:color="auto"/>
            <w:left w:val="none" w:sz="0" w:space="0" w:color="auto"/>
            <w:bottom w:val="none" w:sz="0" w:space="0" w:color="auto"/>
            <w:right w:val="none" w:sz="0" w:space="0" w:color="auto"/>
          </w:divBdr>
        </w:div>
        <w:div w:id="922489069">
          <w:marLeft w:val="0"/>
          <w:marRight w:val="0"/>
          <w:marTop w:val="0"/>
          <w:marBottom w:val="0"/>
          <w:divBdr>
            <w:top w:val="none" w:sz="0" w:space="0" w:color="auto"/>
            <w:left w:val="none" w:sz="0" w:space="0" w:color="auto"/>
            <w:bottom w:val="none" w:sz="0" w:space="0" w:color="auto"/>
            <w:right w:val="none" w:sz="0" w:space="0" w:color="auto"/>
          </w:divBdr>
        </w:div>
        <w:div w:id="1736121144">
          <w:marLeft w:val="0"/>
          <w:marRight w:val="0"/>
          <w:marTop w:val="0"/>
          <w:marBottom w:val="0"/>
          <w:divBdr>
            <w:top w:val="none" w:sz="0" w:space="0" w:color="auto"/>
            <w:left w:val="none" w:sz="0" w:space="0" w:color="auto"/>
            <w:bottom w:val="none" w:sz="0" w:space="0" w:color="auto"/>
            <w:right w:val="none" w:sz="0" w:space="0" w:color="auto"/>
          </w:divBdr>
        </w:div>
        <w:div w:id="839126730">
          <w:marLeft w:val="0"/>
          <w:marRight w:val="0"/>
          <w:marTop w:val="0"/>
          <w:marBottom w:val="0"/>
          <w:divBdr>
            <w:top w:val="none" w:sz="0" w:space="0" w:color="auto"/>
            <w:left w:val="none" w:sz="0" w:space="0" w:color="auto"/>
            <w:bottom w:val="none" w:sz="0" w:space="0" w:color="auto"/>
            <w:right w:val="none" w:sz="0" w:space="0" w:color="auto"/>
          </w:divBdr>
        </w:div>
        <w:div w:id="1855922355">
          <w:marLeft w:val="0"/>
          <w:marRight w:val="0"/>
          <w:marTop w:val="0"/>
          <w:marBottom w:val="0"/>
          <w:divBdr>
            <w:top w:val="none" w:sz="0" w:space="0" w:color="auto"/>
            <w:left w:val="none" w:sz="0" w:space="0" w:color="auto"/>
            <w:bottom w:val="none" w:sz="0" w:space="0" w:color="auto"/>
            <w:right w:val="none" w:sz="0" w:space="0" w:color="auto"/>
          </w:divBdr>
        </w:div>
        <w:div w:id="16853896">
          <w:marLeft w:val="0"/>
          <w:marRight w:val="0"/>
          <w:marTop w:val="0"/>
          <w:marBottom w:val="0"/>
          <w:divBdr>
            <w:top w:val="none" w:sz="0" w:space="0" w:color="auto"/>
            <w:left w:val="none" w:sz="0" w:space="0" w:color="auto"/>
            <w:bottom w:val="none" w:sz="0" w:space="0" w:color="auto"/>
            <w:right w:val="none" w:sz="0" w:space="0" w:color="auto"/>
          </w:divBdr>
        </w:div>
        <w:div w:id="93213571">
          <w:marLeft w:val="0"/>
          <w:marRight w:val="0"/>
          <w:marTop w:val="0"/>
          <w:marBottom w:val="0"/>
          <w:divBdr>
            <w:top w:val="none" w:sz="0" w:space="0" w:color="auto"/>
            <w:left w:val="none" w:sz="0" w:space="0" w:color="auto"/>
            <w:bottom w:val="none" w:sz="0" w:space="0" w:color="auto"/>
            <w:right w:val="none" w:sz="0" w:space="0" w:color="auto"/>
          </w:divBdr>
        </w:div>
        <w:div w:id="1754934994">
          <w:marLeft w:val="0"/>
          <w:marRight w:val="0"/>
          <w:marTop w:val="0"/>
          <w:marBottom w:val="0"/>
          <w:divBdr>
            <w:top w:val="none" w:sz="0" w:space="0" w:color="auto"/>
            <w:left w:val="none" w:sz="0" w:space="0" w:color="auto"/>
            <w:bottom w:val="none" w:sz="0" w:space="0" w:color="auto"/>
            <w:right w:val="none" w:sz="0" w:space="0" w:color="auto"/>
          </w:divBdr>
        </w:div>
        <w:div w:id="1326858640">
          <w:marLeft w:val="0"/>
          <w:marRight w:val="0"/>
          <w:marTop w:val="0"/>
          <w:marBottom w:val="0"/>
          <w:divBdr>
            <w:top w:val="none" w:sz="0" w:space="0" w:color="auto"/>
            <w:left w:val="none" w:sz="0" w:space="0" w:color="auto"/>
            <w:bottom w:val="none" w:sz="0" w:space="0" w:color="auto"/>
            <w:right w:val="none" w:sz="0" w:space="0" w:color="auto"/>
          </w:divBdr>
        </w:div>
        <w:div w:id="1201431343">
          <w:marLeft w:val="0"/>
          <w:marRight w:val="0"/>
          <w:marTop w:val="0"/>
          <w:marBottom w:val="0"/>
          <w:divBdr>
            <w:top w:val="none" w:sz="0" w:space="0" w:color="auto"/>
            <w:left w:val="none" w:sz="0" w:space="0" w:color="auto"/>
            <w:bottom w:val="none" w:sz="0" w:space="0" w:color="auto"/>
            <w:right w:val="none" w:sz="0" w:space="0" w:color="auto"/>
          </w:divBdr>
        </w:div>
        <w:div w:id="816843975">
          <w:marLeft w:val="0"/>
          <w:marRight w:val="0"/>
          <w:marTop w:val="0"/>
          <w:marBottom w:val="0"/>
          <w:divBdr>
            <w:top w:val="none" w:sz="0" w:space="0" w:color="auto"/>
            <w:left w:val="none" w:sz="0" w:space="0" w:color="auto"/>
            <w:bottom w:val="none" w:sz="0" w:space="0" w:color="auto"/>
            <w:right w:val="none" w:sz="0" w:space="0" w:color="auto"/>
          </w:divBdr>
        </w:div>
        <w:div w:id="1026561072">
          <w:blockQuote w:val="1"/>
          <w:marLeft w:val="0"/>
          <w:marRight w:val="0"/>
          <w:marTop w:val="0"/>
          <w:marBottom w:val="240"/>
          <w:divBdr>
            <w:top w:val="none" w:sz="0" w:space="0" w:color="auto"/>
            <w:left w:val="none" w:sz="0" w:space="0" w:color="auto"/>
            <w:bottom w:val="none" w:sz="0" w:space="0" w:color="auto"/>
            <w:right w:val="none" w:sz="0" w:space="0" w:color="auto"/>
          </w:divBdr>
        </w:div>
        <w:div w:id="54015868">
          <w:marLeft w:val="0"/>
          <w:marRight w:val="0"/>
          <w:marTop w:val="0"/>
          <w:marBottom w:val="0"/>
          <w:divBdr>
            <w:top w:val="none" w:sz="0" w:space="0" w:color="auto"/>
            <w:left w:val="none" w:sz="0" w:space="0" w:color="auto"/>
            <w:bottom w:val="none" w:sz="0" w:space="0" w:color="auto"/>
            <w:right w:val="none" w:sz="0" w:space="0" w:color="auto"/>
          </w:divBdr>
        </w:div>
        <w:div w:id="855080105">
          <w:marLeft w:val="0"/>
          <w:marRight w:val="0"/>
          <w:marTop w:val="0"/>
          <w:marBottom w:val="0"/>
          <w:divBdr>
            <w:top w:val="none" w:sz="0" w:space="0" w:color="auto"/>
            <w:left w:val="none" w:sz="0" w:space="0" w:color="auto"/>
            <w:bottom w:val="none" w:sz="0" w:space="0" w:color="auto"/>
            <w:right w:val="none" w:sz="0" w:space="0" w:color="auto"/>
          </w:divBdr>
        </w:div>
        <w:div w:id="1709453859">
          <w:marLeft w:val="0"/>
          <w:marRight w:val="0"/>
          <w:marTop w:val="0"/>
          <w:marBottom w:val="0"/>
          <w:divBdr>
            <w:top w:val="none" w:sz="0" w:space="0" w:color="auto"/>
            <w:left w:val="none" w:sz="0" w:space="0" w:color="auto"/>
            <w:bottom w:val="none" w:sz="0" w:space="0" w:color="auto"/>
            <w:right w:val="none" w:sz="0" w:space="0" w:color="auto"/>
          </w:divBdr>
        </w:div>
        <w:div w:id="102965498">
          <w:marLeft w:val="0"/>
          <w:marRight w:val="0"/>
          <w:marTop w:val="0"/>
          <w:marBottom w:val="0"/>
          <w:divBdr>
            <w:top w:val="none" w:sz="0" w:space="0" w:color="auto"/>
            <w:left w:val="none" w:sz="0" w:space="0" w:color="auto"/>
            <w:bottom w:val="none" w:sz="0" w:space="0" w:color="auto"/>
            <w:right w:val="none" w:sz="0" w:space="0" w:color="auto"/>
          </w:divBdr>
        </w:div>
        <w:div w:id="788083098">
          <w:marLeft w:val="0"/>
          <w:marRight w:val="0"/>
          <w:marTop w:val="0"/>
          <w:marBottom w:val="0"/>
          <w:divBdr>
            <w:top w:val="none" w:sz="0" w:space="0" w:color="auto"/>
            <w:left w:val="none" w:sz="0" w:space="0" w:color="auto"/>
            <w:bottom w:val="none" w:sz="0" w:space="0" w:color="auto"/>
            <w:right w:val="none" w:sz="0" w:space="0" w:color="auto"/>
          </w:divBdr>
        </w:div>
        <w:div w:id="1727800449">
          <w:marLeft w:val="0"/>
          <w:marRight w:val="0"/>
          <w:marTop w:val="0"/>
          <w:marBottom w:val="0"/>
          <w:divBdr>
            <w:top w:val="none" w:sz="0" w:space="0" w:color="auto"/>
            <w:left w:val="none" w:sz="0" w:space="0" w:color="auto"/>
            <w:bottom w:val="none" w:sz="0" w:space="0" w:color="auto"/>
            <w:right w:val="none" w:sz="0" w:space="0" w:color="auto"/>
          </w:divBdr>
        </w:div>
        <w:div w:id="2117477816">
          <w:marLeft w:val="0"/>
          <w:marRight w:val="0"/>
          <w:marTop w:val="0"/>
          <w:marBottom w:val="0"/>
          <w:divBdr>
            <w:top w:val="none" w:sz="0" w:space="0" w:color="auto"/>
            <w:left w:val="none" w:sz="0" w:space="0" w:color="auto"/>
            <w:bottom w:val="none" w:sz="0" w:space="0" w:color="auto"/>
            <w:right w:val="none" w:sz="0" w:space="0" w:color="auto"/>
          </w:divBdr>
        </w:div>
        <w:div w:id="463080372">
          <w:marLeft w:val="0"/>
          <w:marRight w:val="0"/>
          <w:marTop w:val="0"/>
          <w:marBottom w:val="0"/>
          <w:divBdr>
            <w:top w:val="none" w:sz="0" w:space="0" w:color="auto"/>
            <w:left w:val="none" w:sz="0" w:space="0" w:color="auto"/>
            <w:bottom w:val="none" w:sz="0" w:space="0" w:color="auto"/>
            <w:right w:val="none" w:sz="0" w:space="0" w:color="auto"/>
          </w:divBdr>
        </w:div>
        <w:div w:id="332728419">
          <w:marLeft w:val="0"/>
          <w:marRight w:val="0"/>
          <w:marTop w:val="0"/>
          <w:marBottom w:val="0"/>
          <w:divBdr>
            <w:top w:val="none" w:sz="0" w:space="0" w:color="auto"/>
            <w:left w:val="none" w:sz="0" w:space="0" w:color="auto"/>
            <w:bottom w:val="none" w:sz="0" w:space="0" w:color="auto"/>
            <w:right w:val="none" w:sz="0" w:space="0" w:color="auto"/>
          </w:divBdr>
        </w:div>
        <w:div w:id="1204169646">
          <w:marLeft w:val="0"/>
          <w:marRight w:val="0"/>
          <w:marTop w:val="0"/>
          <w:marBottom w:val="0"/>
          <w:divBdr>
            <w:top w:val="none" w:sz="0" w:space="0" w:color="auto"/>
            <w:left w:val="none" w:sz="0" w:space="0" w:color="auto"/>
            <w:bottom w:val="none" w:sz="0" w:space="0" w:color="auto"/>
            <w:right w:val="none" w:sz="0" w:space="0" w:color="auto"/>
          </w:divBdr>
        </w:div>
        <w:div w:id="974413140">
          <w:marLeft w:val="0"/>
          <w:marRight w:val="0"/>
          <w:marTop w:val="0"/>
          <w:marBottom w:val="0"/>
          <w:divBdr>
            <w:top w:val="none" w:sz="0" w:space="0" w:color="auto"/>
            <w:left w:val="none" w:sz="0" w:space="0" w:color="auto"/>
            <w:bottom w:val="none" w:sz="0" w:space="0" w:color="auto"/>
            <w:right w:val="none" w:sz="0" w:space="0" w:color="auto"/>
          </w:divBdr>
        </w:div>
        <w:div w:id="2069645504">
          <w:marLeft w:val="0"/>
          <w:marRight w:val="0"/>
          <w:marTop w:val="0"/>
          <w:marBottom w:val="0"/>
          <w:divBdr>
            <w:top w:val="none" w:sz="0" w:space="0" w:color="auto"/>
            <w:left w:val="none" w:sz="0" w:space="0" w:color="auto"/>
            <w:bottom w:val="none" w:sz="0" w:space="0" w:color="auto"/>
            <w:right w:val="none" w:sz="0" w:space="0" w:color="auto"/>
          </w:divBdr>
        </w:div>
        <w:div w:id="43916292">
          <w:blockQuote w:val="1"/>
          <w:marLeft w:val="0"/>
          <w:marRight w:val="0"/>
          <w:marTop w:val="0"/>
          <w:marBottom w:val="240"/>
          <w:divBdr>
            <w:top w:val="none" w:sz="0" w:space="0" w:color="auto"/>
            <w:left w:val="none" w:sz="0" w:space="0" w:color="auto"/>
            <w:bottom w:val="none" w:sz="0" w:space="0" w:color="auto"/>
            <w:right w:val="none" w:sz="0" w:space="0" w:color="auto"/>
          </w:divBdr>
        </w:div>
      </w:divsChild>
    </w:div>
    <w:div w:id="1110658594">
      <w:bodyDiv w:val="1"/>
      <w:marLeft w:val="0"/>
      <w:marRight w:val="0"/>
      <w:marTop w:val="0"/>
      <w:marBottom w:val="0"/>
      <w:divBdr>
        <w:top w:val="none" w:sz="0" w:space="0" w:color="auto"/>
        <w:left w:val="none" w:sz="0" w:space="0" w:color="auto"/>
        <w:bottom w:val="none" w:sz="0" w:space="0" w:color="auto"/>
        <w:right w:val="none" w:sz="0" w:space="0" w:color="auto"/>
      </w:divBdr>
    </w:div>
    <w:div w:id="1112893728">
      <w:bodyDiv w:val="1"/>
      <w:marLeft w:val="0"/>
      <w:marRight w:val="0"/>
      <w:marTop w:val="0"/>
      <w:marBottom w:val="0"/>
      <w:divBdr>
        <w:top w:val="none" w:sz="0" w:space="0" w:color="auto"/>
        <w:left w:val="none" w:sz="0" w:space="0" w:color="auto"/>
        <w:bottom w:val="none" w:sz="0" w:space="0" w:color="auto"/>
        <w:right w:val="none" w:sz="0" w:space="0" w:color="auto"/>
      </w:divBdr>
    </w:div>
    <w:div w:id="1122382438">
      <w:bodyDiv w:val="1"/>
      <w:marLeft w:val="0"/>
      <w:marRight w:val="0"/>
      <w:marTop w:val="0"/>
      <w:marBottom w:val="0"/>
      <w:divBdr>
        <w:top w:val="none" w:sz="0" w:space="0" w:color="auto"/>
        <w:left w:val="none" w:sz="0" w:space="0" w:color="auto"/>
        <w:bottom w:val="none" w:sz="0" w:space="0" w:color="auto"/>
        <w:right w:val="none" w:sz="0" w:space="0" w:color="auto"/>
      </w:divBdr>
    </w:div>
    <w:div w:id="1125273831">
      <w:bodyDiv w:val="1"/>
      <w:marLeft w:val="0"/>
      <w:marRight w:val="0"/>
      <w:marTop w:val="0"/>
      <w:marBottom w:val="0"/>
      <w:divBdr>
        <w:top w:val="none" w:sz="0" w:space="0" w:color="auto"/>
        <w:left w:val="none" w:sz="0" w:space="0" w:color="auto"/>
        <w:bottom w:val="none" w:sz="0" w:space="0" w:color="auto"/>
        <w:right w:val="none" w:sz="0" w:space="0" w:color="auto"/>
      </w:divBdr>
    </w:div>
    <w:div w:id="1176385852">
      <w:bodyDiv w:val="1"/>
      <w:marLeft w:val="0"/>
      <w:marRight w:val="0"/>
      <w:marTop w:val="0"/>
      <w:marBottom w:val="0"/>
      <w:divBdr>
        <w:top w:val="none" w:sz="0" w:space="0" w:color="auto"/>
        <w:left w:val="none" w:sz="0" w:space="0" w:color="auto"/>
        <w:bottom w:val="none" w:sz="0" w:space="0" w:color="auto"/>
        <w:right w:val="none" w:sz="0" w:space="0" w:color="auto"/>
      </w:divBdr>
    </w:div>
    <w:div w:id="1240093296">
      <w:bodyDiv w:val="1"/>
      <w:marLeft w:val="0"/>
      <w:marRight w:val="0"/>
      <w:marTop w:val="0"/>
      <w:marBottom w:val="0"/>
      <w:divBdr>
        <w:top w:val="none" w:sz="0" w:space="0" w:color="auto"/>
        <w:left w:val="none" w:sz="0" w:space="0" w:color="auto"/>
        <w:bottom w:val="none" w:sz="0" w:space="0" w:color="auto"/>
        <w:right w:val="none" w:sz="0" w:space="0" w:color="auto"/>
      </w:divBdr>
    </w:div>
    <w:div w:id="1255167288">
      <w:bodyDiv w:val="1"/>
      <w:marLeft w:val="0"/>
      <w:marRight w:val="0"/>
      <w:marTop w:val="0"/>
      <w:marBottom w:val="0"/>
      <w:divBdr>
        <w:top w:val="none" w:sz="0" w:space="0" w:color="auto"/>
        <w:left w:val="none" w:sz="0" w:space="0" w:color="auto"/>
        <w:bottom w:val="none" w:sz="0" w:space="0" w:color="auto"/>
        <w:right w:val="none" w:sz="0" w:space="0" w:color="auto"/>
      </w:divBdr>
    </w:div>
    <w:div w:id="1263802581">
      <w:bodyDiv w:val="1"/>
      <w:marLeft w:val="0"/>
      <w:marRight w:val="0"/>
      <w:marTop w:val="0"/>
      <w:marBottom w:val="0"/>
      <w:divBdr>
        <w:top w:val="none" w:sz="0" w:space="0" w:color="auto"/>
        <w:left w:val="none" w:sz="0" w:space="0" w:color="auto"/>
        <w:bottom w:val="none" w:sz="0" w:space="0" w:color="auto"/>
        <w:right w:val="none" w:sz="0" w:space="0" w:color="auto"/>
      </w:divBdr>
    </w:div>
    <w:div w:id="1278102336">
      <w:bodyDiv w:val="1"/>
      <w:marLeft w:val="0"/>
      <w:marRight w:val="0"/>
      <w:marTop w:val="0"/>
      <w:marBottom w:val="0"/>
      <w:divBdr>
        <w:top w:val="none" w:sz="0" w:space="0" w:color="auto"/>
        <w:left w:val="none" w:sz="0" w:space="0" w:color="auto"/>
        <w:bottom w:val="none" w:sz="0" w:space="0" w:color="auto"/>
        <w:right w:val="none" w:sz="0" w:space="0" w:color="auto"/>
      </w:divBdr>
    </w:div>
    <w:div w:id="1303732735">
      <w:bodyDiv w:val="1"/>
      <w:marLeft w:val="0"/>
      <w:marRight w:val="0"/>
      <w:marTop w:val="0"/>
      <w:marBottom w:val="0"/>
      <w:divBdr>
        <w:top w:val="none" w:sz="0" w:space="0" w:color="auto"/>
        <w:left w:val="none" w:sz="0" w:space="0" w:color="auto"/>
        <w:bottom w:val="none" w:sz="0" w:space="0" w:color="auto"/>
        <w:right w:val="none" w:sz="0" w:space="0" w:color="auto"/>
      </w:divBdr>
    </w:div>
    <w:div w:id="1413158815">
      <w:bodyDiv w:val="1"/>
      <w:marLeft w:val="0"/>
      <w:marRight w:val="0"/>
      <w:marTop w:val="0"/>
      <w:marBottom w:val="0"/>
      <w:divBdr>
        <w:top w:val="none" w:sz="0" w:space="0" w:color="auto"/>
        <w:left w:val="none" w:sz="0" w:space="0" w:color="auto"/>
        <w:bottom w:val="none" w:sz="0" w:space="0" w:color="auto"/>
        <w:right w:val="none" w:sz="0" w:space="0" w:color="auto"/>
      </w:divBdr>
    </w:div>
    <w:div w:id="1417822529">
      <w:bodyDiv w:val="1"/>
      <w:marLeft w:val="0"/>
      <w:marRight w:val="0"/>
      <w:marTop w:val="0"/>
      <w:marBottom w:val="0"/>
      <w:divBdr>
        <w:top w:val="none" w:sz="0" w:space="0" w:color="auto"/>
        <w:left w:val="none" w:sz="0" w:space="0" w:color="auto"/>
        <w:bottom w:val="none" w:sz="0" w:space="0" w:color="auto"/>
        <w:right w:val="none" w:sz="0" w:space="0" w:color="auto"/>
      </w:divBdr>
    </w:div>
    <w:div w:id="1461612344">
      <w:bodyDiv w:val="1"/>
      <w:marLeft w:val="0"/>
      <w:marRight w:val="0"/>
      <w:marTop w:val="0"/>
      <w:marBottom w:val="0"/>
      <w:divBdr>
        <w:top w:val="none" w:sz="0" w:space="0" w:color="auto"/>
        <w:left w:val="none" w:sz="0" w:space="0" w:color="auto"/>
        <w:bottom w:val="none" w:sz="0" w:space="0" w:color="auto"/>
        <w:right w:val="none" w:sz="0" w:space="0" w:color="auto"/>
      </w:divBdr>
    </w:div>
    <w:div w:id="1464157421">
      <w:bodyDiv w:val="1"/>
      <w:marLeft w:val="0"/>
      <w:marRight w:val="0"/>
      <w:marTop w:val="0"/>
      <w:marBottom w:val="0"/>
      <w:divBdr>
        <w:top w:val="none" w:sz="0" w:space="0" w:color="auto"/>
        <w:left w:val="none" w:sz="0" w:space="0" w:color="auto"/>
        <w:bottom w:val="none" w:sz="0" w:space="0" w:color="auto"/>
        <w:right w:val="none" w:sz="0" w:space="0" w:color="auto"/>
      </w:divBdr>
    </w:div>
    <w:div w:id="1470780729">
      <w:bodyDiv w:val="1"/>
      <w:marLeft w:val="0"/>
      <w:marRight w:val="0"/>
      <w:marTop w:val="0"/>
      <w:marBottom w:val="0"/>
      <w:divBdr>
        <w:top w:val="none" w:sz="0" w:space="0" w:color="auto"/>
        <w:left w:val="none" w:sz="0" w:space="0" w:color="auto"/>
        <w:bottom w:val="none" w:sz="0" w:space="0" w:color="auto"/>
        <w:right w:val="none" w:sz="0" w:space="0" w:color="auto"/>
      </w:divBdr>
    </w:div>
    <w:div w:id="1519853897">
      <w:bodyDiv w:val="1"/>
      <w:marLeft w:val="0"/>
      <w:marRight w:val="0"/>
      <w:marTop w:val="0"/>
      <w:marBottom w:val="0"/>
      <w:divBdr>
        <w:top w:val="none" w:sz="0" w:space="0" w:color="auto"/>
        <w:left w:val="none" w:sz="0" w:space="0" w:color="auto"/>
        <w:bottom w:val="none" w:sz="0" w:space="0" w:color="auto"/>
        <w:right w:val="none" w:sz="0" w:space="0" w:color="auto"/>
      </w:divBdr>
    </w:div>
    <w:div w:id="1557662942">
      <w:bodyDiv w:val="1"/>
      <w:marLeft w:val="0"/>
      <w:marRight w:val="0"/>
      <w:marTop w:val="0"/>
      <w:marBottom w:val="0"/>
      <w:divBdr>
        <w:top w:val="none" w:sz="0" w:space="0" w:color="auto"/>
        <w:left w:val="none" w:sz="0" w:space="0" w:color="auto"/>
        <w:bottom w:val="none" w:sz="0" w:space="0" w:color="auto"/>
        <w:right w:val="none" w:sz="0" w:space="0" w:color="auto"/>
      </w:divBdr>
    </w:div>
    <w:div w:id="1577785148">
      <w:bodyDiv w:val="1"/>
      <w:marLeft w:val="0"/>
      <w:marRight w:val="0"/>
      <w:marTop w:val="0"/>
      <w:marBottom w:val="0"/>
      <w:divBdr>
        <w:top w:val="none" w:sz="0" w:space="0" w:color="auto"/>
        <w:left w:val="none" w:sz="0" w:space="0" w:color="auto"/>
        <w:bottom w:val="none" w:sz="0" w:space="0" w:color="auto"/>
        <w:right w:val="none" w:sz="0" w:space="0" w:color="auto"/>
      </w:divBdr>
    </w:div>
    <w:div w:id="1597011032">
      <w:bodyDiv w:val="1"/>
      <w:marLeft w:val="0"/>
      <w:marRight w:val="0"/>
      <w:marTop w:val="0"/>
      <w:marBottom w:val="0"/>
      <w:divBdr>
        <w:top w:val="none" w:sz="0" w:space="0" w:color="auto"/>
        <w:left w:val="none" w:sz="0" w:space="0" w:color="auto"/>
        <w:bottom w:val="none" w:sz="0" w:space="0" w:color="auto"/>
        <w:right w:val="none" w:sz="0" w:space="0" w:color="auto"/>
      </w:divBdr>
    </w:div>
    <w:div w:id="1611400713">
      <w:bodyDiv w:val="1"/>
      <w:marLeft w:val="0"/>
      <w:marRight w:val="0"/>
      <w:marTop w:val="0"/>
      <w:marBottom w:val="0"/>
      <w:divBdr>
        <w:top w:val="none" w:sz="0" w:space="0" w:color="auto"/>
        <w:left w:val="none" w:sz="0" w:space="0" w:color="auto"/>
        <w:bottom w:val="none" w:sz="0" w:space="0" w:color="auto"/>
        <w:right w:val="none" w:sz="0" w:space="0" w:color="auto"/>
      </w:divBdr>
    </w:div>
    <w:div w:id="1624733278">
      <w:bodyDiv w:val="1"/>
      <w:marLeft w:val="0"/>
      <w:marRight w:val="0"/>
      <w:marTop w:val="0"/>
      <w:marBottom w:val="0"/>
      <w:divBdr>
        <w:top w:val="none" w:sz="0" w:space="0" w:color="auto"/>
        <w:left w:val="none" w:sz="0" w:space="0" w:color="auto"/>
        <w:bottom w:val="none" w:sz="0" w:space="0" w:color="auto"/>
        <w:right w:val="none" w:sz="0" w:space="0" w:color="auto"/>
      </w:divBdr>
      <w:divsChild>
        <w:div w:id="1004429534">
          <w:marLeft w:val="0"/>
          <w:marRight w:val="0"/>
          <w:marTop w:val="0"/>
          <w:marBottom w:val="0"/>
          <w:divBdr>
            <w:top w:val="none" w:sz="0" w:space="0" w:color="auto"/>
            <w:left w:val="none" w:sz="0" w:space="0" w:color="auto"/>
            <w:bottom w:val="none" w:sz="0" w:space="0" w:color="auto"/>
            <w:right w:val="none" w:sz="0" w:space="0" w:color="auto"/>
          </w:divBdr>
        </w:div>
        <w:div w:id="1305156749">
          <w:marLeft w:val="0"/>
          <w:marRight w:val="0"/>
          <w:marTop w:val="0"/>
          <w:marBottom w:val="0"/>
          <w:divBdr>
            <w:top w:val="none" w:sz="0" w:space="0" w:color="auto"/>
            <w:left w:val="none" w:sz="0" w:space="0" w:color="auto"/>
            <w:bottom w:val="none" w:sz="0" w:space="0" w:color="auto"/>
            <w:right w:val="none" w:sz="0" w:space="0" w:color="auto"/>
          </w:divBdr>
        </w:div>
        <w:div w:id="1381392927">
          <w:blockQuote w:val="1"/>
          <w:marLeft w:val="0"/>
          <w:marRight w:val="0"/>
          <w:marTop w:val="0"/>
          <w:marBottom w:val="240"/>
          <w:divBdr>
            <w:top w:val="none" w:sz="0" w:space="0" w:color="auto"/>
            <w:left w:val="none" w:sz="0" w:space="0" w:color="auto"/>
            <w:bottom w:val="none" w:sz="0" w:space="0" w:color="auto"/>
            <w:right w:val="none" w:sz="0" w:space="0" w:color="auto"/>
          </w:divBdr>
        </w:div>
        <w:div w:id="1444692164">
          <w:marLeft w:val="0"/>
          <w:marRight w:val="0"/>
          <w:marTop w:val="0"/>
          <w:marBottom w:val="0"/>
          <w:divBdr>
            <w:top w:val="none" w:sz="0" w:space="0" w:color="auto"/>
            <w:left w:val="none" w:sz="0" w:space="0" w:color="auto"/>
            <w:bottom w:val="none" w:sz="0" w:space="0" w:color="auto"/>
            <w:right w:val="none" w:sz="0" w:space="0" w:color="auto"/>
          </w:divBdr>
        </w:div>
        <w:div w:id="1218517048">
          <w:marLeft w:val="0"/>
          <w:marRight w:val="0"/>
          <w:marTop w:val="0"/>
          <w:marBottom w:val="0"/>
          <w:divBdr>
            <w:top w:val="none" w:sz="0" w:space="0" w:color="auto"/>
            <w:left w:val="none" w:sz="0" w:space="0" w:color="auto"/>
            <w:bottom w:val="none" w:sz="0" w:space="0" w:color="auto"/>
            <w:right w:val="none" w:sz="0" w:space="0" w:color="auto"/>
          </w:divBdr>
        </w:div>
        <w:div w:id="498228981">
          <w:marLeft w:val="0"/>
          <w:marRight w:val="0"/>
          <w:marTop w:val="0"/>
          <w:marBottom w:val="0"/>
          <w:divBdr>
            <w:top w:val="none" w:sz="0" w:space="0" w:color="auto"/>
            <w:left w:val="none" w:sz="0" w:space="0" w:color="auto"/>
            <w:bottom w:val="none" w:sz="0" w:space="0" w:color="auto"/>
            <w:right w:val="none" w:sz="0" w:space="0" w:color="auto"/>
          </w:divBdr>
        </w:div>
        <w:div w:id="1882397247">
          <w:marLeft w:val="0"/>
          <w:marRight w:val="0"/>
          <w:marTop w:val="0"/>
          <w:marBottom w:val="0"/>
          <w:divBdr>
            <w:top w:val="none" w:sz="0" w:space="0" w:color="auto"/>
            <w:left w:val="none" w:sz="0" w:space="0" w:color="auto"/>
            <w:bottom w:val="none" w:sz="0" w:space="0" w:color="auto"/>
            <w:right w:val="none" w:sz="0" w:space="0" w:color="auto"/>
          </w:divBdr>
        </w:div>
        <w:div w:id="2061204275">
          <w:marLeft w:val="0"/>
          <w:marRight w:val="0"/>
          <w:marTop w:val="0"/>
          <w:marBottom w:val="0"/>
          <w:divBdr>
            <w:top w:val="none" w:sz="0" w:space="0" w:color="auto"/>
            <w:left w:val="none" w:sz="0" w:space="0" w:color="auto"/>
            <w:bottom w:val="none" w:sz="0" w:space="0" w:color="auto"/>
            <w:right w:val="none" w:sz="0" w:space="0" w:color="auto"/>
          </w:divBdr>
        </w:div>
        <w:div w:id="1072121469">
          <w:marLeft w:val="0"/>
          <w:marRight w:val="0"/>
          <w:marTop w:val="0"/>
          <w:marBottom w:val="0"/>
          <w:divBdr>
            <w:top w:val="none" w:sz="0" w:space="0" w:color="auto"/>
            <w:left w:val="none" w:sz="0" w:space="0" w:color="auto"/>
            <w:bottom w:val="none" w:sz="0" w:space="0" w:color="auto"/>
            <w:right w:val="none" w:sz="0" w:space="0" w:color="auto"/>
          </w:divBdr>
        </w:div>
        <w:div w:id="963121662">
          <w:marLeft w:val="0"/>
          <w:marRight w:val="0"/>
          <w:marTop w:val="0"/>
          <w:marBottom w:val="0"/>
          <w:divBdr>
            <w:top w:val="none" w:sz="0" w:space="0" w:color="auto"/>
            <w:left w:val="none" w:sz="0" w:space="0" w:color="auto"/>
            <w:bottom w:val="none" w:sz="0" w:space="0" w:color="auto"/>
            <w:right w:val="none" w:sz="0" w:space="0" w:color="auto"/>
          </w:divBdr>
        </w:div>
        <w:div w:id="121190156">
          <w:marLeft w:val="0"/>
          <w:marRight w:val="0"/>
          <w:marTop w:val="0"/>
          <w:marBottom w:val="0"/>
          <w:divBdr>
            <w:top w:val="none" w:sz="0" w:space="0" w:color="auto"/>
            <w:left w:val="none" w:sz="0" w:space="0" w:color="auto"/>
            <w:bottom w:val="none" w:sz="0" w:space="0" w:color="auto"/>
            <w:right w:val="none" w:sz="0" w:space="0" w:color="auto"/>
          </w:divBdr>
        </w:div>
        <w:div w:id="1336033100">
          <w:marLeft w:val="0"/>
          <w:marRight w:val="0"/>
          <w:marTop w:val="0"/>
          <w:marBottom w:val="0"/>
          <w:divBdr>
            <w:top w:val="none" w:sz="0" w:space="0" w:color="auto"/>
            <w:left w:val="none" w:sz="0" w:space="0" w:color="auto"/>
            <w:bottom w:val="none" w:sz="0" w:space="0" w:color="auto"/>
            <w:right w:val="none" w:sz="0" w:space="0" w:color="auto"/>
          </w:divBdr>
        </w:div>
        <w:div w:id="1438910507">
          <w:marLeft w:val="0"/>
          <w:marRight w:val="0"/>
          <w:marTop w:val="0"/>
          <w:marBottom w:val="0"/>
          <w:divBdr>
            <w:top w:val="none" w:sz="0" w:space="0" w:color="auto"/>
            <w:left w:val="none" w:sz="0" w:space="0" w:color="auto"/>
            <w:bottom w:val="none" w:sz="0" w:space="0" w:color="auto"/>
            <w:right w:val="none" w:sz="0" w:space="0" w:color="auto"/>
          </w:divBdr>
        </w:div>
        <w:div w:id="1392928474">
          <w:marLeft w:val="0"/>
          <w:marRight w:val="0"/>
          <w:marTop w:val="0"/>
          <w:marBottom w:val="0"/>
          <w:divBdr>
            <w:top w:val="none" w:sz="0" w:space="0" w:color="auto"/>
            <w:left w:val="none" w:sz="0" w:space="0" w:color="auto"/>
            <w:bottom w:val="none" w:sz="0" w:space="0" w:color="auto"/>
            <w:right w:val="none" w:sz="0" w:space="0" w:color="auto"/>
          </w:divBdr>
        </w:div>
        <w:div w:id="1506096689">
          <w:marLeft w:val="0"/>
          <w:marRight w:val="0"/>
          <w:marTop w:val="0"/>
          <w:marBottom w:val="0"/>
          <w:divBdr>
            <w:top w:val="none" w:sz="0" w:space="0" w:color="auto"/>
            <w:left w:val="none" w:sz="0" w:space="0" w:color="auto"/>
            <w:bottom w:val="none" w:sz="0" w:space="0" w:color="auto"/>
            <w:right w:val="none" w:sz="0" w:space="0" w:color="auto"/>
          </w:divBdr>
        </w:div>
      </w:divsChild>
    </w:div>
    <w:div w:id="1643466009">
      <w:bodyDiv w:val="1"/>
      <w:marLeft w:val="0"/>
      <w:marRight w:val="0"/>
      <w:marTop w:val="0"/>
      <w:marBottom w:val="0"/>
      <w:divBdr>
        <w:top w:val="none" w:sz="0" w:space="0" w:color="auto"/>
        <w:left w:val="none" w:sz="0" w:space="0" w:color="auto"/>
        <w:bottom w:val="none" w:sz="0" w:space="0" w:color="auto"/>
        <w:right w:val="none" w:sz="0" w:space="0" w:color="auto"/>
      </w:divBdr>
    </w:div>
    <w:div w:id="1657029959">
      <w:bodyDiv w:val="1"/>
      <w:marLeft w:val="0"/>
      <w:marRight w:val="0"/>
      <w:marTop w:val="0"/>
      <w:marBottom w:val="0"/>
      <w:divBdr>
        <w:top w:val="none" w:sz="0" w:space="0" w:color="auto"/>
        <w:left w:val="none" w:sz="0" w:space="0" w:color="auto"/>
        <w:bottom w:val="none" w:sz="0" w:space="0" w:color="auto"/>
        <w:right w:val="none" w:sz="0" w:space="0" w:color="auto"/>
      </w:divBdr>
    </w:div>
    <w:div w:id="1666660748">
      <w:bodyDiv w:val="1"/>
      <w:marLeft w:val="0"/>
      <w:marRight w:val="0"/>
      <w:marTop w:val="0"/>
      <w:marBottom w:val="0"/>
      <w:divBdr>
        <w:top w:val="none" w:sz="0" w:space="0" w:color="auto"/>
        <w:left w:val="none" w:sz="0" w:space="0" w:color="auto"/>
        <w:bottom w:val="none" w:sz="0" w:space="0" w:color="auto"/>
        <w:right w:val="none" w:sz="0" w:space="0" w:color="auto"/>
      </w:divBdr>
    </w:div>
    <w:div w:id="1667321105">
      <w:bodyDiv w:val="1"/>
      <w:marLeft w:val="0"/>
      <w:marRight w:val="0"/>
      <w:marTop w:val="0"/>
      <w:marBottom w:val="0"/>
      <w:divBdr>
        <w:top w:val="none" w:sz="0" w:space="0" w:color="auto"/>
        <w:left w:val="none" w:sz="0" w:space="0" w:color="auto"/>
        <w:bottom w:val="none" w:sz="0" w:space="0" w:color="auto"/>
        <w:right w:val="none" w:sz="0" w:space="0" w:color="auto"/>
      </w:divBdr>
    </w:div>
    <w:div w:id="1673606605">
      <w:bodyDiv w:val="1"/>
      <w:marLeft w:val="0"/>
      <w:marRight w:val="0"/>
      <w:marTop w:val="0"/>
      <w:marBottom w:val="0"/>
      <w:divBdr>
        <w:top w:val="none" w:sz="0" w:space="0" w:color="auto"/>
        <w:left w:val="none" w:sz="0" w:space="0" w:color="auto"/>
        <w:bottom w:val="none" w:sz="0" w:space="0" w:color="auto"/>
        <w:right w:val="none" w:sz="0" w:space="0" w:color="auto"/>
      </w:divBdr>
    </w:div>
    <w:div w:id="1684936430">
      <w:bodyDiv w:val="1"/>
      <w:marLeft w:val="0"/>
      <w:marRight w:val="0"/>
      <w:marTop w:val="0"/>
      <w:marBottom w:val="0"/>
      <w:divBdr>
        <w:top w:val="none" w:sz="0" w:space="0" w:color="auto"/>
        <w:left w:val="none" w:sz="0" w:space="0" w:color="auto"/>
        <w:bottom w:val="none" w:sz="0" w:space="0" w:color="auto"/>
        <w:right w:val="none" w:sz="0" w:space="0" w:color="auto"/>
      </w:divBdr>
    </w:div>
    <w:div w:id="1698583482">
      <w:bodyDiv w:val="1"/>
      <w:marLeft w:val="0"/>
      <w:marRight w:val="0"/>
      <w:marTop w:val="0"/>
      <w:marBottom w:val="0"/>
      <w:divBdr>
        <w:top w:val="none" w:sz="0" w:space="0" w:color="auto"/>
        <w:left w:val="none" w:sz="0" w:space="0" w:color="auto"/>
        <w:bottom w:val="none" w:sz="0" w:space="0" w:color="auto"/>
        <w:right w:val="none" w:sz="0" w:space="0" w:color="auto"/>
      </w:divBdr>
    </w:div>
    <w:div w:id="1741101698">
      <w:bodyDiv w:val="1"/>
      <w:marLeft w:val="0"/>
      <w:marRight w:val="0"/>
      <w:marTop w:val="0"/>
      <w:marBottom w:val="0"/>
      <w:divBdr>
        <w:top w:val="none" w:sz="0" w:space="0" w:color="auto"/>
        <w:left w:val="none" w:sz="0" w:space="0" w:color="auto"/>
        <w:bottom w:val="none" w:sz="0" w:space="0" w:color="auto"/>
        <w:right w:val="none" w:sz="0" w:space="0" w:color="auto"/>
      </w:divBdr>
    </w:div>
    <w:div w:id="1810198719">
      <w:bodyDiv w:val="1"/>
      <w:marLeft w:val="0"/>
      <w:marRight w:val="0"/>
      <w:marTop w:val="0"/>
      <w:marBottom w:val="0"/>
      <w:divBdr>
        <w:top w:val="none" w:sz="0" w:space="0" w:color="auto"/>
        <w:left w:val="none" w:sz="0" w:space="0" w:color="auto"/>
        <w:bottom w:val="none" w:sz="0" w:space="0" w:color="auto"/>
        <w:right w:val="none" w:sz="0" w:space="0" w:color="auto"/>
      </w:divBdr>
    </w:div>
    <w:div w:id="1835144549">
      <w:bodyDiv w:val="1"/>
      <w:marLeft w:val="0"/>
      <w:marRight w:val="0"/>
      <w:marTop w:val="0"/>
      <w:marBottom w:val="0"/>
      <w:divBdr>
        <w:top w:val="none" w:sz="0" w:space="0" w:color="auto"/>
        <w:left w:val="none" w:sz="0" w:space="0" w:color="auto"/>
        <w:bottom w:val="none" w:sz="0" w:space="0" w:color="auto"/>
        <w:right w:val="none" w:sz="0" w:space="0" w:color="auto"/>
      </w:divBdr>
    </w:div>
    <w:div w:id="1854148660">
      <w:bodyDiv w:val="1"/>
      <w:marLeft w:val="0"/>
      <w:marRight w:val="0"/>
      <w:marTop w:val="0"/>
      <w:marBottom w:val="0"/>
      <w:divBdr>
        <w:top w:val="none" w:sz="0" w:space="0" w:color="auto"/>
        <w:left w:val="none" w:sz="0" w:space="0" w:color="auto"/>
        <w:bottom w:val="none" w:sz="0" w:space="0" w:color="auto"/>
        <w:right w:val="none" w:sz="0" w:space="0" w:color="auto"/>
      </w:divBdr>
    </w:div>
    <w:div w:id="1856338983">
      <w:bodyDiv w:val="1"/>
      <w:marLeft w:val="0"/>
      <w:marRight w:val="0"/>
      <w:marTop w:val="0"/>
      <w:marBottom w:val="0"/>
      <w:divBdr>
        <w:top w:val="none" w:sz="0" w:space="0" w:color="auto"/>
        <w:left w:val="none" w:sz="0" w:space="0" w:color="auto"/>
        <w:bottom w:val="none" w:sz="0" w:space="0" w:color="auto"/>
        <w:right w:val="none" w:sz="0" w:space="0" w:color="auto"/>
      </w:divBdr>
    </w:div>
    <w:div w:id="1858233859">
      <w:bodyDiv w:val="1"/>
      <w:marLeft w:val="0"/>
      <w:marRight w:val="0"/>
      <w:marTop w:val="0"/>
      <w:marBottom w:val="0"/>
      <w:divBdr>
        <w:top w:val="none" w:sz="0" w:space="0" w:color="auto"/>
        <w:left w:val="none" w:sz="0" w:space="0" w:color="auto"/>
        <w:bottom w:val="none" w:sz="0" w:space="0" w:color="auto"/>
        <w:right w:val="none" w:sz="0" w:space="0" w:color="auto"/>
      </w:divBdr>
    </w:div>
    <w:div w:id="1860125158">
      <w:bodyDiv w:val="1"/>
      <w:marLeft w:val="0"/>
      <w:marRight w:val="0"/>
      <w:marTop w:val="0"/>
      <w:marBottom w:val="0"/>
      <w:divBdr>
        <w:top w:val="none" w:sz="0" w:space="0" w:color="auto"/>
        <w:left w:val="none" w:sz="0" w:space="0" w:color="auto"/>
        <w:bottom w:val="none" w:sz="0" w:space="0" w:color="auto"/>
        <w:right w:val="none" w:sz="0" w:space="0" w:color="auto"/>
      </w:divBdr>
    </w:div>
    <w:div w:id="1877886463">
      <w:bodyDiv w:val="1"/>
      <w:marLeft w:val="0"/>
      <w:marRight w:val="0"/>
      <w:marTop w:val="0"/>
      <w:marBottom w:val="0"/>
      <w:divBdr>
        <w:top w:val="none" w:sz="0" w:space="0" w:color="auto"/>
        <w:left w:val="none" w:sz="0" w:space="0" w:color="auto"/>
        <w:bottom w:val="none" w:sz="0" w:space="0" w:color="auto"/>
        <w:right w:val="none" w:sz="0" w:space="0" w:color="auto"/>
      </w:divBdr>
    </w:div>
    <w:div w:id="1879929192">
      <w:bodyDiv w:val="1"/>
      <w:marLeft w:val="0"/>
      <w:marRight w:val="0"/>
      <w:marTop w:val="0"/>
      <w:marBottom w:val="0"/>
      <w:divBdr>
        <w:top w:val="none" w:sz="0" w:space="0" w:color="auto"/>
        <w:left w:val="none" w:sz="0" w:space="0" w:color="auto"/>
        <w:bottom w:val="none" w:sz="0" w:space="0" w:color="auto"/>
        <w:right w:val="none" w:sz="0" w:space="0" w:color="auto"/>
      </w:divBdr>
    </w:div>
    <w:div w:id="1884635560">
      <w:bodyDiv w:val="1"/>
      <w:marLeft w:val="0"/>
      <w:marRight w:val="0"/>
      <w:marTop w:val="0"/>
      <w:marBottom w:val="0"/>
      <w:divBdr>
        <w:top w:val="none" w:sz="0" w:space="0" w:color="auto"/>
        <w:left w:val="none" w:sz="0" w:space="0" w:color="auto"/>
        <w:bottom w:val="none" w:sz="0" w:space="0" w:color="auto"/>
        <w:right w:val="none" w:sz="0" w:space="0" w:color="auto"/>
      </w:divBdr>
    </w:div>
    <w:div w:id="1898590805">
      <w:bodyDiv w:val="1"/>
      <w:marLeft w:val="0"/>
      <w:marRight w:val="0"/>
      <w:marTop w:val="0"/>
      <w:marBottom w:val="0"/>
      <w:divBdr>
        <w:top w:val="none" w:sz="0" w:space="0" w:color="auto"/>
        <w:left w:val="none" w:sz="0" w:space="0" w:color="auto"/>
        <w:bottom w:val="none" w:sz="0" w:space="0" w:color="auto"/>
        <w:right w:val="none" w:sz="0" w:space="0" w:color="auto"/>
      </w:divBdr>
    </w:div>
    <w:div w:id="1901207253">
      <w:bodyDiv w:val="1"/>
      <w:marLeft w:val="0"/>
      <w:marRight w:val="0"/>
      <w:marTop w:val="0"/>
      <w:marBottom w:val="0"/>
      <w:divBdr>
        <w:top w:val="none" w:sz="0" w:space="0" w:color="auto"/>
        <w:left w:val="none" w:sz="0" w:space="0" w:color="auto"/>
        <w:bottom w:val="none" w:sz="0" w:space="0" w:color="auto"/>
        <w:right w:val="none" w:sz="0" w:space="0" w:color="auto"/>
      </w:divBdr>
    </w:div>
    <w:div w:id="1929843850">
      <w:bodyDiv w:val="1"/>
      <w:marLeft w:val="0"/>
      <w:marRight w:val="0"/>
      <w:marTop w:val="0"/>
      <w:marBottom w:val="0"/>
      <w:divBdr>
        <w:top w:val="none" w:sz="0" w:space="0" w:color="auto"/>
        <w:left w:val="none" w:sz="0" w:space="0" w:color="auto"/>
        <w:bottom w:val="none" w:sz="0" w:space="0" w:color="auto"/>
        <w:right w:val="none" w:sz="0" w:space="0" w:color="auto"/>
      </w:divBdr>
    </w:div>
    <w:div w:id="1970434792">
      <w:bodyDiv w:val="1"/>
      <w:marLeft w:val="0"/>
      <w:marRight w:val="0"/>
      <w:marTop w:val="0"/>
      <w:marBottom w:val="0"/>
      <w:divBdr>
        <w:top w:val="none" w:sz="0" w:space="0" w:color="auto"/>
        <w:left w:val="none" w:sz="0" w:space="0" w:color="auto"/>
        <w:bottom w:val="none" w:sz="0" w:space="0" w:color="auto"/>
        <w:right w:val="none" w:sz="0" w:space="0" w:color="auto"/>
      </w:divBdr>
    </w:div>
    <w:div w:id="2012487859">
      <w:bodyDiv w:val="1"/>
      <w:marLeft w:val="0"/>
      <w:marRight w:val="0"/>
      <w:marTop w:val="0"/>
      <w:marBottom w:val="0"/>
      <w:divBdr>
        <w:top w:val="none" w:sz="0" w:space="0" w:color="auto"/>
        <w:left w:val="none" w:sz="0" w:space="0" w:color="auto"/>
        <w:bottom w:val="none" w:sz="0" w:space="0" w:color="auto"/>
        <w:right w:val="none" w:sz="0" w:space="0" w:color="auto"/>
      </w:divBdr>
    </w:div>
    <w:div w:id="2033609837">
      <w:bodyDiv w:val="1"/>
      <w:marLeft w:val="0"/>
      <w:marRight w:val="0"/>
      <w:marTop w:val="0"/>
      <w:marBottom w:val="0"/>
      <w:divBdr>
        <w:top w:val="none" w:sz="0" w:space="0" w:color="auto"/>
        <w:left w:val="none" w:sz="0" w:space="0" w:color="auto"/>
        <w:bottom w:val="none" w:sz="0" w:space="0" w:color="auto"/>
        <w:right w:val="none" w:sz="0" w:space="0" w:color="auto"/>
      </w:divBdr>
    </w:div>
    <w:div w:id="2053072387">
      <w:bodyDiv w:val="1"/>
      <w:marLeft w:val="0"/>
      <w:marRight w:val="0"/>
      <w:marTop w:val="0"/>
      <w:marBottom w:val="0"/>
      <w:divBdr>
        <w:top w:val="none" w:sz="0" w:space="0" w:color="auto"/>
        <w:left w:val="none" w:sz="0" w:space="0" w:color="auto"/>
        <w:bottom w:val="none" w:sz="0" w:space="0" w:color="auto"/>
        <w:right w:val="none" w:sz="0" w:space="0" w:color="auto"/>
      </w:divBdr>
    </w:div>
    <w:div w:id="2060661367">
      <w:bodyDiv w:val="1"/>
      <w:marLeft w:val="0"/>
      <w:marRight w:val="0"/>
      <w:marTop w:val="0"/>
      <w:marBottom w:val="0"/>
      <w:divBdr>
        <w:top w:val="none" w:sz="0" w:space="0" w:color="auto"/>
        <w:left w:val="none" w:sz="0" w:space="0" w:color="auto"/>
        <w:bottom w:val="none" w:sz="0" w:space="0" w:color="auto"/>
        <w:right w:val="none" w:sz="0" w:space="0" w:color="auto"/>
      </w:divBdr>
      <w:divsChild>
        <w:div w:id="165243982">
          <w:blockQuote w:val="1"/>
          <w:marLeft w:val="0"/>
          <w:marRight w:val="0"/>
          <w:marTop w:val="0"/>
          <w:marBottom w:val="240"/>
          <w:divBdr>
            <w:top w:val="none" w:sz="0" w:space="0" w:color="auto"/>
            <w:left w:val="none" w:sz="0" w:space="0" w:color="auto"/>
            <w:bottom w:val="none" w:sz="0" w:space="0" w:color="auto"/>
            <w:right w:val="none" w:sz="0" w:space="0" w:color="auto"/>
          </w:divBdr>
        </w:div>
        <w:div w:id="2112121368">
          <w:blockQuote w:val="1"/>
          <w:marLeft w:val="0"/>
          <w:marRight w:val="0"/>
          <w:marTop w:val="0"/>
          <w:marBottom w:val="240"/>
          <w:divBdr>
            <w:top w:val="none" w:sz="0" w:space="0" w:color="auto"/>
            <w:left w:val="none" w:sz="0" w:space="0" w:color="auto"/>
            <w:bottom w:val="none" w:sz="0" w:space="0" w:color="auto"/>
            <w:right w:val="none" w:sz="0" w:space="0" w:color="auto"/>
          </w:divBdr>
        </w:div>
      </w:divsChild>
    </w:div>
    <w:div w:id="2136831249">
      <w:bodyDiv w:val="1"/>
      <w:marLeft w:val="0"/>
      <w:marRight w:val="0"/>
      <w:marTop w:val="0"/>
      <w:marBottom w:val="0"/>
      <w:divBdr>
        <w:top w:val="none" w:sz="0" w:space="0" w:color="auto"/>
        <w:left w:val="none" w:sz="0" w:space="0" w:color="auto"/>
        <w:bottom w:val="none" w:sz="0" w:space="0" w:color="auto"/>
        <w:right w:val="none" w:sz="0" w:space="0" w:color="auto"/>
      </w:divBdr>
    </w:div>
    <w:div w:id="214211142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17" Type="http://schemas.openxmlformats.org/officeDocument/2006/relationships/image" Target="media/image57.jpeg"/><Relationship Id="rId21" Type="http://schemas.openxmlformats.org/officeDocument/2006/relationships/hyperlink" Target="https://support.google.com/youtube/answer/1722171?hl=en" TargetMode="External"/><Relationship Id="rId42" Type="http://schemas.openxmlformats.org/officeDocument/2006/relationships/image" Target="media/image9.emf"/><Relationship Id="rId47" Type="http://schemas.openxmlformats.org/officeDocument/2006/relationships/image" Target="media/image13.png"/><Relationship Id="rId63" Type="http://schemas.openxmlformats.org/officeDocument/2006/relationships/hyperlink" Target="https://vcgit.hhi.fraunhofer.de/jvet/VVCSoftware_VTM" TargetMode="External"/><Relationship Id="rId68" Type="http://schemas.openxmlformats.org/officeDocument/2006/relationships/hyperlink" Target="https://vcgit.hhi.fraunhofer.de/jvet/VVCSoftware_VTM" TargetMode="External"/><Relationship Id="rId84" Type="http://schemas.openxmlformats.org/officeDocument/2006/relationships/image" Target="media/image28.png"/><Relationship Id="rId89" Type="http://schemas.openxmlformats.org/officeDocument/2006/relationships/image" Target="media/image33.png"/><Relationship Id="rId112" Type="http://schemas.openxmlformats.org/officeDocument/2006/relationships/image" Target="media/image52.jpeg"/><Relationship Id="rId133" Type="http://schemas.openxmlformats.org/officeDocument/2006/relationships/image" Target="media/image66.png"/><Relationship Id="rId138" Type="http://schemas.openxmlformats.org/officeDocument/2006/relationships/image" Target="media/image70.png"/><Relationship Id="rId154" Type="http://schemas.openxmlformats.org/officeDocument/2006/relationships/hyperlink" Target="http://creativecommons.org/licenses/by-nc-nd/4.0/" TargetMode="External"/><Relationship Id="rId159" Type="http://schemas.openxmlformats.org/officeDocument/2006/relationships/image" Target="media/image82.tif"/><Relationship Id="rId175" Type="http://schemas.openxmlformats.org/officeDocument/2006/relationships/image" Target="media/image88.jpeg"/><Relationship Id="rId170" Type="http://schemas.openxmlformats.org/officeDocument/2006/relationships/hyperlink" Target="https://creativecommons.org/licenses/by-sa/4.0/" TargetMode="External"/><Relationship Id="rId191" Type="http://schemas.openxmlformats.org/officeDocument/2006/relationships/hyperlink" Target="https://dash-large-files.akamaized.net/WAVE/3GPP/5GVideo/" TargetMode="External"/><Relationship Id="rId16" Type="http://schemas.openxmlformats.org/officeDocument/2006/relationships/hyperlink" Target="https://www.sandvine.com/download-report-mobile-internet-phenomena-report-2020-sandvine" TargetMode="External"/><Relationship Id="rId107" Type="http://schemas.openxmlformats.org/officeDocument/2006/relationships/image" Target="media/image48.png"/><Relationship Id="rId11" Type="http://schemas.openxmlformats.org/officeDocument/2006/relationships/webSettings" Target="webSettings.xml"/><Relationship Id="rId32" Type="http://schemas.openxmlformats.org/officeDocument/2006/relationships/hyperlink" Target="https://aomedia.googlesource.com/aom/" TargetMode="External"/><Relationship Id="rId37" Type="http://schemas.openxmlformats.org/officeDocument/2006/relationships/hyperlink" Target="https://vcgit.hhi.fraunhofer.de/jct-vc/HM/-/tags/HM-16.21+SCM-8.8" TargetMode="External"/><Relationship Id="rId53" Type="http://schemas.openxmlformats.org/officeDocument/2006/relationships/image" Target="media/image19.png"/><Relationship Id="rId58" Type="http://schemas.openxmlformats.org/officeDocument/2006/relationships/image" Target="media/image24.png"/><Relationship Id="rId74" Type="http://schemas.openxmlformats.org/officeDocument/2006/relationships/hyperlink" Target="https://vcgit.hhi.fraunhofer.de/jvet/VVCSoftware_VTM/-/releases/VTM-11.0" TargetMode="External"/><Relationship Id="rId79" Type="http://schemas.openxmlformats.org/officeDocument/2006/relationships/hyperlink" Target="https://github.com/haudiobe/5G-Video-Content/blob/main/3gpp-bin-schema.json" TargetMode="External"/><Relationship Id="rId102" Type="http://schemas.openxmlformats.org/officeDocument/2006/relationships/image" Target="media/image43.png"/><Relationship Id="rId123" Type="http://schemas.openxmlformats.org/officeDocument/2006/relationships/hyperlink" Target="https://creativecommons.org/licenses/by-nc-nd/4.0/" TargetMode="External"/><Relationship Id="rId128" Type="http://schemas.openxmlformats.org/officeDocument/2006/relationships/image" Target="media/image62.png"/><Relationship Id="rId144" Type="http://schemas.openxmlformats.org/officeDocument/2006/relationships/image" Target="media/image75.jpeg"/><Relationship Id="rId149" Type="http://schemas.openxmlformats.org/officeDocument/2006/relationships/image" Target="media/image78.jpeg"/><Relationship Id="rId5" Type="http://schemas.openxmlformats.org/officeDocument/2006/relationships/customXml" Target="../customXml/item5.xml"/><Relationship Id="rId90" Type="http://schemas.openxmlformats.org/officeDocument/2006/relationships/image" Target="media/image34.png"/><Relationship Id="rId95" Type="http://schemas.openxmlformats.org/officeDocument/2006/relationships/image" Target="media/image37.jpeg"/><Relationship Id="rId160" Type="http://schemas.openxmlformats.org/officeDocument/2006/relationships/hyperlink" Target="https://media.xiph.org/video/av2/y4m/Vertical_bees_2997_1080x1920.y4m" TargetMode="External"/><Relationship Id="rId165" Type="http://schemas.openxmlformats.org/officeDocument/2006/relationships/image" Target="media/image84.tif"/><Relationship Id="rId181" Type="http://schemas.openxmlformats.org/officeDocument/2006/relationships/hyperlink" Target="https://dash-large-files.akamaized.net/WAVE/3GPP/5GVideo/ReferenceSequences/GraphicsMixTransitions-FullHD-10bit/" TargetMode="External"/><Relationship Id="rId186" Type="http://schemas.openxmlformats.org/officeDocument/2006/relationships/hyperlink" Target="https://dash-large-files.akamaized.net/WAVE/3GPP/5GVideo/Bitstreams/Scenario-2-4K/" TargetMode="External"/><Relationship Id="rId22" Type="http://schemas.openxmlformats.org/officeDocument/2006/relationships/hyperlink" Target="https://www.facebook.com/help/1534561009906955" TargetMode="External"/><Relationship Id="rId27" Type="http://schemas.openxmlformats.org/officeDocument/2006/relationships/hyperlink" Target="https://docs.microsoft.com/en-us/microsoftteams/platform/bots/calls-and-meetings/real-time-media-concepts" TargetMode="External"/><Relationship Id="rId43" Type="http://schemas.openxmlformats.org/officeDocument/2006/relationships/package" Target="embeddings/Microsoft_Visio_Drawing.vsdx"/><Relationship Id="rId48" Type="http://schemas.openxmlformats.org/officeDocument/2006/relationships/image" Target="media/image14.png"/><Relationship Id="rId64" Type="http://schemas.openxmlformats.org/officeDocument/2006/relationships/hyperlink" Target="https://vcgit.hhi.fraunhofer.de/jvet/VVCSoftware_VTM" TargetMode="External"/><Relationship Id="rId69" Type="http://schemas.openxmlformats.org/officeDocument/2006/relationships/hyperlink" Target="https://vcgit.hhi.fraunhofer.de/jvet/VVCSoftware_VTM/-/releases/VTM-11.0" TargetMode="External"/><Relationship Id="rId113" Type="http://schemas.openxmlformats.org/officeDocument/2006/relationships/image" Target="media/image53.jpeg"/><Relationship Id="rId118" Type="http://schemas.openxmlformats.org/officeDocument/2006/relationships/hyperlink" Target="https://media.xiph.org/video/av2/" TargetMode="External"/><Relationship Id="rId134" Type="http://schemas.openxmlformats.org/officeDocument/2006/relationships/image" Target="media/image67.png"/><Relationship Id="rId139" Type="http://schemas.openxmlformats.org/officeDocument/2006/relationships/image" Target="media/image71.png"/><Relationship Id="rId80" Type="http://schemas.openxmlformats.org/officeDocument/2006/relationships/hyperlink" Target="https://github.com/haudiobe/5G-Video-Content/blob/main/3gpp-bin-schema.json" TargetMode="External"/><Relationship Id="rId85" Type="http://schemas.openxmlformats.org/officeDocument/2006/relationships/image" Target="media/image29.png"/><Relationship Id="rId150" Type="http://schemas.openxmlformats.org/officeDocument/2006/relationships/hyperlink" Target="http://creativecommons.org/licenses/by-nc-nd/4.0/" TargetMode="External"/><Relationship Id="rId155" Type="http://schemas.openxmlformats.org/officeDocument/2006/relationships/hyperlink" Target="https://media.xiph.org/video/av2/" TargetMode="External"/><Relationship Id="rId171" Type="http://schemas.openxmlformats.org/officeDocument/2006/relationships/image" Target="media/image86.jpeg"/><Relationship Id="rId176" Type="http://schemas.openxmlformats.org/officeDocument/2006/relationships/image" Target="media/image89.jpeg"/><Relationship Id="rId192" Type="http://schemas.openxmlformats.org/officeDocument/2006/relationships/header" Target="header1.xml"/><Relationship Id="rId12" Type="http://schemas.openxmlformats.org/officeDocument/2006/relationships/footnotes" Target="footnotes.xml"/><Relationship Id="rId17" Type="http://schemas.openxmlformats.org/officeDocument/2006/relationships/hyperlink" Target="https://dashif.org/docs/workshop-2019/04-thierry%20fautier%20-%20Harmonic%20Codec%20Comparison%205G%20Media%20Workshop_Final%20v3.pdf" TargetMode="External"/><Relationship Id="rId33" Type="http://schemas.openxmlformats.org/officeDocument/2006/relationships/hyperlink" Target="https://datatracker.ietf.org/doc/html/draft-ietf-netvc-testing-09" TargetMode="External"/><Relationship Id="rId38" Type="http://schemas.openxmlformats.org/officeDocument/2006/relationships/image" Target="media/image5.png"/><Relationship Id="rId59" Type="http://schemas.openxmlformats.org/officeDocument/2006/relationships/image" Target="media/image25.png"/><Relationship Id="rId103" Type="http://schemas.openxmlformats.org/officeDocument/2006/relationships/image" Target="media/image44.png"/><Relationship Id="rId108" Type="http://schemas.openxmlformats.org/officeDocument/2006/relationships/image" Target="media/image49.png"/><Relationship Id="rId124" Type="http://schemas.openxmlformats.org/officeDocument/2006/relationships/image" Target="media/image58.png"/><Relationship Id="rId129" Type="http://schemas.openxmlformats.org/officeDocument/2006/relationships/image" Target="media/image63.png"/><Relationship Id="rId54" Type="http://schemas.openxmlformats.org/officeDocument/2006/relationships/image" Target="media/image20.png"/><Relationship Id="rId70" Type="http://schemas.openxmlformats.org/officeDocument/2006/relationships/hyperlink" Target="https://github.com/MPEGGroup/MPEG-EVC-ETM" TargetMode="External"/><Relationship Id="rId75" Type="http://schemas.openxmlformats.org/officeDocument/2006/relationships/hyperlink" Target="https://dash-large-files.akamaized.net/WAVE/3GPP/5GVideo/Bitstreams/Scenario-4-Sharing/ETM/streams.csv" TargetMode="External"/><Relationship Id="rId91" Type="http://schemas.openxmlformats.org/officeDocument/2006/relationships/hyperlink" Target="https://kingston.app.box.com/v/GamingVideoSET.%20Part%202" TargetMode="External"/><Relationship Id="rId96" Type="http://schemas.openxmlformats.org/officeDocument/2006/relationships/image" Target="media/image38.jpeg"/><Relationship Id="rId140" Type="http://schemas.openxmlformats.org/officeDocument/2006/relationships/image" Target="media/image72.png"/><Relationship Id="rId145" Type="http://schemas.openxmlformats.org/officeDocument/2006/relationships/hyperlink" Target="http://creativecommons.org/licenses/by-nc-nd/4.0/" TargetMode="External"/><Relationship Id="rId161" Type="http://schemas.openxmlformats.org/officeDocument/2006/relationships/hyperlink" Target="https://creativecommons.org/licenses/by-sa/4.0/" TargetMode="External"/><Relationship Id="rId166" Type="http://schemas.openxmlformats.org/officeDocument/2006/relationships/hyperlink" Target="https://media.xiph.org/video/av2/y4m/Neon1224_3840x2160_2997fps.y4m" TargetMode="External"/><Relationship Id="rId182" Type="http://schemas.openxmlformats.org/officeDocument/2006/relationships/hyperlink" Target="https://dash-large-files.akamaized.net/WAVE/3GPP/5GVideo/ReferenceSequences/GraphicsMixTransitions-4K-8bit/" TargetMode="External"/><Relationship Id="rId187" Type="http://schemas.openxmlformats.org/officeDocument/2006/relationships/hyperlink" Target="https://dash-large-files.akamaized.net/WAVE/3GPP/5GVideo/Bitstreams/Scenario-3-Screen/" TargetMode="External"/><Relationship Id="rId1" Type="http://schemas.openxmlformats.org/officeDocument/2006/relationships/customXml" Target="../customXml/item1.xml"/><Relationship Id="rId6" Type="http://schemas.openxmlformats.org/officeDocument/2006/relationships/customXml" Target="../customXml/item6.xml"/><Relationship Id="rId23" Type="http://schemas.openxmlformats.org/officeDocument/2006/relationships/hyperlink" Target="https://tiktoktip.com/tiktok-size/" TargetMode="External"/><Relationship Id="rId28" Type="http://schemas.openxmlformats.org/officeDocument/2006/relationships/hyperlink" Target="http://phenix.it-sudparis.eu/jct/doc_end_user/current_document.php?id=10735" TargetMode="External"/><Relationship Id="rId49" Type="http://schemas.openxmlformats.org/officeDocument/2006/relationships/image" Target="media/image15.png"/><Relationship Id="rId114" Type="http://schemas.openxmlformats.org/officeDocument/2006/relationships/image" Target="media/image54.jpeg"/><Relationship Id="rId119" Type="http://schemas.openxmlformats.org/officeDocument/2006/relationships/hyperlink" Target="http://creativecommons.org/licenses/by-nc-nd/4.0/" TargetMode="External"/><Relationship Id="rId44" Type="http://schemas.openxmlformats.org/officeDocument/2006/relationships/image" Target="media/image10.png"/><Relationship Id="rId60" Type="http://schemas.openxmlformats.org/officeDocument/2006/relationships/image" Target="media/image26.png"/><Relationship Id="rId65" Type="http://schemas.openxmlformats.org/officeDocument/2006/relationships/hyperlink" Target="https://dash-large-files.akamaized.net/WAVE/3GPP/5GVideo/Bitstreams/Scenario-3-Screen/VTM/streams.csv" TargetMode="External"/><Relationship Id="rId81" Type="http://schemas.openxmlformats.org/officeDocument/2006/relationships/hyperlink" Target="mailto:mustermann@example.com" TargetMode="External"/><Relationship Id="rId86" Type="http://schemas.openxmlformats.org/officeDocument/2006/relationships/image" Target="media/image30.png"/><Relationship Id="rId130" Type="http://schemas.openxmlformats.org/officeDocument/2006/relationships/chart" Target="charts/chart1.xml"/><Relationship Id="rId135" Type="http://schemas.openxmlformats.org/officeDocument/2006/relationships/chart" Target="charts/chart2.xml"/><Relationship Id="rId151" Type="http://schemas.openxmlformats.org/officeDocument/2006/relationships/image" Target="media/image79.jpeg"/><Relationship Id="rId156" Type="http://schemas.openxmlformats.org/officeDocument/2006/relationships/chart" Target="charts/chart4.xml"/><Relationship Id="rId177" Type="http://schemas.openxmlformats.org/officeDocument/2006/relationships/image" Target="media/image90.jpeg"/><Relationship Id="rId172" Type="http://schemas.openxmlformats.org/officeDocument/2006/relationships/hyperlink" Target="https://dash-large-files.akamaized.net/WAVE/3GPP/5GVideo/ReferenceSequences/MovingText2-FullHD-8bit/" TargetMode="External"/><Relationship Id="rId193" Type="http://schemas.openxmlformats.org/officeDocument/2006/relationships/footer" Target="footer1.xml"/><Relationship Id="rId13" Type="http://schemas.openxmlformats.org/officeDocument/2006/relationships/endnotes" Target="endnotes.xml"/><Relationship Id="rId18" Type="http://schemas.openxmlformats.org/officeDocument/2006/relationships/hyperlink" Target="https://go.bitmovin.com/video-developer-report-2019" TargetMode="External"/><Relationship Id="rId39" Type="http://schemas.openxmlformats.org/officeDocument/2006/relationships/image" Target="media/image6.png"/><Relationship Id="rId109" Type="http://schemas.openxmlformats.org/officeDocument/2006/relationships/image" Target="media/image50.jpeg"/><Relationship Id="rId34" Type="http://schemas.openxmlformats.org/officeDocument/2006/relationships/image" Target="media/image3.png"/><Relationship Id="rId50" Type="http://schemas.openxmlformats.org/officeDocument/2006/relationships/image" Target="media/image16.png"/><Relationship Id="rId55" Type="http://schemas.openxmlformats.org/officeDocument/2006/relationships/image" Target="media/image21.png"/><Relationship Id="rId76" Type="http://schemas.openxmlformats.org/officeDocument/2006/relationships/hyperlink" Target="https://dash-large-files.akamaized.net/WAVE/3GPP/5GVideo/Bitstreams/Scenario-5-Gaming/ETM/streams.csv" TargetMode="External"/><Relationship Id="rId97" Type="http://schemas.openxmlformats.org/officeDocument/2006/relationships/image" Target="media/image39.jpeg"/><Relationship Id="rId104" Type="http://schemas.openxmlformats.org/officeDocument/2006/relationships/image" Target="media/image45.png"/><Relationship Id="rId120" Type="http://schemas.openxmlformats.org/officeDocument/2006/relationships/hyperlink" Target="https://creativecommons.org/licenses/by-nc-nd/4.0/" TargetMode="External"/><Relationship Id="rId125" Type="http://schemas.openxmlformats.org/officeDocument/2006/relationships/image" Target="media/image59.png"/><Relationship Id="rId141" Type="http://schemas.openxmlformats.org/officeDocument/2006/relationships/chart" Target="charts/chart3.xml"/><Relationship Id="rId146" Type="http://schemas.openxmlformats.org/officeDocument/2006/relationships/image" Target="media/image76.jpeg"/><Relationship Id="rId167" Type="http://schemas.openxmlformats.org/officeDocument/2006/relationships/hyperlink" Target="https://creativecommons.org/licenses/by-sa/4.0/" TargetMode="External"/><Relationship Id="rId188" Type="http://schemas.openxmlformats.org/officeDocument/2006/relationships/hyperlink" Target="https://dash-large-files.akamaized.net/WAVE/3GPP/5GVideo/Bitstreams/Scenario-4-Sharing/" TargetMode="External"/><Relationship Id="rId7" Type="http://schemas.openxmlformats.org/officeDocument/2006/relationships/customXml" Target="../customXml/item7.xml"/><Relationship Id="rId71" Type="http://schemas.openxmlformats.org/officeDocument/2006/relationships/hyperlink" Target="https://dash-large-files.akamaized.net/WAVE/3GPP/5GVideo/Bitstreams/Scenario-1-FHD/ETM/streams.csv" TargetMode="External"/><Relationship Id="rId92" Type="http://schemas.openxmlformats.org/officeDocument/2006/relationships/hyperlink" Target="https://kingston.app.box.com/v/GamingVideoSET/file/289578680253" TargetMode="External"/><Relationship Id="rId162" Type="http://schemas.openxmlformats.org/officeDocument/2006/relationships/image" Target="media/image83.tif"/><Relationship Id="rId183" Type="http://schemas.openxmlformats.org/officeDocument/2006/relationships/hyperlink" Target="https://dash-large-files.akamaized.net/WAVE/3GPP/5GVideo/ReferenceSequences/GraphicsMixTransitions-4K-10bit/" TargetMode="External"/><Relationship Id="rId2" Type="http://schemas.openxmlformats.org/officeDocument/2006/relationships/customXml" Target="../customXml/item2.xml"/><Relationship Id="rId29" Type="http://schemas.openxmlformats.org/officeDocument/2006/relationships/hyperlink" Target="https://ultrahdforum.org/wp-content/uploads/UHD-Guidelines-V2.3-final.pdf" TargetMode="External"/><Relationship Id="rId24" Type="http://schemas.openxmlformats.org/officeDocument/2006/relationships/hyperlink" Target="https://businesshelp.snapchat.com/en-US/article/top-snap-specs" TargetMode="External"/><Relationship Id="rId40" Type="http://schemas.openxmlformats.org/officeDocument/2006/relationships/image" Target="media/image7.png"/><Relationship Id="rId45" Type="http://schemas.openxmlformats.org/officeDocument/2006/relationships/image" Target="media/image11.png"/><Relationship Id="rId66" Type="http://schemas.openxmlformats.org/officeDocument/2006/relationships/hyperlink" Target="https://vcgit.hhi.fraunhofer.de/jvet/VVCSoftware_VTM/-/releases/VTM-11.0" TargetMode="External"/><Relationship Id="rId87" Type="http://schemas.openxmlformats.org/officeDocument/2006/relationships/image" Target="media/image31.png"/><Relationship Id="rId110" Type="http://schemas.openxmlformats.org/officeDocument/2006/relationships/image" Target="media/image51.jpeg"/><Relationship Id="rId115" Type="http://schemas.openxmlformats.org/officeDocument/2006/relationships/image" Target="media/image55.jpeg"/><Relationship Id="rId131" Type="http://schemas.openxmlformats.org/officeDocument/2006/relationships/image" Target="media/image64.png"/><Relationship Id="rId136" Type="http://schemas.openxmlformats.org/officeDocument/2006/relationships/image" Target="media/image68.png"/><Relationship Id="rId157" Type="http://schemas.openxmlformats.org/officeDocument/2006/relationships/chart" Target="charts/chart5.xml"/><Relationship Id="rId178" Type="http://schemas.openxmlformats.org/officeDocument/2006/relationships/image" Target="media/image91.jpeg"/><Relationship Id="rId61" Type="http://schemas.openxmlformats.org/officeDocument/2006/relationships/hyperlink" Target="https://vcgit.hhi.fraunhofer.de/jvet/VVCSoftware_VTM" TargetMode="External"/><Relationship Id="rId82" Type="http://schemas.openxmlformats.org/officeDocument/2006/relationships/hyperlink" Target="https://dash-large-files.akamaized.net/WAVE/3GPP/5GVideo/ReferenceSequence" TargetMode="External"/><Relationship Id="rId152" Type="http://schemas.openxmlformats.org/officeDocument/2006/relationships/hyperlink" Target="http://creativecommons.org/licenses/by-nc-nd/4.0/" TargetMode="External"/><Relationship Id="rId173" Type="http://schemas.openxmlformats.org/officeDocument/2006/relationships/hyperlink" Target="https://dash-large-files.akamaized.net/WAVE/3GPP/5GVideo/ReferenceSequences/MovingText2-FullHD-10bit/" TargetMode="External"/><Relationship Id="rId194" Type="http://schemas.openxmlformats.org/officeDocument/2006/relationships/fontTable" Target="fontTable.xml"/><Relationship Id="rId19" Type="http://schemas.openxmlformats.org/officeDocument/2006/relationships/hyperlink" Target="https://cdn.ihs.com/www/pdf/4ktv-uhd-ebook.pdf" TargetMode="External"/><Relationship Id="rId14" Type="http://schemas.openxmlformats.org/officeDocument/2006/relationships/image" Target="media/image1.jpeg"/><Relationship Id="rId30" Type="http://schemas.openxmlformats.org/officeDocument/2006/relationships/hyperlink" Target="https://github.com/Netflix/vmaf/blob/master/resource/doc/vmafossexec.md" TargetMode="External"/><Relationship Id="rId35" Type="http://schemas.openxmlformats.org/officeDocument/2006/relationships/image" Target="media/image4.png"/><Relationship Id="rId56" Type="http://schemas.openxmlformats.org/officeDocument/2006/relationships/image" Target="media/image22.png"/><Relationship Id="rId77" Type="http://schemas.openxmlformats.org/officeDocument/2006/relationships/hyperlink" Target="https://dash-large-files.akamaized.net/WAVE/3GPP/5GVideo/Bitstreams/Scenario-5-Gaming/ETM/Metrics/" TargetMode="External"/><Relationship Id="rId100" Type="http://schemas.openxmlformats.org/officeDocument/2006/relationships/image" Target="media/image41.png"/><Relationship Id="rId105" Type="http://schemas.openxmlformats.org/officeDocument/2006/relationships/image" Target="media/image46.png"/><Relationship Id="rId126" Type="http://schemas.openxmlformats.org/officeDocument/2006/relationships/image" Target="media/image60.png"/><Relationship Id="rId147" Type="http://schemas.openxmlformats.org/officeDocument/2006/relationships/hyperlink" Target="http://creativecommons.org/licenses/by-nc-nd/4.0/" TargetMode="External"/><Relationship Id="rId168" Type="http://schemas.openxmlformats.org/officeDocument/2006/relationships/image" Target="media/image85.tif"/><Relationship Id="rId8" Type="http://schemas.openxmlformats.org/officeDocument/2006/relationships/numbering" Target="numbering.xml"/><Relationship Id="rId51" Type="http://schemas.openxmlformats.org/officeDocument/2006/relationships/image" Target="media/image17.png"/><Relationship Id="rId72" Type="http://schemas.openxmlformats.org/officeDocument/2006/relationships/hyperlink" Target="https://dash-large-files.akamaized.net/WAVE/3GPP/5GVideo/Bitstreams/Scenario-2-4K/ETM/streams.csv" TargetMode="External"/><Relationship Id="rId93" Type="http://schemas.openxmlformats.org/officeDocument/2006/relationships/image" Target="media/image35.png"/><Relationship Id="rId98" Type="http://schemas.openxmlformats.org/officeDocument/2006/relationships/hyperlink" Target="https://media.xiph.org/video/derf/twitch/copyright.txt" TargetMode="External"/><Relationship Id="rId121" Type="http://schemas.openxmlformats.org/officeDocument/2006/relationships/hyperlink" Target="https://creativecommons.org/licenses/by-nc-nd/4.0/" TargetMode="External"/><Relationship Id="rId142" Type="http://schemas.openxmlformats.org/officeDocument/2006/relationships/image" Target="media/image73.tiff"/><Relationship Id="rId163" Type="http://schemas.openxmlformats.org/officeDocument/2006/relationships/hyperlink" Target="https://media.xiph.org/facebook/raw_1080x1920@30.walking.in.street.y4m" TargetMode="External"/><Relationship Id="rId184" Type="http://schemas.openxmlformats.org/officeDocument/2006/relationships/image" Target="media/image93.jpeg"/><Relationship Id="rId189" Type="http://schemas.openxmlformats.org/officeDocument/2006/relationships/hyperlink" Target="https://dash-large-files.akamaized.net/WAVE/3GPP/5GVideo/Bitstreams/Scenario-5-Gaming/" TargetMode="External"/><Relationship Id="rId3" Type="http://schemas.openxmlformats.org/officeDocument/2006/relationships/customXml" Target="../customXml/item3.xml"/><Relationship Id="rId25" Type="http://schemas.openxmlformats.org/officeDocument/2006/relationships/hyperlink" Target="https://www.gsma.com/futurenetworks/latest-news/china-operators-make-major-rcs-commitment-whitepaper/" TargetMode="External"/><Relationship Id="rId46" Type="http://schemas.openxmlformats.org/officeDocument/2006/relationships/image" Target="media/image12.png"/><Relationship Id="rId67" Type="http://schemas.openxmlformats.org/officeDocument/2006/relationships/hyperlink" Target="https://vcgit.hhi.fraunhofer.de/jvet/VVCSoftware_VTM" TargetMode="External"/><Relationship Id="rId116" Type="http://schemas.openxmlformats.org/officeDocument/2006/relationships/image" Target="media/image56.jpeg"/><Relationship Id="rId137" Type="http://schemas.openxmlformats.org/officeDocument/2006/relationships/image" Target="media/image69.png"/><Relationship Id="rId158" Type="http://schemas.openxmlformats.org/officeDocument/2006/relationships/image" Target="media/image81.jpeg"/><Relationship Id="rId20" Type="http://schemas.openxmlformats.org/officeDocument/2006/relationships/hyperlink" Target="https://blog.hootsuite.com/social-media-video-specs/" TargetMode="External"/><Relationship Id="rId41" Type="http://schemas.openxmlformats.org/officeDocument/2006/relationships/image" Target="media/image8.png"/><Relationship Id="rId62" Type="http://schemas.openxmlformats.org/officeDocument/2006/relationships/hyperlink" Target="https://vcgit.hhi.fraunhofer.de/jvet/VVCSoftware_VTM" TargetMode="External"/><Relationship Id="rId83" Type="http://schemas.openxmlformats.org/officeDocument/2006/relationships/image" Target="media/image27.png"/><Relationship Id="rId88" Type="http://schemas.openxmlformats.org/officeDocument/2006/relationships/image" Target="media/image32.png"/><Relationship Id="rId111" Type="http://schemas.openxmlformats.org/officeDocument/2006/relationships/hyperlink" Target="https://tech.ebu.ch/docs/testmaterial/ebu_test_sequences_tech_info_170315.pdf" TargetMode="External"/><Relationship Id="rId132" Type="http://schemas.openxmlformats.org/officeDocument/2006/relationships/image" Target="media/image65.png"/><Relationship Id="rId153" Type="http://schemas.openxmlformats.org/officeDocument/2006/relationships/image" Target="media/image80.jpeg"/><Relationship Id="rId174" Type="http://schemas.openxmlformats.org/officeDocument/2006/relationships/image" Target="media/image87.jpeg"/><Relationship Id="rId179" Type="http://schemas.openxmlformats.org/officeDocument/2006/relationships/image" Target="media/image92.jpeg"/><Relationship Id="rId195" Type="http://schemas.openxmlformats.org/officeDocument/2006/relationships/theme" Target="theme/theme1.xml"/><Relationship Id="rId190" Type="http://schemas.openxmlformats.org/officeDocument/2006/relationships/hyperlink" Target="https://docs.python.org/3/library/venv.html" TargetMode="External"/><Relationship Id="rId15" Type="http://schemas.openxmlformats.org/officeDocument/2006/relationships/image" Target="media/image2.png"/><Relationship Id="rId36" Type="http://schemas.openxmlformats.org/officeDocument/2006/relationships/hyperlink" Target="https://vcgit.hhi.fraunhofer.de/jct-vc/HM-/tags/" TargetMode="External"/><Relationship Id="rId57" Type="http://schemas.openxmlformats.org/officeDocument/2006/relationships/image" Target="media/image23.png"/><Relationship Id="rId106" Type="http://schemas.openxmlformats.org/officeDocument/2006/relationships/image" Target="media/image47.png"/><Relationship Id="rId127" Type="http://schemas.openxmlformats.org/officeDocument/2006/relationships/image" Target="media/image61.png"/><Relationship Id="rId10" Type="http://schemas.openxmlformats.org/officeDocument/2006/relationships/settings" Target="settings.xml"/><Relationship Id="rId31" Type="http://schemas.openxmlformats.org/officeDocument/2006/relationships/hyperlink" Target="https://gitlab.com/standards/HDRTools/-/tree/v0.23" TargetMode="External"/><Relationship Id="rId52" Type="http://schemas.openxmlformats.org/officeDocument/2006/relationships/image" Target="media/image18.png"/><Relationship Id="rId73" Type="http://schemas.openxmlformats.org/officeDocument/2006/relationships/hyperlink" Target="https://dash-large-files.akamaized.net/WAVE/3GPP/5GVideo/Bitstreams/Scenario-3-Screen/ETM/streams.csv" TargetMode="External"/><Relationship Id="rId78" Type="http://schemas.openxmlformats.org/officeDocument/2006/relationships/hyperlink" Target="https://aomedia.googlesource.com/aom" TargetMode="External"/><Relationship Id="rId94" Type="http://schemas.openxmlformats.org/officeDocument/2006/relationships/image" Target="media/image36.png"/><Relationship Id="rId99" Type="http://schemas.openxmlformats.org/officeDocument/2006/relationships/image" Target="media/image40.png"/><Relationship Id="rId101" Type="http://schemas.openxmlformats.org/officeDocument/2006/relationships/image" Target="media/image42.png"/><Relationship Id="rId122" Type="http://schemas.openxmlformats.org/officeDocument/2006/relationships/hyperlink" Target="https://creativecommons.org/licenses/by/3.0/" TargetMode="External"/><Relationship Id="rId143" Type="http://schemas.openxmlformats.org/officeDocument/2006/relationships/image" Target="media/image74.tif"/><Relationship Id="rId148" Type="http://schemas.openxmlformats.org/officeDocument/2006/relationships/image" Target="media/image77.jpeg"/><Relationship Id="rId164" Type="http://schemas.openxmlformats.org/officeDocument/2006/relationships/hyperlink" Target="https://creativecommons.org/licenses/by-sa/4.0/" TargetMode="External"/><Relationship Id="rId169" Type="http://schemas.openxmlformats.org/officeDocument/2006/relationships/hyperlink" Target="https://media.xiph.org/video/av2/y4m/SmoothSkaterP5_3840x2160_30fps.y4m" TargetMode="External"/><Relationship Id="rId185" Type="http://schemas.openxmlformats.org/officeDocument/2006/relationships/hyperlink" Target="https://dash-large-files.akamaized.net/WAVE/3GPP/5GVideo/Bitstreams/Scenario-1-HD/" TargetMode="External"/><Relationship Id="rId4" Type="http://schemas.openxmlformats.org/officeDocument/2006/relationships/customXml" Target="../customXml/item4.xml"/><Relationship Id="rId9" Type="http://schemas.openxmlformats.org/officeDocument/2006/relationships/styles" Target="styles.xml"/><Relationship Id="rId180" Type="http://schemas.openxmlformats.org/officeDocument/2006/relationships/hyperlink" Target="https://dash-large-files.akamaized.net/WAVE/3GPP/5GVideo/ReferenceSequences/GraphicsMixTransitions-FullHD-8bit/" TargetMode="External"/><Relationship Id="rId26" Type="http://schemas.openxmlformats.org/officeDocument/2006/relationships/hyperlink" Target="https://developer.nvidia.com/nvidia-video-codec-sdk"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AHAJJ\AppData\Roaming\Microsoft\Templates\3gpp_70.dot" TargetMode="External"/></Relationships>
</file>

<file path=word/charts/_rels/chart1.xml.rels><?xml version="1.0" encoding="UTF-8" standalone="yes"?>
<Relationships xmlns="http://schemas.openxmlformats.org/package/2006/relationships"><Relationship Id="rId3" Type="http://schemas.openxmlformats.org/officeDocument/2006/relationships/oleObject" Target="https://ericsson-my.sharepoint.com/personal/lukasz_litwic_ericsson_com/Documents/Standardisation/3GPP_SA4/113e/Contribution_4K-TV/Copy%20of%20HDR_seq_eval_v9a.xlsm"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oleObject" Target="https://ericsson-my.sharepoint.com/personal/lukasz_litwic_ericsson_com/Documents/Standardisation/3GPP_SA4/113e/Contribution_4K-TV/Copy%20of%20HDR_seq_eval_v9.xlsm" TargetMode="External"/><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oleObject" Target="https://ericsson-my.sharepoint.com/personal/lukasz_litwic_ericsson_com/Documents/Standardisation/3GPP_SA4/113e/Contribution_4K-TV/Copy%20of%20HDR_seq_eval_v9.xlsm" TargetMode="External"/><Relationship Id="rId2" Type="http://schemas.microsoft.com/office/2011/relationships/chartColorStyle" Target="colors3.xml"/><Relationship Id="rId1" Type="http://schemas.microsoft.com/office/2011/relationships/chartStyle" Target="style3.xml"/></Relationships>
</file>

<file path=word/charts/_rels/chart4.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4.xml"/><Relationship Id="rId1" Type="http://schemas.microsoft.com/office/2011/relationships/chartStyle" Target="style4.xml"/><Relationship Id="rId4" Type="http://schemas.openxmlformats.org/officeDocument/2006/relationships/package" Target="../embeddings/Microsoft_Excel_Worksheet.xlsx"/></Relationships>
</file>

<file path=word/charts/_rels/chart5.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5.xml"/><Relationship Id="rId1" Type="http://schemas.microsoft.com/office/2011/relationships/chartStyle" Target="style5.xml"/><Relationship Id="rId4" Type="http://schemas.openxmlformats.org/officeDocument/2006/relationships/package" Target="../embeddings/Microsoft_Excel_Worksheet1.xlsx"/></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lineMarker"/>
        <c:varyColors val="0"/>
        <c:ser>
          <c:idx val="0"/>
          <c:order val="0"/>
          <c:tx>
            <c:strRef>
              <c:f>CableLabs!$A$2</c:f>
              <c:strCache>
                <c:ptCount val="1"/>
                <c:pt idx="0">
                  <c:v>Life Untouched 0-479</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CableLabs!$C$2:$C$8</c:f>
              <c:numCache>
                <c:formatCode>0</c:formatCode>
                <c:ptCount val="7"/>
                <c:pt idx="0">
                  <c:v>82491.73</c:v>
                </c:pt>
                <c:pt idx="1">
                  <c:v>40137.4</c:v>
                </c:pt>
                <c:pt idx="2">
                  <c:v>17177.88</c:v>
                </c:pt>
                <c:pt idx="3">
                  <c:v>7470.6</c:v>
                </c:pt>
                <c:pt idx="4">
                  <c:v>3590.78</c:v>
                </c:pt>
                <c:pt idx="5">
                  <c:v>1792.65</c:v>
                </c:pt>
                <c:pt idx="6">
                  <c:v>902.24</c:v>
                </c:pt>
              </c:numCache>
            </c:numRef>
          </c:xVal>
          <c:yVal>
            <c:numRef>
              <c:f>CableLabs!$D$2:$D$8</c:f>
              <c:numCache>
                <c:formatCode>0</c:formatCode>
                <c:ptCount val="7"/>
                <c:pt idx="0">
                  <c:v>54.460999999999999</c:v>
                </c:pt>
                <c:pt idx="1">
                  <c:v>51.274999999999999</c:v>
                </c:pt>
                <c:pt idx="2">
                  <c:v>48.433</c:v>
                </c:pt>
                <c:pt idx="3">
                  <c:v>45.606999999999999</c:v>
                </c:pt>
                <c:pt idx="4">
                  <c:v>42.395000000000003</c:v>
                </c:pt>
                <c:pt idx="5">
                  <c:v>39.841999999999999</c:v>
                </c:pt>
                <c:pt idx="6">
                  <c:v>37.475000000000001</c:v>
                </c:pt>
              </c:numCache>
            </c:numRef>
          </c:yVal>
          <c:smooth val="0"/>
          <c:extLst>
            <c:ext xmlns:c16="http://schemas.microsoft.com/office/drawing/2014/chart" uri="{C3380CC4-5D6E-409C-BE32-E72D297353CC}">
              <c16:uniqueId val="{00000000-950B-4192-AA8C-027FDCE0733F}"/>
            </c:ext>
          </c:extLst>
        </c:ser>
        <c:dLbls>
          <c:showLegendKey val="0"/>
          <c:showVal val="0"/>
          <c:showCatName val="0"/>
          <c:showSerName val="0"/>
          <c:showPercent val="0"/>
          <c:showBubbleSize val="0"/>
        </c:dLbls>
        <c:axId val="1189042671"/>
        <c:axId val="1789202319"/>
      </c:scatterChart>
      <c:valAx>
        <c:axId val="1189042671"/>
        <c:scaling>
          <c:orientation val="minMax"/>
          <c:max val="50000"/>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r>
                  <a:rPr lang="fr-FR" sz="1200" b="1" i="0" baseline="0">
                    <a:effectLst/>
                  </a:rPr>
                  <a:t>Bitrate [kbps]</a:t>
                </a:r>
                <a:endParaRPr lang="fr-FR" sz="1200">
                  <a:effectLst/>
                </a:endParaRPr>
              </a:p>
            </c:rich>
          </c:tx>
          <c:overlay val="0"/>
          <c:spPr>
            <a:noFill/>
            <a:ln>
              <a:noFill/>
            </a:ln>
            <a:effectLst/>
          </c:spPr>
          <c:txPr>
            <a:bodyPr rot="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endParaRPr lang="en-US"/>
            </a:p>
          </c:txPr>
        </c:title>
        <c:numFmt formatCode="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789202319"/>
        <c:crosses val="autoZero"/>
        <c:crossBetween val="midCat"/>
        <c:majorUnit val="5000"/>
      </c:valAx>
      <c:valAx>
        <c:axId val="1789202319"/>
        <c:scaling>
          <c:orientation val="minMax"/>
          <c:min val="3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r>
                  <a:rPr lang="en-US" sz="1200" b="1" i="0" baseline="0">
                    <a:effectLst/>
                  </a:rPr>
                  <a:t>PSNR [dB]</a:t>
                </a:r>
                <a:endParaRPr lang="fr-FR" sz="1200">
                  <a:effectLst/>
                </a:endParaRPr>
              </a:p>
            </c:rich>
          </c:tx>
          <c:overlay val="0"/>
          <c:spPr>
            <a:noFill/>
            <a:ln>
              <a:noFill/>
            </a:ln>
            <a:effectLst/>
          </c:spPr>
          <c:txPr>
            <a:bodyPr rot="-540000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endParaRPr lang="en-US"/>
            </a:p>
          </c:txPr>
        </c:title>
        <c:numFmt formatCode="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89042671"/>
        <c:crosses val="autoZero"/>
        <c:crossBetween val="midCat"/>
        <c:majorUnit val="1"/>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noFill/>
      <a:round/>
    </a:ln>
    <a:effectLst/>
  </c:spPr>
  <c:txPr>
    <a:bodyPr/>
    <a:lstStyle/>
    <a:p>
      <a:pPr>
        <a:defRPr/>
      </a:pPr>
      <a:endParaRPr lang="en-US"/>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scatterChart>
        <c:scatterStyle val="lineMarker"/>
        <c:varyColors val="0"/>
        <c:ser>
          <c:idx val="0"/>
          <c:order val="0"/>
          <c:tx>
            <c:strRef>
              <c:f>Selection!$B$29</c:f>
              <c:strCache>
                <c:ptCount val="1"/>
                <c:pt idx="0">
                  <c:v>sol_levante_aom_289-453</c:v>
                </c:pt>
              </c:strCache>
            </c:strRef>
          </c:tx>
          <c:spPr>
            <a:ln w="25400" cap="rnd">
              <a:noFill/>
              <a:round/>
            </a:ln>
            <a:effectLst/>
          </c:spPr>
          <c:marker>
            <c:symbol val="circle"/>
            <c:size val="5"/>
            <c:spPr>
              <a:solidFill>
                <a:schemeClr val="accent1"/>
              </a:solidFill>
              <a:ln w="76200">
                <a:solidFill>
                  <a:schemeClr val="accent1"/>
                </a:solidFill>
              </a:ln>
              <a:effectLst/>
            </c:spPr>
          </c:marker>
          <c:xVal>
            <c:numRef>
              <c:f>Selection!$G$29</c:f>
              <c:numCache>
                <c:formatCode>0</c:formatCode>
                <c:ptCount val="1"/>
                <c:pt idx="0">
                  <c:v>87.34</c:v>
                </c:pt>
              </c:numCache>
            </c:numRef>
          </c:xVal>
          <c:yVal>
            <c:numRef>
              <c:f>Selection!$H$29</c:f>
              <c:numCache>
                <c:formatCode>0</c:formatCode>
                <c:ptCount val="1"/>
                <c:pt idx="0">
                  <c:v>25.89</c:v>
                </c:pt>
              </c:numCache>
            </c:numRef>
          </c:yVal>
          <c:smooth val="0"/>
          <c:extLst>
            <c:ext xmlns:c16="http://schemas.microsoft.com/office/drawing/2014/chart" uri="{C3380CC4-5D6E-409C-BE32-E72D297353CC}">
              <c16:uniqueId val="{00000000-EBA8-4EE7-890B-E4CC4B45F973}"/>
            </c:ext>
          </c:extLst>
        </c:ser>
        <c:ser>
          <c:idx val="1"/>
          <c:order val="1"/>
          <c:tx>
            <c:strRef>
              <c:f>Selection!$B$30</c:f>
              <c:strCache>
                <c:ptCount val="1"/>
                <c:pt idx="0">
                  <c:v>sol_levante_aom_519-649</c:v>
                </c:pt>
              </c:strCache>
            </c:strRef>
          </c:tx>
          <c:spPr>
            <a:ln w="25400" cap="rnd">
              <a:noFill/>
              <a:round/>
            </a:ln>
            <a:effectLst/>
          </c:spPr>
          <c:marker>
            <c:symbol val="circle"/>
            <c:size val="5"/>
            <c:spPr>
              <a:solidFill>
                <a:schemeClr val="accent2"/>
              </a:solidFill>
              <a:ln w="76200">
                <a:solidFill>
                  <a:schemeClr val="accent2"/>
                </a:solidFill>
              </a:ln>
              <a:effectLst/>
            </c:spPr>
          </c:marker>
          <c:xVal>
            <c:numRef>
              <c:f>Selection!$G$30</c:f>
              <c:numCache>
                <c:formatCode>0</c:formatCode>
                <c:ptCount val="1"/>
                <c:pt idx="0">
                  <c:v>245.73</c:v>
                </c:pt>
              </c:numCache>
            </c:numRef>
          </c:xVal>
          <c:yVal>
            <c:numRef>
              <c:f>Selection!$H$30</c:f>
              <c:numCache>
                <c:formatCode>0</c:formatCode>
                <c:ptCount val="1"/>
                <c:pt idx="0">
                  <c:v>68.760000000000005</c:v>
                </c:pt>
              </c:numCache>
            </c:numRef>
          </c:yVal>
          <c:smooth val="0"/>
          <c:extLst>
            <c:ext xmlns:c16="http://schemas.microsoft.com/office/drawing/2014/chart" uri="{C3380CC4-5D6E-409C-BE32-E72D297353CC}">
              <c16:uniqueId val="{00000001-EBA8-4EE7-890B-E4CC4B45F973}"/>
            </c:ext>
          </c:extLst>
        </c:ser>
        <c:ser>
          <c:idx val="2"/>
          <c:order val="2"/>
          <c:tx>
            <c:strRef>
              <c:f>Selection!$B$31</c:f>
              <c:strCache>
                <c:ptCount val="1"/>
                <c:pt idx="0">
                  <c:v>sol_levante_aom_2268-2412</c:v>
                </c:pt>
              </c:strCache>
            </c:strRef>
          </c:tx>
          <c:spPr>
            <a:ln w="25400" cap="rnd">
              <a:noFill/>
              <a:round/>
            </a:ln>
            <a:effectLst/>
          </c:spPr>
          <c:marker>
            <c:symbol val="circle"/>
            <c:size val="5"/>
            <c:spPr>
              <a:solidFill>
                <a:schemeClr val="accent3"/>
              </a:solidFill>
              <a:ln w="76200">
                <a:solidFill>
                  <a:schemeClr val="accent3"/>
                </a:solidFill>
              </a:ln>
              <a:effectLst/>
            </c:spPr>
          </c:marker>
          <c:xVal>
            <c:numRef>
              <c:f>Selection!$G$31</c:f>
              <c:numCache>
                <c:formatCode>0</c:formatCode>
                <c:ptCount val="1"/>
                <c:pt idx="0">
                  <c:v>96.83</c:v>
                </c:pt>
              </c:numCache>
            </c:numRef>
          </c:xVal>
          <c:yVal>
            <c:numRef>
              <c:f>Selection!$H$31</c:f>
              <c:numCache>
                <c:formatCode>0</c:formatCode>
                <c:ptCount val="1"/>
                <c:pt idx="0">
                  <c:v>103.9</c:v>
                </c:pt>
              </c:numCache>
            </c:numRef>
          </c:yVal>
          <c:smooth val="0"/>
          <c:extLst>
            <c:ext xmlns:c16="http://schemas.microsoft.com/office/drawing/2014/chart" uri="{C3380CC4-5D6E-409C-BE32-E72D297353CC}">
              <c16:uniqueId val="{00000002-EBA8-4EE7-890B-E4CC4B45F973}"/>
            </c:ext>
          </c:extLst>
        </c:ser>
        <c:ser>
          <c:idx val="3"/>
          <c:order val="3"/>
          <c:tx>
            <c:strRef>
              <c:f>Selection!$B$32</c:f>
              <c:strCache>
                <c:ptCount val="1"/>
                <c:pt idx="0">
                  <c:v>sol_levante_aom_3282-3874</c:v>
                </c:pt>
              </c:strCache>
            </c:strRef>
          </c:tx>
          <c:spPr>
            <a:ln w="25400" cap="rnd">
              <a:noFill/>
              <a:round/>
            </a:ln>
            <a:effectLst/>
          </c:spPr>
          <c:marker>
            <c:symbol val="circle"/>
            <c:size val="5"/>
            <c:spPr>
              <a:solidFill>
                <a:schemeClr val="accent4"/>
              </a:solidFill>
              <a:ln w="76200">
                <a:solidFill>
                  <a:schemeClr val="accent4"/>
                </a:solidFill>
              </a:ln>
              <a:effectLst/>
            </c:spPr>
          </c:marker>
          <c:xVal>
            <c:numRef>
              <c:f>Selection!$G$32</c:f>
              <c:numCache>
                <c:formatCode>0</c:formatCode>
                <c:ptCount val="1"/>
                <c:pt idx="0">
                  <c:v>260.24</c:v>
                </c:pt>
              </c:numCache>
            </c:numRef>
          </c:xVal>
          <c:yVal>
            <c:numRef>
              <c:f>Selection!$H$32</c:f>
              <c:numCache>
                <c:formatCode>0</c:formatCode>
                <c:ptCount val="1"/>
                <c:pt idx="0">
                  <c:v>135.94999999999999</c:v>
                </c:pt>
              </c:numCache>
            </c:numRef>
          </c:yVal>
          <c:smooth val="0"/>
          <c:extLst>
            <c:ext xmlns:c16="http://schemas.microsoft.com/office/drawing/2014/chart" uri="{C3380CC4-5D6E-409C-BE32-E72D297353CC}">
              <c16:uniqueId val="{00000003-EBA8-4EE7-890B-E4CC4B45F973}"/>
            </c:ext>
          </c:extLst>
        </c:ser>
        <c:ser>
          <c:idx val="4"/>
          <c:order val="4"/>
          <c:tx>
            <c:strRef>
              <c:f>Selection!$B$33</c:f>
              <c:strCache>
                <c:ptCount val="1"/>
                <c:pt idx="0">
                  <c:v>sol_levante_aom_4123-4545</c:v>
                </c:pt>
              </c:strCache>
            </c:strRef>
          </c:tx>
          <c:spPr>
            <a:ln w="25400" cap="rnd">
              <a:noFill/>
              <a:round/>
            </a:ln>
            <a:effectLst/>
          </c:spPr>
          <c:marker>
            <c:symbol val="circle"/>
            <c:size val="5"/>
            <c:spPr>
              <a:solidFill>
                <a:schemeClr val="accent5"/>
              </a:solidFill>
              <a:ln w="76200">
                <a:solidFill>
                  <a:schemeClr val="accent5"/>
                </a:solidFill>
              </a:ln>
              <a:effectLst/>
            </c:spPr>
          </c:marker>
          <c:xVal>
            <c:numRef>
              <c:f>Selection!$G$33</c:f>
              <c:numCache>
                <c:formatCode>0</c:formatCode>
                <c:ptCount val="1"/>
                <c:pt idx="0">
                  <c:v>291.70999999999998</c:v>
                </c:pt>
              </c:numCache>
            </c:numRef>
          </c:xVal>
          <c:yVal>
            <c:numRef>
              <c:f>Selection!$H$33</c:f>
              <c:numCache>
                <c:formatCode>0</c:formatCode>
                <c:ptCount val="1"/>
                <c:pt idx="0">
                  <c:v>50.98</c:v>
                </c:pt>
              </c:numCache>
            </c:numRef>
          </c:yVal>
          <c:smooth val="0"/>
          <c:extLst>
            <c:ext xmlns:c16="http://schemas.microsoft.com/office/drawing/2014/chart" uri="{C3380CC4-5D6E-409C-BE32-E72D297353CC}">
              <c16:uniqueId val="{00000004-EBA8-4EE7-890B-E4CC4B45F973}"/>
            </c:ext>
          </c:extLst>
        </c:ser>
        <c:ser>
          <c:idx val="5"/>
          <c:order val="5"/>
          <c:tx>
            <c:strRef>
              <c:f>Selection!$B$41</c:f>
              <c:strCache>
                <c:ptCount val="1"/>
                <c:pt idx="0">
                  <c:v>Life Untouched 0-479</c:v>
                </c:pt>
              </c:strCache>
            </c:strRef>
          </c:tx>
          <c:spPr>
            <a:ln w="25400" cap="rnd">
              <a:noFill/>
              <a:round/>
            </a:ln>
            <a:effectLst/>
          </c:spPr>
          <c:marker>
            <c:symbol val="circle"/>
            <c:size val="5"/>
            <c:spPr>
              <a:solidFill>
                <a:schemeClr val="accent6"/>
              </a:solidFill>
              <a:ln w="76200">
                <a:solidFill>
                  <a:schemeClr val="accent6"/>
                </a:solidFill>
              </a:ln>
              <a:effectLst/>
            </c:spPr>
          </c:marker>
          <c:xVal>
            <c:numRef>
              <c:f>Selection!$G$41</c:f>
              <c:numCache>
                <c:formatCode>General</c:formatCode>
                <c:ptCount val="1"/>
                <c:pt idx="0">
                  <c:v>110</c:v>
                </c:pt>
              </c:numCache>
            </c:numRef>
          </c:xVal>
          <c:yVal>
            <c:numRef>
              <c:f>Selection!$H$41</c:f>
              <c:numCache>
                <c:formatCode>General</c:formatCode>
                <c:ptCount val="1"/>
                <c:pt idx="0">
                  <c:v>27</c:v>
                </c:pt>
              </c:numCache>
            </c:numRef>
          </c:yVal>
          <c:smooth val="0"/>
          <c:extLst>
            <c:ext xmlns:c16="http://schemas.microsoft.com/office/drawing/2014/chart" uri="{C3380CC4-5D6E-409C-BE32-E72D297353CC}">
              <c16:uniqueId val="{00000005-EBA8-4EE7-890B-E4CC4B45F973}"/>
            </c:ext>
          </c:extLst>
        </c:ser>
        <c:dLbls>
          <c:showLegendKey val="0"/>
          <c:showVal val="0"/>
          <c:showCatName val="0"/>
          <c:showSerName val="0"/>
          <c:showPercent val="0"/>
          <c:showBubbleSize val="0"/>
        </c:dLbls>
        <c:axId val="609369872"/>
        <c:axId val="609369544"/>
      </c:scatterChart>
      <c:valAx>
        <c:axId val="609369872"/>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600" b="1" i="0" u="none" strike="noStrike" kern="1200" baseline="0">
                    <a:solidFill>
                      <a:schemeClr val="tx1">
                        <a:lumMod val="65000"/>
                        <a:lumOff val="35000"/>
                      </a:schemeClr>
                    </a:solidFill>
                    <a:latin typeface="+mn-lt"/>
                    <a:ea typeface="+mn-ea"/>
                    <a:cs typeface="+mn-cs"/>
                  </a:defRPr>
                </a:pPr>
                <a:r>
                  <a:rPr lang="fr-FR" sz="1600" b="1"/>
                  <a:t>SI</a:t>
                </a:r>
              </a:p>
            </c:rich>
          </c:tx>
          <c:overlay val="0"/>
          <c:spPr>
            <a:noFill/>
            <a:ln>
              <a:noFill/>
            </a:ln>
            <a:effectLst/>
          </c:spPr>
          <c:txPr>
            <a:bodyPr rot="0" spcFirstLastPara="1" vertOverflow="ellipsis" vert="horz" wrap="square" anchor="ctr" anchorCtr="1"/>
            <a:lstStyle/>
            <a:p>
              <a:pPr>
                <a:defRPr sz="1600" b="1" i="0" u="none" strike="noStrike" kern="1200" baseline="0">
                  <a:solidFill>
                    <a:schemeClr val="tx1">
                      <a:lumMod val="65000"/>
                      <a:lumOff val="35000"/>
                    </a:schemeClr>
                  </a:solidFill>
                  <a:latin typeface="+mn-lt"/>
                  <a:ea typeface="+mn-ea"/>
                  <a:cs typeface="+mn-cs"/>
                </a:defRPr>
              </a:pPr>
              <a:endParaRPr lang="en-US"/>
            </a:p>
          </c:txPr>
        </c:title>
        <c:numFmt formatCode="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1100" b="0" i="0" u="none" strike="noStrike" kern="1200" baseline="0">
                <a:solidFill>
                  <a:schemeClr val="tx1">
                    <a:lumMod val="65000"/>
                    <a:lumOff val="35000"/>
                  </a:schemeClr>
                </a:solidFill>
                <a:latin typeface="+mn-lt"/>
                <a:ea typeface="+mn-ea"/>
                <a:cs typeface="+mn-cs"/>
              </a:defRPr>
            </a:pPr>
            <a:endParaRPr lang="en-US"/>
          </a:p>
        </c:txPr>
        <c:crossAx val="609369544"/>
        <c:crosses val="autoZero"/>
        <c:crossBetween val="midCat"/>
      </c:valAx>
      <c:valAx>
        <c:axId val="609369544"/>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600" b="1" i="0" u="none" strike="noStrike" kern="1200" baseline="0">
                    <a:solidFill>
                      <a:schemeClr val="tx1">
                        <a:lumMod val="65000"/>
                        <a:lumOff val="35000"/>
                      </a:schemeClr>
                    </a:solidFill>
                    <a:latin typeface="+mn-lt"/>
                    <a:ea typeface="+mn-ea"/>
                    <a:cs typeface="+mn-cs"/>
                  </a:defRPr>
                </a:pPr>
                <a:r>
                  <a:rPr lang="fr-FR" sz="1600" b="1"/>
                  <a:t>TI</a:t>
                </a:r>
              </a:p>
            </c:rich>
          </c:tx>
          <c:overlay val="0"/>
          <c:spPr>
            <a:noFill/>
            <a:ln>
              <a:noFill/>
            </a:ln>
            <a:effectLst/>
          </c:spPr>
          <c:txPr>
            <a:bodyPr rot="-5400000" spcFirstLastPara="1" vertOverflow="ellipsis" vert="horz" wrap="square" anchor="ctr" anchorCtr="1"/>
            <a:lstStyle/>
            <a:p>
              <a:pPr>
                <a:defRPr sz="1600" b="1" i="0" u="none" strike="noStrike" kern="1200" baseline="0">
                  <a:solidFill>
                    <a:schemeClr val="tx1">
                      <a:lumMod val="65000"/>
                      <a:lumOff val="35000"/>
                    </a:schemeClr>
                  </a:solidFill>
                  <a:latin typeface="+mn-lt"/>
                  <a:ea typeface="+mn-ea"/>
                  <a:cs typeface="+mn-cs"/>
                </a:defRPr>
              </a:pPr>
              <a:endParaRPr lang="en-US"/>
            </a:p>
          </c:txPr>
        </c:title>
        <c:numFmt formatCode="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1100" b="0" i="0" u="none" strike="noStrike" kern="1200" baseline="0">
                <a:solidFill>
                  <a:schemeClr val="tx1">
                    <a:lumMod val="65000"/>
                    <a:lumOff val="35000"/>
                  </a:schemeClr>
                </a:solidFill>
                <a:latin typeface="+mn-lt"/>
                <a:ea typeface="+mn-ea"/>
                <a:cs typeface="+mn-cs"/>
              </a:defRPr>
            </a:pPr>
            <a:endParaRPr lang="en-US"/>
          </a:p>
        </c:txPr>
        <c:crossAx val="609369872"/>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pPr>
      <a:endParaRPr lang="en-US"/>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tx>
            <c:strRef>
              <c:f>Histogram!$AG$1</c:f>
              <c:strCache>
                <c:ptCount val="1"/>
                <c:pt idx="0">
                  <c:v>Life Untouched 0-479</c:v>
                </c:pt>
              </c:strCache>
            </c:strRef>
          </c:tx>
          <c:spPr>
            <a:ln w="28575" cap="rnd">
              <a:solidFill>
                <a:schemeClr val="accent1"/>
              </a:solidFill>
              <a:round/>
            </a:ln>
            <a:effectLst/>
          </c:spPr>
          <c:marker>
            <c:symbol val="none"/>
          </c:marker>
          <c:val>
            <c:numRef>
              <c:f>Histogram!$AG$2:$AG$1025</c:f>
              <c:numCache>
                <c:formatCode>General</c:formatCode>
                <c:ptCount val="1024"/>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c:v>
                </c:pt>
                <c:pt idx="76">
                  <c:v>0</c:v>
                </c:pt>
                <c:pt idx="77">
                  <c:v>0</c:v>
                </c:pt>
                <c:pt idx="78">
                  <c:v>0</c:v>
                </c:pt>
                <c:pt idx="79">
                  <c:v>0</c:v>
                </c:pt>
                <c:pt idx="80">
                  <c:v>0</c:v>
                </c:pt>
                <c:pt idx="81">
                  <c:v>0</c:v>
                </c:pt>
                <c:pt idx="82">
                  <c:v>0</c:v>
                </c:pt>
                <c:pt idx="83">
                  <c:v>0</c:v>
                </c:pt>
                <c:pt idx="84">
                  <c:v>0</c:v>
                </c:pt>
                <c:pt idx="85">
                  <c:v>0</c:v>
                </c:pt>
                <c:pt idx="86">
                  <c:v>0</c:v>
                </c:pt>
                <c:pt idx="87">
                  <c:v>0</c:v>
                </c:pt>
                <c:pt idx="88">
                  <c:v>0</c:v>
                </c:pt>
                <c:pt idx="89">
                  <c:v>0</c:v>
                </c:pt>
                <c:pt idx="90">
                  <c:v>0</c:v>
                </c:pt>
                <c:pt idx="91">
                  <c:v>0</c:v>
                </c:pt>
                <c:pt idx="92">
                  <c:v>0</c:v>
                </c:pt>
                <c:pt idx="93">
                  <c:v>0</c:v>
                </c:pt>
                <c:pt idx="94">
                  <c:v>0</c:v>
                </c:pt>
                <c:pt idx="95">
                  <c:v>0</c:v>
                </c:pt>
                <c:pt idx="96">
                  <c:v>0</c:v>
                </c:pt>
                <c:pt idx="97">
                  <c:v>0</c:v>
                </c:pt>
                <c:pt idx="98">
                  <c:v>0</c:v>
                </c:pt>
                <c:pt idx="99">
                  <c:v>0</c:v>
                </c:pt>
                <c:pt idx="100">
                  <c:v>0</c:v>
                </c:pt>
                <c:pt idx="101">
                  <c:v>0</c:v>
                </c:pt>
                <c:pt idx="102">
                  <c:v>0</c:v>
                </c:pt>
                <c:pt idx="103">
                  <c:v>0</c:v>
                </c:pt>
                <c:pt idx="104">
                  <c:v>0</c:v>
                </c:pt>
                <c:pt idx="105">
                  <c:v>0</c:v>
                </c:pt>
                <c:pt idx="106">
                  <c:v>0</c:v>
                </c:pt>
                <c:pt idx="107">
                  <c:v>0</c:v>
                </c:pt>
                <c:pt idx="108">
                  <c:v>0</c:v>
                </c:pt>
                <c:pt idx="109">
                  <c:v>0</c:v>
                </c:pt>
                <c:pt idx="110">
                  <c:v>0</c:v>
                </c:pt>
                <c:pt idx="111">
                  <c:v>0</c:v>
                </c:pt>
                <c:pt idx="112">
                  <c:v>0</c:v>
                </c:pt>
                <c:pt idx="113">
                  <c:v>0</c:v>
                </c:pt>
                <c:pt idx="114">
                  <c:v>0</c:v>
                </c:pt>
                <c:pt idx="115">
                  <c:v>0</c:v>
                </c:pt>
                <c:pt idx="116">
                  <c:v>0</c:v>
                </c:pt>
                <c:pt idx="117">
                  <c:v>0</c:v>
                </c:pt>
                <c:pt idx="118">
                  <c:v>0</c:v>
                </c:pt>
                <c:pt idx="119">
                  <c:v>5.7509999999999999E-2</c:v>
                </c:pt>
                <c:pt idx="120">
                  <c:v>1.0399999999999999E-3</c:v>
                </c:pt>
                <c:pt idx="121">
                  <c:v>8.9999999999999998E-4</c:v>
                </c:pt>
                <c:pt idx="122">
                  <c:v>1.06E-3</c:v>
                </c:pt>
                <c:pt idx="123">
                  <c:v>9.7999999999999997E-4</c:v>
                </c:pt>
                <c:pt idx="124">
                  <c:v>7.3999999999999999E-4</c:v>
                </c:pt>
                <c:pt idx="125">
                  <c:v>9.2000000000000003E-4</c:v>
                </c:pt>
                <c:pt idx="126">
                  <c:v>1.07E-3</c:v>
                </c:pt>
                <c:pt idx="127">
                  <c:v>7.9000000000000001E-4</c:v>
                </c:pt>
                <c:pt idx="128">
                  <c:v>8.3000000000000001E-4</c:v>
                </c:pt>
                <c:pt idx="129">
                  <c:v>7.5000000000000002E-4</c:v>
                </c:pt>
                <c:pt idx="130">
                  <c:v>5.5999999999999995E-4</c:v>
                </c:pt>
                <c:pt idx="131">
                  <c:v>6.0999999999999997E-4</c:v>
                </c:pt>
                <c:pt idx="132">
                  <c:v>5.9000000000000003E-4</c:v>
                </c:pt>
                <c:pt idx="133">
                  <c:v>5.1000000000000004E-4</c:v>
                </c:pt>
                <c:pt idx="134">
                  <c:v>5.8E-4</c:v>
                </c:pt>
                <c:pt idx="135">
                  <c:v>5.5000000000000003E-4</c:v>
                </c:pt>
                <c:pt idx="136">
                  <c:v>4.6000000000000001E-4</c:v>
                </c:pt>
                <c:pt idx="137">
                  <c:v>5.2999999999999998E-4</c:v>
                </c:pt>
                <c:pt idx="138">
                  <c:v>5.2999999999999998E-4</c:v>
                </c:pt>
                <c:pt idx="139">
                  <c:v>4.6000000000000001E-4</c:v>
                </c:pt>
                <c:pt idx="140">
                  <c:v>5.4000000000000001E-4</c:v>
                </c:pt>
                <c:pt idx="141">
                  <c:v>5.4000000000000001E-4</c:v>
                </c:pt>
                <c:pt idx="142">
                  <c:v>4.6999999999999999E-4</c:v>
                </c:pt>
                <c:pt idx="143">
                  <c:v>5.6999999999999998E-4</c:v>
                </c:pt>
                <c:pt idx="144">
                  <c:v>5.5999999999999995E-4</c:v>
                </c:pt>
                <c:pt idx="145">
                  <c:v>5.1000000000000004E-4</c:v>
                </c:pt>
                <c:pt idx="146">
                  <c:v>5.9000000000000003E-4</c:v>
                </c:pt>
                <c:pt idx="147">
                  <c:v>5.5999999999999995E-4</c:v>
                </c:pt>
                <c:pt idx="148">
                  <c:v>5.5000000000000003E-4</c:v>
                </c:pt>
                <c:pt idx="149">
                  <c:v>6.6E-4</c:v>
                </c:pt>
                <c:pt idx="150">
                  <c:v>6.6E-4</c:v>
                </c:pt>
                <c:pt idx="151">
                  <c:v>6.2E-4</c:v>
                </c:pt>
                <c:pt idx="152">
                  <c:v>6.3000000000000003E-4</c:v>
                </c:pt>
                <c:pt idx="153">
                  <c:v>6.3000000000000003E-4</c:v>
                </c:pt>
                <c:pt idx="154">
                  <c:v>5.9000000000000003E-4</c:v>
                </c:pt>
                <c:pt idx="155">
                  <c:v>5.9999999999999995E-4</c:v>
                </c:pt>
                <c:pt idx="156">
                  <c:v>6.2E-4</c:v>
                </c:pt>
                <c:pt idx="157">
                  <c:v>5.8E-4</c:v>
                </c:pt>
                <c:pt idx="158">
                  <c:v>5.9000000000000003E-4</c:v>
                </c:pt>
                <c:pt idx="159">
                  <c:v>6.2E-4</c:v>
                </c:pt>
                <c:pt idx="160">
                  <c:v>5.8E-4</c:v>
                </c:pt>
                <c:pt idx="161">
                  <c:v>5.8E-4</c:v>
                </c:pt>
                <c:pt idx="162">
                  <c:v>6.0999999999999997E-4</c:v>
                </c:pt>
                <c:pt idx="163">
                  <c:v>5.9000000000000003E-4</c:v>
                </c:pt>
                <c:pt idx="164">
                  <c:v>5.8E-4</c:v>
                </c:pt>
                <c:pt idx="165">
                  <c:v>6.0999999999999997E-4</c:v>
                </c:pt>
                <c:pt idx="166">
                  <c:v>5.9000000000000003E-4</c:v>
                </c:pt>
                <c:pt idx="167">
                  <c:v>5.9000000000000003E-4</c:v>
                </c:pt>
                <c:pt idx="168">
                  <c:v>6.3000000000000003E-4</c:v>
                </c:pt>
                <c:pt idx="169">
                  <c:v>6.0999999999999997E-4</c:v>
                </c:pt>
                <c:pt idx="170">
                  <c:v>5.8E-4</c:v>
                </c:pt>
                <c:pt idx="171">
                  <c:v>6.3000000000000003E-4</c:v>
                </c:pt>
                <c:pt idx="172">
                  <c:v>6.7000000000000002E-4</c:v>
                </c:pt>
                <c:pt idx="173">
                  <c:v>6.4999999999999997E-4</c:v>
                </c:pt>
                <c:pt idx="174">
                  <c:v>6.8999999999999997E-4</c:v>
                </c:pt>
                <c:pt idx="175">
                  <c:v>6.8000000000000005E-4</c:v>
                </c:pt>
                <c:pt idx="176">
                  <c:v>6.4000000000000005E-4</c:v>
                </c:pt>
                <c:pt idx="177">
                  <c:v>6.7000000000000002E-4</c:v>
                </c:pt>
                <c:pt idx="178">
                  <c:v>6.6E-4</c:v>
                </c:pt>
                <c:pt idx="179">
                  <c:v>6.3000000000000003E-4</c:v>
                </c:pt>
                <c:pt idx="180">
                  <c:v>6.6E-4</c:v>
                </c:pt>
                <c:pt idx="181">
                  <c:v>6.6E-4</c:v>
                </c:pt>
                <c:pt idx="182">
                  <c:v>6.3000000000000003E-4</c:v>
                </c:pt>
                <c:pt idx="183">
                  <c:v>6.7000000000000002E-4</c:v>
                </c:pt>
                <c:pt idx="184">
                  <c:v>6.7000000000000002E-4</c:v>
                </c:pt>
                <c:pt idx="185">
                  <c:v>6.4000000000000005E-4</c:v>
                </c:pt>
                <c:pt idx="186">
                  <c:v>6.7000000000000002E-4</c:v>
                </c:pt>
                <c:pt idx="187">
                  <c:v>6.8000000000000005E-4</c:v>
                </c:pt>
                <c:pt idx="188">
                  <c:v>6.6E-4</c:v>
                </c:pt>
                <c:pt idx="189">
                  <c:v>6.8999999999999997E-4</c:v>
                </c:pt>
                <c:pt idx="190">
                  <c:v>6.8000000000000005E-4</c:v>
                </c:pt>
                <c:pt idx="191">
                  <c:v>6.6E-4</c:v>
                </c:pt>
                <c:pt idx="192">
                  <c:v>6.8999999999999997E-4</c:v>
                </c:pt>
                <c:pt idx="193">
                  <c:v>6.8999999999999997E-4</c:v>
                </c:pt>
                <c:pt idx="194">
                  <c:v>6.8999999999999997E-4</c:v>
                </c:pt>
                <c:pt idx="195">
                  <c:v>7.2999999999999996E-4</c:v>
                </c:pt>
                <c:pt idx="196">
                  <c:v>7.3999999999999999E-4</c:v>
                </c:pt>
                <c:pt idx="197">
                  <c:v>7.1000000000000002E-4</c:v>
                </c:pt>
                <c:pt idx="198">
                  <c:v>7.2999999999999996E-4</c:v>
                </c:pt>
                <c:pt idx="199">
                  <c:v>7.3999999999999999E-4</c:v>
                </c:pt>
                <c:pt idx="200">
                  <c:v>7.1000000000000002E-4</c:v>
                </c:pt>
                <c:pt idx="201">
                  <c:v>7.3999999999999999E-4</c:v>
                </c:pt>
                <c:pt idx="202">
                  <c:v>7.5000000000000002E-4</c:v>
                </c:pt>
                <c:pt idx="203">
                  <c:v>7.2999999999999996E-4</c:v>
                </c:pt>
                <c:pt idx="204">
                  <c:v>7.3999999999999999E-4</c:v>
                </c:pt>
                <c:pt idx="205">
                  <c:v>7.6000000000000004E-4</c:v>
                </c:pt>
                <c:pt idx="206">
                  <c:v>7.5000000000000002E-4</c:v>
                </c:pt>
                <c:pt idx="207">
                  <c:v>7.6000000000000004E-4</c:v>
                </c:pt>
                <c:pt idx="208">
                  <c:v>7.9000000000000001E-4</c:v>
                </c:pt>
                <c:pt idx="209">
                  <c:v>7.7999999999999999E-4</c:v>
                </c:pt>
                <c:pt idx="210">
                  <c:v>7.6000000000000004E-4</c:v>
                </c:pt>
                <c:pt idx="211">
                  <c:v>7.9000000000000001E-4</c:v>
                </c:pt>
                <c:pt idx="212">
                  <c:v>7.7999999999999999E-4</c:v>
                </c:pt>
                <c:pt idx="213">
                  <c:v>7.7999999999999999E-4</c:v>
                </c:pt>
                <c:pt idx="214">
                  <c:v>8.3000000000000001E-4</c:v>
                </c:pt>
                <c:pt idx="215">
                  <c:v>8.4000000000000003E-4</c:v>
                </c:pt>
                <c:pt idx="216">
                  <c:v>8.1999999999999998E-4</c:v>
                </c:pt>
                <c:pt idx="217">
                  <c:v>8.5999999999999998E-4</c:v>
                </c:pt>
                <c:pt idx="218">
                  <c:v>8.7000000000000001E-4</c:v>
                </c:pt>
                <c:pt idx="219">
                  <c:v>8.4999999999999995E-4</c:v>
                </c:pt>
                <c:pt idx="220">
                  <c:v>8.7000000000000001E-4</c:v>
                </c:pt>
                <c:pt idx="221">
                  <c:v>8.7000000000000001E-4</c:v>
                </c:pt>
                <c:pt idx="222">
                  <c:v>8.5999999999999998E-4</c:v>
                </c:pt>
                <c:pt idx="223">
                  <c:v>8.8999999999999995E-4</c:v>
                </c:pt>
                <c:pt idx="224">
                  <c:v>8.9999999999999998E-4</c:v>
                </c:pt>
                <c:pt idx="225">
                  <c:v>8.8999999999999995E-4</c:v>
                </c:pt>
                <c:pt idx="226">
                  <c:v>9.2000000000000003E-4</c:v>
                </c:pt>
                <c:pt idx="227">
                  <c:v>9.2000000000000003E-4</c:v>
                </c:pt>
                <c:pt idx="228">
                  <c:v>8.9999999999999998E-4</c:v>
                </c:pt>
                <c:pt idx="229">
                  <c:v>9.3999999999999997E-4</c:v>
                </c:pt>
                <c:pt idx="230">
                  <c:v>9.3999999999999997E-4</c:v>
                </c:pt>
                <c:pt idx="231">
                  <c:v>9.3000000000000005E-4</c:v>
                </c:pt>
                <c:pt idx="232">
                  <c:v>9.7999999999999997E-4</c:v>
                </c:pt>
                <c:pt idx="233">
                  <c:v>9.8999999999999999E-4</c:v>
                </c:pt>
                <c:pt idx="234">
                  <c:v>9.8999999999999999E-4</c:v>
                </c:pt>
                <c:pt idx="235">
                  <c:v>1.0300000000000001E-3</c:v>
                </c:pt>
                <c:pt idx="236">
                  <c:v>1.0399999999999999E-3</c:v>
                </c:pt>
                <c:pt idx="237">
                  <c:v>1.0300000000000001E-3</c:v>
                </c:pt>
                <c:pt idx="238">
                  <c:v>1.06E-3</c:v>
                </c:pt>
                <c:pt idx="239">
                  <c:v>1.08E-3</c:v>
                </c:pt>
                <c:pt idx="240">
                  <c:v>1.07E-3</c:v>
                </c:pt>
                <c:pt idx="241">
                  <c:v>1.1000000000000001E-3</c:v>
                </c:pt>
                <c:pt idx="242">
                  <c:v>1.1100000000000001E-3</c:v>
                </c:pt>
                <c:pt idx="243">
                  <c:v>1.1000000000000001E-3</c:v>
                </c:pt>
                <c:pt idx="244">
                  <c:v>1.1199999999999999E-3</c:v>
                </c:pt>
                <c:pt idx="245">
                  <c:v>1.1299999999999999E-3</c:v>
                </c:pt>
                <c:pt idx="246">
                  <c:v>1.1199999999999999E-3</c:v>
                </c:pt>
                <c:pt idx="247">
                  <c:v>1.1299999999999999E-3</c:v>
                </c:pt>
                <c:pt idx="248">
                  <c:v>1.17E-3</c:v>
                </c:pt>
                <c:pt idx="249">
                  <c:v>1.17E-3</c:v>
                </c:pt>
                <c:pt idx="250">
                  <c:v>1.17E-3</c:v>
                </c:pt>
                <c:pt idx="251">
                  <c:v>1.2099999999999999E-3</c:v>
                </c:pt>
                <c:pt idx="252">
                  <c:v>1.2199999999999999E-3</c:v>
                </c:pt>
                <c:pt idx="253">
                  <c:v>1.2199999999999999E-3</c:v>
                </c:pt>
                <c:pt idx="254">
                  <c:v>1.2600000000000001E-3</c:v>
                </c:pt>
                <c:pt idx="255">
                  <c:v>1.25E-3</c:v>
                </c:pt>
                <c:pt idx="256">
                  <c:v>1.25E-3</c:v>
                </c:pt>
                <c:pt idx="257">
                  <c:v>1.2899999999999999E-3</c:v>
                </c:pt>
                <c:pt idx="258">
                  <c:v>1.2899999999999999E-3</c:v>
                </c:pt>
                <c:pt idx="259">
                  <c:v>1.2899999999999999E-3</c:v>
                </c:pt>
                <c:pt idx="260">
                  <c:v>1.32E-3</c:v>
                </c:pt>
                <c:pt idx="261">
                  <c:v>1.31E-3</c:v>
                </c:pt>
                <c:pt idx="262">
                  <c:v>1.31E-3</c:v>
                </c:pt>
                <c:pt idx="263">
                  <c:v>1.34E-3</c:v>
                </c:pt>
                <c:pt idx="264">
                  <c:v>1.34E-3</c:v>
                </c:pt>
                <c:pt idx="265">
                  <c:v>1.34E-3</c:v>
                </c:pt>
                <c:pt idx="266">
                  <c:v>1.39E-3</c:v>
                </c:pt>
                <c:pt idx="267">
                  <c:v>1.39E-3</c:v>
                </c:pt>
                <c:pt idx="268">
                  <c:v>1.39E-3</c:v>
                </c:pt>
                <c:pt idx="269">
                  <c:v>1.4499999999999999E-3</c:v>
                </c:pt>
                <c:pt idx="270">
                  <c:v>1.4499999999999999E-3</c:v>
                </c:pt>
                <c:pt idx="271">
                  <c:v>1.4300000000000001E-3</c:v>
                </c:pt>
                <c:pt idx="272">
                  <c:v>1.48E-3</c:v>
                </c:pt>
                <c:pt idx="273">
                  <c:v>1.48E-3</c:v>
                </c:pt>
                <c:pt idx="274">
                  <c:v>1.4599999999999999E-3</c:v>
                </c:pt>
                <c:pt idx="275">
                  <c:v>1.5100000000000001E-3</c:v>
                </c:pt>
                <c:pt idx="276">
                  <c:v>1.5100000000000001E-3</c:v>
                </c:pt>
                <c:pt idx="277">
                  <c:v>1.5E-3</c:v>
                </c:pt>
                <c:pt idx="278">
                  <c:v>1.5399999999999999E-3</c:v>
                </c:pt>
                <c:pt idx="279">
                  <c:v>1.5499999999999999E-3</c:v>
                </c:pt>
                <c:pt idx="280">
                  <c:v>1.5399999999999999E-3</c:v>
                </c:pt>
                <c:pt idx="281">
                  <c:v>1.58E-3</c:v>
                </c:pt>
                <c:pt idx="282">
                  <c:v>1.6100000000000001E-3</c:v>
                </c:pt>
                <c:pt idx="283">
                  <c:v>1.6199999999999999E-3</c:v>
                </c:pt>
                <c:pt idx="284">
                  <c:v>1.65E-3</c:v>
                </c:pt>
                <c:pt idx="285">
                  <c:v>1.67E-3</c:v>
                </c:pt>
                <c:pt idx="286">
                  <c:v>1.67E-3</c:v>
                </c:pt>
                <c:pt idx="287">
                  <c:v>1.6900000000000001E-3</c:v>
                </c:pt>
                <c:pt idx="288">
                  <c:v>1.7099999999999999E-3</c:v>
                </c:pt>
                <c:pt idx="289">
                  <c:v>1.7099999999999999E-3</c:v>
                </c:pt>
                <c:pt idx="290">
                  <c:v>1.73E-3</c:v>
                </c:pt>
                <c:pt idx="291">
                  <c:v>1.75E-3</c:v>
                </c:pt>
                <c:pt idx="292">
                  <c:v>1.75E-3</c:v>
                </c:pt>
                <c:pt idx="293">
                  <c:v>1.7600000000000001E-3</c:v>
                </c:pt>
                <c:pt idx="294">
                  <c:v>1.7899999999999999E-3</c:v>
                </c:pt>
                <c:pt idx="295">
                  <c:v>1.7899999999999999E-3</c:v>
                </c:pt>
                <c:pt idx="296">
                  <c:v>1.8E-3</c:v>
                </c:pt>
                <c:pt idx="297">
                  <c:v>1.8500000000000001E-3</c:v>
                </c:pt>
                <c:pt idx="298">
                  <c:v>1.8400000000000001E-3</c:v>
                </c:pt>
                <c:pt idx="299">
                  <c:v>1.8600000000000001E-3</c:v>
                </c:pt>
                <c:pt idx="300">
                  <c:v>1.91E-3</c:v>
                </c:pt>
                <c:pt idx="301">
                  <c:v>1.91E-3</c:v>
                </c:pt>
                <c:pt idx="302">
                  <c:v>1.91E-3</c:v>
                </c:pt>
                <c:pt idx="303">
                  <c:v>1.97E-3</c:v>
                </c:pt>
                <c:pt idx="304">
                  <c:v>1.9599999999999999E-3</c:v>
                </c:pt>
                <c:pt idx="305">
                  <c:v>1.9499999999999999E-3</c:v>
                </c:pt>
                <c:pt idx="306">
                  <c:v>2.0100000000000001E-3</c:v>
                </c:pt>
                <c:pt idx="307">
                  <c:v>2.0100000000000001E-3</c:v>
                </c:pt>
                <c:pt idx="308">
                  <c:v>2E-3</c:v>
                </c:pt>
                <c:pt idx="309">
                  <c:v>2.0600000000000002E-3</c:v>
                </c:pt>
                <c:pt idx="310">
                  <c:v>2.0600000000000002E-3</c:v>
                </c:pt>
                <c:pt idx="311">
                  <c:v>2.0699999999999998E-3</c:v>
                </c:pt>
                <c:pt idx="312">
                  <c:v>2.1299999999999999E-3</c:v>
                </c:pt>
                <c:pt idx="313">
                  <c:v>2.14E-3</c:v>
                </c:pt>
                <c:pt idx="314">
                  <c:v>2.1299999999999999E-3</c:v>
                </c:pt>
                <c:pt idx="315">
                  <c:v>2.2000000000000001E-3</c:v>
                </c:pt>
                <c:pt idx="316">
                  <c:v>2.1900000000000001E-3</c:v>
                </c:pt>
                <c:pt idx="317">
                  <c:v>2.1700000000000001E-3</c:v>
                </c:pt>
                <c:pt idx="318">
                  <c:v>2.2200000000000002E-3</c:v>
                </c:pt>
                <c:pt idx="319">
                  <c:v>2.2100000000000002E-3</c:v>
                </c:pt>
                <c:pt idx="320">
                  <c:v>2.1900000000000001E-3</c:v>
                </c:pt>
                <c:pt idx="321">
                  <c:v>2.2300000000000002E-3</c:v>
                </c:pt>
                <c:pt idx="322">
                  <c:v>2.2300000000000002E-3</c:v>
                </c:pt>
                <c:pt idx="323">
                  <c:v>2.2200000000000002E-3</c:v>
                </c:pt>
                <c:pt idx="324">
                  <c:v>2.2599999999999999E-3</c:v>
                </c:pt>
                <c:pt idx="325">
                  <c:v>2.2699999999999999E-3</c:v>
                </c:pt>
                <c:pt idx="326">
                  <c:v>2.2599999999999999E-3</c:v>
                </c:pt>
                <c:pt idx="327">
                  <c:v>2.2899999999999999E-3</c:v>
                </c:pt>
                <c:pt idx="328">
                  <c:v>2.3E-3</c:v>
                </c:pt>
                <c:pt idx="329">
                  <c:v>2.2799999999999999E-3</c:v>
                </c:pt>
                <c:pt idx="330">
                  <c:v>2.3E-3</c:v>
                </c:pt>
                <c:pt idx="331">
                  <c:v>2.32E-3</c:v>
                </c:pt>
                <c:pt idx="332">
                  <c:v>2.3E-3</c:v>
                </c:pt>
                <c:pt idx="333">
                  <c:v>2.32E-3</c:v>
                </c:pt>
                <c:pt idx="334">
                  <c:v>2.3500000000000001E-3</c:v>
                </c:pt>
                <c:pt idx="335">
                  <c:v>2.33E-3</c:v>
                </c:pt>
                <c:pt idx="336">
                  <c:v>2.3500000000000001E-3</c:v>
                </c:pt>
                <c:pt idx="337">
                  <c:v>2.3800000000000002E-3</c:v>
                </c:pt>
                <c:pt idx="338">
                  <c:v>2.3800000000000002E-3</c:v>
                </c:pt>
                <c:pt idx="339">
                  <c:v>2.3800000000000002E-3</c:v>
                </c:pt>
                <c:pt idx="340">
                  <c:v>2.4199999999999998E-3</c:v>
                </c:pt>
                <c:pt idx="341">
                  <c:v>2.3900000000000002E-3</c:v>
                </c:pt>
                <c:pt idx="342">
                  <c:v>2.3900000000000002E-3</c:v>
                </c:pt>
                <c:pt idx="343">
                  <c:v>2.4399999999999999E-3</c:v>
                </c:pt>
                <c:pt idx="344">
                  <c:v>2.4199999999999998E-3</c:v>
                </c:pt>
                <c:pt idx="345">
                  <c:v>2.3999999999999998E-3</c:v>
                </c:pt>
                <c:pt idx="346">
                  <c:v>2.48E-3</c:v>
                </c:pt>
                <c:pt idx="347">
                  <c:v>2.4599999999999999E-3</c:v>
                </c:pt>
                <c:pt idx="348">
                  <c:v>2.4399999999999999E-3</c:v>
                </c:pt>
                <c:pt idx="349">
                  <c:v>2.5100000000000001E-3</c:v>
                </c:pt>
                <c:pt idx="350">
                  <c:v>2.5000000000000001E-3</c:v>
                </c:pt>
                <c:pt idx="351">
                  <c:v>2.4599999999999999E-3</c:v>
                </c:pt>
                <c:pt idx="352">
                  <c:v>2.5400000000000002E-3</c:v>
                </c:pt>
                <c:pt idx="353">
                  <c:v>2.5200000000000001E-3</c:v>
                </c:pt>
                <c:pt idx="354">
                  <c:v>2.48E-3</c:v>
                </c:pt>
                <c:pt idx="355">
                  <c:v>2.5600000000000002E-3</c:v>
                </c:pt>
                <c:pt idx="356">
                  <c:v>2.5400000000000002E-3</c:v>
                </c:pt>
                <c:pt idx="357">
                  <c:v>2.5000000000000001E-3</c:v>
                </c:pt>
                <c:pt idx="358">
                  <c:v>2.5699999999999998E-3</c:v>
                </c:pt>
                <c:pt idx="359">
                  <c:v>2.5600000000000002E-3</c:v>
                </c:pt>
                <c:pt idx="360">
                  <c:v>2.5200000000000001E-3</c:v>
                </c:pt>
                <c:pt idx="361">
                  <c:v>2.5899999999999999E-3</c:v>
                </c:pt>
                <c:pt idx="362">
                  <c:v>2.5899999999999999E-3</c:v>
                </c:pt>
                <c:pt idx="363">
                  <c:v>2.5400000000000002E-3</c:v>
                </c:pt>
                <c:pt idx="364">
                  <c:v>2.6099999999999999E-3</c:v>
                </c:pt>
                <c:pt idx="365">
                  <c:v>2.6199999999999999E-3</c:v>
                </c:pt>
                <c:pt idx="366">
                  <c:v>2.5699999999999998E-3</c:v>
                </c:pt>
                <c:pt idx="367">
                  <c:v>2.6199999999999999E-3</c:v>
                </c:pt>
                <c:pt idx="368">
                  <c:v>2.65E-3</c:v>
                </c:pt>
                <c:pt idx="369">
                  <c:v>2.5999999999999999E-3</c:v>
                </c:pt>
                <c:pt idx="370">
                  <c:v>2.64E-3</c:v>
                </c:pt>
                <c:pt idx="371">
                  <c:v>2.6800000000000001E-3</c:v>
                </c:pt>
                <c:pt idx="372">
                  <c:v>2.63E-3</c:v>
                </c:pt>
                <c:pt idx="373">
                  <c:v>2.66E-3</c:v>
                </c:pt>
                <c:pt idx="374">
                  <c:v>2.7100000000000002E-3</c:v>
                </c:pt>
                <c:pt idx="375">
                  <c:v>2.6700000000000001E-3</c:v>
                </c:pt>
                <c:pt idx="376">
                  <c:v>2.6800000000000001E-3</c:v>
                </c:pt>
                <c:pt idx="377">
                  <c:v>2.7399999999999998E-3</c:v>
                </c:pt>
                <c:pt idx="378">
                  <c:v>2.6800000000000001E-3</c:v>
                </c:pt>
                <c:pt idx="379">
                  <c:v>2.6700000000000001E-3</c:v>
                </c:pt>
                <c:pt idx="380">
                  <c:v>2.7499999999999998E-3</c:v>
                </c:pt>
                <c:pt idx="381">
                  <c:v>2.7100000000000002E-3</c:v>
                </c:pt>
                <c:pt idx="382">
                  <c:v>2.6900000000000001E-3</c:v>
                </c:pt>
                <c:pt idx="383">
                  <c:v>2.7799999999999999E-3</c:v>
                </c:pt>
                <c:pt idx="384">
                  <c:v>2.7399999999999998E-3</c:v>
                </c:pt>
                <c:pt idx="385">
                  <c:v>2.6900000000000001E-3</c:v>
                </c:pt>
                <c:pt idx="386">
                  <c:v>2.7899999999999999E-3</c:v>
                </c:pt>
                <c:pt idx="387">
                  <c:v>2.7499999999999998E-3</c:v>
                </c:pt>
                <c:pt idx="388">
                  <c:v>2.6900000000000001E-3</c:v>
                </c:pt>
                <c:pt idx="389">
                  <c:v>2.82E-3</c:v>
                </c:pt>
                <c:pt idx="390">
                  <c:v>2.7899999999999999E-3</c:v>
                </c:pt>
                <c:pt idx="391">
                  <c:v>2.7299999999999998E-3</c:v>
                </c:pt>
                <c:pt idx="392">
                  <c:v>2.8700000000000002E-3</c:v>
                </c:pt>
                <c:pt idx="393">
                  <c:v>2.8400000000000001E-3</c:v>
                </c:pt>
                <c:pt idx="394">
                  <c:v>2.7599999999999999E-3</c:v>
                </c:pt>
                <c:pt idx="395">
                  <c:v>2.8900000000000002E-3</c:v>
                </c:pt>
                <c:pt idx="396">
                  <c:v>2.8600000000000001E-3</c:v>
                </c:pt>
                <c:pt idx="397">
                  <c:v>2.7599999999999999E-3</c:v>
                </c:pt>
                <c:pt idx="398">
                  <c:v>2.8900000000000002E-3</c:v>
                </c:pt>
                <c:pt idx="399">
                  <c:v>2.8800000000000002E-3</c:v>
                </c:pt>
                <c:pt idx="400">
                  <c:v>2.7799999999999999E-3</c:v>
                </c:pt>
                <c:pt idx="401">
                  <c:v>2.8999999999999998E-3</c:v>
                </c:pt>
                <c:pt idx="402">
                  <c:v>2.8900000000000002E-3</c:v>
                </c:pt>
                <c:pt idx="403">
                  <c:v>2.8E-3</c:v>
                </c:pt>
                <c:pt idx="404">
                  <c:v>2.8900000000000002E-3</c:v>
                </c:pt>
                <c:pt idx="405">
                  <c:v>2.8900000000000002E-3</c:v>
                </c:pt>
                <c:pt idx="406">
                  <c:v>2.81E-3</c:v>
                </c:pt>
                <c:pt idx="407">
                  <c:v>2.8700000000000002E-3</c:v>
                </c:pt>
                <c:pt idx="408">
                  <c:v>2.8900000000000002E-3</c:v>
                </c:pt>
                <c:pt idx="409">
                  <c:v>2.81E-3</c:v>
                </c:pt>
                <c:pt idx="410">
                  <c:v>2.8400000000000001E-3</c:v>
                </c:pt>
                <c:pt idx="411">
                  <c:v>2.8900000000000002E-3</c:v>
                </c:pt>
                <c:pt idx="412">
                  <c:v>2.8E-3</c:v>
                </c:pt>
                <c:pt idx="413">
                  <c:v>2.81E-3</c:v>
                </c:pt>
                <c:pt idx="414">
                  <c:v>2.8700000000000002E-3</c:v>
                </c:pt>
                <c:pt idx="415">
                  <c:v>2.7899999999999999E-3</c:v>
                </c:pt>
                <c:pt idx="416">
                  <c:v>2.7799999999999999E-3</c:v>
                </c:pt>
                <c:pt idx="417">
                  <c:v>2.8600000000000001E-3</c:v>
                </c:pt>
                <c:pt idx="418">
                  <c:v>2.7799999999999999E-3</c:v>
                </c:pt>
                <c:pt idx="419">
                  <c:v>2.7599999999999999E-3</c:v>
                </c:pt>
                <c:pt idx="420">
                  <c:v>2.8500000000000001E-3</c:v>
                </c:pt>
                <c:pt idx="421">
                  <c:v>2.7799999999999999E-3</c:v>
                </c:pt>
                <c:pt idx="422">
                  <c:v>2.7399999999999998E-3</c:v>
                </c:pt>
                <c:pt idx="423">
                  <c:v>2.8400000000000001E-3</c:v>
                </c:pt>
                <c:pt idx="424">
                  <c:v>2.7799999999999999E-3</c:v>
                </c:pt>
                <c:pt idx="425">
                  <c:v>2.7100000000000002E-3</c:v>
                </c:pt>
                <c:pt idx="426">
                  <c:v>2.8300000000000001E-3</c:v>
                </c:pt>
                <c:pt idx="427">
                  <c:v>2.7699999999999999E-3</c:v>
                </c:pt>
                <c:pt idx="428">
                  <c:v>2.6900000000000001E-3</c:v>
                </c:pt>
                <c:pt idx="429">
                  <c:v>2.81E-3</c:v>
                </c:pt>
                <c:pt idx="430">
                  <c:v>2.7599999999999999E-3</c:v>
                </c:pt>
                <c:pt idx="431">
                  <c:v>2.65E-3</c:v>
                </c:pt>
                <c:pt idx="432">
                  <c:v>2.7799999999999999E-3</c:v>
                </c:pt>
                <c:pt idx="433">
                  <c:v>2.7299999999999998E-3</c:v>
                </c:pt>
                <c:pt idx="434">
                  <c:v>2.6199999999999999E-3</c:v>
                </c:pt>
                <c:pt idx="435">
                  <c:v>2.7599999999999999E-3</c:v>
                </c:pt>
                <c:pt idx="436">
                  <c:v>2.7299999999999998E-3</c:v>
                </c:pt>
                <c:pt idx="437">
                  <c:v>2.5999999999999999E-3</c:v>
                </c:pt>
                <c:pt idx="438">
                  <c:v>2.7299999999999998E-3</c:v>
                </c:pt>
                <c:pt idx="439">
                  <c:v>2.6900000000000001E-3</c:v>
                </c:pt>
                <c:pt idx="440">
                  <c:v>2.5699999999999998E-3</c:v>
                </c:pt>
                <c:pt idx="441">
                  <c:v>2.6800000000000001E-3</c:v>
                </c:pt>
                <c:pt idx="442">
                  <c:v>2.6700000000000001E-3</c:v>
                </c:pt>
                <c:pt idx="443">
                  <c:v>2.5600000000000002E-3</c:v>
                </c:pt>
                <c:pt idx="444">
                  <c:v>2.65E-3</c:v>
                </c:pt>
                <c:pt idx="445">
                  <c:v>2.65E-3</c:v>
                </c:pt>
                <c:pt idx="446">
                  <c:v>2.5400000000000002E-3</c:v>
                </c:pt>
                <c:pt idx="447">
                  <c:v>2.6099999999999999E-3</c:v>
                </c:pt>
                <c:pt idx="448">
                  <c:v>2.65E-3</c:v>
                </c:pt>
                <c:pt idx="449">
                  <c:v>2.5899999999999999E-3</c:v>
                </c:pt>
                <c:pt idx="450">
                  <c:v>2.6700000000000001E-3</c:v>
                </c:pt>
                <c:pt idx="451">
                  <c:v>2.7499999999999998E-3</c:v>
                </c:pt>
                <c:pt idx="452">
                  <c:v>2.6700000000000001E-3</c:v>
                </c:pt>
                <c:pt idx="453">
                  <c:v>2.7399999999999998E-3</c:v>
                </c:pt>
                <c:pt idx="454">
                  <c:v>2.8300000000000001E-3</c:v>
                </c:pt>
                <c:pt idx="455">
                  <c:v>2.7599999999999999E-3</c:v>
                </c:pt>
                <c:pt idx="456">
                  <c:v>2.7299999999999998E-3</c:v>
                </c:pt>
                <c:pt idx="457">
                  <c:v>2.8E-3</c:v>
                </c:pt>
                <c:pt idx="458">
                  <c:v>2.7399999999999998E-3</c:v>
                </c:pt>
                <c:pt idx="459">
                  <c:v>2.7399999999999998E-3</c:v>
                </c:pt>
                <c:pt idx="460">
                  <c:v>2.81E-3</c:v>
                </c:pt>
                <c:pt idx="461">
                  <c:v>2.7499999999999998E-3</c:v>
                </c:pt>
                <c:pt idx="462">
                  <c:v>2.7100000000000002E-3</c:v>
                </c:pt>
                <c:pt idx="463">
                  <c:v>2.7699999999999999E-3</c:v>
                </c:pt>
                <c:pt idx="464">
                  <c:v>2.6800000000000001E-3</c:v>
                </c:pt>
                <c:pt idx="465">
                  <c:v>2.63E-3</c:v>
                </c:pt>
                <c:pt idx="466">
                  <c:v>2.7200000000000002E-3</c:v>
                </c:pt>
                <c:pt idx="467">
                  <c:v>2.7000000000000001E-3</c:v>
                </c:pt>
                <c:pt idx="468">
                  <c:v>2.6800000000000001E-3</c:v>
                </c:pt>
                <c:pt idx="469">
                  <c:v>2.8400000000000001E-3</c:v>
                </c:pt>
                <c:pt idx="470">
                  <c:v>2.8700000000000002E-3</c:v>
                </c:pt>
                <c:pt idx="471">
                  <c:v>2.8300000000000001E-3</c:v>
                </c:pt>
                <c:pt idx="472">
                  <c:v>2.9199999999999999E-3</c:v>
                </c:pt>
                <c:pt idx="473">
                  <c:v>2.9099999999999998E-3</c:v>
                </c:pt>
                <c:pt idx="474">
                  <c:v>2.8900000000000002E-3</c:v>
                </c:pt>
                <c:pt idx="475">
                  <c:v>3.0400000000000002E-3</c:v>
                </c:pt>
                <c:pt idx="476">
                  <c:v>3.0500000000000002E-3</c:v>
                </c:pt>
                <c:pt idx="477">
                  <c:v>3.0300000000000001E-3</c:v>
                </c:pt>
                <c:pt idx="478">
                  <c:v>3.2100000000000002E-3</c:v>
                </c:pt>
                <c:pt idx="479">
                  <c:v>3.1700000000000001E-3</c:v>
                </c:pt>
                <c:pt idx="480">
                  <c:v>3.0799999999999998E-3</c:v>
                </c:pt>
                <c:pt idx="481">
                  <c:v>3.2399999999999998E-3</c:v>
                </c:pt>
                <c:pt idx="482">
                  <c:v>3.2200000000000002E-3</c:v>
                </c:pt>
                <c:pt idx="483">
                  <c:v>3.1199999999999999E-3</c:v>
                </c:pt>
                <c:pt idx="484">
                  <c:v>3.2200000000000002E-3</c:v>
                </c:pt>
                <c:pt idx="485">
                  <c:v>3.2599999999999999E-3</c:v>
                </c:pt>
                <c:pt idx="486">
                  <c:v>3.15E-3</c:v>
                </c:pt>
                <c:pt idx="487">
                  <c:v>3.2399999999999998E-3</c:v>
                </c:pt>
                <c:pt idx="488">
                  <c:v>3.4499999999999999E-3</c:v>
                </c:pt>
                <c:pt idx="489">
                  <c:v>3.7000000000000002E-3</c:v>
                </c:pt>
                <c:pt idx="490">
                  <c:v>3.9100000000000003E-3</c:v>
                </c:pt>
                <c:pt idx="491">
                  <c:v>4.2500000000000003E-3</c:v>
                </c:pt>
                <c:pt idx="492">
                  <c:v>4.1900000000000001E-3</c:v>
                </c:pt>
                <c:pt idx="493">
                  <c:v>4.13E-3</c:v>
                </c:pt>
                <c:pt idx="494">
                  <c:v>4.13E-3</c:v>
                </c:pt>
                <c:pt idx="495">
                  <c:v>4.0600000000000002E-3</c:v>
                </c:pt>
                <c:pt idx="496">
                  <c:v>4.0600000000000002E-3</c:v>
                </c:pt>
                <c:pt idx="497">
                  <c:v>3.9399999999999999E-3</c:v>
                </c:pt>
                <c:pt idx="498">
                  <c:v>3.8400000000000001E-3</c:v>
                </c:pt>
                <c:pt idx="499">
                  <c:v>3.79E-3</c:v>
                </c:pt>
                <c:pt idx="500">
                  <c:v>3.65E-3</c:v>
                </c:pt>
                <c:pt idx="501">
                  <c:v>3.5100000000000001E-3</c:v>
                </c:pt>
                <c:pt idx="502">
                  <c:v>3.49E-3</c:v>
                </c:pt>
                <c:pt idx="503">
                  <c:v>3.4299999999999999E-3</c:v>
                </c:pt>
                <c:pt idx="504">
                  <c:v>3.3400000000000001E-3</c:v>
                </c:pt>
                <c:pt idx="505">
                  <c:v>3.2799999999999999E-3</c:v>
                </c:pt>
                <c:pt idx="506">
                  <c:v>3.2699999999999999E-3</c:v>
                </c:pt>
                <c:pt idx="507">
                  <c:v>3.2000000000000002E-3</c:v>
                </c:pt>
                <c:pt idx="508">
                  <c:v>3.15E-3</c:v>
                </c:pt>
                <c:pt idx="509">
                  <c:v>3.2000000000000002E-3</c:v>
                </c:pt>
                <c:pt idx="510">
                  <c:v>3.14E-3</c:v>
                </c:pt>
                <c:pt idx="511">
                  <c:v>3.0500000000000002E-3</c:v>
                </c:pt>
                <c:pt idx="512">
                  <c:v>3.15E-3</c:v>
                </c:pt>
                <c:pt idx="513">
                  <c:v>3.1800000000000001E-3</c:v>
                </c:pt>
                <c:pt idx="514">
                  <c:v>3.0899999999999999E-3</c:v>
                </c:pt>
                <c:pt idx="515">
                  <c:v>3.1199999999999999E-3</c:v>
                </c:pt>
                <c:pt idx="516">
                  <c:v>3.16E-3</c:v>
                </c:pt>
                <c:pt idx="517">
                  <c:v>3.0500000000000002E-3</c:v>
                </c:pt>
                <c:pt idx="518">
                  <c:v>2.97E-3</c:v>
                </c:pt>
                <c:pt idx="519">
                  <c:v>3.0699999999999998E-3</c:v>
                </c:pt>
                <c:pt idx="520">
                  <c:v>2.98E-3</c:v>
                </c:pt>
                <c:pt idx="521">
                  <c:v>2.97E-3</c:v>
                </c:pt>
                <c:pt idx="522">
                  <c:v>2.8700000000000002E-3</c:v>
                </c:pt>
                <c:pt idx="523">
                  <c:v>2.8999999999999998E-3</c:v>
                </c:pt>
                <c:pt idx="524">
                  <c:v>2.9499999999999999E-3</c:v>
                </c:pt>
                <c:pt idx="525">
                  <c:v>2.81E-3</c:v>
                </c:pt>
                <c:pt idx="526">
                  <c:v>2.8800000000000002E-3</c:v>
                </c:pt>
                <c:pt idx="527">
                  <c:v>2.96E-3</c:v>
                </c:pt>
                <c:pt idx="528">
                  <c:v>2.8600000000000001E-3</c:v>
                </c:pt>
                <c:pt idx="529">
                  <c:v>2.7799999999999999E-3</c:v>
                </c:pt>
                <c:pt idx="530">
                  <c:v>2.9499999999999999E-3</c:v>
                </c:pt>
                <c:pt idx="531">
                  <c:v>2.8600000000000001E-3</c:v>
                </c:pt>
                <c:pt idx="532">
                  <c:v>2.5400000000000002E-3</c:v>
                </c:pt>
                <c:pt idx="533">
                  <c:v>2.66E-3</c:v>
                </c:pt>
                <c:pt idx="534">
                  <c:v>2.7299999999999998E-3</c:v>
                </c:pt>
                <c:pt idx="535">
                  <c:v>2.5899999999999999E-3</c:v>
                </c:pt>
                <c:pt idx="536">
                  <c:v>2.5200000000000001E-3</c:v>
                </c:pt>
                <c:pt idx="537">
                  <c:v>2.6199999999999999E-3</c:v>
                </c:pt>
                <c:pt idx="538">
                  <c:v>2.6099999999999999E-3</c:v>
                </c:pt>
                <c:pt idx="539">
                  <c:v>2.5999999999999999E-3</c:v>
                </c:pt>
                <c:pt idx="540">
                  <c:v>2.63E-3</c:v>
                </c:pt>
                <c:pt idx="541">
                  <c:v>2.6099999999999999E-3</c:v>
                </c:pt>
                <c:pt idx="542">
                  <c:v>2.5699999999999998E-3</c:v>
                </c:pt>
                <c:pt idx="543">
                  <c:v>2.4099999999999998E-3</c:v>
                </c:pt>
                <c:pt idx="544">
                  <c:v>2.4099999999999998E-3</c:v>
                </c:pt>
                <c:pt idx="545">
                  <c:v>2.3800000000000002E-3</c:v>
                </c:pt>
                <c:pt idx="546">
                  <c:v>2.2100000000000002E-3</c:v>
                </c:pt>
                <c:pt idx="547">
                  <c:v>2.2300000000000002E-3</c:v>
                </c:pt>
                <c:pt idx="548">
                  <c:v>2.2599999999999999E-3</c:v>
                </c:pt>
                <c:pt idx="549">
                  <c:v>2.2399999999999998E-3</c:v>
                </c:pt>
                <c:pt idx="550">
                  <c:v>2.0500000000000002E-3</c:v>
                </c:pt>
                <c:pt idx="551">
                  <c:v>2.0799999999999998E-3</c:v>
                </c:pt>
                <c:pt idx="552">
                  <c:v>2.0999999999999999E-3</c:v>
                </c:pt>
                <c:pt idx="553">
                  <c:v>2.0300000000000001E-3</c:v>
                </c:pt>
                <c:pt idx="554">
                  <c:v>1.92E-3</c:v>
                </c:pt>
                <c:pt idx="555">
                  <c:v>2.0400000000000001E-3</c:v>
                </c:pt>
                <c:pt idx="556">
                  <c:v>1.9300000000000001E-3</c:v>
                </c:pt>
                <c:pt idx="557">
                  <c:v>1.7700000000000001E-3</c:v>
                </c:pt>
                <c:pt idx="558">
                  <c:v>1.75E-3</c:v>
                </c:pt>
                <c:pt idx="559">
                  <c:v>1.74E-3</c:v>
                </c:pt>
                <c:pt idx="560">
                  <c:v>1.6199999999999999E-3</c:v>
                </c:pt>
                <c:pt idx="561">
                  <c:v>1.5399999999999999E-3</c:v>
                </c:pt>
                <c:pt idx="562">
                  <c:v>1.5499999999999999E-3</c:v>
                </c:pt>
                <c:pt idx="563">
                  <c:v>1.47E-3</c:v>
                </c:pt>
                <c:pt idx="564">
                  <c:v>1.4E-3</c:v>
                </c:pt>
                <c:pt idx="565">
                  <c:v>1.33E-3</c:v>
                </c:pt>
                <c:pt idx="566">
                  <c:v>1.2600000000000001E-3</c:v>
                </c:pt>
                <c:pt idx="567">
                  <c:v>1.25E-3</c:v>
                </c:pt>
                <c:pt idx="568">
                  <c:v>1.16E-3</c:v>
                </c:pt>
                <c:pt idx="569">
                  <c:v>1.1199999999999999E-3</c:v>
                </c:pt>
                <c:pt idx="570">
                  <c:v>1.16E-3</c:v>
                </c:pt>
                <c:pt idx="571">
                  <c:v>1.1100000000000001E-3</c:v>
                </c:pt>
                <c:pt idx="572">
                  <c:v>1.0300000000000001E-3</c:v>
                </c:pt>
                <c:pt idx="573">
                  <c:v>1.1800000000000001E-3</c:v>
                </c:pt>
                <c:pt idx="574">
                  <c:v>1.2099999999999999E-3</c:v>
                </c:pt>
                <c:pt idx="575">
                  <c:v>1.1999999999999999E-3</c:v>
                </c:pt>
                <c:pt idx="576">
                  <c:v>1.1900000000000001E-3</c:v>
                </c:pt>
                <c:pt idx="577">
                  <c:v>1.2999999999999999E-3</c:v>
                </c:pt>
                <c:pt idx="578">
                  <c:v>1.25E-3</c:v>
                </c:pt>
                <c:pt idx="579">
                  <c:v>1.2099999999999999E-3</c:v>
                </c:pt>
                <c:pt idx="580">
                  <c:v>1.1999999999999999E-3</c:v>
                </c:pt>
                <c:pt idx="581">
                  <c:v>1.14E-3</c:v>
                </c:pt>
                <c:pt idx="582">
                  <c:v>1.1100000000000001E-3</c:v>
                </c:pt>
                <c:pt idx="583">
                  <c:v>1.0300000000000001E-3</c:v>
                </c:pt>
                <c:pt idx="584">
                  <c:v>9.5E-4</c:v>
                </c:pt>
                <c:pt idx="585">
                  <c:v>9.3000000000000005E-4</c:v>
                </c:pt>
                <c:pt idx="586">
                  <c:v>9.2000000000000003E-4</c:v>
                </c:pt>
                <c:pt idx="587">
                  <c:v>8.7000000000000001E-4</c:v>
                </c:pt>
                <c:pt idx="588">
                  <c:v>9.3999999999999997E-4</c:v>
                </c:pt>
                <c:pt idx="589">
                  <c:v>1.08E-3</c:v>
                </c:pt>
                <c:pt idx="590">
                  <c:v>1.14E-3</c:v>
                </c:pt>
                <c:pt idx="591">
                  <c:v>1.1800000000000001E-3</c:v>
                </c:pt>
                <c:pt idx="592">
                  <c:v>1.3699999999999999E-3</c:v>
                </c:pt>
                <c:pt idx="593">
                  <c:v>1.42E-3</c:v>
                </c:pt>
                <c:pt idx="594">
                  <c:v>1.3699999999999999E-3</c:v>
                </c:pt>
                <c:pt idx="595">
                  <c:v>1.32E-3</c:v>
                </c:pt>
                <c:pt idx="596">
                  <c:v>1.2099999999999999E-3</c:v>
                </c:pt>
                <c:pt idx="597">
                  <c:v>1.0499999999999999E-3</c:v>
                </c:pt>
                <c:pt idx="598">
                  <c:v>1.09E-3</c:v>
                </c:pt>
                <c:pt idx="599">
                  <c:v>9.7000000000000005E-4</c:v>
                </c:pt>
                <c:pt idx="600">
                  <c:v>8.0999999999999996E-4</c:v>
                </c:pt>
                <c:pt idx="601">
                  <c:v>9.2000000000000003E-4</c:v>
                </c:pt>
                <c:pt idx="602">
                  <c:v>8.9999999999999998E-4</c:v>
                </c:pt>
                <c:pt idx="603">
                  <c:v>7.2999999999999996E-4</c:v>
                </c:pt>
                <c:pt idx="604">
                  <c:v>8.5999999999999998E-4</c:v>
                </c:pt>
                <c:pt idx="605">
                  <c:v>8.4000000000000003E-4</c:v>
                </c:pt>
                <c:pt idx="606">
                  <c:v>6.8000000000000005E-4</c:v>
                </c:pt>
                <c:pt idx="607">
                  <c:v>7.6000000000000004E-4</c:v>
                </c:pt>
                <c:pt idx="608">
                  <c:v>7.2999999999999996E-4</c:v>
                </c:pt>
                <c:pt idx="609">
                  <c:v>6.2E-4</c:v>
                </c:pt>
                <c:pt idx="610">
                  <c:v>6.2E-4</c:v>
                </c:pt>
                <c:pt idx="611">
                  <c:v>6.3000000000000003E-4</c:v>
                </c:pt>
                <c:pt idx="612">
                  <c:v>5.5999999999999995E-4</c:v>
                </c:pt>
                <c:pt idx="613">
                  <c:v>4.8000000000000001E-4</c:v>
                </c:pt>
                <c:pt idx="614">
                  <c:v>5.1999999999999995E-4</c:v>
                </c:pt>
                <c:pt idx="615">
                  <c:v>4.8000000000000001E-4</c:v>
                </c:pt>
                <c:pt idx="616">
                  <c:v>4.0000000000000002E-4</c:v>
                </c:pt>
                <c:pt idx="617">
                  <c:v>4.6000000000000001E-4</c:v>
                </c:pt>
                <c:pt idx="618">
                  <c:v>4.2000000000000002E-4</c:v>
                </c:pt>
                <c:pt idx="619">
                  <c:v>3.1E-4</c:v>
                </c:pt>
                <c:pt idx="620">
                  <c:v>3.4000000000000002E-4</c:v>
                </c:pt>
                <c:pt idx="621">
                  <c:v>3.1E-4</c:v>
                </c:pt>
                <c:pt idx="622">
                  <c:v>2.4000000000000001E-4</c:v>
                </c:pt>
                <c:pt idx="623">
                  <c:v>2.7999999999999998E-4</c:v>
                </c:pt>
                <c:pt idx="624">
                  <c:v>2.7E-4</c:v>
                </c:pt>
                <c:pt idx="625">
                  <c:v>2.1000000000000001E-4</c:v>
                </c:pt>
                <c:pt idx="626">
                  <c:v>2.4000000000000001E-4</c:v>
                </c:pt>
                <c:pt idx="627">
                  <c:v>2.2000000000000001E-4</c:v>
                </c:pt>
                <c:pt idx="628">
                  <c:v>1.7000000000000001E-4</c:v>
                </c:pt>
                <c:pt idx="629">
                  <c:v>2.0000000000000001E-4</c:v>
                </c:pt>
                <c:pt idx="630">
                  <c:v>2.0000000000000001E-4</c:v>
                </c:pt>
                <c:pt idx="631">
                  <c:v>1.4999999999999999E-4</c:v>
                </c:pt>
                <c:pt idx="632">
                  <c:v>1.7000000000000001E-4</c:v>
                </c:pt>
                <c:pt idx="633">
                  <c:v>1.4999999999999999E-4</c:v>
                </c:pt>
                <c:pt idx="634">
                  <c:v>1.1E-4</c:v>
                </c:pt>
                <c:pt idx="635">
                  <c:v>1.2E-4</c:v>
                </c:pt>
                <c:pt idx="636">
                  <c:v>1.2E-4</c:v>
                </c:pt>
                <c:pt idx="637">
                  <c:v>9.0000000000000006E-5</c:v>
                </c:pt>
                <c:pt idx="638">
                  <c:v>1.1E-4</c:v>
                </c:pt>
                <c:pt idx="639">
                  <c:v>1E-4</c:v>
                </c:pt>
                <c:pt idx="640">
                  <c:v>6.9999999999999994E-5</c:v>
                </c:pt>
                <c:pt idx="641">
                  <c:v>8.0000000000000007E-5</c:v>
                </c:pt>
                <c:pt idx="642">
                  <c:v>8.0000000000000007E-5</c:v>
                </c:pt>
                <c:pt idx="643">
                  <c:v>6.0000000000000002E-5</c:v>
                </c:pt>
                <c:pt idx="644">
                  <c:v>6.9999999999999994E-5</c:v>
                </c:pt>
                <c:pt idx="645">
                  <c:v>6.9999999999999994E-5</c:v>
                </c:pt>
                <c:pt idx="646">
                  <c:v>5.0000000000000002E-5</c:v>
                </c:pt>
                <c:pt idx="647">
                  <c:v>4.0000000000000003E-5</c:v>
                </c:pt>
                <c:pt idx="648">
                  <c:v>3.0000000000000001E-5</c:v>
                </c:pt>
                <c:pt idx="649">
                  <c:v>2.0000000000000002E-5</c:v>
                </c:pt>
                <c:pt idx="650">
                  <c:v>2.0000000000000002E-5</c:v>
                </c:pt>
                <c:pt idx="651">
                  <c:v>2.0000000000000002E-5</c:v>
                </c:pt>
                <c:pt idx="652">
                  <c:v>1.0000000000000001E-5</c:v>
                </c:pt>
                <c:pt idx="653">
                  <c:v>1.0000000000000001E-5</c:v>
                </c:pt>
                <c:pt idx="654">
                  <c:v>1.0000000000000001E-5</c:v>
                </c:pt>
                <c:pt idx="655">
                  <c:v>1.0000000000000001E-5</c:v>
                </c:pt>
                <c:pt idx="656">
                  <c:v>0</c:v>
                </c:pt>
                <c:pt idx="657">
                  <c:v>0</c:v>
                </c:pt>
                <c:pt idx="658">
                  <c:v>0</c:v>
                </c:pt>
                <c:pt idx="659">
                  <c:v>0</c:v>
                </c:pt>
                <c:pt idx="660">
                  <c:v>0</c:v>
                </c:pt>
                <c:pt idx="661">
                  <c:v>0</c:v>
                </c:pt>
                <c:pt idx="662">
                  <c:v>0</c:v>
                </c:pt>
                <c:pt idx="663">
                  <c:v>0</c:v>
                </c:pt>
                <c:pt idx="664">
                  <c:v>0</c:v>
                </c:pt>
                <c:pt idx="665">
                  <c:v>0</c:v>
                </c:pt>
                <c:pt idx="666">
                  <c:v>0</c:v>
                </c:pt>
                <c:pt idx="667">
                  <c:v>0</c:v>
                </c:pt>
                <c:pt idx="668">
                  <c:v>0</c:v>
                </c:pt>
                <c:pt idx="669">
                  <c:v>0</c:v>
                </c:pt>
                <c:pt idx="670">
                  <c:v>0</c:v>
                </c:pt>
                <c:pt idx="671">
                  <c:v>0</c:v>
                </c:pt>
                <c:pt idx="672">
                  <c:v>0</c:v>
                </c:pt>
                <c:pt idx="673">
                  <c:v>0</c:v>
                </c:pt>
                <c:pt idx="674">
                  <c:v>0</c:v>
                </c:pt>
                <c:pt idx="675">
                  <c:v>0</c:v>
                </c:pt>
                <c:pt idx="676">
                  <c:v>0</c:v>
                </c:pt>
                <c:pt idx="677">
                  <c:v>0</c:v>
                </c:pt>
                <c:pt idx="678">
                  <c:v>0</c:v>
                </c:pt>
                <c:pt idx="679">
                  <c:v>0</c:v>
                </c:pt>
                <c:pt idx="680">
                  <c:v>0</c:v>
                </c:pt>
                <c:pt idx="681">
                  <c:v>0</c:v>
                </c:pt>
                <c:pt idx="682">
                  <c:v>0</c:v>
                </c:pt>
                <c:pt idx="683">
                  <c:v>0</c:v>
                </c:pt>
                <c:pt idx="684">
                  <c:v>0</c:v>
                </c:pt>
                <c:pt idx="685">
                  <c:v>0</c:v>
                </c:pt>
                <c:pt idx="686">
                  <c:v>0</c:v>
                </c:pt>
                <c:pt idx="687">
                  <c:v>0</c:v>
                </c:pt>
                <c:pt idx="688">
                  <c:v>0</c:v>
                </c:pt>
                <c:pt idx="689">
                  <c:v>0</c:v>
                </c:pt>
                <c:pt idx="690">
                  <c:v>0</c:v>
                </c:pt>
                <c:pt idx="691">
                  <c:v>0</c:v>
                </c:pt>
                <c:pt idx="692">
                  <c:v>0</c:v>
                </c:pt>
                <c:pt idx="693">
                  <c:v>0</c:v>
                </c:pt>
                <c:pt idx="694">
                  <c:v>0</c:v>
                </c:pt>
                <c:pt idx="695">
                  <c:v>0</c:v>
                </c:pt>
                <c:pt idx="696">
                  <c:v>0</c:v>
                </c:pt>
                <c:pt idx="697">
                  <c:v>0</c:v>
                </c:pt>
                <c:pt idx="698">
                  <c:v>0</c:v>
                </c:pt>
                <c:pt idx="699">
                  <c:v>0</c:v>
                </c:pt>
                <c:pt idx="700">
                  <c:v>0</c:v>
                </c:pt>
                <c:pt idx="701">
                  <c:v>0</c:v>
                </c:pt>
                <c:pt idx="702">
                  <c:v>0</c:v>
                </c:pt>
                <c:pt idx="703">
                  <c:v>0</c:v>
                </c:pt>
                <c:pt idx="704">
                  <c:v>0</c:v>
                </c:pt>
                <c:pt idx="705">
                  <c:v>0</c:v>
                </c:pt>
                <c:pt idx="706">
                  <c:v>0</c:v>
                </c:pt>
                <c:pt idx="707">
                  <c:v>0</c:v>
                </c:pt>
                <c:pt idx="708">
                  <c:v>0</c:v>
                </c:pt>
                <c:pt idx="709">
                  <c:v>0</c:v>
                </c:pt>
                <c:pt idx="710">
                  <c:v>0</c:v>
                </c:pt>
                <c:pt idx="711">
                  <c:v>0</c:v>
                </c:pt>
                <c:pt idx="712">
                  <c:v>0</c:v>
                </c:pt>
                <c:pt idx="713">
                  <c:v>0</c:v>
                </c:pt>
                <c:pt idx="714">
                  <c:v>0</c:v>
                </c:pt>
                <c:pt idx="715">
                  <c:v>0</c:v>
                </c:pt>
                <c:pt idx="716">
                  <c:v>0</c:v>
                </c:pt>
                <c:pt idx="717">
                  <c:v>0</c:v>
                </c:pt>
                <c:pt idx="718">
                  <c:v>0</c:v>
                </c:pt>
                <c:pt idx="719">
                  <c:v>0</c:v>
                </c:pt>
                <c:pt idx="720">
                  <c:v>0</c:v>
                </c:pt>
                <c:pt idx="721">
                  <c:v>0</c:v>
                </c:pt>
                <c:pt idx="722">
                  <c:v>0</c:v>
                </c:pt>
                <c:pt idx="723">
                  <c:v>0</c:v>
                </c:pt>
                <c:pt idx="724">
                  <c:v>0</c:v>
                </c:pt>
                <c:pt idx="725">
                  <c:v>0</c:v>
                </c:pt>
                <c:pt idx="726">
                  <c:v>0</c:v>
                </c:pt>
                <c:pt idx="727">
                  <c:v>0</c:v>
                </c:pt>
                <c:pt idx="728">
                  <c:v>0</c:v>
                </c:pt>
                <c:pt idx="729">
                  <c:v>0</c:v>
                </c:pt>
                <c:pt idx="730">
                  <c:v>0</c:v>
                </c:pt>
                <c:pt idx="731">
                  <c:v>0</c:v>
                </c:pt>
                <c:pt idx="732">
                  <c:v>0</c:v>
                </c:pt>
                <c:pt idx="733">
                  <c:v>0</c:v>
                </c:pt>
                <c:pt idx="734">
                  <c:v>0</c:v>
                </c:pt>
                <c:pt idx="735">
                  <c:v>0</c:v>
                </c:pt>
                <c:pt idx="736">
                  <c:v>0</c:v>
                </c:pt>
                <c:pt idx="737">
                  <c:v>0</c:v>
                </c:pt>
                <c:pt idx="738">
                  <c:v>0</c:v>
                </c:pt>
                <c:pt idx="739">
                  <c:v>0</c:v>
                </c:pt>
                <c:pt idx="740">
                  <c:v>0</c:v>
                </c:pt>
                <c:pt idx="741">
                  <c:v>0</c:v>
                </c:pt>
                <c:pt idx="742">
                  <c:v>0</c:v>
                </c:pt>
                <c:pt idx="743">
                  <c:v>0</c:v>
                </c:pt>
                <c:pt idx="744">
                  <c:v>0</c:v>
                </c:pt>
                <c:pt idx="745">
                  <c:v>0</c:v>
                </c:pt>
                <c:pt idx="746">
                  <c:v>0</c:v>
                </c:pt>
                <c:pt idx="747">
                  <c:v>0</c:v>
                </c:pt>
                <c:pt idx="748">
                  <c:v>0</c:v>
                </c:pt>
                <c:pt idx="749">
                  <c:v>0</c:v>
                </c:pt>
                <c:pt idx="750">
                  <c:v>0</c:v>
                </c:pt>
                <c:pt idx="751">
                  <c:v>0</c:v>
                </c:pt>
                <c:pt idx="752">
                  <c:v>0</c:v>
                </c:pt>
                <c:pt idx="753">
                  <c:v>0</c:v>
                </c:pt>
                <c:pt idx="754">
                  <c:v>0</c:v>
                </c:pt>
                <c:pt idx="755">
                  <c:v>0</c:v>
                </c:pt>
                <c:pt idx="756">
                  <c:v>0</c:v>
                </c:pt>
                <c:pt idx="757">
                  <c:v>0</c:v>
                </c:pt>
                <c:pt idx="758">
                  <c:v>0</c:v>
                </c:pt>
                <c:pt idx="759">
                  <c:v>0</c:v>
                </c:pt>
                <c:pt idx="760">
                  <c:v>0</c:v>
                </c:pt>
                <c:pt idx="761">
                  <c:v>0</c:v>
                </c:pt>
                <c:pt idx="762">
                  <c:v>0</c:v>
                </c:pt>
                <c:pt idx="763">
                  <c:v>0</c:v>
                </c:pt>
                <c:pt idx="764">
                  <c:v>0</c:v>
                </c:pt>
                <c:pt idx="765">
                  <c:v>0</c:v>
                </c:pt>
                <c:pt idx="766">
                  <c:v>0</c:v>
                </c:pt>
                <c:pt idx="767">
                  <c:v>0</c:v>
                </c:pt>
                <c:pt idx="768">
                  <c:v>0</c:v>
                </c:pt>
                <c:pt idx="769">
                  <c:v>0</c:v>
                </c:pt>
                <c:pt idx="770">
                  <c:v>0</c:v>
                </c:pt>
                <c:pt idx="771">
                  <c:v>0</c:v>
                </c:pt>
                <c:pt idx="772">
                  <c:v>0</c:v>
                </c:pt>
                <c:pt idx="773">
                  <c:v>0</c:v>
                </c:pt>
                <c:pt idx="774">
                  <c:v>0</c:v>
                </c:pt>
                <c:pt idx="775">
                  <c:v>0</c:v>
                </c:pt>
                <c:pt idx="776">
                  <c:v>0</c:v>
                </c:pt>
                <c:pt idx="777">
                  <c:v>0</c:v>
                </c:pt>
                <c:pt idx="778">
                  <c:v>0</c:v>
                </c:pt>
                <c:pt idx="779">
                  <c:v>0</c:v>
                </c:pt>
                <c:pt idx="780">
                  <c:v>0</c:v>
                </c:pt>
                <c:pt idx="781">
                  <c:v>0</c:v>
                </c:pt>
                <c:pt idx="782">
                  <c:v>0</c:v>
                </c:pt>
                <c:pt idx="783">
                  <c:v>0</c:v>
                </c:pt>
                <c:pt idx="784">
                  <c:v>0</c:v>
                </c:pt>
                <c:pt idx="785">
                  <c:v>0</c:v>
                </c:pt>
                <c:pt idx="786">
                  <c:v>0</c:v>
                </c:pt>
                <c:pt idx="787">
                  <c:v>0</c:v>
                </c:pt>
                <c:pt idx="788">
                  <c:v>0</c:v>
                </c:pt>
                <c:pt idx="789">
                  <c:v>0</c:v>
                </c:pt>
                <c:pt idx="790">
                  <c:v>0</c:v>
                </c:pt>
                <c:pt idx="791">
                  <c:v>0</c:v>
                </c:pt>
                <c:pt idx="792">
                  <c:v>0</c:v>
                </c:pt>
                <c:pt idx="793">
                  <c:v>0</c:v>
                </c:pt>
                <c:pt idx="794">
                  <c:v>0</c:v>
                </c:pt>
                <c:pt idx="795">
                  <c:v>0</c:v>
                </c:pt>
                <c:pt idx="796">
                  <c:v>0</c:v>
                </c:pt>
                <c:pt idx="797">
                  <c:v>0</c:v>
                </c:pt>
                <c:pt idx="798">
                  <c:v>0</c:v>
                </c:pt>
                <c:pt idx="799">
                  <c:v>0</c:v>
                </c:pt>
                <c:pt idx="800">
                  <c:v>0</c:v>
                </c:pt>
                <c:pt idx="801">
                  <c:v>0</c:v>
                </c:pt>
                <c:pt idx="802">
                  <c:v>0</c:v>
                </c:pt>
                <c:pt idx="803">
                  <c:v>0</c:v>
                </c:pt>
                <c:pt idx="804">
                  <c:v>0</c:v>
                </c:pt>
                <c:pt idx="805">
                  <c:v>0</c:v>
                </c:pt>
                <c:pt idx="806">
                  <c:v>0</c:v>
                </c:pt>
                <c:pt idx="807">
                  <c:v>0</c:v>
                </c:pt>
                <c:pt idx="808">
                  <c:v>0</c:v>
                </c:pt>
                <c:pt idx="809">
                  <c:v>0</c:v>
                </c:pt>
                <c:pt idx="810">
                  <c:v>0</c:v>
                </c:pt>
                <c:pt idx="811">
                  <c:v>0</c:v>
                </c:pt>
                <c:pt idx="812">
                  <c:v>0</c:v>
                </c:pt>
                <c:pt idx="813">
                  <c:v>0</c:v>
                </c:pt>
                <c:pt idx="814">
                  <c:v>0</c:v>
                </c:pt>
                <c:pt idx="815">
                  <c:v>0</c:v>
                </c:pt>
                <c:pt idx="816">
                  <c:v>0</c:v>
                </c:pt>
                <c:pt idx="817">
                  <c:v>0</c:v>
                </c:pt>
                <c:pt idx="818">
                  <c:v>0</c:v>
                </c:pt>
                <c:pt idx="819">
                  <c:v>0</c:v>
                </c:pt>
                <c:pt idx="820">
                  <c:v>0</c:v>
                </c:pt>
                <c:pt idx="821">
                  <c:v>0</c:v>
                </c:pt>
                <c:pt idx="822">
                  <c:v>0</c:v>
                </c:pt>
                <c:pt idx="823">
                  <c:v>0</c:v>
                </c:pt>
                <c:pt idx="824">
                  <c:v>0</c:v>
                </c:pt>
                <c:pt idx="825">
                  <c:v>0</c:v>
                </c:pt>
                <c:pt idx="826">
                  <c:v>0</c:v>
                </c:pt>
                <c:pt idx="827">
                  <c:v>0</c:v>
                </c:pt>
                <c:pt idx="828">
                  <c:v>0</c:v>
                </c:pt>
                <c:pt idx="829">
                  <c:v>0</c:v>
                </c:pt>
                <c:pt idx="830">
                  <c:v>0</c:v>
                </c:pt>
                <c:pt idx="831">
                  <c:v>0</c:v>
                </c:pt>
                <c:pt idx="832">
                  <c:v>0</c:v>
                </c:pt>
                <c:pt idx="833">
                  <c:v>0</c:v>
                </c:pt>
                <c:pt idx="834">
                  <c:v>0</c:v>
                </c:pt>
                <c:pt idx="835">
                  <c:v>0</c:v>
                </c:pt>
                <c:pt idx="836">
                  <c:v>0</c:v>
                </c:pt>
                <c:pt idx="837">
                  <c:v>0</c:v>
                </c:pt>
                <c:pt idx="838">
                  <c:v>0</c:v>
                </c:pt>
                <c:pt idx="839">
                  <c:v>0</c:v>
                </c:pt>
                <c:pt idx="840">
                  <c:v>0</c:v>
                </c:pt>
                <c:pt idx="841">
                  <c:v>0</c:v>
                </c:pt>
                <c:pt idx="842">
                  <c:v>0</c:v>
                </c:pt>
                <c:pt idx="843">
                  <c:v>0</c:v>
                </c:pt>
                <c:pt idx="844">
                  <c:v>0</c:v>
                </c:pt>
                <c:pt idx="845">
                  <c:v>0</c:v>
                </c:pt>
                <c:pt idx="846">
                  <c:v>0</c:v>
                </c:pt>
                <c:pt idx="847">
                  <c:v>0</c:v>
                </c:pt>
                <c:pt idx="848">
                  <c:v>0</c:v>
                </c:pt>
                <c:pt idx="849">
                  <c:v>0</c:v>
                </c:pt>
                <c:pt idx="850">
                  <c:v>0</c:v>
                </c:pt>
                <c:pt idx="851">
                  <c:v>0</c:v>
                </c:pt>
                <c:pt idx="852">
                  <c:v>0</c:v>
                </c:pt>
                <c:pt idx="853">
                  <c:v>0</c:v>
                </c:pt>
                <c:pt idx="854">
                  <c:v>0</c:v>
                </c:pt>
                <c:pt idx="855">
                  <c:v>0</c:v>
                </c:pt>
                <c:pt idx="856">
                  <c:v>0</c:v>
                </c:pt>
                <c:pt idx="857">
                  <c:v>0</c:v>
                </c:pt>
                <c:pt idx="858">
                  <c:v>0</c:v>
                </c:pt>
                <c:pt idx="859">
                  <c:v>0</c:v>
                </c:pt>
                <c:pt idx="860">
                  <c:v>0</c:v>
                </c:pt>
                <c:pt idx="861">
                  <c:v>0</c:v>
                </c:pt>
                <c:pt idx="862">
                  <c:v>0</c:v>
                </c:pt>
                <c:pt idx="863">
                  <c:v>0</c:v>
                </c:pt>
                <c:pt idx="864">
                  <c:v>0</c:v>
                </c:pt>
                <c:pt idx="865">
                  <c:v>0</c:v>
                </c:pt>
                <c:pt idx="866">
                  <c:v>0</c:v>
                </c:pt>
                <c:pt idx="867">
                  <c:v>0</c:v>
                </c:pt>
                <c:pt idx="868">
                  <c:v>0</c:v>
                </c:pt>
                <c:pt idx="869">
                  <c:v>0</c:v>
                </c:pt>
                <c:pt idx="870">
                  <c:v>0</c:v>
                </c:pt>
                <c:pt idx="871">
                  <c:v>0</c:v>
                </c:pt>
                <c:pt idx="872">
                  <c:v>0</c:v>
                </c:pt>
                <c:pt idx="873">
                  <c:v>0</c:v>
                </c:pt>
                <c:pt idx="874">
                  <c:v>0</c:v>
                </c:pt>
                <c:pt idx="875">
                  <c:v>0</c:v>
                </c:pt>
                <c:pt idx="876">
                  <c:v>0</c:v>
                </c:pt>
                <c:pt idx="877">
                  <c:v>0</c:v>
                </c:pt>
                <c:pt idx="878">
                  <c:v>0</c:v>
                </c:pt>
                <c:pt idx="879">
                  <c:v>0</c:v>
                </c:pt>
                <c:pt idx="880">
                  <c:v>0</c:v>
                </c:pt>
                <c:pt idx="881">
                  <c:v>0</c:v>
                </c:pt>
                <c:pt idx="882">
                  <c:v>0</c:v>
                </c:pt>
                <c:pt idx="883">
                  <c:v>0</c:v>
                </c:pt>
                <c:pt idx="884">
                  <c:v>0</c:v>
                </c:pt>
                <c:pt idx="885">
                  <c:v>0</c:v>
                </c:pt>
                <c:pt idx="886">
                  <c:v>0</c:v>
                </c:pt>
                <c:pt idx="887">
                  <c:v>0</c:v>
                </c:pt>
                <c:pt idx="888">
                  <c:v>0</c:v>
                </c:pt>
                <c:pt idx="889">
                  <c:v>0</c:v>
                </c:pt>
                <c:pt idx="890">
                  <c:v>0</c:v>
                </c:pt>
                <c:pt idx="891">
                  <c:v>0</c:v>
                </c:pt>
                <c:pt idx="892">
                  <c:v>0</c:v>
                </c:pt>
                <c:pt idx="893">
                  <c:v>0</c:v>
                </c:pt>
                <c:pt idx="894">
                  <c:v>0</c:v>
                </c:pt>
                <c:pt idx="895">
                  <c:v>0</c:v>
                </c:pt>
                <c:pt idx="896">
                  <c:v>0</c:v>
                </c:pt>
                <c:pt idx="897">
                  <c:v>0</c:v>
                </c:pt>
                <c:pt idx="898">
                  <c:v>0</c:v>
                </c:pt>
                <c:pt idx="899">
                  <c:v>0</c:v>
                </c:pt>
                <c:pt idx="900">
                  <c:v>0</c:v>
                </c:pt>
                <c:pt idx="901">
                  <c:v>0</c:v>
                </c:pt>
                <c:pt idx="902">
                  <c:v>0</c:v>
                </c:pt>
                <c:pt idx="903">
                  <c:v>0</c:v>
                </c:pt>
                <c:pt idx="904">
                  <c:v>0</c:v>
                </c:pt>
                <c:pt idx="905">
                  <c:v>0</c:v>
                </c:pt>
                <c:pt idx="906">
                  <c:v>0</c:v>
                </c:pt>
                <c:pt idx="907">
                  <c:v>0</c:v>
                </c:pt>
                <c:pt idx="908">
                  <c:v>0</c:v>
                </c:pt>
                <c:pt idx="909">
                  <c:v>0</c:v>
                </c:pt>
                <c:pt idx="910">
                  <c:v>0</c:v>
                </c:pt>
                <c:pt idx="911">
                  <c:v>0</c:v>
                </c:pt>
                <c:pt idx="912">
                  <c:v>0</c:v>
                </c:pt>
                <c:pt idx="913">
                  <c:v>0</c:v>
                </c:pt>
                <c:pt idx="914">
                  <c:v>0</c:v>
                </c:pt>
                <c:pt idx="915">
                  <c:v>0</c:v>
                </c:pt>
                <c:pt idx="916">
                  <c:v>0</c:v>
                </c:pt>
                <c:pt idx="917">
                  <c:v>0</c:v>
                </c:pt>
                <c:pt idx="918">
                  <c:v>0</c:v>
                </c:pt>
                <c:pt idx="919">
                  <c:v>0</c:v>
                </c:pt>
                <c:pt idx="920">
                  <c:v>0</c:v>
                </c:pt>
                <c:pt idx="921">
                  <c:v>0</c:v>
                </c:pt>
                <c:pt idx="922">
                  <c:v>0</c:v>
                </c:pt>
                <c:pt idx="923">
                  <c:v>0</c:v>
                </c:pt>
                <c:pt idx="924">
                  <c:v>0</c:v>
                </c:pt>
                <c:pt idx="925">
                  <c:v>0</c:v>
                </c:pt>
                <c:pt idx="926">
                  <c:v>0</c:v>
                </c:pt>
                <c:pt idx="927">
                  <c:v>0</c:v>
                </c:pt>
                <c:pt idx="928">
                  <c:v>0</c:v>
                </c:pt>
                <c:pt idx="929">
                  <c:v>0</c:v>
                </c:pt>
                <c:pt idx="930">
                  <c:v>0</c:v>
                </c:pt>
                <c:pt idx="931">
                  <c:v>0</c:v>
                </c:pt>
                <c:pt idx="932">
                  <c:v>0</c:v>
                </c:pt>
                <c:pt idx="933">
                  <c:v>0</c:v>
                </c:pt>
                <c:pt idx="934">
                  <c:v>0</c:v>
                </c:pt>
                <c:pt idx="935">
                  <c:v>0</c:v>
                </c:pt>
                <c:pt idx="936">
                  <c:v>0</c:v>
                </c:pt>
                <c:pt idx="937">
                  <c:v>0</c:v>
                </c:pt>
                <c:pt idx="938">
                  <c:v>0</c:v>
                </c:pt>
                <c:pt idx="939">
                  <c:v>0</c:v>
                </c:pt>
                <c:pt idx="940">
                  <c:v>0</c:v>
                </c:pt>
                <c:pt idx="941">
                  <c:v>0</c:v>
                </c:pt>
                <c:pt idx="942">
                  <c:v>0</c:v>
                </c:pt>
                <c:pt idx="943">
                  <c:v>0</c:v>
                </c:pt>
                <c:pt idx="944">
                  <c:v>0</c:v>
                </c:pt>
                <c:pt idx="945">
                  <c:v>0</c:v>
                </c:pt>
                <c:pt idx="946">
                  <c:v>0</c:v>
                </c:pt>
                <c:pt idx="947">
                  <c:v>0</c:v>
                </c:pt>
                <c:pt idx="948">
                  <c:v>0</c:v>
                </c:pt>
                <c:pt idx="949">
                  <c:v>0</c:v>
                </c:pt>
                <c:pt idx="950">
                  <c:v>0</c:v>
                </c:pt>
                <c:pt idx="951">
                  <c:v>0</c:v>
                </c:pt>
                <c:pt idx="952">
                  <c:v>0</c:v>
                </c:pt>
                <c:pt idx="953">
                  <c:v>0</c:v>
                </c:pt>
                <c:pt idx="954">
                  <c:v>0</c:v>
                </c:pt>
                <c:pt idx="955">
                  <c:v>0</c:v>
                </c:pt>
                <c:pt idx="956">
                  <c:v>0</c:v>
                </c:pt>
                <c:pt idx="957">
                  <c:v>0</c:v>
                </c:pt>
                <c:pt idx="958">
                  <c:v>0</c:v>
                </c:pt>
                <c:pt idx="959">
                  <c:v>0</c:v>
                </c:pt>
                <c:pt idx="960">
                  <c:v>0</c:v>
                </c:pt>
                <c:pt idx="961">
                  <c:v>0</c:v>
                </c:pt>
                <c:pt idx="962">
                  <c:v>0</c:v>
                </c:pt>
                <c:pt idx="963">
                  <c:v>0</c:v>
                </c:pt>
                <c:pt idx="964">
                  <c:v>0</c:v>
                </c:pt>
                <c:pt idx="965">
                  <c:v>0</c:v>
                </c:pt>
                <c:pt idx="966">
                  <c:v>0</c:v>
                </c:pt>
                <c:pt idx="967">
                  <c:v>0</c:v>
                </c:pt>
                <c:pt idx="968">
                  <c:v>0</c:v>
                </c:pt>
                <c:pt idx="969">
                  <c:v>0</c:v>
                </c:pt>
                <c:pt idx="970">
                  <c:v>0</c:v>
                </c:pt>
                <c:pt idx="971">
                  <c:v>0</c:v>
                </c:pt>
                <c:pt idx="972">
                  <c:v>0</c:v>
                </c:pt>
                <c:pt idx="973">
                  <c:v>0</c:v>
                </c:pt>
                <c:pt idx="974">
                  <c:v>0</c:v>
                </c:pt>
                <c:pt idx="975">
                  <c:v>0</c:v>
                </c:pt>
                <c:pt idx="976">
                  <c:v>0</c:v>
                </c:pt>
                <c:pt idx="977">
                  <c:v>0</c:v>
                </c:pt>
                <c:pt idx="978">
                  <c:v>0</c:v>
                </c:pt>
                <c:pt idx="979">
                  <c:v>0</c:v>
                </c:pt>
                <c:pt idx="980">
                  <c:v>0</c:v>
                </c:pt>
                <c:pt idx="981">
                  <c:v>0</c:v>
                </c:pt>
                <c:pt idx="982">
                  <c:v>0</c:v>
                </c:pt>
                <c:pt idx="983">
                  <c:v>0</c:v>
                </c:pt>
                <c:pt idx="984">
                  <c:v>0</c:v>
                </c:pt>
                <c:pt idx="985">
                  <c:v>0</c:v>
                </c:pt>
                <c:pt idx="986">
                  <c:v>0</c:v>
                </c:pt>
                <c:pt idx="987">
                  <c:v>0</c:v>
                </c:pt>
                <c:pt idx="988">
                  <c:v>0</c:v>
                </c:pt>
                <c:pt idx="989">
                  <c:v>0</c:v>
                </c:pt>
                <c:pt idx="990">
                  <c:v>0</c:v>
                </c:pt>
                <c:pt idx="991">
                  <c:v>0</c:v>
                </c:pt>
                <c:pt idx="992">
                  <c:v>0</c:v>
                </c:pt>
                <c:pt idx="993">
                  <c:v>0</c:v>
                </c:pt>
                <c:pt idx="994">
                  <c:v>0</c:v>
                </c:pt>
                <c:pt idx="995">
                  <c:v>0</c:v>
                </c:pt>
                <c:pt idx="996">
                  <c:v>0</c:v>
                </c:pt>
                <c:pt idx="997">
                  <c:v>0</c:v>
                </c:pt>
                <c:pt idx="998">
                  <c:v>0</c:v>
                </c:pt>
                <c:pt idx="999">
                  <c:v>0</c:v>
                </c:pt>
                <c:pt idx="1000">
                  <c:v>0</c:v>
                </c:pt>
                <c:pt idx="1001">
                  <c:v>0</c:v>
                </c:pt>
                <c:pt idx="1002">
                  <c:v>0</c:v>
                </c:pt>
                <c:pt idx="1003">
                  <c:v>0</c:v>
                </c:pt>
                <c:pt idx="1004">
                  <c:v>0</c:v>
                </c:pt>
                <c:pt idx="1005">
                  <c:v>0</c:v>
                </c:pt>
                <c:pt idx="1006">
                  <c:v>0</c:v>
                </c:pt>
                <c:pt idx="1007">
                  <c:v>0</c:v>
                </c:pt>
                <c:pt idx="1008">
                  <c:v>0</c:v>
                </c:pt>
                <c:pt idx="1009">
                  <c:v>0</c:v>
                </c:pt>
                <c:pt idx="1010">
                  <c:v>0</c:v>
                </c:pt>
                <c:pt idx="1011">
                  <c:v>0</c:v>
                </c:pt>
                <c:pt idx="1012">
                  <c:v>0</c:v>
                </c:pt>
                <c:pt idx="1013">
                  <c:v>0</c:v>
                </c:pt>
                <c:pt idx="1014">
                  <c:v>0</c:v>
                </c:pt>
                <c:pt idx="1015">
                  <c:v>0</c:v>
                </c:pt>
                <c:pt idx="1016">
                  <c:v>0</c:v>
                </c:pt>
                <c:pt idx="1017">
                  <c:v>0</c:v>
                </c:pt>
                <c:pt idx="1018">
                  <c:v>0</c:v>
                </c:pt>
                <c:pt idx="1019">
                  <c:v>0</c:v>
                </c:pt>
                <c:pt idx="1020">
                  <c:v>0</c:v>
                </c:pt>
                <c:pt idx="1021">
                  <c:v>0</c:v>
                </c:pt>
                <c:pt idx="1022">
                  <c:v>0</c:v>
                </c:pt>
                <c:pt idx="1023">
                  <c:v>0</c:v>
                </c:pt>
              </c:numCache>
            </c:numRef>
          </c:val>
          <c:smooth val="0"/>
          <c:extLst>
            <c:ext xmlns:c16="http://schemas.microsoft.com/office/drawing/2014/chart" uri="{C3380CC4-5D6E-409C-BE32-E72D297353CC}">
              <c16:uniqueId val="{00000000-2DAD-4BB4-849D-559881AAE158}"/>
            </c:ext>
          </c:extLst>
        </c:ser>
        <c:dLbls>
          <c:showLegendKey val="0"/>
          <c:showVal val="0"/>
          <c:showCatName val="0"/>
          <c:showSerName val="0"/>
          <c:showPercent val="0"/>
          <c:showBubbleSize val="0"/>
        </c:dLbls>
        <c:smooth val="0"/>
        <c:axId val="1287216944"/>
        <c:axId val="1287217272"/>
      </c:lineChart>
      <c:catAx>
        <c:axId val="1287216944"/>
        <c:scaling>
          <c:orientation val="minMax"/>
        </c:scaling>
        <c:delete val="0"/>
        <c:axPos val="b"/>
        <c:title>
          <c:tx>
            <c:rich>
              <a:bodyPr rot="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r>
                  <a:rPr lang="fr-FR" sz="1200" b="1" i="0" baseline="0">
                    <a:effectLst/>
                  </a:rPr>
                  <a:t>Codeword</a:t>
                </a:r>
                <a:endParaRPr lang="fr-FR" sz="1200">
                  <a:effectLst/>
                </a:endParaRPr>
              </a:p>
            </c:rich>
          </c:tx>
          <c:overlay val="0"/>
          <c:spPr>
            <a:noFill/>
            <a:ln>
              <a:noFill/>
            </a:ln>
            <a:effectLst/>
          </c:spPr>
          <c:txPr>
            <a:bodyPr rot="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287217272"/>
        <c:crosses val="autoZero"/>
        <c:auto val="1"/>
        <c:lblAlgn val="ctr"/>
        <c:lblOffset val="100"/>
        <c:noMultiLvlLbl val="0"/>
      </c:catAx>
      <c:valAx>
        <c:axId val="1287217272"/>
        <c:scaling>
          <c:orientation val="minMax"/>
          <c:max val="6.0000000000000012E-2"/>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r>
                  <a:rPr lang="fr-FR" sz="1200" b="1" i="0" baseline="0">
                    <a:effectLst/>
                  </a:rPr>
                  <a:t>%</a:t>
                </a:r>
                <a:endParaRPr lang="fr-FR" sz="1200">
                  <a:effectLst/>
                </a:endParaRPr>
              </a:p>
            </c:rich>
          </c:tx>
          <c:overlay val="0"/>
          <c:spPr>
            <a:noFill/>
            <a:ln>
              <a:noFill/>
            </a:ln>
            <a:effectLst/>
          </c:spPr>
          <c:txPr>
            <a:bodyPr rot="-540000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287216944"/>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noFill/>
      <a:round/>
    </a:ln>
    <a:effectLst/>
  </c:spPr>
  <c:txPr>
    <a:bodyPr/>
    <a:lstStyle/>
    <a:p>
      <a:pPr>
        <a:defRPr/>
      </a:pPr>
      <a:endParaRPr lang="en-US"/>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GB"/>
              <a:t>Vertical</a:t>
            </a:r>
            <a:r>
              <a:rPr lang="en-GB" baseline="0"/>
              <a:t> Full HD</a:t>
            </a:r>
            <a:endParaRPr lang="en-GB"/>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smoothMarker"/>
        <c:varyColors val="0"/>
        <c:ser>
          <c:idx val="0"/>
          <c:order val="0"/>
          <c:tx>
            <c:strRef>
              <c:f>Sheet1!$C$1</c:f>
              <c:strCache>
                <c:ptCount val="1"/>
                <c:pt idx="0">
                  <c:v>Vertical Bees</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Sheet1!$C$3:$C$8</c:f>
              <c:numCache>
                <c:formatCode>General</c:formatCode>
                <c:ptCount val="6"/>
                <c:pt idx="0">
                  <c:v>26665.71</c:v>
                </c:pt>
                <c:pt idx="1">
                  <c:v>12081.33</c:v>
                </c:pt>
                <c:pt idx="2">
                  <c:v>4998.54</c:v>
                </c:pt>
                <c:pt idx="3">
                  <c:v>2134.77</c:v>
                </c:pt>
                <c:pt idx="4">
                  <c:v>1036.9000000000001</c:v>
                </c:pt>
                <c:pt idx="5">
                  <c:v>555.47</c:v>
                </c:pt>
              </c:numCache>
            </c:numRef>
          </c:xVal>
          <c:yVal>
            <c:numRef>
              <c:f>Sheet1!$D$3:$D$8</c:f>
              <c:numCache>
                <c:formatCode>General</c:formatCode>
                <c:ptCount val="6"/>
                <c:pt idx="0">
                  <c:v>50.131</c:v>
                </c:pt>
                <c:pt idx="1">
                  <c:v>47.704999999999998</c:v>
                </c:pt>
                <c:pt idx="2">
                  <c:v>45.427999999999997</c:v>
                </c:pt>
                <c:pt idx="3">
                  <c:v>43.08</c:v>
                </c:pt>
                <c:pt idx="4">
                  <c:v>40.558</c:v>
                </c:pt>
                <c:pt idx="5">
                  <c:v>37.865000000000002</c:v>
                </c:pt>
              </c:numCache>
            </c:numRef>
          </c:yVal>
          <c:smooth val="1"/>
          <c:extLst>
            <c:ext xmlns:c16="http://schemas.microsoft.com/office/drawing/2014/chart" uri="{C3380CC4-5D6E-409C-BE32-E72D297353CC}">
              <c16:uniqueId val="{00000000-E789-4BB7-A138-CAC3FCC656AB}"/>
            </c:ext>
          </c:extLst>
        </c:ser>
        <c:ser>
          <c:idx val="1"/>
          <c:order val="1"/>
          <c:tx>
            <c:strRef>
              <c:f>Sheet1!$F$1</c:f>
              <c:strCache>
                <c:ptCount val="1"/>
                <c:pt idx="0">
                  <c:v>Vertical Walking</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Sheet1!$F$6:$F$10</c:f>
              <c:numCache>
                <c:formatCode>General</c:formatCode>
                <c:ptCount val="5"/>
                <c:pt idx="0">
                  <c:v>24772.7</c:v>
                </c:pt>
                <c:pt idx="1">
                  <c:v>10721.42</c:v>
                </c:pt>
                <c:pt idx="2">
                  <c:v>4949.3599999999997</c:v>
                </c:pt>
                <c:pt idx="3">
                  <c:v>2239.2399999999998</c:v>
                </c:pt>
                <c:pt idx="4">
                  <c:v>921.4</c:v>
                </c:pt>
              </c:numCache>
            </c:numRef>
          </c:xVal>
          <c:yVal>
            <c:numRef>
              <c:f>Sheet1!$G$6:$G$10</c:f>
              <c:numCache>
                <c:formatCode>General</c:formatCode>
                <c:ptCount val="5"/>
                <c:pt idx="0">
                  <c:v>36.844000000000001</c:v>
                </c:pt>
                <c:pt idx="1">
                  <c:v>34.439</c:v>
                </c:pt>
                <c:pt idx="2">
                  <c:v>32.289000000000001</c:v>
                </c:pt>
                <c:pt idx="3">
                  <c:v>30.113</c:v>
                </c:pt>
                <c:pt idx="4">
                  <c:v>27.864999999999998</c:v>
                </c:pt>
              </c:numCache>
            </c:numRef>
          </c:yVal>
          <c:smooth val="1"/>
          <c:extLst>
            <c:ext xmlns:c16="http://schemas.microsoft.com/office/drawing/2014/chart" uri="{C3380CC4-5D6E-409C-BE32-E72D297353CC}">
              <c16:uniqueId val="{00000001-E789-4BB7-A138-CAC3FCC656AB}"/>
            </c:ext>
          </c:extLst>
        </c:ser>
        <c:dLbls>
          <c:showLegendKey val="0"/>
          <c:showVal val="0"/>
          <c:showCatName val="0"/>
          <c:showSerName val="0"/>
          <c:showPercent val="0"/>
          <c:showBubbleSize val="0"/>
        </c:dLbls>
        <c:axId val="531498408"/>
        <c:axId val="531496768"/>
      </c:scatterChart>
      <c:valAx>
        <c:axId val="531498408"/>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r>
                  <a:rPr lang="en-GB" sz="1100" b="1"/>
                  <a:t>Bitrate [kbps]</a:t>
                </a:r>
              </a:p>
            </c:rich>
          </c:tx>
          <c:overlay val="0"/>
          <c:spPr>
            <a:noFill/>
            <a:ln>
              <a:noFill/>
            </a:ln>
            <a:effectLst/>
          </c:spPr>
          <c:txPr>
            <a:bodyPr rot="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31496768"/>
        <c:crosses val="autoZero"/>
        <c:crossBetween val="midCat"/>
      </c:valAx>
      <c:valAx>
        <c:axId val="531496768"/>
        <c:scaling>
          <c:orientation val="minMax"/>
          <c:min val="26"/>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r>
                  <a:rPr lang="en-GB" sz="1100" b="1"/>
                  <a:t>PSNR-Y [dB]</a:t>
                </a:r>
              </a:p>
            </c:rich>
          </c:tx>
          <c:overlay val="0"/>
          <c:spPr>
            <a:noFill/>
            <a:ln>
              <a:noFill/>
            </a:ln>
            <a:effectLst/>
          </c:spPr>
          <c:txPr>
            <a:bodyPr rot="-540000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31498408"/>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GB"/>
              <a:t>4K</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smoothMarker"/>
        <c:varyColors val="0"/>
        <c:ser>
          <c:idx val="0"/>
          <c:order val="0"/>
          <c:tx>
            <c:strRef>
              <c:f>Sheet1!$J$1</c:f>
              <c:strCache>
                <c:ptCount val="1"/>
                <c:pt idx="0">
                  <c:v>Neok 4K</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Sheet1!$J$5:$J$10</c:f>
              <c:numCache>
                <c:formatCode>General</c:formatCode>
                <c:ptCount val="6"/>
                <c:pt idx="0">
                  <c:v>68758.2</c:v>
                </c:pt>
                <c:pt idx="1">
                  <c:v>37236.89</c:v>
                </c:pt>
                <c:pt idx="2">
                  <c:v>20976.73</c:v>
                </c:pt>
                <c:pt idx="3">
                  <c:v>12595.23</c:v>
                </c:pt>
                <c:pt idx="4">
                  <c:v>7368.28</c:v>
                </c:pt>
                <c:pt idx="5">
                  <c:v>3820.9</c:v>
                </c:pt>
              </c:numCache>
            </c:numRef>
          </c:xVal>
          <c:yVal>
            <c:numRef>
              <c:f>Sheet1!$K$5:$K$10</c:f>
              <c:numCache>
                <c:formatCode>General</c:formatCode>
                <c:ptCount val="6"/>
                <c:pt idx="0">
                  <c:v>44.902999999999999</c:v>
                </c:pt>
                <c:pt idx="1">
                  <c:v>42.323</c:v>
                </c:pt>
                <c:pt idx="2">
                  <c:v>39.911999999999999</c:v>
                </c:pt>
                <c:pt idx="3">
                  <c:v>37.642000000000003</c:v>
                </c:pt>
                <c:pt idx="4">
                  <c:v>35.223999999999997</c:v>
                </c:pt>
                <c:pt idx="5">
                  <c:v>32.487000000000002</c:v>
                </c:pt>
              </c:numCache>
            </c:numRef>
          </c:yVal>
          <c:smooth val="1"/>
          <c:extLst>
            <c:ext xmlns:c16="http://schemas.microsoft.com/office/drawing/2014/chart" uri="{C3380CC4-5D6E-409C-BE32-E72D297353CC}">
              <c16:uniqueId val="{00000000-1D98-459A-A7AC-DB6BFE992010}"/>
            </c:ext>
          </c:extLst>
        </c:ser>
        <c:ser>
          <c:idx val="1"/>
          <c:order val="1"/>
          <c:tx>
            <c:strRef>
              <c:f>Sheet1!$M$1</c:f>
              <c:strCache>
                <c:ptCount val="1"/>
                <c:pt idx="0">
                  <c:v>Skater_4K</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Sheet1!$M$4:$M$10</c:f>
              <c:numCache>
                <c:formatCode>General</c:formatCode>
                <c:ptCount val="7"/>
                <c:pt idx="0">
                  <c:v>66534.16</c:v>
                </c:pt>
                <c:pt idx="1">
                  <c:v>20239.509999999998</c:v>
                </c:pt>
                <c:pt idx="2">
                  <c:v>8073.84</c:v>
                </c:pt>
                <c:pt idx="3">
                  <c:v>4122.76</c:v>
                </c:pt>
                <c:pt idx="4">
                  <c:v>2265.7399999999998</c:v>
                </c:pt>
                <c:pt idx="5">
                  <c:v>1268.8800000000001</c:v>
                </c:pt>
                <c:pt idx="6">
                  <c:v>763.67</c:v>
                </c:pt>
              </c:numCache>
            </c:numRef>
          </c:xVal>
          <c:yVal>
            <c:numRef>
              <c:f>Sheet1!$N$4:$N$10</c:f>
              <c:numCache>
                <c:formatCode>General</c:formatCode>
                <c:ptCount val="7"/>
                <c:pt idx="0">
                  <c:v>47.113999999999997</c:v>
                </c:pt>
                <c:pt idx="1">
                  <c:v>45.625</c:v>
                </c:pt>
                <c:pt idx="2">
                  <c:v>44.491</c:v>
                </c:pt>
                <c:pt idx="3">
                  <c:v>43.125</c:v>
                </c:pt>
                <c:pt idx="4">
                  <c:v>41.451999999999998</c:v>
                </c:pt>
                <c:pt idx="5">
                  <c:v>39.584000000000003</c:v>
                </c:pt>
                <c:pt idx="6">
                  <c:v>37.289000000000001</c:v>
                </c:pt>
              </c:numCache>
            </c:numRef>
          </c:yVal>
          <c:smooth val="1"/>
          <c:extLst>
            <c:ext xmlns:c16="http://schemas.microsoft.com/office/drawing/2014/chart" uri="{C3380CC4-5D6E-409C-BE32-E72D297353CC}">
              <c16:uniqueId val="{00000001-1D98-459A-A7AC-DB6BFE992010}"/>
            </c:ext>
          </c:extLst>
        </c:ser>
        <c:dLbls>
          <c:showLegendKey val="0"/>
          <c:showVal val="0"/>
          <c:showCatName val="0"/>
          <c:showSerName val="0"/>
          <c:showPercent val="0"/>
          <c:showBubbleSize val="0"/>
        </c:dLbls>
        <c:axId val="531498408"/>
        <c:axId val="531496768"/>
      </c:scatterChart>
      <c:valAx>
        <c:axId val="531498408"/>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r>
                  <a:rPr lang="en-GB" sz="1100" b="1"/>
                  <a:t>Bitrate [kbps]</a:t>
                </a:r>
              </a:p>
            </c:rich>
          </c:tx>
          <c:overlay val="0"/>
          <c:spPr>
            <a:noFill/>
            <a:ln>
              <a:noFill/>
            </a:ln>
            <a:effectLst/>
          </c:spPr>
          <c:txPr>
            <a:bodyPr rot="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31496768"/>
        <c:crosses val="autoZero"/>
        <c:crossBetween val="midCat"/>
      </c:valAx>
      <c:valAx>
        <c:axId val="531496768"/>
        <c:scaling>
          <c:orientation val="minMax"/>
          <c:max val="50"/>
          <c:min val="3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r>
                  <a:rPr lang="en-GB" sz="1100" b="1"/>
                  <a:t>PSNR-Y [dB]</a:t>
                </a:r>
              </a:p>
            </c:rich>
          </c:tx>
          <c:overlay val="0"/>
          <c:spPr>
            <a:noFill/>
            <a:ln>
              <a:noFill/>
            </a:ln>
            <a:effectLst/>
          </c:spPr>
          <c:txPr>
            <a:bodyPr rot="-540000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31498408"/>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EB28163D68FE8E4D9361964FDD814FC4" ma:contentTypeVersion="13" ma:contentTypeDescription="Create a new document." ma:contentTypeScope="" ma:versionID="559aef62f17770e141396177a96f5251">
  <xsd:schema xmlns:xsd="http://www.w3.org/2001/XMLSchema" xmlns:xs="http://www.w3.org/2001/XMLSchema" xmlns:p="http://schemas.microsoft.com/office/2006/metadata/properties" xmlns:ns3="ba37140e-f4c5-4a6c-a9b4-20a691ce6c8a" xmlns:ns4="cc9c437c-ae0c-4066-8d90-a0f7de786127" targetNamespace="http://schemas.microsoft.com/office/2006/metadata/properties" ma:root="true" ma:fieldsID="94100915555df08bee1b0f1df0c5081e" ns3:_="" ns4:_="">
    <xsd:import namespace="ba37140e-f4c5-4a6c-a9b4-20a691ce6c8a"/>
    <xsd:import namespace="cc9c437c-ae0c-4066-8d90-a0f7de786127"/>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DateTaken" minOccurs="0"/>
                <xsd:element ref="ns4:MediaServiceOCR" minOccurs="0"/>
                <xsd:element ref="ns4:MediaServiceLocation" minOccurs="0"/>
                <xsd:element ref="ns4:MediaServiceEventHashCode" minOccurs="0"/>
                <xsd:element ref="ns4:MediaServiceGenerationTim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a37140e-f4c5-4a6c-a9b4-20a691ce6c8a"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cc9c437c-ae0c-4066-8d90-a0f7de786127"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AutoTags" ma:index="13" nillable="true" ma:displayName="MediaServiceAutoTags" ma:description="" ma:internalName="MediaServiceAutoTags" ma:readOnly="true">
      <xsd:simpleType>
        <xsd:restriction base="dms:Text"/>
      </xsd:simpleType>
    </xsd:element>
    <xsd:element name="MediaServiceDateTaken" ma:index="14" nillable="true" ma:displayName="MediaServiceDateTaken" ma:description="" ma:hidden="true" ma:internalName="MediaServiceDateTaken" ma:readOnly="true">
      <xsd:simpleType>
        <xsd:restriction base="dms:Text"/>
      </xsd:simpleType>
    </xsd:element>
    <xsd:element name="MediaServiceOCR" ma:index="15" nillable="true" ma:displayName="MediaServiceOCR" ma:internalName="MediaServiceOCR" ma:readOnly="true">
      <xsd:simpleType>
        <xsd:restriction base="dms:Note">
          <xsd:maxLength value="255"/>
        </xsd:restriction>
      </xsd:simpleType>
    </xsd:element>
    <xsd:element name="MediaServiceLocation" ma:index="16" nillable="true" ma:displayName="MediaServiceLocation" ma:internalName="MediaServiceLocation"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5.xml><?xml version="1.0" encoding="utf-8"?>
<ct:contentTypeSchema xmlns:ct="http://schemas.microsoft.com/office/2006/metadata/contentType" xmlns:ma="http://schemas.microsoft.com/office/2006/metadata/properties/metaAttributes" ct:_="" ma:_="" ma:contentTypeName="Document" ma:contentTypeID="0x010100EB28163D68FE8E4D9361964FDD814FC4" ma:contentTypeVersion="13" ma:contentTypeDescription="Create a new document." ma:contentTypeScope="" ma:versionID="559aef62f17770e141396177a96f5251">
  <xsd:schema xmlns:xsd="http://www.w3.org/2001/XMLSchema" xmlns:xs="http://www.w3.org/2001/XMLSchema" xmlns:p="http://schemas.microsoft.com/office/2006/metadata/properties" xmlns:ns3="ba37140e-f4c5-4a6c-a9b4-20a691ce6c8a" xmlns:ns4="cc9c437c-ae0c-4066-8d90-a0f7de786127" targetNamespace="http://schemas.microsoft.com/office/2006/metadata/properties" ma:root="true" ma:fieldsID="94100915555df08bee1b0f1df0c5081e" ns3:_="" ns4:_="">
    <xsd:import namespace="ba37140e-f4c5-4a6c-a9b4-20a691ce6c8a"/>
    <xsd:import namespace="cc9c437c-ae0c-4066-8d90-a0f7de786127"/>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DateTaken" minOccurs="0"/>
                <xsd:element ref="ns4:MediaServiceOCR" minOccurs="0"/>
                <xsd:element ref="ns4:MediaServiceLocation" minOccurs="0"/>
                <xsd:element ref="ns4:MediaServiceEventHashCode" minOccurs="0"/>
                <xsd:element ref="ns4:MediaServiceGenerationTim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a37140e-f4c5-4a6c-a9b4-20a691ce6c8a"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cc9c437c-ae0c-4066-8d90-a0f7de786127"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AutoTags" ma:index="13" nillable="true" ma:displayName="MediaServiceAutoTags" ma:description="" ma:internalName="MediaServiceAutoTags" ma:readOnly="true">
      <xsd:simpleType>
        <xsd:restriction base="dms:Text"/>
      </xsd:simpleType>
    </xsd:element>
    <xsd:element name="MediaServiceDateTaken" ma:index="14" nillable="true" ma:displayName="MediaServiceDateTaken" ma:description="" ma:hidden="true" ma:internalName="MediaServiceDateTaken" ma:readOnly="true">
      <xsd:simpleType>
        <xsd:restriction base="dms:Text"/>
      </xsd:simpleType>
    </xsd:element>
    <xsd:element name="MediaServiceOCR" ma:index="15" nillable="true" ma:displayName="MediaServiceOCR" ma:internalName="MediaServiceOCR" ma:readOnly="true">
      <xsd:simpleType>
        <xsd:restriction base="dms:Note">
          <xsd:maxLength value="255"/>
        </xsd:restriction>
      </xsd:simpleType>
    </xsd:element>
    <xsd:element name="MediaServiceLocation" ma:index="16" nillable="true" ma:displayName="MediaServiceLocation" ma:internalName="MediaServiceLocation"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6.xml><?xml version="1.0" encoding="utf-8"?>
<?mso-contentType ?>
<FormTemplates xmlns="http://schemas.microsoft.com/sharepoint/v3/contenttype/forms">
  <Display>DocumentLibraryForm</Display>
  <Edit>DocumentLibraryForm</Edit>
  <New>DocumentLibraryForm</New>
</FormTemplates>
</file>

<file path=customXml/item7.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7EBE8B3F-9125-497E-B83D-7C57EE51369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a37140e-f4c5-4a6c-a9b4-20a691ce6c8a"/>
    <ds:schemaRef ds:uri="cc9c437c-ae0c-4066-8d90-a0f7de78612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9684B864-AFE3-46F0-9E17-9AE5B03E4C20}">
  <ds:schemaRefs>
    <ds:schemaRef ds:uri="http://schemas.openxmlformats.org/officeDocument/2006/bibliography"/>
  </ds:schemaRefs>
</ds:datastoreItem>
</file>

<file path=customXml/itemProps3.xml><?xml version="1.0" encoding="utf-8"?>
<ds:datastoreItem xmlns:ds="http://schemas.openxmlformats.org/officeDocument/2006/customXml" ds:itemID="{B2720E29-B8ED-45F3-8DBB-A6D077554CDD}">
  <ds:schemaRefs>
    <ds:schemaRef ds:uri="http://schemas.microsoft.com/sharepoint/v3/contenttype/forms"/>
  </ds:schemaRefs>
</ds:datastoreItem>
</file>

<file path=customXml/itemProps4.xml><?xml version="1.0" encoding="utf-8"?>
<ds:datastoreItem xmlns:ds="http://schemas.openxmlformats.org/officeDocument/2006/customXml" ds:itemID="{07718C47-7CC3-4812-ACD7-ABCF1E95FA1B}">
  <ds:schemaRefs>
    <ds:schemaRef ds:uri="http://schemas.microsoft.com/office/2006/metadata/properties"/>
    <ds:schemaRef ds:uri="http://schemas.microsoft.com/office/infopath/2007/PartnerControls"/>
  </ds:schemaRefs>
</ds:datastoreItem>
</file>

<file path=customXml/itemProps5.xml><?xml version="1.0" encoding="utf-8"?>
<ds:datastoreItem xmlns:ds="http://schemas.openxmlformats.org/officeDocument/2006/customXml" ds:itemID="{B2C65D2C-5763-4C26-BC2C-F1E27544BC1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a37140e-f4c5-4a6c-a9b4-20a691ce6c8a"/>
    <ds:schemaRef ds:uri="cc9c437c-ae0c-4066-8d90-a0f7de78612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6.xml><?xml version="1.0" encoding="utf-8"?>
<ds:datastoreItem xmlns:ds="http://schemas.openxmlformats.org/officeDocument/2006/customXml" ds:itemID="{C956977D-8A03-4407-8050-95B604290708}">
  <ds:schemaRefs>
    <ds:schemaRef ds:uri="http://schemas.microsoft.com/sharepoint/v3/contenttype/forms"/>
  </ds:schemaRefs>
</ds:datastoreItem>
</file>

<file path=customXml/itemProps7.xml><?xml version="1.0" encoding="utf-8"?>
<ds:datastoreItem xmlns:ds="http://schemas.openxmlformats.org/officeDocument/2006/customXml" ds:itemID="{83E8191A-AE8C-4174-99B4-4A02A891FA93}">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3gpp_70.dot</Template>
  <TotalTime>113</TotalTime>
  <Pages>219</Pages>
  <Words>70732</Words>
  <Characters>403175</Characters>
  <Application>Microsoft Office Word</Application>
  <DocSecurity>0</DocSecurity>
  <Lines>3359</Lines>
  <Paragraphs>945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472962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Thomas Stockhammer</cp:lastModifiedBy>
  <cp:revision>43</cp:revision>
  <cp:lastPrinted>2019-02-25T14:05:00Z</cp:lastPrinted>
  <dcterms:created xsi:type="dcterms:W3CDTF">2022-02-23T18:50:00Z</dcterms:created>
  <dcterms:modified xsi:type="dcterms:W3CDTF">2022-02-23T20:42:00Z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0x010100EB28163D68FE8E4D9361964FDD814FC4</vt:lpwstr>
  </property>
</Properties>
</file>