
<file path=[Content_Types].xml><?xml version="1.0" encoding="utf-8"?>
<Types xmlns="http://schemas.openxmlformats.org/package/2006/content-types">
  <Default Extension="bin" ContentType="application/vnd.ms-word.attachedToolbars"/>
  <Default Extension="emf" ContentType="image/x-emf"/>
  <Default Extension="jp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560030">
        <w:trPr>
          <w:cantSplit/>
        </w:trPr>
        <w:tc>
          <w:tcPr>
            <w:tcW w:w="10423" w:type="dxa"/>
            <w:gridSpan w:val="2"/>
            <w:tcBorders>
              <w:top w:val="nil"/>
              <w:left w:val="nil"/>
              <w:bottom w:val="nil"/>
              <w:right w:val="nil"/>
            </w:tcBorders>
            <w:shd w:val="clear" w:color="auto" w:fill="auto"/>
          </w:tcPr>
          <w:p w14:paraId="3FDEDF14" w14:textId="7A3A2C1F" w:rsidR="004F0988" w:rsidRPr="002E3807" w:rsidRDefault="004F0988" w:rsidP="003350ED">
            <w:pPr>
              <w:pStyle w:val="ZA"/>
              <w:framePr w:w="0" w:hRule="auto" w:wrap="auto" w:vAnchor="margin" w:hAnchor="text" w:yAlign="inline"/>
            </w:pPr>
            <w:bookmarkStart w:id="0" w:name="page1"/>
            <w:r w:rsidRPr="002E3807">
              <w:rPr>
                <w:sz w:val="64"/>
              </w:rPr>
              <w:t xml:space="preserve">3GPP </w:t>
            </w:r>
            <w:bookmarkStart w:id="1" w:name="specType1"/>
            <w:r w:rsidRPr="002E3807">
              <w:rPr>
                <w:sz w:val="64"/>
              </w:rPr>
              <w:t>TS</w:t>
            </w:r>
            <w:bookmarkEnd w:id="1"/>
            <w:r w:rsidRPr="002E3807">
              <w:rPr>
                <w:sz w:val="64"/>
              </w:rPr>
              <w:t xml:space="preserve"> </w:t>
            </w:r>
            <w:bookmarkStart w:id="2" w:name="specNumber"/>
            <w:r w:rsidR="002E3807">
              <w:rPr>
                <w:sz w:val="64"/>
              </w:rPr>
              <w:t>26</w:t>
            </w:r>
            <w:r w:rsidRPr="002E3807">
              <w:rPr>
                <w:sz w:val="64"/>
              </w:rPr>
              <w:t>.</w:t>
            </w:r>
            <w:r w:rsidR="002E3807">
              <w:rPr>
                <w:sz w:val="64"/>
              </w:rPr>
              <w:t>113</w:t>
            </w:r>
            <w:bookmarkEnd w:id="2"/>
            <w:r w:rsidRPr="002E3807">
              <w:rPr>
                <w:sz w:val="64"/>
              </w:rPr>
              <w:t xml:space="preserve"> </w:t>
            </w:r>
            <w:r w:rsidRPr="002E3807">
              <w:t>V</w:t>
            </w:r>
            <w:bookmarkStart w:id="3" w:name="specVersion"/>
            <w:r w:rsidR="002E3807">
              <w:t>0</w:t>
            </w:r>
            <w:r w:rsidRPr="002E3807">
              <w:t>.</w:t>
            </w:r>
            <w:r w:rsidR="003350ED">
              <w:t>6</w:t>
            </w:r>
            <w:r w:rsidRPr="002E3807">
              <w:t>.</w:t>
            </w:r>
            <w:r w:rsidR="002E3807">
              <w:t>0</w:t>
            </w:r>
            <w:bookmarkEnd w:id="3"/>
            <w:r w:rsidRPr="002E3807">
              <w:t xml:space="preserve"> </w:t>
            </w:r>
            <w:r w:rsidRPr="002E3807">
              <w:rPr>
                <w:sz w:val="32"/>
              </w:rPr>
              <w:t>(</w:t>
            </w:r>
            <w:bookmarkStart w:id="4" w:name="issueDate"/>
            <w:r w:rsidR="002E3807">
              <w:rPr>
                <w:sz w:val="32"/>
              </w:rPr>
              <w:t>202</w:t>
            </w:r>
            <w:r w:rsidR="00F312DE">
              <w:rPr>
                <w:sz w:val="32"/>
              </w:rPr>
              <w:t>3</w:t>
            </w:r>
            <w:r w:rsidRPr="002E3807">
              <w:rPr>
                <w:sz w:val="32"/>
              </w:rPr>
              <w:t>-</w:t>
            </w:r>
            <w:r w:rsidR="008859DF">
              <w:rPr>
                <w:sz w:val="32"/>
              </w:rPr>
              <w:t>0</w:t>
            </w:r>
            <w:r w:rsidR="003350ED">
              <w:rPr>
                <w:sz w:val="32"/>
              </w:rPr>
              <w:t>5</w:t>
            </w:r>
            <w:bookmarkEnd w:id="4"/>
            <w:r w:rsidRPr="002E3807">
              <w:rPr>
                <w:sz w:val="32"/>
              </w:rPr>
              <w:t>)</w:t>
            </w:r>
          </w:p>
        </w:tc>
      </w:tr>
      <w:tr w:rsidR="004F0988" w14:paraId="0FFD4F19" w14:textId="77777777" w:rsidTr="00560030">
        <w:trPr>
          <w:cantSplit/>
          <w:trHeight w:hRule="exact" w:val="1134"/>
        </w:trPr>
        <w:tc>
          <w:tcPr>
            <w:tcW w:w="10423" w:type="dxa"/>
            <w:gridSpan w:val="2"/>
            <w:tcBorders>
              <w:top w:val="nil"/>
              <w:left w:val="nil"/>
              <w:bottom w:val="nil"/>
              <w:right w:val="nil"/>
            </w:tcBorders>
            <w:shd w:val="clear" w:color="auto" w:fill="auto"/>
          </w:tcPr>
          <w:p w14:paraId="5AB75458" w14:textId="1B37E468" w:rsidR="004F0988" w:rsidRPr="002E3807" w:rsidRDefault="004F0988" w:rsidP="00133525">
            <w:pPr>
              <w:pStyle w:val="ZB"/>
              <w:framePr w:w="0" w:hRule="auto" w:wrap="auto" w:vAnchor="margin" w:hAnchor="text" w:yAlign="inline"/>
            </w:pPr>
            <w:r w:rsidRPr="002E3807">
              <w:t xml:space="preserve">Technical </w:t>
            </w:r>
            <w:bookmarkStart w:id="5" w:name="spectype2"/>
            <w:r w:rsidRPr="002E3807">
              <w:t>Specification</w:t>
            </w:r>
            <w:bookmarkEnd w:id="5"/>
          </w:p>
          <w:p w14:paraId="462B8E42" w14:textId="66CD0099" w:rsidR="00BA4B8D" w:rsidRPr="00180DF6" w:rsidRDefault="00BA4B8D" w:rsidP="00193BED">
            <w:pPr>
              <w:pStyle w:val="Guidance"/>
              <w:jc w:val="center"/>
              <w:rPr>
                <w:rFonts w:ascii="Arial" w:hAnsi="Arial" w:cs="Arial"/>
                <w:b/>
                <w:bCs/>
                <w:i w:val="0"/>
                <w:sz w:val="34"/>
                <w:szCs w:val="34"/>
              </w:rPr>
            </w:pPr>
            <w:r w:rsidRPr="002E3807">
              <w:br/>
            </w:r>
          </w:p>
        </w:tc>
      </w:tr>
      <w:tr w:rsidR="00AE6164" w:rsidRPr="00AE6164" w14:paraId="717C4EBE" w14:textId="77777777" w:rsidTr="00560030">
        <w:trPr>
          <w:cantSplit/>
          <w:trHeight w:hRule="exact" w:val="3686"/>
        </w:trPr>
        <w:tc>
          <w:tcPr>
            <w:tcW w:w="10423" w:type="dxa"/>
            <w:gridSpan w:val="2"/>
            <w:tcBorders>
              <w:top w:val="nil"/>
              <w:left w:val="dashed" w:sz="4" w:space="0" w:color="FFFFFF" w:themeColor="background1"/>
              <w:bottom w:val="single" w:sz="12" w:space="0" w:color="auto"/>
              <w:right w:val="dashed" w:sz="4" w:space="0" w:color="FFFFFF" w:themeColor="background1"/>
            </w:tcBorders>
            <w:shd w:val="clear" w:color="auto" w:fill="auto"/>
          </w:tcPr>
          <w:p w14:paraId="03D032C0" w14:textId="77777777" w:rsidR="004F0988" w:rsidRPr="002E3807" w:rsidRDefault="004F0988" w:rsidP="00133525">
            <w:pPr>
              <w:pStyle w:val="ZT"/>
              <w:framePr w:wrap="auto" w:hAnchor="text" w:yAlign="inline"/>
            </w:pPr>
            <w:r w:rsidRPr="002E3807">
              <w:t>3rd Generation Partnership Project;</w:t>
            </w:r>
          </w:p>
          <w:p w14:paraId="1D2A8F5E" w14:textId="1509A312" w:rsidR="004F0988" w:rsidRPr="002E3807" w:rsidRDefault="004F0988" w:rsidP="00133525">
            <w:pPr>
              <w:pStyle w:val="ZT"/>
              <w:framePr w:wrap="auto" w:hAnchor="text" w:yAlign="inline"/>
            </w:pPr>
            <w:r w:rsidRPr="002E3807">
              <w:t xml:space="preserve">Technical Specification Group </w:t>
            </w:r>
            <w:bookmarkStart w:id="6" w:name="specTitle"/>
            <w:r w:rsidR="002E3807">
              <w:t>Services and System Aspects</w:t>
            </w:r>
            <w:r w:rsidRPr="002E3807">
              <w:t>;</w:t>
            </w:r>
            <w:bookmarkEnd w:id="6"/>
          </w:p>
          <w:p w14:paraId="519D8F31" w14:textId="4E4C5D30" w:rsidR="002E3807" w:rsidRDefault="002E3807" w:rsidP="00133525">
            <w:pPr>
              <w:pStyle w:val="ZT"/>
              <w:framePr w:wrap="auto" w:hAnchor="text" w:yAlign="inline"/>
            </w:pPr>
            <w:r w:rsidRPr="002E3807">
              <w:t>Enabler for Immersive Real-time Communication</w:t>
            </w:r>
          </w:p>
          <w:p w14:paraId="04CAC1E0" w14:textId="122C8957" w:rsidR="004F0988" w:rsidRPr="002E3807" w:rsidRDefault="004F0988" w:rsidP="00133525">
            <w:pPr>
              <w:pStyle w:val="ZT"/>
              <w:framePr w:wrap="auto" w:hAnchor="text" w:yAlign="inline"/>
              <w:rPr>
                <w:i/>
                <w:sz w:val="28"/>
              </w:rPr>
            </w:pPr>
            <w:r w:rsidRPr="002E3807">
              <w:t>(</w:t>
            </w:r>
            <w:r w:rsidRPr="002E3807">
              <w:rPr>
                <w:rStyle w:val="ZGSM"/>
              </w:rPr>
              <w:t xml:space="preserve">Release </w:t>
            </w:r>
            <w:bookmarkStart w:id="7" w:name="specRelease"/>
            <w:r w:rsidR="000270B9" w:rsidRPr="002E3807">
              <w:rPr>
                <w:rStyle w:val="ZGSM"/>
              </w:rPr>
              <w:t>18</w:t>
            </w:r>
            <w:bookmarkEnd w:id="7"/>
            <w:r w:rsidRPr="002E3807">
              <w:t>)</w:t>
            </w:r>
          </w:p>
        </w:tc>
      </w:tr>
      <w:tr w:rsidR="00670CF4" w:rsidRPr="00AE6164" w14:paraId="0B3A7FFE" w14:textId="77777777" w:rsidTr="00560030">
        <w:trPr>
          <w:cantSplit/>
        </w:trPr>
        <w:tc>
          <w:tcPr>
            <w:tcW w:w="10423" w:type="dxa"/>
            <w:gridSpan w:val="2"/>
            <w:tcBorders>
              <w:top w:val="single" w:sz="12" w:space="0" w:color="auto"/>
              <w:left w:val="dashed" w:sz="4" w:space="0" w:color="FFFFFF" w:themeColor="background1"/>
              <w:bottom w:val="dashed" w:sz="4" w:space="0" w:color="FFFFFF" w:themeColor="background1"/>
              <w:right w:val="dashed" w:sz="4" w:space="0" w:color="FFFFFF" w:themeColor="background1"/>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E07EF">
        <w:trPr>
          <w:cantSplit/>
          <w:trHeight w:hRule="exact" w:val="1531"/>
        </w:trPr>
        <w:tc>
          <w:tcPr>
            <w:tcW w:w="5211" w:type="dxa"/>
            <w:tcBorders>
              <w:top w:val="dashed" w:sz="4" w:space="0" w:color="FFFFFF" w:themeColor="background1"/>
              <w:left w:val="nil"/>
              <w:bottom w:val="nil"/>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65pt" o:ole="">
                  <v:imagedata r:id="rId9" o:title=""/>
                </v:shape>
                <o:OLEObject Type="Embed" ProgID="Word.Picture.8" ShapeID="_x0000_i1025" DrawAspect="Content" ObjectID="_1749633334" r:id="rId10"/>
              </w:object>
            </w:r>
          </w:p>
        </w:tc>
        <w:bookmarkStart w:id="9" w:name="_MON_1710316168"/>
        <w:bookmarkEnd w:id="9"/>
        <w:tc>
          <w:tcPr>
            <w:tcW w:w="5212" w:type="dxa"/>
            <w:tcBorders>
              <w:top w:val="dashed" w:sz="4" w:space="0" w:color="FFFFFF" w:themeColor="background1"/>
              <w:left w:val="nil"/>
              <w:bottom w:val="nil"/>
              <w:right w:val="nil"/>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85pt" o:ole="">
                  <v:imagedata r:id="rId11" o:title=""/>
                </v:shape>
                <o:OLEObject Type="Embed" ProgID="Word.Picture.8" ShapeID="_x0000_i1026" DrawAspect="Content" ObjectID="_1749633335" r:id="rId12"/>
              </w:object>
            </w:r>
          </w:p>
        </w:tc>
      </w:tr>
      <w:tr w:rsidR="000270B9" w:rsidRPr="00AE6164" w14:paraId="6092823F" w14:textId="77777777" w:rsidTr="008E07EF">
        <w:trPr>
          <w:cantSplit/>
          <w:trHeight w:hRule="exact" w:val="6760"/>
        </w:trPr>
        <w:tc>
          <w:tcPr>
            <w:tcW w:w="10423" w:type="dxa"/>
            <w:gridSpan w:val="2"/>
            <w:tcBorders>
              <w:top w:val="nil"/>
              <w:left w:val="nil"/>
              <w:bottom w:val="nil"/>
              <w:right w:val="nil"/>
            </w:tcBorders>
            <w:shd w:val="clear" w:color="auto" w:fill="auto"/>
          </w:tcPr>
          <w:p w14:paraId="076C4B54" w14:textId="496C95A6" w:rsidR="000270B9" w:rsidRPr="000270B9" w:rsidRDefault="000270B9" w:rsidP="000270B9">
            <w:pPr>
              <w:pStyle w:val="TAL"/>
            </w:pPr>
          </w:p>
        </w:tc>
      </w:tr>
      <w:tr w:rsidR="002E3807" w:rsidRPr="000270B9" w14:paraId="4E59D888" w14:textId="77777777" w:rsidTr="008E07EF">
        <w:trPr>
          <w:cantSplit/>
          <w:trHeight w:hRule="exact" w:val="1081"/>
        </w:trPr>
        <w:tc>
          <w:tcPr>
            <w:tcW w:w="10423" w:type="dxa"/>
            <w:gridSpan w:val="2"/>
            <w:tcBorders>
              <w:top w:val="nil"/>
              <w:left w:val="nil"/>
              <w:bottom w:val="nil"/>
              <w:right w:val="nil"/>
            </w:tcBorders>
            <w:shd w:val="clear" w:color="auto" w:fill="auto"/>
          </w:tcPr>
          <w:p w14:paraId="5CE1F7D1" w14:textId="46D3AF34" w:rsidR="002E3807" w:rsidRPr="00133525" w:rsidRDefault="002E3807" w:rsidP="002E3807">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3ECF67F" w14:textId="77777777" w:rsidR="002E3807" w:rsidRPr="004D3578" w:rsidRDefault="002E3807" w:rsidP="002E3807">
            <w:pPr>
              <w:pStyle w:val="ZV"/>
              <w:framePr w:w="0" w:wrap="auto" w:vAnchor="margin" w:hAnchor="text" w:yAlign="inline"/>
            </w:pPr>
          </w:p>
          <w:p w14:paraId="7B678B59" w14:textId="24A2221A" w:rsidR="002E3807" w:rsidRPr="000270B9" w:rsidRDefault="002E3807" w:rsidP="002E3807">
            <w:pPr>
              <w:rPr>
                <w:sz w:val="16"/>
                <w:szCs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B2B1769" w:rsidR="00E16509" w:rsidRPr="00133525" w:rsidRDefault="00E16509" w:rsidP="00133525">
            <w:pPr>
              <w:pStyle w:val="FP"/>
              <w:jc w:val="center"/>
              <w:rPr>
                <w:noProof/>
                <w:sz w:val="18"/>
              </w:rPr>
            </w:pPr>
            <w:r w:rsidRPr="00133525">
              <w:rPr>
                <w:noProof/>
                <w:sz w:val="18"/>
              </w:rPr>
              <w:t xml:space="preserve">© </w:t>
            </w:r>
            <w:bookmarkStart w:id="14" w:name="copyrightDate"/>
            <w:r w:rsidRPr="001D034C">
              <w:rPr>
                <w:noProof/>
                <w:sz w:val="18"/>
              </w:rPr>
              <w:t>2</w:t>
            </w:r>
            <w:r w:rsidR="008E2D68" w:rsidRPr="001D034C">
              <w:rPr>
                <w:noProof/>
                <w:sz w:val="18"/>
              </w:rPr>
              <w:t>02</w:t>
            </w:r>
            <w:r w:rsidR="00F312DE" w:rsidRPr="001D034C">
              <w:rPr>
                <w:noProof/>
                <w:sz w:val="18"/>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320747CE" w:rsidR="00080512" w:rsidRDefault="00080512">
      <w:pPr>
        <w:pStyle w:val="TT"/>
      </w:pPr>
      <w:r w:rsidRPr="004D3578">
        <w:br w:type="page"/>
      </w:r>
      <w:bookmarkStart w:id="16" w:name="tableOfContents"/>
      <w:bookmarkEnd w:id="16"/>
      <w:r w:rsidRPr="004D3578">
        <w:t>Contents</w:t>
      </w:r>
    </w:p>
    <w:p w14:paraId="7A8FAD72" w14:textId="1150FFF8" w:rsidR="006309B1" w:rsidRPr="002F1344" w:rsidRDefault="00083057">
      <w:pPr>
        <w:pStyle w:val="TOC1"/>
        <w:rPr>
          <w:rFonts w:asciiTheme="minorHAnsi" w:eastAsiaTheme="minorEastAsia" w:hAnsiTheme="minorHAnsi" w:cstheme="minorBidi"/>
          <w:noProof/>
          <w:kern w:val="2"/>
          <w:szCs w:val="22"/>
          <w:lang w:eastAsia="en-GB"/>
          <w14:ligatures w14:val="standardContextual"/>
        </w:rPr>
      </w:pPr>
      <w:r w:rsidRPr="002F1344">
        <w:fldChar w:fldCharType="begin" w:fldLock="1"/>
      </w:r>
      <w:r w:rsidRPr="002F1344">
        <w:instrText xml:space="preserve"> TOC \o "1-9" </w:instrText>
      </w:r>
      <w:r w:rsidRPr="002F1344">
        <w:fldChar w:fldCharType="separate"/>
      </w:r>
      <w:r w:rsidR="006309B1" w:rsidRPr="002F1344">
        <w:rPr>
          <w:noProof/>
        </w:rPr>
        <w:t>Foreword</w:t>
      </w:r>
      <w:r w:rsidR="006309B1" w:rsidRPr="002F1344">
        <w:rPr>
          <w:noProof/>
        </w:rPr>
        <w:tab/>
      </w:r>
      <w:r w:rsidR="006309B1" w:rsidRPr="002F1344">
        <w:rPr>
          <w:noProof/>
        </w:rPr>
        <w:fldChar w:fldCharType="begin" w:fldLock="1"/>
      </w:r>
      <w:r w:rsidR="006309B1" w:rsidRPr="002F1344">
        <w:rPr>
          <w:noProof/>
        </w:rPr>
        <w:instrText xml:space="preserve"> PAGEREF _Toc139015216 \h </w:instrText>
      </w:r>
      <w:r w:rsidR="006309B1" w:rsidRPr="002F1344">
        <w:rPr>
          <w:noProof/>
        </w:rPr>
      </w:r>
      <w:r w:rsidR="006309B1" w:rsidRPr="002F1344">
        <w:rPr>
          <w:noProof/>
        </w:rPr>
        <w:fldChar w:fldCharType="separate"/>
      </w:r>
      <w:r w:rsidR="006309B1" w:rsidRPr="002F1344">
        <w:rPr>
          <w:noProof/>
        </w:rPr>
        <w:t>5</w:t>
      </w:r>
      <w:r w:rsidR="006309B1" w:rsidRPr="002F1344">
        <w:rPr>
          <w:noProof/>
        </w:rPr>
        <w:fldChar w:fldCharType="end"/>
      </w:r>
    </w:p>
    <w:p w14:paraId="74FDD789" w14:textId="7B3E2FE9" w:rsidR="006309B1" w:rsidRPr="002F1344" w:rsidRDefault="006309B1">
      <w:pPr>
        <w:pStyle w:val="TOC1"/>
        <w:rPr>
          <w:rFonts w:asciiTheme="minorHAnsi" w:eastAsiaTheme="minorEastAsia" w:hAnsiTheme="minorHAnsi" w:cstheme="minorBidi"/>
          <w:noProof/>
          <w:kern w:val="2"/>
          <w:szCs w:val="22"/>
          <w:lang w:eastAsia="en-GB"/>
          <w14:ligatures w14:val="standardContextual"/>
        </w:rPr>
      </w:pPr>
      <w:r w:rsidRPr="002F1344">
        <w:rPr>
          <w:noProof/>
        </w:rPr>
        <w:t>Introduction</w:t>
      </w:r>
      <w:r w:rsidRPr="002F1344">
        <w:rPr>
          <w:noProof/>
        </w:rPr>
        <w:tab/>
      </w:r>
      <w:r w:rsidRPr="002F1344">
        <w:rPr>
          <w:noProof/>
        </w:rPr>
        <w:fldChar w:fldCharType="begin" w:fldLock="1"/>
      </w:r>
      <w:r w:rsidRPr="002F1344">
        <w:rPr>
          <w:noProof/>
        </w:rPr>
        <w:instrText xml:space="preserve"> PAGEREF _Toc139015217 \h </w:instrText>
      </w:r>
      <w:r w:rsidRPr="002F1344">
        <w:rPr>
          <w:noProof/>
        </w:rPr>
      </w:r>
      <w:r w:rsidRPr="002F1344">
        <w:rPr>
          <w:noProof/>
        </w:rPr>
        <w:fldChar w:fldCharType="separate"/>
      </w:r>
      <w:r w:rsidRPr="002F1344">
        <w:rPr>
          <w:noProof/>
        </w:rPr>
        <w:t>6</w:t>
      </w:r>
      <w:r w:rsidRPr="002F1344">
        <w:rPr>
          <w:noProof/>
        </w:rPr>
        <w:fldChar w:fldCharType="end"/>
      </w:r>
    </w:p>
    <w:p w14:paraId="49429CFA" w14:textId="16CE33F9" w:rsidR="006309B1" w:rsidRPr="002F1344" w:rsidRDefault="006309B1">
      <w:pPr>
        <w:pStyle w:val="TOC1"/>
        <w:rPr>
          <w:rFonts w:asciiTheme="minorHAnsi" w:eastAsiaTheme="minorEastAsia" w:hAnsiTheme="minorHAnsi" w:cstheme="minorBidi"/>
          <w:noProof/>
          <w:kern w:val="2"/>
          <w:szCs w:val="22"/>
          <w:lang w:eastAsia="en-GB"/>
          <w14:ligatures w14:val="standardContextual"/>
        </w:rPr>
      </w:pPr>
      <w:r w:rsidRPr="002F1344">
        <w:rPr>
          <w:noProof/>
        </w:rPr>
        <w:t>1</w:t>
      </w:r>
      <w:r w:rsidRPr="002F1344">
        <w:rPr>
          <w:rFonts w:asciiTheme="minorHAnsi" w:eastAsiaTheme="minorEastAsia" w:hAnsiTheme="minorHAnsi" w:cstheme="minorBidi"/>
          <w:noProof/>
          <w:kern w:val="2"/>
          <w:szCs w:val="22"/>
          <w:lang w:eastAsia="en-GB"/>
          <w14:ligatures w14:val="standardContextual"/>
        </w:rPr>
        <w:tab/>
      </w:r>
      <w:r w:rsidRPr="002F1344">
        <w:rPr>
          <w:noProof/>
        </w:rPr>
        <w:t>Scope</w:t>
      </w:r>
      <w:r w:rsidRPr="002F1344">
        <w:rPr>
          <w:noProof/>
        </w:rPr>
        <w:tab/>
      </w:r>
      <w:r w:rsidRPr="002F1344">
        <w:rPr>
          <w:noProof/>
        </w:rPr>
        <w:fldChar w:fldCharType="begin" w:fldLock="1"/>
      </w:r>
      <w:r w:rsidRPr="002F1344">
        <w:rPr>
          <w:noProof/>
        </w:rPr>
        <w:instrText xml:space="preserve"> PAGEREF _Toc139015218 \h </w:instrText>
      </w:r>
      <w:r w:rsidRPr="002F1344">
        <w:rPr>
          <w:noProof/>
        </w:rPr>
      </w:r>
      <w:r w:rsidRPr="002F1344">
        <w:rPr>
          <w:noProof/>
        </w:rPr>
        <w:fldChar w:fldCharType="separate"/>
      </w:r>
      <w:r w:rsidRPr="002F1344">
        <w:rPr>
          <w:noProof/>
        </w:rPr>
        <w:t>6</w:t>
      </w:r>
      <w:r w:rsidRPr="002F1344">
        <w:rPr>
          <w:noProof/>
        </w:rPr>
        <w:fldChar w:fldCharType="end"/>
      </w:r>
    </w:p>
    <w:p w14:paraId="1B8D068D" w14:textId="0756BF6F" w:rsidR="006309B1" w:rsidRPr="002F1344" w:rsidRDefault="006309B1">
      <w:pPr>
        <w:pStyle w:val="TOC1"/>
        <w:rPr>
          <w:rFonts w:asciiTheme="minorHAnsi" w:eastAsiaTheme="minorEastAsia" w:hAnsiTheme="minorHAnsi" w:cstheme="minorBidi"/>
          <w:noProof/>
          <w:kern w:val="2"/>
          <w:szCs w:val="22"/>
          <w:lang w:eastAsia="en-GB"/>
          <w14:ligatures w14:val="standardContextual"/>
        </w:rPr>
      </w:pPr>
      <w:r w:rsidRPr="002F1344">
        <w:rPr>
          <w:noProof/>
        </w:rPr>
        <w:t>2</w:t>
      </w:r>
      <w:r w:rsidRPr="002F1344">
        <w:rPr>
          <w:rFonts w:asciiTheme="minorHAnsi" w:eastAsiaTheme="minorEastAsia" w:hAnsiTheme="minorHAnsi" w:cstheme="minorBidi"/>
          <w:noProof/>
          <w:kern w:val="2"/>
          <w:szCs w:val="22"/>
          <w:lang w:eastAsia="en-GB"/>
          <w14:ligatures w14:val="standardContextual"/>
        </w:rPr>
        <w:tab/>
      </w:r>
      <w:r w:rsidRPr="002F1344">
        <w:rPr>
          <w:noProof/>
        </w:rPr>
        <w:t>References</w:t>
      </w:r>
      <w:r w:rsidRPr="002F1344">
        <w:rPr>
          <w:noProof/>
        </w:rPr>
        <w:tab/>
      </w:r>
      <w:r w:rsidRPr="002F1344">
        <w:rPr>
          <w:noProof/>
        </w:rPr>
        <w:fldChar w:fldCharType="begin" w:fldLock="1"/>
      </w:r>
      <w:r w:rsidRPr="002F1344">
        <w:rPr>
          <w:noProof/>
        </w:rPr>
        <w:instrText xml:space="preserve"> PAGEREF _Toc139015219 \h </w:instrText>
      </w:r>
      <w:r w:rsidRPr="002F1344">
        <w:rPr>
          <w:noProof/>
        </w:rPr>
      </w:r>
      <w:r w:rsidRPr="002F1344">
        <w:rPr>
          <w:noProof/>
        </w:rPr>
        <w:fldChar w:fldCharType="separate"/>
      </w:r>
      <w:r w:rsidRPr="002F1344">
        <w:rPr>
          <w:noProof/>
        </w:rPr>
        <w:t>6</w:t>
      </w:r>
      <w:r w:rsidRPr="002F1344">
        <w:rPr>
          <w:noProof/>
        </w:rPr>
        <w:fldChar w:fldCharType="end"/>
      </w:r>
    </w:p>
    <w:p w14:paraId="0C412000" w14:textId="1DFFFB52" w:rsidR="006309B1" w:rsidRPr="002F1344" w:rsidRDefault="006309B1">
      <w:pPr>
        <w:pStyle w:val="TOC1"/>
        <w:rPr>
          <w:rFonts w:asciiTheme="minorHAnsi" w:eastAsiaTheme="minorEastAsia" w:hAnsiTheme="minorHAnsi" w:cstheme="minorBidi"/>
          <w:noProof/>
          <w:kern w:val="2"/>
          <w:szCs w:val="22"/>
          <w:lang w:eastAsia="en-GB"/>
          <w14:ligatures w14:val="standardContextual"/>
        </w:rPr>
      </w:pPr>
      <w:r w:rsidRPr="002F1344">
        <w:rPr>
          <w:noProof/>
        </w:rPr>
        <w:t>3</w:t>
      </w:r>
      <w:r w:rsidRPr="002F1344">
        <w:rPr>
          <w:rFonts w:asciiTheme="minorHAnsi" w:eastAsiaTheme="minorEastAsia" w:hAnsiTheme="minorHAnsi" w:cstheme="minorBidi"/>
          <w:noProof/>
          <w:kern w:val="2"/>
          <w:szCs w:val="22"/>
          <w:lang w:eastAsia="en-GB"/>
          <w14:ligatures w14:val="standardContextual"/>
        </w:rPr>
        <w:tab/>
      </w:r>
      <w:r w:rsidRPr="002F1344">
        <w:rPr>
          <w:noProof/>
        </w:rPr>
        <w:t>Definitions of terms, symbols and abbreviations</w:t>
      </w:r>
      <w:r w:rsidRPr="002F1344">
        <w:rPr>
          <w:noProof/>
        </w:rPr>
        <w:tab/>
      </w:r>
      <w:r w:rsidRPr="002F1344">
        <w:rPr>
          <w:noProof/>
        </w:rPr>
        <w:fldChar w:fldCharType="begin" w:fldLock="1"/>
      </w:r>
      <w:r w:rsidRPr="002F1344">
        <w:rPr>
          <w:noProof/>
        </w:rPr>
        <w:instrText xml:space="preserve"> PAGEREF _Toc139015220 \h </w:instrText>
      </w:r>
      <w:r w:rsidRPr="002F1344">
        <w:rPr>
          <w:noProof/>
        </w:rPr>
      </w:r>
      <w:r w:rsidRPr="002F1344">
        <w:rPr>
          <w:noProof/>
        </w:rPr>
        <w:fldChar w:fldCharType="separate"/>
      </w:r>
      <w:r w:rsidRPr="002F1344">
        <w:rPr>
          <w:noProof/>
        </w:rPr>
        <w:t>7</w:t>
      </w:r>
      <w:r w:rsidRPr="002F1344">
        <w:rPr>
          <w:noProof/>
        </w:rPr>
        <w:fldChar w:fldCharType="end"/>
      </w:r>
    </w:p>
    <w:p w14:paraId="39754C22" w14:textId="694653A6" w:rsidR="006309B1" w:rsidRPr="002F1344" w:rsidRDefault="006309B1">
      <w:pPr>
        <w:pStyle w:val="TOC2"/>
        <w:rPr>
          <w:rFonts w:asciiTheme="minorHAnsi" w:eastAsiaTheme="minorEastAsia" w:hAnsiTheme="minorHAnsi" w:cstheme="minorBidi"/>
          <w:noProof/>
          <w:kern w:val="2"/>
          <w:sz w:val="22"/>
          <w:szCs w:val="22"/>
          <w:lang w:eastAsia="en-GB"/>
          <w14:ligatures w14:val="standardContextual"/>
        </w:rPr>
      </w:pPr>
      <w:r w:rsidRPr="002F1344">
        <w:rPr>
          <w:noProof/>
        </w:rPr>
        <w:t>3.1</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Terms</w:t>
      </w:r>
      <w:r w:rsidRPr="002F1344">
        <w:rPr>
          <w:noProof/>
        </w:rPr>
        <w:tab/>
      </w:r>
      <w:r w:rsidRPr="002F1344">
        <w:rPr>
          <w:noProof/>
        </w:rPr>
        <w:fldChar w:fldCharType="begin" w:fldLock="1"/>
      </w:r>
      <w:r w:rsidRPr="002F1344">
        <w:rPr>
          <w:noProof/>
        </w:rPr>
        <w:instrText xml:space="preserve"> PAGEREF _Toc139015221 \h </w:instrText>
      </w:r>
      <w:r w:rsidRPr="002F1344">
        <w:rPr>
          <w:noProof/>
        </w:rPr>
      </w:r>
      <w:r w:rsidRPr="002F1344">
        <w:rPr>
          <w:noProof/>
        </w:rPr>
        <w:fldChar w:fldCharType="separate"/>
      </w:r>
      <w:r w:rsidRPr="002F1344">
        <w:rPr>
          <w:noProof/>
        </w:rPr>
        <w:t>7</w:t>
      </w:r>
      <w:r w:rsidRPr="002F1344">
        <w:rPr>
          <w:noProof/>
        </w:rPr>
        <w:fldChar w:fldCharType="end"/>
      </w:r>
    </w:p>
    <w:p w14:paraId="63F68DAA" w14:textId="5992E2A8" w:rsidR="006309B1" w:rsidRPr="002F1344" w:rsidRDefault="006309B1">
      <w:pPr>
        <w:pStyle w:val="TOC2"/>
        <w:rPr>
          <w:rFonts w:asciiTheme="minorHAnsi" w:eastAsiaTheme="minorEastAsia" w:hAnsiTheme="minorHAnsi" w:cstheme="minorBidi"/>
          <w:noProof/>
          <w:kern w:val="2"/>
          <w:sz w:val="22"/>
          <w:szCs w:val="22"/>
          <w:lang w:eastAsia="en-GB"/>
          <w14:ligatures w14:val="standardContextual"/>
        </w:rPr>
      </w:pPr>
      <w:r w:rsidRPr="002F1344">
        <w:rPr>
          <w:noProof/>
        </w:rPr>
        <w:t>3.2</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Symbols</w:t>
      </w:r>
      <w:r w:rsidRPr="002F1344">
        <w:rPr>
          <w:noProof/>
        </w:rPr>
        <w:tab/>
      </w:r>
      <w:r w:rsidRPr="002F1344">
        <w:rPr>
          <w:noProof/>
        </w:rPr>
        <w:fldChar w:fldCharType="begin" w:fldLock="1"/>
      </w:r>
      <w:r w:rsidRPr="002F1344">
        <w:rPr>
          <w:noProof/>
        </w:rPr>
        <w:instrText xml:space="preserve"> PAGEREF _Toc139015222 \h </w:instrText>
      </w:r>
      <w:r w:rsidRPr="002F1344">
        <w:rPr>
          <w:noProof/>
        </w:rPr>
      </w:r>
      <w:r w:rsidRPr="002F1344">
        <w:rPr>
          <w:noProof/>
        </w:rPr>
        <w:fldChar w:fldCharType="separate"/>
      </w:r>
      <w:r w:rsidRPr="002F1344">
        <w:rPr>
          <w:noProof/>
        </w:rPr>
        <w:t>7</w:t>
      </w:r>
      <w:r w:rsidRPr="002F1344">
        <w:rPr>
          <w:noProof/>
        </w:rPr>
        <w:fldChar w:fldCharType="end"/>
      </w:r>
    </w:p>
    <w:p w14:paraId="04A5A062" w14:textId="3DD0C39A" w:rsidR="006309B1" w:rsidRPr="002F1344" w:rsidRDefault="006309B1">
      <w:pPr>
        <w:pStyle w:val="TOC2"/>
        <w:rPr>
          <w:rFonts w:asciiTheme="minorHAnsi" w:eastAsiaTheme="minorEastAsia" w:hAnsiTheme="minorHAnsi" w:cstheme="minorBidi"/>
          <w:noProof/>
          <w:kern w:val="2"/>
          <w:sz w:val="22"/>
          <w:szCs w:val="22"/>
          <w:lang w:eastAsia="en-GB"/>
          <w14:ligatures w14:val="standardContextual"/>
        </w:rPr>
      </w:pPr>
      <w:r w:rsidRPr="002F1344">
        <w:rPr>
          <w:noProof/>
        </w:rPr>
        <w:t>3.3</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Abbreviations</w:t>
      </w:r>
      <w:r w:rsidRPr="002F1344">
        <w:rPr>
          <w:noProof/>
        </w:rPr>
        <w:tab/>
      </w:r>
      <w:r w:rsidRPr="002F1344">
        <w:rPr>
          <w:noProof/>
        </w:rPr>
        <w:fldChar w:fldCharType="begin" w:fldLock="1"/>
      </w:r>
      <w:r w:rsidRPr="002F1344">
        <w:rPr>
          <w:noProof/>
        </w:rPr>
        <w:instrText xml:space="preserve"> PAGEREF _Toc139015223 \h </w:instrText>
      </w:r>
      <w:r w:rsidRPr="002F1344">
        <w:rPr>
          <w:noProof/>
        </w:rPr>
      </w:r>
      <w:r w:rsidRPr="002F1344">
        <w:rPr>
          <w:noProof/>
        </w:rPr>
        <w:fldChar w:fldCharType="separate"/>
      </w:r>
      <w:r w:rsidRPr="002F1344">
        <w:rPr>
          <w:noProof/>
        </w:rPr>
        <w:t>7</w:t>
      </w:r>
      <w:r w:rsidRPr="002F1344">
        <w:rPr>
          <w:noProof/>
        </w:rPr>
        <w:fldChar w:fldCharType="end"/>
      </w:r>
    </w:p>
    <w:p w14:paraId="6106791C" w14:textId="6AD78532" w:rsidR="006309B1" w:rsidRPr="002F1344" w:rsidRDefault="006309B1">
      <w:pPr>
        <w:pStyle w:val="TOC1"/>
        <w:rPr>
          <w:rFonts w:asciiTheme="minorHAnsi" w:eastAsiaTheme="minorEastAsia" w:hAnsiTheme="minorHAnsi" w:cstheme="minorBidi"/>
          <w:noProof/>
          <w:kern w:val="2"/>
          <w:szCs w:val="22"/>
          <w:lang w:eastAsia="en-GB"/>
          <w14:ligatures w14:val="standardContextual"/>
        </w:rPr>
      </w:pPr>
      <w:r w:rsidRPr="002F1344">
        <w:rPr>
          <w:noProof/>
        </w:rPr>
        <w:t>4</w:t>
      </w:r>
      <w:r w:rsidRPr="002F1344">
        <w:rPr>
          <w:rFonts w:asciiTheme="minorHAnsi" w:eastAsiaTheme="minorEastAsia" w:hAnsiTheme="minorHAnsi" w:cstheme="minorBidi"/>
          <w:noProof/>
          <w:kern w:val="2"/>
          <w:szCs w:val="22"/>
          <w:lang w:eastAsia="en-GB"/>
          <w14:ligatures w14:val="standardContextual"/>
        </w:rPr>
        <w:tab/>
      </w:r>
      <w:r w:rsidRPr="002F1344">
        <w:rPr>
          <w:noProof/>
        </w:rPr>
        <w:t>System description</w:t>
      </w:r>
      <w:r w:rsidRPr="002F1344">
        <w:rPr>
          <w:noProof/>
        </w:rPr>
        <w:tab/>
      </w:r>
      <w:r w:rsidRPr="002F1344">
        <w:rPr>
          <w:noProof/>
        </w:rPr>
        <w:fldChar w:fldCharType="begin" w:fldLock="1"/>
      </w:r>
      <w:r w:rsidRPr="002F1344">
        <w:rPr>
          <w:noProof/>
        </w:rPr>
        <w:instrText xml:space="preserve"> PAGEREF _Toc139015224 \h </w:instrText>
      </w:r>
      <w:r w:rsidRPr="002F1344">
        <w:rPr>
          <w:noProof/>
        </w:rPr>
      </w:r>
      <w:r w:rsidRPr="002F1344">
        <w:rPr>
          <w:noProof/>
        </w:rPr>
        <w:fldChar w:fldCharType="separate"/>
      </w:r>
      <w:r w:rsidRPr="002F1344">
        <w:rPr>
          <w:noProof/>
        </w:rPr>
        <w:t>9</w:t>
      </w:r>
      <w:r w:rsidRPr="002F1344">
        <w:rPr>
          <w:noProof/>
        </w:rPr>
        <w:fldChar w:fldCharType="end"/>
      </w:r>
    </w:p>
    <w:p w14:paraId="50611923" w14:textId="0D5D41DB" w:rsidR="006309B1" w:rsidRPr="002F1344" w:rsidRDefault="006309B1">
      <w:pPr>
        <w:pStyle w:val="TOC2"/>
        <w:rPr>
          <w:rFonts w:asciiTheme="minorHAnsi" w:eastAsiaTheme="minorEastAsia" w:hAnsiTheme="minorHAnsi" w:cstheme="minorBidi"/>
          <w:noProof/>
          <w:kern w:val="2"/>
          <w:sz w:val="22"/>
          <w:szCs w:val="22"/>
          <w:lang w:eastAsia="en-GB"/>
          <w14:ligatures w14:val="standardContextual"/>
        </w:rPr>
      </w:pPr>
      <w:r w:rsidRPr="002F1344">
        <w:rPr>
          <w:noProof/>
        </w:rPr>
        <w:t>4.1</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High-level architecture</w:t>
      </w:r>
      <w:r w:rsidRPr="002F1344">
        <w:rPr>
          <w:noProof/>
        </w:rPr>
        <w:tab/>
      </w:r>
      <w:r w:rsidRPr="002F1344">
        <w:rPr>
          <w:noProof/>
        </w:rPr>
        <w:fldChar w:fldCharType="begin" w:fldLock="1"/>
      </w:r>
      <w:r w:rsidRPr="002F1344">
        <w:rPr>
          <w:noProof/>
        </w:rPr>
        <w:instrText xml:space="preserve"> PAGEREF _Toc139015225 \h </w:instrText>
      </w:r>
      <w:r w:rsidRPr="002F1344">
        <w:rPr>
          <w:noProof/>
        </w:rPr>
      </w:r>
      <w:r w:rsidRPr="002F1344">
        <w:rPr>
          <w:noProof/>
        </w:rPr>
        <w:fldChar w:fldCharType="separate"/>
      </w:r>
      <w:r w:rsidRPr="002F1344">
        <w:rPr>
          <w:noProof/>
        </w:rPr>
        <w:t>9</w:t>
      </w:r>
      <w:r w:rsidRPr="002F1344">
        <w:rPr>
          <w:noProof/>
        </w:rPr>
        <w:fldChar w:fldCharType="end"/>
      </w:r>
    </w:p>
    <w:p w14:paraId="380E381F" w14:textId="37457D7C" w:rsidR="006309B1" w:rsidRPr="002F1344" w:rsidRDefault="006309B1">
      <w:pPr>
        <w:pStyle w:val="TOC2"/>
        <w:rPr>
          <w:rFonts w:asciiTheme="minorHAnsi" w:eastAsiaTheme="minorEastAsia" w:hAnsiTheme="minorHAnsi" w:cstheme="minorBidi"/>
          <w:noProof/>
          <w:kern w:val="2"/>
          <w:sz w:val="22"/>
          <w:szCs w:val="22"/>
          <w:lang w:eastAsia="en-GB"/>
          <w14:ligatures w14:val="standardContextual"/>
        </w:rPr>
      </w:pPr>
      <w:r w:rsidRPr="002F1344">
        <w:rPr>
          <w:noProof/>
        </w:rPr>
        <w:t>4.2</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iRTC client in terminal</w:t>
      </w:r>
      <w:r w:rsidRPr="002F1344">
        <w:rPr>
          <w:noProof/>
        </w:rPr>
        <w:tab/>
      </w:r>
      <w:r w:rsidRPr="002F1344">
        <w:rPr>
          <w:noProof/>
        </w:rPr>
        <w:fldChar w:fldCharType="begin" w:fldLock="1"/>
      </w:r>
      <w:r w:rsidRPr="002F1344">
        <w:rPr>
          <w:noProof/>
        </w:rPr>
        <w:instrText xml:space="preserve"> PAGEREF _Toc139015226 \h </w:instrText>
      </w:r>
      <w:r w:rsidRPr="002F1344">
        <w:rPr>
          <w:noProof/>
        </w:rPr>
      </w:r>
      <w:r w:rsidRPr="002F1344">
        <w:rPr>
          <w:noProof/>
        </w:rPr>
        <w:fldChar w:fldCharType="separate"/>
      </w:r>
      <w:r w:rsidRPr="002F1344">
        <w:rPr>
          <w:noProof/>
        </w:rPr>
        <w:t>9</w:t>
      </w:r>
      <w:r w:rsidRPr="002F1344">
        <w:rPr>
          <w:noProof/>
        </w:rPr>
        <w:fldChar w:fldCharType="end"/>
      </w:r>
    </w:p>
    <w:p w14:paraId="148BC007" w14:textId="0B780CC9" w:rsidR="006309B1" w:rsidRPr="002F1344" w:rsidRDefault="006309B1">
      <w:pPr>
        <w:pStyle w:val="TOC2"/>
        <w:rPr>
          <w:rFonts w:asciiTheme="minorHAnsi" w:eastAsiaTheme="minorEastAsia" w:hAnsiTheme="minorHAnsi" w:cstheme="minorBidi"/>
          <w:noProof/>
          <w:kern w:val="2"/>
          <w:sz w:val="22"/>
          <w:szCs w:val="22"/>
          <w:lang w:eastAsia="en-GB"/>
          <w14:ligatures w14:val="standardContextual"/>
        </w:rPr>
      </w:pPr>
      <w:r w:rsidRPr="002F1344">
        <w:rPr>
          <w:noProof/>
        </w:rPr>
        <w:t>4.3</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Web real-time communication</w:t>
      </w:r>
      <w:r w:rsidRPr="002F1344">
        <w:rPr>
          <w:noProof/>
        </w:rPr>
        <w:tab/>
      </w:r>
      <w:r w:rsidRPr="002F1344">
        <w:rPr>
          <w:noProof/>
        </w:rPr>
        <w:fldChar w:fldCharType="begin" w:fldLock="1"/>
      </w:r>
      <w:r w:rsidRPr="002F1344">
        <w:rPr>
          <w:noProof/>
        </w:rPr>
        <w:instrText xml:space="preserve"> PAGEREF _Toc139015227 \h </w:instrText>
      </w:r>
      <w:r w:rsidRPr="002F1344">
        <w:rPr>
          <w:noProof/>
        </w:rPr>
      </w:r>
      <w:r w:rsidRPr="002F1344">
        <w:rPr>
          <w:noProof/>
        </w:rPr>
        <w:fldChar w:fldCharType="separate"/>
      </w:r>
      <w:r w:rsidRPr="002F1344">
        <w:rPr>
          <w:noProof/>
        </w:rPr>
        <w:t>10</w:t>
      </w:r>
      <w:r w:rsidRPr="002F1344">
        <w:rPr>
          <w:noProof/>
        </w:rPr>
        <w:fldChar w:fldCharType="end"/>
      </w:r>
    </w:p>
    <w:p w14:paraId="505279F3" w14:textId="5783C26C" w:rsidR="006309B1" w:rsidRPr="002F1344" w:rsidRDefault="006309B1">
      <w:pPr>
        <w:pStyle w:val="TOC1"/>
        <w:rPr>
          <w:rFonts w:asciiTheme="minorHAnsi" w:eastAsiaTheme="minorEastAsia" w:hAnsiTheme="minorHAnsi" w:cstheme="minorBidi"/>
          <w:noProof/>
          <w:kern w:val="2"/>
          <w:szCs w:val="22"/>
          <w:lang w:eastAsia="en-GB"/>
          <w14:ligatures w14:val="standardContextual"/>
        </w:rPr>
      </w:pPr>
      <w:r w:rsidRPr="002F1344">
        <w:rPr>
          <w:noProof/>
        </w:rPr>
        <w:t>5</w:t>
      </w:r>
      <w:r w:rsidRPr="002F1344">
        <w:rPr>
          <w:rFonts w:asciiTheme="minorHAnsi" w:eastAsiaTheme="minorEastAsia" w:hAnsiTheme="minorHAnsi" w:cstheme="minorBidi"/>
          <w:noProof/>
          <w:kern w:val="2"/>
          <w:szCs w:val="22"/>
          <w:lang w:eastAsia="en-GB"/>
          <w14:ligatures w14:val="standardContextual"/>
        </w:rPr>
        <w:tab/>
      </w:r>
      <w:r w:rsidRPr="002F1344">
        <w:rPr>
          <w:noProof/>
        </w:rPr>
        <w:t>Functional components</w:t>
      </w:r>
      <w:r w:rsidRPr="002F1344">
        <w:rPr>
          <w:noProof/>
        </w:rPr>
        <w:tab/>
      </w:r>
      <w:r w:rsidRPr="002F1344">
        <w:rPr>
          <w:noProof/>
        </w:rPr>
        <w:fldChar w:fldCharType="begin" w:fldLock="1"/>
      </w:r>
      <w:r w:rsidRPr="002F1344">
        <w:rPr>
          <w:noProof/>
        </w:rPr>
        <w:instrText xml:space="preserve"> PAGEREF _Toc139015228 \h </w:instrText>
      </w:r>
      <w:r w:rsidRPr="002F1344">
        <w:rPr>
          <w:noProof/>
        </w:rPr>
      </w:r>
      <w:r w:rsidRPr="002F1344">
        <w:rPr>
          <w:noProof/>
        </w:rPr>
        <w:fldChar w:fldCharType="separate"/>
      </w:r>
      <w:r w:rsidRPr="002F1344">
        <w:rPr>
          <w:noProof/>
        </w:rPr>
        <w:t>10</w:t>
      </w:r>
      <w:r w:rsidRPr="002F1344">
        <w:rPr>
          <w:noProof/>
        </w:rPr>
        <w:fldChar w:fldCharType="end"/>
      </w:r>
    </w:p>
    <w:p w14:paraId="071D3BF8" w14:textId="6FA520D2" w:rsidR="006309B1" w:rsidRPr="002F1344" w:rsidRDefault="006309B1">
      <w:pPr>
        <w:pStyle w:val="TOC2"/>
        <w:rPr>
          <w:rFonts w:asciiTheme="minorHAnsi" w:eastAsiaTheme="minorEastAsia" w:hAnsiTheme="minorHAnsi" w:cstheme="minorBidi"/>
          <w:noProof/>
          <w:kern w:val="2"/>
          <w:sz w:val="22"/>
          <w:szCs w:val="22"/>
          <w:lang w:eastAsia="en-GB"/>
          <w14:ligatures w14:val="standardContextual"/>
        </w:rPr>
      </w:pPr>
      <w:r w:rsidRPr="002F1344">
        <w:rPr>
          <w:noProof/>
        </w:rPr>
        <w:t>5.1</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General</w:t>
      </w:r>
      <w:r w:rsidRPr="002F1344">
        <w:rPr>
          <w:noProof/>
        </w:rPr>
        <w:tab/>
      </w:r>
      <w:r w:rsidRPr="002F1344">
        <w:rPr>
          <w:noProof/>
        </w:rPr>
        <w:fldChar w:fldCharType="begin" w:fldLock="1"/>
      </w:r>
      <w:r w:rsidRPr="002F1344">
        <w:rPr>
          <w:noProof/>
        </w:rPr>
        <w:instrText xml:space="preserve"> PAGEREF _Toc139015229 \h </w:instrText>
      </w:r>
      <w:r w:rsidRPr="002F1344">
        <w:rPr>
          <w:noProof/>
        </w:rPr>
      </w:r>
      <w:r w:rsidRPr="002F1344">
        <w:rPr>
          <w:noProof/>
        </w:rPr>
        <w:fldChar w:fldCharType="separate"/>
      </w:r>
      <w:r w:rsidRPr="002F1344">
        <w:rPr>
          <w:noProof/>
        </w:rPr>
        <w:t>10</w:t>
      </w:r>
      <w:r w:rsidRPr="002F1344">
        <w:rPr>
          <w:noProof/>
        </w:rPr>
        <w:fldChar w:fldCharType="end"/>
      </w:r>
    </w:p>
    <w:p w14:paraId="079240A9" w14:textId="1020888A" w:rsidR="006309B1" w:rsidRPr="002F1344" w:rsidRDefault="006309B1">
      <w:pPr>
        <w:pStyle w:val="TOC2"/>
        <w:rPr>
          <w:rFonts w:asciiTheme="minorHAnsi" w:eastAsiaTheme="minorEastAsia" w:hAnsiTheme="minorHAnsi" w:cstheme="minorBidi"/>
          <w:noProof/>
          <w:kern w:val="2"/>
          <w:sz w:val="22"/>
          <w:szCs w:val="22"/>
          <w:lang w:eastAsia="en-GB"/>
          <w14:ligatures w14:val="standardContextual"/>
        </w:rPr>
      </w:pPr>
      <w:r w:rsidRPr="002F1344">
        <w:rPr>
          <w:noProof/>
        </w:rPr>
        <w:t>5.2</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Audio</w:t>
      </w:r>
      <w:r w:rsidRPr="002F1344">
        <w:rPr>
          <w:noProof/>
        </w:rPr>
        <w:tab/>
      </w:r>
      <w:r w:rsidRPr="002F1344">
        <w:rPr>
          <w:noProof/>
        </w:rPr>
        <w:fldChar w:fldCharType="begin" w:fldLock="1"/>
      </w:r>
      <w:r w:rsidRPr="002F1344">
        <w:rPr>
          <w:noProof/>
        </w:rPr>
        <w:instrText xml:space="preserve"> PAGEREF _Toc139015230 \h </w:instrText>
      </w:r>
      <w:r w:rsidRPr="002F1344">
        <w:rPr>
          <w:noProof/>
        </w:rPr>
      </w:r>
      <w:r w:rsidRPr="002F1344">
        <w:rPr>
          <w:noProof/>
        </w:rPr>
        <w:fldChar w:fldCharType="separate"/>
      </w:r>
      <w:r w:rsidRPr="002F1344">
        <w:rPr>
          <w:noProof/>
        </w:rPr>
        <w:t>11</w:t>
      </w:r>
      <w:r w:rsidRPr="002F1344">
        <w:rPr>
          <w:noProof/>
        </w:rPr>
        <w:fldChar w:fldCharType="end"/>
      </w:r>
    </w:p>
    <w:p w14:paraId="10C74347" w14:textId="6E8BC9CE" w:rsidR="006309B1" w:rsidRPr="002F1344" w:rsidRDefault="006309B1">
      <w:pPr>
        <w:pStyle w:val="TOC3"/>
        <w:rPr>
          <w:rFonts w:asciiTheme="minorHAnsi" w:eastAsiaTheme="minorEastAsia" w:hAnsiTheme="minorHAnsi" w:cstheme="minorBidi"/>
          <w:noProof/>
          <w:kern w:val="2"/>
          <w:sz w:val="22"/>
          <w:szCs w:val="22"/>
          <w:lang w:eastAsia="en-GB"/>
          <w14:ligatures w14:val="standardContextual"/>
        </w:rPr>
      </w:pPr>
      <w:r w:rsidRPr="002F1344">
        <w:rPr>
          <w:noProof/>
        </w:rPr>
        <w:t>5.2.1</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Microphone</w:t>
      </w:r>
      <w:r w:rsidRPr="002F1344">
        <w:rPr>
          <w:noProof/>
        </w:rPr>
        <w:tab/>
      </w:r>
      <w:r w:rsidRPr="002F1344">
        <w:rPr>
          <w:noProof/>
        </w:rPr>
        <w:fldChar w:fldCharType="begin" w:fldLock="1"/>
      </w:r>
      <w:r w:rsidRPr="002F1344">
        <w:rPr>
          <w:noProof/>
        </w:rPr>
        <w:instrText xml:space="preserve"> PAGEREF _Toc139015231 \h </w:instrText>
      </w:r>
      <w:r w:rsidRPr="002F1344">
        <w:rPr>
          <w:noProof/>
        </w:rPr>
      </w:r>
      <w:r w:rsidRPr="002F1344">
        <w:rPr>
          <w:noProof/>
        </w:rPr>
        <w:fldChar w:fldCharType="separate"/>
      </w:r>
      <w:r w:rsidRPr="002F1344">
        <w:rPr>
          <w:noProof/>
        </w:rPr>
        <w:t>11</w:t>
      </w:r>
      <w:r w:rsidRPr="002F1344">
        <w:rPr>
          <w:noProof/>
        </w:rPr>
        <w:fldChar w:fldCharType="end"/>
      </w:r>
    </w:p>
    <w:p w14:paraId="476CB0E4" w14:textId="53B922C0" w:rsidR="006309B1" w:rsidRPr="002F1344" w:rsidRDefault="006309B1">
      <w:pPr>
        <w:pStyle w:val="TOC3"/>
        <w:rPr>
          <w:rFonts w:asciiTheme="minorHAnsi" w:eastAsiaTheme="minorEastAsia" w:hAnsiTheme="minorHAnsi" w:cstheme="minorBidi"/>
          <w:noProof/>
          <w:kern w:val="2"/>
          <w:sz w:val="22"/>
          <w:szCs w:val="22"/>
          <w:lang w:eastAsia="en-GB"/>
          <w14:ligatures w14:val="standardContextual"/>
        </w:rPr>
      </w:pPr>
      <w:r w:rsidRPr="002F1344">
        <w:rPr>
          <w:noProof/>
        </w:rPr>
        <w:t>5.2.2</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Pre/post-processor</w:t>
      </w:r>
      <w:r w:rsidRPr="002F1344">
        <w:rPr>
          <w:noProof/>
        </w:rPr>
        <w:tab/>
      </w:r>
      <w:r w:rsidRPr="002F1344">
        <w:rPr>
          <w:noProof/>
        </w:rPr>
        <w:fldChar w:fldCharType="begin" w:fldLock="1"/>
      </w:r>
      <w:r w:rsidRPr="002F1344">
        <w:rPr>
          <w:noProof/>
        </w:rPr>
        <w:instrText xml:space="preserve"> PAGEREF _Toc139015232 \h </w:instrText>
      </w:r>
      <w:r w:rsidRPr="002F1344">
        <w:rPr>
          <w:noProof/>
        </w:rPr>
      </w:r>
      <w:r w:rsidRPr="002F1344">
        <w:rPr>
          <w:noProof/>
        </w:rPr>
        <w:fldChar w:fldCharType="separate"/>
      </w:r>
      <w:r w:rsidRPr="002F1344">
        <w:rPr>
          <w:noProof/>
        </w:rPr>
        <w:t>11</w:t>
      </w:r>
      <w:r w:rsidRPr="002F1344">
        <w:rPr>
          <w:noProof/>
        </w:rPr>
        <w:fldChar w:fldCharType="end"/>
      </w:r>
    </w:p>
    <w:p w14:paraId="2FCAFA37" w14:textId="72FA532F" w:rsidR="006309B1" w:rsidRPr="002F1344" w:rsidRDefault="006309B1">
      <w:pPr>
        <w:pStyle w:val="TOC3"/>
        <w:rPr>
          <w:rFonts w:asciiTheme="minorHAnsi" w:eastAsiaTheme="minorEastAsia" w:hAnsiTheme="minorHAnsi" w:cstheme="minorBidi"/>
          <w:noProof/>
          <w:kern w:val="2"/>
          <w:sz w:val="22"/>
          <w:szCs w:val="22"/>
          <w:lang w:eastAsia="en-GB"/>
          <w14:ligatures w14:val="standardContextual"/>
        </w:rPr>
      </w:pPr>
      <w:r w:rsidRPr="002F1344">
        <w:rPr>
          <w:noProof/>
        </w:rPr>
        <w:t>5.2.3</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Codec</w:t>
      </w:r>
      <w:r w:rsidRPr="002F1344">
        <w:rPr>
          <w:noProof/>
        </w:rPr>
        <w:tab/>
      </w:r>
      <w:r w:rsidRPr="002F1344">
        <w:rPr>
          <w:noProof/>
        </w:rPr>
        <w:fldChar w:fldCharType="begin" w:fldLock="1"/>
      </w:r>
      <w:r w:rsidRPr="002F1344">
        <w:rPr>
          <w:noProof/>
        </w:rPr>
        <w:instrText xml:space="preserve"> PAGEREF _Toc139015233 \h </w:instrText>
      </w:r>
      <w:r w:rsidRPr="002F1344">
        <w:rPr>
          <w:noProof/>
        </w:rPr>
      </w:r>
      <w:r w:rsidRPr="002F1344">
        <w:rPr>
          <w:noProof/>
        </w:rPr>
        <w:fldChar w:fldCharType="separate"/>
      </w:r>
      <w:r w:rsidRPr="002F1344">
        <w:rPr>
          <w:noProof/>
        </w:rPr>
        <w:t>12</w:t>
      </w:r>
      <w:r w:rsidRPr="002F1344">
        <w:rPr>
          <w:noProof/>
        </w:rPr>
        <w:fldChar w:fldCharType="end"/>
      </w:r>
    </w:p>
    <w:p w14:paraId="18EDCC3A" w14:textId="17D02C3F" w:rsidR="006309B1" w:rsidRPr="002F1344" w:rsidRDefault="006309B1">
      <w:pPr>
        <w:pStyle w:val="TOC2"/>
        <w:rPr>
          <w:rFonts w:asciiTheme="minorHAnsi" w:eastAsiaTheme="minorEastAsia" w:hAnsiTheme="minorHAnsi" w:cstheme="minorBidi"/>
          <w:noProof/>
          <w:kern w:val="2"/>
          <w:sz w:val="22"/>
          <w:szCs w:val="22"/>
          <w:lang w:eastAsia="en-GB"/>
          <w14:ligatures w14:val="standardContextual"/>
        </w:rPr>
      </w:pPr>
      <w:r w:rsidRPr="002F1344">
        <w:rPr>
          <w:noProof/>
        </w:rPr>
        <w:t>5.3</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Video</w:t>
      </w:r>
      <w:r w:rsidRPr="002F1344">
        <w:rPr>
          <w:noProof/>
        </w:rPr>
        <w:tab/>
      </w:r>
      <w:r w:rsidRPr="002F1344">
        <w:rPr>
          <w:noProof/>
        </w:rPr>
        <w:fldChar w:fldCharType="begin" w:fldLock="1"/>
      </w:r>
      <w:r w:rsidRPr="002F1344">
        <w:rPr>
          <w:noProof/>
        </w:rPr>
        <w:instrText xml:space="preserve"> PAGEREF _Toc139015234 \h </w:instrText>
      </w:r>
      <w:r w:rsidRPr="002F1344">
        <w:rPr>
          <w:noProof/>
        </w:rPr>
      </w:r>
      <w:r w:rsidRPr="002F1344">
        <w:rPr>
          <w:noProof/>
        </w:rPr>
        <w:fldChar w:fldCharType="separate"/>
      </w:r>
      <w:r w:rsidRPr="002F1344">
        <w:rPr>
          <w:noProof/>
        </w:rPr>
        <w:t>12</w:t>
      </w:r>
      <w:r w:rsidRPr="002F1344">
        <w:rPr>
          <w:noProof/>
        </w:rPr>
        <w:fldChar w:fldCharType="end"/>
      </w:r>
    </w:p>
    <w:p w14:paraId="75C0820B" w14:textId="0BB0DB66" w:rsidR="006309B1" w:rsidRPr="002F1344" w:rsidRDefault="006309B1">
      <w:pPr>
        <w:pStyle w:val="TOC3"/>
        <w:rPr>
          <w:rFonts w:asciiTheme="minorHAnsi" w:eastAsiaTheme="minorEastAsia" w:hAnsiTheme="minorHAnsi" w:cstheme="minorBidi"/>
          <w:noProof/>
          <w:kern w:val="2"/>
          <w:sz w:val="22"/>
          <w:szCs w:val="22"/>
          <w:lang w:eastAsia="en-GB"/>
          <w14:ligatures w14:val="standardContextual"/>
        </w:rPr>
      </w:pPr>
      <w:r w:rsidRPr="002F1344">
        <w:rPr>
          <w:noProof/>
        </w:rPr>
        <w:t>5.3.1</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Camera</w:t>
      </w:r>
      <w:r w:rsidRPr="002F1344">
        <w:rPr>
          <w:noProof/>
        </w:rPr>
        <w:tab/>
      </w:r>
      <w:r w:rsidRPr="002F1344">
        <w:rPr>
          <w:noProof/>
        </w:rPr>
        <w:fldChar w:fldCharType="begin" w:fldLock="1"/>
      </w:r>
      <w:r w:rsidRPr="002F1344">
        <w:rPr>
          <w:noProof/>
        </w:rPr>
        <w:instrText xml:space="preserve"> PAGEREF _Toc139015235 \h </w:instrText>
      </w:r>
      <w:r w:rsidRPr="002F1344">
        <w:rPr>
          <w:noProof/>
        </w:rPr>
      </w:r>
      <w:r w:rsidRPr="002F1344">
        <w:rPr>
          <w:noProof/>
        </w:rPr>
        <w:fldChar w:fldCharType="separate"/>
      </w:r>
      <w:r w:rsidRPr="002F1344">
        <w:rPr>
          <w:noProof/>
        </w:rPr>
        <w:t>12</w:t>
      </w:r>
      <w:r w:rsidRPr="002F1344">
        <w:rPr>
          <w:noProof/>
        </w:rPr>
        <w:fldChar w:fldCharType="end"/>
      </w:r>
    </w:p>
    <w:p w14:paraId="7549C9F1" w14:textId="55E8FDFF" w:rsidR="006309B1" w:rsidRPr="002F1344" w:rsidRDefault="006309B1">
      <w:pPr>
        <w:pStyle w:val="TOC3"/>
        <w:rPr>
          <w:rFonts w:asciiTheme="minorHAnsi" w:eastAsiaTheme="minorEastAsia" w:hAnsiTheme="minorHAnsi" w:cstheme="minorBidi"/>
          <w:noProof/>
          <w:kern w:val="2"/>
          <w:sz w:val="22"/>
          <w:szCs w:val="22"/>
          <w:lang w:eastAsia="en-GB"/>
          <w14:ligatures w14:val="standardContextual"/>
        </w:rPr>
      </w:pPr>
      <w:r w:rsidRPr="002F1344">
        <w:rPr>
          <w:noProof/>
        </w:rPr>
        <w:t>5.3.2</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Pre/post-processor</w:t>
      </w:r>
      <w:r w:rsidRPr="002F1344">
        <w:rPr>
          <w:noProof/>
        </w:rPr>
        <w:tab/>
      </w:r>
      <w:r w:rsidRPr="002F1344">
        <w:rPr>
          <w:noProof/>
        </w:rPr>
        <w:fldChar w:fldCharType="begin" w:fldLock="1"/>
      </w:r>
      <w:r w:rsidRPr="002F1344">
        <w:rPr>
          <w:noProof/>
        </w:rPr>
        <w:instrText xml:space="preserve"> PAGEREF _Toc139015236 \h </w:instrText>
      </w:r>
      <w:r w:rsidRPr="002F1344">
        <w:rPr>
          <w:noProof/>
        </w:rPr>
      </w:r>
      <w:r w:rsidRPr="002F1344">
        <w:rPr>
          <w:noProof/>
        </w:rPr>
        <w:fldChar w:fldCharType="separate"/>
      </w:r>
      <w:r w:rsidRPr="002F1344">
        <w:rPr>
          <w:noProof/>
        </w:rPr>
        <w:t>12</w:t>
      </w:r>
      <w:r w:rsidRPr="002F1344">
        <w:rPr>
          <w:noProof/>
        </w:rPr>
        <w:fldChar w:fldCharType="end"/>
      </w:r>
    </w:p>
    <w:p w14:paraId="2AD51CC3" w14:textId="7FC39359" w:rsidR="006309B1" w:rsidRPr="002F1344" w:rsidRDefault="006309B1">
      <w:pPr>
        <w:pStyle w:val="TOC3"/>
        <w:rPr>
          <w:rFonts w:asciiTheme="minorHAnsi" w:eastAsiaTheme="minorEastAsia" w:hAnsiTheme="minorHAnsi" w:cstheme="minorBidi"/>
          <w:noProof/>
          <w:kern w:val="2"/>
          <w:sz w:val="22"/>
          <w:szCs w:val="22"/>
          <w:lang w:eastAsia="en-GB"/>
          <w14:ligatures w14:val="standardContextual"/>
        </w:rPr>
      </w:pPr>
      <w:r w:rsidRPr="002F1344">
        <w:rPr>
          <w:noProof/>
        </w:rPr>
        <w:t>5.3.3</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Codec</w:t>
      </w:r>
      <w:r w:rsidRPr="002F1344">
        <w:rPr>
          <w:noProof/>
        </w:rPr>
        <w:tab/>
      </w:r>
      <w:r w:rsidRPr="002F1344">
        <w:rPr>
          <w:noProof/>
        </w:rPr>
        <w:fldChar w:fldCharType="begin" w:fldLock="1"/>
      </w:r>
      <w:r w:rsidRPr="002F1344">
        <w:rPr>
          <w:noProof/>
        </w:rPr>
        <w:instrText xml:space="preserve"> PAGEREF _Toc139015237 \h </w:instrText>
      </w:r>
      <w:r w:rsidRPr="002F1344">
        <w:rPr>
          <w:noProof/>
        </w:rPr>
      </w:r>
      <w:r w:rsidRPr="002F1344">
        <w:rPr>
          <w:noProof/>
        </w:rPr>
        <w:fldChar w:fldCharType="separate"/>
      </w:r>
      <w:r w:rsidRPr="002F1344">
        <w:rPr>
          <w:noProof/>
        </w:rPr>
        <w:t>12</w:t>
      </w:r>
      <w:r w:rsidRPr="002F1344">
        <w:rPr>
          <w:noProof/>
        </w:rPr>
        <w:fldChar w:fldCharType="end"/>
      </w:r>
    </w:p>
    <w:p w14:paraId="4CBD2235" w14:textId="4D92879D" w:rsidR="006309B1" w:rsidRPr="002F1344" w:rsidRDefault="006309B1">
      <w:pPr>
        <w:pStyle w:val="TOC2"/>
        <w:rPr>
          <w:rFonts w:asciiTheme="minorHAnsi" w:eastAsiaTheme="minorEastAsia" w:hAnsiTheme="minorHAnsi" w:cstheme="minorBidi"/>
          <w:noProof/>
          <w:kern w:val="2"/>
          <w:sz w:val="22"/>
          <w:szCs w:val="22"/>
          <w:lang w:eastAsia="en-GB"/>
          <w14:ligatures w14:val="standardContextual"/>
        </w:rPr>
      </w:pPr>
      <w:r w:rsidRPr="002F1344">
        <w:rPr>
          <w:noProof/>
        </w:rPr>
        <w:t>5.4</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Sensor</w:t>
      </w:r>
      <w:r w:rsidRPr="002F1344">
        <w:rPr>
          <w:noProof/>
        </w:rPr>
        <w:tab/>
      </w:r>
      <w:r w:rsidRPr="002F1344">
        <w:rPr>
          <w:noProof/>
        </w:rPr>
        <w:fldChar w:fldCharType="begin" w:fldLock="1"/>
      </w:r>
      <w:r w:rsidRPr="002F1344">
        <w:rPr>
          <w:noProof/>
        </w:rPr>
        <w:instrText xml:space="preserve"> PAGEREF _Toc139015238 \h </w:instrText>
      </w:r>
      <w:r w:rsidRPr="002F1344">
        <w:rPr>
          <w:noProof/>
        </w:rPr>
      </w:r>
      <w:r w:rsidRPr="002F1344">
        <w:rPr>
          <w:noProof/>
        </w:rPr>
        <w:fldChar w:fldCharType="separate"/>
      </w:r>
      <w:r w:rsidRPr="002F1344">
        <w:rPr>
          <w:noProof/>
        </w:rPr>
        <w:t>12</w:t>
      </w:r>
      <w:r w:rsidRPr="002F1344">
        <w:rPr>
          <w:noProof/>
        </w:rPr>
        <w:fldChar w:fldCharType="end"/>
      </w:r>
    </w:p>
    <w:p w14:paraId="0ED61C08" w14:textId="6284D547" w:rsidR="006309B1" w:rsidRPr="002F1344" w:rsidRDefault="006309B1">
      <w:pPr>
        <w:pStyle w:val="TOC3"/>
        <w:rPr>
          <w:rFonts w:asciiTheme="minorHAnsi" w:eastAsiaTheme="minorEastAsia" w:hAnsiTheme="minorHAnsi" w:cstheme="minorBidi"/>
          <w:noProof/>
          <w:kern w:val="2"/>
          <w:sz w:val="22"/>
          <w:szCs w:val="22"/>
          <w:lang w:eastAsia="en-GB"/>
          <w14:ligatures w14:val="standardContextual"/>
        </w:rPr>
      </w:pPr>
      <w:r w:rsidRPr="002F1344">
        <w:rPr>
          <w:noProof/>
        </w:rPr>
        <w:t>5.3.1</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Measure</w:t>
      </w:r>
      <w:r w:rsidRPr="002F1344">
        <w:rPr>
          <w:noProof/>
        </w:rPr>
        <w:tab/>
      </w:r>
      <w:r w:rsidRPr="002F1344">
        <w:rPr>
          <w:noProof/>
        </w:rPr>
        <w:fldChar w:fldCharType="begin" w:fldLock="1"/>
      </w:r>
      <w:r w:rsidRPr="002F1344">
        <w:rPr>
          <w:noProof/>
        </w:rPr>
        <w:instrText xml:space="preserve"> PAGEREF _Toc139015239 \h </w:instrText>
      </w:r>
      <w:r w:rsidRPr="002F1344">
        <w:rPr>
          <w:noProof/>
        </w:rPr>
      </w:r>
      <w:r w:rsidRPr="002F1344">
        <w:rPr>
          <w:noProof/>
        </w:rPr>
        <w:fldChar w:fldCharType="separate"/>
      </w:r>
      <w:r w:rsidRPr="002F1344">
        <w:rPr>
          <w:noProof/>
        </w:rPr>
        <w:t>12</w:t>
      </w:r>
      <w:r w:rsidRPr="002F1344">
        <w:rPr>
          <w:noProof/>
        </w:rPr>
        <w:fldChar w:fldCharType="end"/>
      </w:r>
    </w:p>
    <w:p w14:paraId="46FE0B0A" w14:textId="3BD5AAB1" w:rsidR="006309B1" w:rsidRPr="002F1344" w:rsidRDefault="006309B1">
      <w:pPr>
        <w:pStyle w:val="TOC2"/>
        <w:rPr>
          <w:rFonts w:asciiTheme="minorHAnsi" w:eastAsiaTheme="minorEastAsia" w:hAnsiTheme="minorHAnsi" w:cstheme="minorBidi"/>
          <w:noProof/>
          <w:kern w:val="2"/>
          <w:sz w:val="22"/>
          <w:szCs w:val="22"/>
          <w:lang w:eastAsia="en-GB"/>
          <w14:ligatures w14:val="standardContextual"/>
        </w:rPr>
      </w:pPr>
      <w:r w:rsidRPr="002F1344">
        <w:rPr>
          <w:noProof/>
        </w:rPr>
        <w:t>5.5</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Transport protocols</w:t>
      </w:r>
      <w:r w:rsidRPr="002F1344">
        <w:rPr>
          <w:noProof/>
        </w:rPr>
        <w:tab/>
      </w:r>
      <w:r w:rsidRPr="002F1344">
        <w:rPr>
          <w:noProof/>
        </w:rPr>
        <w:fldChar w:fldCharType="begin" w:fldLock="1"/>
      </w:r>
      <w:r w:rsidRPr="002F1344">
        <w:rPr>
          <w:noProof/>
        </w:rPr>
        <w:instrText xml:space="preserve"> PAGEREF _Toc139015240 \h </w:instrText>
      </w:r>
      <w:r w:rsidRPr="002F1344">
        <w:rPr>
          <w:noProof/>
        </w:rPr>
      </w:r>
      <w:r w:rsidRPr="002F1344">
        <w:rPr>
          <w:noProof/>
        </w:rPr>
        <w:fldChar w:fldCharType="separate"/>
      </w:r>
      <w:r w:rsidRPr="002F1344">
        <w:rPr>
          <w:noProof/>
        </w:rPr>
        <w:t>12</w:t>
      </w:r>
      <w:r w:rsidRPr="002F1344">
        <w:rPr>
          <w:noProof/>
        </w:rPr>
        <w:fldChar w:fldCharType="end"/>
      </w:r>
    </w:p>
    <w:p w14:paraId="1AFA57F3" w14:textId="18280B22" w:rsidR="006309B1" w:rsidRPr="002F1344" w:rsidRDefault="006309B1">
      <w:pPr>
        <w:pStyle w:val="TOC1"/>
        <w:rPr>
          <w:rFonts w:asciiTheme="minorHAnsi" w:eastAsiaTheme="minorEastAsia" w:hAnsiTheme="minorHAnsi" w:cstheme="minorBidi"/>
          <w:noProof/>
          <w:kern w:val="2"/>
          <w:szCs w:val="22"/>
          <w:lang w:eastAsia="en-GB"/>
          <w14:ligatures w14:val="standardContextual"/>
        </w:rPr>
      </w:pPr>
      <w:r w:rsidRPr="002F1344">
        <w:rPr>
          <w:noProof/>
        </w:rPr>
        <w:t>6</w:t>
      </w:r>
      <w:r w:rsidRPr="002F1344">
        <w:rPr>
          <w:rFonts w:asciiTheme="minorHAnsi" w:eastAsiaTheme="minorEastAsia" w:hAnsiTheme="minorHAnsi" w:cstheme="minorBidi"/>
          <w:noProof/>
          <w:kern w:val="2"/>
          <w:szCs w:val="22"/>
          <w:lang w:eastAsia="en-GB"/>
          <w14:ligatures w14:val="standardContextual"/>
        </w:rPr>
        <w:tab/>
      </w:r>
      <w:r w:rsidRPr="002F1344">
        <w:rPr>
          <w:noProof/>
        </w:rPr>
        <w:t>Session management</w:t>
      </w:r>
      <w:r w:rsidRPr="002F1344">
        <w:rPr>
          <w:noProof/>
        </w:rPr>
        <w:tab/>
      </w:r>
      <w:r w:rsidRPr="002F1344">
        <w:rPr>
          <w:noProof/>
        </w:rPr>
        <w:fldChar w:fldCharType="begin" w:fldLock="1"/>
      </w:r>
      <w:r w:rsidRPr="002F1344">
        <w:rPr>
          <w:noProof/>
        </w:rPr>
        <w:instrText xml:space="preserve"> PAGEREF _Toc139015241 \h </w:instrText>
      </w:r>
      <w:r w:rsidRPr="002F1344">
        <w:rPr>
          <w:noProof/>
        </w:rPr>
      </w:r>
      <w:r w:rsidRPr="002F1344">
        <w:rPr>
          <w:noProof/>
        </w:rPr>
        <w:fldChar w:fldCharType="separate"/>
      </w:r>
      <w:r w:rsidRPr="002F1344">
        <w:rPr>
          <w:noProof/>
        </w:rPr>
        <w:t>13</w:t>
      </w:r>
      <w:r w:rsidRPr="002F1344">
        <w:rPr>
          <w:noProof/>
        </w:rPr>
        <w:fldChar w:fldCharType="end"/>
      </w:r>
    </w:p>
    <w:p w14:paraId="110CCC8A" w14:textId="459D1849" w:rsidR="006309B1" w:rsidRPr="002F1344" w:rsidRDefault="006309B1">
      <w:pPr>
        <w:pStyle w:val="TOC2"/>
        <w:rPr>
          <w:rFonts w:asciiTheme="minorHAnsi" w:eastAsiaTheme="minorEastAsia" w:hAnsiTheme="minorHAnsi" w:cstheme="minorBidi"/>
          <w:noProof/>
          <w:kern w:val="2"/>
          <w:sz w:val="22"/>
          <w:szCs w:val="22"/>
          <w:lang w:eastAsia="en-GB"/>
          <w14:ligatures w14:val="standardContextual"/>
        </w:rPr>
      </w:pPr>
      <w:r w:rsidRPr="002F1344">
        <w:rPr>
          <w:noProof/>
        </w:rPr>
        <w:t>6.1</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General</w:t>
      </w:r>
      <w:r w:rsidRPr="002F1344">
        <w:rPr>
          <w:noProof/>
        </w:rPr>
        <w:tab/>
      </w:r>
      <w:r w:rsidRPr="002F1344">
        <w:rPr>
          <w:noProof/>
        </w:rPr>
        <w:fldChar w:fldCharType="begin" w:fldLock="1"/>
      </w:r>
      <w:r w:rsidRPr="002F1344">
        <w:rPr>
          <w:noProof/>
        </w:rPr>
        <w:instrText xml:space="preserve"> PAGEREF _Toc139015242 \h </w:instrText>
      </w:r>
      <w:r w:rsidRPr="002F1344">
        <w:rPr>
          <w:noProof/>
        </w:rPr>
      </w:r>
      <w:r w:rsidRPr="002F1344">
        <w:rPr>
          <w:noProof/>
        </w:rPr>
        <w:fldChar w:fldCharType="separate"/>
      </w:r>
      <w:r w:rsidRPr="002F1344">
        <w:rPr>
          <w:noProof/>
        </w:rPr>
        <w:t>13</w:t>
      </w:r>
      <w:r w:rsidRPr="002F1344">
        <w:rPr>
          <w:noProof/>
        </w:rPr>
        <w:fldChar w:fldCharType="end"/>
      </w:r>
    </w:p>
    <w:p w14:paraId="330F73A5" w14:textId="08CED0D3" w:rsidR="006309B1" w:rsidRPr="002F1344" w:rsidRDefault="006309B1">
      <w:pPr>
        <w:pStyle w:val="TOC2"/>
        <w:rPr>
          <w:rFonts w:asciiTheme="minorHAnsi" w:eastAsiaTheme="minorEastAsia" w:hAnsiTheme="minorHAnsi" w:cstheme="minorBidi"/>
          <w:noProof/>
          <w:kern w:val="2"/>
          <w:sz w:val="22"/>
          <w:szCs w:val="22"/>
          <w:lang w:eastAsia="en-GB"/>
          <w14:ligatures w14:val="standardContextual"/>
        </w:rPr>
      </w:pPr>
      <w:r w:rsidRPr="002F1344">
        <w:rPr>
          <w:noProof/>
        </w:rPr>
        <w:t>6.2</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WebRTC signaling protocol</w:t>
      </w:r>
      <w:r w:rsidRPr="002F1344">
        <w:rPr>
          <w:noProof/>
        </w:rPr>
        <w:tab/>
      </w:r>
      <w:r w:rsidRPr="002F1344">
        <w:rPr>
          <w:noProof/>
        </w:rPr>
        <w:fldChar w:fldCharType="begin" w:fldLock="1"/>
      </w:r>
      <w:r w:rsidRPr="002F1344">
        <w:rPr>
          <w:noProof/>
        </w:rPr>
        <w:instrText xml:space="preserve"> PAGEREF _Toc139015243 \h </w:instrText>
      </w:r>
      <w:r w:rsidRPr="002F1344">
        <w:rPr>
          <w:noProof/>
        </w:rPr>
      </w:r>
      <w:r w:rsidRPr="002F1344">
        <w:rPr>
          <w:noProof/>
        </w:rPr>
        <w:fldChar w:fldCharType="separate"/>
      </w:r>
      <w:r w:rsidRPr="002F1344">
        <w:rPr>
          <w:noProof/>
        </w:rPr>
        <w:t>13</w:t>
      </w:r>
      <w:r w:rsidRPr="002F1344">
        <w:rPr>
          <w:noProof/>
        </w:rPr>
        <w:fldChar w:fldCharType="end"/>
      </w:r>
    </w:p>
    <w:p w14:paraId="72D44C8B" w14:textId="68A6DD55" w:rsidR="006309B1" w:rsidRPr="002F1344" w:rsidRDefault="006309B1">
      <w:pPr>
        <w:pStyle w:val="TOC3"/>
        <w:rPr>
          <w:rFonts w:asciiTheme="minorHAnsi" w:eastAsiaTheme="minorEastAsia" w:hAnsiTheme="minorHAnsi" w:cstheme="minorBidi"/>
          <w:noProof/>
          <w:kern w:val="2"/>
          <w:sz w:val="22"/>
          <w:szCs w:val="22"/>
          <w:lang w:eastAsia="en-GB"/>
          <w14:ligatures w14:val="standardContextual"/>
        </w:rPr>
      </w:pPr>
      <w:r w:rsidRPr="002F1344">
        <w:rPr>
          <w:noProof/>
        </w:rPr>
        <w:t>6.2.1</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General</w:t>
      </w:r>
      <w:r w:rsidRPr="002F1344">
        <w:rPr>
          <w:noProof/>
        </w:rPr>
        <w:tab/>
      </w:r>
      <w:r w:rsidRPr="002F1344">
        <w:rPr>
          <w:noProof/>
        </w:rPr>
        <w:fldChar w:fldCharType="begin" w:fldLock="1"/>
      </w:r>
      <w:r w:rsidRPr="002F1344">
        <w:rPr>
          <w:noProof/>
        </w:rPr>
        <w:instrText xml:space="preserve"> PAGEREF _Toc139015244 \h </w:instrText>
      </w:r>
      <w:r w:rsidRPr="002F1344">
        <w:rPr>
          <w:noProof/>
        </w:rPr>
      </w:r>
      <w:r w:rsidRPr="002F1344">
        <w:rPr>
          <w:noProof/>
        </w:rPr>
        <w:fldChar w:fldCharType="separate"/>
      </w:r>
      <w:r w:rsidRPr="002F1344">
        <w:rPr>
          <w:noProof/>
        </w:rPr>
        <w:t>13</w:t>
      </w:r>
      <w:r w:rsidRPr="002F1344">
        <w:rPr>
          <w:noProof/>
        </w:rPr>
        <w:fldChar w:fldCharType="end"/>
      </w:r>
    </w:p>
    <w:p w14:paraId="558954E6" w14:textId="51FB3E4E" w:rsidR="006309B1" w:rsidRPr="002F1344" w:rsidRDefault="006309B1">
      <w:pPr>
        <w:pStyle w:val="TOC3"/>
        <w:rPr>
          <w:rFonts w:asciiTheme="minorHAnsi" w:eastAsiaTheme="minorEastAsia" w:hAnsiTheme="minorHAnsi" w:cstheme="minorBidi"/>
          <w:noProof/>
          <w:kern w:val="2"/>
          <w:sz w:val="22"/>
          <w:szCs w:val="22"/>
          <w:lang w:eastAsia="en-GB"/>
          <w14:ligatures w14:val="standardContextual"/>
        </w:rPr>
      </w:pPr>
      <w:r w:rsidRPr="002F1344">
        <w:rPr>
          <w:noProof/>
        </w:rPr>
        <w:t>6.2.2</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Protocol and version identification</w:t>
      </w:r>
      <w:r w:rsidRPr="002F1344">
        <w:rPr>
          <w:noProof/>
        </w:rPr>
        <w:tab/>
      </w:r>
      <w:r w:rsidRPr="002F1344">
        <w:rPr>
          <w:noProof/>
        </w:rPr>
        <w:fldChar w:fldCharType="begin" w:fldLock="1"/>
      </w:r>
      <w:r w:rsidRPr="002F1344">
        <w:rPr>
          <w:noProof/>
        </w:rPr>
        <w:instrText xml:space="preserve"> PAGEREF _Toc139015245 \h </w:instrText>
      </w:r>
      <w:r w:rsidRPr="002F1344">
        <w:rPr>
          <w:noProof/>
        </w:rPr>
      </w:r>
      <w:r w:rsidRPr="002F1344">
        <w:rPr>
          <w:noProof/>
        </w:rPr>
        <w:fldChar w:fldCharType="separate"/>
      </w:r>
      <w:r w:rsidRPr="002F1344">
        <w:rPr>
          <w:noProof/>
        </w:rPr>
        <w:t>13</w:t>
      </w:r>
      <w:r w:rsidRPr="002F1344">
        <w:rPr>
          <w:noProof/>
        </w:rPr>
        <w:fldChar w:fldCharType="end"/>
      </w:r>
    </w:p>
    <w:p w14:paraId="108AE4AF" w14:textId="65243E3B" w:rsidR="006309B1" w:rsidRPr="002F1344" w:rsidRDefault="006309B1">
      <w:pPr>
        <w:pStyle w:val="TOC3"/>
        <w:rPr>
          <w:rFonts w:asciiTheme="minorHAnsi" w:eastAsiaTheme="minorEastAsia" w:hAnsiTheme="minorHAnsi" w:cstheme="minorBidi"/>
          <w:noProof/>
          <w:kern w:val="2"/>
          <w:sz w:val="22"/>
          <w:szCs w:val="22"/>
          <w:lang w:eastAsia="en-GB"/>
          <w14:ligatures w14:val="standardContextual"/>
        </w:rPr>
      </w:pPr>
      <w:r w:rsidRPr="002F1344">
        <w:rPr>
          <w:noProof/>
        </w:rPr>
        <w:t>6.2.3</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WebSocket URI structure</w:t>
      </w:r>
      <w:r w:rsidRPr="002F1344">
        <w:rPr>
          <w:noProof/>
        </w:rPr>
        <w:tab/>
      </w:r>
      <w:r w:rsidRPr="002F1344">
        <w:rPr>
          <w:noProof/>
        </w:rPr>
        <w:fldChar w:fldCharType="begin" w:fldLock="1"/>
      </w:r>
      <w:r w:rsidRPr="002F1344">
        <w:rPr>
          <w:noProof/>
        </w:rPr>
        <w:instrText xml:space="preserve"> PAGEREF _Toc139015246 \h </w:instrText>
      </w:r>
      <w:r w:rsidRPr="002F1344">
        <w:rPr>
          <w:noProof/>
        </w:rPr>
      </w:r>
      <w:r w:rsidRPr="002F1344">
        <w:rPr>
          <w:noProof/>
        </w:rPr>
        <w:fldChar w:fldCharType="separate"/>
      </w:r>
      <w:r w:rsidRPr="002F1344">
        <w:rPr>
          <w:noProof/>
        </w:rPr>
        <w:t>13</w:t>
      </w:r>
      <w:r w:rsidRPr="002F1344">
        <w:rPr>
          <w:noProof/>
        </w:rPr>
        <w:fldChar w:fldCharType="end"/>
      </w:r>
    </w:p>
    <w:p w14:paraId="3B73BAFB" w14:textId="7F2D002F" w:rsidR="006309B1" w:rsidRPr="002F1344" w:rsidRDefault="006309B1">
      <w:pPr>
        <w:pStyle w:val="TOC3"/>
        <w:rPr>
          <w:rFonts w:asciiTheme="minorHAnsi" w:eastAsiaTheme="minorEastAsia" w:hAnsiTheme="minorHAnsi" w:cstheme="minorBidi"/>
          <w:noProof/>
          <w:kern w:val="2"/>
          <w:sz w:val="22"/>
          <w:szCs w:val="22"/>
          <w:lang w:eastAsia="en-GB"/>
          <w14:ligatures w14:val="standardContextual"/>
        </w:rPr>
      </w:pPr>
      <w:r w:rsidRPr="002F1344">
        <w:rPr>
          <w:noProof/>
        </w:rPr>
        <w:t>6.2.4</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SWAP</w:t>
      </w:r>
      <w:r w:rsidRPr="002F1344">
        <w:rPr>
          <w:noProof/>
        </w:rPr>
        <w:tab/>
      </w:r>
      <w:r w:rsidRPr="002F1344">
        <w:rPr>
          <w:noProof/>
        </w:rPr>
        <w:fldChar w:fldCharType="begin" w:fldLock="1"/>
      </w:r>
      <w:r w:rsidRPr="002F1344">
        <w:rPr>
          <w:noProof/>
        </w:rPr>
        <w:instrText xml:space="preserve"> PAGEREF _Toc139015247 \h </w:instrText>
      </w:r>
      <w:r w:rsidRPr="002F1344">
        <w:rPr>
          <w:noProof/>
        </w:rPr>
      </w:r>
      <w:r w:rsidRPr="002F1344">
        <w:rPr>
          <w:noProof/>
        </w:rPr>
        <w:fldChar w:fldCharType="separate"/>
      </w:r>
      <w:r w:rsidRPr="002F1344">
        <w:rPr>
          <w:noProof/>
        </w:rPr>
        <w:t>14</w:t>
      </w:r>
      <w:r w:rsidRPr="002F1344">
        <w:rPr>
          <w:noProof/>
        </w:rPr>
        <w:fldChar w:fldCharType="end"/>
      </w:r>
    </w:p>
    <w:p w14:paraId="61D90BDE" w14:textId="43CCC21D" w:rsidR="006309B1" w:rsidRPr="002F1344" w:rsidRDefault="006309B1">
      <w:pPr>
        <w:pStyle w:val="TOC4"/>
        <w:rPr>
          <w:rFonts w:asciiTheme="minorHAnsi" w:eastAsiaTheme="minorEastAsia" w:hAnsiTheme="minorHAnsi" w:cstheme="minorBidi"/>
          <w:noProof/>
          <w:kern w:val="2"/>
          <w:sz w:val="22"/>
          <w:szCs w:val="22"/>
          <w:lang w:eastAsia="en-GB"/>
          <w14:ligatures w14:val="standardContextual"/>
        </w:rPr>
      </w:pPr>
      <w:r w:rsidRPr="002F1344">
        <w:rPr>
          <w:noProof/>
        </w:rPr>
        <w:t>6.2.4.1</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Protocol and version identification</w:t>
      </w:r>
      <w:r w:rsidRPr="002F1344">
        <w:rPr>
          <w:noProof/>
        </w:rPr>
        <w:tab/>
      </w:r>
      <w:r w:rsidRPr="002F1344">
        <w:rPr>
          <w:noProof/>
        </w:rPr>
        <w:fldChar w:fldCharType="begin" w:fldLock="1"/>
      </w:r>
      <w:r w:rsidRPr="002F1344">
        <w:rPr>
          <w:noProof/>
        </w:rPr>
        <w:instrText xml:space="preserve"> PAGEREF _Toc139015248 \h </w:instrText>
      </w:r>
      <w:r w:rsidRPr="002F1344">
        <w:rPr>
          <w:noProof/>
        </w:rPr>
      </w:r>
      <w:r w:rsidRPr="002F1344">
        <w:rPr>
          <w:noProof/>
        </w:rPr>
        <w:fldChar w:fldCharType="separate"/>
      </w:r>
      <w:r w:rsidRPr="002F1344">
        <w:rPr>
          <w:noProof/>
        </w:rPr>
        <w:t>14</w:t>
      </w:r>
      <w:r w:rsidRPr="002F1344">
        <w:rPr>
          <w:noProof/>
        </w:rPr>
        <w:fldChar w:fldCharType="end"/>
      </w:r>
    </w:p>
    <w:p w14:paraId="5EA937F0" w14:textId="5F022F4F" w:rsidR="006309B1" w:rsidRPr="002F1344" w:rsidRDefault="006309B1">
      <w:pPr>
        <w:pStyle w:val="TOC4"/>
        <w:rPr>
          <w:rFonts w:asciiTheme="minorHAnsi" w:eastAsiaTheme="minorEastAsia" w:hAnsiTheme="minorHAnsi" w:cstheme="minorBidi"/>
          <w:noProof/>
          <w:kern w:val="2"/>
          <w:sz w:val="22"/>
          <w:szCs w:val="22"/>
          <w:lang w:eastAsia="en-GB"/>
          <w14:ligatures w14:val="standardContextual"/>
        </w:rPr>
      </w:pPr>
      <w:r w:rsidRPr="002F1344">
        <w:rPr>
          <w:noProof/>
        </w:rPr>
        <w:t>6.2.4.2</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Transport</w:t>
      </w:r>
      <w:r w:rsidRPr="002F1344">
        <w:rPr>
          <w:noProof/>
        </w:rPr>
        <w:tab/>
      </w:r>
      <w:r w:rsidRPr="002F1344">
        <w:rPr>
          <w:noProof/>
        </w:rPr>
        <w:fldChar w:fldCharType="begin" w:fldLock="1"/>
      </w:r>
      <w:r w:rsidRPr="002F1344">
        <w:rPr>
          <w:noProof/>
        </w:rPr>
        <w:instrText xml:space="preserve"> PAGEREF _Toc139015249 \h </w:instrText>
      </w:r>
      <w:r w:rsidRPr="002F1344">
        <w:rPr>
          <w:noProof/>
        </w:rPr>
      </w:r>
      <w:r w:rsidRPr="002F1344">
        <w:rPr>
          <w:noProof/>
        </w:rPr>
        <w:fldChar w:fldCharType="separate"/>
      </w:r>
      <w:r w:rsidRPr="002F1344">
        <w:rPr>
          <w:noProof/>
        </w:rPr>
        <w:t>14</w:t>
      </w:r>
      <w:r w:rsidRPr="002F1344">
        <w:rPr>
          <w:noProof/>
        </w:rPr>
        <w:fldChar w:fldCharType="end"/>
      </w:r>
    </w:p>
    <w:p w14:paraId="1CD3C86F" w14:textId="05F5B894" w:rsidR="006309B1" w:rsidRPr="002F1344" w:rsidRDefault="006309B1">
      <w:pPr>
        <w:pStyle w:val="TOC4"/>
        <w:rPr>
          <w:rFonts w:asciiTheme="minorHAnsi" w:eastAsiaTheme="minorEastAsia" w:hAnsiTheme="minorHAnsi" w:cstheme="minorBidi"/>
          <w:noProof/>
          <w:kern w:val="2"/>
          <w:sz w:val="22"/>
          <w:szCs w:val="22"/>
          <w:lang w:eastAsia="en-GB"/>
          <w14:ligatures w14:val="standardContextual"/>
        </w:rPr>
      </w:pPr>
      <w:r w:rsidRPr="002F1344">
        <w:rPr>
          <w:noProof/>
        </w:rPr>
        <w:t>6.2.4.3</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State machine</w:t>
      </w:r>
      <w:r w:rsidRPr="002F1344">
        <w:rPr>
          <w:noProof/>
        </w:rPr>
        <w:tab/>
      </w:r>
      <w:r w:rsidRPr="002F1344">
        <w:rPr>
          <w:noProof/>
        </w:rPr>
        <w:fldChar w:fldCharType="begin" w:fldLock="1"/>
      </w:r>
      <w:r w:rsidRPr="002F1344">
        <w:rPr>
          <w:noProof/>
        </w:rPr>
        <w:instrText xml:space="preserve"> PAGEREF _Toc139015250 \h </w:instrText>
      </w:r>
      <w:r w:rsidRPr="002F1344">
        <w:rPr>
          <w:noProof/>
        </w:rPr>
      </w:r>
      <w:r w:rsidRPr="002F1344">
        <w:rPr>
          <w:noProof/>
        </w:rPr>
        <w:fldChar w:fldCharType="separate"/>
      </w:r>
      <w:r w:rsidRPr="002F1344">
        <w:rPr>
          <w:noProof/>
        </w:rPr>
        <w:t>14</w:t>
      </w:r>
      <w:r w:rsidRPr="002F1344">
        <w:rPr>
          <w:noProof/>
        </w:rPr>
        <w:fldChar w:fldCharType="end"/>
      </w:r>
    </w:p>
    <w:p w14:paraId="03BD006D" w14:textId="770A5AA9" w:rsidR="006309B1" w:rsidRPr="002F1344" w:rsidRDefault="006309B1">
      <w:pPr>
        <w:pStyle w:val="TOC4"/>
        <w:rPr>
          <w:rFonts w:asciiTheme="minorHAnsi" w:eastAsiaTheme="minorEastAsia" w:hAnsiTheme="minorHAnsi" w:cstheme="minorBidi"/>
          <w:noProof/>
          <w:kern w:val="2"/>
          <w:sz w:val="22"/>
          <w:szCs w:val="22"/>
          <w:lang w:eastAsia="en-GB"/>
          <w14:ligatures w14:val="standardContextual"/>
        </w:rPr>
      </w:pPr>
      <w:r w:rsidRPr="002F1344">
        <w:rPr>
          <w:noProof/>
        </w:rPr>
        <w:t>6.2.4.4</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Message syntax and semantics</w:t>
      </w:r>
      <w:r w:rsidRPr="002F1344">
        <w:rPr>
          <w:noProof/>
        </w:rPr>
        <w:tab/>
      </w:r>
      <w:r w:rsidRPr="002F1344">
        <w:rPr>
          <w:noProof/>
        </w:rPr>
        <w:fldChar w:fldCharType="begin" w:fldLock="1"/>
      </w:r>
      <w:r w:rsidRPr="002F1344">
        <w:rPr>
          <w:noProof/>
        </w:rPr>
        <w:instrText xml:space="preserve"> PAGEREF _Toc139015251 \h </w:instrText>
      </w:r>
      <w:r w:rsidRPr="002F1344">
        <w:rPr>
          <w:noProof/>
        </w:rPr>
      </w:r>
      <w:r w:rsidRPr="002F1344">
        <w:rPr>
          <w:noProof/>
        </w:rPr>
        <w:fldChar w:fldCharType="separate"/>
      </w:r>
      <w:r w:rsidRPr="002F1344">
        <w:rPr>
          <w:noProof/>
        </w:rPr>
        <w:t>16</w:t>
      </w:r>
      <w:r w:rsidRPr="002F1344">
        <w:rPr>
          <w:noProof/>
        </w:rPr>
        <w:fldChar w:fldCharType="end"/>
      </w:r>
    </w:p>
    <w:p w14:paraId="04C60E9F" w14:textId="7DBF30CA" w:rsidR="006309B1" w:rsidRPr="002F1344" w:rsidRDefault="006309B1">
      <w:pPr>
        <w:pStyle w:val="TOC5"/>
        <w:rPr>
          <w:rFonts w:asciiTheme="minorHAnsi" w:eastAsiaTheme="minorEastAsia" w:hAnsiTheme="minorHAnsi" w:cstheme="minorBidi"/>
          <w:noProof/>
          <w:kern w:val="2"/>
          <w:sz w:val="22"/>
          <w:szCs w:val="22"/>
          <w:lang w:eastAsia="en-GB"/>
          <w14:ligatures w14:val="standardContextual"/>
        </w:rPr>
      </w:pPr>
      <w:r w:rsidRPr="002F1344">
        <w:rPr>
          <w:noProof/>
        </w:rPr>
        <w:t>6.2.4.4.1</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Common message fields</w:t>
      </w:r>
      <w:r w:rsidRPr="002F1344">
        <w:rPr>
          <w:noProof/>
        </w:rPr>
        <w:tab/>
      </w:r>
      <w:r w:rsidRPr="002F1344">
        <w:rPr>
          <w:noProof/>
        </w:rPr>
        <w:fldChar w:fldCharType="begin" w:fldLock="1"/>
      </w:r>
      <w:r w:rsidRPr="002F1344">
        <w:rPr>
          <w:noProof/>
        </w:rPr>
        <w:instrText xml:space="preserve"> PAGEREF _Toc139015252 \h </w:instrText>
      </w:r>
      <w:r w:rsidRPr="002F1344">
        <w:rPr>
          <w:noProof/>
        </w:rPr>
      </w:r>
      <w:r w:rsidRPr="002F1344">
        <w:rPr>
          <w:noProof/>
        </w:rPr>
        <w:fldChar w:fldCharType="separate"/>
      </w:r>
      <w:r w:rsidRPr="002F1344">
        <w:rPr>
          <w:noProof/>
        </w:rPr>
        <w:t>16</w:t>
      </w:r>
      <w:r w:rsidRPr="002F1344">
        <w:rPr>
          <w:noProof/>
        </w:rPr>
        <w:fldChar w:fldCharType="end"/>
      </w:r>
    </w:p>
    <w:p w14:paraId="3D2BA601" w14:textId="4E57D4C5" w:rsidR="006309B1" w:rsidRPr="002F1344" w:rsidRDefault="006309B1">
      <w:pPr>
        <w:pStyle w:val="TOC6"/>
        <w:rPr>
          <w:rFonts w:asciiTheme="minorHAnsi" w:eastAsiaTheme="minorEastAsia" w:hAnsiTheme="minorHAnsi" w:cstheme="minorBidi"/>
          <w:noProof/>
          <w:kern w:val="2"/>
          <w:sz w:val="22"/>
          <w:szCs w:val="22"/>
          <w:lang w:eastAsia="en-GB"/>
          <w14:ligatures w14:val="standardContextual"/>
        </w:rPr>
      </w:pPr>
      <w:r w:rsidRPr="002F1344">
        <w:rPr>
          <w:noProof/>
        </w:rPr>
        <w:t>6.2.4.4.1.1</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Source (source)</w:t>
      </w:r>
      <w:r w:rsidRPr="002F1344">
        <w:rPr>
          <w:noProof/>
        </w:rPr>
        <w:tab/>
      </w:r>
      <w:r w:rsidRPr="002F1344">
        <w:rPr>
          <w:noProof/>
        </w:rPr>
        <w:fldChar w:fldCharType="begin" w:fldLock="1"/>
      </w:r>
      <w:r w:rsidRPr="002F1344">
        <w:rPr>
          <w:noProof/>
        </w:rPr>
        <w:instrText xml:space="preserve"> PAGEREF _Toc139015253 \h </w:instrText>
      </w:r>
      <w:r w:rsidRPr="002F1344">
        <w:rPr>
          <w:noProof/>
        </w:rPr>
      </w:r>
      <w:r w:rsidRPr="002F1344">
        <w:rPr>
          <w:noProof/>
        </w:rPr>
        <w:fldChar w:fldCharType="separate"/>
      </w:r>
      <w:r w:rsidRPr="002F1344">
        <w:rPr>
          <w:noProof/>
        </w:rPr>
        <w:t>16</w:t>
      </w:r>
      <w:r w:rsidRPr="002F1344">
        <w:rPr>
          <w:noProof/>
        </w:rPr>
        <w:fldChar w:fldCharType="end"/>
      </w:r>
    </w:p>
    <w:p w14:paraId="4E8C4FB3" w14:textId="62BAF8C1" w:rsidR="006309B1" w:rsidRPr="002F1344" w:rsidRDefault="006309B1">
      <w:pPr>
        <w:pStyle w:val="TOC6"/>
        <w:rPr>
          <w:rFonts w:asciiTheme="minorHAnsi" w:eastAsiaTheme="minorEastAsia" w:hAnsiTheme="minorHAnsi" w:cstheme="minorBidi"/>
          <w:noProof/>
          <w:kern w:val="2"/>
          <w:sz w:val="22"/>
          <w:szCs w:val="22"/>
          <w:lang w:eastAsia="en-GB"/>
          <w14:ligatures w14:val="standardContextual"/>
        </w:rPr>
      </w:pPr>
      <w:r w:rsidRPr="002F1344">
        <w:rPr>
          <w:noProof/>
        </w:rPr>
        <w:t>6.2.4.4.1.2</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Message Identifier (messge_id)</w:t>
      </w:r>
      <w:r w:rsidRPr="002F1344">
        <w:rPr>
          <w:noProof/>
        </w:rPr>
        <w:tab/>
      </w:r>
      <w:r w:rsidRPr="002F1344">
        <w:rPr>
          <w:noProof/>
        </w:rPr>
        <w:fldChar w:fldCharType="begin" w:fldLock="1"/>
      </w:r>
      <w:r w:rsidRPr="002F1344">
        <w:rPr>
          <w:noProof/>
        </w:rPr>
        <w:instrText xml:space="preserve"> PAGEREF _Toc139015254 \h </w:instrText>
      </w:r>
      <w:r w:rsidRPr="002F1344">
        <w:rPr>
          <w:noProof/>
        </w:rPr>
      </w:r>
      <w:r w:rsidRPr="002F1344">
        <w:rPr>
          <w:noProof/>
        </w:rPr>
        <w:fldChar w:fldCharType="separate"/>
      </w:r>
      <w:r w:rsidRPr="002F1344">
        <w:rPr>
          <w:noProof/>
        </w:rPr>
        <w:t>16</w:t>
      </w:r>
      <w:r w:rsidRPr="002F1344">
        <w:rPr>
          <w:noProof/>
        </w:rPr>
        <w:fldChar w:fldCharType="end"/>
      </w:r>
    </w:p>
    <w:p w14:paraId="77DA6FF9" w14:textId="45100482" w:rsidR="006309B1" w:rsidRPr="002F1344" w:rsidRDefault="006309B1">
      <w:pPr>
        <w:pStyle w:val="TOC6"/>
        <w:rPr>
          <w:rFonts w:asciiTheme="minorHAnsi" w:eastAsiaTheme="minorEastAsia" w:hAnsiTheme="minorHAnsi" w:cstheme="minorBidi"/>
          <w:noProof/>
          <w:kern w:val="2"/>
          <w:sz w:val="22"/>
          <w:szCs w:val="22"/>
          <w:lang w:eastAsia="en-GB"/>
          <w14:ligatures w14:val="standardContextual"/>
        </w:rPr>
      </w:pPr>
      <w:r w:rsidRPr="002F1344">
        <w:rPr>
          <w:noProof/>
        </w:rPr>
        <w:t>6.2.4.4.1.3</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Message Type (message_type)</w:t>
      </w:r>
      <w:r w:rsidRPr="002F1344">
        <w:rPr>
          <w:noProof/>
        </w:rPr>
        <w:tab/>
      </w:r>
      <w:r w:rsidRPr="002F1344">
        <w:rPr>
          <w:noProof/>
        </w:rPr>
        <w:fldChar w:fldCharType="begin" w:fldLock="1"/>
      </w:r>
      <w:r w:rsidRPr="002F1344">
        <w:rPr>
          <w:noProof/>
        </w:rPr>
        <w:instrText xml:space="preserve"> PAGEREF _Toc139015255 \h </w:instrText>
      </w:r>
      <w:r w:rsidRPr="002F1344">
        <w:rPr>
          <w:noProof/>
        </w:rPr>
      </w:r>
      <w:r w:rsidRPr="002F1344">
        <w:rPr>
          <w:noProof/>
        </w:rPr>
        <w:fldChar w:fldCharType="separate"/>
      </w:r>
      <w:r w:rsidRPr="002F1344">
        <w:rPr>
          <w:noProof/>
        </w:rPr>
        <w:t>17</w:t>
      </w:r>
      <w:r w:rsidRPr="002F1344">
        <w:rPr>
          <w:noProof/>
        </w:rPr>
        <w:fldChar w:fldCharType="end"/>
      </w:r>
    </w:p>
    <w:p w14:paraId="12069D85" w14:textId="1F0D966C" w:rsidR="006309B1" w:rsidRPr="002F1344" w:rsidRDefault="006309B1">
      <w:pPr>
        <w:pStyle w:val="TOC5"/>
        <w:rPr>
          <w:rFonts w:asciiTheme="minorHAnsi" w:eastAsiaTheme="minorEastAsia" w:hAnsiTheme="minorHAnsi" w:cstheme="minorBidi"/>
          <w:noProof/>
          <w:kern w:val="2"/>
          <w:sz w:val="22"/>
          <w:szCs w:val="22"/>
          <w:lang w:eastAsia="en-GB"/>
          <w14:ligatures w14:val="standardContextual"/>
        </w:rPr>
      </w:pPr>
      <w:r w:rsidRPr="002F1344">
        <w:rPr>
          <w:noProof/>
        </w:rPr>
        <w:t>6.2.4.4.2</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Register message</w:t>
      </w:r>
      <w:r w:rsidRPr="002F1344">
        <w:rPr>
          <w:noProof/>
        </w:rPr>
        <w:tab/>
      </w:r>
      <w:r w:rsidRPr="002F1344">
        <w:rPr>
          <w:noProof/>
        </w:rPr>
        <w:fldChar w:fldCharType="begin" w:fldLock="1"/>
      </w:r>
      <w:r w:rsidRPr="002F1344">
        <w:rPr>
          <w:noProof/>
        </w:rPr>
        <w:instrText xml:space="preserve"> PAGEREF _Toc139015256 \h </w:instrText>
      </w:r>
      <w:r w:rsidRPr="002F1344">
        <w:rPr>
          <w:noProof/>
        </w:rPr>
      </w:r>
      <w:r w:rsidRPr="002F1344">
        <w:rPr>
          <w:noProof/>
        </w:rPr>
        <w:fldChar w:fldCharType="separate"/>
      </w:r>
      <w:r w:rsidRPr="002F1344">
        <w:rPr>
          <w:noProof/>
        </w:rPr>
        <w:t>17</w:t>
      </w:r>
      <w:r w:rsidRPr="002F1344">
        <w:rPr>
          <w:noProof/>
        </w:rPr>
        <w:fldChar w:fldCharType="end"/>
      </w:r>
    </w:p>
    <w:p w14:paraId="22D5A6C0" w14:textId="6F6743A9" w:rsidR="006309B1" w:rsidRPr="002F1344" w:rsidRDefault="006309B1">
      <w:pPr>
        <w:pStyle w:val="TOC6"/>
        <w:rPr>
          <w:rFonts w:asciiTheme="minorHAnsi" w:eastAsiaTheme="minorEastAsia" w:hAnsiTheme="minorHAnsi" w:cstheme="minorBidi"/>
          <w:noProof/>
          <w:kern w:val="2"/>
          <w:sz w:val="22"/>
          <w:szCs w:val="22"/>
          <w:lang w:eastAsia="en-GB"/>
          <w14:ligatures w14:val="standardContextual"/>
        </w:rPr>
      </w:pPr>
      <w:r w:rsidRPr="002F1344">
        <w:rPr>
          <w:noProof/>
        </w:rPr>
        <w:t>6.2.4.4.2.1</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 xml:space="preserve"> Description</w:t>
      </w:r>
      <w:r w:rsidRPr="002F1344">
        <w:rPr>
          <w:noProof/>
        </w:rPr>
        <w:tab/>
      </w:r>
      <w:r w:rsidRPr="002F1344">
        <w:rPr>
          <w:noProof/>
        </w:rPr>
        <w:fldChar w:fldCharType="begin" w:fldLock="1"/>
      </w:r>
      <w:r w:rsidRPr="002F1344">
        <w:rPr>
          <w:noProof/>
        </w:rPr>
        <w:instrText xml:space="preserve"> PAGEREF _Toc139015257 \h </w:instrText>
      </w:r>
      <w:r w:rsidRPr="002F1344">
        <w:rPr>
          <w:noProof/>
        </w:rPr>
      </w:r>
      <w:r w:rsidRPr="002F1344">
        <w:rPr>
          <w:noProof/>
        </w:rPr>
        <w:fldChar w:fldCharType="separate"/>
      </w:r>
      <w:r w:rsidRPr="002F1344">
        <w:rPr>
          <w:noProof/>
        </w:rPr>
        <w:t>17</w:t>
      </w:r>
      <w:r w:rsidRPr="002F1344">
        <w:rPr>
          <w:noProof/>
        </w:rPr>
        <w:fldChar w:fldCharType="end"/>
      </w:r>
    </w:p>
    <w:p w14:paraId="796AC666" w14:textId="43E84846" w:rsidR="006309B1" w:rsidRPr="002F1344" w:rsidRDefault="006309B1">
      <w:pPr>
        <w:pStyle w:val="TOC6"/>
        <w:rPr>
          <w:rFonts w:asciiTheme="minorHAnsi" w:eastAsiaTheme="minorEastAsia" w:hAnsiTheme="minorHAnsi" w:cstheme="minorBidi"/>
          <w:noProof/>
          <w:kern w:val="2"/>
          <w:sz w:val="22"/>
          <w:szCs w:val="22"/>
          <w:lang w:eastAsia="en-GB"/>
          <w14:ligatures w14:val="standardContextual"/>
        </w:rPr>
      </w:pPr>
      <w:r w:rsidRPr="002F1344">
        <w:rPr>
          <w:noProof/>
        </w:rPr>
        <w:t>6.2.4.4.2.2</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Parameters</w:t>
      </w:r>
      <w:r w:rsidRPr="002F1344">
        <w:rPr>
          <w:noProof/>
        </w:rPr>
        <w:tab/>
      </w:r>
      <w:r w:rsidRPr="002F1344">
        <w:rPr>
          <w:noProof/>
        </w:rPr>
        <w:fldChar w:fldCharType="begin" w:fldLock="1"/>
      </w:r>
      <w:r w:rsidRPr="002F1344">
        <w:rPr>
          <w:noProof/>
        </w:rPr>
        <w:instrText xml:space="preserve"> PAGEREF _Toc139015258 \h </w:instrText>
      </w:r>
      <w:r w:rsidRPr="002F1344">
        <w:rPr>
          <w:noProof/>
        </w:rPr>
      </w:r>
      <w:r w:rsidRPr="002F1344">
        <w:rPr>
          <w:noProof/>
        </w:rPr>
        <w:fldChar w:fldCharType="separate"/>
      </w:r>
      <w:r w:rsidRPr="002F1344">
        <w:rPr>
          <w:noProof/>
        </w:rPr>
        <w:t>17</w:t>
      </w:r>
      <w:r w:rsidRPr="002F1344">
        <w:rPr>
          <w:noProof/>
        </w:rPr>
        <w:fldChar w:fldCharType="end"/>
      </w:r>
    </w:p>
    <w:p w14:paraId="104A2F2B" w14:textId="0174E40E" w:rsidR="006309B1" w:rsidRPr="002F1344" w:rsidRDefault="006309B1">
      <w:pPr>
        <w:pStyle w:val="TOC5"/>
        <w:rPr>
          <w:rFonts w:asciiTheme="minorHAnsi" w:eastAsiaTheme="minorEastAsia" w:hAnsiTheme="minorHAnsi" w:cstheme="minorBidi"/>
          <w:noProof/>
          <w:kern w:val="2"/>
          <w:sz w:val="22"/>
          <w:szCs w:val="22"/>
          <w:lang w:eastAsia="en-GB"/>
          <w14:ligatures w14:val="standardContextual"/>
        </w:rPr>
      </w:pPr>
      <w:r w:rsidRPr="002F1344">
        <w:rPr>
          <w:noProof/>
        </w:rPr>
        <w:t>6.2.4.4.3</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Response message</w:t>
      </w:r>
      <w:r w:rsidRPr="002F1344">
        <w:rPr>
          <w:noProof/>
        </w:rPr>
        <w:tab/>
      </w:r>
      <w:r w:rsidRPr="002F1344">
        <w:rPr>
          <w:noProof/>
        </w:rPr>
        <w:fldChar w:fldCharType="begin" w:fldLock="1"/>
      </w:r>
      <w:r w:rsidRPr="002F1344">
        <w:rPr>
          <w:noProof/>
        </w:rPr>
        <w:instrText xml:space="preserve"> PAGEREF _Toc139015259 \h </w:instrText>
      </w:r>
      <w:r w:rsidRPr="002F1344">
        <w:rPr>
          <w:noProof/>
        </w:rPr>
      </w:r>
      <w:r w:rsidRPr="002F1344">
        <w:rPr>
          <w:noProof/>
        </w:rPr>
        <w:fldChar w:fldCharType="separate"/>
      </w:r>
      <w:r w:rsidRPr="002F1344">
        <w:rPr>
          <w:noProof/>
        </w:rPr>
        <w:t>18</w:t>
      </w:r>
      <w:r w:rsidRPr="002F1344">
        <w:rPr>
          <w:noProof/>
        </w:rPr>
        <w:fldChar w:fldCharType="end"/>
      </w:r>
    </w:p>
    <w:p w14:paraId="09003EB2" w14:textId="37FAA354" w:rsidR="006309B1" w:rsidRPr="002F1344" w:rsidRDefault="006309B1">
      <w:pPr>
        <w:pStyle w:val="TOC6"/>
        <w:rPr>
          <w:rFonts w:asciiTheme="minorHAnsi" w:eastAsiaTheme="minorEastAsia" w:hAnsiTheme="minorHAnsi" w:cstheme="minorBidi"/>
          <w:noProof/>
          <w:kern w:val="2"/>
          <w:sz w:val="22"/>
          <w:szCs w:val="22"/>
          <w:lang w:eastAsia="en-GB"/>
          <w14:ligatures w14:val="standardContextual"/>
        </w:rPr>
      </w:pPr>
      <w:r w:rsidRPr="002F1344">
        <w:rPr>
          <w:noProof/>
        </w:rPr>
        <w:t>6.2.4.4.3.1</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 xml:space="preserve">  Description</w:t>
      </w:r>
      <w:r w:rsidRPr="002F1344">
        <w:rPr>
          <w:noProof/>
        </w:rPr>
        <w:tab/>
      </w:r>
      <w:r w:rsidRPr="002F1344">
        <w:rPr>
          <w:noProof/>
        </w:rPr>
        <w:fldChar w:fldCharType="begin" w:fldLock="1"/>
      </w:r>
      <w:r w:rsidRPr="002F1344">
        <w:rPr>
          <w:noProof/>
        </w:rPr>
        <w:instrText xml:space="preserve"> PAGEREF _Toc139015260 \h </w:instrText>
      </w:r>
      <w:r w:rsidRPr="002F1344">
        <w:rPr>
          <w:noProof/>
        </w:rPr>
      </w:r>
      <w:r w:rsidRPr="002F1344">
        <w:rPr>
          <w:noProof/>
        </w:rPr>
        <w:fldChar w:fldCharType="separate"/>
      </w:r>
      <w:r w:rsidRPr="002F1344">
        <w:rPr>
          <w:noProof/>
        </w:rPr>
        <w:t>18</w:t>
      </w:r>
      <w:r w:rsidRPr="002F1344">
        <w:rPr>
          <w:noProof/>
        </w:rPr>
        <w:fldChar w:fldCharType="end"/>
      </w:r>
    </w:p>
    <w:p w14:paraId="6971DD5F" w14:textId="620AFC03" w:rsidR="006309B1" w:rsidRPr="002F1344" w:rsidRDefault="006309B1">
      <w:pPr>
        <w:pStyle w:val="TOC6"/>
        <w:rPr>
          <w:rFonts w:asciiTheme="minorHAnsi" w:eastAsiaTheme="minorEastAsia" w:hAnsiTheme="minorHAnsi" w:cstheme="minorBidi"/>
          <w:noProof/>
          <w:kern w:val="2"/>
          <w:sz w:val="22"/>
          <w:szCs w:val="22"/>
          <w:lang w:eastAsia="en-GB"/>
          <w14:ligatures w14:val="standardContextual"/>
        </w:rPr>
      </w:pPr>
      <w:r w:rsidRPr="002F1344">
        <w:rPr>
          <w:bCs/>
          <w:noProof/>
        </w:rPr>
        <w:t>6.2.4.4.3.2</w:t>
      </w:r>
      <w:r w:rsidRPr="002F1344">
        <w:rPr>
          <w:rFonts w:asciiTheme="minorHAnsi" w:eastAsiaTheme="minorEastAsia" w:hAnsiTheme="minorHAnsi" w:cstheme="minorBidi"/>
          <w:noProof/>
          <w:kern w:val="2"/>
          <w:sz w:val="22"/>
          <w:szCs w:val="22"/>
          <w:lang w:eastAsia="en-GB"/>
          <w14:ligatures w14:val="standardContextual"/>
        </w:rPr>
        <w:tab/>
      </w:r>
      <w:r w:rsidRPr="002F1344">
        <w:rPr>
          <w:bCs/>
          <w:noProof/>
        </w:rPr>
        <w:t>Parameters</w:t>
      </w:r>
      <w:r w:rsidRPr="002F1344">
        <w:rPr>
          <w:noProof/>
        </w:rPr>
        <w:tab/>
      </w:r>
      <w:r w:rsidRPr="002F1344">
        <w:rPr>
          <w:noProof/>
        </w:rPr>
        <w:fldChar w:fldCharType="begin" w:fldLock="1"/>
      </w:r>
      <w:r w:rsidRPr="002F1344">
        <w:rPr>
          <w:noProof/>
        </w:rPr>
        <w:instrText xml:space="preserve"> PAGEREF _Toc139015261 \h </w:instrText>
      </w:r>
      <w:r w:rsidRPr="002F1344">
        <w:rPr>
          <w:noProof/>
        </w:rPr>
      </w:r>
      <w:r w:rsidRPr="002F1344">
        <w:rPr>
          <w:noProof/>
        </w:rPr>
        <w:fldChar w:fldCharType="separate"/>
      </w:r>
      <w:r w:rsidRPr="002F1344">
        <w:rPr>
          <w:noProof/>
        </w:rPr>
        <w:t>18</w:t>
      </w:r>
      <w:r w:rsidRPr="002F1344">
        <w:rPr>
          <w:noProof/>
        </w:rPr>
        <w:fldChar w:fldCharType="end"/>
      </w:r>
    </w:p>
    <w:p w14:paraId="504673E1" w14:textId="3D2ED937" w:rsidR="006309B1" w:rsidRPr="002F1344" w:rsidRDefault="006309B1">
      <w:pPr>
        <w:pStyle w:val="TOC5"/>
        <w:rPr>
          <w:rFonts w:asciiTheme="minorHAnsi" w:eastAsiaTheme="minorEastAsia" w:hAnsiTheme="minorHAnsi" w:cstheme="minorBidi"/>
          <w:noProof/>
          <w:kern w:val="2"/>
          <w:sz w:val="22"/>
          <w:szCs w:val="22"/>
          <w:lang w:eastAsia="en-GB"/>
          <w14:ligatures w14:val="standardContextual"/>
        </w:rPr>
      </w:pPr>
      <w:r w:rsidRPr="002F1344">
        <w:rPr>
          <w:noProof/>
        </w:rPr>
        <w:t>6.2.4.4.4</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Connect message</w:t>
      </w:r>
      <w:r w:rsidRPr="002F1344">
        <w:rPr>
          <w:noProof/>
        </w:rPr>
        <w:tab/>
      </w:r>
      <w:r w:rsidRPr="002F1344">
        <w:rPr>
          <w:noProof/>
        </w:rPr>
        <w:fldChar w:fldCharType="begin" w:fldLock="1"/>
      </w:r>
      <w:r w:rsidRPr="002F1344">
        <w:rPr>
          <w:noProof/>
        </w:rPr>
        <w:instrText xml:space="preserve"> PAGEREF _Toc139015262 \h </w:instrText>
      </w:r>
      <w:r w:rsidRPr="002F1344">
        <w:rPr>
          <w:noProof/>
        </w:rPr>
      </w:r>
      <w:r w:rsidRPr="002F1344">
        <w:rPr>
          <w:noProof/>
        </w:rPr>
        <w:fldChar w:fldCharType="separate"/>
      </w:r>
      <w:r w:rsidRPr="002F1344">
        <w:rPr>
          <w:noProof/>
        </w:rPr>
        <w:t>18</w:t>
      </w:r>
      <w:r w:rsidRPr="002F1344">
        <w:rPr>
          <w:noProof/>
        </w:rPr>
        <w:fldChar w:fldCharType="end"/>
      </w:r>
    </w:p>
    <w:p w14:paraId="39D86DEF" w14:textId="5FE9F40B" w:rsidR="006309B1" w:rsidRPr="002F1344" w:rsidRDefault="006309B1">
      <w:pPr>
        <w:pStyle w:val="TOC6"/>
        <w:rPr>
          <w:rFonts w:asciiTheme="minorHAnsi" w:eastAsiaTheme="minorEastAsia" w:hAnsiTheme="minorHAnsi" w:cstheme="minorBidi"/>
          <w:noProof/>
          <w:kern w:val="2"/>
          <w:sz w:val="22"/>
          <w:szCs w:val="22"/>
          <w:lang w:eastAsia="en-GB"/>
          <w14:ligatures w14:val="standardContextual"/>
        </w:rPr>
      </w:pPr>
      <w:r w:rsidRPr="002F1344">
        <w:rPr>
          <w:noProof/>
        </w:rPr>
        <w:t>6.2.4.4.4.1</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 xml:space="preserve"> Description</w:t>
      </w:r>
      <w:r w:rsidRPr="002F1344">
        <w:rPr>
          <w:noProof/>
        </w:rPr>
        <w:tab/>
      </w:r>
      <w:r w:rsidRPr="002F1344">
        <w:rPr>
          <w:noProof/>
        </w:rPr>
        <w:fldChar w:fldCharType="begin" w:fldLock="1"/>
      </w:r>
      <w:r w:rsidRPr="002F1344">
        <w:rPr>
          <w:noProof/>
        </w:rPr>
        <w:instrText xml:space="preserve"> PAGEREF _Toc139015263 \h </w:instrText>
      </w:r>
      <w:r w:rsidRPr="002F1344">
        <w:rPr>
          <w:noProof/>
        </w:rPr>
      </w:r>
      <w:r w:rsidRPr="002F1344">
        <w:rPr>
          <w:noProof/>
        </w:rPr>
        <w:fldChar w:fldCharType="separate"/>
      </w:r>
      <w:r w:rsidRPr="002F1344">
        <w:rPr>
          <w:noProof/>
        </w:rPr>
        <w:t>18</w:t>
      </w:r>
      <w:r w:rsidRPr="002F1344">
        <w:rPr>
          <w:noProof/>
        </w:rPr>
        <w:fldChar w:fldCharType="end"/>
      </w:r>
    </w:p>
    <w:p w14:paraId="3EFE3294" w14:textId="605A0655" w:rsidR="006309B1" w:rsidRPr="002F1344" w:rsidRDefault="006309B1">
      <w:pPr>
        <w:pStyle w:val="TOC6"/>
        <w:rPr>
          <w:rFonts w:asciiTheme="minorHAnsi" w:eastAsiaTheme="minorEastAsia" w:hAnsiTheme="minorHAnsi" w:cstheme="minorBidi"/>
          <w:noProof/>
          <w:kern w:val="2"/>
          <w:sz w:val="22"/>
          <w:szCs w:val="22"/>
          <w:lang w:eastAsia="en-GB"/>
          <w14:ligatures w14:val="standardContextual"/>
        </w:rPr>
      </w:pPr>
      <w:r w:rsidRPr="002F1344">
        <w:rPr>
          <w:noProof/>
        </w:rPr>
        <w:t>6.2.4.4.4.2</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Parameters</w:t>
      </w:r>
      <w:r w:rsidRPr="002F1344">
        <w:rPr>
          <w:noProof/>
        </w:rPr>
        <w:tab/>
      </w:r>
      <w:r w:rsidRPr="002F1344">
        <w:rPr>
          <w:noProof/>
        </w:rPr>
        <w:fldChar w:fldCharType="begin" w:fldLock="1"/>
      </w:r>
      <w:r w:rsidRPr="002F1344">
        <w:rPr>
          <w:noProof/>
        </w:rPr>
        <w:instrText xml:space="preserve"> PAGEREF _Toc139015264 \h </w:instrText>
      </w:r>
      <w:r w:rsidRPr="002F1344">
        <w:rPr>
          <w:noProof/>
        </w:rPr>
      </w:r>
      <w:r w:rsidRPr="002F1344">
        <w:rPr>
          <w:noProof/>
        </w:rPr>
        <w:fldChar w:fldCharType="separate"/>
      </w:r>
      <w:r w:rsidRPr="002F1344">
        <w:rPr>
          <w:noProof/>
        </w:rPr>
        <w:t>18</w:t>
      </w:r>
      <w:r w:rsidRPr="002F1344">
        <w:rPr>
          <w:noProof/>
        </w:rPr>
        <w:fldChar w:fldCharType="end"/>
      </w:r>
    </w:p>
    <w:p w14:paraId="38E73FEB" w14:textId="5F9D3E92" w:rsidR="006309B1" w:rsidRPr="002F1344" w:rsidRDefault="006309B1">
      <w:pPr>
        <w:pStyle w:val="TOC5"/>
        <w:rPr>
          <w:rFonts w:asciiTheme="minorHAnsi" w:eastAsiaTheme="minorEastAsia" w:hAnsiTheme="minorHAnsi" w:cstheme="minorBidi"/>
          <w:noProof/>
          <w:kern w:val="2"/>
          <w:sz w:val="22"/>
          <w:szCs w:val="22"/>
          <w:lang w:eastAsia="en-GB"/>
          <w14:ligatures w14:val="standardContextual"/>
        </w:rPr>
      </w:pPr>
      <w:r w:rsidRPr="002F1344">
        <w:rPr>
          <w:noProof/>
        </w:rPr>
        <w:t>6.2.4.4.5</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Accept message</w:t>
      </w:r>
      <w:r w:rsidRPr="002F1344">
        <w:rPr>
          <w:noProof/>
        </w:rPr>
        <w:tab/>
      </w:r>
      <w:r w:rsidRPr="002F1344">
        <w:rPr>
          <w:noProof/>
        </w:rPr>
        <w:fldChar w:fldCharType="begin" w:fldLock="1"/>
      </w:r>
      <w:r w:rsidRPr="002F1344">
        <w:rPr>
          <w:noProof/>
        </w:rPr>
        <w:instrText xml:space="preserve"> PAGEREF _Toc139015265 \h </w:instrText>
      </w:r>
      <w:r w:rsidRPr="002F1344">
        <w:rPr>
          <w:noProof/>
        </w:rPr>
      </w:r>
      <w:r w:rsidRPr="002F1344">
        <w:rPr>
          <w:noProof/>
        </w:rPr>
        <w:fldChar w:fldCharType="separate"/>
      </w:r>
      <w:r w:rsidRPr="002F1344">
        <w:rPr>
          <w:noProof/>
        </w:rPr>
        <w:t>18</w:t>
      </w:r>
      <w:r w:rsidRPr="002F1344">
        <w:rPr>
          <w:noProof/>
        </w:rPr>
        <w:fldChar w:fldCharType="end"/>
      </w:r>
    </w:p>
    <w:p w14:paraId="1A8BE048" w14:textId="65609705" w:rsidR="006309B1" w:rsidRPr="002F1344" w:rsidRDefault="006309B1">
      <w:pPr>
        <w:pStyle w:val="TOC6"/>
        <w:rPr>
          <w:rFonts w:asciiTheme="minorHAnsi" w:eastAsiaTheme="minorEastAsia" w:hAnsiTheme="minorHAnsi" w:cstheme="minorBidi"/>
          <w:noProof/>
          <w:kern w:val="2"/>
          <w:sz w:val="22"/>
          <w:szCs w:val="22"/>
          <w:lang w:eastAsia="en-GB"/>
          <w14:ligatures w14:val="standardContextual"/>
        </w:rPr>
      </w:pPr>
      <w:r w:rsidRPr="002F1344">
        <w:rPr>
          <w:noProof/>
        </w:rPr>
        <w:t>6.2.4.4.5.1</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 xml:space="preserve"> Description</w:t>
      </w:r>
      <w:r w:rsidRPr="002F1344">
        <w:rPr>
          <w:noProof/>
        </w:rPr>
        <w:tab/>
      </w:r>
      <w:r w:rsidRPr="002F1344">
        <w:rPr>
          <w:noProof/>
        </w:rPr>
        <w:fldChar w:fldCharType="begin" w:fldLock="1"/>
      </w:r>
      <w:r w:rsidRPr="002F1344">
        <w:rPr>
          <w:noProof/>
        </w:rPr>
        <w:instrText xml:space="preserve"> PAGEREF _Toc139015266 \h </w:instrText>
      </w:r>
      <w:r w:rsidRPr="002F1344">
        <w:rPr>
          <w:noProof/>
        </w:rPr>
      </w:r>
      <w:r w:rsidRPr="002F1344">
        <w:rPr>
          <w:noProof/>
        </w:rPr>
        <w:fldChar w:fldCharType="separate"/>
      </w:r>
      <w:r w:rsidRPr="002F1344">
        <w:rPr>
          <w:noProof/>
        </w:rPr>
        <w:t>18</w:t>
      </w:r>
      <w:r w:rsidRPr="002F1344">
        <w:rPr>
          <w:noProof/>
        </w:rPr>
        <w:fldChar w:fldCharType="end"/>
      </w:r>
    </w:p>
    <w:p w14:paraId="0327EFB2" w14:textId="0D29FE2B" w:rsidR="006309B1" w:rsidRPr="002F1344" w:rsidRDefault="006309B1">
      <w:pPr>
        <w:pStyle w:val="TOC6"/>
        <w:rPr>
          <w:rFonts w:asciiTheme="minorHAnsi" w:eastAsiaTheme="minorEastAsia" w:hAnsiTheme="minorHAnsi" w:cstheme="minorBidi"/>
          <w:noProof/>
          <w:kern w:val="2"/>
          <w:sz w:val="22"/>
          <w:szCs w:val="22"/>
          <w:lang w:eastAsia="en-GB"/>
          <w14:ligatures w14:val="standardContextual"/>
        </w:rPr>
      </w:pPr>
      <w:r w:rsidRPr="002F1344">
        <w:rPr>
          <w:noProof/>
        </w:rPr>
        <w:t>6.2.4.4.5.2</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Parameters</w:t>
      </w:r>
      <w:r w:rsidRPr="002F1344">
        <w:rPr>
          <w:noProof/>
        </w:rPr>
        <w:tab/>
      </w:r>
      <w:r w:rsidRPr="002F1344">
        <w:rPr>
          <w:noProof/>
        </w:rPr>
        <w:fldChar w:fldCharType="begin" w:fldLock="1"/>
      </w:r>
      <w:r w:rsidRPr="002F1344">
        <w:rPr>
          <w:noProof/>
        </w:rPr>
        <w:instrText xml:space="preserve"> PAGEREF _Toc139015267 \h </w:instrText>
      </w:r>
      <w:r w:rsidRPr="002F1344">
        <w:rPr>
          <w:noProof/>
        </w:rPr>
      </w:r>
      <w:r w:rsidRPr="002F1344">
        <w:rPr>
          <w:noProof/>
        </w:rPr>
        <w:fldChar w:fldCharType="separate"/>
      </w:r>
      <w:r w:rsidRPr="002F1344">
        <w:rPr>
          <w:noProof/>
        </w:rPr>
        <w:t>18</w:t>
      </w:r>
      <w:r w:rsidRPr="002F1344">
        <w:rPr>
          <w:noProof/>
        </w:rPr>
        <w:fldChar w:fldCharType="end"/>
      </w:r>
    </w:p>
    <w:p w14:paraId="2E23225B" w14:textId="01F28258" w:rsidR="006309B1" w:rsidRPr="002F1344" w:rsidRDefault="006309B1">
      <w:pPr>
        <w:pStyle w:val="TOC5"/>
        <w:rPr>
          <w:rFonts w:asciiTheme="minorHAnsi" w:eastAsiaTheme="minorEastAsia" w:hAnsiTheme="minorHAnsi" w:cstheme="minorBidi"/>
          <w:noProof/>
          <w:kern w:val="2"/>
          <w:sz w:val="22"/>
          <w:szCs w:val="22"/>
          <w:lang w:eastAsia="en-GB"/>
          <w14:ligatures w14:val="standardContextual"/>
        </w:rPr>
      </w:pPr>
      <w:r w:rsidRPr="002F1344">
        <w:rPr>
          <w:noProof/>
        </w:rPr>
        <w:t>6.2.4.4.6</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Update message</w:t>
      </w:r>
      <w:r w:rsidRPr="002F1344">
        <w:rPr>
          <w:noProof/>
        </w:rPr>
        <w:tab/>
      </w:r>
      <w:r w:rsidRPr="002F1344">
        <w:rPr>
          <w:noProof/>
        </w:rPr>
        <w:fldChar w:fldCharType="begin" w:fldLock="1"/>
      </w:r>
      <w:r w:rsidRPr="002F1344">
        <w:rPr>
          <w:noProof/>
        </w:rPr>
        <w:instrText xml:space="preserve"> PAGEREF _Toc139015268 \h </w:instrText>
      </w:r>
      <w:r w:rsidRPr="002F1344">
        <w:rPr>
          <w:noProof/>
        </w:rPr>
      </w:r>
      <w:r w:rsidRPr="002F1344">
        <w:rPr>
          <w:noProof/>
        </w:rPr>
        <w:fldChar w:fldCharType="separate"/>
      </w:r>
      <w:r w:rsidRPr="002F1344">
        <w:rPr>
          <w:noProof/>
        </w:rPr>
        <w:t>18</w:t>
      </w:r>
      <w:r w:rsidRPr="002F1344">
        <w:rPr>
          <w:noProof/>
        </w:rPr>
        <w:fldChar w:fldCharType="end"/>
      </w:r>
    </w:p>
    <w:p w14:paraId="14E9DAB9" w14:textId="6B135079" w:rsidR="006309B1" w:rsidRPr="002F1344" w:rsidRDefault="006309B1">
      <w:pPr>
        <w:pStyle w:val="TOC6"/>
        <w:rPr>
          <w:rFonts w:asciiTheme="minorHAnsi" w:eastAsiaTheme="minorEastAsia" w:hAnsiTheme="minorHAnsi" w:cstheme="minorBidi"/>
          <w:noProof/>
          <w:kern w:val="2"/>
          <w:sz w:val="22"/>
          <w:szCs w:val="22"/>
          <w:lang w:eastAsia="en-GB"/>
          <w14:ligatures w14:val="standardContextual"/>
        </w:rPr>
      </w:pPr>
      <w:r w:rsidRPr="002F1344">
        <w:rPr>
          <w:noProof/>
        </w:rPr>
        <w:t>6.2.4.4.6.1</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 xml:space="preserve"> Description</w:t>
      </w:r>
      <w:r w:rsidRPr="002F1344">
        <w:rPr>
          <w:noProof/>
        </w:rPr>
        <w:tab/>
      </w:r>
      <w:r w:rsidRPr="002F1344">
        <w:rPr>
          <w:noProof/>
        </w:rPr>
        <w:fldChar w:fldCharType="begin" w:fldLock="1"/>
      </w:r>
      <w:r w:rsidRPr="002F1344">
        <w:rPr>
          <w:noProof/>
        </w:rPr>
        <w:instrText xml:space="preserve"> PAGEREF _Toc139015269 \h </w:instrText>
      </w:r>
      <w:r w:rsidRPr="002F1344">
        <w:rPr>
          <w:noProof/>
        </w:rPr>
      </w:r>
      <w:r w:rsidRPr="002F1344">
        <w:rPr>
          <w:noProof/>
        </w:rPr>
        <w:fldChar w:fldCharType="separate"/>
      </w:r>
      <w:r w:rsidRPr="002F1344">
        <w:rPr>
          <w:noProof/>
        </w:rPr>
        <w:t>18</w:t>
      </w:r>
      <w:r w:rsidRPr="002F1344">
        <w:rPr>
          <w:noProof/>
        </w:rPr>
        <w:fldChar w:fldCharType="end"/>
      </w:r>
    </w:p>
    <w:p w14:paraId="6A78B7A2" w14:textId="4C1DA696" w:rsidR="006309B1" w:rsidRPr="002F1344" w:rsidRDefault="006309B1">
      <w:pPr>
        <w:pStyle w:val="TOC6"/>
        <w:rPr>
          <w:rFonts w:asciiTheme="minorHAnsi" w:eastAsiaTheme="minorEastAsia" w:hAnsiTheme="minorHAnsi" w:cstheme="minorBidi"/>
          <w:noProof/>
          <w:kern w:val="2"/>
          <w:sz w:val="22"/>
          <w:szCs w:val="22"/>
          <w:lang w:eastAsia="en-GB"/>
          <w14:ligatures w14:val="standardContextual"/>
        </w:rPr>
      </w:pPr>
      <w:r w:rsidRPr="002F1344">
        <w:rPr>
          <w:noProof/>
        </w:rPr>
        <w:t>6.2.4.4.6.2</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Parameters</w:t>
      </w:r>
      <w:r w:rsidRPr="002F1344">
        <w:rPr>
          <w:noProof/>
        </w:rPr>
        <w:tab/>
      </w:r>
      <w:r w:rsidRPr="002F1344">
        <w:rPr>
          <w:noProof/>
        </w:rPr>
        <w:fldChar w:fldCharType="begin" w:fldLock="1"/>
      </w:r>
      <w:r w:rsidRPr="002F1344">
        <w:rPr>
          <w:noProof/>
        </w:rPr>
        <w:instrText xml:space="preserve"> PAGEREF _Toc139015270 \h </w:instrText>
      </w:r>
      <w:r w:rsidRPr="002F1344">
        <w:rPr>
          <w:noProof/>
        </w:rPr>
      </w:r>
      <w:r w:rsidRPr="002F1344">
        <w:rPr>
          <w:noProof/>
        </w:rPr>
        <w:fldChar w:fldCharType="separate"/>
      </w:r>
      <w:r w:rsidRPr="002F1344">
        <w:rPr>
          <w:noProof/>
        </w:rPr>
        <w:t>19</w:t>
      </w:r>
      <w:r w:rsidRPr="002F1344">
        <w:rPr>
          <w:noProof/>
        </w:rPr>
        <w:fldChar w:fldCharType="end"/>
      </w:r>
    </w:p>
    <w:p w14:paraId="3429A62E" w14:textId="4E1F52DE" w:rsidR="006309B1" w:rsidRPr="002F1344" w:rsidRDefault="006309B1">
      <w:pPr>
        <w:pStyle w:val="TOC5"/>
        <w:rPr>
          <w:rFonts w:asciiTheme="minorHAnsi" w:eastAsiaTheme="minorEastAsia" w:hAnsiTheme="minorHAnsi" w:cstheme="minorBidi"/>
          <w:noProof/>
          <w:kern w:val="2"/>
          <w:sz w:val="22"/>
          <w:szCs w:val="22"/>
          <w:lang w:eastAsia="en-GB"/>
          <w14:ligatures w14:val="standardContextual"/>
        </w:rPr>
      </w:pPr>
      <w:r w:rsidRPr="002F1344">
        <w:rPr>
          <w:noProof/>
        </w:rPr>
        <w:t>6.2.4.4.7</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Reject message</w:t>
      </w:r>
      <w:r w:rsidRPr="002F1344">
        <w:rPr>
          <w:noProof/>
        </w:rPr>
        <w:tab/>
      </w:r>
      <w:r w:rsidRPr="002F1344">
        <w:rPr>
          <w:noProof/>
        </w:rPr>
        <w:fldChar w:fldCharType="begin" w:fldLock="1"/>
      </w:r>
      <w:r w:rsidRPr="002F1344">
        <w:rPr>
          <w:noProof/>
        </w:rPr>
        <w:instrText xml:space="preserve"> PAGEREF _Toc139015271 \h </w:instrText>
      </w:r>
      <w:r w:rsidRPr="002F1344">
        <w:rPr>
          <w:noProof/>
        </w:rPr>
      </w:r>
      <w:r w:rsidRPr="002F1344">
        <w:rPr>
          <w:noProof/>
        </w:rPr>
        <w:fldChar w:fldCharType="separate"/>
      </w:r>
      <w:r w:rsidRPr="002F1344">
        <w:rPr>
          <w:noProof/>
        </w:rPr>
        <w:t>19</w:t>
      </w:r>
      <w:r w:rsidRPr="002F1344">
        <w:rPr>
          <w:noProof/>
        </w:rPr>
        <w:fldChar w:fldCharType="end"/>
      </w:r>
    </w:p>
    <w:p w14:paraId="3CD914DE" w14:textId="53104C39" w:rsidR="006309B1" w:rsidRPr="002F1344" w:rsidRDefault="006309B1">
      <w:pPr>
        <w:pStyle w:val="TOC6"/>
        <w:rPr>
          <w:rFonts w:asciiTheme="minorHAnsi" w:eastAsiaTheme="minorEastAsia" w:hAnsiTheme="minorHAnsi" w:cstheme="minorBidi"/>
          <w:noProof/>
          <w:kern w:val="2"/>
          <w:sz w:val="22"/>
          <w:szCs w:val="22"/>
          <w:lang w:eastAsia="en-GB"/>
          <w14:ligatures w14:val="standardContextual"/>
        </w:rPr>
      </w:pPr>
      <w:r w:rsidRPr="002F1344">
        <w:rPr>
          <w:noProof/>
        </w:rPr>
        <w:t>6.2.4.4.7.1</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 xml:space="preserve"> Description</w:t>
      </w:r>
      <w:r w:rsidRPr="002F1344">
        <w:rPr>
          <w:noProof/>
        </w:rPr>
        <w:tab/>
      </w:r>
      <w:r w:rsidRPr="002F1344">
        <w:rPr>
          <w:noProof/>
        </w:rPr>
        <w:fldChar w:fldCharType="begin" w:fldLock="1"/>
      </w:r>
      <w:r w:rsidRPr="002F1344">
        <w:rPr>
          <w:noProof/>
        </w:rPr>
        <w:instrText xml:space="preserve"> PAGEREF _Toc139015272 \h </w:instrText>
      </w:r>
      <w:r w:rsidRPr="002F1344">
        <w:rPr>
          <w:noProof/>
        </w:rPr>
      </w:r>
      <w:r w:rsidRPr="002F1344">
        <w:rPr>
          <w:noProof/>
        </w:rPr>
        <w:fldChar w:fldCharType="separate"/>
      </w:r>
      <w:r w:rsidRPr="002F1344">
        <w:rPr>
          <w:noProof/>
        </w:rPr>
        <w:t>19</w:t>
      </w:r>
      <w:r w:rsidRPr="002F1344">
        <w:rPr>
          <w:noProof/>
        </w:rPr>
        <w:fldChar w:fldCharType="end"/>
      </w:r>
    </w:p>
    <w:p w14:paraId="6F026089" w14:textId="62CFAA8C" w:rsidR="006309B1" w:rsidRPr="002F1344" w:rsidRDefault="006309B1">
      <w:pPr>
        <w:pStyle w:val="TOC6"/>
        <w:rPr>
          <w:rFonts w:asciiTheme="minorHAnsi" w:eastAsiaTheme="minorEastAsia" w:hAnsiTheme="minorHAnsi" w:cstheme="minorBidi"/>
          <w:noProof/>
          <w:kern w:val="2"/>
          <w:sz w:val="22"/>
          <w:szCs w:val="22"/>
          <w:lang w:eastAsia="en-GB"/>
          <w14:ligatures w14:val="standardContextual"/>
        </w:rPr>
      </w:pPr>
      <w:r w:rsidRPr="002F1344">
        <w:rPr>
          <w:noProof/>
        </w:rPr>
        <w:t>6.2.4.4.7.2</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Parameters</w:t>
      </w:r>
      <w:r w:rsidRPr="002F1344">
        <w:rPr>
          <w:noProof/>
        </w:rPr>
        <w:tab/>
      </w:r>
      <w:r w:rsidRPr="002F1344">
        <w:rPr>
          <w:noProof/>
        </w:rPr>
        <w:fldChar w:fldCharType="begin" w:fldLock="1"/>
      </w:r>
      <w:r w:rsidRPr="002F1344">
        <w:rPr>
          <w:noProof/>
        </w:rPr>
        <w:instrText xml:space="preserve"> PAGEREF _Toc139015273 \h </w:instrText>
      </w:r>
      <w:r w:rsidRPr="002F1344">
        <w:rPr>
          <w:noProof/>
        </w:rPr>
      </w:r>
      <w:r w:rsidRPr="002F1344">
        <w:rPr>
          <w:noProof/>
        </w:rPr>
        <w:fldChar w:fldCharType="separate"/>
      </w:r>
      <w:r w:rsidRPr="002F1344">
        <w:rPr>
          <w:noProof/>
        </w:rPr>
        <w:t>19</w:t>
      </w:r>
      <w:r w:rsidRPr="002F1344">
        <w:rPr>
          <w:noProof/>
        </w:rPr>
        <w:fldChar w:fldCharType="end"/>
      </w:r>
    </w:p>
    <w:p w14:paraId="493E6A72" w14:textId="0C3D8C24" w:rsidR="006309B1" w:rsidRPr="002F1344" w:rsidRDefault="006309B1">
      <w:pPr>
        <w:pStyle w:val="TOC5"/>
        <w:rPr>
          <w:rFonts w:asciiTheme="minorHAnsi" w:eastAsiaTheme="minorEastAsia" w:hAnsiTheme="minorHAnsi" w:cstheme="minorBidi"/>
          <w:noProof/>
          <w:kern w:val="2"/>
          <w:sz w:val="22"/>
          <w:szCs w:val="22"/>
          <w:lang w:eastAsia="en-GB"/>
          <w14:ligatures w14:val="standardContextual"/>
        </w:rPr>
      </w:pPr>
      <w:r w:rsidRPr="002F1344">
        <w:rPr>
          <w:noProof/>
        </w:rPr>
        <w:t>6.2.4.4.8</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Close message</w:t>
      </w:r>
      <w:r w:rsidRPr="002F1344">
        <w:rPr>
          <w:noProof/>
        </w:rPr>
        <w:tab/>
      </w:r>
      <w:r w:rsidRPr="002F1344">
        <w:rPr>
          <w:noProof/>
        </w:rPr>
        <w:fldChar w:fldCharType="begin" w:fldLock="1"/>
      </w:r>
      <w:r w:rsidRPr="002F1344">
        <w:rPr>
          <w:noProof/>
        </w:rPr>
        <w:instrText xml:space="preserve"> PAGEREF _Toc139015274 \h </w:instrText>
      </w:r>
      <w:r w:rsidRPr="002F1344">
        <w:rPr>
          <w:noProof/>
        </w:rPr>
      </w:r>
      <w:r w:rsidRPr="002F1344">
        <w:rPr>
          <w:noProof/>
        </w:rPr>
        <w:fldChar w:fldCharType="separate"/>
      </w:r>
      <w:r w:rsidRPr="002F1344">
        <w:rPr>
          <w:noProof/>
        </w:rPr>
        <w:t>19</w:t>
      </w:r>
      <w:r w:rsidRPr="002F1344">
        <w:rPr>
          <w:noProof/>
        </w:rPr>
        <w:fldChar w:fldCharType="end"/>
      </w:r>
    </w:p>
    <w:p w14:paraId="7A8668DC" w14:textId="14BAC5D5" w:rsidR="006309B1" w:rsidRPr="002F1344" w:rsidRDefault="006309B1">
      <w:pPr>
        <w:pStyle w:val="TOC6"/>
        <w:rPr>
          <w:rFonts w:asciiTheme="minorHAnsi" w:eastAsiaTheme="minorEastAsia" w:hAnsiTheme="minorHAnsi" w:cstheme="minorBidi"/>
          <w:noProof/>
          <w:kern w:val="2"/>
          <w:sz w:val="22"/>
          <w:szCs w:val="22"/>
          <w:lang w:eastAsia="en-GB"/>
          <w14:ligatures w14:val="standardContextual"/>
        </w:rPr>
      </w:pPr>
      <w:r w:rsidRPr="002F1344">
        <w:rPr>
          <w:noProof/>
        </w:rPr>
        <w:t>6.2.4.4.8.1</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 xml:space="preserve"> Description</w:t>
      </w:r>
      <w:r w:rsidRPr="002F1344">
        <w:rPr>
          <w:noProof/>
        </w:rPr>
        <w:tab/>
      </w:r>
      <w:r w:rsidRPr="002F1344">
        <w:rPr>
          <w:noProof/>
        </w:rPr>
        <w:fldChar w:fldCharType="begin" w:fldLock="1"/>
      </w:r>
      <w:r w:rsidRPr="002F1344">
        <w:rPr>
          <w:noProof/>
        </w:rPr>
        <w:instrText xml:space="preserve"> PAGEREF _Toc139015275 \h </w:instrText>
      </w:r>
      <w:r w:rsidRPr="002F1344">
        <w:rPr>
          <w:noProof/>
        </w:rPr>
      </w:r>
      <w:r w:rsidRPr="002F1344">
        <w:rPr>
          <w:noProof/>
        </w:rPr>
        <w:fldChar w:fldCharType="separate"/>
      </w:r>
      <w:r w:rsidRPr="002F1344">
        <w:rPr>
          <w:noProof/>
        </w:rPr>
        <w:t>19</w:t>
      </w:r>
      <w:r w:rsidRPr="002F1344">
        <w:rPr>
          <w:noProof/>
        </w:rPr>
        <w:fldChar w:fldCharType="end"/>
      </w:r>
    </w:p>
    <w:p w14:paraId="1171AAC6" w14:textId="0E511F1F" w:rsidR="006309B1" w:rsidRPr="002F1344" w:rsidRDefault="006309B1">
      <w:pPr>
        <w:pStyle w:val="TOC6"/>
        <w:rPr>
          <w:rFonts w:asciiTheme="minorHAnsi" w:eastAsiaTheme="minorEastAsia" w:hAnsiTheme="minorHAnsi" w:cstheme="minorBidi"/>
          <w:noProof/>
          <w:kern w:val="2"/>
          <w:sz w:val="22"/>
          <w:szCs w:val="22"/>
          <w:lang w:eastAsia="en-GB"/>
          <w14:ligatures w14:val="standardContextual"/>
        </w:rPr>
      </w:pPr>
      <w:r w:rsidRPr="002F1344">
        <w:rPr>
          <w:noProof/>
        </w:rPr>
        <w:t>6.2.4.4.8.2</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Parameters</w:t>
      </w:r>
      <w:r w:rsidRPr="002F1344">
        <w:rPr>
          <w:noProof/>
        </w:rPr>
        <w:tab/>
      </w:r>
      <w:r w:rsidRPr="002F1344">
        <w:rPr>
          <w:noProof/>
        </w:rPr>
        <w:fldChar w:fldCharType="begin" w:fldLock="1"/>
      </w:r>
      <w:r w:rsidRPr="002F1344">
        <w:rPr>
          <w:noProof/>
        </w:rPr>
        <w:instrText xml:space="preserve"> PAGEREF _Toc139015276 \h </w:instrText>
      </w:r>
      <w:r w:rsidRPr="002F1344">
        <w:rPr>
          <w:noProof/>
        </w:rPr>
      </w:r>
      <w:r w:rsidRPr="002F1344">
        <w:rPr>
          <w:noProof/>
        </w:rPr>
        <w:fldChar w:fldCharType="separate"/>
      </w:r>
      <w:r w:rsidRPr="002F1344">
        <w:rPr>
          <w:noProof/>
        </w:rPr>
        <w:t>19</w:t>
      </w:r>
      <w:r w:rsidRPr="002F1344">
        <w:rPr>
          <w:noProof/>
        </w:rPr>
        <w:fldChar w:fldCharType="end"/>
      </w:r>
    </w:p>
    <w:p w14:paraId="50B1224E" w14:textId="0D1799B8" w:rsidR="006309B1" w:rsidRPr="002F1344" w:rsidRDefault="006309B1">
      <w:pPr>
        <w:pStyle w:val="TOC6"/>
        <w:rPr>
          <w:rFonts w:asciiTheme="minorHAnsi" w:eastAsiaTheme="minorEastAsia" w:hAnsiTheme="minorHAnsi" w:cstheme="minorBidi"/>
          <w:noProof/>
          <w:kern w:val="2"/>
          <w:sz w:val="22"/>
          <w:szCs w:val="22"/>
          <w:lang w:eastAsia="en-GB"/>
          <w14:ligatures w14:val="standardContextual"/>
        </w:rPr>
      </w:pPr>
      <w:r w:rsidRPr="002F1344">
        <w:rPr>
          <w:noProof/>
        </w:rPr>
        <w:t>6.2.4.4.9</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Application message</w:t>
      </w:r>
      <w:r w:rsidRPr="002F1344">
        <w:rPr>
          <w:noProof/>
        </w:rPr>
        <w:tab/>
      </w:r>
      <w:r w:rsidRPr="002F1344">
        <w:rPr>
          <w:noProof/>
        </w:rPr>
        <w:fldChar w:fldCharType="begin" w:fldLock="1"/>
      </w:r>
      <w:r w:rsidRPr="002F1344">
        <w:rPr>
          <w:noProof/>
        </w:rPr>
        <w:instrText xml:space="preserve"> PAGEREF _Toc139015277 \h </w:instrText>
      </w:r>
      <w:r w:rsidRPr="002F1344">
        <w:rPr>
          <w:noProof/>
        </w:rPr>
      </w:r>
      <w:r w:rsidRPr="002F1344">
        <w:rPr>
          <w:noProof/>
        </w:rPr>
        <w:fldChar w:fldCharType="separate"/>
      </w:r>
      <w:r w:rsidRPr="002F1344">
        <w:rPr>
          <w:noProof/>
        </w:rPr>
        <w:t>19</w:t>
      </w:r>
      <w:r w:rsidRPr="002F1344">
        <w:rPr>
          <w:noProof/>
        </w:rPr>
        <w:fldChar w:fldCharType="end"/>
      </w:r>
    </w:p>
    <w:p w14:paraId="367DE2E7" w14:textId="25D1CB67" w:rsidR="006309B1" w:rsidRPr="002F1344" w:rsidRDefault="006309B1">
      <w:pPr>
        <w:pStyle w:val="TOC6"/>
        <w:rPr>
          <w:rFonts w:asciiTheme="minorHAnsi" w:eastAsiaTheme="minorEastAsia" w:hAnsiTheme="minorHAnsi" w:cstheme="minorBidi"/>
          <w:noProof/>
          <w:kern w:val="2"/>
          <w:sz w:val="22"/>
          <w:szCs w:val="22"/>
          <w:lang w:eastAsia="en-GB"/>
          <w14:ligatures w14:val="standardContextual"/>
        </w:rPr>
      </w:pPr>
      <w:r w:rsidRPr="002F1344">
        <w:rPr>
          <w:noProof/>
        </w:rPr>
        <w:t>6.2.4.4.9.1</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 xml:space="preserve"> Description</w:t>
      </w:r>
      <w:r w:rsidRPr="002F1344">
        <w:rPr>
          <w:noProof/>
        </w:rPr>
        <w:tab/>
      </w:r>
      <w:r w:rsidRPr="002F1344">
        <w:rPr>
          <w:noProof/>
        </w:rPr>
        <w:fldChar w:fldCharType="begin" w:fldLock="1"/>
      </w:r>
      <w:r w:rsidRPr="002F1344">
        <w:rPr>
          <w:noProof/>
        </w:rPr>
        <w:instrText xml:space="preserve"> PAGEREF _Toc139015278 \h </w:instrText>
      </w:r>
      <w:r w:rsidRPr="002F1344">
        <w:rPr>
          <w:noProof/>
        </w:rPr>
      </w:r>
      <w:r w:rsidRPr="002F1344">
        <w:rPr>
          <w:noProof/>
        </w:rPr>
        <w:fldChar w:fldCharType="separate"/>
      </w:r>
      <w:r w:rsidRPr="002F1344">
        <w:rPr>
          <w:noProof/>
        </w:rPr>
        <w:t>19</w:t>
      </w:r>
      <w:r w:rsidRPr="002F1344">
        <w:rPr>
          <w:noProof/>
        </w:rPr>
        <w:fldChar w:fldCharType="end"/>
      </w:r>
    </w:p>
    <w:p w14:paraId="16768639" w14:textId="0BFE6358" w:rsidR="006309B1" w:rsidRPr="002F1344" w:rsidRDefault="006309B1">
      <w:pPr>
        <w:pStyle w:val="TOC6"/>
        <w:rPr>
          <w:rFonts w:asciiTheme="minorHAnsi" w:eastAsiaTheme="minorEastAsia" w:hAnsiTheme="minorHAnsi" w:cstheme="minorBidi"/>
          <w:noProof/>
          <w:kern w:val="2"/>
          <w:sz w:val="22"/>
          <w:szCs w:val="22"/>
          <w:lang w:eastAsia="en-GB"/>
          <w14:ligatures w14:val="standardContextual"/>
        </w:rPr>
      </w:pPr>
      <w:r w:rsidRPr="002F1344">
        <w:rPr>
          <w:noProof/>
        </w:rPr>
        <w:t xml:space="preserve">6.2.4.4.9.2 </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Parameters</w:t>
      </w:r>
      <w:r w:rsidRPr="002F1344">
        <w:rPr>
          <w:noProof/>
        </w:rPr>
        <w:tab/>
      </w:r>
      <w:r w:rsidRPr="002F1344">
        <w:rPr>
          <w:noProof/>
        </w:rPr>
        <w:fldChar w:fldCharType="begin" w:fldLock="1"/>
      </w:r>
      <w:r w:rsidRPr="002F1344">
        <w:rPr>
          <w:noProof/>
        </w:rPr>
        <w:instrText xml:space="preserve"> PAGEREF _Toc139015279 \h </w:instrText>
      </w:r>
      <w:r w:rsidRPr="002F1344">
        <w:rPr>
          <w:noProof/>
        </w:rPr>
      </w:r>
      <w:r w:rsidRPr="002F1344">
        <w:rPr>
          <w:noProof/>
        </w:rPr>
        <w:fldChar w:fldCharType="separate"/>
      </w:r>
      <w:r w:rsidRPr="002F1344">
        <w:rPr>
          <w:noProof/>
        </w:rPr>
        <w:t>19</w:t>
      </w:r>
      <w:r w:rsidRPr="002F1344">
        <w:rPr>
          <w:noProof/>
        </w:rPr>
        <w:fldChar w:fldCharType="end"/>
      </w:r>
    </w:p>
    <w:p w14:paraId="5C07E510" w14:textId="4DF8989E" w:rsidR="006309B1" w:rsidRPr="002F1344" w:rsidRDefault="006309B1">
      <w:pPr>
        <w:pStyle w:val="TOC4"/>
        <w:rPr>
          <w:rFonts w:asciiTheme="minorHAnsi" w:eastAsiaTheme="minorEastAsia" w:hAnsiTheme="minorHAnsi" w:cstheme="minorBidi"/>
          <w:noProof/>
          <w:kern w:val="2"/>
          <w:sz w:val="22"/>
          <w:szCs w:val="22"/>
          <w:lang w:eastAsia="en-GB"/>
          <w14:ligatures w14:val="standardContextual"/>
        </w:rPr>
      </w:pPr>
      <w:r w:rsidRPr="002F1344">
        <w:rPr>
          <w:noProof/>
        </w:rPr>
        <w:t>6.2.4.5</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 xml:space="preserve"> Integrity and security</w:t>
      </w:r>
      <w:r w:rsidRPr="002F1344">
        <w:rPr>
          <w:noProof/>
        </w:rPr>
        <w:tab/>
      </w:r>
      <w:r w:rsidRPr="002F1344">
        <w:rPr>
          <w:noProof/>
        </w:rPr>
        <w:fldChar w:fldCharType="begin" w:fldLock="1"/>
      </w:r>
      <w:r w:rsidRPr="002F1344">
        <w:rPr>
          <w:noProof/>
        </w:rPr>
        <w:instrText xml:space="preserve"> PAGEREF _Toc139015280 \h </w:instrText>
      </w:r>
      <w:r w:rsidRPr="002F1344">
        <w:rPr>
          <w:noProof/>
        </w:rPr>
      </w:r>
      <w:r w:rsidRPr="002F1344">
        <w:rPr>
          <w:noProof/>
        </w:rPr>
        <w:fldChar w:fldCharType="separate"/>
      </w:r>
      <w:r w:rsidRPr="002F1344">
        <w:rPr>
          <w:noProof/>
        </w:rPr>
        <w:t>19</w:t>
      </w:r>
      <w:r w:rsidRPr="002F1344">
        <w:rPr>
          <w:noProof/>
        </w:rPr>
        <w:fldChar w:fldCharType="end"/>
      </w:r>
    </w:p>
    <w:p w14:paraId="35EB8508" w14:textId="607B76E6" w:rsidR="006309B1" w:rsidRPr="002F1344" w:rsidRDefault="006309B1">
      <w:pPr>
        <w:pStyle w:val="TOC4"/>
        <w:rPr>
          <w:rFonts w:asciiTheme="minorHAnsi" w:eastAsiaTheme="minorEastAsia" w:hAnsiTheme="minorHAnsi" w:cstheme="minorBidi"/>
          <w:noProof/>
          <w:kern w:val="2"/>
          <w:sz w:val="22"/>
          <w:szCs w:val="22"/>
          <w:lang w:eastAsia="en-GB"/>
          <w14:ligatures w14:val="standardContextual"/>
        </w:rPr>
      </w:pPr>
      <w:r w:rsidRPr="002F1344">
        <w:rPr>
          <w:noProof/>
        </w:rPr>
        <w:t>6.2.4.6</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 xml:space="preserve"> JSON schema</w:t>
      </w:r>
      <w:r w:rsidRPr="002F1344">
        <w:rPr>
          <w:noProof/>
        </w:rPr>
        <w:tab/>
      </w:r>
      <w:r w:rsidRPr="002F1344">
        <w:rPr>
          <w:noProof/>
        </w:rPr>
        <w:fldChar w:fldCharType="begin" w:fldLock="1"/>
      </w:r>
      <w:r w:rsidRPr="002F1344">
        <w:rPr>
          <w:noProof/>
        </w:rPr>
        <w:instrText xml:space="preserve"> PAGEREF _Toc139015281 \h </w:instrText>
      </w:r>
      <w:r w:rsidRPr="002F1344">
        <w:rPr>
          <w:noProof/>
        </w:rPr>
      </w:r>
      <w:r w:rsidRPr="002F1344">
        <w:rPr>
          <w:noProof/>
        </w:rPr>
        <w:fldChar w:fldCharType="separate"/>
      </w:r>
      <w:r w:rsidRPr="002F1344">
        <w:rPr>
          <w:noProof/>
        </w:rPr>
        <w:t>20</w:t>
      </w:r>
      <w:r w:rsidRPr="002F1344">
        <w:rPr>
          <w:noProof/>
        </w:rPr>
        <w:fldChar w:fldCharType="end"/>
      </w:r>
    </w:p>
    <w:p w14:paraId="275B652A" w14:textId="5A9F11D7" w:rsidR="006309B1" w:rsidRPr="002F1344" w:rsidRDefault="006309B1">
      <w:pPr>
        <w:pStyle w:val="TOC4"/>
        <w:rPr>
          <w:rFonts w:asciiTheme="minorHAnsi" w:eastAsiaTheme="minorEastAsia" w:hAnsiTheme="minorHAnsi" w:cstheme="minorBidi"/>
          <w:noProof/>
          <w:kern w:val="2"/>
          <w:sz w:val="22"/>
          <w:szCs w:val="22"/>
          <w:lang w:eastAsia="en-GB"/>
          <w14:ligatures w14:val="standardContextual"/>
        </w:rPr>
      </w:pPr>
      <w:r w:rsidRPr="002F1344">
        <w:rPr>
          <w:noProof/>
        </w:rPr>
        <w:t>6.2.4.7</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Protocol operation</w:t>
      </w:r>
      <w:r w:rsidRPr="002F1344">
        <w:rPr>
          <w:noProof/>
        </w:rPr>
        <w:tab/>
      </w:r>
      <w:r w:rsidRPr="002F1344">
        <w:rPr>
          <w:noProof/>
        </w:rPr>
        <w:fldChar w:fldCharType="begin" w:fldLock="1"/>
      </w:r>
      <w:r w:rsidRPr="002F1344">
        <w:rPr>
          <w:noProof/>
        </w:rPr>
        <w:instrText xml:space="preserve"> PAGEREF _Toc139015282 \h </w:instrText>
      </w:r>
      <w:r w:rsidRPr="002F1344">
        <w:rPr>
          <w:noProof/>
        </w:rPr>
      </w:r>
      <w:r w:rsidRPr="002F1344">
        <w:rPr>
          <w:noProof/>
        </w:rPr>
        <w:fldChar w:fldCharType="separate"/>
      </w:r>
      <w:r w:rsidRPr="002F1344">
        <w:rPr>
          <w:noProof/>
        </w:rPr>
        <w:t>21</w:t>
      </w:r>
      <w:r w:rsidRPr="002F1344">
        <w:rPr>
          <w:noProof/>
        </w:rPr>
        <w:fldChar w:fldCharType="end"/>
      </w:r>
    </w:p>
    <w:p w14:paraId="7844CD41" w14:textId="681CC372" w:rsidR="006309B1" w:rsidRPr="002F1344" w:rsidRDefault="006309B1">
      <w:pPr>
        <w:pStyle w:val="TOC1"/>
        <w:rPr>
          <w:rFonts w:asciiTheme="minorHAnsi" w:eastAsiaTheme="minorEastAsia" w:hAnsiTheme="minorHAnsi" w:cstheme="minorBidi"/>
          <w:noProof/>
          <w:kern w:val="2"/>
          <w:szCs w:val="22"/>
          <w:lang w:eastAsia="en-GB"/>
          <w14:ligatures w14:val="standardContextual"/>
        </w:rPr>
      </w:pPr>
      <w:r w:rsidRPr="002F1344">
        <w:rPr>
          <w:noProof/>
        </w:rPr>
        <w:t>7</w:t>
      </w:r>
      <w:r w:rsidRPr="002F1344">
        <w:rPr>
          <w:rFonts w:asciiTheme="minorHAnsi" w:eastAsiaTheme="minorEastAsia" w:hAnsiTheme="minorHAnsi" w:cstheme="minorBidi"/>
          <w:noProof/>
          <w:kern w:val="2"/>
          <w:szCs w:val="22"/>
          <w:lang w:eastAsia="en-GB"/>
          <w14:ligatures w14:val="standardContextual"/>
        </w:rPr>
        <w:tab/>
      </w:r>
      <w:r w:rsidRPr="002F1344">
        <w:rPr>
          <w:noProof/>
        </w:rPr>
        <w:t>Inter-working</w:t>
      </w:r>
      <w:r w:rsidRPr="002F1344">
        <w:rPr>
          <w:noProof/>
        </w:rPr>
        <w:tab/>
      </w:r>
      <w:r w:rsidRPr="002F1344">
        <w:rPr>
          <w:noProof/>
        </w:rPr>
        <w:fldChar w:fldCharType="begin" w:fldLock="1"/>
      </w:r>
      <w:r w:rsidRPr="002F1344">
        <w:rPr>
          <w:noProof/>
        </w:rPr>
        <w:instrText xml:space="preserve"> PAGEREF _Toc139015283 \h </w:instrText>
      </w:r>
      <w:r w:rsidRPr="002F1344">
        <w:rPr>
          <w:noProof/>
        </w:rPr>
      </w:r>
      <w:r w:rsidRPr="002F1344">
        <w:rPr>
          <w:noProof/>
        </w:rPr>
        <w:fldChar w:fldCharType="separate"/>
      </w:r>
      <w:r w:rsidRPr="002F1344">
        <w:rPr>
          <w:noProof/>
        </w:rPr>
        <w:t>22</w:t>
      </w:r>
      <w:r w:rsidRPr="002F1344">
        <w:rPr>
          <w:noProof/>
        </w:rPr>
        <w:fldChar w:fldCharType="end"/>
      </w:r>
    </w:p>
    <w:p w14:paraId="02831E05" w14:textId="59882292" w:rsidR="006309B1" w:rsidRPr="002F1344" w:rsidRDefault="006309B1">
      <w:pPr>
        <w:pStyle w:val="TOC2"/>
        <w:rPr>
          <w:rFonts w:asciiTheme="minorHAnsi" w:eastAsiaTheme="minorEastAsia" w:hAnsiTheme="minorHAnsi" w:cstheme="minorBidi"/>
          <w:noProof/>
          <w:kern w:val="2"/>
          <w:sz w:val="22"/>
          <w:szCs w:val="22"/>
          <w:lang w:eastAsia="en-GB"/>
          <w14:ligatures w14:val="standardContextual"/>
        </w:rPr>
      </w:pPr>
      <w:r w:rsidRPr="002F1344">
        <w:rPr>
          <w:noProof/>
        </w:rPr>
        <w:t>7.1</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General</w:t>
      </w:r>
      <w:r w:rsidRPr="002F1344">
        <w:rPr>
          <w:noProof/>
        </w:rPr>
        <w:tab/>
      </w:r>
      <w:r w:rsidRPr="002F1344">
        <w:rPr>
          <w:noProof/>
        </w:rPr>
        <w:fldChar w:fldCharType="begin" w:fldLock="1"/>
      </w:r>
      <w:r w:rsidRPr="002F1344">
        <w:rPr>
          <w:noProof/>
        </w:rPr>
        <w:instrText xml:space="preserve"> PAGEREF _Toc139015284 \h </w:instrText>
      </w:r>
      <w:r w:rsidRPr="002F1344">
        <w:rPr>
          <w:noProof/>
        </w:rPr>
      </w:r>
      <w:r w:rsidRPr="002F1344">
        <w:rPr>
          <w:noProof/>
        </w:rPr>
        <w:fldChar w:fldCharType="separate"/>
      </w:r>
      <w:r w:rsidRPr="002F1344">
        <w:rPr>
          <w:noProof/>
        </w:rPr>
        <w:t>22</w:t>
      </w:r>
      <w:r w:rsidRPr="002F1344">
        <w:rPr>
          <w:noProof/>
        </w:rPr>
        <w:fldChar w:fldCharType="end"/>
      </w:r>
    </w:p>
    <w:p w14:paraId="7B234C67" w14:textId="057FD7C8" w:rsidR="006309B1" w:rsidRPr="002F1344" w:rsidRDefault="006309B1">
      <w:pPr>
        <w:pStyle w:val="TOC1"/>
        <w:rPr>
          <w:rFonts w:asciiTheme="minorHAnsi" w:eastAsiaTheme="minorEastAsia" w:hAnsiTheme="minorHAnsi" w:cstheme="minorBidi"/>
          <w:noProof/>
          <w:kern w:val="2"/>
          <w:szCs w:val="22"/>
          <w:lang w:eastAsia="en-GB"/>
          <w14:ligatures w14:val="standardContextual"/>
        </w:rPr>
      </w:pPr>
      <w:r w:rsidRPr="002F1344">
        <w:rPr>
          <w:noProof/>
        </w:rPr>
        <w:t>8</w:t>
      </w:r>
      <w:r w:rsidRPr="002F1344">
        <w:rPr>
          <w:rFonts w:asciiTheme="minorHAnsi" w:eastAsiaTheme="minorEastAsia" w:hAnsiTheme="minorHAnsi" w:cstheme="minorBidi"/>
          <w:noProof/>
          <w:kern w:val="2"/>
          <w:szCs w:val="22"/>
          <w:lang w:eastAsia="en-GB"/>
          <w14:ligatures w14:val="standardContextual"/>
        </w:rPr>
        <w:tab/>
      </w:r>
      <w:r w:rsidRPr="002F1344">
        <w:rPr>
          <w:noProof/>
        </w:rPr>
        <w:t>Packet-loss handling</w:t>
      </w:r>
      <w:r w:rsidRPr="002F1344">
        <w:rPr>
          <w:noProof/>
        </w:rPr>
        <w:tab/>
      </w:r>
      <w:r w:rsidRPr="002F1344">
        <w:rPr>
          <w:noProof/>
        </w:rPr>
        <w:fldChar w:fldCharType="begin" w:fldLock="1"/>
      </w:r>
      <w:r w:rsidRPr="002F1344">
        <w:rPr>
          <w:noProof/>
        </w:rPr>
        <w:instrText xml:space="preserve"> PAGEREF _Toc139015285 \h </w:instrText>
      </w:r>
      <w:r w:rsidRPr="002F1344">
        <w:rPr>
          <w:noProof/>
        </w:rPr>
      </w:r>
      <w:r w:rsidRPr="002F1344">
        <w:rPr>
          <w:noProof/>
        </w:rPr>
        <w:fldChar w:fldCharType="separate"/>
      </w:r>
      <w:r w:rsidRPr="002F1344">
        <w:rPr>
          <w:noProof/>
        </w:rPr>
        <w:t>22</w:t>
      </w:r>
      <w:r w:rsidRPr="002F1344">
        <w:rPr>
          <w:noProof/>
        </w:rPr>
        <w:fldChar w:fldCharType="end"/>
      </w:r>
    </w:p>
    <w:p w14:paraId="1436FA2B" w14:textId="08A841B4" w:rsidR="006309B1" w:rsidRPr="002F1344" w:rsidRDefault="006309B1">
      <w:pPr>
        <w:pStyle w:val="TOC2"/>
        <w:rPr>
          <w:rFonts w:asciiTheme="minorHAnsi" w:eastAsiaTheme="minorEastAsia" w:hAnsiTheme="minorHAnsi" w:cstheme="minorBidi"/>
          <w:noProof/>
          <w:kern w:val="2"/>
          <w:sz w:val="22"/>
          <w:szCs w:val="22"/>
          <w:lang w:eastAsia="en-GB"/>
          <w14:ligatures w14:val="standardContextual"/>
        </w:rPr>
      </w:pPr>
      <w:r w:rsidRPr="002F1344">
        <w:rPr>
          <w:noProof/>
        </w:rPr>
        <w:t>8.1</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General</w:t>
      </w:r>
      <w:r w:rsidRPr="002F1344">
        <w:rPr>
          <w:noProof/>
        </w:rPr>
        <w:tab/>
      </w:r>
      <w:r w:rsidRPr="002F1344">
        <w:rPr>
          <w:noProof/>
        </w:rPr>
        <w:fldChar w:fldCharType="begin" w:fldLock="1"/>
      </w:r>
      <w:r w:rsidRPr="002F1344">
        <w:rPr>
          <w:noProof/>
        </w:rPr>
        <w:instrText xml:space="preserve"> PAGEREF _Toc139015286 \h </w:instrText>
      </w:r>
      <w:r w:rsidRPr="002F1344">
        <w:rPr>
          <w:noProof/>
        </w:rPr>
      </w:r>
      <w:r w:rsidRPr="002F1344">
        <w:rPr>
          <w:noProof/>
        </w:rPr>
        <w:fldChar w:fldCharType="separate"/>
      </w:r>
      <w:r w:rsidRPr="002F1344">
        <w:rPr>
          <w:noProof/>
        </w:rPr>
        <w:t>22</w:t>
      </w:r>
      <w:r w:rsidRPr="002F1344">
        <w:rPr>
          <w:noProof/>
        </w:rPr>
        <w:fldChar w:fldCharType="end"/>
      </w:r>
    </w:p>
    <w:p w14:paraId="1C27F9A6" w14:textId="7B283CA5" w:rsidR="006309B1" w:rsidRPr="002F1344" w:rsidRDefault="006309B1">
      <w:pPr>
        <w:pStyle w:val="TOC1"/>
        <w:rPr>
          <w:rFonts w:asciiTheme="minorHAnsi" w:eastAsiaTheme="minorEastAsia" w:hAnsiTheme="minorHAnsi" w:cstheme="minorBidi"/>
          <w:noProof/>
          <w:kern w:val="2"/>
          <w:szCs w:val="22"/>
          <w:lang w:eastAsia="en-GB"/>
          <w14:ligatures w14:val="standardContextual"/>
        </w:rPr>
      </w:pPr>
      <w:r w:rsidRPr="002F1344">
        <w:rPr>
          <w:noProof/>
        </w:rPr>
        <w:t>9</w:t>
      </w:r>
      <w:r w:rsidRPr="002F1344">
        <w:rPr>
          <w:rFonts w:asciiTheme="minorHAnsi" w:eastAsiaTheme="minorEastAsia" w:hAnsiTheme="minorHAnsi" w:cstheme="minorBidi"/>
          <w:noProof/>
          <w:kern w:val="2"/>
          <w:szCs w:val="22"/>
          <w:lang w:eastAsia="en-GB"/>
          <w14:ligatures w14:val="standardContextual"/>
        </w:rPr>
        <w:tab/>
      </w:r>
      <w:r w:rsidRPr="002F1344">
        <w:rPr>
          <w:noProof/>
        </w:rPr>
        <w:t>Implementor's guide</w:t>
      </w:r>
      <w:r w:rsidRPr="002F1344">
        <w:rPr>
          <w:noProof/>
        </w:rPr>
        <w:tab/>
      </w:r>
      <w:r w:rsidRPr="002F1344">
        <w:rPr>
          <w:noProof/>
        </w:rPr>
        <w:fldChar w:fldCharType="begin" w:fldLock="1"/>
      </w:r>
      <w:r w:rsidRPr="002F1344">
        <w:rPr>
          <w:noProof/>
        </w:rPr>
        <w:instrText xml:space="preserve"> PAGEREF _Toc139015287 \h </w:instrText>
      </w:r>
      <w:r w:rsidRPr="002F1344">
        <w:rPr>
          <w:noProof/>
        </w:rPr>
      </w:r>
      <w:r w:rsidRPr="002F1344">
        <w:rPr>
          <w:noProof/>
        </w:rPr>
        <w:fldChar w:fldCharType="separate"/>
      </w:r>
      <w:r w:rsidRPr="002F1344">
        <w:rPr>
          <w:noProof/>
        </w:rPr>
        <w:t>22</w:t>
      </w:r>
      <w:r w:rsidRPr="002F1344">
        <w:rPr>
          <w:noProof/>
        </w:rPr>
        <w:fldChar w:fldCharType="end"/>
      </w:r>
    </w:p>
    <w:p w14:paraId="44A1075B" w14:textId="48C9C7F6" w:rsidR="006309B1" w:rsidRPr="002F1344" w:rsidRDefault="006309B1">
      <w:pPr>
        <w:pStyle w:val="TOC2"/>
        <w:rPr>
          <w:rFonts w:asciiTheme="minorHAnsi" w:eastAsiaTheme="minorEastAsia" w:hAnsiTheme="minorHAnsi" w:cstheme="minorBidi"/>
          <w:noProof/>
          <w:kern w:val="2"/>
          <w:sz w:val="22"/>
          <w:szCs w:val="22"/>
          <w:lang w:eastAsia="en-GB"/>
          <w14:ligatures w14:val="standardContextual"/>
        </w:rPr>
      </w:pPr>
      <w:r w:rsidRPr="002F1344">
        <w:rPr>
          <w:noProof/>
        </w:rPr>
        <w:t>9.1</w:t>
      </w:r>
      <w:r w:rsidRPr="002F1344">
        <w:rPr>
          <w:rFonts w:asciiTheme="minorHAnsi" w:eastAsiaTheme="minorEastAsia" w:hAnsiTheme="minorHAnsi" w:cstheme="minorBidi"/>
          <w:noProof/>
          <w:kern w:val="2"/>
          <w:sz w:val="22"/>
          <w:szCs w:val="22"/>
          <w:lang w:eastAsia="en-GB"/>
          <w14:ligatures w14:val="standardContextual"/>
        </w:rPr>
        <w:tab/>
      </w:r>
      <w:r w:rsidRPr="002F1344">
        <w:rPr>
          <w:noProof/>
        </w:rPr>
        <w:t>General</w:t>
      </w:r>
      <w:r w:rsidRPr="002F1344">
        <w:rPr>
          <w:noProof/>
        </w:rPr>
        <w:tab/>
      </w:r>
      <w:r w:rsidRPr="002F1344">
        <w:rPr>
          <w:noProof/>
        </w:rPr>
        <w:fldChar w:fldCharType="begin" w:fldLock="1"/>
      </w:r>
      <w:r w:rsidRPr="002F1344">
        <w:rPr>
          <w:noProof/>
        </w:rPr>
        <w:instrText xml:space="preserve"> PAGEREF _Toc139015288 \h </w:instrText>
      </w:r>
      <w:r w:rsidRPr="002F1344">
        <w:rPr>
          <w:noProof/>
        </w:rPr>
      </w:r>
      <w:r w:rsidRPr="002F1344">
        <w:rPr>
          <w:noProof/>
        </w:rPr>
        <w:fldChar w:fldCharType="separate"/>
      </w:r>
      <w:r w:rsidRPr="002F1344">
        <w:rPr>
          <w:noProof/>
        </w:rPr>
        <w:t>22</w:t>
      </w:r>
      <w:r w:rsidRPr="002F1344">
        <w:rPr>
          <w:noProof/>
        </w:rPr>
        <w:fldChar w:fldCharType="end"/>
      </w:r>
    </w:p>
    <w:p w14:paraId="4877C89F" w14:textId="0AF16025" w:rsidR="006309B1" w:rsidRPr="002F1344" w:rsidRDefault="006309B1">
      <w:pPr>
        <w:pStyle w:val="TOC1"/>
        <w:rPr>
          <w:b/>
          <w:noProof/>
        </w:rPr>
      </w:pPr>
      <w:r w:rsidRPr="002F1344">
        <w:rPr>
          <w:b/>
          <w:noProof/>
        </w:rPr>
        <w:t xml:space="preserve">Annex A (informative):                                                                                                                                                                                                                                                 </w:t>
      </w:r>
      <w:r w:rsidRPr="002F1344">
        <w:rPr>
          <w:b/>
          <w:noProof/>
        </w:rPr>
        <w:tab/>
        <w:t>23</w:t>
      </w:r>
    </w:p>
    <w:p w14:paraId="61BE3DFB" w14:textId="3B2D0078" w:rsidR="006309B1" w:rsidRPr="002F1344" w:rsidRDefault="006309B1">
      <w:pPr>
        <w:pStyle w:val="TOC1"/>
        <w:rPr>
          <w:rFonts w:asciiTheme="minorHAnsi" w:eastAsiaTheme="minorEastAsia" w:hAnsiTheme="minorHAnsi" w:cstheme="minorBidi"/>
          <w:noProof/>
          <w:kern w:val="2"/>
          <w:szCs w:val="22"/>
          <w:lang w:eastAsia="en-GB"/>
          <w14:ligatures w14:val="standardContextual"/>
        </w:rPr>
      </w:pPr>
      <w:r w:rsidRPr="002F1344">
        <w:rPr>
          <w:noProof/>
        </w:rPr>
        <w:t>A.1</w:t>
      </w:r>
      <w:r w:rsidRPr="002F1344">
        <w:rPr>
          <w:rFonts w:asciiTheme="minorHAnsi" w:eastAsiaTheme="minorEastAsia" w:hAnsiTheme="minorHAnsi" w:cstheme="minorBidi"/>
          <w:noProof/>
          <w:kern w:val="2"/>
          <w:szCs w:val="22"/>
          <w:lang w:eastAsia="en-GB"/>
          <w14:ligatures w14:val="standardContextual"/>
        </w:rPr>
        <w:tab/>
      </w:r>
      <w:r w:rsidRPr="002F1344">
        <w:rPr>
          <w:noProof/>
        </w:rPr>
        <w:t>General</w:t>
      </w:r>
      <w:r w:rsidRPr="002F1344">
        <w:rPr>
          <w:noProof/>
        </w:rPr>
        <w:tab/>
      </w:r>
      <w:r w:rsidRPr="002F1344">
        <w:rPr>
          <w:noProof/>
        </w:rPr>
        <w:fldChar w:fldCharType="begin" w:fldLock="1"/>
      </w:r>
      <w:r w:rsidRPr="002F1344">
        <w:rPr>
          <w:noProof/>
        </w:rPr>
        <w:instrText xml:space="preserve"> PAGEREF _Toc139015290 \h </w:instrText>
      </w:r>
      <w:r w:rsidRPr="002F1344">
        <w:rPr>
          <w:noProof/>
        </w:rPr>
      </w:r>
      <w:r w:rsidRPr="002F1344">
        <w:rPr>
          <w:noProof/>
        </w:rPr>
        <w:fldChar w:fldCharType="separate"/>
      </w:r>
      <w:r w:rsidRPr="002F1344">
        <w:rPr>
          <w:noProof/>
        </w:rPr>
        <w:t>23</w:t>
      </w:r>
      <w:r w:rsidRPr="002F1344">
        <w:rPr>
          <w:noProof/>
        </w:rPr>
        <w:fldChar w:fldCharType="end"/>
      </w:r>
    </w:p>
    <w:p w14:paraId="5A5CB3CD" w14:textId="0D86AB5E" w:rsidR="006309B1" w:rsidRPr="002F1344" w:rsidRDefault="006309B1">
      <w:pPr>
        <w:pStyle w:val="TOC8"/>
        <w:rPr>
          <w:rFonts w:asciiTheme="minorHAnsi" w:eastAsiaTheme="minorEastAsia" w:hAnsiTheme="minorHAnsi" w:cstheme="minorBidi"/>
          <w:b w:val="0"/>
          <w:noProof/>
          <w:kern w:val="2"/>
          <w:szCs w:val="22"/>
          <w:lang w:eastAsia="en-GB"/>
          <w14:ligatures w14:val="standardContextual"/>
        </w:rPr>
      </w:pPr>
      <w:r w:rsidRPr="002F1344">
        <w:rPr>
          <w:noProof/>
        </w:rPr>
        <w:t>Annex B (informative):</w:t>
      </w:r>
      <w:r w:rsidRPr="002F1344">
        <w:rPr>
          <w:noProof/>
        </w:rPr>
        <w:tab/>
      </w:r>
      <w:r w:rsidRPr="002F1344">
        <w:rPr>
          <w:noProof/>
        </w:rPr>
        <w:fldChar w:fldCharType="begin" w:fldLock="1"/>
      </w:r>
      <w:r w:rsidRPr="002F1344">
        <w:rPr>
          <w:noProof/>
        </w:rPr>
        <w:instrText xml:space="preserve"> PAGEREF _Toc139015291 \h </w:instrText>
      </w:r>
      <w:r w:rsidRPr="002F1344">
        <w:rPr>
          <w:noProof/>
        </w:rPr>
      </w:r>
      <w:r w:rsidRPr="002F1344">
        <w:rPr>
          <w:noProof/>
        </w:rPr>
        <w:fldChar w:fldCharType="separate"/>
      </w:r>
      <w:r w:rsidRPr="002F1344">
        <w:rPr>
          <w:noProof/>
        </w:rPr>
        <w:t>24</w:t>
      </w:r>
      <w:r w:rsidRPr="002F1344">
        <w:rPr>
          <w:noProof/>
        </w:rPr>
        <w:fldChar w:fldCharType="end"/>
      </w:r>
    </w:p>
    <w:p w14:paraId="316AB5B6" w14:textId="2843AD48" w:rsidR="006309B1" w:rsidRPr="002F1344" w:rsidRDefault="006309B1">
      <w:pPr>
        <w:pStyle w:val="TOC1"/>
        <w:rPr>
          <w:rFonts w:asciiTheme="minorHAnsi" w:eastAsiaTheme="minorEastAsia" w:hAnsiTheme="minorHAnsi" w:cstheme="minorBidi"/>
          <w:noProof/>
          <w:kern w:val="2"/>
          <w:szCs w:val="22"/>
          <w:lang w:eastAsia="en-GB"/>
          <w14:ligatures w14:val="standardContextual"/>
        </w:rPr>
      </w:pPr>
      <w:r w:rsidRPr="002F1344">
        <w:rPr>
          <w:noProof/>
        </w:rPr>
        <w:t>B.1</w:t>
      </w:r>
      <w:r w:rsidRPr="002F1344">
        <w:rPr>
          <w:rFonts w:asciiTheme="minorHAnsi" w:eastAsiaTheme="minorEastAsia" w:hAnsiTheme="minorHAnsi" w:cstheme="minorBidi"/>
          <w:noProof/>
          <w:kern w:val="2"/>
          <w:szCs w:val="22"/>
          <w:lang w:eastAsia="en-GB"/>
          <w14:ligatures w14:val="standardContextual"/>
        </w:rPr>
        <w:tab/>
      </w:r>
      <w:r w:rsidRPr="002F1344">
        <w:rPr>
          <w:noProof/>
        </w:rPr>
        <w:t>General</w:t>
      </w:r>
      <w:r w:rsidRPr="002F1344">
        <w:rPr>
          <w:noProof/>
        </w:rPr>
        <w:tab/>
      </w:r>
      <w:r w:rsidRPr="002F1344">
        <w:rPr>
          <w:noProof/>
        </w:rPr>
        <w:fldChar w:fldCharType="begin" w:fldLock="1"/>
      </w:r>
      <w:r w:rsidRPr="002F1344">
        <w:rPr>
          <w:noProof/>
        </w:rPr>
        <w:instrText xml:space="preserve"> PAGEREF _Toc139015292 \h </w:instrText>
      </w:r>
      <w:r w:rsidRPr="002F1344">
        <w:rPr>
          <w:noProof/>
        </w:rPr>
      </w:r>
      <w:r w:rsidRPr="002F1344">
        <w:rPr>
          <w:noProof/>
        </w:rPr>
        <w:fldChar w:fldCharType="separate"/>
      </w:r>
      <w:r w:rsidRPr="002F1344">
        <w:rPr>
          <w:noProof/>
        </w:rPr>
        <w:t>24</w:t>
      </w:r>
      <w:r w:rsidRPr="002F1344">
        <w:rPr>
          <w:noProof/>
        </w:rPr>
        <w:fldChar w:fldCharType="end"/>
      </w:r>
    </w:p>
    <w:p w14:paraId="65C9D2B8" w14:textId="07F52827" w:rsidR="006309B1" w:rsidRPr="002F1344" w:rsidRDefault="006309B1">
      <w:pPr>
        <w:pStyle w:val="TOC8"/>
        <w:rPr>
          <w:rFonts w:asciiTheme="minorHAnsi" w:eastAsiaTheme="minorEastAsia" w:hAnsiTheme="minorHAnsi" w:cstheme="minorBidi"/>
          <w:b w:val="0"/>
          <w:noProof/>
          <w:kern w:val="2"/>
          <w:szCs w:val="22"/>
          <w:lang w:eastAsia="en-GB"/>
          <w14:ligatures w14:val="standardContextual"/>
        </w:rPr>
      </w:pPr>
      <w:r w:rsidRPr="002F1344">
        <w:rPr>
          <w:noProof/>
        </w:rPr>
        <w:t>Annex &lt;X&gt; (informative): Change history</w:t>
      </w:r>
      <w:r w:rsidRPr="002F1344">
        <w:rPr>
          <w:noProof/>
        </w:rPr>
        <w:tab/>
      </w:r>
      <w:r w:rsidRPr="002F1344">
        <w:rPr>
          <w:noProof/>
        </w:rPr>
        <w:fldChar w:fldCharType="begin" w:fldLock="1"/>
      </w:r>
      <w:r w:rsidRPr="002F1344">
        <w:rPr>
          <w:noProof/>
        </w:rPr>
        <w:instrText xml:space="preserve"> PAGEREF _Toc139015293 \h </w:instrText>
      </w:r>
      <w:r w:rsidRPr="002F1344">
        <w:rPr>
          <w:noProof/>
        </w:rPr>
      </w:r>
      <w:r w:rsidRPr="002F1344">
        <w:rPr>
          <w:noProof/>
        </w:rPr>
        <w:fldChar w:fldCharType="separate"/>
      </w:r>
      <w:r w:rsidRPr="002F1344">
        <w:rPr>
          <w:noProof/>
        </w:rPr>
        <w:t>25</w:t>
      </w:r>
      <w:r w:rsidRPr="002F1344">
        <w:rPr>
          <w:noProof/>
        </w:rPr>
        <w:fldChar w:fldCharType="end"/>
      </w:r>
    </w:p>
    <w:p w14:paraId="77BBEE72" w14:textId="0AA5C140" w:rsidR="00083057" w:rsidRPr="002F1344" w:rsidRDefault="00083057" w:rsidP="00083057">
      <w:r w:rsidRPr="002F1344">
        <w:rPr>
          <w:noProof/>
        </w:rPr>
        <w:fldChar w:fldCharType="end"/>
      </w:r>
    </w:p>
    <w:p w14:paraId="747690AD" w14:textId="7444ADE3" w:rsidR="0074026F" w:rsidRPr="002F1344" w:rsidRDefault="00080512" w:rsidP="002E3807">
      <w:pPr>
        <w:pStyle w:val="Guidance"/>
        <w:rPr>
          <w:color w:val="auto"/>
        </w:rPr>
      </w:pPr>
      <w:r w:rsidRPr="002F1344">
        <w:rPr>
          <w:color w:val="auto"/>
        </w:rPr>
        <w:br w:type="page"/>
      </w:r>
    </w:p>
    <w:p w14:paraId="03993004" w14:textId="77777777" w:rsidR="00080512" w:rsidRPr="002F1344" w:rsidRDefault="00080512">
      <w:pPr>
        <w:pStyle w:val="Heading1"/>
      </w:pPr>
      <w:bookmarkStart w:id="17" w:name="foreword"/>
      <w:bookmarkStart w:id="18" w:name="_Toc133303909"/>
      <w:bookmarkStart w:id="19" w:name="_Toc139015216"/>
      <w:bookmarkEnd w:id="17"/>
      <w:r w:rsidRPr="002F1344">
        <w:t>Foreword</w:t>
      </w:r>
      <w:bookmarkEnd w:id="18"/>
      <w:bookmarkEnd w:id="19"/>
    </w:p>
    <w:p w14:paraId="2511FBFA" w14:textId="56652CBC" w:rsidR="00080512" w:rsidRPr="002F1344" w:rsidRDefault="00080512">
      <w:r w:rsidRPr="002F1344">
        <w:t xml:space="preserve">This Technical </w:t>
      </w:r>
      <w:bookmarkStart w:id="20" w:name="spectype3"/>
      <w:r w:rsidRPr="002F1344">
        <w:t>Specification</w:t>
      </w:r>
      <w:bookmarkEnd w:id="20"/>
      <w:r w:rsidRPr="002F1344">
        <w:t xml:space="preserve"> has been produced by the 3</w:t>
      </w:r>
      <w:r w:rsidR="00F04712" w:rsidRPr="002F1344">
        <w:t>rd</w:t>
      </w:r>
      <w:r w:rsidRPr="002F1344">
        <w:t xml:space="preserve"> Generation Partnership Project (3GPP).</w:t>
      </w:r>
    </w:p>
    <w:p w14:paraId="3DFC7B77" w14:textId="77777777" w:rsidR="00080512" w:rsidRPr="002F1344" w:rsidRDefault="00080512">
      <w:r w:rsidRPr="002F13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F1344" w:rsidRDefault="00080512">
      <w:pPr>
        <w:pStyle w:val="B1"/>
      </w:pPr>
      <w:r w:rsidRPr="002F1344">
        <w:t>Version x.y.z</w:t>
      </w:r>
    </w:p>
    <w:p w14:paraId="580463B0" w14:textId="77777777" w:rsidR="00080512" w:rsidRPr="002F1344" w:rsidRDefault="00080512">
      <w:pPr>
        <w:pStyle w:val="B1"/>
      </w:pPr>
      <w:r w:rsidRPr="002F1344">
        <w:t>where:</w:t>
      </w:r>
    </w:p>
    <w:p w14:paraId="3B71368C" w14:textId="77777777" w:rsidR="00080512" w:rsidRPr="002F1344" w:rsidRDefault="00080512">
      <w:pPr>
        <w:pStyle w:val="B2"/>
      </w:pPr>
      <w:r w:rsidRPr="002F1344">
        <w:t>x</w:t>
      </w:r>
      <w:r w:rsidRPr="002F1344">
        <w:tab/>
        <w:t>the first digit:</w:t>
      </w:r>
    </w:p>
    <w:p w14:paraId="01466A03" w14:textId="77777777" w:rsidR="00080512" w:rsidRPr="002F1344" w:rsidRDefault="00080512">
      <w:pPr>
        <w:pStyle w:val="B3"/>
      </w:pPr>
      <w:r w:rsidRPr="002F1344">
        <w:t>1</w:t>
      </w:r>
      <w:r w:rsidRPr="002F1344">
        <w:tab/>
        <w:t>presented to TSG for information;</w:t>
      </w:r>
    </w:p>
    <w:p w14:paraId="055D9DB4" w14:textId="77777777" w:rsidR="00080512" w:rsidRPr="002F1344" w:rsidRDefault="00080512">
      <w:pPr>
        <w:pStyle w:val="B3"/>
      </w:pPr>
      <w:r w:rsidRPr="002F1344">
        <w:t>2</w:t>
      </w:r>
      <w:r w:rsidRPr="002F1344">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CD7153F" w:rsidR="00080512" w:rsidRDefault="00080512">
      <w:pPr>
        <w:pStyle w:val="Heading1"/>
      </w:pPr>
      <w:bookmarkStart w:id="21" w:name="introduction"/>
      <w:bookmarkStart w:id="22" w:name="_Toc133303910"/>
      <w:bookmarkStart w:id="23" w:name="_Toc139015217"/>
      <w:bookmarkEnd w:id="21"/>
      <w:r w:rsidRPr="004D3578">
        <w:t>Introduction</w:t>
      </w:r>
      <w:bookmarkEnd w:id="22"/>
      <w:bookmarkEnd w:id="23"/>
    </w:p>
    <w:p w14:paraId="28A78855" w14:textId="77777777" w:rsidR="008471E9" w:rsidRDefault="003350ED" w:rsidP="006309B1">
      <w:r w:rsidRPr="003350ED">
        <w:t>The immersive Real-Time Communication (iRTC) supports a set of features that enable a wide variety of immersive real-time media applications. For capturing media signals in more dimensions than 2D video or mono audio, outputs from multiple cameras and microphones, and the sensors are described. iRTC uses WebRTC with a modular protocol stack as transport, which is integrated into 5G systems, such that applications in need of QoS or other support can receive the necessary services from the network. 3GPP or other SDO’s specifications are referred when necessary.</w:t>
      </w:r>
    </w:p>
    <w:p w14:paraId="548A512E" w14:textId="39D2BCC5" w:rsidR="00080512" w:rsidRPr="004D3578" w:rsidRDefault="00080512" w:rsidP="008471E9">
      <w:pPr>
        <w:pStyle w:val="Heading1"/>
      </w:pPr>
      <w:bookmarkStart w:id="24" w:name="scope"/>
      <w:bookmarkStart w:id="25" w:name="_Toc133303911"/>
      <w:bookmarkStart w:id="26" w:name="_Toc139015218"/>
      <w:bookmarkEnd w:id="24"/>
      <w:r w:rsidRPr="008471E9">
        <w:t>1</w:t>
      </w:r>
      <w:r w:rsidRPr="008471E9">
        <w:tab/>
        <w:t>Scope</w:t>
      </w:r>
      <w:bookmarkEnd w:id="25"/>
      <w:bookmarkEnd w:id="26"/>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7" w:name="references"/>
      <w:bookmarkStart w:id="28" w:name="_Toc133303912"/>
      <w:bookmarkStart w:id="29" w:name="_Toc139015219"/>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FC5A2F" w:rsidR="00EC4A25" w:rsidRDefault="00EC4A25" w:rsidP="00EC4A25">
      <w:pPr>
        <w:pStyle w:val="EX"/>
      </w:pPr>
      <w:r w:rsidRPr="004D3578">
        <w:t>[1]</w:t>
      </w:r>
      <w:r w:rsidRPr="004D3578">
        <w:tab/>
        <w:t>3GPP TR 21.905: "Vocabulary for 3GPP Specifications".</w:t>
      </w:r>
    </w:p>
    <w:p w14:paraId="5B1C8587" w14:textId="13129971" w:rsidR="00EC43E2" w:rsidRDefault="00EC43E2" w:rsidP="00EC4A25">
      <w:pPr>
        <w:pStyle w:val="EX"/>
      </w:pPr>
      <w:r>
        <w:t>[</w:t>
      </w:r>
      <w:r w:rsidR="0042625B">
        <w:t>x</w:t>
      </w:r>
      <w:r>
        <w:t>2]</w:t>
      </w:r>
      <w:r>
        <w:tab/>
      </w:r>
      <w:r w:rsidRPr="00EC43E2">
        <w:t>W3C Recommendation</w:t>
      </w:r>
      <w:r>
        <w:t xml:space="preserve">: </w:t>
      </w:r>
      <w:r w:rsidRPr="004D3578">
        <w:t>"</w:t>
      </w:r>
      <w:r w:rsidRPr="00EC43E2">
        <w:t>WebRTC 1.0: Real-Time Communication Between Browsers</w:t>
      </w:r>
      <w:r w:rsidRPr="004D3578">
        <w:t>"</w:t>
      </w:r>
      <w:r>
        <w:t>.</w:t>
      </w:r>
    </w:p>
    <w:p w14:paraId="4B953DF8" w14:textId="7D4589EF" w:rsidR="0042625B" w:rsidRDefault="0042625B" w:rsidP="00EC4A25">
      <w:pPr>
        <w:pStyle w:val="EX"/>
      </w:pPr>
      <w:r>
        <w:t>[x3]</w:t>
      </w:r>
      <w:r>
        <w:tab/>
      </w:r>
      <w:r w:rsidRPr="0042625B">
        <w:t>IETF RFC 7478 (201</w:t>
      </w:r>
      <w:r>
        <w:t>5</w:t>
      </w:r>
      <w:r w:rsidRPr="0042625B">
        <w:t>): "Web Real-Time Communication Use Cases and Requirements".</w:t>
      </w:r>
    </w:p>
    <w:p w14:paraId="6FC99CC4" w14:textId="34758359" w:rsidR="0074786A" w:rsidRDefault="0074786A" w:rsidP="00EC4A25">
      <w:pPr>
        <w:pStyle w:val="EX"/>
      </w:pPr>
      <w:r>
        <w:t>[x4]</w:t>
      </w:r>
      <w:r>
        <w:tab/>
        <w:t>3GPP TS 2</w:t>
      </w:r>
      <w:r w:rsidRPr="0074786A">
        <w:t>6.119</w:t>
      </w:r>
      <w:r>
        <w:t xml:space="preserve">: </w:t>
      </w:r>
      <w:r w:rsidRPr="0074786A">
        <w:t>"</w:t>
      </w:r>
      <w:r w:rsidR="00C8737C" w:rsidRPr="00C8737C">
        <w:t>Media Capabilities for Augmented Reality</w:t>
      </w:r>
      <w:r w:rsidRPr="0074786A">
        <w:t>"</w:t>
      </w:r>
    </w:p>
    <w:p w14:paraId="2D192EC8" w14:textId="0CFE7DB6" w:rsidR="0074786A" w:rsidRDefault="0074786A" w:rsidP="00EC4A25">
      <w:pPr>
        <w:pStyle w:val="EX"/>
      </w:pPr>
      <w:r>
        <w:t>[x5]</w:t>
      </w:r>
      <w:r>
        <w:tab/>
        <w:t xml:space="preserve">3GPP TS 26.506: </w:t>
      </w:r>
      <w:r w:rsidRPr="004D3578">
        <w:t>"</w:t>
      </w:r>
      <w:r w:rsidRPr="0074786A">
        <w:t>5G Real-time Media Communication Architecture (Stage 2)</w:t>
      </w:r>
      <w:r w:rsidRPr="004D3578">
        <w:t>"</w:t>
      </w:r>
    </w:p>
    <w:p w14:paraId="442A9CC0" w14:textId="56F0F3FF" w:rsidR="0074786A" w:rsidRDefault="0074786A" w:rsidP="00EC4A25">
      <w:pPr>
        <w:pStyle w:val="EX"/>
      </w:pPr>
      <w:r>
        <w:t>[x6]</w:t>
      </w:r>
      <w:r>
        <w:tab/>
        <w:t xml:space="preserve">3GPP TS 26.522: </w:t>
      </w:r>
      <w:bookmarkStart w:id="30" w:name="_Hlk117174644"/>
      <w:r w:rsidRPr="004D3578">
        <w:t>"</w:t>
      </w:r>
      <w:bookmarkEnd w:id="30"/>
      <w:r w:rsidRPr="0074786A">
        <w:t>5G Real-time Media Transport Protocol Configurations</w:t>
      </w:r>
      <w:r w:rsidRPr="004D3578">
        <w:t>"</w:t>
      </w:r>
      <w:r>
        <w:t>.</w:t>
      </w:r>
    </w:p>
    <w:p w14:paraId="5FB00F60" w14:textId="18B1F848" w:rsidR="00D45341" w:rsidRPr="001B1F04" w:rsidRDefault="00D45341" w:rsidP="00D45341">
      <w:pPr>
        <w:pStyle w:val="EX"/>
        <w:rPr>
          <w:lang w:val="en-US"/>
        </w:rPr>
      </w:pPr>
      <w:r>
        <w:t>[x7]</w:t>
      </w:r>
      <w:r>
        <w:tab/>
        <w:t>3GPP TS 26.114: " IP Multimedia Subsystem (IMS); Multimedia Telephony;</w:t>
      </w:r>
      <w:r w:rsidR="00A9204D">
        <w:t xml:space="preserve"> </w:t>
      </w:r>
      <w:r>
        <w:t>Media handling and interaction"</w:t>
      </w:r>
      <w:r w:rsidRPr="001B7C50">
        <w:t>.</w:t>
      </w:r>
    </w:p>
    <w:p w14:paraId="3D88F612" w14:textId="5EBFC4F9" w:rsidR="00451E62" w:rsidRDefault="00451E62" w:rsidP="008844F0">
      <w:pPr>
        <w:pStyle w:val="EX"/>
      </w:pPr>
      <w:r w:rsidRPr="00451E62">
        <w:t>[x</w:t>
      </w:r>
      <w:r w:rsidR="00CE312B">
        <w:t>8</w:t>
      </w:r>
      <w:r w:rsidRPr="00451E62">
        <w:t>]</w:t>
      </w:r>
      <w:r w:rsidRPr="00451E62">
        <w:tab/>
      </w:r>
      <w:bookmarkStart w:id="31" w:name="_Hlk132915864"/>
      <w:r w:rsidRPr="00451E62">
        <w:t>IETF RFC 88</w:t>
      </w:r>
      <w:r>
        <w:t>2</w:t>
      </w:r>
      <w:r w:rsidRPr="00451E62">
        <w:t>5 (2021): "</w:t>
      </w:r>
      <w:r w:rsidR="0004628C" w:rsidRPr="0004628C">
        <w:t>Overview: Real-Time Protocols for Browser-Based Applications</w:t>
      </w:r>
      <w:r w:rsidRPr="00451E62">
        <w:t>".</w:t>
      </w:r>
      <w:bookmarkEnd w:id="31"/>
    </w:p>
    <w:p w14:paraId="74CD669C" w14:textId="3001AF5C" w:rsidR="008844F0" w:rsidRDefault="008844F0" w:rsidP="00436636">
      <w:pPr>
        <w:pStyle w:val="EX"/>
      </w:pPr>
      <w:r>
        <w:t>[x</w:t>
      </w:r>
      <w:r w:rsidR="00CE312B">
        <w:t>9</w:t>
      </w:r>
      <w:r>
        <w:t>]</w:t>
      </w:r>
      <w:r>
        <w:tab/>
      </w:r>
      <w:r w:rsidRPr="0042625B">
        <w:t xml:space="preserve">IETF RFC </w:t>
      </w:r>
      <w:r w:rsidR="00DF60F7">
        <w:t>8835</w:t>
      </w:r>
      <w:r w:rsidRPr="0042625B">
        <w:t xml:space="preserve"> (20</w:t>
      </w:r>
      <w:r w:rsidR="00DF60F7">
        <w:t>2</w:t>
      </w:r>
      <w:r w:rsidRPr="0042625B">
        <w:t>1): "</w:t>
      </w:r>
      <w:r w:rsidR="000659D7" w:rsidRPr="000659D7">
        <w:t>Transports for WebRTC</w:t>
      </w:r>
      <w:r w:rsidRPr="0042625B">
        <w:t>".</w:t>
      </w:r>
    </w:p>
    <w:p w14:paraId="4BB131B1" w14:textId="7F2658FB" w:rsidR="00B0140E" w:rsidRDefault="00B0140E" w:rsidP="00436636">
      <w:pPr>
        <w:pStyle w:val="EX"/>
      </w:pPr>
      <w:r>
        <w:t>[x10]</w:t>
      </w:r>
      <w:r>
        <w:tab/>
      </w:r>
      <w:r w:rsidRPr="00B0140E">
        <w:t>ITU-</w:t>
      </w:r>
      <w:r>
        <w:t>R</w:t>
      </w:r>
      <w:r w:rsidRPr="00B0140E">
        <w:t xml:space="preserve"> Recommendation </w:t>
      </w:r>
      <w:r>
        <w:t>BT</w:t>
      </w:r>
      <w:r w:rsidRPr="00B0140E">
        <w:t>.</w:t>
      </w:r>
      <w:r>
        <w:t>601-7</w:t>
      </w:r>
      <w:r w:rsidRPr="00B0140E">
        <w:t xml:space="preserve"> (0</w:t>
      </w:r>
      <w:r>
        <w:t>3</w:t>
      </w:r>
      <w:r w:rsidRPr="00B0140E">
        <w:t>/</w:t>
      </w:r>
      <w:r>
        <w:t>2011</w:t>
      </w:r>
      <w:r w:rsidRPr="00B0140E">
        <w:t>): "Studio encoding parameters of digital television for standard 4:3 and wide screen 16:9 aspect ratios".</w:t>
      </w:r>
    </w:p>
    <w:p w14:paraId="0865BD57" w14:textId="78CABE32" w:rsidR="000C2773" w:rsidRDefault="000C2773" w:rsidP="00436636">
      <w:pPr>
        <w:pStyle w:val="EX"/>
      </w:pPr>
      <w:r>
        <w:t>[x1</w:t>
      </w:r>
      <w:r w:rsidR="00680F7B">
        <w:t>1</w:t>
      </w:r>
      <w:r>
        <w:t>]</w:t>
      </w:r>
      <w:r>
        <w:tab/>
        <w:t xml:space="preserve">Microsoft: </w:t>
      </w:r>
      <w:r w:rsidR="0079434E" w:rsidRPr="0079434E">
        <w:t>"</w:t>
      </w:r>
      <w:r w:rsidR="003350ED" w:rsidRPr="003350ED">
        <w:t>Microphone Array Geometry Descriptor Format</w:t>
      </w:r>
      <w:r w:rsidR="0055679F" w:rsidRPr="0079434E">
        <w:t>"</w:t>
      </w:r>
      <w:r>
        <w:t>.</w:t>
      </w:r>
    </w:p>
    <w:p w14:paraId="3B9216F8" w14:textId="14EF6AAB" w:rsidR="000C2773" w:rsidRDefault="000C2773" w:rsidP="00436636">
      <w:pPr>
        <w:pStyle w:val="EX"/>
      </w:pPr>
      <w:r>
        <w:t>[x1</w:t>
      </w:r>
      <w:r w:rsidR="00680F7B">
        <w:t>2</w:t>
      </w:r>
      <w:r>
        <w:t>]</w:t>
      </w:r>
      <w:r>
        <w:tab/>
      </w:r>
      <w:r w:rsidR="0079434E">
        <w:t xml:space="preserve">Apple: </w:t>
      </w:r>
      <w:r w:rsidR="0079434E" w:rsidRPr="0079434E">
        <w:t>"</w:t>
      </w:r>
      <w:r w:rsidR="003350ED" w:rsidRPr="003350ED">
        <w:t>Getting Raw Accelerometer Events</w:t>
      </w:r>
      <w:r w:rsidR="0079434E" w:rsidRPr="0079434E">
        <w:t>"</w:t>
      </w:r>
      <w:r w:rsidR="0079434E">
        <w:t>.</w:t>
      </w:r>
    </w:p>
    <w:p w14:paraId="01196ED8" w14:textId="3FDBE82E" w:rsidR="000C2773" w:rsidRDefault="000C2773" w:rsidP="00436636">
      <w:pPr>
        <w:pStyle w:val="EX"/>
      </w:pPr>
      <w:r>
        <w:t>[x1</w:t>
      </w:r>
      <w:r w:rsidR="00680F7B">
        <w:t>3</w:t>
      </w:r>
      <w:r>
        <w:t>]</w:t>
      </w:r>
      <w:r>
        <w:tab/>
      </w:r>
      <w:r w:rsidR="0079434E">
        <w:t xml:space="preserve">Google: </w:t>
      </w:r>
      <w:r w:rsidR="0079434E" w:rsidRPr="0079434E">
        <w:t>"</w:t>
      </w:r>
      <w:r w:rsidR="003350ED" w:rsidRPr="003350ED">
        <w:t>Sensor Coordinate System</w:t>
      </w:r>
      <w:r w:rsidR="0079434E" w:rsidRPr="0079434E">
        <w:t>"</w:t>
      </w:r>
      <w:r w:rsidR="0079434E">
        <w:t>.</w:t>
      </w:r>
    </w:p>
    <w:p w14:paraId="409C0DFE" w14:textId="5E7FBB81" w:rsidR="00525940" w:rsidRDefault="00525940" w:rsidP="00436636">
      <w:pPr>
        <w:pStyle w:val="EX"/>
      </w:pPr>
      <w:r>
        <w:t>[x14]</w:t>
      </w:r>
      <w:r>
        <w:tab/>
      </w:r>
      <w:r w:rsidRPr="00525940">
        <w:t xml:space="preserve">3GPP TS 36.323: </w:t>
      </w:r>
      <w:r w:rsidR="00141456" w:rsidRPr="00141456">
        <w:t>"Evolved Universal Terrestrial Radio Access (E-UTRA); Packet Data Convergence Protocol (PDCP) specification"</w:t>
      </w:r>
      <w:r w:rsidRPr="00525940">
        <w:t>.</w:t>
      </w:r>
    </w:p>
    <w:p w14:paraId="18BC0380" w14:textId="0E06E728" w:rsidR="00525940" w:rsidRDefault="00525940" w:rsidP="00436636">
      <w:pPr>
        <w:pStyle w:val="EX"/>
      </w:pPr>
      <w:r>
        <w:t>[x15]</w:t>
      </w:r>
      <w:r>
        <w:tab/>
      </w:r>
      <w:r w:rsidRPr="00525940">
        <w:t>3GPP TS 37.324: "</w:t>
      </w:r>
      <w:r w:rsidR="00141456" w:rsidRPr="00141456">
        <w:t>Evolved Universal Terrestrial Radio Access (E-UTRA) and NR; Service Data Adaptation Protocol (SDAP) specification</w:t>
      </w:r>
      <w:r w:rsidRPr="00525940">
        <w:t>".</w:t>
      </w:r>
    </w:p>
    <w:p w14:paraId="0B7300B2" w14:textId="51F174A6" w:rsidR="00525940" w:rsidRDefault="00525940" w:rsidP="00436636">
      <w:pPr>
        <w:pStyle w:val="EX"/>
      </w:pPr>
      <w:r>
        <w:t>[x16]</w:t>
      </w:r>
      <w:r>
        <w:tab/>
      </w:r>
      <w:r w:rsidRPr="00525940">
        <w:t>3GPP TS 38.300: "</w:t>
      </w:r>
      <w:r w:rsidR="00141456" w:rsidRPr="00141456">
        <w:t>NR; NR and NG-RAN Overall description; Stage-2</w:t>
      </w:r>
      <w:r w:rsidRPr="00525940">
        <w:t>".</w:t>
      </w:r>
    </w:p>
    <w:p w14:paraId="4AA4DA15" w14:textId="430B75F0" w:rsidR="00141456" w:rsidRDefault="00141456" w:rsidP="00436636">
      <w:pPr>
        <w:pStyle w:val="EX"/>
      </w:pPr>
      <w:r>
        <w:t>[x17]</w:t>
      </w:r>
      <w:r>
        <w:tab/>
      </w:r>
      <w:r w:rsidRPr="00141456">
        <w:t>3GPP TS 38.3</w:t>
      </w:r>
      <w:r>
        <w:t>31</w:t>
      </w:r>
      <w:r w:rsidRPr="00141456">
        <w:t xml:space="preserve">: </w:t>
      </w:r>
      <w:bookmarkStart w:id="32" w:name="_Hlk132915633"/>
      <w:r w:rsidRPr="00141456">
        <w:t>"</w:t>
      </w:r>
      <w:bookmarkEnd w:id="32"/>
      <w:r w:rsidRPr="00141456">
        <w:t>NR; Radio Resource Control (RRC); Protocol specification".</w:t>
      </w:r>
    </w:p>
    <w:p w14:paraId="5B37EE11" w14:textId="10B5A501" w:rsidR="00D95C31" w:rsidRDefault="00D95C31" w:rsidP="00436636">
      <w:pPr>
        <w:pStyle w:val="EX"/>
      </w:pPr>
      <w:r>
        <w:t>[x18]</w:t>
      </w:r>
      <w:r>
        <w:tab/>
      </w:r>
      <w:r w:rsidRPr="00D95C31">
        <w:t>3GPP TS</w:t>
      </w:r>
      <w:r>
        <w:t xml:space="preserve"> 23.003: </w:t>
      </w:r>
      <w:r w:rsidRPr="00D95C31">
        <w:t>"Numbering, addressing and identification"</w:t>
      </w:r>
      <w:r>
        <w:t>.</w:t>
      </w:r>
    </w:p>
    <w:p w14:paraId="42E68BDB" w14:textId="2BB9B2FB" w:rsidR="00D95C31" w:rsidRDefault="00D95C31" w:rsidP="00436636">
      <w:pPr>
        <w:pStyle w:val="EX"/>
      </w:pPr>
      <w:r>
        <w:t>[x19]</w:t>
      </w:r>
      <w:r>
        <w:tab/>
      </w:r>
      <w:r w:rsidRPr="00D95C31">
        <w:t>IETF RFC 882</w:t>
      </w:r>
      <w:r>
        <w:t>9</w:t>
      </w:r>
      <w:r w:rsidRPr="00D95C31">
        <w:t xml:space="preserve"> (2021): "JavaScript Session Establishment Protocol (JSEP)".</w:t>
      </w:r>
    </w:p>
    <w:p w14:paraId="781968B3" w14:textId="77777777" w:rsidR="00801D92" w:rsidRPr="004D3578" w:rsidRDefault="00801D92" w:rsidP="00801D92">
      <w:pPr>
        <w:pStyle w:val="EX"/>
      </w:pPr>
    </w:p>
    <w:p w14:paraId="24ACB616" w14:textId="1DF3E0B6" w:rsidR="00080512" w:rsidRPr="004D3578" w:rsidRDefault="00080512">
      <w:pPr>
        <w:pStyle w:val="Heading1"/>
      </w:pPr>
      <w:bookmarkStart w:id="33" w:name="definitions"/>
      <w:bookmarkStart w:id="34" w:name="_Toc133303913"/>
      <w:bookmarkStart w:id="35" w:name="_Toc139015220"/>
      <w:bookmarkEnd w:id="33"/>
      <w:r w:rsidRPr="004D3578">
        <w:t>3</w:t>
      </w:r>
      <w:r w:rsidRPr="004D3578">
        <w:tab/>
        <w:t>Definitions</w:t>
      </w:r>
      <w:r w:rsidR="00602AEA">
        <w:t xml:space="preserve"> of terms, symbols and abbreviations</w:t>
      </w:r>
      <w:bookmarkEnd w:id="34"/>
      <w:bookmarkEnd w:id="35"/>
    </w:p>
    <w:p w14:paraId="6CBABCF9" w14:textId="77777777" w:rsidR="00080512" w:rsidRPr="004D3578" w:rsidRDefault="00080512">
      <w:pPr>
        <w:pStyle w:val="Heading2"/>
      </w:pPr>
      <w:bookmarkStart w:id="36" w:name="_Toc133303914"/>
      <w:bookmarkStart w:id="37" w:name="_Toc139015221"/>
      <w:r w:rsidRPr="004D3578">
        <w:t>3.1</w:t>
      </w:r>
      <w:r w:rsidRPr="004D3578">
        <w:tab/>
      </w:r>
      <w:r w:rsidR="002B6339">
        <w:t>Terms</w:t>
      </w:r>
      <w:bookmarkEnd w:id="36"/>
      <w:bookmarkEnd w:id="3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8" w:name="_Toc133303915"/>
      <w:bookmarkStart w:id="39" w:name="_Toc139015222"/>
      <w:r w:rsidRPr="004D3578">
        <w:t>3.2</w:t>
      </w:r>
      <w:r w:rsidRPr="004D3578">
        <w:tab/>
        <w:t>Symbols</w:t>
      </w:r>
      <w:bookmarkEnd w:id="38"/>
      <w:bookmarkEnd w:id="3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0" w:name="_Toc133303916"/>
      <w:bookmarkStart w:id="41" w:name="_Toc139015223"/>
      <w:r w:rsidRPr="004D3578">
        <w:t>3.3</w:t>
      </w:r>
      <w:r w:rsidRPr="004D3578">
        <w:tab/>
        <w:t>Abbreviations</w:t>
      </w:r>
      <w:bookmarkEnd w:id="40"/>
      <w:bookmarkEnd w:id="4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55060DF" w14:textId="77777777" w:rsidR="00ED5A92" w:rsidRPr="00ED5A92" w:rsidRDefault="00ED5A92" w:rsidP="00975617">
      <w:pPr>
        <w:pStyle w:val="EW"/>
      </w:pPr>
      <w:r w:rsidRPr="00ED5A92">
        <w:t>3DoF</w:t>
      </w:r>
      <w:r w:rsidRPr="00ED5A92">
        <w:tab/>
        <w:t>Three Degrees of Freedom</w:t>
      </w:r>
    </w:p>
    <w:p w14:paraId="300A9A31" w14:textId="275D9B30" w:rsidR="00ED5A92" w:rsidRDefault="00ED5A92" w:rsidP="00975617">
      <w:pPr>
        <w:keepLines/>
        <w:overflowPunct w:val="0"/>
        <w:autoSpaceDE w:val="0"/>
        <w:autoSpaceDN w:val="0"/>
        <w:adjustRightInd w:val="0"/>
        <w:spacing w:after="0"/>
        <w:ind w:left="1702" w:hanging="1418"/>
        <w:textAlignment w:val="baseline"/>
        <w:rPr>
          <w:rFonts w:eastAsia="Malgun Gothic"/>
          <w:lang w:eastAsia="ko-KR"/>
        </w:rPr>
      </w:pPr>
      <w:r>
        <w:t>6</w:t>
      </w:r>
      <w:r w:rsidRPr="00ED5A92">
        <w:t>DoF</w:t>
      </w:r>
      <w:r w:rsidRPr="00ED5A92">
        <w:tab/>
      </w:r>
      <w:r>
        <w:t>Six</w:t>
      </w:r>
      <w:r w:rsidRPr="00ED5A92">
        <w:t xml:space="preserve"> Degrees of Freedom</w:t>
      </w:r>
    </w:p>
    <w:p w14:paraId="19043E0D" w14:textId="76FBAC36" w:rsidR="0074753D" w:rsidRPr="0074753D" w:rsidRDefault="0074753D" w:rsidP="0074753D">
      <w:pPr>
        <w:keepLines/>
        <w:spacing w:after="0"/>
        <w:ind w:left="1702" w:hanging="1418"/>
        <w:rPr>
          <w:rFonts w:eastAsia="Malgun Gothic"/>
          <w:lang w:eastAsia="ko-KR"/>
        </w:rPr>
      </w:pPr>
      <w:r w:rsidRPr="0074753D">
        <w:rPr>
          <w:rFonts w:eastAsia="Malgun Gothic" w:hint="eastAsia"/>
          <w:lang w:eastAsia="ko-KR"/>
        </w:rPr>
        <w:t>API</w:t>
      </w:r>
      <w:r w:rsidRPr="0074753D">
        <w:rPr>
          <w:rFonts w:eastAsia="Malgun Gothic"/>
          <w:lang w:eastAsia="ko-KR"/>
        </w:rPr>
        <w:tab/>
        <w:t>Application Programming Interface</w:t>
      </w:r>
    </w:p>
    <w:p w14:paraId="52CD3198" w14:textId="1DD4520E" w:rsidR="0074753D" w:rsidRDefault="0074753D" w:rsidP="0074753D">
      <w:pPr>
        <w:keepLines/>
        <w:spacing w:after="0"/>
        <w:ind w:left="1702" w:hanging="1418"/>
        <w:rPr>
          <w:rFonts w:eastAsia="Malgun Gothic"/>
        </w:rPr>
      </w:pPr>
      <w:r w:rsidRPr="0074753D">
        <w:rPr>
          <w:rFonts w:eastAsia="Malgun Gothic"/>
        </w:rPr>
        <w:t>AR</w:t>
      </w:r>
      <w:r w:rsidRPr="0074753D">
        <w:rPr>
          <w:rFonts w:eastAsia="Malgun Gothic"/>
        </w:rPr>
        <w:tab/>
        <w:t>Augmented Reality</w:t>
      </w:r>
    </w:p>
    <w:p w14:paraId="02F20B26" w14:textId="2B5E3BF2" w:rsidR="00525940" w:rsidRDefault="00525940" w:rsidP="0074753D">
      <w:pPr>
        <w:keepLines/>
        <w:spacing w:after="0"/>
        <w:ind w:left="1702" w:hanging="1418"/>
        <w:rPr>
          <w:rFonts w:eastAsia="Malgun Gothic"/>
        </w:rPr>
      </w:pPr>
      <w:r>
        <w:rPr>
          <w:rFonts w:eastAsia="Malgun Gothic"/>
        </w:rPr>
        <w:t>DRB</w:t>
      </w:r>
      <w:r>
        <w:rPr>
          <w:rFonts w:eastAsia="Malgun Gothic"/>
        </w:rPr>
        <w:tab/>
        <w:t>D</w:t>
      </w:r>
      <w:r w:rsidRPr="00525940">
        <w:rPr>
          <w:rFonts w:eastAsia="Malgun Gothic"/>
        </w:rPr>
        <w:t xml:space="preserve">ata </w:t>
      </w:r>
      <w:r>
        <w:rPr>
          <w:rFonts w:eastAsia="Malgun Gothic"/>
        </w:rPr>
        <w:t>R</w:t>
      </w:r>
      <w:r w:rsidRPr="00525940">
        <w:rPr>
          <w:rFonts w:eastAsia="Malgun Gothic"/>
        </w:rPr>
        <w:t>adio</w:t>
      </w:r>
      <w:r>
        <w:rPr>
          <w:rFonts w:eastAsia="Malgun Gothic"/>
        </w:rPr>
        <w:t xml:space="preserve"> B</w:t>
      </w:r>
      <w:r w:rsidRPr="00525940">
        <w:rPr>
          <w:rFonts w:eastAsia="Malgun Gothic"/>
        </w:rPr>
        <w:t>earer</w:t>
      </w:r>
    </w:p>
    <w:p w14:paraId="689610E4" w14:textId="6472C436" w:rsidR="00830B27" w:rsidRDefault="00830B27" w:rsidP="00830B27">
      <w:pPr>
        <w:keepLines/>
        <w:spacing w:after="0"/>
        <w:ind w:left="1702" w:hanging="1418"/>
        <w:rPr>
          <w:rFonts w:eastAsia="Malgun Gothic"/>
          <w:lang w:eastAsia="ko-KR"/>
        </w:rPr>
      </w:pPr>
      <w:r w:rsidRPr="00830B27">
        <w:rPr>
          <w:rFonts w:eastAsia="Malgun Gothic" w:hint="eastAsia"/>
          <w:lang w:eastAsia="ko-KR"/>
        </w:rPr>
        <w:t>DTLS</w:t>
      </w:r>
      <w:r w:rsidRPr="00830B27">
        <w:rPr>
          <w:rFonts w:eastAsia="Malgun Gothic" w:hint="eastAsia"/>
          <w:lang w:eastAsia="ko-KR"/>
        </w:rPr>
        <w:tab/>
      </w:r>
      <w:r w:rsidRPr="00830B27">
        <w:rPr>
          <w:rFonts w:eastAsia="Malgun Gothic"/>
          <w:lang w:eastAsia="ko-KR"/>
        </w:rPr>
        <w:t>Datagram Transport Layer Security</w:t>
      </w:r>
    </w:p>
    <w:p w14:paraId="21DE386A" w14:textId="2E16C65C" w:rsidR="00ED5A92" w:rsidRPr="00830B27" w:rsidRDefault="00ED5A92" w:rsidP="00975617">
      <w:pPr>
        <w:keepLines/>
        <w:overflowPunct w:val="0"/>
        <w:autoSpaceDE w:val="0"/>
        <w:autoSpaceDN w:val="0"/>
        <w:adjustRightInd w:val="0"/>
        <w:spacing w:after="0"/>
        <w:ind w:left="1702" w:hanging="1418"/>
        <w:textAlignment w:val="baseline"/>
        <w:rPr>
          <w:rFonts w:eastAsia="Malgun Gothic"/>
          <w:lang w:eastAsia="ko-KR"/>
        </w:rPr>
      </w:pPr>
      <w:r w:rsidRPr="00ED5A92">
        <w:t>FFS</w:t>
      </w:r>
      <w:r w:rsidRPr="00ED5A92">
        <w:tab/>
        <w:t>For Further Study</w:t>
      </w:r>
    </w:p>
    <w:p w14:paraId="755C9E80" w14:textId="78121B49" w:rsidR="00830B27" w:rsidRDefault="00830B27" w:rsidP="0074753D">
      <w:pPr>
        <w:keepLines/>
        <w:spacing w:after="0"/>
        <w:ind w:left="1702" w:hanging="1418"/>
      </w:pPr>
      <w:r>
        <w:rPr>
          <w:rFonts w:hint="eastAsia"/>
        </w:rPr>
        <w:t>F</w:t>
      </w:r>
      <w:r>
        <w:t>oV</w:t>
      </w:r>
      <w:r>
        <w:tab/>
        <w:t>Field of View</w:t>
      </w:r>
    </w:p>
    <w:p w14:paraId="1AEFE99D" w14:textId="31427FEB" w:rsidR="00830B27" w:rsidRDefault="00830B27" w:rsidP="00830B27">
      <w:pPr>
        <w:keepLines/>
        <w:spacing w:after="0"/>
        <w:ind w:left="1702" w:hanging="1418"/>
        <w:rPr>
          <w:rFonts w:eastAsia="Malgun Gothic"/>
        </w:rPr>
      </w:pPr>
      <w:r w:rsidRPr="00830B27">
        <w:rPr>
          <w:rFonts w:eastAsia="Malgun Gothic"/>
        </w:rPr>
        <w:t>HMD</w:t>
      </w:r>
      <w:r w:rsidRPr="00830B27">
        <w:rPr>
          <w:rFonts w:eastAsia="Malgun Gothic"/>
        </w:rPr>
        <w:tab/>
        <w:t>Head-Mounted Display</w:t>
      </w:r>
    </w:p>
    <w:p w14:paraId="5F321F9A" w14:textId="50654BFD" w:rsidR="001461B1" w:rsidRDefault="001461B1" w:rsidP="001461B1">
      <w:pPr>
        <w:keepLines/>
        <w:overflowPunct w:val="0"/>
        <w:autoSpaceDE w:val="0"/>
        <w:autoSpaceDN w:val="0"/>
        <w:adjustRightInd w:val="0"/>
        <w:spacing w:after="0"/>
        <w:ind w:left="1702" w:hanging="1418"/>
        <w:textAlignment w:val="baseline"/>
        <w:rPr>
          <w:rFonts w:eastAsia="Malgun Gothic"/>
        </w:rPr>
      </w:pPr>
      <w:r w:rsidRPr="001461B1">
        <w:t>HTTP</w:t>
      </w:r>
      <w:r w:rsidRPr="001461B1">
        <w:tab/>
        <w:t>Hyper-Text Transfer Protocol</w:t>
      </w:r>
    </w:p>
    <w:p w14:paraId="2341A715" w14:textId="6A17D260" w:rsidR="00830B27" w:rsidRDefault="00830B27" w:rsidP="00830B27">
      <w:pPr>
        <w:keepLines/>
        <w:spacing w:after="0"/>
        <w:ind w:left="1702" w:hanging="1418"/>
        <w:rPr>
          <w:rFonts w:eastAsia="Malgun Gothic"/>
        </w:rPr>
      </w:pPr>
      <w:r>
        <w:rPr>
          <w:rFonts w:eastAsia="Malgun Gothic"/>
        </w:rPr>
        <w:t>ICE`</w:t>
      </w:r>
      <w:r>
        <w:rPr>
          <w:rFonts w:eastAsia="Malgun Gothic"/>
        </w:rPr>
        <w:tab/>
      </w:r>
      <w:r w:rsidRPr="00830B27">
        <w:rPr>
          <w:rFonts w:eastAsia="Malgun Gothic"/>
        </w:rPr>
        <w:t>Interactive Connectivity Establishment</w:t>
      </w:r>
    </w:p>
    <w:p w14:paraId="0C3ADD53" w14:textId="77777777" w:rsidR="00830B27" w:rsidRDefault="00830B27" w:rsidP="00830B27">
      <w:pPr>
        <w:pStyle w:val="EW"/>
      </w:pPr>
      <w:r>
        <w:rPr>
          <w:rFonts w:hint="eastAsia"/>
          <w:lang w:eastAsia="ko-KR"/>
        </w:rPr>
        <w:t>I</w:t>
      </w:r>
      <w:r>
        <w:rPr>
          <w:lang w:eastAsia="ko-KR"/>
        </w:rPr>
        <w:t>MU</w:t>
      </w:r>
      <w:r>
        <w:rPr>
          <w:lang w:eastAsia="ko-KR"/>
        </w:rPr>
        <w:tab/>
        <w:t>Inertial Measurement Unit</w:t>
      </w:r>
    </w:p>
    <w:p w14:paraId="6B3DB79D" w14:textId="1991399F" w:rsidR="00830B27" w:rsidRDefault="00830B27" w:rsidP="00830B27">
      <w:pPr>
        <w:pStyle w:val="EW"/>
      </w:pPr>
      <w:r>
        <w:t>iRTC</w:t>
      </w:r>
      <w:r>
        <w:tab/>
      </w:r>
      <w:r w:rsidR="001461B1">
        <w:t>I</w:t>
      </w:r>
      <w:r>
        <w:t>mmersive Real-Time Communication</w:t>
      </w:r>
    </w:p>
    <w:p w14:paraId="1FF5DB0A" w14:textId="6A2AFEB2" w:rsidR="001461B1" w:rsidRDefault="001461B1" w:rsidP="001461B1">
      <w:pPr>
        <w:keepLines/>
        <w:overflowPunct w:val="0"/>
        <w:autoSpaceDE w:val="0"/>
        <w:autoSpaceDN w:val="0"/>
        <w:adjustRightInd w:val="0"/>
        <w:spacing w:after="0"/>
        <w:ind w:left="1702" w:hanging="1418"/>
        <w:textAlignment w:val="baseline"/>
        <w:rPr>
          <w:rFonts w:eastAsia="Malgun Gothic"/>
        </w:rPr>
      </w:pPr>
      <w:r w:rsidRPr="001461B1">
        <w:t>LIDAR</w:t>
      </w:r>
      <w:r w:rsidRPr="001461B1">
        <w:tab/>
        <w:t>Light Detection and Ranging</w:t>
      </w:r>
    </w:p>
    <w:p w14:paraId="69ADBB73" w14:textId="1635DE46" w:rsidR="00830B27" w:rsidRDefault="00830B27" w:rsidP="0074753D">
      <w:pPr>
        <w:keepLines/>
        <w:spacing w:after="0"/>
        <w:ind w:left="1702" w:hanging="1418"/>
        <w:rPr>
          <w:rFonts w:eastAsia="Malgun Gothic"/>
        </w:rPr>
      </w:pPr>
      <w:r w:rsidRPr="00830B27">
        <w:rPr>
          <w:rFonts w:eastAsia="Malgun Gothic"/>
        </w:rPr>
        <w:t>MR</w:t>
      </w:r>
      <w:r w:rsidRPr="00830B27">
        <w:rPr>
          <w:rFonts w:eastAsia="Malgun Gothic"/>
        </w:rPr>
        <w:tab/>
        <w:t>Mixed Reality</w:t>
      </w:r>
    </w:p>
    <w:p w14:paraId="2B9CDFD3" w14:textId="2551A2C8" w:rsidR="008C199A" w:rsidRPr="0074753D" w:rsidRDefault="008C199A" w:rsidP="0074753D">
      <w:pPr>
        <w:keepLines/>
        <w:spacing w:after="0"/>
        <w:ind w:left="1702" w:hanging="1418"/>
        <w:rPr>
          <w:rFonts w:eastAsia="Malgun Gothic"/>
        </w:rPr>
      </w:pPr>
      <w:r>
        <w:rPr>
          <w:rFonts w:eastAsia="Malgun Gothic"/>
        </w:rPr>
        <w:t>MNO</w:t>
      </w:r>
      <w:r>
        <w:rPr>
          <w:rFonts w:eastAsia="Malgun Gothic"/>
        </w:rPr>
        <w:tab/>
        <w:t>M</w:t>
      </w:r>
      <w:r w:rsidRPr="008C199A">
        <w:rPr>
          <w:rFonts w:eastAsia="Malgun Gothic"/>
        </w:rPr>
        <w:t xml:space="preserve">obile </w:t>
      </w:r>
      <w:r>
        <w:rPr>
          <w:rFonts w:eastAsia="Malgun Gothic"/>
        </w:rPr>
        <w:t>N</w:t>
      </w:r>
      <w:r w:rsidRPr="008C199A">
        <w:rPr>
          <w:rFonts w:eastAsia="Malgun Gothic"/>
        </w:rPr>
        <w:t xml:space="preserve">etwork </w:t>
      </w:r>
      <w:r>
        <w:rPr>
          <w:rFonts w:eastAsia="Malgun Gothic"/>
        </w:rPr>
        <w:t>O</w:t>
      </w:r>
      <w:r w:rsidRPr="008C199A">
        <w:rPr>
          <w:rFonts w:eastAsia="Malgun Gothic"/>
        </w:rPr>
        <w:t>perator</w:t>
      </w:r>
    </w:p>
    <w:p w14:paraId="116DBD52" w14:textId="77777777" w:rsidR="0074753D" w:rsidRPr="0074753D" w:rsidRDefault="0074753D" w:rsidP="0074753D">
      <w:pPr>
        <w:keepLines/>
        <w:spacing w:after="0"/>
        <w:ind w:left="1702" w:hanging="1418"/>
        <w:rPr>
          <w:rFonts w:eastAsia="Malgun Gothic"/>
        </w:rPr>
      </w:pPr>
      <w:r w:rsidRPr="0074753D">
        <w:rPr>
          <w:rFonts w:eastAsia="Malgun Gothic"/>
        </w:rPr>
        <w:t>NAT</w:t>
      </w:r>
      <w:r w:rsidRPr="0074753D">
        <w:rPr>
          <w:rFonts w:eastAsia="Malgun Gothic"/>
        </w:rPr>
        <w:tab/>
        <w:t>Network Address Translation</w:t>
      </w:r>
    </w:p>
    <w:p w14:paraId="34365274" w14:textId="42A2D79D" w:rsidR="0074753D" w:rsidRDefault="0074753D" w:rsidP="0074753D">
      <w:pPr>
        <w:keepLines/>
        <w:spacing w:after="0"/>
        <w:ind w:left="1702" w:hanging="1418"/>
        <w:rPr>
          <w:rFonts w:eastAsia="Malgun Gothic"/>
          <w:lang w:eastAsia="ko-KR"/>
        </w:rPr>
      </w:pPr>
      <w:r w:rsidRPr="0074753D">
        <w:rPr>
          <w:rFonts w:eastAsia="Malgun Gothic"/>
          <w:lang w:eastAsia="ko-KR"/>
        </w:rPr>
        <w:t>OTT</w:t>
      </w:r>
      <w:r w:rsidRPr="0074753D">
        <w:rPr>
          <w:rFonts w:eastAsia="Malgun Gothic"/>
          <w:lang w:eastAsia="ko-KR"/>
        </w:rPr>
        <w:tab/>
        <w:t>Over-The-Top</w:t>
      </w:r>
    </w:p>
    <w:p w14:paraId="6AFCCA8C" w14:textId="77777777" w:rsidR="001461B1" w:rsidRPr="001461B1" w:rsidRDefault="001461B1" w:rsidP="001461B1">
      <w:pPr>
        <w:keepLines/>
        <w:overflowPunct w:val="0"/>
        <w:autoSpaceDE w:val="0"/>
        <w:autoSpaceDN w:val="0"/>
        <w:adjustRightInd w:val="0"/>
        <w:spacing w:after="0"/>
        <w:ind w:left="1702" w:hanging="1418"/>
        <w:textAlignment w:val="baseline"/>
      </w:pPr>
      <w:r w:rsidRPr="001461B1">
        <w:t>RGB</w:t>
      </w:r>
      <w:r w:rsidRPr="001461B1">
        <w:tab/>
        <w:t>Red-Green-Blue colour space</w:t>
      </w:r>
    </w:p>
    <w:p w14:paraId="7C367042" w14:textId="20DD4CCB" w:rsidR="001461B1" w:rsidRPr="0074753D" w:rsidRDefault="001461B1" w:rsidP="001461B1">
      <w:pPr>
        <w:keepLines/>
        <w:overflowPunct w:val="0"/>
        <w:autoSpaceDE w:val="0"/>
        <w:autoSpaceDN w:val="0"/>
        <w:adjustRightInd w:val="0"/>
        <w:spacing w:after="0"/>
        <w:ind w:left="1702" w:hanging="1418"/>
        <w:textAlignment w:val="baseline"/>
        <w:rPr>
          <w:rFonts w:eastAsia="Malgun Gothic"/>
          <w:lang w:eastAsia="ko-KR"/>
        </w:rPr>
      </w:pPr>
      <w:r w:rsidRPr="001461B1">
        <w:t>RGBD</w:t>
      </w:r>
      <w:r w:rsidRPr="001461B1">
        <w:tab/>
        <w:t>Red-Green-Blue-Depth</w:t>
      </w:r>
    </w:p>
    <w:p w14:paraId="49CEF44D" w14:textId="77777777" w:rsidR="0074753D" w:rsidRPr="0074753D" w:rsidRDefault="0074753D" w:rsidP="0074753D">
      <w:pPr>
        <w:keepLines/>
        <w:spacing w:after="0"/>
        <w:ind w:left="1702" w:hanging="1418"/>
        <w:rPr>
          <w:rFonts w:eastAsia="Malgun Gothic"/>
        </w:rPr>
      </w:pPr>
      <w:r w:rsidRPr="0074753D">
        <w:rPr>
          <w:rFonts w:eastAsia="Malgun Gothic" w:hint="eastAsia"/>
        </w:rPr>
        <w:t>R</w:t>
      </w:r>
      <w:r w:rsidRPr="0074753D">
        <w:rPr>
          <w:rFonts w:eastAsia="Malgun Gothic"/>
        </w:rPr>
        <w:t>TC</w:t>
      </w:r>
      <w:r w:rsidRPr="0074753D">
        <w:rPr>
          <w:rFonts w:eastAsia="Malgun Gothic"/>
        </w:rPr>
        <w:tab/>
        <w:t>Real-Time Communication</w:t>
      </w:r>
    </w:p>
    <w:p w14:paraId="237F0318" w14:textId="3117C781" w:rsidR="0074753D" w:rsidRDefault="0074753D" w:rsidP="0074753D">
      <w:pPr>
        <w:keepLines/>
        <w:spacing w:after="0"/>
        <w:ind w:left="1702" w:hanging="1418"/>
        <w:rPr>
          <w:rFonts w:eastAsia="Malgun Gothic"/>
        </w:rPr>
      </w:pPr>
      <w:r w:rsidRPr="0074753D">
        <w:rPr>
          <w:rFonts w:eastAsia="Malgun Gothic"/>
        </w:rPr>
        <w:t>RTP</w:t>
      </w:r>
      <w:r w:rsidRPr="0074753D">
        <w:rPr>
          <w:rFonts w:eastAsia="Malgun Gothic"/>
        </w:rPr>
        <w:tab/>
        <w:t>Real-time Transport Protocol</w:t>
      </w:r>
    </w:p>
    <w:p w14:paraId="784D6505" w14:textId="42102156" w:rsidR="00DC72B5" w:rsidRDefault="00DC72B5" w:rsidP="0074753D">
      <w:pPr>
        <w:keepLines/>
        <w:spacing w:after="0"/>
        <w:ind w:left="1702" w:hanging="1418"/>
        <w:rPr>
          <w:rFonts w:eastAsia="Malgun Gothic"/>
        </w:rPr>
      </w:pPr>
      <w:r>
        <w:rPr>
          <w:rFonts w:eastAsia="Malgun Gothic"/>
        </w:rPr>
        <w:t>SCTP</w:t>
      </w:r>
      <w:r>
        <w:rPr>
          <w:rFonts w:eastAsia="Malgun Gothic"/>
        </w:rPr>
        <w:tab/>
      </w:r>
      <w:r w:rsidRPr="00DC72B5">
        <w:rPr>
          <w:rFonts w:eastAsia="Malgun Gothic"/>
        </w:rPr>
        <w:t>Stream Control Transmission Protocol</w:t>
      </w:r>
    </w:p>
    <w:p w14:paraId="7FDBC2C5" w14:textId="0BCA863D" w:rsidR="003350ED" w:rsidRDefault="003350ED" w:rsidP="0074753D">
      <w:pPr>
        <w:keepLines/>
        <w:spacing w:after="0"/>
        <w:ind w:left="1702" w:hanging="1418"/>
        <w:rPr>
          <w:rFonts w:eastAsia="Malgun Gothic"/>
        </w:rPr>
      </w:pPr>
      <w:r>
        <w:rPr>
          <w:rFonts w:eastAsia="Malgun Gothic"/>
        </w:rPr>
        <w:t>SDO</w:t>
      </w:r>
      <w:r>
        <w:rPr>
          <w:rFonts w:eastAsia="Malgun Gothic"/>
        </w:rPr>
        <w:tab/>
        <w:t>Standards Developing Organization</w:t>
      </w:r>
    </w:p>
    <w:p w14:paraId="41464DB1" w14:textId="77777777" w:rsidR="00830B27" w:rsidRPr="00830B27" w:rsidRDefault="00830B27" w:rsidP="00830B27">
      <w:pPr>
        <w:keepLines/>
        <w:spacing w:after="0"/>
        <w:ind w:left="1702" w:hanging="1418"/>
        <w:rPr>
          <w:rFonts w:eastAsia="Malgun Gothic"/>
        </w:rPr>
      </w:pPr>
      <w:r w:rsidRPr="00830B27">
        <w:rPr>
          <w:rFonts w:eastAsia="Malgun Gothic"/>
        </w:rPr>
        <w:t>SLAM</w:t>
      </w:r>
      <w:r w:rsidRPr="00830B27">
        <w:rPr>
          <w:rFonts w:eastAsia="Malgun Gothic"/>
        </w:rPr>
        <w:tab/>
        <w:t>Simultaneous Localization And Mapping</w:t>
      </w:r>
    </w:p>
    <w:p w14:paraId="4CC58BFA" w14:textId="77777777" w:rsidR="00830B27" w:rsidRPr="00830B27" w:rsidRDefault="00830B27" w:rsidP="00830B27">
      <w:pPr>
        <w:keepLines/>
        <w:spacing w:after="0"/>
        <w:ind w:left="1702" w:hanging="1418"/>
        <w:rPr>
          <w:rFonts w:eastAsia="Malgun Gothic"/>
        </w:rPr>
      </w:pPr>
      <w:r w:rsidRPr="00830B27">
        <w:rPr>
          <w:rFonts w:eastAsia="Malgun Gothic" w:hint="eastAsia"/>
        </w:rPr>
        <w:t>S</w:t>
      </w:r>
      <w:r w:rsidRPr="00830B27">
        <w:rPr>
          <w:rFonts w:eastAsia="Malgun Gothic"/>
        </w:rPr>
        <w:t>RTCP</w:t>
      </w:r>
      <w:r w:rsidRPr="00830B27">
        <w:rPr>
          <w:rFonts w:eastAsia="Malgun Gothic"/>
        </w:rPr>
        <w:tab/>
        <w:t>Secure Real-time Transport Control Protocol</w:t>
      </w:r>
    </w:p>
    <w:p w14:paraId="686DE981" w14:textId="62421B21" w:rsidR="0074753D" w:rsidRDefault="0074753D" w:rsidP="0074753D">
      <w:pPr>
        <w:keepLines/>
        <w:spacing w:after="0"/>
        <w:ind w:left="1702" w:hanging="1418"/>
        <w:rPr>
          <w:rFonts w:eastAsia="Malgun Gothic"/>
        </w:rPr>
      </w:pPr>
      <w:r w:rsidRPr="0074753D">
        <w:rPr>
          <w:rFonts w:eastAsia="Malgun Gothic"/>
        </w:rPr>
        <w:t>SRTP</w:t>
      </w:r>
      <w:r w:rsidRPr="0074753D">
        <w:rPr>
          <w:rFonts w:eastAsia="Malgun Gothic"/>
        </w:rPr>
        <w:tab/>
        <w:t>Secure Real-time Transport Protocol</w:t>
      </w:r>
    </w:p>
    <w:p w14:paraId="1D179D27" w14:textId="737CD151" w:rsidR="00DC72B5" w:rsidRPr="0074753D" w:rsidRDefault="00DC72B5" w:rsidP="0074753D">
      <w:pPr>
        <w:keepLines/>
        <w:spacing w:after="0"/>
        <w:ind w:left="1702" w:hanging="1418"/>
        <w:rPr>
          <w:rFonts w:eastAsia="Malgun Gothic"/>
          <w:lang w:eastAsia="ko-KR"/>
        </w:rPr>
      </w:pPr>
      <w:r>
        <w:rPr>
          <w:rFonts w:eastAsia="Malgun Gothic"/>
        </w:rPr>
        <w:t>SSE</w:t>
      </w:r>
      <w:r>
        <w:rPr>
          <w:rFonts w:eastAsia="Malgun Gothic"/>
        </w:rPr>
        <w:tab/>
      </w:r>
      <w:r w:rsidRPr="00DC72B5">
        <w:rPr>
          <w:rFonts w:eastAsia="Malgun Gothic"/>
        </w:rPr>
        <w:t>Server-Sent Events</w:t>
      </w:r>
    </w:p>
    <w:p w14:paraId="387CF002" w14:textId="77777777" w:rsidR="0074753D" w:rsidRPr="0074753D" w:rsidRDefault="0074753D" w:rsidP="0074753D">
      <w:pPr>
        <w:keepLines/>
        <w:spacing w:after="0"/>
        <w:ind w:left="1702" w:hanging="1418"/>
        <w:rPr>
          <w:rFonts w:eastAsia="Malgun Gothic"/>
        </w:rPr>
      </w:pPr>
      <w:r w:rsidRPr="0074753D">
        <w:rPr>
          <w:rFonts w:eastAsia="Malgun Gothic"/>
        </w:rPr>
        <w:t>STUN</w:t>
      </w:r>
      <w:r w:rsidRPr="0074753D">
        <w:rPr>
          <w:rFonts w:eastAsia="Malgun Gothic"/>
        </w:rPr>
        <w:tab/>
        <w:t>Session Traversal Utilities for NAT</w:t>
      </w:r>
    </w:p>
    <w:p w14:paraId="51403127" w14:textId="77777777" w:rsidR="00830B27" w:rsidRPr="00830B27" w:rsidRDefault="00830B27" w:rsidP="00830B27">
      <w:pPr>
        <w:keepLines/>
        <w:spacing w:after="0"/>
        <w:ind w:left="1702" w:hanging="1418"/>
        <w:rPr>
          <w:rFonts w:eastAsia="Malgun Gothic"/>
        </w:rPr>
      </w:pPr>
      <w:r w:rsidRPr="00830B27">
        <w:rPr>
          <w:rFonts w:eastAsia="Malgun Gothic" w:hint="eastAsia"/>
        </w:rPr>
        <w:t>T</w:t>
      </w:r>
      <w:r w:rsidRPr="00830B27">
        <w:rPr>
          <w:rFonts w:eastAsia="Malgun Gothic"/>
        </w:rPr>
        <w:t>LS</w:t>
      </w:r>
      <w:r w:rsidRPr="00830B27">
        <w:rPr>
          <w:rFonts w:eastAsia="Malgun Gothic"/>
        </w:rPr>
        <w:tab/>
        <w:t>Transport Layer Security</w:t>
      </w:r>
    </w:p>
    <w:p w14:paraId="3B0F82F5" w14:textId="77777777" w:rsidR="00830B27" w:rsidRPr="00830B27" w:rsidRDefault="00830B27" w:rsidP="00830B27">
      <w:pPr>
        <w:keepLines/>
        <w:spacing w:after="0"/>
        <w:ind w:left="1702" w:hanging="1418"/>
        <w:rPr>
          <w:rFonts w:eastAsia="Malgun Gothic"/>
        </w:rPr>
      </w:pPr>
      <w:r w:rsidRPr="00830B27">
        <w:rPr>
          <w:rFonts w:eastAsia="Malgun Gothic" w:hint="eastAsia"/>
        </w:rPr>
        <w:t>T</w:t>
      </w:r>
      <w:r w:rsidRPr="00830B27">
        <w:rPr>
          <w:rFonts w:eastAsia="Malgun Gothic"/>
        </w:rPr>
        <w:t>oF</w:t>
      </w:r>
      <w:r w:rsidRPr="00830B27">
        <w:rPr>
          <w:rFonts w:eastAsia="Malgun Gothic"/>
        </w:rPr>
        <w:tab/>
        <w:t>Time of Flight</w:t>
      </w:r>
    </w:p>
    <w:p w14:paraId="6B42F7D6" w14:textId="7D361E53" w:rsidR="0074753D" w:rsidRPr="0074753D" w:rsidRDefault="0074753D" w:rsidP="0074753D">
      <w:pPr>
        <w:keepLines/>
        <w:spacing w:after="0"/>
        <w:ind w:left="1702" w:hanging="1418"/>
        <w:rPr>
          <w:rFonts w:eastAsia="Malgun Gothic"/>
        </w:rPr>
      </w:pPr>
      <w:r w:rsidRPr="0074753D">
        <w:rPr>
          <w:rFonts w:eastAsia="Malgun Gothic"/>
        </w:rPr>
        <w:t>TURN</w:t>
      </w:r>
      <w:r w:rsidRPr="0074753D">
        <w:rPr>
          <w:rFonts w:eastAsia="Malgun Gothic"/>
        </w:rPr>
        <w:tab/>
        <w:t>Traversal Using Relays around NAT</w:t>
      </w:r>
    </w:p>
    <w:p w14:paraId="1EA365ED" w14:textId="2B751625" w:rsidR="00080512" w:rsidRDefault="00AD4F07">
      <w:pPr>
        <w:pStyle w:val="EW"/>
      </w:pPr>
      <w:r>
        <w:t>WebRTC</w:t>
      </w:r>
      <w:r>
        <w:tab/>
      </w:r>
      <w:r>
        <w:tab/>
      </w:r>
      <w:r w:rsidR="00CA0D69" w:rsidRPr="00CA0D69">
        <w:t>Web Real-Time Communication</w:t>
      </w:r>
    </w:p>
    <w:p w14:paraId="45DF5F16" w14:textId="7231AC7B" w:rsidR="00DC72B5" w:rsidRDefault="00DC72B5">
      <w:pPr>
        <w:pStyle w:val="EW"/>
      </w:pPr>
      <w:r>
        <w:t>XHR</w:t>
      </w:r>
      <w:r>
        <w:tab/>
      </w:r>
      <w:r w:rsidRPr="00DC72B5">
        <w:t>XMLHttpRequest</w:t>
      </w:r>
    </w:p>
    <w:p w14:paraId="4653EAD2" w14:textId="0A29C087" w:rsidR="0074753D" w:rsidRPr="0074753D" w:rsidRDefault="0074753D" w:rsidP="0074753D">
      <w:pPr>
        <w:keepLines/>
        <w:spacing w:after="0"/>
        <w:ind w:left="1702" w:hanging="1418"/>
        <w:rPr>
          <w:rFonts w:eastAsia="Malgun Gothic"/>
        </w:rPr>
      </w:pPr>
      <w:r w:rsidRPr="0074753D">
        <w:rPr>
          <w:rFonts w:eastAsia="Malgun Gothic"/>
        </w:rPr>
        <w:t>XR</w:t>
      </w:r>
      <w:r w:rsidRPr="0074753D">
        <w:rPr>
          <w:rFonts w:eastAsia="Malgun Gothic"/>
        </w:rPr>
        <w:tab/>
      </w:r>
      <w:r w:rsidRPr="0074753D">
        <w:rPr>
          <w:rFonts w:eastAsia="Malgun Gothic"/>
        </w:rPr>
        <w:tab/>
      </w:r>
      <w:r w:rsidR="001461B1">
        <w:rPr>
          <w:rFonts w:eastAsia="Malgun Gothic"/>
        </w:rPr>
        <w:t>Ex</w:t>
      </w:r>
      <w:r w:rsidRPr="0074753D">
        <w:rPr>
          <w:rFonts w:eastAsia="Malgun Gothic"/>
        </w:rPr>
        <w:t>tended Reality</w:t>
      </w:r>
    </w:p>
    <w:p w14:paraId="467E359E" w14:textId="5F812DBA" w:rsidR="0043222F" w:rsidRDefault="0043222F">
      <w:pPr>
        <w:spacing w:after="0"/>
        <w:rPr>
          <w:rFonts w:ascii="Arial" w:hAnsi="Arial"/>
          <w:sz w:val="36"/>
        </w:rPr>
      </w:pPr>
      <w:r>
        <w:br w:type="page"/>
      </w:r>
    </w:p>
    <w:p w14:paraId="7D89FB01" w14:textId="22B8409A" w:rsidR="00080512" w:rsidRPr="00503B4E" w:rsidRDefault="00080512">
      <w:pPr>
        <w:pStyle w:val="Heading1"/>
        <w:rPr>
          <w:lang w:val="en-US"/>
        </w:rPr>
      </w:pPr>
      <w:bookmarkStart w:id="42" w:name="_Toc133303917"/>
      <w:bookmarkStart w:id="43" w:name="_Toc139015224"/>
      <w:r w:rsidRPr="004D3578">
        <w:t>4</w:t>
      </w:r>
      <w:r w:rsidRPr="004D3578">
        <w:tab/>
      </w:r>
      <w:r w:rsidR="00845758">
        <w:t>System description</w:t>
      </w:r>
      <w:bookmarkEnd w:id="42"/>
      <w:bookmarkEnd w:id="43"/>
    </w:p>
    <w:p w14:paraId="480FB05A" w14:textId="130F54A5" w:rsidR="00080512" w:rsidRPr="004D3578" w:rsidRDefault="00080512">
      <w:pPr>
        <w:pStyle w:val="Heading2"/>
      </w:pPr>
      <w:bookmarkStart w:id="44" w:name="_Toc133303918"/>
      <w:bookmarkStart w:id="45" w:name="_Toc139015225"/>
      <w:r w:rsidRPr="004D3578">
        <w:t>4.1</w:t>
      </w:r>
      <w:r w:rsidRPr="004D3578">
        <w:tab/>
      </w:r>
      <w:r w:rsidR="00A66F86" w:rsidRPr="00A66F86">
        <w:t>High-level architecture</w:t>
      </w:r>
      <w:bookmarkEnd w:id="44"/>
      <w:bookmarkEnd w:id="45"/>
    </w:p>
    <w:p w14:paraId="7E776E78" w14:textId="0A828C8F" w:rsidR="009C662F" w:rsidRDefault="003C5F53" w:rsidP="009C662F">
      <w:pPr>
        <w:rPr>
          <w:lang w:val="en-US"/>
        </w:rPr>
      </w:pPr>
      <w:r w:rsidRPr="003C5F53">
        <w:rPr>
          <w:lang w:val="en-US"/>
        </w:rPr>
        <w:t>The</w:t>
      </w:r>
      <w:r w:rsidR="007652F1">
        <w:rPr>
          <w:lang w:val="en-US"/>
        </w:rPr>
        <w:t xml:space="preserve"> i</w:t>
      </w:r>
      <w:r w:rsidR="007652F1">
        <w:t>mmersive Real-Time Communication</w:t>
      </w:r>
      <w:r w:rsidRPr="003C5F53">
        <w:rPr>
          <w:lang w:val="en-US"/>
        </w:rPr>
        <w:t xml:space="preserve"> </w:t>
      </w:r>
      <w:r w:rsidR="007652F1">
        <w:rPr>
          <w:lang w:val="en-US"/>
        </w:rPr>
        <w:t>(</w:t>
      </w:r>
      <w:r w:rsidRPr="003C5F53">
        <w:rPr>
          <w:lang w:val="en-US"/>
        </w:rPr>
        <w:t>iRTC</w:t>
      </w:r>
      <w:r w:rsidR="007652F1">
        <w:rPr>
          <w:lang w:val="en-US"/>
        </w:rPr>
        <w:t>)</w:t>
      </w:r>
      <w:r w:rsidRPr="003C5F53">
        <w:rPr>
          <w:lang w:val="en-US"/>
        </w:rPr>
        <w:t xml:space="preserve"> system is designed based on the 5G-RTC General Architecture specified in [x5].</w:t>
      </w:r>
      <w:r>
        <w:rPr>
          <w:lang w:val="en-US"/>
        </w:rPr>
        <w:t xml:space="preserve"> </w:t>
      </w:r>
      <w:r w:rsidRPr="003C5F53">
        <w:rPr>
          <w:lang w:val="en-US"/>
        </w:rPr>
        <w:t xml:space="preserve">Figure </w:t>
      </w:r>
      <w:r w:rsidRPr="00F535BE">
        <w:rPr>
          <w:highlight w:val="yellow"/>
          <w:lang w:val="en-US"/>
        </w:rPr>
        <w:t>4.</w:t>
      </w:r>
      <w:r w:rsidR="00485753" w:rsidRPr="00F535BE">
        <w:rPr>
          <w:highlight w:val="yellow"/>
          <w:lang w:val="en-US"/>
        </w:rPr>
        <w:t>1</w:t>
      </w:r>
      <w:r w:rsidR="00F535BE" w:rsidRPr="00F535BE">
        <w:rPr>
          <w:highlight w:val="yellow"/>
          <w:lang w:val="en-US"/>
        </w:rPr>
        <w:t>.x</w:t>
      </w:r>
      <w:r w:rsidRPr="003C5F53">
        <w:rPr>
          <w:lang w:val="en-US"/>
        </w:rPr>
        <w:t xml:space="preserve"> illustrates the high-level view of the iRTC system that uses 5G</w:t>
      </w:r>
      <w:r w:rsidR="00513EA9">
        <w:rPr>
          <w:lang w:val="en-US"/>
        </w:rPr>
        <w:t>-</w:t>
      </w:r>
      <w:r w:rsidRPr="003C5F53">
        <w:rPr>
          <w:lang w:val="en-US"/>
        </w:rPr>
        <w:t xml:space="preserve">RTC AF and AS for realizing the services. 5G-RTC AF and AS provide the Control </w:t>
      </w:r>
      <w:r w:rsidR="00444F49">
        <w:rPr>
          <w:lang w:val="en-US"/>
        </w:rPr>
        <w:t>P</w:t>
      </w:r>
      <w:r w:rsidRPr="003C5F53">
        <w:rPr>
          <w:lang w:val="en-US"/>
        </w:rPr>
        <w:t xml:space="preserve">lane (C-Plane) functionalities for setting up and controlling media and data sessions (U-Plane). The functionalities depend on supported scenarios of collaboration, which are described in [x5]. iRTC </w:t>
      </w:r>
      <w:r w:rsidR="00AF6A2C">
        <w:rPr>
          <w:lang w:val="en-US"/>
        </w:rPr>
        <w:t xml:space="preserve">system </w:t>
      </w:r>
      <w:r w:rsidRPr="003C5F53">
        <w:rPr>
          <w:lang w:val="en-US"/>
        </w:rPr>
        <w:t xml:space="preserve">shall support at least </w:t>
      </w:r>
      <w:r w:rsidR="00AF6A2C">
        <w:rPr>
          <w:lang w:val="en-US"/>
        </w:rPr>
        <w:t>one</w:t>
      </w:r>
      <w:r w:rsidRPr="003C5F53">
        <w:rPr>
          <w:lang w:val="en-US"/>
        </w:rPr>
        <w:t xml:space="preserve"> scenario.</w:t>
      </w:r>
    </w:p>
    <w:p w14:paraId="33023F8A" w14:textId="6851BA4E" w:rsidR="00E72D2D" w:rsidRDefault="0079676E" w:rsidP="00CF4024">
      <w:pPr>
        <w:pStyle w:val="TH"/>
        <w:rPr>
          <w:lang w:val="en-US"/>
        </w:rPr>
      </w:pPr>
      <w:r>
        <w:object w:dxaOrig="4866" w:dyaOrig="3870" w14:anchorId="3B1ABC29">
          <v:shape id="_x0000_i1027" type="#_x0000_t75" style="width:344.5pt;height:273.4pt" o:ole="">
            <v:imagedata r:id="rId13" o:title=""/>
          </v:shape>
          <o:OLEObject Type="Embed" ProgID="Visio.Drawing.15" ShapeID="_x0000_i1027" DrawAspect="Content" ObjectID="_1749633336" r:id="rId14"/>
        </w:object>
      </w:r>
    </w:p>
    <w:p w14:paraId="52C5579B" w14:textId="7267002E" w:rsidR="00470175" w:rsidRPr="00EB73DD" w:rsidRDefault="00470175" w:rsidP="00CF4024">
      <w:pPr>
        <w:pStyle w:val="TF"/>
        <w:rPr>
          <w:lang w:val="en-US"/>
        </w:rPr>
      </w:pPr>
      <w:r w:rsidRPr="00EB73DD">
        <w:rPr>
          <w:lang w:val="en-US"/>
        </w:rPr>
        <w:t xml:space="preserve">Figure </w:t>
      </w:r>
      <w:r w:rsidRPr="00F535BE">
        <w:rPr>
          <w:highlight w:val="yellow"/>
          <w:lang w:val="en-US"/>
        </w:rPr>
        <w:t>4.</w:t>
      </w:r>
      <w:r w:rsidR="00485753" w:rsidRPr="00F535BE">
        <w:rPr>
          <w:highlight w:val="yellow"/>
          <w:lang w:val="en-US"/>
        </w:rPr>
        <w:t>1</w:t>
      </w:r>
      <w:r w:rsidR="00F535BE" w:rsidRPr="00F535BE">
        <w:rPr>
          <w:highlight w:val="yellow"/>
          <w:lang w:val="en-US"/>
        </w:rPr>
        <w:t>.x</w:t>
      </w:r>
      <w:r w:rsidRPr="00EB73DD">
        <w:rPr>
          <w:lang w:val="en-US"/>
        </w:rPr>
        <w:t>: High-level architecture showing two iRTC clients in terminals</w:t>
      </w:r>
      <w:r w:rsidR="00EB73DD">
        <w:rPr>
          <w:lang w:val="en-US"/>
        </w:rPr>
        <w:t>.</w:t>
      </w:r>
    </w:p>
    <w:p w14:paraId="77BEC506" w14:textId="0592BE6F" w:rsidR="00470175" w:rsidRPr="00470175" w:rsidRDefault="00470175" w:rsidP="00EB73DD">
      <w:pPr>
        <w:ind w:firstLine="284"/>
        <w:rPr>
          <w:lang w:val="en-US"/>
        </w:rPr>
      </w:pPr>
      <w:r w:rsidRPr="00470175">
        <w:rPr>
          <w:lang w:val="en-US"/>
        </w:rPr>
        <w:t>NOTE 1:</w:t>
      </w:r>
      <w:r w:rsidRPr="00470175">
        <w:rPr>
          <w:lang w:val="en-US"/>
        </w:rPr>
        <w:tab/>
        <w:t>Only 5G</w:t>
      </w:r>
      <w:r w:rsidR="00513EA9">
        <w:rPr>
          <w:lang w:val="en-US"/>
        </w:rPr>
        <w:t>-</w:t>
      </w:r>
      <w:r w:rsidRPr="00470175">
        <w:rPr>
          <w:lang w:val="en-US"/>
        </w:rPr>
        <w:t>RTC AS exists in the media</w:t>
      </w:r>
      <w:r w:rsidR="008C199A">
        <w:rPr>
          <w:lang w:val="en-US"/>
        </w:rPr>
        <w:t>/</w:t>
      </w:r>
      <w:r w:rsidRPr="00470175">
        <w:rPr>
          <w:lang w:val="en-US"/>
        </w:rPr>
        <w:t>data path.</w:t>
      </w:r>
    </w:p>
    <w:p w14:paraId="2A105356" w14:textId="172E9362" w:rsidR="00CF5828" w:rsidRDefault="00470175" w:rsidP="000237DB">
      <w:pPr>
        <w:ind w:left="1136" w:hanging="850"/>
        <w:rPr>
          <w:lang w:val="en-US"/>
        </w:rPr>
      </w:pPr>
      <w:r w:rsidRPr="00470175">
        <w:rPr>
          <w:lang w:val="en-US"/>
        </w:rPr>
        <w:t>NOTE 2:</w:t>
      </w:r>
      <w:r w:rsidRPr="00470175">
        <w:rPr>
          <w:lang w:val="en-US"/>
        </w:rPr>
        <w:tab/>
        <w:t>5G</w:t>
      </w:r>
      <w:r w:rsidR="00513EA9">
        <w:rPr>
          <w:lang w:val="en-US"/>
        </w:rPr>
        <w:t>-</w:t>
      </w:r>
      <w:r w:rsidRPr="00470175">
        <w:rPr>
          <w:lang w:val="en-US"/>
        </w:rPr>
        <w:t>RTC AF and AS are provided by MNO or 3</w:t>
      </w:r>
      <w:r w:rsidRPr="008C199A">
        <w:rPr>
          <w:vertAlign w:val="superscript"/>
          <w:lang w:val="en-US"/>
        </w:rPr>
        <w:t>rd</w:t>
      </w:r>
      <w:r w:rsidRPr="00470175">
        <w:rPr>
          <w:lang w:val="en-US"/>
        </w:rPr>
        <w:t xml:space="preserve"> party</w:t>
      </w:r>
      <w:r w:rsidR="008C199A">
        <w:rPr>
          <w:lang w:val="en-US"/>
        </w:rPr>
        <w:t>,</w:t>
      </w:r>
      <w:r w:rsidRPr="00470175">
        <w:rPr>
          <w:lang w:val="en-US"/>
        </w:rPr>
        <w:t xml:space="preserve"> depend</w:t>
      </w:r>
      <w:r w:rsidR="008C199A">
        <w:rPr>
          <w:lang w:val="en-US"/>
        </w:rPr>
        <w:t>ing</w:t>
      </w:r>
      <w:r w:rsidRPr="00470175">
        <w:rPr>
          <w:lang w:val="en-US"/>
        </w:rPr>
        <w:t xml:space="preserve"> on adopted collaboration scenario</w:t>
      </w:r>
      <w:r w:rsidR="008C199A">
        <w:rPr>
          <w:lang w:val="en-US"/>
        </w:rPr>
        <w:t>s</w:t>
      </w:r>
      <w:r w:rsidRPr="00470175">
        <w:rPr>
          <w:lang w:val="en-US"/>
        </w:rPr>
        <w:t>.</w:t>
      </w:r>
    </w:p>
    <w:p w14:paraId="5EE12354" w14:textId="5AFAE4C3" w:rsidR="00B94E26" w:rsidRDefault="00B94E26" w:rsidP="000237DB">
      <w:pPr>
        <w:ind w:left="1136" w:hanging="850"/>
        <w:rPr>
          <w:lang w:val="en-US"/>
        </w:rPr>
      </w:pPr>
      <w:r>
        <w:rPr>
          <w:lang w:val="en-US"/>
        </w:rPr>
        <w:t>NOTE 3:</w:t>
      </w:r>
      <w:r>
        <w:rPr>
          <w:lang w:val="en-US"/>
        </w:rPr>
        <w:tab/>
      </w:r>
      <w:r w:rsidRPr="00B94E26">
        <w:rPr>
          <w:lang w:val="en-US"/>
        </w:rPr>
        <w:t>Operator B is depicted for collaboration scenario 4. In other collaboration scenarios, "Operator B" is replaced with "Operator A", and the boxes representing the same functionality can be provided by an operator</w:t>
      </w:r>
      <w:r>
        <w:rPr>
          <w:lang w:val="en-US"/>
        </w:rPr>
        <w:t>.</w:t>
      </w:r>
    </w:p>
    <w:p w14:paraId="32174BD3" w14:textId="528CD4A4" w:rsidR="00080512" w:rsidRPr="004D3578" w:rsidRDefault="00080512">
      <w:pPr>
        <w:pStyle w:val="Heading2"/>
      </w:pPr>
      <w:bookmarkStart w:id="46" w:name="_Toc133303919"/>
      <w:bookmarkStart w:id="47" w:name="_Toc139015226"/>
      <w:r w:rsidRPr="004D3578">
        <w:t>4.2</w:t>
      </w:r>
      <w:r w:rsidRPr="004D3578">
        <w:tab/>
      </w:r>
      <w:r w:rsidR="00A66F86">
        <w:t>iRTC client in terminal</w:t>
      </w:r>
      <w:bookmarkEnd w:id="46"/>
      <w:bookmarkEnd w:id="47"/>
    </w:p>
    <w:p w14:paraId="650E4590" w14:textId="7E98B23F" w:rsidR="00233FA5" w:rsidRPr="00233FA5" w:rsidRDefault="00233FA5" w:rsidP="00233FA5">
      <w:pPr>
        <w:rPr>
          <w:lang w:val="en-US"/>
        </w:rPr>
      </w:pPr>
      <w:bookmarkStart w:id="48" w:name="_Hlk116995970"/>
      <w:r w:rsidRPr="00233FA5">
        <w:rPr>
          <w:lang w:val="en-US"/>
        </w:rPr>
        <w:t>The functional components of a terminal including an iRTC client using 3GPP access are shown in figure 4.2.x. The scope of the present document is to specify the handling and interaction of media and data, which includes their capture and generation, pre/post-processing, and compression. Transport of media and data consists of the encapsulation of the coded media and data in one or more transport protocols, which is shown in figure 4.2.x as the "packet-based network interface" and is illustrated in more detail in the user-plane and control-plane protocol stacks shown in figure 5.5.x.</w:t>
      </w:r>
    </w:p>
    <w:p w14:paraId="6F8F99F9" w14:textId="0AB228AD" w:rsidR="00233FA5" w:rsidRPr="00233FA5" w:rsidRDefault="00233FA5" w:rsidP="00CF4024">
      <w:pPr>
        <w:pStyle w:val="TH"/>
        <w:rPr>
          <w:lang w:val="en-US"/>
        </w:rPr>
      </w:pPr>
      <w:r>
        <w:object w:dxaOrig="11236" w:dyaOrig="8176" w14:anchorId="3E176265">
          <v:shape id="_x0000_i1028" type="#_x0000_t75" style="width:381.45pt;height:277.6pt" o:ole="">
            <v:imagedata r:id="rId15" o:title=""/>
          </v:shape>
          <o:OLEObject Type="Embed" ProgID="Visio.Drawing.15" ShapeID="_x0000_i1028" DrawAspect="Content" ObjectID="_1749633337" r:id="rId16"/>
        </w:object>
      </w:r>
    </w:p>
    <w:p w14:paraId="7312DE8A" w14:textId="747ECBE2" w:rsidR="00233FA5" w:rsidRPr="00233FA5" w:rsidRDefault="00233FA5" w:rsidP="00CF4024">
      <w:pPr>
        <w:pStyle w:val="TF"/>
        <w:rPr>
          <w:lang w:val="en-US"/>
        </w:rPr>
      </w:pPr>
      <w:r w:rsidRPr="00233FA5">
        <w:rPr>
          <w:lang w:val="en-US"/>
        </w:rPr>
        <w:t>Figure 4.2.x: Functional components of a terminal including an iRTC client using 3GPP access</w:t>
      </w:r>
    </w:p>
    <w:p w14:paraId="35F0425A" w14:textId="77777777" w:rsidR="00233FA5" w:rsidRPr="00233FA5" w:rsidRDefault="00233FA5" w:rsidP="00233FA5">
      <w:pPr>
        <w:rPr>
          <w:lang w:val="en-US"/>
        </w:rPr>
      </w:pPr>
      <w:r w:rsidRPr="00233FA5">
        <w:rPr>
          <w:lang w:val="en-US"/>
        </w:rPr>
        <w:t>The 3GPP Layer 2 protocol to be interfaced with iRTC client is PDCP [x14] for EPC and SDAP [x15] for 5GC, which is used on top of PDCP as shown in clause 4.4.1 of [x16]. It is assumed that the SDAP would be configured without header for both directions in the typical iRTC cases, effectively interfacing with PDCP, as SDAP header would be needed only when more than one QoS flows are multiplexed in a DRB or reflective mapping is enabled. An architecture for XR baseline client can be found in [x4].</w:t>
      </w:r>
    </w:p>
    <w:p w14:paraId="5D2E5807" w14:textId="77777777" w:rsidR="00233FA5" w:rsidRPr="00233FA5" w:rsidRDefault="00233FA5" w:rsidP="00C8179E">
      <w:pPr>
        <w:ind w:left="1133" w:hanging="845"/>
        <w:rPr>
          <w:lang w:val="en-US"/>
        </w:rPr>
      </w:pPr>
      <w:r w:rsidRPr="00233FA5">
        <w:rPr>
          <w:lang w:val="en-US"/>
        </w:rPr>
        <w:t>NOTE 1:</w:t>
      </w:r>
      <w:r w:rsidRPr="00233FA5">
        <w:rPr>
          <w:lang w:val="en-US"/>
        </w:rPr>
        <w:tab/>
        <w:t>Functional components in the grey box, except audio and video pre/post-processors, are within the scope of present document, which also specifies output formats of sensor, microphone, and camera.</w:t>
      </w:r>
    </w:p>
    <w:p w14:paraId="55F3DC82" w14:textId="77777777" w:rsidR="00233FA5" w:rsidRPr="00233FA5" w:rsidRDefault="00233FA5" w:rsidP="00C8179E">
      <w:pPr>
        <w:ind w:left="1133" w:hanging="845"/>
        <w:rPr>
          <w:lang w:val="en-US"/>
        </w:rPr>
      </w:pPr>
      <w:r w:rsidRPr="00233FA5">
        <w:rPr>
          <w:lang w:val="en-US"/>
        </w:rPr>
        <w:t>NOTE 2:</w:t>
      </w:r>
      <w:r w:rsidRPr="00233FA5">
        <w:rPr>
          <w:lang w:val="en-US"/>
        </w:rPr>
        <w:tab/>
        <w:t>In certain codec types, e.g., avatars, at least the decoders need to be personalized with the information of those who will participate in the communication before or during session setup.</w:t>
      </w:r>
    </w:p>
    <w:p w14:paraId="075F4A83" w14:textId="77777777" w:rsidR="00233FA5" w:rsidRPr="00233FA5" w:rsidRDefault="00233FA5" w:rsidP="00C8179E">
      <w:pPr>
        <w:ind w:firstLine="288"/>
        <w:rPr>
          <w:lang w:val="en-US"/>
        </w:rPr>
      </w:pPr>
      <w:r w:rsidRPr="00233FA5">
        <w:rPr>
          <w:lang w:val="en-US"/>
        </w:rPr>
        <w:t>NOTE 3:</w:t>
      </w:r>
      <w:r w:rsidRPr="00233FA5">
        <w:rPr>
          <w:lang w:val="en-US"/>
        </w:rPr>
        <w:tab/>
        <w:t>Device information is assumed to be stored in the UE and loaded to the iRTC client during session setup.</w:t>
      </w:r>
    </w:p>
    <w:p w14:paraId="6DBA2A8D" w14:textId="77777777" w:rsidR="00233FA5" w:rsidRPr="00233FA5" w:rsidRDefault="00233FA5" w:rsidP="00C8179E">
      <w:pPr>
        <w:ind w:left="1133" w:hanging="845"/>
        <w:rPr>
          <w:lang w:val="en-US"/>
        </w:rPr>
      </w:pPr>
      <w:r w:rsidRPr="00233FA5">
        <w:rPr>
          <w:lang w:val="en-US"/>
        </w:rPr>
        <w:t>NOTE 4:</w:t>
      </w:r>
      <w:r w:rsidRPr="00233FA5">
        <w:rPr>
          <w:lang w:val="en-US"/>
        </w:rPr>
        <w:tab/>
        <w:t>The iRTC client may exchange media and data with external devices tethered over wired links such as USB-C, 3GPP PC5 [x17], or non-3GPP radio access technologies such as Wi-Fi or Bluetooth.</w:t>
      </w:r>
    </w:p>
    <w:p w14:paraId="248E4A76" w14:textId="19FF4E73" w:rsidR="00845758" w:rsidRDefault="00233FA5" w:rsidP="00C8179E">
      <w:pPr>
        <w:ind w:firstLine="288"/>
        <w:rPr>
          <w:lang w:val="en-US"/>
        </w:rPr>
      </w:pPr>
      <w:r w:rsidRPr="00233FA5">
        <w:rPr>
          <w:lang w:val="en-US"/>
        </w:rPr>
        <w:t>NOTE 5:</w:t>
      </w:r>
      <w:r w:rsidRPr="00233FA5">
        <w:rPr>
          <w:lang w:val="en-US"/>
        </w:rPr>
        <w:tab/>
        <w:t>Text can be entered via user interface, typically available on display.</w:t>
      </w:r>
    </w:p>
    <w:p w14:paraId="40DB4C13" w14:textId="019CD7CD" w:rsidR="00845758" w:rsidRPr="004D3578" w:rsidRDefault="00845758" w:rsidP="00845758">
      <w:pPr>
        <w:pStyle w:val="Heading2"/>
      </w:pPr>
      <w:bookmarkStart w:id="49" w:name="_Toc133303920"/>
      <w:bookmarkStart w:id="50" w:name="_Toc139015227"/>
      <w:bookmarkEnd w:id="48"/>
      <w:r w:rsidRPr="004D3578">
        <w:t>4.</w:t>
      </w:r>
      <w:r>
        <w:t>3</w:t>
      </w:r>
      <w:r w:rsidRPr="004D3578">
        <w:tab/>
      </w:r>
      <w:r w:rsidR="00A66F86" w:rsidRPr="00A66F86">
        <w:t xml:space="preserve">Web </w:t>
      </w:r>
      <w:r w:rsidR="00A66F86">
        <w:t>r</w:t>
      </w:r>
      <w:r w:rsidR="00A66F86" w:rsidRPr="00A66F86">
        <w:t>eal-</w:t>
      </w:r>
      <w:r w:rsidR="00A66F86">
        <w:t>t</w:t>
      </w:r>
      <w:r w:rsidR="00A66F86" w:rsidRPr="00A66F86">
        <w:t xml:space="preserve">ime </w:t>
      </w:r>
      <w:r w:rsidR="00A66F86">
        <w:t>c</w:t>
      </w:r>
      <w:r w:rsidR="00A66F86" w:rsidRPr="00A66F86">
        <w:t>ommunication</w:t>
      </w:r>
      <w:bookmarkEnd w:id="49"/>
      <w:bookmarkEnd w:id="50"/>
    </w:p>
    <w:p w14:paraId="08177474" w14:textId="6664BC39" w:rsidR="00080512" w:rsidRDefault="002055B9">
      <w:pPr>
        <w:rPr>
          <w:lang w:val="en-US"/>
        </w:rPr>
      </w:pPr>
      <w:r>
        <w:rPr>
          <w:lang w:val="en-US"/>
        </w:rPr>
        <w:t xml:space="preserve">The iRTC client supports a subset of </w:t>
      </w:r>
      <w:r w:rsidR="0042625B" w:rsidRPr="0042625B">
        <w:rPr>
          <w:lang w:val="en-US"/>
        </w:rPr>
        <w:t>WebRTC</w:t>
      </w:r>
      <w:r>
        <w:rPr>
          <w:lang w:val="en-US"/>
        </w:rPr>
        <w:t>, which</w:t>
      </w:r>
      <w:r w:rsidR="0042625B" w:rsidRPr="0042625B">
        <w:rPr>
          <w:lang w:val="en-US"/>
        </w:rPr>
        <w:t xml:space="preserve"> </w:t>
      </w:r>
      <w:r w:rsidR="0042625B">
        <w:rPr>
          <w:lang w:val="en-US"/>
        </w:rPr>
        <w:t xml:space="preserve">enables </w:t>
      </w:r>
      <w:r w:rsidR="0042625B" w:rsidRPr="0042625B">
        <w:rPr>
          <w:lang w:val="en-US"/>
        </w:rPr>
        <w:t>real-time communication via application programming interfaces (APIs)</w:t>
      </w:r>
      <w:r w:rsidR="007106EB">
        <w:rPr>
          <w:lang w:val="en-US"/>
        </w:rPr>
        <w:t xml:space="preserve">, </w:t>
      </w:r>
      <w:r w:rsidR="007106EB" w:rsidRPr="007106EB">
        <w:rPr>
          <w:lang w:val="en-US"/>
        </w:rPr>
        <w:t>support</w:t>
      </w:r>
      <w:r w:rsidR="007106EB">
        <w:rPr>
          <w:lang w:val="en-US"/>
        </w:rPr>
        <w:t>ing</w:t>
      </w:r>
      <w:r w:rsidR="007106EB" w:rsidRPr="007106EB">
        <w:rPr>
          <w:lang w:val="en-US"/>
        </w:rPr>
        <w:t xml:space="preserve"> </w:t>
      </w:r>
      <w:r w:rsidR="00AE1CD5">
        <w:rPr>
          <w:lang w:val="en-US"/>
        </w:rPr>
        <w:t>audio</w:t>
      </w:r>
      <w:r w:rsidR="007106EB" w:rsidRPr="007106EB">
        <w:rPr>
          <w:lang w:val="en-US"/>
        </w:rPr>
        <w:t xml:space="preserve">, </w:t>
      </w:r>
      <w:r w:rsidR="00AE1CD5">
        <w:rPr>
          <w:lang w:val="en-US"/>
        </w:rPr>
        <w:t>video</w:t>
      </w:r>
      <w:r w:rsidR="007106EB" w:rsidRPr="007106EB">
        <w:rPr>
          <w:lang w:val="en-US"/>
        </w:rPr>
        <w:t>, and generic data to be sent between peers</w:t>
      </w:r>
      <w:r w:rsidR="0042625B">
        <w:rPr>
          <w:lang w:val="en-US"/>
        </w:rPr>
        <w:t xml:space="preserve"> [x2]</w:t>
      </w:r>
      <w:r w:rsidR="0042625B" w:rsidRPr="0042625B">
        <w:rPr>
          <w:lang w:val="en-US"/>
        </w:rPr>
        <w:t>.</w:t>
      </w:r>
      <w:r w:rsidR="007106EB" w:rsidRPr="007106EB">
        <w:t xml:space="preserve"> </w:t>
      </w:r>
      <w:r w:rsidR="007106EB">
        <w:t xml:space="preserve">Functionalities of WebRTC are available as </w:t>
      </w:r>
      <w:r w:rsidR="007106EB" w:rsidRPr="007106EB">
        <w:t>JavaScript APIs</w:t>
      </w:r>
      <w:r w:rsidR="007106EB">
        <w:t xml:space="preserve"> for browsers, and</w:t>
      </w:r>
      <w:r w:rsidR="00AE1CD5">
        <w:t xml:space="preserve"> </w:t>
      </w:r>
      <w:r w:rsidR="0049305C">
        <w:t>libraries</w:t>
      </w:r>
      <w:r w:rsidR="007106EB">
        <w:t xml:space="preserve"> for applications</w:t>
      </w:r>
      <w:r w:rsidR="0034547F">
        <w:t xml:space="preserve"> [x8]</w:t>
      </w:r>
      <w:r w:rsidR="007106EB">
        <w:t>. Information on u</w:t>
      </w:r>
      <w:r w:rsidR="007106EB" w:rsidRPr="007106EB">
        <w:rPr>
          <w:lang w:val="en-US"/>
        </w:rPr>
        <w:t xml:space="preserve">se </w:t>
      </w:r>
      <w:r w:rsidR="007106EB">
        <w:rPr>
          <w:lang w:val="en-US"/>
        </w:rPr>
        <w:t>c</w:t>
      </w:r>
      <w:r w:rsidR="007106EB" w:rsidRPr="007106EB">
        <w:rPr>
          <w:lang w:val="en-US"/>
        </w:rPr>
        <w:t xml:space="preserve">ases and </w:t>
      </w:r>
      <w:r w:rsidR="007106EB">
        <w:rPr>
          <w:lang w:val="en-US"/>
        </w:rPr>
        <w:t>r</w:t>
      </w:r>
      <w:r w:rsidR="007106EB" w:rsidRPr="007106EB">
        <w:rPr>
          <w:lang w:val="en-US"/>
        </w:rPr>
        <w:t>equirements</w:t>
      </w:r>
      <w:r w:rsidR="007106EB">
        <w:rPr>
          <w:lang w:val="en-US"/>
        </w:rPr>
        <w:t xml:space="preserve"> of WebRTC can be found in [x3].</w:t>
      </w:r>
    </w:p>
    <w:p w14:paraId="01B1DFCD" w14:textId="0EAF0D2B" w:rsidR="00845758" w:rsidRPr="004D3578" w:rsidRDefault="00A66F86" w:rsidP="00845758">
      <w:pPr>
        <w:pStyle w:val="Heading1"/>
      </w:pPr>
      <w:bookmarkStart w:id="51" w:name="_Toc133303921"/>
      <w:bookmarkStart w:id="52" w:name="_Toc139015228"/>
      <w:r>
        <w:t>5</w:t>
      </w:r>
      <w:r w:rsidR="00845758" w:rsidRPr="004D3578">
        <w:tab/>
      </w:r>
      <w:r w:rsidRPr="00A66F86">
        <w:t>Functional components</w:t>
      </w:r>
      <w:bookmarkEnd w:id="51"/>
      <w:bookmarkEnd w:id="52"/>
    </w:p>
    <w:p w14:paraId="1FE35985" w14:textId="44095F5E" w:rsidR="00845758" w:rsidRPr="004D3578" w:rsidRDefault="00A66F86" w:rsidP="00845758">
      <w:pPr>
        <w:pStyle w:val="Heading2"/>
      </w:pPr>
      <w:bookmarkStart w:id="53" w:name="_Toc133303922"/>
      <w:bookmarkStart w:id="54" w:name="_Toc139015229"/>
      <w:r>
        <w:t>5</w:t>
      </w:r>
      <w:r w:rsidR="00845758" w:rsidRPr="004D3578">
        <w:t>.1</w:t>
      </w:r>
      <w:r w:rsidR="00845758" w:rsidRPr="004D3578">
        <w:tab/>
      </w:r>
      <w:r>
        <w:t>General</w:t>
      </w:r>
      <w:bookmarkEnd w:id="53"/>
      <w:bookmarkEnd w:id="54"/>
    </w:p>
    <w:p w14:paraId="4883D746" w14:textId="384E8E3B" w:rsidR="003350ED" w:rsidRDefault="003350ED" w:rsidP="003350ED">
      <w:pPr>
        <w:rPr>
          <w:lang w:val="en-US"/>
        </w:rPr>
      </w:pPr>
      <w:r>
        <w:rPr>
          <w:lang w:val="en-US"/>
        </w:rPr>
        <w:t xml:space="preserve">An iRTC client in terminal requires the following functional components for supporting </w:t>
      </w:r>
      <w:r w:rsidRPr="004031ED">
        <w:rPr>
          <w:lang w:val="en-US"/>
        </w:rPr>
        <w:t xml:space="preserve">immersive </w:t>
      </w:r>
      <w:r>
        <w:rPr>
          <w:lang w:val="en-US"/>
        </w:rPr>
        <w:t xml:space="preserve">real-time </w:t>
      </w:r>
      <w:r w:rsidRPr="004031ED">
        <w:rPr>
          <w:lang w:val="en-US"/>
        </w:rPr>
        <w:t xml:space="preserve">media including 3D video and spatial audio </w:t>
      </w:r>
      <w:r>
        <w:rPr>
          <w:lang w:val="en-US"/>
        </w:rPr>
        <w:t>as well as conventional real-time media including 2D video and mono audio.</w:t>
      </w:r>
    </w:p>
    <w:p w14:paraId="348911E5" w14:textId="284368E3" w:rsidR="001E7998" w:rsidRDefault="001E7998" w:rsidP="001E7998">
      <w:pPr>
        <w:pStyle w:val="Heading2"/>
      </w:pPr>
      <w:bookmarkStart w:id="55" w:name="_Toc133303923"/>
      <w:bookmarkStart w:id="56" w:name="_Hlk116999337"/>
      <w:bookmarkStart w:id="57" w:name="_Toc139015230"/>
      <w:r>
        <w:t>5</w:t>
      </w:r>
      <w:r w:rsidRPr="004D3578">
        <w:t>.</w:t>
      </w:r>
      <w:r>
        <w:t>2</w:t>
      </w:r>
      <w:r w:rsidRPr="004D3578">
        <w:tab/>
      </w:r>
      <w:r>
        <w:t>Audio</w:t>
      </w:r>
      <w:bookmarkEnd w:id="55"/>
      <w:bookmarkEnd w:id="57"/>
    </w:p>
    <w:p w14:paraId="18946F25" w14:textId="393B6D63" w:rsidR="00FF39DC" w:rsidRDefault="00FF39DC" w:rsidP="008859DF">
      <w:pPr>
        <w:pStyle w:val="Heading3"/>
      </w:pPr>
      <w:bookmarkStart w:id="58" w:name="_Toc133303924"/>
      <w:bookmarkStart w:id="59" w:name="_Toc139015231"/>
      <w:bookmarkEnd w:id="56"/>
      <w:r w:rsidRPr="000650BC">
        <w:t>5.2.1</w:t>
      </w:r>
      <w:r w:rsidRPr="000650BC">
        <w:tab/>
        <w:t>Micr</w:t>
      </w:r>
      <w:r w:rsidR="008E04C7" w:rsidRPr="000650BC">
        <w:t>ophone</w:t>
      </w:r>
      <w:bookmarkEnd w:id="58"/>
      <w:bookmarkEnd w:id="59"/>
    </w:p>
    <w:p w14:paraId="51F934D4" w14:textId="3A0E661C" w:rsidR="005044B2" w:rsidRDefault="00151C78" w:rsidP="005044B2">
      <w:pPr>
        <w:rPr>
          <w:rFonts w:eastAsia="Malgun Gothic"/>
          <w:lang w:eastAsia="ko-KR"/>
        </w:rPr>
      </w:pPr>
      <w:r w:rsidRPr="00151C78">
        <w:t xml:space="preserve">An iRTC client in terminal can be connected to one or more </w:t>
      </w:r>
      <w:r>
        <w:t>microphones.</w:t>
      </w:r>
      <w:r w:rsidR="005044B2">
        <w:t xml:space="preserve"> </w:t>
      </w:r>
      <w:r w:rsidR="005044B2" w:rsidRPr="00151C78">
        <w:rPr>
          <w:rFonts w:eastAsia="Malgun Gothic"/>
          <w:lang w:eastAsia="ko-KR"/>
        </w:rPr>
        <w:t>The output</w:t>
      </w:r>
      <w:r w:rsidR="000D7B25">
        <w:rPr>
          <w:rFonts w:eastAsia="Malgun Gothic"/>
          <w:lang w:eastAsia="ko-KR"/>
        </w:rPr>
        <w:t>s</w:t>
      </w:r>
      <w:r w:rsidR="005044B2" w:rsidRPr="00151C78">
        <w:rPr>
          <w:rFonts w:eastAsia="Malgun Gothic"/>
          <w:lang w:eastAsia="ko-KR"/>
        </w:rPr>
        <w:t xml:space="preserve"> of</w:t>
      </w:r>
      <w:r w:rsidR="005044B2">
        <w:rPr>
          <w:rFonts w:eastAsia="Malgun Gothic"/>
          <w:lang w:eastAsia="ko-KR"/>
        </w:rPr>
        <w:t xml:space="preserve"> microphones</w:t>
      </w:r>
      <w:r w:rsidR="00391CA9">
        <w:rPr>
          <w:rFonts w:eastAsia="Malgun Gothic"/>
          <w:lang w:eastAsia="ko-KR"/>
        </w:rPr>
        <w:t xml:space="preserve"> are </w:t>
      </w:r>
      <w:r w:rsidR="00391CA9" w:rsidRPr="00391CA9">
        <w:rPr>
          <w:rFonts w:eastAsia="Malgun Gothic"/>
          <w:lang w:eastAsia="ko-KR"/>
        </w:rPr>
        <w:t>audio samples in 16</w:t>
      </w:r>
      <w:r w:rsidR="00391CA9">
        <w:rPr>
          <w:rFonts w:eastAsia="Malgun Gothic"/>
          <w:lang w:eastAsia="ko-KR"/>
        </w:rPr>
        <w:t>-</w:t>
      </w:r>
      <w:r w:rsidR="00391CA9" w:rsidRPr="00391CA9">
        <w:rPr>
          <w:rFonts w:eastAsia="Malgun Gothic"/>
          <w:lang w:eastAsia="ko-KR"/>
        </w:rPr>
        <w:t xml:space="preserve">bit uniform </w:t>
      </w:r>
      <w:r w:rsidR="00391CA9">
        <w:rPr>
          <w:rFonts w:eastAsia="Malgun Gothic"/>
          <w:lang w:eastAsia="ko-KR"/>
        </w:rPr>
        <w:t>P</w:t>
      </w:r>
      <w:r w:rsidR="00391CA9" w:rsidRPr="00151C78">
        <w:rPr>
          <w:rFonts w:eastAsia="Malgun Gothic"/>
          <w:lang w:eastAsia="ko-KR"/>
        </w:rPr>
        <w:t xml:space="preserve">ulse </w:t>
      </w:r>
      <w:r w:rsidR="00391CA9">
        <w:rPr>
          <w:rFonts w:eastAsia="Malgun Gothic"/>
          <w:lang w:eastAsia="ko-KR"/>
        </w:rPr>
        <w:t>C</w:t>
      </w:r>
      <w:r w:rsidR="00391CA9" w:rsidRPr="00151C78">
        <w:rPr>
          <w:rFonts w:eastAsia="Malgun Gothic"/>
          <w:lang w:eastAsia="ko-KR"/>
        </w:rPr>
        <w:t xml:space="preserve">ode </w:t>
      </w:r>
      <w:r w:rsidR="00391CA9">
        <w:rPr>
          <w:rFonts w:eastAsia="Malgun Gothic"/>
          <w:lang w:eastAsia="ko-KR"/>
        </w:rPr>
        <w:t>M</w:t>
      </w:r>
      <w:r w:rsidR="00391CA9" w:rsidRPr="00151C78">
        <w:rPr>
          <w:rFonts w:eastAsia="Malgun Gothic"/>
          <w:lang w:eastAsia="ko-KR"/>
        </w:rPr>
        <w:t>odulation</w:t>
      </w:r>
      <w:r w:rsidR="00391CA9">
        <w:rPr>
          <w:rFonts w:eastAsia="Malgun Gothic"/>
          <w:lang w:eastAsia="ko-KR"/>
        </w:rPr>
        <w:t xml:space="preserve"> (</w:t>
      </w:r>
      <w:r w:rsidR="00391CA9" w:rsidRPr="00391CA9">
        <w:rPr>
          <w:rFonts w:eastAsia="Malgun Gothic"/>
          <w:lang w:eastAsia="ko-KR"/>
        </w:rPr>
        <w:t>PCM</w:t>
      </w:r>
      <w:r w:rsidR="00391CA9">
        <w:rPr>
          <w:rFonts w:eastAsia="Malgun Gothic"/>
          <w:lang w:eastAsia="ko-KR"/>
        </w:rPr>
        <w:t>)</w:t>
      </w:r>
      <w:r w:rsidR="00391CA9" w:rsidRPr="00391CA9">
        <w:rPr>
          <w:rFonts w:eastAsia="Malgun Gothic"/>
          <w:lang w:eastAsia="ko-KR"/>
        </w:rPr>
        <w:t xml:space="preserve"> format</w:t>
      </w:r>
      <w:r w:rsidR="00391CA9">
        <w:rPr>
          <w:rFonts w:eastAsia="Malgun Gothic"/>
          <w:lang w:eastAsia="ko-KR"/>
        </w:rPr>
        <w:t>.</w:t>
      </w:r>
      <w:r w:rsidR="000A501A">
        <w:rPr>
          <w:rFonts w:eastAsia="Malgun Gothic"/>
          <w:lang w:eastAsia="ko-KR"/>
        </w:rPr>
        <w:t xml:space="preserve"> </w:t>
      </w:r>
      <w:r w:rsidR="005044B2">
        <w:rPr>
          <w:rFonts w:eastAsia="Malgun Gothic"/>
          <w:lang w:eastAsia="ko-KR"/>
        </w:rPr>
        <w:t>An</w:t>
      </w:r>
      <w:r w:rsidR="005044B2" w:rsidRPr="00211258">
        <w:rPr>
          <w:rFonts w:eastAsia="Malgun Gothic"/>
          <w:lang w:eastAsia="ko-KR"/>
        </w:rPr>
        <w:t xml:space="preserve"> iRTC client or audio infra may identify the direction of each microphone </w:t>
      </w:r>
      <w:r w:rsidR="005044B2">
        <w:rPr>
          <w:rFonts w:eastAsia="Malgun Gothic"/>
          <w:lang w:eastAsia="ko-KR"/>
        </w:rPr>
        <w:t xml:space="preserve">with a coordinate system described in figure </w:t>
      </w:r>
      <w:r w:rsidR="005044B2" w:rsidRPr="00F535BE">
        <w:rPr>
          <w:rFonts w:eastAsia="Malgun Gothic"/>
          <w:highlight w:val="yellow"/>
          <w:lang w:eastAsia="ko-KR"/>
        </w:rPr>
        <w:t>A.1.x</w:t>
      </w:r>
      <w:r w:rsidR="005044B2">
        <w:rPr>
          <w:rFonts w:eastAsia="Malgun Gothic"/>
          <w:lang w:eastAsia="ko-KR"/>
        </w:rPr>
        <w:t xml:space="preserve"> and table </w:t>
      </w:r>
      <w:r w:rsidR="005044B2" w:rsidRPr="00275E3A">
        <w:rPr>
          <w:rFonts w:eastAsia="Malgun Gothic"/>
          <w:highlight w:val="yellow"/>
          <w:lang w:eastAsia="ko-KR"/>
        </w:rPr>
        <w:t>A.1.y.</w:t>
      </w:r>
    </w:p>
    <w:p w14:paraId="606C8A0C" w14:textId="77777777" w:rsidR="005044B2" w:rsidRDefault="005044B2" w:rsidP="00CF4024">
      <w:pPr>
        <w:pStyle w:val="TH"/>
        <w:rPr>
          <w:rFonts w:eastAsia="Malgun Gothic"/>
          <w:lang w:eastAsia="ko-KR"/>
        </w:rPr>
      </w:pPr>
      <w:r>
        <w:object w:dxaOrig="13391" w:dyaOrig="7470" w14:anchorId="42B26C80">
          <v:shape id="_x0000_i1029" type="#_x0000_t75" style="width:379.65pt;height:211.05pt" o:ole="">
            <v:imagedata r:id="rId17" o:title=""/>
          </v:shape>
          <o:OLEObject Type="Embed" ProgID="Visio.Drawing.15" ShapeID="_x0000_i1029" DrawAspect="Content" ObjectID="_1749633338" r:id="rId18"/>
        </w:object>
      </w:r>
    </w:p>
    <w:p w14:paraId="3EF8D0D1" w14:textId="2F767403" w:rsidR="005044B2" w:rsidRDefault="005044B2" w:rsidP="00CF4024">
      <w:pPr>
        <w:pStyle w:val="TF"/>
      </w:pPr>
      <w:bookmarkStart w:id="60" w:name="_Hlk129534891"/>
      <w:r>
        <w:t>Figure</w:t>
      </w:r>
      <w:r w:rsidRPr="00146F2A">
        <w:t xml:space="preserve"> </w:t>
      </w:r>
      <w:r w:rsidRPr="00F535BE">
        <w:rPr>
          <w:highlight w:val="yellow"/>
        </w:rPr>
        <w:t>A.</w:t>
      </w:r>
      <w:r w:rsidRPr="00F535BE">
        <w:rPr>
          <w:highlight w:val="yellow"/>
          <w:lang w:eastAsia="ko-KR"/>
        </w:rPr>
        <w:t>1</w:t>
      </w:r>
      <w:r w:rsidRPr="00F535BE">
        <w:rPr>
          <w:highlight w:val="yellow"/>
        </w:rPr>
        <w:t>.x</w:t>
      </w:r>
      <w:r w:rsidRPr="00146F2A">
        <w:t xml:space="preserve">: </w:t>
      </w:r>
      <w:r w:rsidRPr="00F535BE">
        <w:t>Microphone array coordinate system</w:t>
      </w:r>
      <w:bookmarkEnd w:id="60"/>
    </w:p>
    <w:p w14:paraId="6A6FAF53" w14:textId="77777777" w:rsidR="005044B2" w:rsidRDefault="005044B2" w:rsidP="005044B2">
      <w:pPr>
        <w:keepNext/>
        <w:keepLines/>
        <w:spacing w:before="60"/>
        <w:rPr>
          <w:rFonts w:eastAsia="Malgun Gothic"/>
          <w:lang w:eastAsia="ko-KR"/>
        </w:rPr>
      </w:pPr>
      <w:r w:rsidRPr="00275E3A">
        <w:rPr>
          <w:rFonts w:eastAsia="Malgun Gothic"/>
          <w:lang w:eastAsia="ko-KR"/>
        </w:rPr>
        <w:t>MicrophoneType</w:t>
      </w:r>
      <w:r>
        <w:rPr>
          <w:rFonts w:eastAsia="Malgun Gothic"/>
          <w:lang w:eastAsia="ko-KR"/>
        </w:rPr>
        <w:t>, whose default value of 0 indicates an omni-directional microphone, identifies the microphones when other types are used. How to assign a value to each microphone type is left to the discretion of the implementation.</w:t>
      </w:r>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5044B2" w:rsidRPr="005461AE" w14:paraId="659956FD" w14:textId="77777777" w:rsidTr="00934C23">
        <w:tc>
          <w:tcPr>
            <w:tcW w:w="1905" w:type="dxa"/>
            <w:shd w:val="clear" w:color="auto" w:fill="auto"/>
            <w:tcMar>
              <w:top w:w="100" w:type="dxa"/>
              <w:left w:w="100" w:type="dxa"/>
              <w:bottom w:w="100" w:type="dxa"/>
              <w:right w:w="100" w:type="dxa"/>
            </w:tcMar>
          </w:tcPr>
          <w:p w14:paraId="59A5F558" w14:textId="77777777" w:rsidR="005044B2" w:rsidRPr="00211258" w:rsidRDefault="005044B2" w:rsidP="00934C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Parameter</w:t>
            </w:r>
          </w:p>
        </w:tc>
        <w:tc>
          <w:tcPr>
            <w:tcW w:w="944" w:type="dxa"/>
            <w:shd w:val="clear" w:color="auto" w:fill="auto"/>
            <w:tcMar>
              <w:top w:w="100" w:type="dxa"/>
              <w:left w:w="100" w:type="dxa"/>
              <w:bottom w:w="100" w:type="dxa"/>
              <w:right w:w="100" w:type="dxa"/>
            </w:tcMar>
          </w:tcPr>
          <w:p w14:paraId="4EC203EA" w14:textId="77777777" w:rsidR="005044B2" w:rsidRPr="00211258" w:rsidRDefault="005044B2" w:rsidP="00934C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Unit</w:t>
            </w:r>
          </w:p>
        </w:tc>
        <w:tc>
          <w:tcPr>
            <w:tcW w:w="3000" w:type="dxa"/>
            <w:shd w:val="clear" w:color="auto" w:fill="auto"/>
            <w:tcMar>
              <w:top w:w="100" w:type="dxa"/>
              <w:left w:w="100" w:type="dxa"/>
              <w:bottom w:w="100" w:type="dxa"/>
              <w:right w:w="100" w:type="dxa"/>
            </w:tcMar>
          </w:tcPr>
          <w:p w14:paraId="041D04C6" w14:textId="77777777" w:rsidR="005044B2" w:rsidRPr="00211258" w:rsidRDefault="005044B2" w:rsidP="00934C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Definition</w:t>
            </w:r>
          </w:p>
        </w:tc>
        <w:tc>
          <w:tcPr>
            <w:tcW w:w="3450" w:type="dxa"/>
            <w:shd w:val="clear" w:color="auto" w:fill="auto"/>
            <w:tcMar>
              <w:top w:w="100" w:type="dxa"/>
              <w:left w:w="100" w:type="dxa"/>
              <w:bottom w:w="100" w:type="dxa"/>
              <w:right w:w="100" w:type="dxa"/>
            </w:tcMar>
          </w:tcPr>
          <w:p w14:paraId="684CCE75" w14:textId="77777777" w:rsidR="005044B2" w:rsidRPr="00211258" w:rsidRDefault="005044B2" w:rsidP="00934C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Note</w:t>
            </w:r>
          </w:p>
        </w:tc>
      </w:tr>
      <w:tr w:rsidR="005044B2" w:rsidRPr="005461AE" w14:paraId="40C6A335" w14:textId="77777777" w:rsidTr="00934C23">
        <w:tc>
          <w:tcPr>
            <w:tcW w:w="1905" w:type="dxa"/>
            <w:shd w:val="clear" w:color="auto" w:fill="auto"/>
            <w:tcMar>
              <w:top w:w="100" w:type="dxa"/>
              <w:left w:w="100" w:type="dxa"/>
              <w:bottom w:w="100" w:type="dxa"/>
              <w:right w:w="100" w:type="dxa"/>
            </w:tcMar>
          </w:tcPr>
          <w:p w14:paraId="46AB04BF"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Yaw (</w:t>
            </w:r>
            <w:r w:rsidRPr="00211258">
              <w:rPr>
                <w:rFonts w:ascii="Cambria Math" w:hAnsi="Cambria Math" w:cs="Cambria Math"/>
                <w:color w:val="000000" w:themeColor="text1"/>
                <w:sz w:val="18"/>
                <w:szCs w:val="18"/>
              </w:rPr>
              <w:t>𝛹</w:t>
            </w:r>
            <w:r w:rsidRPr="00211258">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29E1EF40"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5BA43840"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Direction angle</w:t>
            </w:r>
          </w:p>
        </w:tc>
        <w:tc>
          <w:tcPr>
            <w:tcW w:w="3450" w:type="dxa"/>
            <w:shd w:val="clear" w:color="auto" w:fill="auto"/>
            <w:tcMar>
              <w:top w:w="100" w:type="dxa"/>
              <w:left w:w="100" w:type="dxa"/>
              <w:bottom w:w="100" w:type="dxa"/>
              <w:right w:w="100" w:type="dxa"/>
            </w:tcMar>
          </w:tcPr>
          <w:p w14:paraId="460ECC76" w14:textId="77777777" w:rsidR="005044B2" w:rsidRPr="00211258" w:rsidRDefault="00000000" w:rsidP="00934C23">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0"/>
                <w:id w:val="994831775"/>
              </w:sdtPr>
              <w:sdtContent/>
            </w:sdt>
            <w:sdt>
              <w:sdtPr>
                <w:rPr>
                  <w:rFonts w:ascii="Arial" w:hAnsi="Arial" w:cs="Arial"/>
                  <w:color w:val="000000" w:themeColor="text1"/>
                  <w:sz w:val="18"/>
                  <w:szCs w:val="18"/>
                </w:rPr>
                <w:tag w:val="goog_rdk_1"/>
                <w:id w:val="1277907679"/>
              </w:sdtPr>
              <w:sdtContent/>
            </w:sdt>
            <w:sdt>
              <w:sdtPr>
                <w:rPr>
                  <w:rFonts w:ascii="Arial" w:hAnsi="Arial" w:cs="Arial"/>
                  <w:color w:val="000000" w:themeColor="text1"/>
                  <w:sz w:val="18"/>
                  <w:szCs w:val="18"/>
                </w:rPr>
                <w:tag w:val="goog_rdk_2"/>
                <w:id w:val="2035378301"/>
              </w:sdtPr>
              <w:sdtContent/>
            </w:sdt>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𝛹</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p>
        </w:tc>
      </w:tr>
      <w:tr w:rsidR="005044B2" w:rsidRPr="005461AE" w14:paraId="76402270" w14:textId="77777777" w:rsidTr="00934C23">
        <w:tc>
          <w:tcPr>
            <w:tcW w:w="1905" w:type="dxa"/>
            <w:shd w:val="clear" w:color="auto" w:fill="auto"/>
            <w:tcMar>
              <w:top w:w="100" w:type="dxa"/>
              <w:left w:w="100" w:type="dxa"/>
              <w:bottom w:w="100" w:type="dxa"/>
              <w:right w:w="100" w:type="dxa"/>
            </w:tcMar>
          </w:tcPr>
          <w:p w14:paraId="1F700804"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Pitch (</w:t>
            </w:r>
            <w:r w:rsidRPr="00211258">
              <w:rPr>
                <w:rFonts w:ascii="Cambria Math" w:hAnsi="Cambria Math" w:cs="Cambria Math"/>
                <w:color w:val="000000" w:themeColor="text1"/>
                <w:sz w:val="18"/>
                <w:szCs w:val="18"/>
              </w:rPr>
              <w:t>𝛳</w:t>
            </w:r>
            <w:r w:rsidRPr="00211258">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27F03A2D"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45F49714"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Elevation angle</w:t>
            </w:r>
          </w:p>
        </w:tc>
        <w:tc>
          <w:tcPr>
            <w:tcW w:w="3450" w:type="dxa"/>
            <w:shd w:val="clear" w:color="auto" w:fill="auto"/>
            <w:tcMar>
              <w:top w:w="100" w:type="dxa"/>
              <w:left w:w="100" w:type="dxa"/>
              <w:bottom w:w="100" w:type="dxa"/>
              <w:right w:w="100" w:type="dxa"/>
            </w:tcMar>
          </w:tcPr>
          <w:p w14:paraId="5354C616" w14:textId="77777777" w:rsidR="005044B2" w:rsidRPr="00211258" w:rsidRDefault="00000000" w:rsidP="00934C23">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3"/>
                <w:id w:val="1357776096"/>
              </w:sdtPr>
              <w:sdtContent/>
            </w:sdt>
            <w:sdt>
              <w:sdtPr>
                <w:rPr>
                  <w:rFonts w:ascii="Arial" w:hAnsi="Arial" w:cs="Arial"/>
                  <w:color w:val="000000" w:themeColor="text1"/>
                  <w:sz w:val="18"/>
                  <w:szCs w:val="18"/>
                </w:rPr>
                <w:tag w:val="goog_rdk_4"/>
                <w:id w:val="1633744482"/>
              </w:sdtPr>
              <w:sdtContent/>
            </w:sdt>
            <w:sdt>
              <w:sdtPr>
                <w:rPr>
                  <w:rFonts w:ascii="Arial" w:hAnsi="Arial" w:cs="Arial"/>
                  <w:color w:val="000000" w:themeColor="text1"/>
                  <w:sz w:val="18"/>
                  <w:szCs w:val="18"/>
                </w:rPr>
                <w:tag w:val="goog_rdk_5"/>
                <w:id w:val="-1929188408"/>
              </w:sdtPr>
              <w:sdtContent/>
            </w:sdt>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𝛳</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p>
        </w:tc>
      </w:tr>
      <w:tr w:rsidR="005044B2" w:rsidRPr="005461AE" w14:paraId="1E360428" w14:textId="77777777" w:rsidTr="00934C23">
        <w:tc>
          <w:tcPr>
            <w:tcW w:w="1905" w:type="dxa"/>
            <w:shd w:val="clear" w:color="auto" w:fill="auto"/>
            <w:tcMar>
              <w:top w:w="100" w:type="dxa"/>
              <w:left w:w="100" w:type="dxa"/>
              <w:bottom w:w="100" w:type="dxa"/>
              <w:right w:w="100" w:type="dxa"/>
            </w:tcMar>
          </w:tcPr>
          <w:p w14:paraId="15762AD6"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Roll (</w:t>
            </w:r>
            <w:r w:rsidRPr="00211258">
              <w:rPr>
                <w:rFonts w:ascii="Cambria Math" w:hAnsi="Cambria Math" w:cs="Cambria Math"/>
                <w:color w:val="000000" w:themeColor="text1"/>
                <w:sz w:val="18"/>
                <w:szCs w:val="18"/>
              </w:rPr>
              <w:t>𝛷</w:t>
            </w:r>
            <w:r w:rsidRPr="00211258">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715608DD"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0C9EFE2D"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Rotation angle</w:t>
            </w:r>
          </w:p>
        </w:tc>
        <w:tc>
          <w:tcPr>
            <w:tcW w:w="3450" w:type="dxa"/>
            <w:shd w:val="clear" w:color="auto" w:fill="auto"/>
            <w:tcMar>
              <w:top w:w="100" w:type="dxa"/>
              <w:left w:w="100" w:type="dxa"/>
              <w:bottom w:w="100" w:type="dxa"/>
              <w:right w:w="100" w:type="dxa"/>
            </w:tcMar>
          </w:tcPr>
          <w:p w14:paraId="4A89A970" w14:textId="77777777" w:rsidR="005044B2" w:rsidRPr="00211258" w:rsidRDefault="00000000" w:rsidP="00934C23">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6"/>
                <w:id w:val="-1068578423"/>
              </w:sdtPr>
              <w:sdtContent/>
            </w:sdt>
            <w:sdt>
              <w:sdtPr>
                <w:rPr>
                  <w:rFonts w:ascii="Arial" w:hAnsi="Arial" w:cs="Arial"/>
                  <w:color w:val="000000" w:themeColor="text1"/>
                  <w:sz w:val="18"/>
                  <w:szCs w:val="18"/>
                </w:rPr>
                <w:tag w:val="goog_rdk_7"/>
                <w:id w:val="-53004890"/>
              </w:sdtPr>
              <w:sdtContent/>
            </w:sdt>
            <w:sdt>
              <w:sdtPr>
                <w:rPr>
                  <w:rFonts w:ascii="Arial" w:hAnsi="Arial" w:cs="Arial"/>
                  <w:color w:val="000000" w:themeColor="text1"/>
                  <w:sz w:val="18"/>
                  <w:szCs w:val="18"/>
                </w:rPr>
                <w:tag w:val="goog_rdk_8"/>
                <w:id w:val="2129819816"/>
              </w:sdtPr>
              <w:sdtContent/>
            </w:sdt>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𝛷</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p>
        </w:tc>
      </w:tr>
      <w:tr w:rsidR="005044B2" w:rsidRPr="005461AE" w14:paraId="2DB04E32" w14:textId="77777777" w:rsidTr="00934C23">
        <w:tc>
          <w:tcPr>
            <w:tcW w:w="1905" w:type="dxa"/>
            <w:shd w:val="clear" w:color="auto" w:fill="auto"/>
            <w:tcMar>
              <w:top w:w="100" w:type="dxa"/>
              <w:left w:w="100" w:type="dxa"/>
              <w:bottom w:w="100" w:type="dxa"/>
              <w:right w:w="100" w:type="dxa"/>
            </w:tcMar>
          </w:tcPr>
          <w:p w14:paraId="194A3D8A"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MicrophoneType</w:t>
            </w:r>
          </w:p>
        </w:tc>
        <w:tc>
          <w:tcPr>
            <w:tcW w:w="944" w:type="dxa"/>
            <w:shd w:val="clear" w:color="auto" w:fill="auto"/>
            <w:tcMar>
              <w:top w:w="100" w:type="dxa"/>
              <w:left w:w="100" w:type="dxa"/>
              <w:bottom w:w="100" w:type="dxa"/>
              <w:right w:w="100" w:type="dxa"/>
            </w:tcMar>
          </w:tcPr>
          <w:p w14:paraId="502783CA"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16F7C01D"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A number that uniquely identifies microphone type</w:t>
            </w:r>
          </w:p>
        </w:tc>
        <w:tc>
          <w:tcPr>
            <w:tcW w:w="3450" w:type="dxa"/>
            <w:shd w:val="clear" w:color="auto" w:fill="auto"/>
            <w:tcMar>
              <w:top w:w="100" w:type="dxa"/>
              <w:left w:w="100" w:type="dxa"/>
              <w:bottom w:w="100" w:type="dxa"/>
              <w:right w:w="100" w:type="dxa"/>
            </w:tcMar>
          </w:tcPr>
          <w:p w14:paraId="3991E94F"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 xml:space="preserve">May be used for indicating vendor-defined </w:t>
            </w:r>
            <w:r>
              <w:rPr>
                <w:rFonts w:ascii="Arial" w:hAnsi="Arial" w:cs="Arial"/>
                <w:color w:val="000000" w:themeColor="text1"/>
                <w:sz w:val="18"/>
                <w:szCs w:val="18"/>
              </w:rPr>
              <w:t xml:space="preserve">microphone </w:t>
            </w:r>
            <w:r w:rsidRPr="00211258">
              <w:rPr>
                <w:rFonts w:ascii="Arial" w:hAnsi="Arial" w:cs="Arial"/>
                <w:color w:val="000000" w:themeColor="text1"/>
                <w:sz w:val="18"/>
                <w:szCs w:val="18"/>
              </w:rPr>
              <w:t>types</w:t>
            </w:r>
          </w:p>
        </w:tc>
      </w:tr>
    </w:tbl>
    <w:p w14:paraId="5FB4AD7A" w14:textId="77777777" w:rsidR="005044B2" w:rsidRDefault="005044B2" w:rsidP="005044B2">
      <w:pPr>
        <w:ind w:firstLine="284"/>
        <w:rPr>
          <w:rFonts w:ascii="Arial" w:eastAsia="Times New Roman" w:hAnsi="Arial"/>
          <w:b/>
        </w:rPr>
      </w:pPr>
    </w:p>
    <w:p w14:paraId="31700EF1" w14:textId="77777777" w:rsidR="005044B2" w:rsidRDefault="005044B2" w:rsidP="005044B2">
      <w:pPr>
        <w:ind w:firstLine="284"/>
        <w:jc w:val="center"/>
        <w:rPr>
          <w:lang w:val="en-US"/>
        </w:rPr>
      </w:pPr>
      <w:r>
        <w:rPr>
          <w:rFonts w:ascii="Arial" w:eastAsia="Times New Roman" w:hAnsi="Arial"/>
          <w:b/>
        </w:rPr>
        <w:t>Table</w:t>
      </w:r>
      <w:r w:rsidRPr="00146F2A">
        <w:rPr>
          <w:rFonts w:ascii="Arial" w:eastAsia="Times New Roman" w:hAnsi="Arial"/>
          <w:b/>
        </w:rPr>
        <w:t xml:space="preserve"> </w:t>
      </w:r>
      <w:r w:rsidRPr="00866748">
        <w:rPr>
          <w:rFonts w:ascii="Arial" w:eastAsia="Times New Roman" w:hAnsi="Arial"/>
          <w:b/>
          <w:highlight w:val="yellow"/>
        </w:rPr>
        <w:t>A.</w:t>
      </w:r>
      <w:r w:rsidRPr="00866748">
        <w:rPr>
          <w:rFonts w:ascii="Arial" w:eastAsia="Times New Roman" w:hAnsi="Arial"/>
          <w:b/>
          <w:highlight w:val="yellow"/>
          <w:lang w:eastAsia="ko-KR"/>
        </w:rPr>
        <w:t>1</w:t>
      </w:r>
      <w:r w:rsidRPr="00866748">
        <w:rPr>
          <w:rFonts w:ascii="Arial" w:eastAsia="Times New Roman" w:hAnsi="Arial"/>
          <w:b/>
          <w:highlight w:val="yellow"/>
        </w:rPr>
        <w:t>.</w:t>
      </w:r>
      <w:r>
        <w:rPr>
          <w:rFonts w:ascii="Arial" w:eastAsia="Times New Roman" w:hAnsi="Arial"/>
          <w:b/>
          <w:highlight w:val="yellow"/>
        </w:rPr>
        <w:t>y</w:t>
      </w:r>
      <w:r w:rsidRPr="00146F2A">
        <w:rPr>
          <w:rFonts w:ascii="Arial" w:eastAsia="Times New Roman" w:hAnsi="Arial"/>
          <w:b/>
        </w:rPr>
        <w:t xml:space="preserve">: </w:t>
      </w:r>
      <w:r w:rsidRPr="00F535BE">
        <w:rPr>
          <w:rFonts w:ascii="Arial" w:eastAsia="Times New Roman" w:hAnsi="Arial"/>
          <w:b/>
        </w:rPr>
        <w:t xml:space="preserve">Microphone </w:t>
      </w:r>
      <w:r>
        <w:rPr>
          <w:rFonts w:ascii="Arial" w:eastAsia="Times New Roman" w:hAnsi="Arial"/>
          <w:b/>
        </w:rPr>
        <w:t>description parameters</w:t>
      </w:r>
    </w:p>
    <w:p w14:paraId="4606E16F" w14:textId="77777777" w:rsidR="00001183" w:rsidRDefault="005044B2" w:rsidP="00001183">
      <w:pPr>
        <w:ind w:firstLine="284"/>
        <w:rPr>
          <w:lang w:val="en-US"/>
        </w:rPr>
      </w:pPr>
      <w:r w:rsidRPr="00470175">
        <w:rPr>
          <w:lang w:val="en-US"/>
        </w:rPr>
        <w:t>NOTE</w:t>
      </w:r>
      <w:r>
        <w:rPr>
          <w:lang w:val="en-US"/>
        </w:rPr>
        <w:t xml:space="preserve"> 1</w:t>
      </w:r>
      <w:r w:rsidRPr="00470175">
        <w:rPr>
          <w:lang w:val="en-US"/>
        </w:rPr>
        <w:t>:</w:t>
      </w:r>
      <w:r>
        <w:rPr>
          <w:lang w:val="en-US"/>
        </w:rPr>
        <w:tab/>
        <w:t>The coordinate system and two angles, yaw and pitch, are originally defined in [X1</w:t>
      </w:r>
      <w:r w:rsidR="00680F7B">
        <w:rPr>
          <w:lang w:val="en-US"/>
        </w:rPr>
        <w:t>1</w:t>
      </w:r>
      <w:r>
        <w:rPr>
          <w:lang w:val="en-US"/>
        </w:rPr>
        <w:t>] for computers.</w:t>
      </w:r>
    </w:p>
    <w:p w14:paraId="4891221A" w14:textId="3D2B6D24" w:rsidR="005044B2" w:rsidRPr="003859B8" w:rsidRDefault="005044B2" w:rsidP="00001183">
      <w:pPr>
        <w:ind w:left="1134" w:hanging="850"/>
      </w:pPr>
      <w:r>
        <w:rPr>
          <w:lang w:val="en-US"/>
        </w:rPr>
        <w:t>NOTE 2:</w:t>
      </w:r>
      <w:r>
        <w:rPr>
          <w:lang w:val="en-US"/>
        </w:rPr>
        <w:tab/>
        <w:t xml:space="preserve">The positive X-, Y-, Z-axis shown in figure </w:t>
      </w:r>
      <w:r w:rsidRPr="0015014D">
        <w:rPr>
          <w:highlight w:val="yellow"/>
          <w:lang w:val="en-US"/>
        </w:rPr>
        <w:t>A.1.x</w:t>
      </w:r>
      <w:r>
        <w:rPr>
          <w:lang w:val="en-US"/>
        </w:rPr>
        <w:t xml:space="preserve"> correspond to positive Z-, negative Y-, positive Z-axis of a coordinate system commonly used for sensors in mobile operating systems [X1</w:t>
      </w:r>
      <w:r w:rsidR="00680F7B">
        <w:rPr>
          <w:lang w:val="en-US"/>
        </w:rPr>
        <w:t>2</w:t>
      </w:r>
      <w:r>
        <w:rPr>
          <w:lang w:val="en-US"/>
        </w:rPr>
        <w:t>], [X1</w:t>
      </w:r>
      <w:r w:rsidR="00680F7B">
        <w:rPr>
          <w:lang w:val="en-US"/>
        </w:rPr>
        <w:t>3</w:t>
      </w:r>
      <w:r>
        <w:rPr>
          <w:lang w:val="en-US"/>
        </w:rPr>
        <w:t>].</w:t>
      </w:r>
    </w:p>
    <w:p w14:paraId="57B06D87" w14:textId="51F04A65" w:rsidR="007D4EEE" w:rsidRPr="000650BC" w:rsidRDefault="008E04C7" w:rsidP="008859DF">
      <w:pPr>
        <w:pStyle w:val="Heading3"/>
      </w:pPr>
      <w:bookmarkStart w:id="61" w:name="_Toc133303925"/>
      <w:bookmarkStart w:id="62" w:name="_Toc139015232"/>
      <w:r w:rsidRPr="000650BC">
        <w:t>5.2.2</w:t>
      </w:r>
      <w:r w:rsidR="007D4EEE" w:rsidRPr="000650BC">
        <w:tab/>
      </w:r>
      <w:r w:rsidR="00C375E3" w:rsidRPr="000650BC">
        <w:t>Pre/post</w:t>
      </w:r>
      <w:r w:rsidR="00801414">
        <w:t>-</w:t>
      </w:r>
      <w:r w:rsidR="00C375E3" w:rsidRPr="000650BC">
        <w:t>processor</w:t>
      </w:r>
      <w:bookmarkEnd w:id="61"/>
      <w:bookmarkEnd w:id="62"/>
    </w:p>
    <w:p w14:paraId="58407222" w14:textId="02CB0278" w:rsidR="0005531C" w:rsidRPr="0005531C" w:rsidRDefault="000314D8" w:rsidP="000650BC">
      <w:r>
        <w:t>An iRTC client in terminal may pre-process the output</w:t>
      </w:r>
      <w:r w:rsidR="000562F7">
        <w:t>s</w:t>
      </w:r>
      <w:r>
        <w:t xml:space="preserve"> of microphone</w:t>
      </w:r>
      <w:r w:rsidR="00801414">
        <w:t>s</w:t>
      </w:r>
      <w:r>
        <w:t xml:space="preserve"> before </w:t>
      </w:r>
      <w:r w:rsidR="000562F7">
        <w:t xml:space="preserve">they are </w:t>
      </w:r>
      <w:r w:rsidR="00394662">
        <w:t>input</w:t>
      </w:r>
      <w:r>
        <w:t xml:space="preserve"> to audio encoder</w:t>
      </w:r>
      <w:r w:rsidR="00801414">
        <w:t>s</w:t>
      </w:r>
      <w:r>
        <w:t>,</w:t>
      </w:r>
      <w:r w:rsidR="00801414">
        <w:t xml:space="preserve"> e.g.,</w:t>
      </w:r>
      <w:r>
        <w:t xml:space="preserve"> for </w:t>
      </w:r>
      <w:r w:rsidR="00751655">
        <w:t>limiting bandwidth</w:t>
      </w:r>
      <w:r w:rsidR="007A1BD4">
        <w:t xml:space="preserve"> or </w:t>
      </w:r>
      <w:r w:rsidR="007A1BD4" w:rsidRPr="007A1BD4">
        <w:t>converting the output into spatial audio representation</w:t>
      </w:r>
      <w:r w:rsidR="007A1BD4">
        <w:t>s</w:t>
      </w:r>
      <w:r w:rsidR="00801414">
        <w:t xml:space="preserve">. </w:t>
      </w:r>
      <w:r w:rsidR="00801414" w:rsidRPr="00801414">
        <w:t>An iRTC client in terminal may p</w:t>
      </w:r>
      <w:r w:rsidR="00801414">
        <w:t>ost</w:t>
      </w:r>
      <w:r w:rsidR="00801414" w:rsidRPr="00801414">
        <w:t>-process</w:t>
      </w:r>
      <w:r w:rsidR="00801414">
        <w:t xml:space="preserve"> the output</w:t>
      </w:r>
      <w:r w:rsidR="000562F7">
        <w:t>s</w:t>
      </w:r>
      <w:r w:rsidR="00801414">
        <w:t xml:space="preserve"> of audio decoders </w:t>
      </w:r>
      <w:r w:rsidR="00DB4174">
        <w:t>b</w:t>
      </w:r>
      <w:r w:rsidR="00801414">
        <w:t xml:space="preserve">efore </w:t>
      </w:r>
      <w:r w:rsidR="000562F7">
        <w:t xml:space="preserve">they are </w:t>
      </w:r>
      <w:r w:rsidR="00394662">
        <w:t>input</w:t>
      </w:r>
      <w:r w:rsidR="00801414">
        <w:t xml:space="preserve"> to speakers, e.g., for acoustically matching the perceived directions </w:t>
      </w:r>
      <w:r w:rsidR="00DB4174">
        <w:t xml:space="preserve">or locations </w:t>
      </w:r>
      <w:r w:rsidR="00801414">
        <w:t xml:space="preserve">of audio with </w:t>
      </w:r>
      <w:r w:rsidR="00394662">
        <w:t xml:space="preserve">those of </w:t>
      </w:r>
      <w:r w:rsidR="00801414">
        <w:t xml:space="preserve">video </w:t>
      </w:r>
      <w:r w:rsidR="00DB4174">
        <w:t>scenes.</w:t>
      </w:r>
    </w:p>
    <w:p w14:paraId="651BF96B" w14:textId="58E41ED8" w:rsidR="007D4EEE" w:rsidRPr="000650BC" w:rsidRDefault="007D4EEE" w:rsidP="008859DF">
      <w:pPr>
        <w:pStyle w:val="Heading3"/>
      </w:pPr>
      <w:bookmarkStart w:id="63" w:name="_Toc133303926"/>
      <w:bookmarkStart w:id="64" w:name="_Toc139015233"/>
      <w:r w:rsidRPr="000650BC">
        <w:t>5.2.3</w:t>
      </w:r>
      <w:r w:rsidRPr="000650BC">
        <w:tab/>
        <w:t>Codec</w:t>
      </w:r>
      <w:bookmarkEnd w:id="63"/>
      <w:bookmarkEnd w:id="64"/>
    </w:p>
    <w:p w14:paraId="2B52762C" w14:textId="6DDFD7F9" w:rsidR="009040DC" w:rsidRPr="001D034C" w:rsidRDefault="005536BB" w:rsidP="00D10E96">
      <w:r>
        <w:t>Audio c</w:t>
      </w:r>
      <w:r w:rsidR="00381BDB">
        <w:t xml:space="preserve">odecs for the </w:t>
      </w:r>
      <w:r w:rsidR="00497F9C" w:rsidRPr="00497F9C">
        <w:t>iRTC client</w:t>
      </w:r>
      <w:r>
        <w:t xml:space="preserve"> in terminal</w:t>
      </w:r>
      <w:r w:rsidR="00497F9C" w:rsidRPr="00497F9C">
        <w:t xml:space="preserve"> </w:t>
      </w:r>
      <w:r w:rsidR="00381BDB">
        <w:t>are</w:t>
      </w:r>
      <w:r w:rsidR="00497F9C" w:rsidRPr="00497F9C">
        <w:t xml:space="preserve"> specified in [x4], [x7].</w:t>
      </w:r>
    </w:p>
    <w:p w14:paraId="792CC50E" w14:textId="301BAC45" w:rsidR="001E7998" w:rsidRDefault="001E7998" w:rsidP="001E7998">
      <w:pPr>
        <w:pStyle w:val="Heading2"/>
      </w:pPr>
      <w:bookmarkStart w:id="65" w:name="_Toc133303927"/>
      <w:bookmarkStart w:id="66" w:name="_Toc139015234"/>
      <w:r>
        <w:t>5</w:t>
      </w:r>
      <w:r w:rsidRPr="004D3578">
        <w:t>.</w:t>
      </w:r>
      <w:r>
        <w:t>3</w:t>
      </w:r>
      <w:r w:rsidRPr="004D3578">
        <w:tab/>
      </w:r>
      <w:r>
        <w:t>Video</w:t>
      </w:r>
      <w:bookmarkEnd w:id="65"/>
      <w:bookmarkEnd w:id="66"/>
    </w:p>
    <w:p w14:paraId="276A345E" w14:textId="31D7F04F" w:rsidR="00CE440B" w:rsidRPr="000650BC" w:rsidRDefault="00CE440B" w:rsidP="008859DF">
      <w:pPr>
        <w:pStyle w:val="Heading3"/>
      </w:pPr>
      <w:bookmarkStart w:id="67" w:name="_Toc133303928"/>
      <w:bookmarkStart w:id="68" w:name="_Toc139015235"/>
      <w:r w:rsidRPr="000650BC">
        <w:t>5.3.1</w:t>
      </w:r>
      <w:r w:rsidRPr="000650BC">
        <w:tab/>
        <w:t>Camera</w:t>
      </w:r>
      <w:bookmarkEnd w:id="67"/>
      <w:bookmarkEnd w:id="68"/>
    </w:p>
    <w:p w14:paraId="5579EA17" w14:textId="235E79F0" w:rsidR="00B0140E" w:rsidRDefault="006412BF" w:rsidP="00B0140E">
      <w:r w:rsidRPr="006412BF">
        <w:t>An iRTC client in terminal can be connected to one or more color cameras</w:t>
      </w:r>
      <w:r>
        <w:t xml:space="preserve">, and/or </w:t>
      </w:r>
      <w:r w:rsidRPr="006412BF">
        <w:t>to one or more depth cameras</w:t>
      </w:r>
      <w:r>
        <w:t xml:space="preserve">. </w:t>
      </w:r>
      <w:r w:rsidR="00B0140E">
        <w:t xml:space="preserve">Depth cameras in this document typically consist of infrared projectors and infrared cameras that estimate the depth from measured time-of-flight or distortion of projected patterns. Resolutions and frame rates of </w:t>
      </w:r>
      <w:r w:rsidR="002F56A7">
        <w:t xml:space="preserve">the </w:t>
      </w:r>
      <w:r w:rsidR="00B0140E">
        <w:t>cameras are set to meet available bit-rate</w:t>
      </w:r>
      <w:r>
        <w:t xml:space="preserve">, </w:t>
      </w:r>
      <w:r w:rsidR="00B0140E">
        <w:t>comp</w:t>
      </w:r>
      <w:r w:rsidR="002F56A7">
        <w:t>lexity</w:t>
      </w:r>
      <w:r>
        <w:t xml:space="preserve">, </w:t>
      </w:r>
      <w:r w:rsidR="00B0140E">
        <w:t>storage</w:t>
      </w:r>
      <w:r>
        <w:t>,</w:t>
      </w:r>
      <w:r w:rsidR="00B0140E">
        <w:t xml:space="preserve"> or nature of applications.</w:t>
      </w:r>
    </w:p>
    <w:p w14:paraId="11AB258E" w14:textId="2E9A053A" w:rsidR="005044B2" w:rsidRDefault="005044B2" w:rsidP="005044B2">
      <w:r>
        <w:t xml:space="preserve">The </w:t>
      </w:r>
      <w:r w:rsidRPr="006412BF">
        <w:t>output formats</w:t>
      </w:r>
      <w:r>
        <w:rPr>
          <w:lang w:val="en-US"/>
        </w:rPr>
        <w:t xml:space="preserve"> of color cameras</w:t>
      </w:r>
      <w:r w:rsidRPr="006412BF">
        <w:t xml:space="preserve">, in the form of </w:t>
      </w:r>
      <w:r w:rsidRPr="003235A7">
        <w:rPr>
          <w:i/>
          <w:iCs/>
        </w:rPr>
        <w:t>Y</w:t>
      </w:r>
      <w:r w:rsidRPr="006412BF">
        <w:t xml:space="preserve">, </w:t>
      </w:r>
      <w:r w:rsidRPr="003235A7">
        <w:rPr>
          <w:i/>
          <w:iCs/>
        </w:rPr>
        <w:t>C</w:t>
      </w:r>
      <w:r w:rsidRPr="003235A7">
        <w:rPr>
          <w:i/>
          <w:iCs/>
          <w:vertAlign w:val="subscript"/>
        </w:rPr>
        <w:t>R</w:t>
      </w:r>
      <w:r w:rsidRPr="006412BF">
        <w:t xml:space="preserve">, </w:t>
      </w:r>
      <w:r w:rsidRPr="003235A7">
        <w:rPr>
          <w:i/>
          <w:iCs/>
        </w:rPr>
        <w:t>C</w:t>
      </w:r>
      <w:r w:rsidRPr="003235A7">
        <w:rPr>
          <w:i/>
          <w:iCs/>
          <w:vertAlign w:val="subscript"/>
        </w:rPr>
        <w:t>B</w:t>
      </w:r>
      <w:r w:rsidRPr="006412BF">
        <w:t xml:space="preserve"> or </w:t>
      </w:r>
      <w:r w:rsidRPr="003235A7">
        <w:rPr>
          <w:i/>
          <w:iCs/>
        </w:rPr>
        <w:t>R</w:t>
      </w:r>
      <w:r w:rsidRPr="006412BF">
        <w:t xml:space="preserve">, </w:t>
      </w:r>
      <w:r w:rsidRPr="003235A7">
        <w:rPr>
          <w:i/>
          <w:iCs/>
        </w:rPr>
        <w:t>G</w:t>
      </w:r>
      <w:r w:rsidRPr="006412BF">
        <w:t xml:space="preserve">, </w:t>
      </w:r>
      <w:r w:rsidRPr="003235A7">
        <w:rPr>
          <w:i/>
          <w:iCs/>
        </w:rPr>
        <w:t>B</w:t>
      </w:r>
      <w:r w:rsidRPr="006412BF">
        <w:t xml:space="preserve"> signals, are specified in [</w:t>
      </w:r>
      <w:r>
        <w:t>x10</w:t>
      </w:r>
      <w:r w:rsidRPr="006412BF">
        <w:t>].</w:t>
      </w:r>
      <w:r>
        <w:t xml:space="preserve"> The RGB signals can be input to (2D) video encoders. The</w:t>
      </w:r>
      <w:r w:rsidRPr="006412BF">
        <w:t xml:space="preserve"> output pixel </w:t>
      </w:r>
      <w:r>
        <w:t xml:space="preserve">of depth cameras </w:t>
      </w:r>
      <w:r w:rsidRPr="006412BF">
        <w:t xml:space="preserve">has a value of a 16-bit unsigned number that represents the distance (in </w:t>
      </w:r>
      <w:r w:rsidRPr="003235A7">
        <w:t>millimeter</w:t>
      </w:r>
      <w:r>
        <w:t>s</w:t>
      </w:r>
      <w:r w:rsidRPr="006412BF">
        <w:t>)</w:t>
      </w:r>
      <w:r>
        <w:t xml:space="preserve"> </w:t>
      </w:r>
      <w:r w:rsidRPr="006412BF">
        <w:t xml:space="preserve">from the reference point of a depth camera to </w:t>
      </w:r>
      <w:r>
        <w:t>a</w:t>
      </w:r>
      <w:r w:rsidRPr="006412BF">
        <w:t xml:space="preserve"> point in the captured scene</w:t>
      </w:r>
      <w:r>
        <w:t>, up to 32.7 meters</w:t>
      </w:r>
      <w:r w:rsidRPr="006412BF">
        <w:t>.</w:t>
      </w:r>
      <w:r>
        <w:t xml:space="preserve"> The depth signals for a rectangular area (map) can be input to a lossless or lossy encoder, or combined with RGB signals for further processing.</w:t>
      </w:r>
    </w:p>
    <w:p w14:paraId="6DCC6983" w14:textId="77777777" w:rsidR="005044B2" w:rsidRDefault="005044B2" w:rsidP="005044B2">
      <w:pPr>
        <w:ind w:firstLine="284"/>
        <w:rPr>
          <w:lang w:val="en-US"/>
        </w:rPr>
      </w:pPr>
      <w:r w:rsidRPr="00470175">
        <w:rPr>
          <w:lang w:val="en-US"/>
        </w:rPr>
        <w:t>NOTE</w:t>
      </w:r>
      <w:r>
        <w:rPr>
          <w:lang w:val="en-US"/>
        </w:rPr>
        <w:t xml:space="preserve"> 1</w:t>
      </w:r>
      <w:r w:rsidRPr="00470175">
        <w:rPr>
          <w:lang w:val="en-US"/>
        </w:rPr>
        <w:t>:</w:t>
      </w:r>
      <w:r>
        <w:rPr>
          <w:lang w:val="en-US"/>
        </w:rPr>
        <w:tab/>
        <w:t>With infrared-based depth cameras, measurable distance is typically less than several meters.</w:t>
      </w:r>
    </w:p>
    <w:p w14:paraId="7A78BD7B" w14:textId="02A2D3B0" w:rsidR="005044B2" w:rsidRPr="005044B2" w:rsidRDefault="005044B2" w:rsidP="005044B2">
      <w:pPr>
        <w:ind w:left="1134" w:hanging="850"/>
        <w:rPr>
          <w:lang w:val="en-US"/>
        </w:rPr>
      </w:pPr>
      <w:r>
        <w:rPr>
          <w:lang w:val="en-US"/>
        </w:rPr>
        <w:t>NOTE 2:</w:t>
      </w:r>
      <w:r>
        <w:rPr>
          <w:lang w:val="en-US"/>
        </w:rPr>
        <w:tab/>
        <w:t>When the resolutions or aspect ratios of RGB and depth signals differ, the depth signals, whose resolutions are typically lower than those of RGB, can be interpolated to match the RGB signals.</w:t>
      </w:r>
    </w:p>
    <w:p w14:paraId="373D9BF1" w14:textId="2410F902" w:rsidR="00CE440B" w:rsidRPr="000650BC" w:rsidRDefault="00CE440B" w:rsidP="008859DF">
      <w:pPr>
        <w:pStyle w:val="Heading3"/>
      </w:pPr>
      <w:bookmarkStart w:id="69" w:name="_Toc133303929"/>
      <w:bookmarkStart w:id="70" w:name="_Toc139015236"/>
      <w:r w:rsidRPr="000650BC">
        <w:t>5.3.2</w:t>
      </w:r>
      <w:r w:rsidRPr="000650BC">
        <w:tab/>
        <w:t>Pre/post</w:t>
      </w:r>
      <w:r w:rsidR="00801414">
        <w:t>-</w:t>
      </w:r>
      <w:r w:rsidRPr="000650BC">
        <w:t>processor</w:t>
      </w:r>
      <w:bookmarkEnd w:id="69"/>
      <w:bookmarkEnd w:id="70"/>
    </w:p>
    <w:p w14:paraId="756BE0F0" w14:textId="0D2176C9" w:rsidR="00CE440B" w:rsidRPr="00CE440B" w:rsidRDefault="00E60F9F" w:rsidP="000650BC">
      <w:r w:rsidRPr="00E60F9F">
        <w:t>An iRTC client in terminal may pre-process the output</w:t>
      </w:r>
      <w:r w:rsidR="000562F7">
        <w:t>s</w:t>
      </w:r>
      <w:r w:rsidRPr="00E60F9F">
        <w:t xml:space="preserve"> of </w:t>
      </w:r>
      <w:r>
        <w:t>cameras</w:t>
      </w:r>
      <w:r w:rsidRPr="00E60F9F">
        <w:t xml:space="preserve"> before </w:t>
      </w:r>
      <w:r w:rsidR="000562F7">
        <w:t xml:space="preserve">they are </w:t>
      </w:r>
      <w:r w:rsidR="004C15B9">
        <w:t>input</w:t>
      </w:r>
      <w:r w:rsidRPr="00E60F9F">
        <w:t xml:space="preserve"> to </w:t>
      </w:r>
      <w:r>
        <w:t>video</w:t>
      </w:r>
      <w:r w:rsidRPr="00E60F9F">
        <w:t xml:space="preserve"> encoders, e.g., for </w:t>
      </w:r>
      <w:r w:rsidR="007A1BD4">
        <w:t xml:space="preserve">limiting bandwidth </w:t>
      </w:r>
      <w:r w:rsidR="007A1BD4" w:rsidRPr="007A1BD4">
        <w:t>or converting the output</w:t>
      </w:r>
      <w:r w:rsidR="000562F7">
        <w:t>s</w:t>
      </w:r>
      <w:r w:rsidR="007A1BD4" w:rsidRPr="007A1BD4">
        <w:t xml:space="preserve"> into </w:t>
      </w:r>
      <w:r w:rsidR="007A1BD4">
        <w:t>other</w:t>
      </w:r>
      <w:r w:rsidR="007A1BD4" w:rsidRPr="007A1BD4">
        <w:t xml:space="preserve"> representation</w:t>
      </w:r>
      <w:r w:rsidR="007A1BD4">
        <w:t>s, e.g., point cloud</w:t>
      </w:r>
      <w:r w:rsidRPr="00E60F9F">
        <w:t>.</w:t>
      </w:r>
      <w:r w:rsidR="007A1BD4">
        <w:t xml:space="preserve"> </w:t>
      </w:r>
      <w:r w:rsidRPr="00E60F9F">
        <w:t>An iRTC client in terminal may post-process the output</w:t>
      </w:r>
      <w:r w:rsidR="000562F7">
        <w:t>s</w:t>
      </w:r>
      <w:r w:rsidRPr="00E60F9F">
        <w:t xml:space="preserve"> of </w:t>
      </w:r>
      <w:r>
        <w:t>video</w:t>
      </w:r>
      <w:r w:rsidRPr="00E60F9F">
        <w:t xml:space="preserve"> decoders </w:t>
      </w:r>
      <w:r>
        <w:t>b</w:t>
      </w:r>
      <w:r w:rsidRPr="00E60F9F">
        <w:t>efore</w:t>
      </w:r>
      <w:r w:rsidR="000562F7">
        <w:t xml:space="preserve"> they are</w:t>
      </w:r>
      <w:r w:rsidRPr="00E60F9F">
        <w:t xml:space="preserve"> </w:t>
      </w:r>
      <w:r w:rsidR="004C15B9">
        <w:t>input</w:t>
      </w:r>
      <w:r w:rsidRPr="00E60F9F">
        <w:t xml:space="preserve"> to </w:t>
      </w:r>
      <w:r>
        <w:t>displays</w:t>
      </w:r>
      <w:r w:rsidRPr="00E60F9F">
        <w:t>, e.g., for</w:t>
      </w:r>
      <w:r w:rsidR="004C15B9">
        <w:t xml:space="preserve"> selecting scenes within FoV</w:t>
      </w:r>
      <w:r w:rsidR="005D4EB6">
        <w:t xml:space="preserve"> </w:t>
      </w:r>
      <w:r w:rsidR="002B4946">
        <w:t xml:space="preserve">or enhancing </w:t>
      </w:r>
      <w:r w:rsidR="005D4EB6">
        <w:t xml:space="preserve">perceived </w:t>
      </w:r>
      <w:r w:rsidR="002B4946">
        <w:t>video quality</w:t>
      </w:r>
      <w:r w:rsidR="00D54814">
        <w:t xml:space="preserve"> through appropriate filtering</w:t>
      </w:r>
      <w:r w:rsidRPr="00E60F9F">
        <w:t>.</w:t>
      </w:r>
    </w:p>
    <w:p w14:paraId="4CA1C763" w14:textId="22E1C7DD" w:rsidR="00CE440B" w:rsidRPr="000650BC" w:rsidRDefault="00CE440B" w:rsidP="006309B1">
      <w:pPr>
        <w:pStyle w:val="Heading3"/>
      </w:pPr>
      <w:bookmarkStart w:id="71" w:name="_Toc133303930"/>
      <w:bookmarkStart w:id="72" w:name="_Toc139015237"/>
      <w:r w:rsidRPr="000650BC">
        <w:t>5.3.3</w:t>
      </w:r>
      <w:r w:rsidRPr="000650BC">
        <w:tab/>
        <w:t>Codec</w:t>
      </w:r>
      <w:bookmarkEnd w:id="71"/>
      <w:bookmarkEnd w:id="72"/>
    </w:p>
    <w:p w14:paraId="19649B73" w14:textId="269CB775" w:rsidR="0074049C" w:rsidRPr="001D034C" w:rsidRDefault="00257277" w:rsidP="00D10E96">
      <w:r>
        <w:t>Vi</w:t>
      </w:r>
      <w:r w:rsidRPr="00257277">
        <w:t>d</w:t>
      </w:r>
      <w:r w:rsidR="00436636">
        <w:t>e</w:t>
      </w:r>
      <w:r w:rsidRPr="00257277">
        <w:t>o codecs for the iRTC client in terminal are specified in [x4], [x7].</w:t>
      </w:r>
    </w:p>
    <w:p w14:paraId="5F0BC4BC" w14:textId="3EF30192" w:rsidR="001E7998" w:rsidRDefault="001E7998" w:rsidP="001E7998">
      <w:pPr>
        <w:pStyle w:val="Heading2"/>
      </w:pPr>
      <w:bookmarkStart w:id="73" w:name="_Toc133303931"/>
      <w:bookmarkStart w:id="74" w:name="_Toc139015238"/>
      <w:r>
        <w:t>5</w:t>
      </w:r>
      <w:r w:rsidRPr="004D3578">
        <w:t>.</w:t>
      </w:r>
      <w:r>
        <w:t>4</w:t>
      </w:r>
      <w:r w:rsidRPr="004D3578">
        <w:tab/>
      </w:r>
      <w:r>
        <w:t>Sensor</w:t>
      </w:r>
      <w:bookmarkEnd w:id="73"/>
      <w:bookmarkEnd w:id="74"/>
    </w:p>
    <w:p w14:paraId="2E086B27" w14:textId="516F3F01" w:rsidR="00447155" w:rsidRDefault="003350ED" w:rsidP="003350ED">
      <w:pPr>
        <w:rPr>
          <w:lang w:val="en-US"/>
        </w:rPr>
      </w:pPr>
      <w:r>
        <w:rPr>
          <w:lang w:val="en-US"/>
        </w:rPr>
        <w:t>An iRTC client in terminal can utilize the information from sensors for understanding environments, processing captured or received media, or other goals. The information can be locally utilized or transmitted with processed media.</w:t>
      </w:r>
    </w:p>
    <w:p w14:paraId="3F251AB3" w14:textId="3FF6ABA5" w:rsidR="003B785F" w:rsidRPr="001E7998" w:rsidRDefault="003B785F" w:rsidP="008859DF">
      <w:pPr>
        <w:pStyle w:val="Heading3"/>
        <w:rPr>
          <w:lang w:val="en-US"/>
        </w:rPr>
      </w:pPr>
      <w:bookmarkStart w:id="75" w:name="_Toc133303932"/>
      <w:bookmarkStart w:id="76" w:name="_Toc139015239"/>
      <w:r w:rsidRPr="000650BC">
        <w:t>5.3.1</w:t>
      </w:r>
      <w:r w:rsidRPr="000650BC">
        <w:tab/>
      </w:r>
      <w:r>
        <w:t>Measure</w:t>
      </w:r>
      <w:bookmarkEnd w:id="75"/>
      <w:bookmarkEnd w:id="76"/>
    </w:p>
    <w:p w14:paraId="41B4418E" w14:textId="18BCA3E9" w:rsidR="00447155" w:rsidRDefault="00447155" w:rsidP="00447155">
      <w:pPr>
        <w:pStyle w:val="Heading2"/>
      </w:pPr>
      <w:bookmarkStart w:id="77" w:name="_Toc133303933"/>
      <w:bookmarkStart w:id="78" w:name="_Toc139015240"/>
      <w:r>
        <w:t>5</w:t>
      </w:r>
      <w:r w:rsidRPr="004D3578">
        <w:t>.</w:t>
      </w:r>
      <w:r>
        <w:t>5</w:t>
      </w:r>
      <w:r w:rsidRPr="004D3578">
        <w:tab/>
      </w:r>
      <w:r>
        <w:t>Transport protocols</w:t>
      </w:r>
      <w:bookmarkEnd w:id="77"/>
      <w:bookmarkEnd w:id="78"/>
    </w:p>
    <w:p w14:paraId="40DF1419" w14:textId="16598907" w:rsidR="001E7998" w:rsidRDefault="00FB476C" w:rsidP="00815D8D">
      <w:pPr>
        <w:rPr>
          <w:lang w:val="en-US"/>
        </w:rPr>
      </w:pPr>
      <w:r w:rsidRPr="00FB476C">
        <w:rPr>
          <w:lang w:val="en-US"/>
        </w:rPr>
        <w:t xml:space="preserve">The iRTC client supports </w:t>
      </w:r>
      <w:r>
        <w:rPr>
          <w:lang w:val="en-US"/>
        </w:rPr>
        <w:t>t</w:t>
      </w:r>
      <w:r w:rsidR="000214B0" w:rsidRPr="000214B0">
        <w:rPr>
          <w:lang w:val="en-US"/>
        </w:rPr>
        <w:t xml:space="preserve">ransport protocols used </w:t>
      </w:r>
      <w:r>
        <w:rPr>
          <w:lang w:val="en-US"/>
        </w:rPr>
        <w:t>in</w:t>
      </w:r>
      <w:r w:rsidR="000214B0" w:rsidRPr="000214B0">
        <w:rPr>
          <w:lang w:val="en-US"/>
        </w:rPr>
        <w:t xml:space="preserve"> Web</w:t>
      </w:r>
      <w:r w:rsidR="000214B0">
        <w:rPr>
          <w:lang w:val="en-US"/>
        </w:rPr>
        <w:t>RTC</w:t>
      </w:r>
      <w:r w:rsidR="000214B0" w:rsidRPr="000214B0">
        <w:rPr>
          <w:lang w:val="en-US"/>
        </w:rPr>
        <w:t>, including the protocols for interaction with intermediate boxes such as firewalls, relays, and NAT boxes</w:t>
      </w:r>
      <w:r w:rsidR="000214B0">
        <w:rPr>
          <w:lang w:val="en-US"/>
        </w:rPr>
        <w:t xml:space="preserve"> [x</w:t>
      </w:r>
      <w:r w:rsidR="00A34674">
        <w:rPr>
          <w:lang w:val="en-US"/>
        </w:rPr>
        <w:t>9]</w:t>
      </w:r>
      <w:r w:rsidR="00482DE2">
        <w:rPr>
          <w:lang w:val="en-US"/>
        </w:rPr>
        <w:t>.</w:t>
      </w:r>
      <w:r w:rsidR="00696DEC">
        <w:rPr>
          <w:lang w:val="en-US"/>
        </w:rPr>
        <w:t xml:space="preserve"> Figure </w:t>
      </w:r>
      <w:r w:rsidR="00696DEC" w:rsidRPr="00F535BE">
        <w:rPr>
          <w:highlight w:val="yellow"/>
          <w:lang w:val="en-US"/>
        </w:rPr>
        <w:t>5.</w:t>
      </w:r>
      <w:r w:rsidR="00F535BE" w:rsidRPr="00F535BE">
        <w:rPr>
          <w:highlight w:val="yellow"/>
          <w:lang w:val="en-US"/>
        </w:rPr>
        <w:t>5.</w:t>
      </w:r>
      <w:r w:rsidR="00696DEC" w:rsidRPr="00F535BE">
        <w:rPr>
          <w:highlight w:val="yellow"/>
          <w:lang w:val="en-US"/>
        </w:rPr>
        <w:t>x</w:t>
      </w:r>
      <w:r w:rsidR="00696DEC">
        <w:rPr>
          <w:lang w:val="en-US"/>
        </w:rPr>
        <w:t xml:space="preserve"> shows the user-plane </w:t>
      </w:r>
      <w:r w:rsidR="003350ED">
        <w:rPr>
          <w:lang w:val="en-US"/>
        </w:rPr>
        <w:t xml:space="preserve">(right) </w:t>
      </w:r>
      <w:r w:rsidR="00696DEC">
        <w:rPr>
          <w:lang w:val="en-US"/>
        </w:rPr>
        <w:t xml:space="preserve">and control-plane </w:t>
      </w:r>
      <w:r w:rsidR="003350ED">
        <w:rPr>
          <w:lang w:val="en-US"/>
        </w:rPr>
        <w:t xml:space="preserve">(left) </w:t>
      </w:r>
      <w:r w:rsidR="00696DEC">
        <w:rPr>
          <w:lang w:val="en-US"/>
        </w:rPr>
        <w:t>protocol stack.</w:t>
      </w:r>
    </w:p>
    <w:p w14:paraId="7F84C515" w14:textId="71A903A9" w:rsidR="00420A16" w:rsidRDefault="0087406D" w:rsidP="00CF4024">
      <w:pPr>
        <w:pStyle w:val="TH"/>
        <w:rPr>
          <w:lang w:val="en-US"/>
        </w:rPr>
      </w:pPr>
      <w:r>
        <w:object w:dxaOrig="6626" w:dyaOrig="3296" w14:anchorId="2968959A">
          <v:shape id="_x0000_i1030" type="#_x0000_t75" style="width:387.95pt;height:193.15pt" o:ole="">
            <v:imagedata r:id="rId19" o:title=""/>
          </v:shape>
          <o:OLEObject Type="Embed" ProgID="Visio.Drawing.15" ShapeID="_x0000_i1030" DrawAspect="Content" ObjectID="_1749633339" r:id="rId20"/>
        </w:object>
      </w:r>
    </w:p>
    <w:p w14:paraId="1A893CF9" w14:textId="016B70EE" w:rsidR="00CB5E87" w:rsidRPr="00E2139A" w:rsidRDefault="00CB5E87" w:rsidP="00CF4024">
      <w:pPr>
        <w:pStyle w:val="TF"/>
      </w:pPr>
      <w:r w:rsidRPr="00CB5E87">
        <w:t xml:space="preserve">Figure </w:t>
      </w:r>
      <w:r w:rsidRPr="00F535BE">
        <w:rPr>
          <w:highlight w:val="yellow"/>
        </w:rPr>
        <w:t>5.</w:t>
      </w:r>
      <w:r w:rsidR="00F535BE" w:rsidRPr="00F535BE">
        <w:rPr>
          <w:highlight w:val="yellow"/>
        </w:rPr>
        <w:t>5.</w:t>
      </w:r>
      <w:r w:rsidRPr="00F535BE">
        <w:rPr>
          <w:highlight w:val="yellow"/>
        </w:rPr>
        <w:t>x</w:t>
      </w:r>
      <w:r w:rsidRPr="00CB5E87">
        <w:t xml:space="preserve">: </w:t>
      </w:r>
      <w:r w:rsidR="00696DEC">
        <w:t>Pr</w:t>
      </w:r>
      <w:r w:rsidRPr="00CB5E87">
        <w:t xml:space="preserve">otocol stack for a basic </w:t>
      </w:r>
      <w:r>
        <w:t>iRTC</w:t>
      </w:r>
      <w:r w:rsidRPr="00CB5E87">
        <w:t xml:space="preserve"> client</w:t>
      </w:r>
    </w:p>
    <w:p w14:paraId="04E57551" w14:textId="4DD284F8" w:rsidR="00845758" w:rsidRPr="004D3578" w:rsidRDefault="00A66F86" w:rsidP="00845758">
      <w:pPr>
        <w:pStyle w:val="Heading1"/>
      </w:pPr>
      <w:bookmarkStart w:id="79" w:name="_Toc133303934"/>
      <w:bookmarkStart w:id="80" w:name="_Toc139015241"/>
      <w:r>
        <w:t>6</w:t>
      </w:r>
      <w:r w:rsidR="00845758" w:rsidRPr="004D3578">
        <w:tab/>
      </w:r>
      <w:r>
        <w:t>Session management</w:t>
      </w:r>
      <w:bookmarkEnd w:id="79"/>
      <w:bookmarkEnd w:id="80"/>
    </w:p>
    <w:p w14:paraId="71D257C0" w14:textId="01E7046A" w:rsidR="00845758" w:rsidRPr="004D3578" w:rsidRDefault="008546AE" w:rsidP="00845758">
      <w:pPr>
        <w:pStyle w:val="Heading2"/>
      </w:pPr>
      <w:bookmarkStart w:id="81" w:name="_Toc133303935"/>
      <w:bookmarkStart w:id="82" w:name="_Toc139015242"/>
      <w:r>
        <w:t>6</w:t>
      </w:r>
      <w:r w:rsidR="00845758" w:rsidRPr="004D3578">
        <w:t>.1</w:t>
      </w:r>
      <w:r w:rsidR="00845758" w:rsidRPr="004D3578">
        <w:tab/>
      </w:r>
      <w:r w:rsidR="00B06CDE">
        <w:t>General</w:t>
      </w:r>
      <w:bookmarkEnd w:id="81"/>
      <w:bookmarkEnd w:id="82"/>
    </w:p>
    <w:p w14:paraId="2D7D4ADA" w14:textId="71D005FA" w:rsidR="00845758" w:rsidRDefault="003350ED" w:rsidP="003350ED">
      <w:pPr>
        <w:rPr>
          <w:lang w:val="en-US"/>
        </w:rPr>
      </w:pPr>
      <w:r w:rsidRPr="00CB0179">
        <w:rPr>
          <w:lang w:val="en-US"/>
        </w:rPr>
        <w:t>An iRTC client in terminal</w:t>
      </w:r>
      <w:r>
        <w:rPr>
          <w:lang w:val="en-US"/>
        </w:rPr>
        <w:t xml:space="preserve"> interacts with operator networks using 5G system, as illustrated in figure </w:t>
      </w:r>
      <w:r w:rsidRPr="00FE4B7E">
        <w:rPr>
          <w:highlight w:val="yellow"/>
          <w:lang w:val="en-US"/>
        </w:rPr>
        <w:t>4.1.x</w:t>
      </w:r>
      <w:r w:rsidRPr="005F285F">
        <w:rPr>
          <w:lang w:val="en-US"/>
        </w:rPr>
        <w:t>,</w:t>
      </w:r>
      <w:r>
        <w:rPr>
          <w:lang w:val="en-US"/>
        </w:rPr>
        <w:t xml:space="preserve"> using WebRTC signaling protocols.</w:t>
      </w:r>
    </w:p>
    <w:p w14:paraId="0D3014C4" w14:textId="4F4EF6E0" w:rsidR="00444D68" w:rsidRDefault="00444D68" w:rsidP="00444D68">
      <w:pPr>
        <w:pStyle w:val="Heading2"/>
      </w:pPr>
      <w:bookmarkStart w:id="83" w:name="_Toc133303936"/>
      <w:bookmarkStart w:id="84" w:name="_Toc139015243"/>
      <w:r>
        <w:t>6</w:t>
      </w:r>
      <w:r w:rsidRPr="004D3578">
        <w:t>.</w:t>
      </w:r>
      <w:r>
        <w:t>2</w:t>
      </w:r>
      <w:r w:rsidRPr="004D3578">
        <w:tab/>
      </w:r>
      <w:r>
        <w:t xml:space="preserve">WebRTC </w:t>
      </w:r>
      <w:r w:rsidR="00B004BD">
        <w:t>signaling protocol</w:t>
      </w:r>
      <w:bookmarkEnd w:id="83"/>
      <w:bookmarkEnd w:id="84"/>
    </w:p>
    <w:p w14:paraId="02D4BEE3" w14:textId="78A5524E" w:rsidR="00B004BD" w:rsidRPr="000D6F6F" w:rsidRDefault="00B004BD" w:rsidP="00B004BD">
      <w:pPr>
        <w:pStyle w:val="Heading3"/>
      </w:pPr>
      <w:bookmarkStart w:id="85" w:name="_Toc133303937"/>
      <w:bookmarkStart w:id="86" w:name="_Toc139015244"/>
      <w:r>
        <w:t>6</w:t>
      </w:r>
      <w:r w:rsidRPr="000D6F6F">
        <w:t>.2.1</w:t>
      </w:r>
      <w:r w:rsidRPr="000D6F6F">
        <w:tab/>
        <w:t>General</w:t>
      </w:r>
      <w:bookmarkEnd w:id="85"/>
      <w:bookmarkEnd w:id="86"/>
    </w:p>
    <w:p w14:paraId="36ABB76C" w14:textId="13906480" w:rsidR="00B004BD" w:rsidRPr="000D6F6F" w:rsidRDefault="00B004BD" w:rsidP="00B004BD">
      <w:pPr>
        <w:jc w:val="both"/>
        <w:rPr>
          <w:bCs/>
        </w:rPr>
      </w:pPr>
      <w:r w:rsidRPr="000D6F6F">
        <w:rPr>
          <w:bCs/>
        </w:rPr>
        <w:t>The Simple WebRTC Application Protocol (SWAP) supports collaboration scenario 3 described in [x5].</w:t>
      </w:r>
    </w:p>
    <w:p w14:paraId="74A88379" w14:textId="0858D7C7" w:rsidR="00B004BD" w:rsidRPr="000D6F6F" w:rsidRDefault="00B004BD" w:rsidP="00525CE4">
      <w:pPr>
        <w:ind w:left="1133" w:hanging="845"/>
        <w:rPr>
          <w:bCs/>
        </w:rPr>
      </w:pPr>
      <w:r w:rsidRPr="000D6F6F">
        <w:rPr>
          <w:bCs/>
        </w:rPr>
        <w:t>NOTE:</w:t>
      </w:r>
      <w:r w:rsidRPr="000D6F6F">
        <w:rPr>
          <w:bCs/>
        </w:rPr>
        <w:tab/>
        <w:t xml:space="preserve">The signalling protocol which supports collaboration scenario 4 (and applicable to collaboration scenario 3) is specified as </w:t>
      </w:r>
      <w:r w:rsidR="00525CE4">
        <w:rPr>
          <w:bCs/>
        </w:rPr>
        <w:t xml:space="preserve">a </w:t>
      </w:r>
      <w:r w:rsidRPr="000D6F6F">
        <w:rPr>
          <w:bCs/>
        </w:rPr>
        <w:t>different protocol in future release.</w:t>
      </w:r>
    </w:p>
    <w:p w14:paraId="7FC8B69C" w14:textId="0CF78AD0" w:rsidR="00B004BD" w:rsidRPr="00560039" w:rsidRDefault="00B004BD" w:rsidP="00B004BD">
      <w:pPr>
        <w:pStyle w:val="Heading3"/>
      </w:pPr>
      <w:bookmarkStart w:id="87" w:name="_Toc133303938"/>
      <w:bookmarkStart w:id="88" w:name="_Toc139015245"/>
      <w:r>
        <w:t>6</w:t>
      </w:r>
      <w:r w:rsidRPr="00560039">
        <w:t>.2.2</w:t>
      </w:r>
      <w:r w:rsidRPr="00560039">
        <w:tab/>
        <w:t>Protocol and version identification</w:t>
      </w:r>
      <w:bookmarkEnd w:id="87"/>
      <w:bookmarkEnd w:id="88"/>
    </w:p>
    <w:p w14:paraId="5212700A" w14:textId="77777777" w:rsidR="00B004BD" w:rsidRDefault="00B004BD" w:rsidP="00B004BD">
      <w:pPr>
        <w:ind w:hanging="2"/>
        <w:rPr>
          <w:lang w:val="en-US" w:eastAsia="ja-JP"/>
        </w:rPr>
      </w:pPr>
      <w:r>
        <w:rPr>
          <w:lang w:eastAsia="ja-JP"/>
        </w:rPr>
        <w:t xml:space="preserve">The WebRTC signalling protocol and the </w:t>
      </w:r>
      <w:r w:rsidRPr="00D130B3">
        <w:rPr>
          <w:lang w:eastAsia="ja-JP"/>
        </w:rPr>
        <w:t>version of</w:t>
      </w:r>
      <w:r>
        <w:rPr>
          <w:lang w:eastAsia="ja-JP"/>
        </w:rPr>
        <w:t xml:space="preserve"> the protocol shall be determined per WebSocket connection. </w:t>
      </w:r>
      <w:r w:rsidRPr="005E05F4">
        <w:rPr>
          <w:lang w:eastAsia="ja-JP"/>
        </w:rPr>
        <w:t xml:space="preserve">The </w:t>
      </w:r>
      <w:r>
        <w:rPr>
          <w:lang w:eastAsia="ja-JP"/>
        </w:rPr>
        <w:t xml:space="preserve">WebRTC signalling protocol </w:t>
      </w:r>
      <w:r w:rsidRPr="00D130B3">
        <w:rPr>
          <w:lang w:eastAsia="ja-JP"/>
        </w:rPr>
        <w:t>and the version of the protocol</w:t>
      </w:r>
      <w:r>
        <w:rPr>
          <w:lang w:eastAsia="ja-JP"/>
        </w:rPr>
        <w:t xml:space="preserve"> shall be identified by the WebSocket URI for the HTTP upgrade request for WebSocket connection establishment (i.e., the Request-URI of the HTTP request). The WebSocket URI for the HTTP upgrade request shall be consistent with the WebSocket URI structure specified in clause</w:t>
      </w:r>
      <w:r>
        <w:rPr>
          <w:lang w:val="en-US" w:eastAsia="ja-JP"/>
        </w:rPr>
        <w:t> 6</w:t>
      </w:r>
      <w:r w:rsidRPr="00471D21">
        <w:rPr>
          <w:lang w:val="en-US" w:eastAsia="ja-JP"/>
        </w:rPr>
        <w:t>.2.</w:t>
      </w:r>
      <w:r>
        <w:rPr>
          <w:lang w:val="en-US" w:eastAsia="ja-JP"/>
        </w:rPr>
        <w:t>3.</w:t>
      </w:r>
    </w:p>
    <w:p w14:paraId="286102BB" w14:textId="77777777" w:rsidR="00B004BD" w:rsidRDefault="00B004BD" w:rsidP="00B004BD">
      <w:pPr>
        <w:ind w:hanging="2"/>
        <w:rPr>
          <w:lang w:val="en-US" w:eastAsia="ja-JP"/>
        </w:rPr>
      </w:pPr>
      <w:r w:rsidRPr="00170794">
        <w:rPr>
          <w:lang w:val="en-US" w:eastAsia="ja-JP"/>
        </w:rPr>
        <w:t>The use of "Sec-WebSocket-Protocol" header field is dependent on the WebRTC signalling protocol</w:t>
      </w:r>
      <w:r>
        <w:rPr>
          <w:lang w:val="en-US" w:eastAsia="ja-JP"/>
        </w:rPr>
        <w:t xml:space="preserve"> </w:t>
      </w:r>
      <w:r w:rsidRPr="00D130B3">
        <w:rPr>
          <w:lang w:val="en-US" w:eastAsia="ja-JP"/>
        </w:rPr>
        <w:t>and the version of the protocol</w:t>
      </w:r>
      <w:r w:rsidRPr="00170794">
        <w:rPr>
          <w:lang w:val="en-US" w:eastAsia="ja-JP"/>
        </w:rPr>
        <w:t>.</w:t>
      </w:r>
    </w:p>
    <w:p w14:paraId="2CB28445" w14:textId="4691B4AB" w:rsidR="00B004BD" w:rsidRPr="00560039" w:rsidRDefault="00B004BD" w:rsidP="00B004BD">
      <w:pPr>
        <w:pStyle w:val="Heading3"/>
      </w:pPr>
      <w:bookmarkStart w:id="89" w:name="_Hlk129340857"/>
      <w:bookmarkStart w:id="90" w:name="_Toc133303939"/>
      <w:bookmarkStart w:id="91" w:name="_Toc139015246"/>
      <w:r>
        <w:t>6</w:t>
      </w:r>
      <w:r w:rsidRPr="00560039">
        <w:t>.2.3</w:t>
      </w:r>
      <w:bookmarkEnd w:id="89"/>
      <w:r w:rsidRPr="00560039">
        <w:tab/>
        <w:t>WebSocket URI structure</w:t>
      </w:r>
      <w:bookmarkEnd w:id="90"/>
      <w:bookmarkEnd w:id="91"/>
    </w:p>
    <w:p w14:paraId="578917B8" w14:textId="77777777" w:rsidR="00B004BD" w:rsidRPr="006F28FC" w:rsidRDefault="00B004BD" w:rsidP="00B004BD">
      <w:pPr>
        <w:jc w:val="both"/>
        <w:rPr>
          <w:bCs/>
        </w:rPr>
      </w:pPr>
      <w:r w:rsidRPr="006F28FC">
        <w:rPr>
          <w:bCs/>
        </w:rPr>
        <w:t>WebSocket URI of WebSocket connection for WebRTC signalling protocol message shall be:</w:t>
      </w:r>
    </w:p>
    <w:p w14:paraId="415FC0B7" w14:textId="77777777" w:rsidR="00B004BD" w:rsidRPr="006F28FC" w:rsidRDefault="00B004BD" w:rsidP="00B004BD">
      <w:pPr>
        <w:jc w:val="both"/>
        <w:rPr>
          <w:bCs/>
        </w:rPr>
      </w:pPr>
      <w:r w:rsidRPr="006F28FC">
        <w:rPr>
          <w:bCs/>
        </w:rPr>
        <w:t>{protocolRoot}/&lt;protocolName&gt;/&lt;protocolVersion&gt;</w:t>
      </w:r>
    </w:p>
    <w:p w14:paraId="11710247" w14:textId="77777777" w:rsidR="00B004BD" w:rsidRDefault="00B004BD" w:rsidP="00B004BD">
      <w:pPr>
        <w:jc w:val="both"/>
        <w:rPr>
          <w:bCs/>
        </w:rPr>
      </w:pPr>
      <w:r w:rsidRPr="006F28FC">
        <w:rPr>
          <w:bCs/>
        </w:rPr>
        <w:t>"protocolRoot" shall be a concatenation of the following parts:</w:t>
      </w:r>
    </w:p>
    <w:p w14:paraId="37711072" w14:textId="36B493DD" w:rsidR="00B004BD" w:rsidRDefault="008471E9" w:rsidP="008471E9">
      <w:pPr>
        <w:pStyle w:val="B1"/>
      </w:pPr>
      <w:r>
        <w:t>-</w:t>
      </w:r>
      <w:r>
        <w:tab/>
      </w:r>
      <w:r w:rsidR="00B004BD" w:rsidRPr="006F28FC">
        <w:t>scheme ("wss")</w:t>
      </w:r>
    </w:p>
    <w:p w14:paraId="0790B72A" w14:textId="4477B3BF" w:rsidR="00B004BD" w:rsidRDefault="008471E9" w:rsidP="008471E9">
      <w:pPr>
        <w:pStyle w:val="B1"/>
      </w:pPr>
      <w:r>
        <w:t>-</w:t>
      </w:r>
      <w:r>
        <w:tab/>
      </w:r>
      <w:r w:rsidR="00B004BD" w:rsidRPr="006F28FC">
        <w:t>the fixed string "://"</w:t>
      </w:r>
    </w:p>
    <w:p w14:paraId="55CF8040" w14:textId="5FAFEE4D" w:rsidR="00B004BD" w:rsidRDefault="008471E9" w:rsidP="008471E9">
      <w:pPr>
        <w:pStyle w:val="B1"/>
      </w:pPr>
      <w:r>
        <w:t>-</w:t>
      </w:r>
      <w:r>
        <w:tab/>
      </w:r>
      <w:r w:rsidR="00B004BD" w:rsidRPr="006F28FC">
        <w:t xml:space="preserve">authority (host and optional port) as defined in IETF RFC 3986. The host should be represented by the service provider (operator or OTT) specific FQDN (for FQDN examples see clause 28.3.2 in </w:t>
      </w:r>
      <w:r w:rsidR="00D95C31">
        <w:t>[x18]</w:t>
      </w:r>
      <w:r w:rsidR="00B004BD" w:rsidRPr="006F28FC">
        <w:t>.</w:t>
      </w:r>
    </w:p>
    <w:p w14:paraId="147807B8" w14:textId="24E42140" w:rsidR="00B004BD" w:rsidRPr="006F28FC" w:rsidRDefault="008471E9" w:rsidP="008471E9">
      <w:pPr>
        <w:pStyle w:val="B1"/>
      </w:pPr>
      <w:r>
        <w:t>-</w:t>
      </w:r>
      <w:r>
        <w:tab/>
      </w:r>
      <w:r w:rsidR="00B004BD" w:rsidRPr="006F28FC">
        <w:t>an optional deployment-specific string (e.g., server prefix) that starts with a "/" character.</w:t>
      </w:r>
    </w:p>
    <w:p w14:paraId="5BCCE9F8" w14:textId="77777777" w:rsidR="00B004BD" w:rsidRPr="006F28FC" w:rsidRDefault="00B004BD" w:rsidP="00B004BD">
      <w:pPr>
        <w:jc w:val="both"/>
        <w:rPr>
          <w:bCs/>
        </w:rPr>
      </w:pPr>
      <w:r w:rsidRPr="006F28FC">
        <w:rPr>
          <w:bCs/>
        </w:rPr>
        <w:t xml:space="preserve">"protocolName" shall be </w:t>
      </w:r>
      <w:r w:rsidRPr="00D130B3">
        <w:rPr>
          <w:bCs/>
        </w:rPr>
        <w:t>protocol-specific string which indicates the name of the WebRTC signalling protocol</w:t>
      </w:r>
      <w:r w:rsidRPr="006F28FC">
        <w:rPr>
          <w:bCs/>
        </w:rPr>
        <w:t>.</w:t>
      </w:r>
    </w:p>
    <w:p w14:paraId="5F38BDE9" w14:textId="77777777" w:rsidR="00B004BD" w:rsidRPr="006F28FC" w:rsidRDefault="00B004BD" w:rsidP="00B004BD">
      <w:pPr>
        <w:jc w:val="both"/>
        <w:rPr>
          <w:bCs/>
        </w:rPr>
      </w:pPr>
      <w:r w:rsidRPr="006F28FC">
        <w:rPr>
          <w:bCs/>
        </w:rPr>
        <w:t>"protocolVersion"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6F28FC" w:rsidRDefault="00B004BD" w:rsidP="00B004BD">
      <w:pPr>
        <w:jc w:val="both"/>
        <w:rPr>
          <w:bCs/>
        </w:rPr>
      </w:pPr>
      <w:r w:rsidRPr="006F28FC">
        <w:rPr>
          <w:bCs/>
        </w:rPr>
        <w:t>For example, 'v1'.</w:t>
      </w:r>
    </w:p>
    <w:p w14:paraId="405E74EA" w14:textId="77777777" w:rsidR="00B004BD" w:rsidRPr="006F28FC" w:rsidRDefault="00B004BD" w:rsidP="00525CE4">
      <w:pPr>
        <w:ind w:left="1133" w:hanging="845"/>
        <w:rPr>
          <w:bCs/>
        </w:rPr>
      </w:pPr>
      <w:r w:rsidRPr="006F28FC">
        <w:rPr>
          <w:bCs/>
        </w:rPr>
        <w:t>NOTE:</w:t>
      </w:r>
      <w:r w:rsidRPr="006F28FC">
        <w:rPr>
          <w:bCs/>
        </w:rPr>
        <w:tab/>
        <w:t>The "protocolVersion" will only be increased if the new protocol version contains not backward compatible changes.</w:t>
      </w:r>
    </w:p>
    <w:p w14:paraId="02B7F90C" w14:textId="77777777" w:rsidR="00B004BD" w:rsidRPr="006F28FC" w:rsidRDefault="00B004BD" w:rsidP="00B004BD">
      <w:pPr>
        <w:jc w:val="both"/>
        <w:rPr>
          <w:bCs/>
        </w:rPr>
      </w:pPr>
      <w:r w:rsidRPr="006F28FC">
        <w:rPr>
          <w:bCs/>
        </w:rPr>
        <w:t>A URI should not contain a trailing slash, and if it contains one, then it should be ignored/removed.</w:t>
      </w:r>
    </w:p>
    <w:p w14:paraId="66D9F223" w14:textId="57626A66" w:rsidR="00B004BD" w:rsidRPr="00560039" w:rsidRDefault="00B004BD" w:rsidP="00B004BD">
      <w:pPr>
        <w:pStyle w:val="Heading3"/>
      </w:pPr>
      <w:bookmarkStart w:id="92" w:name="_Toc133303940"/>
      <w:bookmarkStart w:id="93" w:name="_Toc139015247"/>
      <w:r w:rsidRPr="00560039">
        <w:t>6.2.4</w:t>
      </w:r>
      <w:r w:rsidRPr="00560039">
        <w:tab/>
        <w:t>SWAP</w:t>
      </w:r>
      <w:bookmarkEnd w:id="92"/>
      <w:bookmarkEnd w:id="93"/>
    </w:p>
    <w:p w14:paraId="522B0C12" w14:textId="1A91C86C" w:rsidR="00B004BD" w:rsidRDefault="00B004BD" w:rsidP="00B004BD">
      <w:pPr>
        <w:pStyle w:val="Heading4"/>
        <w:rPr>
          <w:bCs/>
        </w:rPr>
      </w:pPr>
      <w:bookmarkStart w:id="94" w:name="_Toc133303941"/>
      <w:bookmarkStart w:id="95" w:name="_Toc139015248"/>
      <w:r>
        <w:t>6</w:t>
      </w:r>
      <w:r w:rsidRPr="000D6F6F">
        <w:t>.2.</w:t>
      </w:r>
      <w:r>
        <w:t>4.1</w:t>
      </w:r>
      <w:r w:rsidRPr="000D6F6F">
        <w:tab/>
      </w:r>
      <w:r w:rsidRPr="00471D21">
        <w:t>Protocol and version identification</w:t>
      </w:r>
      <w:bookmarkEnd w:id="94"/>
      <w:bookmarkEnd w:id="95"/>
    </w:p>
    <w:p w14:paraId="587AF9D6" w14:textId="77777777" w:rsidR="00B004BD" w:rsidRPr="000D6F6F" w:rsidRDefault="00B004BD" w:rsidP="00B004BD">
      <w:pPr>
        <w:jc w:val="both"/>
        <w:rPr>
          <w:bCs/>
        </w:rPr>
      </w:pPr>
      <w:r w:rsidRPr="000D6F6F">
        <w:rPr>
          <w:bCs/>
        </w:rPr>
        <w:t>The SWAP version shall be included in the WebSocket URI path as “/3gpp-swap/v1/".</w:t>
      </w:r>
    </w:p>
    <w:p w14:paraId="00CF64C8" w14:textId="77777777" w:rsidR="00B004BD" w:rsidRPr="000D6F6F" w:rsidRDefault="00B004BD" w:rsidP="00B004BD">
      <w:pPr>
        <w:jc w:val="both"/>
        <w:rPr>
          <w:bCs/>
        </w:rPr>
      </w:pPr>
      <w:r w:rsidRPr="000D6F6F">
        <w:rPr>
          <w:bCs/>
        </w:rPr>
        <w:t>The present version of SWAP, the Sec-WebSocket-Protocol header field with "3gpp.SWAP.v1" subprotocol identifier shall be included in the HTTP upgrade request.</w:t>
      </w:r>
    </w:p>
    <w:p w14:paraId="2F59FE8F" w14:textId="396AA9D7" w:rsidR="00B004BD" w:rsidRPr="000D6F6F" w:rsidRDefault="00B004BD" w:rsidP="00B004BD">
      <w:pPr>
        <w:pStyle w:val="Heading4"/>
      </w:pPr>
      <w:bookmarkStart w:id="96" w:name="_Toc133303942"/>
      <w:bookmarkStart w:id="97" w:name="_Toc139015249"/>
      <w:r>
        <w:t>6</w:t>
      </w:r>
      <w:r w:rsidRPr="000D6F6F">
        <w:t>.2.</w:t>
      </w:r>
      <w:r>
        <w:t>4.2</w:t>
      </w:r>
      <w:r w:rsidRPr="000D6F6F">
        <w:tab/>
        <w:t>Transport</w:t>
      </w:r>
      <w:bookmarkEnd w:id="96"/>
      <w:bookmarkEnd w:id="97"/>
    </w:p>
    <w:p w14:paraId="2A878CBE" w14:textId="54822A33" w:rsidR="00B004BD" w:rsidRPr="000D6F6F" w:rsidRDefault="00B004BD" w:rsidP="00B004BD">
      <w:pPr>
        <w:jc w:val="both"/>
        <w:rPr>
          <w:bCs/>
        </w:rPr>
      </w:pPr>
      <w:r w:rsidRPr="000D6F6F">
        <w:rPr>
          <w:bCs/>
        </w:rPr>
        <w:t>SWAP protocol shall operate over a full-duplex reliable WebSocket connection between the two endpoints or between an endpoint and a SWAP server. The following figure</w:t>
      </w:r>
      <w:r w:rsidR="003350ED">
        <w:rPr>
          <w:bCs/>
        </w:rPr>
        <w:t>s</w:t>
      </w:r>
      <w:r w:rsidRPr="000D6F6F">
        <w:rPr>
          <w:bCs/>
        </w:rPr>
        <w:t xml:space="preserve"> depict both scenarios.</w:t>
      </w:r>
    </w:p>
    <w:p w14:paraId="089F7439" w14:textId="77777777" w:rsidR="003350ED" w:rsidRDefault="003350ED" w:rsidP="008471E9">
      <w:pPr>
        <w:pStyle w:val="TH"/>
      </w:pPr>
      <w:r>
        <w:object w:dxaOrig="7276" w:dyaOrig="796" w14:anchorId="74633264">
          <v:shape id="_x0000_i1031" type="#_x0000_t75" style="width:364.15pt;height:40.2pt" o:ole="">
            <v:imagedata r:id="rId21" o:title=""/>
          </v:shape>
          <o:OLEObject Type="Embed" ProgID="Visio.Drawing.15" ShapeID="_x0000_i1031" DrawAspect="Content" ObjectID="_1749633340" r:id="rId22"/>
        </w:object>
      </w:r>
    </w:p>
    <w:p w14:paraId="683A7297" w14:textId="77777777" w:rsidR="003350ED" w:rsidRDefault="003350ED" w:rsidP="008471E9">
      <w:pPr>
        <w:pStyle w:val="TF"/>
      </w:pPr>
      <w:r w:rsidRPr="00CB5E87">
        <w:t xml:space="preserve">Figure </w:t>
      </w:r>
      <w:r>
        <w:t>6</w:t>
      </w:r>
      <w:r w:rsidRPr="00F535BE">
        <w:rPr>
          <w:highlight w:val="yellow"/>
        </w:rPr>
        <w:t>.</w:t>
      </w:r>
      <w:r>
        <w:rPr>
          <w:highlight w:val="yellow"/>
        </w:rPr>
        <w:t>2</w:t>
      </w:r>
      <w:r w:rsidRPr="00F535BE">
        <w:rPr>
          <w:highlight w:val="yellow"/>
        </w:rPr>
        <w:t>.x</w:t>
      </w:r>
      <w:r w:rsidRPr="00CB5E87">
        <w:t xml:space="preserve">: </w:t>
      </w:r>
      <w:r>
        <w:t>Point-to-point SWAP</w:t>
      </w:r>
    </w:p>
    <w:p w14:paraId="254AFA6D" w14:textId="77777777" w:rsidR="003350ED" w:rsidRDefault="003350ED" w:rsidP="008471E9">
      <w:pPr>
        <w:pStyle w:val="TH"/>
      </w:pPr>
      <w:r>
        <w:object w:dxaOrig="7276" w:dyaOrig="2416" w14:anchorId="1C912E07">
          <v:shape id="_x0000_i1032" type="#_x0000_t75" style="width:364.15pt;height:121.05pt" o:ole="">
            <v:imagedata r:id="rId23" o:title=""/>
          </v:shape>
          <o:OLEObject Type="Embed" ProgID="Visio.Drawing.15" ShapeID="_x0000_i1032" DrawAspect="Content" ObjectID="_1749633341" r:id="rId24"/>
        </w:object>
      </w:r>
    </w:p>
    <w:p w14:paraId="2D2F1D5E" w14:textId="0D075476" w:rsidR="00B004BD" w:rsidRPr="000D6F6F" w:rsidRDefault="003350ED" w:rsidP="008471E9">
      <w:pPr>
        <w:pStyle w:val="TF"/>
        <w:rPr>
          <w:bCs/>
        </w:rPr>
      </w:pPr>
      <w:r w:rsidRPr="00CB5E87">
        <w:t xml:space="preserve">Figure </w:t>
      </w:r>
      <w:r>
        <w:t>6</w:t>
      </w:r>
      <w:r w:rsidRPr="00F535BE">
        <w:rPr>
          <w:highlight w:val="yellow"/>
        </w:rPr>
        <w:t>.</w:t>
      </w:r>
      <w:r>
        <w:rPr>
          <w:highlight w:val="yellow"/>
        </w:rPr>
        <w:t>2</w:t>
      </w:r>
      <w:r w:rsidRPr="00F535BE">
        <w:rPr>
          <w:highlight w:val="yellow"/>
        </w:rPr>
        <w:t>.</w:t>
      </w:r>
      <w:r>
        <w:rPr>
          <w:highlight w:val="yellow"/>
        </w:rPr>
        <w:t>x</w:t>
      </w:r>
      <w:r w:rsidRPr="00CB5E87">
        <w:t xml:space="preserve">: </w:t>
      </w:r>
      <w:r>
        <w:t>SWAP relay</w:t>
      </w:r>
    </w:p>
    <w:p w14:paraId="03867429" w14:textId="77777777" w:rsidR="00B004BD" w:rsidRPr="000D6F6F" w:rsidRDefault="00B004BD" w:rsidP="00B004BD">
      <w:pPr>
        <w:jc w:val="both"/>
        <w:rPr>
          <w:bCs/>
        </w:rPr>
      </w:pPr>
      <w:r w:rsidRPr="000D6F6F">
        <w:rPr>
          <w:bCs/>
        </w:rPr>
        <w:t xml:space="preserve">In the former, one of the endpoints shall act as the WebSocket server and listen for the incoming connection request.  The endpoint is not required to support more than one client connection at any point of time. </w:t>
      </w:r>
    </w:p>
    <w:p w14:paraId="5822EBEC" w14:textId="77777777" w:rsidR="00B004BD" w:rsidRPr="000D6F6F" w:rsidRDefault="00B004BD" w:rsidP="00B004BD">
      <w:pPr>
        <w:jc w:val="both"/>
        <w:rPr>
          <w:bCs/>
        </w:rPr>
      </w:pPr>
      <w:r w:rsidRPr="000D6F6F">
        <w:rPr>
          <w:bCs/>
        </w:rPr>
        <w:t>When a SWAP server is used, sufficient information shall be provided to facilitate the relaying of the messages from the server to the other endpoint.</w:t>
      </w:r>
    </w:p>
    <w:p w14:paraId="4EC1A692" w14:textId="57D09603" w:rsidR="00B004BD" w:rsidRPr="000D6F6F" w:rsidRDefault="00B004BD" w:rsidP="00B004BD">
      <w:pPr>
        <w:pStyle w:val="Heading4"/>
      </w:pPr>
      <w:bookmarkStart w:id="98" w:name="_Toc133303943"/>
      <w:bookmarkStart w:id="99" w:name="_Toc139015250"/>
      <w:r>
        <w:t>6</w:t>
      </w:r>
      <w:r w:rsidRPr="000D6F6F">
        <w:t>.2.</w:t>
      </w:r>
      <w:r>
        <w:t>4.3</w:t>
      </w:r>
      <w:r w:rsidRPr="000D6F6F">
        <w:tab/>
        <w:t>State machine</w:t>
      </w:r>
      <w:bookmarkEnd w:id="98"/>
      <w:bookmarkEnd w:id="99"/>
    </w:p>
    <w:p w14:paraId="76200B7F" w14:textId="77777777" w:rsidR="00B004BD" w:rsidRPr="000D6F6F" w:rsidRDefault="00B004BD" w:rsidP="00B004BD">
      <w:pPr>
        <w:jc w:val="both"/>
        <w:rPr>
          <w:bCs/>
        </w:rPr>
      </w:pPr>
      <w:r w:rsidRPr="000D6F6F">
        <w:rPr>
          <w:bCs/>
        </w:rPr>
        <w:t>The SWAP server maintains state information about ongoing WebRTC sessions. The following state machine reflects the state tracked by the SWAP server.</w:t>
      </w:r>
    </w:p>
    <w:p w14:paraId="3BCE0B78" w14:textId="77777777" w:rsidR="003350ED" w:rsidRDefault="003350ED" w:rsidP="008471E9">
      <w:pPr>
        <w:pStyle w:val="TH"/>
      </w:pPr>
      <w:r>
        <w:object w:dxaOrig="8161" w:dyaOrig="8601" w14:anchorId="62C85E14">
          <v:shape id="_x0000_i1033" type="#_x0000_t75" style="width:403.95pt;height:426.6pt" o:ole="">
            <v:imagedata r:id="rId25" o:title=""/>
          </v:shape>
          <o:OLEObject Type="Embed" ProgID="Visio.Drawing.15" ShapeID="_x0000_i1033" DrawAspect="Content" ObjectID="_1749633342" r:id="rId26"/>
        </w:object>
      </w:r>
    </w:p>
    <w:p w14:paraId="6A9ACB24" w14:textId="77777777" w:rsidR="003350ED" w:rsidRPr="000D6F6F" w:rsidRDefault="003350ED" w:rsidP="008471E9">
      <w:pPr>
        <w:pStyle w:val="TF"/>
        <w:rPr>
          <w:bCs/>
        </w:rPr>
      </w:pPr>
      <w:r w:rsidRPr="00CB5E87">
        <w:t xml:space="preserve">Figure </w:t>
      </w:r>
      <w:r>
        <w:t>6</w:t>
      </w:r>
      <w:r w:rsidRPr="00F535BE">
        <w:rPr>
          <w:highlight w:val="yellow"/>
        </w:rPr>
        <w:t>.</w:t>
      </w:r>
      <w:r>
        <w:rPr>
          <w:highlight w:val="yellow"/>
        </w:rPr>
        <w:t>2</w:t>
      </w:r>
      <w:r w:rsidRPr="00F535BE">
        <w:rPr>
          <w:highlight w:val="yellow"/>
        </w:rPr>
        <w:t>.</w:t>
      </w:r>
      <w:r>
        <w:rPr>
          <w:highlight w:val="yellow"/>
        </w:rPr>
        <w:t>x</w:t>
      </w:r>
      <w:r w:rsidRPr="00CB5E87">
        <w:t xml:space="preserve">: </w:t>
      </w:r>
      <w:r>
        <w:t>SWAP state machine</w:t>
      </w:r>
    </w:p>
    <w:p w14:paraId="54091CC8" w14:textId="5CB8F0A2" w:rsidR="00B004BD" w:rsidRPr="000D6F6F" w:rsidRDefault="00B004BD" w:rsidP="00B004BD">
      <w:pPr>
        <w:jc w:val="both"/>
        <w:rPr>
          <w:bCs/>
        </w:rPr>
      </w:pPr>
      <w:r w:rsidRPr="000D6F6F">
        <w:rPr>
          <w:bCs/>
        </w:rPr>
        <w:t xml:space="preserve">The SWAP protocol is designed to adhere to the JSON Session Establishment Protocol (JSEP) state machine as defined in </w:t>
      </w:r>
      <w:r w:rsidR="00D95C31">
        <w:rPr>
          <w:bCs/>
        </w:rPr>
        <w:t>[x19]</w:t>
      </w:r>
      <w:r w:rsidRPr="000D6F6F">
        <w:rPr>
          <w:bCs/>
        </w:rPr>
        <w:t>. The JSEP state machine is reproduced in the following figure.</w:t>
      </w:r>
    </w:p>
    <w:p w14:paraId="375E943B" w14:textId="77777777" w:rsidR="003350ED" w:rsidRDefault="003350ED" w:rsidP="008471E9">
      <w:pPr>
        <w:pStyle w:val="TH"/>
      </w:pPr>
      <w:r>
        <w:rPr>
          <w:noProof/>
          <w:lang w:val="en-US" w:eastAsia="ko-KR"/>
        </w:rPr>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77777777" w:rsidR="003350ED" w:rsidRPr="000D6F6F" w:rsidRDefault="003350ED" w:rsidP="008471E9">
      <w:pPr>
        <w:pStyle w:val="TF"/>
        <w:rPr>
          <w:bCs/>
        </w:rPr>
      </w:pPr>
      <w:r w:rsidRPr="00CB5E87">
        <w:t xml:space="preserve">Figure </w:t>
      </w:r>
      <w:r>
        <w:t>6</w:t>
      </w:r>
      <w:r w:rsidRPr="00F535BE">
        <w:rPr>
          <w:highlight w:val="yellow"/>
        </w:rPr>
        <w:t>.</w:t>
      </w:r>
      <w:r>
        <w:rPr>
          <w:highlight w:val="yellow"/>
        </w:rPr>
        <w:t>2</w:t>
      </w:r>
      <w:r w:rsidRPr="00F535BE">
        <w:rPr>
          <w:highlight w:val="yellow"/>
        </w:rPr>
        <w:t>.</w:t>
      </w:r>
      <w:r>
        <w:rPr>
          <w:highlight w:val="yellow"/>
        </w:rPr>
        <w:t>x</w:t>
      </w:r>
      <w:r w:rsidRPr="00CB5E87">
        <w:t xml:space="preserve">: </w:t>
      </w:r>
      <w:r>
        <w:t>JSEP state machine</w:t>
      </w:r>
    </w:p>
    <w:p w14:paraId="6EF1F131" w14:textId="77777777" w:rsidR="00B004BD" w:rsidRPr="000D6F6F" w:rsidRDefault="00B004BD" w:rsidP="00B004BD">
      <w:pPr>
        <w:jc w:val="both"/>
        <w:rPr>
          <w:bCs/>
        </w:rPr>
      </w:pPr>
      <w:r w:rsidRPr="000D6F6F">
        <w:rPr>
          <w:bCs/>
        </w:rPr>
        <w:t xml:space="preserve">SWAP currently does not support preliminary answers in its version 1. Any preliminary answers that are generated by the application will not be sent by the SWAP endpoint. </w:t>
      </w:r>
    </w:p>
    <w:p w14:paraId="52BEDF4F" w14:textId="77777777" w:rsidR="00B004BD" w:rsidRPr="000D6F6F" w:rsidRDefault="00B004BD" w:rsidP="00B004BD">
      <w:pPr>
        <w:jc w:val="both"/>
        <w:rPr>
          <w:bCs/>
        </w:rPr>
      </w:pPr>
      <w:r w:rsidRPr="000D6F6F">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555FC82" w:rsidR="00B004BD" w:rsidRPr="000D6F6F" w:rsidRDefault="00B004BD" w:rsidP="00B004BD">
      <w:pPr>
        <w:pStyle w:val="Heading4"/>
      </w:pPr>
      <w:bookmarkStart w:id="100" w:name="_Toc133303944"/>
      <w:bookmarkStart w:id="101" w:name="_Toc139015251"/>
      <w:r>
        <w:t>6</w:t>
      </w:r>
      <w:r w:rsidRPr="000D6F6F">
        <w:t>.2.</w:t>
      </w:r>
      <w:r>
        <w:t>4.4</w:t>
      </w:r>
      <w:r w:rsidRPr="000D6F6F">
        <w:tab/>
        <w:t>Message syntax and semantics</w:t>
      </w:r>
      <w:bookmarkEnd w:id="100"/>
      <w:bookmarkEnd w:id="101"/>
    </w:p>
    <w:p w14:paraId="60A287D6" w14:textId="56EBDCA8" w:rsidR="00B004BD" w:rsidRPr="000D6F6F" w:rsidRDefault="00B004BD" w:rsidP="00B004BD">
      <w:pPr>
        <w:pStyle w:val="Heading5"/>
      </w:pPr>
      <w:bookmarkStart w:id="102" w:name="_Toc133303945"/>
      <w:bookmarkStart w:id="103" w:name="_Toc139015252"/>
      <w:r>
        <w:t>6</w:t>
      </w:r>
      <w:r w:rsidRPr="000D6F6F">
        <w:t>.2.</w:t>
      </w:r>
      <w:r>
        <w:t>4.4</w:t>
      </w:r>
      <w:r w:rsidRPr="000D6F6F">
        <w:t>.1</w:t>
      </w:r>
      <w:r w:rsidRPr="000D6F6F">
        <w:tab/>
        <w:t>Common message fields</w:t>
      </w:r>
      <w:bookmarkEnd w:id="102"/>
      <w:bookmarkEnd w:id="103"/>
    </w:p>
    <w:p w14:paraId="56421740" w14:textId="68527643" w:rsidR="00B004BD" w:rsidRPr="000D6F6F" w:rsidRDefault="00B004BD" w:rsidP="00B004BD">
      <w:pPr>
        <w:pStyle w:val="Heading6"/>
      </w:pPr>
      <w:bookmarkStart w:id="104" w:name="_Toc133303946"/>
      <w:bookmarkStart w:id="105" w:name="_Toc139015253"/>
      <w:r>
        <w:t>6</w:t>
      </w:r>
      <w:r w:rsidRPr="000D6F6F">
        <w:t>.2.</w:t>
      </w:r>
      <w:r>
        <w:t>4.4</w:t>
      </w:r>
      <w:r w:rsidRPr="000D6F6F">
        <w:t>.1.1</w:t>
      </w:r>
      <w:r>
        <w:tab/>
      </w:r>
      <w:r w:rsidRPr="000D6F6F">
        <w:t xml:space="preserve">Source </w:t>
      </w:r>
      <w:r w:rsidR="00CA5E05">
        <w:t>(source)</w:t>
      </w:r>
      <w:bookmarkEnd w:id="104"/>
      <w:bookmarkEnd w:id="105"/>
    </w:p>
    <w:p w14:paraId="4082CB6A" w14:textId="77777777" w:rsidR="00B004BD" w:rsidRPr="000D6F6F" w:rsidRDefault="00B004BD" w:rsidP="00B004BD">
      <w:pPr>
        <w:jc w:val="both"/>
        <w:rPr>
          <w:bCs/>
        </w:rPr>
      </w:pPr>
      <w:r w:rsidRPr="000D6F6F">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0D6F6F" w:rsidRDefault="00B004BD" w:rsidP="00B004BD">
      <w:pPr>
        <w:jc w:val="both"/>
        <w:rPr>
          <w:bCs/>
        </w:rPr>
      </w:pPr>
      <w:r w:rsidRPr="000D6F6F">
        <w:rPr>
          <w:bCs/>
        </w:rPr>
        <w:t>A SWAP server that detects a change in the source identifier from an endpoint over the same WebSocket connection shall ignore the corresponding message. The source identifier shall at least have 10 UTF-8 characters.</w:t>
      </w:r>
    </w:p>
    <w:p w14:paraId="64E30CEA" w14:textId="219FF66E" w:rsidR="00B004BD" w:rsidRPr="000D6F6F" w:rsidRDefault="00B004BD" w:rsidP="00B004BD">
      <w:pPr>
        <w:pStyle w:val="Heading6"/>
      </w:pPr>
      <w:bookmarkStart w:id="106" w:name="_Toc133303947"/>
      <w:bookmarkStart w:id="107" w:name="_Toc139015254"/>
      <w:r>
        <w:t>6</w:t>
      </w:r>
      <w:r w:rsidRPr="000D6F6F">
        <w:t>.2.</w:t>
      </w:r>
      <w:r>
        <w:t>4.4</w:t>
      </w:r>
      <w:r w:rsidRPr="000D6F6F">
        <w:t>.1.2</w:t>
      </w:r>
      <w:r>
        <w:tab/>
      </w:r>
      <w:r w:rsidRPr="000D6F6F">
        <w:t>Message Id</w:t>
      </w:r>
      <w:bookmarkEnd w:id="106"/>
      <w:r w:rsidR="00CA5E05">
        <w:t>entifier (messge_id)</w:t>
      </w:r>
      <w:bookmarkEnd w:id="107"/>
    </w:p>
    <w:p w14:paraId="75735E39" w14:textId="75EFE57E" w:rsidR="00B004BD" w:rsidRPr="000D6F6F" w:rsidRDefault="00B004BD" w:rsidP="00B004BD">
      <w:pPr>
        <w:jc w:val="both"/>
        <w:rPr>
          <w:bCs/>
        </w:rPr>
      </w:pPr>
      <w:r w:rsidRPr="000D6F6F">
        <w:rPr>
          <w:bCs/>
        </w:rPr>
        <w:t>The message identifier shall be a sequence number for the message. The message identifier is scoped by the source identifier, i.e.</w:t>
      </w:r>
      <w:r w:rsidR="00D95C31">
        <w:rPr>
          <w:bCs/>
        </w:rPr>
        <w:t>,</w:t>
      </w:r>
      <w:r w:rsidRPr="000D6F6F">
        <w:rPr>
          <w:bCs/>
        </w:rPr>
        <w:t xml:space="preserve"> it shall be uniquely assigned by the source of the message.</w:t>
      </w:r>
    </w:p>
    <w:p w14:paraId="65F29C27" w14:textId="77777777" w:rsidR="00B004BD" w:rsidRPr="000D6F6F" w:rsidRDefault="00B004BD" w:rsidP="00B004BD">
      <w:pPr>
        <w:jc w:val="both"/>
        <w:rPr>
          <w:bCs/>
        </w:rPr>
      </w:pPr>
      <w:r w:rsidRPr="000D6F6F">
        <w:rPr>
          <w:bCs/>
        </w:rPr>
        <w:t xml:space="preserve">The message identifier shall be a positive monotonically increasing number. </w:t>
      </w:r>
    </w:p>
    <w:p w14:paraId="275D704B" w14:textId="676F01D2" w:rsidR="00B004BD" w:rsidRPr="000D6F6F" w:rsidRDefault="00B004BD" w:rsidP="00B004BD">
      <w:pPr>
        <w:pStyle w:val="Heading6"/>
      </w:pPr>
      <w:bookmarkStart w:id="108" w:name="_Toc133303948"/>
      <w:bookmarkStart w:id="109" w:name="_Toc139015255"/>
      <w:r>
        <w:t>6.2.4.4.1.</w:t>
      </w:r>
      <w:r w:rsidR="00485589">
        <w:t>3</w:t>
      </w:r>
      <w:r w:rsidR="00DD0A47">
        <w:tab/>
      </w:r>
      <w:r w:rsidRPr="000D6F6F">
        <w:t>Message Type</w:t>
      </w:r>
      <w:bookmarkEnd w:id="108"/>
      <w:r w:rsidR="00CA5E05">
        <w:t xml:space="preserve"> (message_type)</w:t>
      </w:r>
      <w:bookmarkEnd w:id="109"/>
    </w:p>
    <w:p w14:paraId="46A9A4D8" w14:textId="77777777" w:rsidR="00B004BD" w:rsidRDefault="00B004BD" w:rsidP="00B004BD">
      <w:pPr>
        <w:jc w:val="both"/>
        <w:rPr>
          <w:bCs/>
        </w:rPr>
      </w:pPr>
      <w:r w:rsidRPr="000D6F6F">
        <w:rPr>
          <w:bCs/>
        </w:rPr>
        <w:t>The message type identifies the type of the SWAP message. The supported message types in version 1 of the specification are:</w:t>
      </w:r>
    </w:p>
    <w:p w14:paraId="7525C3C3" w14:textId="5A7A24EE" w:rsidR="00B004BD" w:rsidRPr="00C65BAF" w:rsidRDefault="008859DF" w:rsidP="008859DF">
      <w:pPr>
        <w:pStyle w:val="B1"/>
        <w:rPr>
          <w:lang w:val="en-US"/>
        </w:rPr>
      </w:pPr>
      <w:r>
        <w:t>-</w:t>
      </w:r>
      <w:r>
        <w:tab/>
      </w:r>
      <w:r w:rsidR="00B004BD" w:rsidRPr="00C65BAF">
        <w:t>Register</w:t>
      </w:r>
    </w:p>
    <w:p w14:paraId="44D4131D" w14:textId="41C246B3" w:rsidR="00B004BD" w:rsidRPr="00C65BAF" w:rsidRDefault="008859DF" w:rsidP="008859DF">
      <w:pPr>
        <w:pStyle w:val="B1"/>
        <w:rPr>
          <w:lang w:val="en-US"/>
        </w:rPr>
      </w:pPr>
      <w:r>
        <w:t>-</w:t>
      </w:r>
      <w:r>
        <w:tab/>
      </w:r>
      <w:r w:rsidR="00B004BD" w:rsidRPr="00C65BAF">
        <w:t>Response</w:t>
      </w:r>
    </w:p>
    <w:p w14:paraId="16EE225E" w14:textId="551F05F6" w:rsidR="00B004BD" w:rsidRPr="00C65BAF" w:rsidRDefault="008859DF" w:rsidP="008859DF">
      <w:pPr>
        <w:pStyle w:val="B1"/>
        <w:rPr>
          <w:lang w:val="en-US"/>
        </w:rPr>
      </w:pPr>
      <w:r>
        <w:t>-</w:t>
      </w:r>
      <w:r>
        <w:tab/>
      </w:r>
      <w:r w:rsidR="00B004BD" w:rsidRPr="00C65BAF">
        <w:t>Connect</w:t>
      </w:r>
    </w:p>
    <w:p w14:paraId="48A93A07" w14:textId="22348C68" w:rsidR="00B004BD" w:rsidRPr="00C65BAF" w:rsidRDefault="008859DF" w:rsidP="008859DF">
      <w:pPr>
        <w:pStyle w:val="B1"/>
        <w:rPr>
          <w:lang w:val="en-US"/>
        </w:rPr>
      </w:pPr>
      <w:r>
        <w:t>-</w:t>
      </w:r>
      <w:r>
        <w:tab/>
      </w:r>
      <w:r w:rsidR="00B004BD" w:rsidRPr="00C65BAF">
        <w:t>Accept</w:t>
      </w:r>
    </w:p>
    <w:p w14:paraId="1F23FC21" w14:textId="28067312" w:rsidR="00B004BD" w:rsidRPr="00C65BAF" w:rsidRDefault="008859DF" w:rsidP="008859DF">
      <w:pPr>
        <w:pStyle w:val="B1"/>
        <w:rPr>
          <w:lang w:val="en-US"/>
        </w:rPr>
      </w:pPr>
      <w:r>
        <w:t>-</w:t>
      </w:r>
      <w:r>
        <w:tab/>
      </w:r>
      <w:r w:rsidR="00B004BD" w:rsidRPr="00C65BAF">
        <w:t>Reject</w:t>
      </w:r>
    </w:p>
    <w:p w14:paraId="428C52CF" w14:textId="1A794020" w:rsidR="00B004BD" w:rsidRPr="00C65BAF" w:rsidRDefault="008859DF" w:rsidP="008859DF">
      <w:pPr>
        <w:pStyle w:val="B1"/>
        <w:rPr>
          <w:lang w:val="en-US"/>
        </w:rPr>
      </w:pPr>
      <w:r>
        <w:t>-</w:t>
      </w:r>
      <w:r>
        <w:tab/>
      </w:r>
      <w:r w:rsidR="00B004BD" w:rsidRPr="00C65BAF">
        <w:t>Update</w:t>
      </w:r>
    </w:p>
    <w:p w14:paraId="1C519A5B" w14:textId="5C205CDB" w:rsidR="00B004BD" w:rsidRPr="00C65BAF" w:rsidRDefault="008859DF" w:rsidP="008859DF">
      <w:pPr>
        <w:pStyle w:val="B1"/>
        <w:rPr>
          <w:lang w:val="en-US"/>
        </w:rPr>
      </w:pPr>
      <w:r>
        <w:t>-</w:t>
      </w:r>
      <w:r>
        <w:tab/>
      </w:r>
      <w:r w:rsidR="00B004BD" w:rsidRPr="00C65BAF">
        <w:t>Close</w:t>
      </w:r>
    </w:p>
    <w:p w14:paraId="019B4FA8" w14:textId="3C3E8C45" w:rsidR="00B004BD" w:rsidRDefault="008859DF" w:rsidP="008859DF">
      <w:pPr>
        <w:pStyle w:val="B1"/>
      </w:pPr>
      <w:r>
        <w:t>-</w:t>
      </w:r>
      <w:r>
        <w:tab/>
      </w:r>
      <w:r w:rsidR="00B004BD" w:rsidRPr="00C65BAF">
        <w:t>Application.</w:t>
      </w:r>
    </w:p>
    <w:p w14:paraId="46980BEE" w14:textId="303A23DF" w:rsidR="00CA5E05" w:rsidRPr="00C65BAF" w:rsidRDefault="00CA5E05" w:rsidP="00CA5E05">
      <w:pPr>
        <w:pStyle w:val="B1"/>
        <w:ind w:left="0" w:firstLine="0"/>
        <w:rPr>
          <w:lang w:val="en-US" w:eastAsia="ko-KR"/>
        </w:rPr>
      </w:pPr>
      <w:r>
        <w:rPr>
          <w:rFonts w:hint="eastAsia"/>
          <w:lang w:val="en-US" w:eastAsia="ko-KR"/>
        </w:rPr>
        <w:t xml:space="preserve">The message </w:t>
      </w:r>
      <w:r>
        <w:rPr>
          <w:lang w:val="en-US" w:eastAsia="ko-KR"/>
        </w:rPr>
        <w:t>type shall be considered as a case-insensitive string.</w:t>
      </w:r>
    </w:p>
    <w:p w14:paraId="3E4B9528" w14:textId="3602F689" w:rsidR="00B004BD" w:rsidRDefault="00B004BD" w:rsidP="00B004BD">
      <w:pPr>
        <w:pStyle w:val="Heading5"/>
      </w:pPr>
      <w:bookmarkStart w:id="110" w:name="_Toc133303949"/>
      <w:bookmarkStart w:id="111" w:name="_Toc139015256"/>
      <w:r>
        <w:t>6</w:t>
      </w:r>
      <w:r w:rsidRPr="000D6F6F">
        <w:t>.2.</w:t>
      </w:r>
      <w:r>
        <w:t>4.4</w:t>
      </w:r>
      <w:r w:rsidRPr="000D6F6F">
        <w:t>.2</w:t>
      </w:r>
      <w:r w:rsidRPr="000D6F6F">
        <w:tab/>
        <w:t>Register message</w:t>
      </w:r>
      <w:bookmarkEnd w:id="110"/>
      <w:bookmarkEnd w:id="111"/>
    </w:p>
    <w:p w14:paraId="74A5F10D" w14:textId="507699CF" w:rsidR="00B004BD" w:rsidRPr="00560039" w:rsidRDefault="00B004BD" w:rsidP="00B004BD">
      <w:pPr>
        <w:pStyle w:val="Heading6"/>
      </w:pPr>
      <w:bookmarkStart w:id="112" w:name="_Toc133303950"/>
      <w:bookmarkStart w:id="113" w:name="_Toc139015257"/>
      <w:r>
        <w:t>6</w:t>
      </w:r>
      <w:r w:rsidRPr="000D6F6F">
        <w:t>.2.</w:t>
      </w:r>
      <w:r>
        <w:t>4.4</w:t>
      </w:r>
      <w:r w:rsidRPr="000D6F6F">
        <w:t>.</w:t>
      </w:r>
      <w:r>
        <w:t>2</w:t>
      </w:r>
      <w:r w:rsidRPr="000D6F6F">
        <w:t>.1</w:t>
      </w:r>
      <w:r>
        <w:tab/>
      </w:r>
      <w:r>
        <w:tab/>
        <w:t>Description</w:t>
      </w:r>
      <w:bookmarkEnd w:id="112"/>
      <w:bookmarkEnd w:id="113"/>
    </w:p>
    <w:p w14:paraId="1D1D7D01" w14:textId="77777777" w:rsidR="00B004BD" w:rsidRPr="000D6F6F" w:rsidRDefault="00B004BD" w:rsidP="00B004BD">
      <w:pPr>
        <w:jc w:val="both"/>
        <w:rPr>
          <w:bCs/>
        </w:rPr>
      </w:pPr>
      <w:r w:rsidRPr="000D6F6F">
        <w:rPr>
          <w:bCs/>
        </w:rPr>
        <w:t xml:space="preserve">An endpoint registers with the SWAP server and provides the matching criteria that may be used to match this endpoint with incoming connection requests. </w:t>
      </w:r>
    </w:p>
    <w:p w14:paraId="0F515DD1" w14:textId="77777777" w:rsidR="00B004BD" w:rsidRPr="000D6F6F" w:rsidRDefault="00B004BD" w:rsidP="00B004BD">
      <w:pPr>
        <w:jc w:val="both"/>
        <w:rPr>
          <w:bCs/>
        </w:rPr>
      </w:pPr>
      <w:r w:rsidRPr="000D6F6F">
        <w:rPr>
          <w:bCs/>
        </w:rPr>
        <w:t>The register message is not required for the case of a direct connection between the two endpoints.</w:t>
      </w:r>
    </w:p>
    <w:p w14:paraId="3F88D538" w14:textId="089AD27D" w:rsidR="00B004BD" w:rsidRPr="000D6F6F" w:rsidRDefault="00B004BD" w:rsidP="00B004BD">
      <w:pPr>
        <w:pStyle w:val="Heading6"/>
      </w:pPr>
      <w:bookmarkStart w:id="114" w:name="_Toc133303951"/>
      <w:bookmarkStart w:id="115" w:name="_Toc139015258"/>
      <w:r>
        <w:t>6</w:t>
      </w:r>
      <w:r w:rsidRPr="000D6F6F">
        <w:t>.2.</w:t>
      </w:r>
      <w:r>
        <w:t>4.4</w:t>
      </w:r>
      <w:r w:rsidRPr="000D6F6F">
        <w:t>.2.</w:t>
      </w:r>
      <w:r>
        <w:t>2</w:t>
      </w:r>
      <w:r>
        <w:tab/>
      </w:r>
      <w:r w:rsidRPr="000D6F6F">
        <w:t>Parameters</w:t>
      </w:r>
      <w:bookmarkEnd w:id="114"/>
      <w:bookmarkEnd w:id="115"/>
    </w:p>
    <w:p w14:paraId="7F68AB51" w14:textId="77777777" w:rsidR="00B004BD" w:rsidRPr="000D6F6F" w:rsidRDefault="00B004BD" w:rsidP="00B004BD">
      <w:pPr>
        <w:jc w:val="both"/>
        <w:rPr>
          <w:bCs/>
        </w:rPr>
      </w:pPr>
      <w:r w:rsidRPr="000D6F6F">
        <w:rPr>
          <w:bCs/>
        </w:rPr>
        <w:t xml:space="preserve">matching_criteria: an object that provides the matching criteria for relaying incoming SWAP messages to their destination. The matching criteria object consists of a type and a value. </w:t>
      </w:r>
    </w:p>
    <w:p w14:paraId="6D814ACB" w14:textId="77777777" w:rsidR="00B004BD" w:rsidRDefault="00B004BD" w:rsidP="00B004BD">
      <w:pPr>
        <w:jc w:val="both"/>
        <w:rPr>
          <w:bCs/>
        </w:rPr>
      </w:pPr>
      <w:r w:rsidRPr="000D6F6F">
        <w:rPr>
          <w:bCs/>
        </w:rPr>
        <w:t>The supported types in this version of the specification are the following:</w:t>
      </w:r>
    </w:p>
    <w:p w14:paraId="141F3E11" w14:textId="20AD6313" w:rsidR="00B004BD" w:rsidRPr="00C65BAF" w:rsidRDefault="008859DF" w:rsidP="008859DF">
      <w:pPr>
        <w:pStyle w:val="B1"/>
        <w:rPr>
          <w:lang w:val="en-US"/>
        </w:rPr>
      </w:pPr>
      <w:r>
        <w:t>-</w:t>
      </w:r>
      <w:r>
        <w:tab/>
      </w:r>
      <w:r w:rsidR="00B004BD" w:rsidRPr="00C65BAF">
        <w:t>ipv4: The IPv4 address of the target endpoint</w:t>
      </w:r>
    </w:p>
    <w:p w14:paraId="0D9CD072" w14:textId="3421B5EE" w:rsidR="00B004BD" w:rsidRPr="00C65BAF" w:rsidRDefault="008859DF" w:rsidP="008859DF">
      <w:pPr>
        <w:pStyle w:val="B1"/>
        <w:rPr>
          <w:lang w:val="en-US"/>
        </w:rPr>
      </w:pPr>
      <w:r>
        <w:t>-</w:t>
      </w:r>
      <w:r>
        <w:tab/>
      </w:r>
      <w:r w:rsidR="00B004BD" w:rsidRPr="00C65BAF">
        <w:t>ipv6: The IPv6 address of the target endpoint</w:t>
      </w:r>
    </w:p>
    <w:p w14:paraId="53F556B7" w14:textId="5A0EB4A3" w:rsidR="00B004BD" w:rsidRPr="00C65BAF" w:rsidRDefault="008859DF" w:rsidP="008859DF">
      <w:pPr>
        <w:pStyle w:val="B1"/>
        <w:rPr>
          <w:lang w:val="en-US"/>
        </w:rPr>
      </w:pPr>
      <w:r>
        <w:t>-</w:t>
      </w:r>
      <w:r>
        <w:tab/>
      </w:r>
      <w:r w:rsidR="00B004BD" w:rsidRPr="00C65BAF">
        <w:t>fqdn: The FQDN of the target endpoint</w:t>
      </w:r>
    </w:p>
    <w:p w14:paraId="060C9841" w14:textId="0134AE34" w:rsidR="00B004BD" w:rsidRPr="00C65BAF" w:rsidRDefault="008859DF" w:rsidP="008859DF">
      <w:pPr>
        <w:pStyle w:val="B1"/>
        <w:rPr>
          <w:lang w:val="en-US"/>
        </w:rPr>
      </w:pPr>
      <w:r>
        <w:t>-</w:t>
      </w:r>
      <w:r>
        <w:tab/>
      </w:r>
      <w:r w:rsidR="00B004BD" w:rsidRPr="00C65BAF">
        <w:t>service: An identifier of a service or an application</w:t>
      </w:r>
    </w:p>
    <w:p w14:paraId="2C39AD10" w14:textId="5D0BC453" w:rsidR="00B004BD" w:rsidRPr="00C65BAF" w:rsidRDefault="008859DF" w:rsidP="008859DF">
      <w:pPr>
        <w:pStyle w:val="B1"/>
        <w:rPr>
          <w:lang w:val="en-US"/>
        </w:rPr>
      </w:pPr>
      <w:r>
        <w:t>-</w:t>
      </w:r>
      <w:r>
        <w:tab/>
      </w:r>
      <w:r w:rsidR="00B004BD" w:rsidRPr="00C65BAF">
        <w:t>user: An identifier of the user such as a SIP address, a GPSI, or an MSISDN</w:t>
      </w:r>
    </w:p>
    <w:p w14:paraId="3BB1022C" w14:textId="40949DAD" w:rsidR="00B004BD" w:rsidRPr="00C65BAF" w:rsidRDefault="008859DF" w:rsidP="008859DF">
      <w:pPr>
        <w:pStyle w:val="B1"/>
        <w:rPr>
          <w:lang w:val="en-US"/>
        </w:rPr>
      </w:pPr>
      <w:r>
        <w:t>-</w:t>
      </w:r>
      <w:r>
        <w:tab/>
      </w:r>
      <w:r w:rsidR="00B004BD" w:rsidRPr="00C65BAF">
        <w:t>eas: An EAS identifier</w:t>
      </w:r>
    </w:p>
    <w:p w14:paraId="10AD3724" w14:textId="2071C3B3" w:rsidR="00B004BD" w:rsidRPr="00C65BAF" w:rsidRDefault="008859DF" w:rsidP="008859DF">
      <w:pPr>
        <w:pStyle w:val="B1"/>
        <w:rPr>
          <w:lang w:val="en-US"/>
        </w:rPr>
      </w:pPr>
      <w:r>
        <w:t>-</w:t>
      </w:r>
      <w:r>
        <w:tab/>
      </w:r>
      <w:r w:rsidR="00B004BD" w:rsidRPr="00C65BAF">
        <w:t>app: application-specific matching criteria that is compared using binary or string comparison</w:t>
      </w:r>
    </w:p>
    <w:p w14:paraId="60291BCB" w14:textId="68CE4ECD" w:rsidR="00B004BD" w:rsidRPr="00C65BAF" w:rsidRDefault="008859DF" w:rsidP="008859DF">
      <w:pPr>
        <w:pStyle w:val="B1"/>
        <w:rPr>
          <w:lang w:val="en-US"/>
        </w:rPr>
      </w:pPr>
      <w:r>
        <w:t>-</w:t>
      </w:r>
      <w:r>
        <w:tab/>
      </w:r>
      <w:r w:rsidR="00B004BD" w:rsidRPr="00C65BAF">
        <w:t>location: one or more identifiers of a geographic location or area</w:t>
      </w:r>
    </w:p>
    <w:p w14:paraId="241C3209" w14:textId="7AFFADB8" w:rsidR="00B004BD" w:rsidRPr="00C65BAF" w:rsidRDefault="008859DF" w:rsidP="008859DF">
      <w:pPr>
        <w:pStyle w:val="B1"/>
        <w:rPr>
          <w:lang w:val="en-US"/>
        </w:rPr>
      </w:pPr>
      <w:r>
        <w:t>-</w:t>
      </w:r>
      <w:r>
        <w:tab/>
      </w:r>
      <w:r w:rsidR="00B004BD" w:rsidRPr="00C65BAF">
        <w:t>qos: a description of the QoS that is supported by the connection to the endpoint</w:t>
      </w:r>
    </w:p>
    <w:p w14:paraId="68B83D56" w14:textId="3DB8629B" w:rsidR="00B004BD" w:rsidRPr="00C65BAF" w:rsidRDefault="008859DF" w:rsidP="008859DF">
      <w:pPr>
        <w:pStyle w:val="B1"/>
        <w:rPr>
          <w:lang w:val="en-US"/>
        </w:rPr>
      </w:pPr>
      <w:r>
        <w:t>-</w:t>
      </w:r>
      <w:r>
        <w:tab/>
      </w:r>
      <w:r w:rsidR="00B004BD" w:rsidRPr="00C65BAF">
        <w:t>processing: a profile description of the processing capabilities of the endpoint.</w:t>
      </w:r>
    </w:p>
    <w:p w14:paraId="7F1603AD" w14:textId="77777777" w:rsidR="00B004BD" w:rsidRPr="000D6F6F" w:rsidRDefault="00B004BD" w:rsidP="00B004BD">
      <w:pPr>
        <w:jc w:val="both"/>
        <w:rPr>
          <w:bCs/>
        </w:rPr>
      </w:pPr>
      <w:r w:rsidRPr="000D6F6F">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3907BFDB" w:rsidR="00B004BD" w:rsidRPr="000D6F6F" w:rsidRDefault="00B004BD" w:rsidP="00B004BD">
      <w:pPr>
        <w:jc w:val="both"/>
        <w:rPr>
          <w:bCs/>
        </w:rPr>
      </w:pPr>
      <w:r w:rsidRPr="000D6F6F">
        <w:rPr>
          <w:bCs/>
        </w:rPr>
        <w:t>An endpoint that registers without providing certain matching criteria, such as qos or processing, shall be deprioritized during the selection process, where the request contain</w:t>
      </w:r>
      <w:r w:rsidR="00D95C31">
        <w:rPr>
          <w:bCs/>
        </w:rPr>
        <w:t>s</w:t>
      </w:r>
      <w:r w:rsidRPr="000D6F6F">
        <w:rPr>
          <w:bCs/>
        </w:rPr>
        <w:t xml:space="preserve"> these matching criteria.</w:t>
      </w:r>
    </w:p>
    <w:p w14:paraId="02341741" w14:textId="762ACD63" w:rsidR="00B004BD" w:rsidRPr="000D6F6F" w:rsidRDefault="00B004BD" w:rsidP="00B004BD">
      <w:pPr>
        <w:pStyle w:val="Heading5"/>
      </w:pPr>
      <w:bookmarkStart w:id="116" w:name="_Toc133303952"/>
      <w:bookmarkStart w:id="117" w:name="_Toc139015259"/>
      <w:r>
        <w:t>6</w:t>
      </w:r>
      <w:r w:rsidRPr="000D6F6F">
        <w:t>.2.</w:t>
      </w:r>
      <w:r>
        <w:t>4.4</w:t>
      </w:r>
      <w:r w:rsidRPr="000D6F6F">
        <w:t>.3</w:t>
      </w:r>
      <w:r w:rsidRPr="000D6F6F">
        <w:tab/>
        <w:t>Response message</w:t>
      </w:r>
      <w:bookmarkEnd w:id="116"/>
      <w:bookmarkEnd w:id="117"/>
    </w:p>
    <w:p w14:paraId="236CC1FA" w14:textId="12B10F30" w:rsidR="00B004BD" w:rsidRDefault="00B004BD" w:rsidP="00B004BD">
      <w:pPr>
        <w:pStyle w:val="Heading6"/>
        <w:rPr>
          <w:bCs/>
        </w:rPr>
      </w:pPr>
      <w:bookmarkStart w:id="118" w:name="_Toc133303953"/>
      <w:bookmarkStart w:id="119" w:name="_Toc139015260"/>
      <w:r>
        <w:t>6</w:t>
      </w:r>
      <w:r w:rsidRPr="000D6F6F">
        <w:t>.2.</w:t>
      </w:r>
      <w:r>
        <w:t>4.4</w:t>
      </w:r>
      <w:r w:rsidRPr="000D6F6F">
        <w:t>.3.</w:t>
      </w:r>
      <w:r w:rsidR="00485589">
        <w:t>1</w:t>
      </w:r>
      <w:r>
        <w:tab/>
        <w:t xml:space="preserve"> </w:t>
      </w:r>
      <w:r>
        <w:tab/>
        <w:t>Description</w:t>
      </w:r>
      <w:bookmarkEnd w:id="118"/>
      <w:bookmarkEnd w:id="119"/>
    </w:p>
    <w:p w14:paraId="1E5A517E" w14:textId="77777777" w:rsidR="00B004BD" w:rsidRPr="000D6F6F" w:rsidRDefault="00B004BD" w:rsidP="00B004BD">
      <w:pPr>
        <w:jc w:val="both"/>
        <w:rPr>
          <w:bCs/>
        </w:rPr>
      </w:pPr>
      <w:r w:rsidRPr="000D6F6F">
        <w:rPr>
          <w:bCs/>
        </w:rPr>
        <w:t xml:space="preserve">A SWAP server shall respond to every received request with a response message. The response message shall indicate whether the message is acknowledged or erroneous. </w:t>
      </w:r>
    </w:p>
    <w:p w14:paraId="09F505B3" w14:textId="77777777" w:rsidR="00B004BD" w:rsidRPr="000D6F6F" w:rsidRDefault="00B004BD" w:rsidP="00B004BD">
      <w:pPr>
        <w:jc w:val="both"/>
        <w:rPr>
          <w:bCs/>
        </w:rPr>
      </w:pPr>
      <w:r w:rsidRPr="000D6F6F">
        <w:rPr>
          <w:bCs/>
        </w:rPr>
        <w:t xml:space="preserve">If a message is relayed properly to an endpoint, an acknowledgement message shall be sent to the source endpoint. </w:t>
      </w:r>
    </w:p>
    <w:p w14:paraId="17E85CFA" w14:textId="77777777" w:rsidR="00B004BD" w:rsidRPr="000D6F6F" w:rsidRDefault="00B004BD" w:rsidP="00B004BD">
      <w:pPr>
        <w:jc w:val="both"/>
        <w:rPr>
          <w:bCs/>
        </w:rPr>
      </w:pPr>
      <w:r w:rsidRPr="000D6F6F">
        <w:rPr>
          <w:bCs/>
        </w:rPr>
        <w:t>If an error is detected or a target endpoint cannot be identified, the SWAP server shall respond with an error response to the source endpoint.</w:t>
      </w:r>
    </w:p>
    <w:p w14:paraId="48439818" w14:textId="77777777" w:rsidR="00B004BD" w:rsidRPr="000D6F6F" w:rsidRDefault="00B004BD" w:rsidP="00B004BD">
      <w:pPr>
        <w:jc w:val="both"/>
        <w:rPr>
          <w:bCs/>
        </w:rPr>
      </w:pPr>
      <w:r w:rsidRPr="000D6F6F">
        <w:rPr>
          <w:bCs/>
        </w:rPr>
        <w:t>In addition to the common fields, the response message shall include the request message id. In case of an error response, the message shall contain a textual description of the error.</w:t>
      </w:r>
    </w:p>
    <w:p w14:paraId="642EB02D" w14:textId="136FB06D" w:rsidR="00B004BD" w:rsidRPr="00560039" w:rsidRDefault="00B004BD" w:rsidP="00B004BD">
      <w:pPr>
        <w:pStyle w:val="Heading6"/>
        <w:rPr>
          <w:bCs/>
        </w:rPr>
      </w:pPr>
      <w:bookmarkStart w:id="120" w:name="_Toc133303954"/>
      <w:bookmarkStart w:id="121" w:name="_Toc139015261"/>
      <w:r w:rsidRPr="00560039">
        <w:rPr>
          <w:bCs/>
        </w:rPr>
        <w:t>6.2.4.4.3.</w:t>
      </w:r>
      <w:r w:rsidR="00485589">
        <w:rPr>
          <w:bCs/>
        </w:rPr>
        <w:t>2</w:t>
      </w:r>
      <w:r>
        <w:rPr>
          <w:bCs/>
        </w:rPr>
        <w:tab/>
      </w:r>
      <w:r w:rsidRPr="00560039">
        <w:rPr>
          <w:bCs/>
        </w:rPr>
        <w:t>Parameters</w:t>
      </w:r>
      <w:bookmarkEnd w:id="120"/>
      <w:bookmarkEnd w:id="121"/>
    </w:p>
    <w:p w14:paraId="6E2997EB" w14:textId="527C88EB" w:rsidR="00B004BD" w:rsidRPr="000D6F6F" w:rsidRDefault="00B004BD" w:rsidP="00B004BD">
      <w:pPr>
        <w:jc w:val="both"/>
        <w:rPr>
          <w:bCs/>
        </w:rPr>
      </w:pPr>
      <w:r w:rsidRPr="000D6F6F">
        <w:rPr>
          <w:bCs/>
        </w:rPr>
        <w:t>type: the type parameter may either be “ack” or “error”</w:t>
      </w:r>
      <w:r w:rsidR="0090069B">
        <w:rPr>
          <w:bCs/>
        </w:rPr>
        <w:t>.</w:t>
      </w:r>
    </w:p>
    <w:p w14:paraId="4CB60FF3" w14:textId="37675996" w:rsidR="00B004BD" w:rsidRPr="000D6F6F" w:rsidRDefault="0090069B" w:rsidP="00B004BD">
      <w:pPr>
        <w:jc w:val="both"/>
        <w:rPr>
          <w:bCs/>
        </w:rPr>
      </w:pPr>
      <w:r>
        <w:rPr>
          <w:bCs/>
        </w:rPr>
        <w:t>target</w:t>
      </w:r>
      <w:r w:rsidR="00B004BD" w:rsidRPr="000D6F6F">
        <w:rPr>
          <w:bCs/>
        </w:rPr>
        <w:t xml:space="preserve">: the identifier of the </w:t>
      </w:r>
      <w:r>
        <w:rPr>
          <w:bCs/>
        </w:rPr>
        <w:t>target of this message, which originated the request message corresponding to this response.</w:t>
      </w:r>
    </w:p>
    <w:p w14:paraId="7F8EC799" w14:textId="5CDD2B1D" w:rsidR="00B004BD" w:rsidRPr="000D6F6F" w:rsidRDefault="00B004BD" w:rsidP="00B004BD">
      <w:pPr>
        <w:jc w:val="both"/>
        <w:rPr>
          <w:bCs/>
        </w:rPr>
      </w:pPr>
      <w:r w:rsidRPr="000D6F6F">
        <w:rPr>
          <w:bCs/>
        </w:rPr>
        <w:t>request: the message identifier of the request</w:t>
      </w:r>
      <w:r w:rsidR="0090069B">
        <w:rPr>
          <w:bCs/>
        </w:rPr>
        <w:t xml:space="preserve"> message that corresponds to this response.</w:t>
      </w:r>
    </w:p>
    <w:p w14:paraId="238C2F1F" w14:textId="3E520961" w:rsidR="00B004BD" w:rsidRPr="000D6F6F" w:rsidRDefault="00B004BD" w:rsidP="00B004BD">
      <w:pPr>
        <w:jc w:val="both"/>
        <w:rPr>
          <w:bCs/>
        </w:rPr>
      </w:pPr>
      <w:r w:rsidRPr="000D6F6F">
        <w:rPr>
          <w:bCs/>
        </w:rPr>
        <w:t xml:space="preserve">description: </w:t>
      </w:r>
      <w:r w:rsidR="0090069B">
        <w:rPr>
          <w:bCs/>
        </w:rPr>
        <w:t xml:space="preserve">in case of an error response, this field provides </w:t>
      </w:r>
      <w:r w:rsidRPr="000D6F6F">
        <w:rPr>
          <w:bCs/>
        </w:rPr>
        <w:t>a description of the error message.</w:t>
      </w:r>
      <w:r w:rsidR="0090069B">
        <w:rPr>
          <w:bCs/>
        </w:rPr>
        <w:t xml:space="preserve"> In case of an acknowledgement, this description field is optional.</w:t>
      </w:r>
    </w:p>
    <w:p w14:paraId="53F87986" w14:textId="27327E73" w:rsidR="00B004BD" w:rsidRDefault="00B004BD" w:rsidP="00B004BD">
      <w:pPr>
        <w:pStyle w:val="Heading5"/>
      </w:pPr>
      <w:bookmarkStart w:id="122" w:name="_Toc133303955"/>
      <w:bookmarkStart w:id="123" w:name="_Toc139015262"/>
      <w:r>
        <w:t>6</w:t>
      </w:r>
      <w:r w:rsidRPr="000D6F6F">
        <w:t>.2.</w:t>
      </w:r>
      <w:r>
        <w:t>4.4</w:t>
      </w:r>
      <w:r w:rsidRPr="000D6F6F">
        <w:t>.4</w:t>
      </w:r>
      <w:r w:rsidRPr="000D6F6F">
        <w:tab/>
        <w:t>Connect message</w:t>
      </w:r>
      <w:bookmarkEnd w:id="122"/>
      <w:bookmarkEnd w:id="123"/>
    </w:p>
    <w:p w14:paraId="7E5AEB88" w14:textId="0656D8BE" w:rsidR="00B004BD" w:rsidRPr="00560039" w:rsidRDefault="00B004BD" w:rsidP="00B004BD">
      <w:pPr>
        <w:pStyle w:val="Heading6"/>
      </w:pPr>
      <w:bookmarkStart w:id="124" w:name="_Toc133303956"/>
      <w:bookmarkStart w:id="125" w:name="_Toc139015263"/>
      <w:r>
        <w:t>6</w:t>
      </w:r>
      <w:r w:rsidRPr="000D6F6F">
        <w:t>.2.</w:t>
      </w:r>
      <w:r>
        <w:t>4.4</w:t>
      </w:r>
      <w:r w:rsidRPr="000D6F6F">
        <w:t>.</w:t>
      </w:r>
      <w:r>
        <w:t>4</w:t>
      </w:r>
      <w:r w:rsidRPr="000D6F6F">
        <w:t>.1</w:t>
      </w:r>
      <w:r>
        <w:tab/>
      </w:r>
      <w:r>
        <w:tab/>
        <w:t>Description</w:t>
      </w:r>
      <w:bookmarkEnd w:id="124"/>
      <w:bookmarkEnd w:id="125"/>
    </w:p>
    <w:p w14:paraId="010AC928" w14:textId="77777777" w:rsidR="00B004BD" w:rsidRPr="000D6F6F" w:rsidRDefault="00B004BD" w:rsidP="00B004BD">
      <w:pPr>
        <w:jc w:val="both"/>
        <w:rPr>
          <w:bCs/>
        </w:rPr>
      </w:pPr>
      <w:r w:rsidRPr="000D6F6F">
        <w:rPr>
          <w:bCs/>
        </w:rPr>
        <w:t>The connect message is used by the source to establish a connection with the endpoint. The request shall include the SDP offer. If connecting via a SWAP server, the request shall include the matching_criteria parameter to identify the target endpoint.</w:t>
      </w:r>
    </w:p>
    <w:p w14:paraId="15D3A3AE" w14:textId="6C99A30F" w:rsidR="00B004BD" w:rsidRPr="00560039" w:rsidRDefault="00B004BD" w:rsidP="00B004BD">
      <w:pPr>
        <w:pStyle w:val="Heading6"/>
      </w:pPr>
      <w:bookmarkStart w:id="126" w:name="_Toc133303957"/>
      <w:bookmarkStart w:id="127" w:name="_Toc139015264"/>
      <w:r>
        <w:t>6</w:t>
      </w:r>
      <w:r w:rsidRPr="00560039">
        <w:t>.2.4.4.4.</w:t>
      </w:r>
      <w:r>
        <w:t>2</w:t>
      </w:r>
      <w:r>
        <w:tab/>
      </w:r>
      <w:r w:rsidRPr="00560039">
        <w:t>Parameters</w:t>
      </w:r>
      <w:bookmarkEnd w:id="126"/>
      <w:bookmarkEnd w:id="127"/>
    </w:p>
    <w:p w14:paraId="733AFAC3" w14:textId="77777777" w:rsidR="00B004BD" w:rsidRPr="000D6F6F" w:rsidRDefault="00B004BD" w:rsidP="00B004BD">
      <w:pPr>
        <w:jc w:val="both"/>
        <w:rPr>
          <w:bCs/>
        </w:rPr>
      </w:pPr>
      <w:r w:rsidRPr="000D6F6F">
        <w:rPr>
          <w:bCs/>
        </w:rPr>
        <w:t>offer: a string that includes the SDP description for the offer.</w:t>
      </w:r>
    </w:p>
    <w:p w14:paraId="38B30B28" w14:textId="1E2B625F" w:rsidR="00B004BD" w:rsidRPr="000D6F6F" w:rsidRDefault="00B004BD" w:rsidP="00B004BD">
      <w:pPr>
        <w:jc w:val="both"/>
        <w:rPr>
          <w:bCs/>
        </w:rPr>
      </w:pPr>
      <w:r w:rsidRPr="000D6F6F">
        <w:rPr>
          <w:bCs/>
        </w:rPr>
        <w:t xml:space="preserve">matching_criteria: an array that contains the matching criteria for the target endpoint. Each object shall comply with the definition of a matching criteria </w:t>
      </w:r>
      <w:r w:rsidR="009F4C4D">
        <w:rPr>
          <w:bCs/>
        </w:rPr>
        <w:t>as described in clause 6.2.4.4.2</w:t>
      </w:r>
      <w:r w:rsidRPr="000D6F6F">
        <w:rPr>
          <w:bCs/>
        </w:rPr>
        <w:t>.</w:t>
      </w:r>
    </w:p>
    <w:p w14:paraId="47BFC696" w14:textId="725E1F97" w:rsidR="00B004BD" w:rsidRDefault="00B004BD" w:rsidP="00B004BD">
      <w:pPr>
        <w:pStyle w:val="Heading5"/>
      </w:pPr>
      <w:bookmarkStart w:id="128" w:name="_Toc133303958"/>
      <w:bookmarkStart w:id="129" w:name="_Toc139015265"/>
      <w:r>
        <w:t>6</w:t>
      </w:r>
      <w:r w:rsidRPr="000D6F6F">
        <w:t>.2.</w:t>
      </w:r>
      <w:r>
        <w:t>4.4</w:t>
      </w:r>
      <w:r w:rsidRPr="000D6F6F">
        <w:t>.</w:t>
      </w:r>
      <w:r>
        <w:t>5</w:t>
      </w:r>
      <w:r w:rsidRPr="000D6F6F">
        <w:tab/>
        <w:t>Accept message</w:t>
      </w:r>
      <w:bookmarkEnd w:id="128"/>
      <w:bookmarkEnd w:id="129"/>
    </w:p>
    <w:p w14:paraId="23324628" w14:textId="0169A1F8" w:rsidR="00B004BD" w:rsidRPr="00560039" w:rsidRDefault="00B004BD" w:rsidP="00B004BD">
      <w:pPr>
        <w:pStyle w:val="Heading6"/>
      </w:pPr>
      <w:bookmarkStart w:id="130" w:name="_Toc133303959"/>
      <w:bookmarkStart w:id="131" w:name="_Toc139015266"/>
      <w:r>
        <w:t>6</w:t>
      </w:r>
      <w:r w:rsidRPr="000D6F6F">
        <w:t>.2.</w:t>
      </w:r>
      <w:r>
        <w:t>4.4</w:t>
      </w:r>
      <w:r w:rsidRPr="000D6F6F">
        <w:t>.</w:t>
      </w:r>
      <w:r w:rsidR="00485589">
        <w:t>5</w:t>
      </w:r>
      <w:r w:rsidRPr="000D6F6F">
        <w:t>.1</w:t>
      </w:r>
      <w:r>
        <w:tab/>
      </w:r>
      <w:r>
        <w:tab/>
        <w:t>Description</w:t>
      </w:r>
      <w:bookmarkEnd w:id="130"/>
      <w:bookmarkEnd w:id="131"/>
    </w:p>
    <w:p w14:paraId="5ABA21F4" w14:textId="77777777" w:rsidR="00B004BD" w:rsidRPr="000D6F6F" w:rsidRDefault="00B004BD" w:rsidP="00B004BD">
      <w:pPr>
        <w:jc w:val="both"/>
        <w:rPr>
          <w:bCs/>
        </w:rPr>
      </w:pPr>
      <w:r w:rsidRPr="000D6F6F">
        <w:rPr>
          <w:bCs/>
        </w:rPr>
        <w:t>If the connection request is accepted by the remote endpoint, it shall reply with an accept message. The accept message shall contain the answer SDP.</w:t>
      </w:r>
    </w:p>
    <w:p w14:paraId="31B57B0A" w14:textId="2E3C327A" w:rsidR="00B004BD" w:rsidRPr="00AA21D4" w:rsidRDefault="00B004BD" w:rsidP="00B004BD">
      <w:pPr>
        <w:pStyle w:val="Heading6"/>
      </w:pPr>
      <w:bookmarkStart w:id="132" w:name="_Toc133303960"/>
      <w:bookmarkStart w:id="133" w:name="_Toc139015267"/>
      <w:r w:rsidRPr="00AA21D4">
        <w:t>6.2.4.4.5.</w:t>
      </w:r>
      <w:r w:rsidR="00485589">
        <w:t>2</w:t>
      </w:r>
      <w:r>
        <w:tab/>
      </w:r>
      <w:r w:rsidRPr="00AA21D4">
        <w:t>Parameters</w:t>
      </w:r>
      <w:bookmarkEnd w:id="132"/>
      <w:bookmarkEnd w:id="133"/>
    </w:p>
    <w:p w14:paraId="1ED7C86C" w14:textId="78846210" w:rsidR="009F4C4D" w:rsidRDefault="009F4C4D" w:rsidP="00B004BD">
      <w:pPr>
        <w:jc w:val="both"/>
        <w:rPr>
          <w:bCs/>
          <w:lang w:eastAsia="ko-KR"/>
        </w:rPr>
      </w:pPr>
      <w:r>
        <w:rPr>
          <w:rFonts w:hint="eastAsia"/>
          <w:bCs/>
          <w:lang w:eastAsia="ko-KR"/>
        </w:rPr>
        <w:t>target:</w:t>
      </w:r>
      <w:r>
        <w:rPr>
          <w:bCs/>
          <w:lang w:eastAsia="ko-KR"/>
        </w:rPr>
        <w:t xml:space="preserve"> This parameter indicates the id of the target endpoint.</w:t>
      </w:r>
    </w:p>
    <w:p w14:paraId="1A3DE99B" w14:textId="78A2F682" w:rsidR="00B004BD" w:rsidRPr="000D6F6F" w:rsidRDefault="00B004BD" w:rsidP="00B004BD">
      <w:pPr>
        <w:jc w:val="both"/>
        <w:rPr>
          <w:bCs/>
        </w:rPr>
      </w:pPr>
      <w:r w:rsidRPr="000D6F6F">
        <w:rPr>
          <w:bCs/>
        </w:rPr>
        <w:t>answer: This parameter shall contain the answer SDP.</w:t>
      </w:r>
    </w:p>
    <w:p w14:paraId="543790E9" w14:textId="5B00391F" w:rsidR="00B004BD" w:rsidRDefault="00B004BD" w:rsidP="00B004BD">
      <w:pPr>
        <w:pStyle w:val="Heading5"/>
      </w:pPr>
      <w:bookmarkStart w:id="134" w:name="_Toc133303961"/>
      <w:bookmarkStart w:id="135" w:name="_Toc139015268"/>
      <w:r>
        <w:t>6</w:t>
      </w:r>
      <w:r w:rsidRPr="000D6F6F">
        <w:t>.2.</w:t>
      </w:r>
      <w:r>
        <w:t>4.4</w:t>
      </w:r>
      <w:r w:rsidRPr="000D6F6F">
        <w:t>.</w:t>
      </w:r>
      <w:r>
        <w:t>6</w:t>
      </w:r>
      <w:r w:rsidRPr="000D6F6F">
        <w:tab/>
        <w:t>Update message</w:t>
      </w:r>
      <w:bookmarkEnd w:id="134"/>
      <w:bookmarkEnd w:id="135"/>
    </w:p>
    <w:p w14:paraId="72BF1DEC" w14:textId="2ECE0A12" w:rsidR="00B004BD" w:rsidRPr="00560039" w:rsidRDefault="00B004BD" w:rsidP="00B004BD">
      <w:pPr>
        <w:pStyle w:val="Heading6"/>
      </w:pPr>
      <w:bookmarkStart w:id="136" w:name="_Toc133303962"/>
      <w:bookmarkStart w:id="137" w:name="_Toc139015269"/>
      <w:r>
        <w:t>6</w:t>
      </w:r>
      <w:r w:rsidRPr="000D6F6F">
        <w:t>.2.</w:t>
      </w:r>
      <w:r>
        <w:t>4.4</w:t>
      </w:r>
      <w:r w:rsidRPr="000D6F6F">
        <w:t>.</w:t>
      </w:r>
      <w:r w:rsidR="00485589">
        <w:t>6</w:t>
      </w:r>
      <w:r w:rsidRPr="000D6F6F">
        <w:t>.1</w:t>
      </w:r>
      <w:r>
        <w:tab/>
      </w:r>
      <w:r>
        <w:tab/>
        <w:t>Description</w:t>
      </w:r>
      <w:bookmarkEnd w:id="136"/>
      <w:bookmarkEnd w:id="137"/>
    </w:p>
    <w:p w14:paraId="28EBDA6D" w14:textId="77777777" w:rsidR="00B004BD" w:rsidRPr="000D6F6F" w:rsidRDefault="00B004BD" w:rsidP="00B004BD">
      <w:pPr>
        <w:jc w:val="both"/>
        <w:rPr>
          <w:bCs/>
        </w:rPr>
      </w:pPr>
      <w:r w:rsidRPr="000D6F6F">
        <w:rPr>
          <w:bCs/>
        </w:rPr>
        <w:t>The update message may be sent by any of the endpoints of a WebRTC session. It contains the updated SDP, which may add, update, or remove one or more local media streams. If accepted, the remote endpoint shall reply with an accept message.</w:t>
      </w:r>
    </w:p>
    <w:p w14:paraId="7B274C74" w14:textId="5DA01343" w:rsidR="00B004BD" w:rsidRPr="00AA21D4" w:rsidRDefault="00B004BD" w:rsidP="00B004BD">
      <w:pPr>
        <w:pStyle w:val="Heading6"/>
      </w:pPr>
      <w:bookmarkStart w:id="138" w:name="_Toc133303963"/>
      <w:bookmarkStart w:id="139" w:name="_Toc139015270"/>
      <w:r>
        <w:t>6</w:t>
      </w:r>
      <w:r w:rsidRPr="00AA21D4">
        <w:t>.2.4.4.6.</w:t>
      </w:r>
      <w:r w:rsidR="00485589">
        <w:t>2</w:t>
      </w:r>
      <w:r>
        <w:tab/>
      </w:r>
      <w:r w:rsidRPr="00AA21D4">
        <w:t>Parameters</w:t>
      </w:r>
      <w:bookmarkEnd w:id="138"/>
      <w:bookmarkEnd w:id="139"/>
    </w:p>
    <w:p w14:paraId="2F42285A" w14:textId="5B7DBFFF" w:rsidR="00C77958" w:rsidRDefault="00C77958" w:rsidP="00B004BD">
      <w:pPr>
        <w:jc w:val="both"/>
        <w:rPr>
          <w:bCs/>
          <w:lang w:eastAsia="ko-KR"/>
        </w:rPr>
      </w:pPr>
      <w:r>
        <w:rPr>
          <w:rFonts w:hint="eastAsia"/>
          <w:bCs/>
          <w:lang w:eastAsia="ko-KR"/>
        </w:rPr>
        <w:t>target:</w:t>
      </w:r>
      <w:r>
        <w:rPr>
          <w:bCs/>
          <w:lang w:eastAsia="ko-KR"/>
        </w:rPr>
        <w:t xml:space="preserve"> This parameter indicates the id of the target endpoint.</w:t>
      </w:r>
    </w:p>
    <w:p w14:paraId="2DACFB92" w14:textId="05D74A18" w:rsidR="00B004BD" w:rsidRPr="000D6F6F" w:rsidRDefault="00B004BD" w:rsidP="00B004BD">
      <w:pPr>
        <w:jc w:val="both"/>
        <w:rPr>
          <w:bCs/>
        </w:rPr>
      </w:pPr>
      <w:r w:rsidRPr="000D6F6F">
        <w:rPr>
          <w:bCs/>
        </w:rPr>
        <w:t>sdp: The updated local SDP that is transmitted to the remote endpoint.</w:t>
      </w:r>
    </w:p>
    <w:p w14:paraId="603BEC93" w14:textId="26E7BE26" w:rsidR="00B004BD" w:rsidRDefault="00B004BD" w:rsidP="00B004BD">
      <w:pPr>
        <w:pStyle w:val="Heading5"/>
      </w:pPr>
      <w:bookmarkStart w:id="140" w:name="_Toc133303964"/>
      <w:bookmarkStart w:id="141" w:name="_Toc139015271"/>
      <w:r>
        <w:t>6</w:t>
      </w:r>
      <w:r w:rsidRPr="000D6F6F">
        <w:t>.2.</w:t>
      </w:r>
      <w:r>
        <w:t>4.4</w:t>
      </w:r>
      <w:r w:rsidRPr="000D6F6F">
        <w:t>.</w:t>
      </w:r>
      <w:r>
        <w:t>7</w:t>
      </w:r>
      <w:r w:rsidRPr="000D6F6F">
        <w:tab/>
        <w:t>Reject message</w:t>
      </w:r>
      <w:bookmarkEnd w:id="140"/>
      <w:bookmarkEnd w:id="141"/>
    </w:p>
    <w:p w14:paraId="75EFA9C0" w14:textId="0477CA09" w:rsidR="00B004BD" w:rsidRPr="00560039" w:rsidRDefault="00B004BD" w:rsidP="00B004BD">
      <w:pPr>
        <w:pStyle w:val="Heading6"/>
      </w:pPr>
      <w:bookmarkStart w:id="142" w:name="_Toc133303965"/>
      <w:bookmarkStart w:id="143" w:name="_Toc139015272"/>
      <w:r>
        <w:t>6</w:t>
      </w:r>
      <w:r w:rsidRPr="000D6F6F">
        <w:t>.2.</w:t>
      </w:r>
      <w:r>
        <w:t>4.4</w:t>
      </w:r>
      <w:r w:rsidRPr="000D6F6F">
        <w:t>.</w:t>
      </w:r>
      <w:r w:rsidR="00485589">
        <w:t>7</w:t>
      </w:r>
      <w:r w:rsidRPr="000D6F6F">
        <w:t>.1</w:t>
      </w:r>
      <w:r>
        <w:tab/>
      </w:r>
      <w:r>
        <w:tab/>
        <w:t>Description</w:t>
      </w:r>
      <w:bookmarkEnd w:id="142"/>
      <w:bookmarkEnd w:id="143"/>
    </w:p>
    <w:p w14:paraId="06502F9A" w14:textId="77777777" w:rsidR="00B004BD" w:rsidRPr="000D6F6F" w:rsidRDefault="00B004BD" w:rsidP="00B004BD">
      <w:pPr>
        <w:jc w:val="both"/>
        <w:rPr>
          <w:bCs/>
        </w:rPr>
      </w:pPr>
      <w:r w:rsidRPr="000D6F6F">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5647360A" w:rsidR="00B004BD" w:rsidRPr="00560039" w:rsidRDefault="00B004BD" w:rsidP="00B004BD">
      <w:pPr>
        <w:pStyle w:val="Heading6"/>
      </w:pPr>
      <w:bookmarkStart w:id="144" w:name="_Toc133303966"/>
      <w:bookmarkStart w:id="145" w:name="_Toc139015273"/>
      <w:r>
        <w:t>6</w:t>
      </w:r>
      <w:r w:rsidRPr="00560039">
        <w:t>.2.4.4.7.</w:t>
      </w:r>
      <w:r>
        <w:t>2</w:t>
      </w:r>
      <w:r>
        <w:tab/>
      </w:r>
      <w:r w:rsidRPr="00560039">
        <w:t>Parameters</w:t>
      </w:r>
      <w:bookmarkEnd w:id="144"/>
      <w:bookmarkEnd w:id="145"/>
    </w:p>
    <w:p w14:paraId="55008A5D" w14:textId="4BC341D7" w:rsidR="00C77958" w:rsidRPr="000D6F6F" w:rsidRDefault="00C77958" w:rsidP="00B004BD">
      <w:pPr>
        <w:jc w:val="both"/>
        <w:rPr>
          <w:bCs/>
        </w:rPr>
      </w:pPr>
      <w:r>
        <w:rPr>
          <w:bCs/>
        </w:rPr>
        <w:t>target: this parameter indicates the id of the target endpoint</w:t>
      </w:r>
    </w:p>
    <w:p w14:paraId="292A88D4" w14:textId="77777777" w:rsidR="00B004BD" w:rsidRPr="000D6F6F" w:rsidRDefault="00B004BD" w:rsidP="00B004BD">
      <w:pPr>
        <w:jc w:val="both"/>
        <w:rPr>
          <w:bCs/>
        </w:rPr>
      </w:pPr>
      <w:r w:rsidRPr="000D6F6F">
        <w:rPr>
          <w:bCs/>
        </w:rPr>
        <w:t>request: the message identifier of the request</w:t>
      </w:r>
    </w:p>
    <w:p w14:paraId="5FD0050E" w14:textId="77777777" w:rsidR="00B004BD" w:rsidRPr="000D6F6F" w:rsidRDefault="00B004BD" w:rsidP="00B004BD">
      <w:pPr>
        <w:jc w:val="both"/>
        <w:rPr>
          <w:bCs/>
        </w:rPr>
      </w:pPr>
      <w:r w:rsidRPr="000D6F6F">
        <w:rPr>
          <w:bCs/>
        </w:rPr>
        <w:t>error_id: an identifier of the error message</w:t>
      </w:r>
    </w:p>
    <w:p w14:paraId="4A5ED455" w14:textId="77777777" w:rsidR="00B004BD" w:rsidRPr="000D6F6F" w:rsidRDefault="00B004BD" w:rsidP="00B004BD">
      <w:pPr>
        <w:jc w:val="both"/>
        <w:rPr>
          <w:bCs/>
        </w:rPr>
      </w:pPr>
      <w:r w:rsidRPr="000D6F6F">
        <w:rPr>
          <w:bCs/>
        </w:rPr>
        <w:t>description: a description of the error message.</w:t>
      </w:r>
    </w:p>
    <w:p w14:paraId="3304B073" w14:textId="791923AD" w:rsidR="00B004BD" w:rsidRDefault="00B004BD" w:rsidP="00B004BD">
      <w:pPr>
        <w:pStyle w:val="Heading5"/>
      </w:pPr>
      <w:bookmarkStart w:id="146" w:name="_Toc133303967"/>
      <w:bookmarkStart w:id="147" w:name="_Toc139015274"/>
      <w:r>
        <w:t>6</w:t>
      </w:r>
      <w:r w:rsidRPr="000D6F6F">
        <w:t>.2.</w:t>
      </w:r>
      <w:r>
        <w:t>4.4</w:t>
      </w:r>
      <w:r w:rsidRPr="000D6F6F">
        <w:t>.</w:t>
      </w:r>
      <w:r>
        <w:t>8</w:t>
      </w:r>
      <w:r w:rsidRPr="000D6F6F">
        <w:tab/>
        <w:t>Close message</w:t>
      </w:r>
      <w:bookmarkEnd w:id="146"/>
      <w:bookmarkEnd w:id="147"/>
    </w:p>
    <w:p w14:paraId="55F1F103" w14:textId="50DA6920" w:rsidR="00B004BD" w:rsidRPr="00560039" w:rsidRDefault="00B004BD" w:rsidP="00B004BD">
      <w:pPr>
        <w:pStyle w:val="Heading6"/>
      </w:pPr>
      <w:bookmarkStart w:id="148" w:name="_Toc133303968"/>
      <w:bookmarkStart w:id="149" w:name="_Toc139015275"/>
      <w:r>
        <w:t>6</w:t>
      </w:r>
      <w:r w:rsidRPr="000D6F6F">
        <w:t>.2.</w:t>
      </w:r>
      <w:r>
        <w:t>4.4</w:t>
      </w:r>
      <w:r w:rsidRPr="000D6F6F">
        <w:t>.</w:t>
      </w:r>
      <w:r>
        <w:t>8</w:t>
      </w:r>
      <w:r w:rsidRPr="000D6F6F">
        <w:t>.1</w:t>
      </w:r>
      <w:r>
        <w:tab/>
      </w:r>
      <w:r>
        <w:tab/>
        <w:t>Description</w:t>
      </w:r>
      <w:bookmarkEnd w:id="148"/>
      <w:bookmarkEnd w:id="149"/>
    </w:p>
    <w:p w14:paraId="3DB7D3A3" w14:textId="459641DE" w:rsidR="00B004BD" w:rsidRDefault="00B004BD" w:rsidP="00B004BD">
      <w:pPr>
        <w:jc w:val="both"/>
        <w:rPr>
          <w:bCs/>
        </w:rPr>
      </w:pPr>
      <w:r w:rsidRPr="000D6F6F">
        <w:rPr>
          <w:bCs/>
        </w:rPr>
        <w:t>The close message may be triggered by any of the two endpoints of a WebRTC session. Upon reception, the endpoint shall respond with an accept message, after which the WebRTC session is torn down and the resources associated with the WebRTC session are released.</w:t>
      </w:r>
    </w:p>
    <w:p w14:paraId="71835E78" w14:textId="4B19A437" w:rsidR="00C77958" w:rsidRPr="00560039" w:rsidRDefault="00C77958" w:rsidP="00C77958">
      <w:pPr>
        <w:pStyle w:val="Heading6"/>
      </w:pPr>
      <w:bookmarkStart w:id="150" w:name="_Toc139015276"/>
      <w:r>
        <w:t>6</w:t>
      </w:r>
      <w:r w:rsidRPr="00560039">
        <w:t>.2.4.4.</w:t>
      </w:r>
      <w:r>
        <w:t>8</w:t>
      </w:r>
      <w:r w:rsidRPr="00560039">
        <w:t>.</w:t>
      </w:r>
      <w:r>
        <w:t>2</w:t>
      </w:r>
      <w:r>
        <w:tab/>
      </w:r>
      <w:r w:rsidRPr="00560039">
        <w:t>Parameters</w:t>
      </w:r>
      <w:bookmarkEnd w:id="150"/>
    </w:p>
    <w:p w14:paraId="3069C561" w14:textId="370F896C" w:rsidR="00C77958" w:rsidRPr="00C77958" w:rsidRDefault="00C77958" w:rsidP="00B004BD">
      <w:pPr>
        <w:jc w:val="both"/>
        <w:rPr>
          <w:bCs/>
        </w:rPr>
      </w:pPr>
      <w:r>
        <w:rPr>
          <w:bCs/>
        </w:rPr>
        <w:t>target: this parameter indicates the id of the target endpoint</w:t>
      </w:r>
    </w:p>
    <w:p w14:paraId="503EDBFF" w14:textId="7BE60082" w:rsidR="00B004BD" w:rsidRPr="00560039" w:rsidRDefault="00B004BD" w:rsidP="00B004BD">
      <w:pPr>
        <w:pStyle w:val="Heading6"/>
      </w:pPr>
      <w:bookmarkStart w:id="151" w:name="_Toc133303969"/>
      <w:bookmarkStart w:id="152" w:name="_Toc139015277"/>
      <w:r w:rsidRPr="00560039">
        <w:t>6.2.4.4.9</w:t>
      </w:r>
      <w:r w:rsidRPr="00560039">
        <w:tab/>
        <w:t>Application message</w:t>
      </w:r>
      <w:bookmarkEnd w:id="151"/>
      <w:bookmarkEnd w:id="152"/>
    </w:p>
    <w:p w14:paraId="168A9FEE" w14:textId="63E48CAE" w:rsidR="00B004BD" w:rsidRPr="00560039" w:rsidRDefault="00B004BD" w:rsidP="00B004BD">
      <w:pPr>
        <w:pStyle w:val="Heading6"/>
      </w:pPr>
      <w:bookmarkStart w:id="153" w:name="_Toc133303970"/>
      <w:bookmarkStart w:id="154" w:name="_Toc139015278"/>
      <w:r>
        <w:t>6</w:t>
      </w:r>
      <w:r w:rsidRPr="000D6F6F">
        <w:t>.2.</w:t>
      </w:r>
      <w:r>
        <w:t>4.4</w:t>
      </w:r>
      <w:r w:rsidRPr="000D6F6F">
        <w:t>.</w:t>
      </w:r>
      <w:r>
        <w:t>9</w:t>
      </w:r>
      <w:r w:rsidRPr="000D6F6F">
        <w:t>.1</w:t>
      </w:r>
      <w:r>
        <w:tab/>
      </w:r>
      <w:r>
        <w:tab/>
        <w:t>Description</w:t>
      </w:r>
      <w:bookmarkEnd w:id="153"/>
      <w:bookmarkEnd w:id="154"/>
    </w:p>
    <w:p w14:paraId="5F261C37" w14:textId="77777777" w:rsidR="00B004BD" w:rsidRPr="000D6F6F" w:rsidRDefault="00B004BD" w:rsidP="00B004BD">
      <w:pPr>
        <w:jc w:val="both"/>
        <w:rPr>
          <w:bCs/>
        </w:rPr>
      </w:pPr>
      <w:r w:rsidRPr="000D6F6F">
        <w:rPr>
          <w:bCs/>
        </w:rPr>
        <w:t>Application-specific message may be defined by the application and exchanged between the endpoints of a WebRTC session. The message shall contain a type that uniquely identifies the type of the application message. If an application message type is not supported, it shall be rejected by the remote endpoint.</w:t>
      </w:r>
    </w:p>
    <w:p w14:paraId="54155102" w14:textId="4CC9766D" w:rsidR="00B004BD" w:rsidRPr="00560039" w:rsidRDefault="00B004BD" w:rsidP="00B004BD">
      <w:pPr>
        <w:pStyle w:val="Heading6"/>
      </w:pPr>
      <w:bookmarkStart w:id="155" w:name="_Toc133303971"/>
      <w:bookmarkStart w:id="156" w:name="_Toc139015279"/>
      <w:r>
        <w:t>6</w:t>
      </w:r>
      <w:r w:rsidRPr="00560039">
        <w:t>.2.4.4.9.</w:t>
      </w:r>
      <w:r>
        <w:t>2</w:t>
      </w:r>
      <w:r w:rsidRPr="00560039">
        <w:t xml:space="preserve"> </w:t>
      </w:r>
      <w:r>
        <w:tab/>
      </w:r>
      <w:r w:rsidRPr="00560039">
        <w:t>Parameters</w:t>
      </w:r>
      <w:bookmarkEnd w:id="155"/>
      <w:bookmarkEnd w:id="156"/>
    </w:p>
    <w:p w14:paraId="072F0959" w14:textId="77777777" w:rsidR="00C77958" w:rsidRPr="00C77958" w:rsidRDefault="00C77958" w:rsidP="00C77958">
      <w:pPr>
        <w:jc w:val="both"/>
        <w:rPr>
          <w:bCs/>
        </w:rPr>
      </w:pPr>
      <w:r>
        <w:rPr>
          <w:bCs/>
        </w:rPr>
        <w:t>target: this parameter indicates the id of the target endpoint</w:t>
      </w:r>
    </w:p>
    <w:p w14:paraId="50D18A33" w14:textId="77777777" w:rsidR="00B004BD" w:rsidRPr="000D6F6F" w:rsidRDefault="00B004BD" w:rsidP="00B004BD">
      <w:pPr>
        <w:jc w:val="both"/>
        <w:rPr>
          <w:bCs/>
        </w:rPr>
      </w:pPr>
      <w:r w:rsidRPr="000D6F6F">
        <w:rPr>
          <w:bCs/>
        </w:rPr>
        <w:t xml:space="preserve">type: the type of the application message shall be a URN that uniquely identifies the application message type. </w:t>
      </w:r>
    </w:p>
    <w:p w14:paraId="11AFA384" w14:textId="77777777" w:rsidR="00B004BD" w:rsidRPr="000D6F6F" w:rsidRDefault="00B004BD" w:rsidP="00B004BD">
      <w:pPr>
        <w:jc w:val="both"/>
        <w:rPr>
          <w:bCs/>
        </w:rPr>
      </w:pPr>
      <w:r w:rsidRPr="000D6F6F">
        <w:rPr>
          <w:bCs/>
        </w:rPr>
        <w:t>value: an object that contains the application message content.</w:t>
      </w:r>
    </w:p>
    <w:p w14:paraId="1A20C264" w14:textId="76E681BC" w:rsidR="00B004BD" w:rsidRPr="000D6F6F" w:rsidRDefault="00B004BD" w:rsidP="00B004BD">
      <w:pPr>
        <w:pStyle w:val="Heading4"/>
      </w:pPr>
      <w:bookmarkStart w:id="157" w:name="_Toc133303972"/>
      <w:bookmarkStart w:id="158" w:name="_Toc139015280"/>
      <w:r>
        <w:t>6</w:t>
      </w:r>
      <w:r w:rsidRPr="000D6F6F">
        <w:t>.2.</w:t>
      </w:r>
      <w:r>
        <w:t>4.5</w:t>
      </w:r>
      <w:r w:rsidRPr="000D6F6F">
        <w:tab/>
      </w:r>
      <w:r>
        <w:tab/>
      </w:r>
      <w:r w:rsidRPr="000D6F6F">
        <w:t>Integrity and security</w:t>
      </w:r>
      <w:bookmarkEnd w:id="157"/>
      <w:bookmarkEnd w:id="158"/>
    </w:p>
    <w:p w14:paraId="75CE3C15" w14:textId="77777777" w:rsidR="00B004BD" w:rsidRDefault="00B004BD" w:rsidP="00B004BD">
      <w:pPr>
        <w:jc w:val="both"/>
        <w:rPr>
          <w:bCs/>
        </w:rPr>
      </w:pPr>
      <w:r w:rsidRPr="000D6F6F">
        <w:rPr>
          <w:bCs/>
        </w:rPr>
        <w:t>Integrity and confidentiality protection are supported through the protection of the message information as follows:</w:t>
      </w:r>
    </w:p>
    <w:p w14:paraId="03E3F5F5" w14:textId="641859E1" w:rsidR="00B004BD" w:rsidRPr="00C65BAF" w:rsidRDefault="008471E9" w:rsidP="008471E9">
      <w:pPr>
        <w:pStyle w:val="B1"/>
        <w:rPr>
          <w:lang w:val="en-US"/>
        </w:rPr>
      </w:pPr>
      <w:r>
        <w:t>-</w:t>
      </w:r>
      <w:r>
        <w:tab/>
      </w:r>
      <w:r w:rsidR="00B004BD" w:rsidRPr="00C65BAF">
        <w:t>A key derivation mechanism is configured by the application provider to the session participants, e.g.</w:t>
      </w:r>
      <w:r w:rsidR="00062E07">
        <w:t>,</w:t>
      </w:r>
      <w:r w:rsidR="00B004BD" w:rsidRPr="00C65BAF">
        <w:t xml:space="preserve"> using a shared secret algorithm</w:t>
      </w:r>
    </w:p>
    <w:p w14:paraId="5B5F6316" w14:textId="58AF39A5" w:rsidR="00B004BD" w:rsidRPr="00C65BAF" w:rsidRDefault="008471E9" w:rsidP="008471E9">
      <w:pPr>
        <w:pStyle w:val="B1"/>
        <w:rPr>
          <w:lang w:val="en-US"/>
        </w:rPr>
      </w:pPr>
      <w:r>
        <w:t>-</w:t>
      </w:r>
      <w:r>
        <w:tab/>
      </w:r>
      <w:r w:rsidR="00B004BD" w:rsidRPr="00C65BAF">
        <w:t>For integrity protection, the derived key is used to provide integrity protection, e.g.</w:t>
      </w:r>
      <w:r w:rsidR="00062E07">
        <w:t>,</w:t>
      </w:r>
      <w:r w:rsidR="00B004BD" w:rsidRPr="00C65BAF">
        <w:t xml:space="preserve"> using a Message Authentication Code (MAC) for message payload</w:t>
      </w:r>
    </w:p>
    <w:p w14:paraId="75692DD6" w14:textId="51BBA0F3" w:rsidR="00B004BD" w:rsidRPr="00C65BAF" w:rsidRDefault="008471E9" w:rsidP="008471E9">
      <w:pPr>
        <w:pStyle w:val="B1"/>
        <w:rPr>
          <w:lang w:val="en-US"/>
        </w:rPr>
      </w:pPr>
      <w:r>
        <w:t>-</w:t>
      </w:r>
      <w:r>
        <w:tab/>
      </w:r>
      <w:r w:rsidR="00B004BD" w:rsidRPr="00C65BAF">
        <w:t>For encryption, the derived key is used to encrypt the message payload. The encrypted data may then be encoded using base64 to enable embedding it in JSON.</w:t>
      </w:r>
    </w:p>
    <w:p w14:paraId="5F106BB1" w14:textId="77777777" w:rsidR="00B004BD" w:rsidRPr="000D6F6F" w:rsidRDefault="00B004BD" w:rsidP="00B004BD">
      <w:pPr>
        <w:jc w:val="both"/>
        <w:rPr>
          <w:bCs/>
        </w:rPr>
      </w:pPr>
      <w:r w:rsidRPr="000D6F6F">
        <w:rPr>
          <w:bCs/>
        </w:rPr>
        <w:t>These mechanisms are possible to implement using the WebCrypto API, which makes them web-friendly. Consulting with SA3 on these security algorithms is recommended.</w:t>
      </w:r>
    </w:p>
    <w:p w14:paraId="1400565F" w14:textId="273AFA85" w:rsidR="00B004BD" w:rsidRPr="00560039" w:rsidRDefault="00B004BD" w:rsidP="00B004BD">
      <w:pPr>
        <w:pStyle w:val="Heading4"/>
      </w:pPr>
      <w:bookmarkStart w:id="159" w:name="_Toc133303973"/>
      <w:bookmarkStart w:id="160" w:name="_Toc139015281"/>
      <w:r w:rsidRPr="00560039">
        <w:t>6.2.4.6</w:t>
      </w:r>
      <w:r w:rsidRPr="00560039">
        <w:tab/>
      </w:r>
      <w:r w:rsidRPr="00560039">
        <w:tab/>
        <w:t>JSON schema</w:t>
      </w:r>
      <w:bookmarkEnd w:id="159"/>
      <w:bookmarkEnd w:id="160"/>
    </w:p>
    <w:p w14:paraId="6BFE31A8" w14:textId="07F55A4D" w:rsidR="00B004BD" w:rsidRDefault="00B004BD" w:rsidP="00B004BD">
      <w:pPr>
        <w:jc w:val="both"/>
        <w:rPr>
          <w:bCs/>
        </w:rPr>
      </w:pPr>
      <w:r w:rsidRPr="000D6F6F">
        <w:rPr>
          <w:bCs/>
        </w:rPr>
        <w:t>The JSON schema of the SWAP messages is follows:</w:t>
      </w:r>
    </w:p>
    <w:tbl>
      <w:tblPr>
        <w:tblStyle w:val="TableGrid"/>
        <w:tblpPr w:leftFromText="142" w:rightFromText="142" w:vertAnchor="text" w:horzAnchor="margin" w:tblpY="97"/>
        <w:tblW w:w="0" w:type="auto"/>
        <w:tblLook w:val="04A0" w:firstRow="1" w:lastRow="0" w:firstColumn="1" w:lastColumn="0" w:noHBand="0" w:noVBand="1"/>
      </w:tblPr>
      <w:tblGrid>
        <w:gridCol w:w="9631"/>
      </w:tblGrid>
      <w:tr w:rsidR="00C77958" w14:paraId="7874E145" w14:textId="77777777" w:rsidTr="00C77958">
        <w:tc>
          <w:tcPr>
            <w:tcW w:w="9631" w:type="dxa"/>
          </w:tcPr>
          <w:p w14:paraId="6A1EF9E6"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w:t>
            </w:r>
          </w:p>
          <w:p w14:paraId="4165D7C7"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"$schema"</w:t>
            </w:r>
            <w:r w:rsidRPr="00062E07">
              <w:rPr>
                <w:color w:val="000000"/>
                <w:lang w:val="en-US"/>
              </w:rPr>
              <w:t xml:space="preserve">: </w:t>
            </w:r>
            <w:r w:rsidRPr="00062E07">
              <w:rPr>
                <w:color w:val="A31515"/>
                <w:lang w:val="en-US"/>
              </w:rPr>
              <w:t>"http://json-schema.org/draft-07/schema"</w:t>
            </w:r>
            <w:r w:rsidRPr="00062E07">
              <w:rPr>
                <w:color w:val="000000"/>
                <w:lang w:val="en-US"/>
              </w:rPr>
              <w:t>,</w:t>
            </w:r>
          </w:p>
          <w:p w14:paraId="7B13C45B"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"title"</w:t>
            </w:r>
            <w:r w:rsidRPr="00062E07">
              <w:rPr>
                <w:color w:val="000000"/>
                <w:lang w:val="en-US"/>
              </w:rPr>
              <w:t xml:space="preserve">: </w:t>
            </w:r>
            <w:r w:rsidRPr="00062E07">
              <w:rPr>
                <w:color w:val="A31515"/>
                <w:lang w:val="en-US"/>
              </w:rPr>
              <w:t>"3GPP.SWAP"</w:t>
            </w:r>
            <w:r w:rsidRPr="00062E07">
              <w:rPr>
                <w:color w:val="000000"/>
                <w:lang w:val="en-US"/>
              </w:rPr>
              <w:t>,</w:t>
            </w:r>
          </w:p>
          <w:p w14:paraId="4060D9CF"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5E90B2B0"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description of the SWAP messages"</w:t>
            </w:r>
            <w:r w:rsidRPr="00062E07">
              <w:rPr>
                <w:color w:val="000000"/>
                <w:lang w:val="en-US"/>
              </w:rPr>
              <w:t>,</w:t>
            </w:r>
          </w:p>
          <w:p w14:paraId="7023F7A1"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2EDFD8B2"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"version"</w:t>
            </w:r>
            <w:r w:rsidRPr="00062E07">
              <w:rPr>
                <w:color w:val="000000"/>
                <w:lang w:val="en-US"/>
              </w:rPr>
              <w:t>: {</w:t>
            </w:r>
          </w:p>
          <w:p w14:paraId="5C88EC3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version of the SWAP protocol"</w:t>
            </w:r>
            <w:r w:rsidRPr="00062E07">
              <w:rPr>
                <w:color w:val="000000"/>
                <w:lang w:val="en-US"/>
              </w:rPr>
              <w:t>,</w:t>
            </w:r>
          </w:p>
          <w:p w14:paraId="0BDB0C1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"integer"</w:t>
            </w:r>
          </w:p>
          <w:p w14:paraId="6D6BAFD6"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57458AA5"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"source_id"</w:t>
            </w:r>
            <w:r w:rsidRPr="00062E07">
              <w:rPr>
                <w:color w:val="000000"/>
                <w:lang w:val="en-US"/>
              </w:rPr>
              <w:t>: {</w:t>
            </w:r>
          </w:p>
          <w:p w14:paraId="21E4B6FB"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"A unique identifier of the source"</w:t>
            </w:r>
            <w:r w:rsidRPr="00062E07">
              <w:rPr>
                <w:color w:val="000000"/>
                <w:lang w:val="en-US"/>
              </w:rPr>
              <w:t>, </w:t>
            </w:r>
          </w:p>
          <w:p w14:paraId="5E4C8942"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"string"</w:t>
            </w:r>
          </w:p>
          <w:p w14:paraId="393A8D2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16460BC1"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"message_id"</w:t>
            </w:r>
            <w:r w:rsidRPr="00062E07">
              <w:rPr>
                <w:color w:val="000000"/>
                <w:lang w:val="en-US"/>
              </w:rPr>
              <w:t>: {</w:t>
            </w:r>
          </w:p>
          <w:p w14:paraId="183DA4E3"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sequence number of the message "</w:t>
            </w:r>
            <w:r w:rsidRPr="00062E07">
              <w:rPr>
                <w:color w:val="000000"/>
                <w:lang w:val="en-US"/>
              </w:rPr>
              <w:t>,</w:t>
            </w:r>
          </w:p>
          <w:p w14:paraId="0FEB4DAB"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"integer"</w:t>
            </w:r>
          </w:p>
          <w:p w14:paraId="510F4B3F"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52C69D95"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"message_type"</w:t>
            </w:r>
            <w:r w:rsidRPr="00062E07">
              <w:rPr>
                <w:color w:val="000000"/>
                <w:lang w:val="en-US"/>
              </w:rPr>
              <w:t>: {</w:t>
            </w:r>
          </w:p>
          <w:p w14:paraId="289833F9"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type of the SWAP message"</w:t>
            </w:r>
            <w:r w:rsidRPr="00062E07">
              <w:rPr>
                <w:color w:val="000000"/>
                <w:lang w:val="en-US"/>
              </w:rPr>
              <w:t>,</w:t>
            </w:r>
          </w:p>
          <w:p w14:paraId="720E9EF0"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35F441F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"enum"</w:t>
            </w:r>
            <w:r w:rsidRPr="00062E07">
              <w:rPr>
                <w:color w:val="000000"/>
                <w:lang w:val="en-US"/>
              </w:rPr>
              <w:t>: [</w:t>
            </w:r>
            <w:r w:rsidRPr="00062E07">
              <w:rPr>
                <w:color w:val="A31515"/>
                <w:lang w:val="en-US"/>
              </w:rPr>
              <w:t>"register"</w:t>
            </w:r>
            <w:r w:rsidRPr="00062E07">
              <w:rPr>
                <w:color w:val="000000"/>
                <w:lang w:val="en-US"/>
              </w:rPr>
              <w:t xml:space="preserve">, </w:t>
            </w:r>
            <w:r w:rsidRPr="00062E07">
              <w:rPr>
                <w:color w:val="A31515"/>
                <w:lang w:val="en-US"/>
              </w:rPr>
              <w:t>"connect"</w:t>
            </w:r>
            <w:r w:rsidRPr="00062E07">
              <w:rPr>
                <w:color w:val="000000"/>
                <w:lang w:val="en-US"/>
              </w:rPr>
              <w:t xml:space="preserve">, </w:t>
            </w:r>
            <w:r w:rsidRPr="00062E07">
              <w:rPr>
                <w:color w:val="A31515"/>
                <w:lang w:val="en-US"/>
              </w:rPr>
              <w:t>"response"</w:t>
            </w:r>
            <w:r w:rsidRPr="00062E07">
              <w:rPr>
                <w:color w:val="000000"/>
                <w:lang w:val="en-US"/>
              </w:rPr>
              <w:t xml:space="preserve">, </w:t>
            </w:r>
            <w:r w:rsidRPr="00062E07">
              <w:rPr>
                <w:color w:val="A31515"/>
                <w:lang w:val="en-US"/>
              </w:rPr>
              <w:t>"accept"</w:t>
            </w:r>
            <w:r w:rsidRPr="00062E07">
              <w:rPr>
                <w:color w:val="000000"/>
                <w:lang w:val="en-US"/>
              </w:rPr>
              <w:t xml:space="preserve">, </w:t>
            </w:r>
            <w:r w:rsidRPr="00062E07">
              <w:rPr>
                <w:color w:val="A31515"/>
                <w:lang w:val="en-US"/>
              </w:rPr>
              <w:t>"reject"</w:t>
            </w:r>
            <w:r w:rsidRPr="00062E07">
              <w:rPr>
                <w:color w:val="000000"/>
                <w:lang w:val="en-US"/>
              </w:rPr>
              <w:t xml:space="preserve">, </w:t>
            </w:r>
            <w:r w:rsidRPr="00062E07">
              <w:rPr>
                <w:color w:val="A31515"/>
                <w:lang w:val="en-US"/>
              </w:rPr>
              <w:t>"update"</w:t>
            </w:r>
            <w:r w:rsidRPr="00062E07">
              <w:rPr>
                <w:color w:val="000000"/>
                <w:lang w:val="en-US"/>
              </w:rPr>
              <w:t xml:space="preserve">, </w:t>
            </w:r>
            <w:r w:rsidRPr="00062E07">
              <w:rPr>
                <w:color w:val="A31515"/>
                <w:lang w:val="en-US"/>
              </w:rPr>
              <w:t>"close"</w:t>
            </w:r>
            <w:r w:rsidRPr="00062E07">
              <w:rPr>
                <w:color w:val="000000"/>
                <w:lang w:val="en-US"/>
              </w:rPr>
              <w:t xml:space="preserve">, </w:t>
            </w:r>
            <w:r w:rsidRPr="00062E07">
              <w:rPr>
                <w:color w:val="A31515"/>
                <w:lang w:val="en-US"/>
              </w:rPr>
              <w:t>"application"</w:t>
            </w:r>
            <w:r w:rsidRPr="00062E07">
              <w:rPr>
                <w:color w:val="000000"/>
                <w:lang w:val="en-US"/>
              </w:rPr>
              <w:t>]</w:t>
            </w:r>
          </w:p>
          <w:p w14:paraId="7693866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1498304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"oneOf"</w:t>
            </w:r>
            <w:r w:rsidRPr="00062E07">
              <w:rPr>
                <w:color w:val="000000"/>
                <w:lang w:val="en-US"/>
              </w:rPr>
              <w:t>: [</w:t>
            </w:r>
          </w:p>
          <w:p w14:paraId="2D80EE3C"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4640307D"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27910A32"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0240F164"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"matching_criteria"</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 xml:space="preserve">, </w:t>
            </w:r>
            <w:r w:rsidRPr="00062E07">
              <w:rPr>
                <w:color w:val="0451A5"/>
                <w:lang w:val="en-US"/>
              </w:rPr>
              <w:t>"enum"</w:t>
            </w:r>
            <w:r w:rsidRPr="00062E07">
              <w:rPr>
                <w:color w:val="000000"/>
                <w:lang w:val="en-US"/>
              </w:rPr>
              <w:t>: [</w:t>
            </w:r>
            <w:r w:rsidRPr="00062E07">
              <w:rPr>
                <w:color w:val="A31515"/>
                <w:lang w:val="en-US"/>
              </w:rPr>
              <w:t>"ipv4"</w:t>
            </w:r>
            <w:r w:rsidRPr="00062E07">
              <w:rPr>
                <w:color w:val="000000"/>
                <w:lang w:val="en-US"/>
              </w:rPr>
              <w:t xml:space="preserve">, </w:t>
            </w:r>
            <w:r w:rsidRPr="00062E07">
              <w:rPr>
                <w:color w:val="A31515"/>
                <w:lang w:val="en-US"/>
              </w:rPr>
              <w:t>"ipv6"</w:t>
            </w:r>
            <w:r w:rsidRPr="00062E07">
              <w:rPr>
                <w:color w:val="000000"/>
                <w:lang w:val="en-US"/>
              </w:rPr>
              <w:t xml:space="preserve">, </w:t>
            </w:r>
            <w:r w:rsidRPr="00062E07">
              <w:rPr>
                <w:color w:val="A31515"/>
                <w:lang w:val="en-US"/>
              </w:rPr>
              <w:t>"fqdn"</w:t>
            </w:r>
            <w:r w:rsidRPr="00062E07">
              <w:rPr>
                <w:color w:val="000000"/>
                <w:lang w:val="en-US"/>
              </w:rPr>
              <w:t xml:space="preserve">, </w:t>
            </w:r>
            <w:r w:rsidRPr="00062E07">
              <w:rPr>
                <w:color w:val="A31515"/>
                <w:lang w:val="en-US"/>
              </w:rPr>
              <w:t>"service"</w:t>
            </w:r>
            <w:r w:rsidRPr="00062E07">
              <w:rPr>
                <w:color w:val="000000"/>
                <w:lang w:val="en-US"/>
              </w:rPr>
              <w:t xml:space="preserve">, </w:t>
            </w:r>
            <w:r w:rsidRPr="00062E07">
              <w:rPr>
                <w:color w:val="A31515"/>
                <w:lang w:val="en-US"/>
              </w:rPr>
              <w:t>"user"</w:t>
            </w:r>
            <w:r w:rsidRPr="00062E07">
              <w:rPr>
                <w:color w:val="000000"/>
                <w:lang w:val="en-US"/>
              </w:rPr>
              <w:t xml:space="preserve">, </w:t>
            </w:r>
            <w:r w:rsidRPr="00062E07">
              <w:rPr>
                <w:color w:val="A31515"/>
                <w:lang w:val="en-US"/>
              </w:rPr>
              <w:t>"eas"</w:t>
            </w:r>
            <w:r w:rsidRPr="00062E07">
              <w:rPr>
                <w:color w:val="000000"/>
                <w:lang w:val="en-US"/>
              </w:rPr>
              <w:t xml:space="preserve">, </w:t>
            </w:r>
            <w:r w:rsidRPr="00062E07">
              <w:rPr>
                <w:color w:val="A31515"/>
                <w:lang w:val="en-US"/>
              </w:rPr>
              <w:t>"app"</w:t>
            </w:r>
            <w:r w:rsidRPr="00062E07">
              <w:rPr>
                <w:color w:val="000000"/>
                <w:lang w:val="en-US"/>
              </w:rPr>
              <w:t xml:space="preserve">, </w:t>
            </w:r>
            <w:r w:rsidRPr="00062E07">
              <w:rPr>
                <w:color w:val="A31515"/>
                <w:lang w:val="en-US"/>
              </w:rPr>
              <w:t>"location"</w:t>
            </w:r>
            <w:r w:rsidRPr="00062E07">
              <w:rPr>
                <w:color w:val="000000"/>
                <w:lang w:val="en-US"/>
              </w:rPr>
              <w:t xml:space="preserve">, </w:t>
            </w:r>
            <w:r w:rsidRPr="00062E07">
              <w:rPr>
                <w:color w:val="A31515"/>
                <w:lang w:val="en-US"/>
              </w:rPr>
              <w:t>"qos"</w:t>
            </w:r>
            <w:r w:rsidRPr="00062E07">
              <w:rPr>
                <w:color w:val="000000"/>
                <w:lang w:val="en-US"/>
              </w:rPr>
              <w:t xml:space="preserve">, </w:t>
            </w:r>
            <w:r w:rsidRPr="00062E07">
              <w:rPr>
                <w:color w:val="A31515"/>
                <w:lang w:val="en-US"/>
              </w:rPr>
              <w:t>"processing"</w:t>
            </w:r>
            <w:r w:rsidRPr="00062E07">
              <w:rPr>
                <w:color w:val="000000"/>
                <w:lang w:val="en-US"/>
              </w:rPr>
              <w:t>]}</w:t>
            </w:r>
          </w:p>
          <w:p w14:paraId="107938E9"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1589033D"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444DF54E"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7DC88960"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114B1220"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08031EFC"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 xml:space="preserve">, </w:t>
            </w:r>
            <w:r w:rsidRPr="00062E07">
              <w:rPr>
                <w:color w:val="0451A5"/>
                <w:lang w:val="en-US"/>
              </w:rPr>
              <w:t>"enum"</w:t>
            </w:r>
            <w:r w:rsidRPr="00062E07">
              <w:rPr>
                <w:color w:val="000000"/>
                <w:lang w:val="en-US"/>
              </w:rPr>
              <w:t>: [</w:t>
            </w:r>
            <w:r w:rsidRPr="00062E07">
              <w:rPr>
                <w:color w:val="A31515"/>
                <w:lang w:val="en-US"/>
              </w:rPr>
              <w:t>"ack"</w:t>
            </w:r>
            <w:r w:rsidRPr="00062E07">
              <w:rPr>
                <w:color w:val="000000"/>
                <w:lang w:val="en-US"/>
              </w:rPr>
              <w:t xml:space="preserve">, </w:t>
            </w:r>
            <w:r w:rsidRPr="00062E07">
              <w:rPr>
                <w:color w:val="A31515"/>
                <w:lang w:val="en-US"/>
              </w:rPr>
              <w:t>"error"</w:t>
            </w:r>
            <w:r w:rsidRPr="00062E07">
              <w:rPr>
                <w:color w:val="000000"/>
                <w:lang w:val="en-US"/>
              </w:rPr>
              <w:t>]},</w:t>
            </w:r>
          </w:p>
          <w:p w14:paraId="7AC8565A"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"source"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72A5AC5C"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"request"</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"integer"</w:t>
            </w:r>
            <w:r w:rsidRPr="00062E07">
              <w:rPr>
                <w:color w:val="000000"/>
                <w:lang w:val="en-US"/>
              </w:rPr>
              <w:t>},</w:t>
            </w:r>
          </w:p>
          <w:p w14:paraId="58D23464"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1330BA9F"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4F741484"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3343F2FB"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50CD57A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70A8A504"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10CF7441"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"offer"</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01ABA760"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"matching_criteria"</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 xml:space="preserve">, </w:t>
            </w:r>
            <w:r w:rsidRPr="00062E07">
              <w:rPr>
                <w:color w:val="0451A5"/>
                <w:lang w:val="en-US"/>
              </w:rPr>
              <w:t>"enum"</w:t>
            </w:r>
            <w:r w:rsidRPr="00062E07">
              <w:rPr>
                <w:color w:val="000000"/>
                <w:lang w:val="en-US"/>
              </w:rPr>
              <w:t>: [</w:t>
            </w:r>
            <w:r w:rsidRPr="00062E07">
              <w:rPr>
                <w:color w:val="A31515"/>
                <w:lang w:val="en-US"/>
              </w:rPr>
              <w:t>"ipv4"</w:t>
            </w:r>
            <w:r w:rsidRPr="00062E07">
              <w:rPr>
                <w:color w:val="000000"/>
                <w:lang w:val="en-US"/>
              </w:rPr>
              <w:t xml:space="preserve">, </w:t>
            </w:r>
            <w:r w:rsidRPr="00062E07">
              <w:rPr>
                <w:color w:val="A31515"/>
                <w:lang w:val="en-US"/>
              </w:rPr>
              <w:t>"ipv6"</w:t>
            </w:r>
            <w:r w:rsidRPr="00062E07">
              <w:rPr>
                <w:color w:val="000000"/>
                <w:lang w:val="en-US"/>
              </w:rPr>
              <w:t xml:space="preserve">, </w:t>
            </w:r>
            <w:r w:rsidRPr="00062E07">
              <w:rPr>
                <w:color w:val="A31515"/>
                <w:lang w:val="en-US"/>
              </w:rPr>
              <w:t>"fqdn"</w:t>
            </w:r>
            <w:r w:rsidRPr="00062E07">
              <w:rPr>
                <w:color w:val="000000"/>
                <w:lang w:val="en-US"/>
              </w:rPr>
              <w:t xml:space="preserve">, </w:t>
            </w:r>
            <w:r w:rsidRPr="00062E07">
              <w:rPr>
                <w:color w:val="A31515"/>
                <w:lang w:val="en-US"/>
              </w:rPr>
              <w:t>"service"</w:t>
            </w:r>
            <w:r w:rsidRPr="00062E07">
              <w:rPr>
                <w:color w:val="000000"/>
                <w:lang w:val="en-US"/>
              </w:rPr>
              <w:t xml:space="preserve">, </w:t>
            </w:r>
            <w:r w:rsidRPr="00062E07">
              <w:rPr>
                <w:color w:val="A31515"/>
                <w:lang w:val="en-US"/>
              </w:rPr>
              <w:t>"user"</w:t>
            </w:r>
            <w:r w:rsidRPr="00062E07">
              <w:rPr>
                <w:color w:val="000000"/>
                <w:lang w:val="en-US"/>
              </w:rPr>
              <w:t xml:space="preserve">, </w:t>
            </w:r>
            <w:r w:rsidRPr="00062E07">
              <w:rPr>
                <w:color w:val="A31515"/>
                <w:lang w:val="en-US"/>
              </w:rPr>
              <w:t>"eas"</w:t>
            </w:r>
            <w:r w:rsidRPr="00062E07">
              <w:rPr>
                <w:color w:val="000000"/>
                <w:lang w:val="en-US"/>
              </w:rPr>
              <w:t xml:space="preserve">, </w:t>
            </w:r>
            <w:r w:rsidRPr="00062E07">
              <w:rPr>
                <w:color w:val="A31515"/>
                <w:lang w:val="en-US"/>
              </w:rPr>
              <w:t>"app"</w:t>
            </w:r>
            <w:r w:rsidRPr="00062E07">
              <w:rPr>
                <w:color w:val="000000"/>
                <w:lang w:val="en-US"/>
              </w:rPr>
              <w:t xml:space="preserve">, </w:t>
            </w:r>
            <w:r w:rsidRPr="00062E07">
              <w:rPr>
                <w:color w:val="A31515"/>
                <w:lang w:val="en-US"/>
              </w:rPr>
              <w:t>"location"</w:t>
            </w:r>
            <w:r w:rsidRPr="00062E07">
              <w:rPr>
                <w:color w:val="000000"/>
                <w:lang w:val="en-US"/>
              </w:rPr>
              <w:t xml:space="preserve">, </w:t>
            </w:r>
            <w:r w:rsidRPr="00062E07">
              <w:rPr>
                <w:color w:val="A31515"/>
                <w:lang w:val="en-US"/>
              </w:rPr>
              <w:t>"qos"</w:t>
            </w:r>
            <w:r w:rsidRPr="00062E07">
              <w:rPr>
                <w:color w:val="000000"/>
                <w:lang w:val="en-US"/>
              </w:rPr>
              <w:t xml:space="preserve">, </w:t>
            </w:r>
            <w:r w:rsidRPr="00062E07">
              <w:rPr>
                <w:color w:val="A31515"/>
                <w:lang w:val="en-US"/>
              </w:rPr>
              <w:t>"processing"</w:t>
            </w:r>
            <w:r w:rsidRPr="00062E07">
              <w:rPr>
                <w:color w:val="000000"/>
                <w:lang w:val="en-US"/>
              </w:rPr>
              <w:t>]}</w:t>
            </w:r>
          </w:p>
          <w:p w14:paraId="3140C579"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1CE48442"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05B2A58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318505CF"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573CA0E7"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4BF59B6E"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"answer"</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285898D0"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69EB32D6"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7F0A1C52"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41ED7B29"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4E9ABA05"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20DF41C3"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"source"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2FEA978E"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"request"</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"number"</w:t>
            </w:r>
            <w:r w:rsidRPr="00062E07">
              <w:rPr>
                <w:color w:val="000000"/>
                <w:lang w:val="en-US"/>
              </w:rPr>
              <w:t>},</w:t>
            </w:r>
          </w:p>
          <w:p w14:paraId="55C4E186"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"error_id"</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7D0CC1B2"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6D6FB8B5"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720DD915"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184DF909"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0257923C"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7491B19B"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14576ECA"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7941FFF0"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"value"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7404A21B"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70CBD2D4"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5663F3F1"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5392582A"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"extensions"</w:t>
            </w:r>
            <w:r w:rsidRPr="00062E07">
              <w:rPr>
                <w:color w:val="000000"/>
                <w:lang w:val="en-US"/>
              </w:rPr>
              <w:t>: {}</w:t>
            </w:r>
          </w:p>
          <w:p w14:paraId="304D2783"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1AF1A7C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"required"</w:t>
            </w:r>
            <w:r w:rsidRPr="00062E07">
              <w:rPr>
                <w:color w:val="000000"/>
                <w:lang w:val="en-US"/>
              </w:rPr>
              <w:t>: [</w:t>
            </w:r>
            <w:r w:rsidRPr="00062E07">
              <w:rPr>
                <w:color w:val="A31515"/>
                <w:lang w:val="en-US"/>
              </w:rPr>
              <w:t>"version"</w:t>
            </w:r>
            <w:r w:rsidRPr="00062E07">
              <w:rPr>
                <w:color w:val="000000"/>
                <w:lang w:val="en-US"/>
              </w:rPr>
              <w:t xml:space="preserve">, </w:t>
            </w:r>
            <w:r w:rsidRPr="00062E07">
              <w:rPr>
                <w:color w:val="A31515"/>
                <w:lang w:val="en-US"/>
              </w:rPr>
              <w:t>"source"</w:t>
            </w:r>
            <w:r w:rsidRPr="00062E07">
              <w:rPr>
                <w:color w:val="000000"/>
                <w:lang w:val="en-US"/>
              </w:rPr>
              <w:t xml:space="preserve">, </w:t>
            </w:r>
            <w:r w:rsidRPr="00062E07">
              <w:rPr>
                <w:color w:val="A31515"/>
                <w:lang w:val="en-US"/>
              </w:rPr>
              <w:t>"message_id"</w:t>
            </w:r>
            <w:r w:rsidRPr="00062E07">
              <w:rPr>
                <w:color w:val="000000"/>
                <w:lang w:val="en-US"/>
              </w:rPr>
              <w:t>]</w:t>
            </w:r>
          </w:p>
          <w:p w14:paraId="43BE594E" w14:textId="77777777" w:rsidR="00C77958" w:rsidRDefault="00C77958" w:rsidP="00C77958">
            <w:pPr>
              <w:jc w:val="both"/>
              <w:rPr>
                <w:bCs/>
              </w:rPr>
            </w:pPr>
            <w:r w:rsidRPr="00062E07">
              <w:rPr>
                <w:color w:val="000000"/>
                <w:lang w:val="en-US"/>
              </w:rPr>
              <w:t>}</w:t>
            </w:r>
          </w:p>
        </w:tc>
      </w:tr>
    </w:tbl>
    <w:p w14:paraId="018322D5" w14:textId="77777777" w:rsidR="006309B1" w:rsidRDefault="006309B1" w:rsidP="006309B1"/>
    <w:p w14:paraId="1691CB00" w14:textId="75B024DD" w:rsidR="00C77958" w:rsidRPr="00560039" w:rsidRDefault="00C77958" w:rsidP="006309B1">
      <w:pPr>
        <w:pStyle w:val="Heading4"/>
      </w:pPr>
      <w:bookmarkStart w:id="161" w:name="_Toc139015282"/>
      <w:r w:rsidRPr="00560039">
        <w:t>6.2.4.</w:t>
      </w:r>
      <w:r w:rsidR="001260F2">
        <w:t>7</w:t>
      </w:r>
      <w:r w:rsidRPr="00560039">
        <w:tab/>
      </w:r>
      <w:r w:rsidR="001260F2">
        <w:t>Protocol operation</w:t>
      </w:r>
      <w:bookmarkEnd w:id="161"/>
    </w:p>
    <w:p w14:paraId="3F10297E" w14:textId="77777777" w:rsidR="001260F2" w:rsidRDefault="001260F2" w:rsidP="001260F2">
      <w:pPr>
        <w:rPr>
          <w:noProof/>
        </w:rPr>
      </w:pPr>
      <w:r>
        <w:rPr>
          <w:noProof/>
        </w:rPr>
        <w:t xml:space="preserve">SWAP is an acknowledged signaling protocol for WebRTC. Each message that the WebRTC signaling server receives shall be acknowledged after proper processing. This is valid for the case where one of the endpoints acts as the signaling server. The Response message may also indicate an error, in case the received message can not be processed and forwarded properly. </w:t>
      </w:r>
    </w:p>
    <w:p w14:paraId="6A1489C2" w14:textId="77777777" w:rsidR="001260F2" w:rsidRDefault="001260F2" w:rsidP="001260F2">
      <w:pPr>
        <w:rPr>
          <w:noProof/>
        </w:rPr>
      </w:pPr>
      <w:r>
        <w:rPr>
          <w:noProof/>
        </w:rPr>
        <w:t>The error messages shall be formatted according to the Problem Details specification in RFC7807. The following error message types are defined in this specification:</w:t>
      </w:r>
    </w:p>
    <w:tbl>
      <w:tblPr>
        <w:tblStyle w:val="TableGrid"/>
        <w:tblW w:w="0" w:type="auto"/>
        <w:tblLook w:val="04A0" w:firstRow="1" w:lastRow="0" w:firstColumn="1" w:lastColumn="0" w:noHBand="0" w:noVBand="1"/>
      </w:tblPr>
      <w:tblGrid>
        <w:gridCol w:w="4999"/>
        <w:gridCol w:w="4632"/>
      </w:tblGrid>
      <w:tr w:rsidR="001260F2" w:rsidRPr="00BF0D86" w14:paraId="558A78D2" w14:textId="77777777" w:rsidTr="009A6E75">
        <w:tc>
          <w:tcPr>
            <w:tcW w:w="4984" w:type="dxa"/>
          </w:tcPr>
          <w:p w14:paraId="30F5C027" w14:textId="77777777" w:rsidR="001260F2" w:rsidRPr="00BF0D86" w:rsidRDefault="001260F2" w:rsidP="009A6E75">
            <w:pPr>
              <w:jc w:val="center"/>
              <w:rPr>
                <w:b/>
                <w:bCs/>
                <w:noProof/>
              </w:rPr>
            </w:pPr>
            <w:r>
              <w:rPr>
                <w:b/>
                <w:bCs/>
                <w:noProof/>
              </w:rPr>
              <w:t>Error message type</w:t>
            </w:r>
          </w:p>
        </w:tc>
        <w:tc>
          <w:tcPr>
            <w:tcW w:w="4645" w:type="dxa"/>
          </w:tcPr>
          <w:p w14:paraId="5ED9687D" w14:textId="77777777" w:rsidR="001260F2" w:rsidRDefault="001260F2" w:rsidP="009A6E75">
            <w:pPr>
              <w:jc w:val="center"/>
              <w:rPr>
                <w:b/>
                <w:bCs/>
                <w:noProof/>
              </w:rPr>
            </w:pPr>
            <w:r>
              <w:rPr>
                <w:b/>
                <w:bCs/>
                <w:noProof/>
              </w:rPr>
              <w:t>Error message title</w:t>
            </w:r>
          </w:p>
        </w:tc>
      </w:tr>
      <w:tr w:rsidR="001260F2" w14:paraId="342E5878" w14:textId="77777777" w:rsidTr="009A6E75">
        <w:tc>
          <w:tcPr>
            <w:tcW w:w="4984" w:type="dxa"/>
          </w:tcPr>
          <w:p w14:paraId="3C4A0255" w14:textId="77777777" w:rsidR="001260F2" w:rsidRDefault="001260F2" w:rsidP="009A6E75">
            <w:pPr>
              <w:rPr>
                <w:noProof/>
              </w:rPr>
            </w:pPr>
            <w:r>
              <w:rPr>
                <w:noProof/>
              </w:rPr>
              <w:t>http://forge.3gpp.org/sa4/swap/message_unknown.html</w:t>
            </w:r>
          </w:p>
        </w:tc>
        <w:tc>
          <w:tcPr>
            <w:tcW w:w="4645" w:type="dxa"/>
          </w:tcPr>
          <w:p w14:paraId="7E483BE2" w14:textId="77777777" w:rsidR="001260F2" w:rsidRDefault="001260F2" w:rsidP="009A6E75">
            <w:pPr>
              <w:rPr>
                <w:noProof/>
              </w:rPr>
            </w:pPr>
            <w:r>
              <w:rPr>
                <w:noProof/>
              </w:rPr>
              <w:t>Message type unknown</w:t>
            </w:r>
          </w:p>
        </w:tc>
      </w:tr>
      <w:tr w:rsidR="001260F2" w14:paraId="522E5C7C" w14:textId="77777777" w:rsidTr="009A6E75">
        <w:tc>
          <w:tcPr>
            <w:tcW w:w="4984" w:type="dxa"/>
          </w:tcPr>
          <w:p w14:paraId="7104C7BC" w14:textId="77777777" w:rsidR="001260F2" w:rsidRDefault="001260F2" w:rsidP="009A6E75">
            <w:pPr>
              <w:rPr>
                <w:noProof/>
              </w:rPr>
            </w:pPr>
            <w:r>
              <w:rPr>
                <w:noProof/>
              </w:rPr>
              <w:t>http://forge.3gpp.org/sa4/swap/message_malformatted.html</w:t>
            </w:r>
          </w:p>
        </w:tc>
        <w:tc>
          <w:tcPr>
            <w:tcW w:w="4645" w:type="dxa"/>
          </w:tcPr>
          <w:p w14:paraId="5F6F76D3" w14:textId="77777777" w:rsidR="001260F2" w:rsidRDefault="001260F2" w:rsidP="009A6E75">
            <w:pPr>
              <w:rPr>
                <w:noProof/>
              </w:rPr>
            </w:pPr>
            <w:r>
              <w:rPr>
                <w:noProof/>
              </w:rPr>
              <w:t>Message malformatted</w:t>
            </w:r>
          </w:p>
        </w:tc>
      </w:tr>
      <w:tr w:rsidR="001260F2" w14:paraId="5E5A6C48" w14:textId="77777777" w:rsidTr="009A6E75">
        <w:tc>
          <w:tcPr>
            <w:tcW w:w="4984" w:type="dxa"/>
          </w:tcPr>
          <w:p w14:paraId="579EE719" w14:textId="77777777" w:rsidR="001260F2" w:rsidRDefault="001260F2" w:rsidP="009A6E75">
            <w:pPr>
              <w:rPr>
                <w:noProof/>
              </w:rPr>
            </w:pPr>
            <w:r>
              <w:rPr>
                <w:noProof/>
              </w:rPr>
              <w:t>http://forge.3gpp.org/sa4/swap/target_unknown.html</w:t>
            </w:r>
          </w:p>
        </w:tc>
        <w:tc>
          <w:tcPr>
            <w:tcW w:w="4645" w:type="dxa"/>
          </w:tcPr>
          <w:p w14:paraId="0614930F" w14:textId="77777777" w:rsidR="001260F2" w:rsidRDefault="001260F2" w:rsidP="009A6E75">
            <w:pPr>
              <w:rPr>
                <w:noProof/>
              </w:rPr>
            </w:pPr>
            <w:r>
              <w:rPr>
                <w:noProof/>
              </w:rPr>
              <w:t>Target cannot be located</w:t>
            </w:r>
          </w:p>
        </w:tc>
      </w:tr>
      <w:tr w:rsidR="001260F2" w14:paraId="2691E6E9" w14:textId="77777777" w:rsidTr="009A6E75">
        <w:tc>
          <w:tcPr>
            <w:tcW w:w="4984" w:type="dxa"/>
          </w:tcPr>
          <w:p w14:paraId="4DF8EB16" w14:textId="77777777" w:rsidR="001260F2" w:rsidRDefault="001260F2" w:rsidP="009A6E75">
            <w:pPr>
              <w:rPr>
                <w:noProof/>
              </w:rPr>
            </w:pPr>
            <w:r>
              <w:rPr>
                <w:noProof/>
              </w:rPr>
              <w:t>http://forge.3gpp.org/sa4/swap/unauthorized.html</w:t>
            </w:r>
          </w:p>
        </w:tc>
        <w:tc>
          <w:tcPr>
            <w:tcW w:w="4645" w:type="dxa"/>
          </w:tcPr>
          <w:p w14:paraId="615F782B" w14:textId="77777777" w:rsidR="001260F2" w:rsidRDefault="001260F2" w:rsidP="009A6E75">
            <w:pPr>
              <w:rPr>
                <w:noProof/>
              </w:rPr>
            </w:pPr>
            <w:r>
              <w:rPr>
                <w:noProof/>
              </w:rPr>
              <w:t>Unauthorized</w:t>
            </w:r>
          </w:p>
        </w:tc>
      </w:tr>
    </w:tbl>
    <w:p w14:paraId="46543197" w14:textId="77777777" w:rsidR="001260F2" w:rsidRDefault="001260F2" w:rsidP="001260F2">
      <w:pPr>
        <w:rPr>
          <w:noProof/>
        </w:rPr>
      </w:pPr>
    </w:p>
    <w:p w14:paraId="26FF497F" w14:textId="77777777" w:rsidR="001260F2" w:rsidRDefault="001260F2" w:rsidP="001260F2">
      <w:pPr>
        <w:rPr>
          <w:noProof/>
        </w:rPr>
      </w:pPr>
      <w:r>
        <w:rPr>
          <w:noProof/>
        </w:rPr>
        <w:t>The WebRTC Signaling Function uses the (source, target)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Default="001260F2" w:rsidP="001260F2">
      <w:pPr>
        <w:rPr>
          <w:bCs/>
        </w:rPr>
      </w:pPr>
      <w:r>
        <w:rPr>
          <w:bCs/>
        </w:rPr>
        <w:t>The source identifier shall be a string that uniquely identifies the source. An example of such identifier may be a randomly generated UUID.</w:t>
      </w:r>
    </w:p>
    <w:p w14:paraId="29CEE7B5" w14:textId="4CD116F7" w:rsidR="00C77958" w:rsidRPr="00C77958" w:rsidRDefault="001260F2" w:rsidP="00B004BD">
      <w:pPr>
        <w:jc w:val="both"/>
        <w:rPr>
          <w:bCs/>
        </w:rPr>
      </w:pPr>
      <w:r>
        <w:rPr>
          <w:bCs/>
        </w:rPr>
        <w:t>Every message shall contain the common message fields: source, message_id, and message_type.</w:t>
      </w:r>
      <w:r>
        <w:rPr>
          <w:noProof/>
        </w:rPr>
        <w:t xml:space="preserve"> The source field shall always indicate the originator of the current message. A WebRTC signaling server shall also generate and use a unique identifier.</w:t>
      </w:r>
    </w:p>
    <w:p w14:paraId="07D2F7E2" w14:textId="4D1D1DBE" w:rsidR="00845758" w:rsidRPr="004D3578" w:rsidRDefault="008546AE" w:rsidP="00845758">
      <w:pPr>
        <w:pStyle w:val="Heading1"/>
      </w:pPr>
      <w:bookmarkStart w:id="162" w:name="_Toc139015283"/>
      <w:r>
        <w:t>7</w:t>
      </w:r>
      <w:r w:rsidR="00845758" w:rsidRPr="004D3578">
        <w:tab/>
      </w:r>
      <w:r>
        <w:t>Inter-working</w:t>
      </w:r>
      <w:bookmarkEnd w:id="162"/>
    </w:p>
    <w:p w14:paraId="437C598B" w14:textId="32358BC9" w:rsidR="00845758" w:rsidRPr="004D3578" w:rsidRDefault="00485589" w:rsidP="00845758">
      <w:pPr>
        <w:pStyle w:val="Heading2"/>
      </w:pPr>
      <w:bookmarkStart w:id="163" w:name="_Toc133303975"/>
      <w:bookmarkStart w:id="164" w:name="_Toc139015284"/>
      <w:r>
        <w:t>7</w:t>
      </w:r>
      <w:r w:rsidR="00845758" w:rsidRPr="004D3578">
        <w:t>.1</w:t>
      </w:r>
      <w:r w:rsidR="00845758" w:rsidRPr="004D3578">
        <w:tab/>
      </w:r>
      <w:r w:rsidR="00B06CDE">
        <w:t>General</w:t>
      </w:r>
      <w:bookmarkEnd w:id="163"/>
      <w:bookmarkEnd w:id="164"/>
    </w:p>
    <w:p w14:paraId="1483FC10" w14:textId="3E889188" w:rsidR="00845758" w:rsidRDefault="00845758" w:rsidP="008859DF">
      <w:pPr>
        <w:pStyle w:val="EditorsNote"/>
        <w:rPr>
          <w:lang w:val="en-US"/>
        </w:rPr>
      </w:pPr>
      <w:r w:rsidRPr="008859DF">
        <w:t xml:space="preserve">[Editor’s note: </w:t>
      </w:r>
      <w:r w:rsidR="0014379D" w:rsidRPr="008859DF">
        <w:t xml:space="preserve">description of inter-working </w:t>
      </w:r>
      <w:r w:rsidR="00972A94" w:rsidRPr="008859DF">
        <w:t xml:space="preserve">an </w:t>
      </w:r>
      <w:r w:rsidR="0014379D" w:rsidRPr="008859DF">
        <w:t xml:space="preserve">iRTC client in terminal with </w:t>
      </w:r>
      <w:r w:rsidR="00F632F1" w:rsidRPr="008859DF">
        <w:t xml:space="preserve">another client connected to </w:t>
      </w:r>
      <w:r w:rsidR="0014379D" w:rsidRPr="008859DF">
        <w:t>3GPP and</w:t>
      </w:r>
      <w:r w:rsidR="0014379D" w:rsidRPr="008859DF">
        <w:rPr>
          <w:lang w:val="en-US"/>
        </w:rPr>
        <w:t xml:space="preserve"> non-3GPP networks</w:t>
      </w:r>
      <w:r w:rsidR="00F632F1" w:rsidRPr="008859DF">
        <w:rPr>
          <w:lang w:val="en-US"/>
        </w:rPr>
        <w:t>,</w:t>
      </w:r>
      <w:r w:rsidR="0014379D" w:rsidRPr="008859DF">
        <w:rPr>
          <w:lang w:val="en-US"/>
        </w:rPr>
        <w:t xml:space="preserve"> including tethering</w:t>
      </w:r>
      <w:r w:rsidRPr="008859DF">
        <w:rPr>
          <w:lang w:val="en-US"/>
        </w:rPr>
        <w:t>]</w:t>
      </w:r>
    </w:p>
    <w:p w14:paraId="3E6F1EDA" w14:textId="4ADE34AA" w:rsidR="00845758" w:rsidRPr="004D3578" w:rsidRDefault="009650CB" w:rsidP="00845758">
      <w:pPr>
        <w:pStyle w:val="Heading1"/>
      </w:pPr>
      <w:bookmarkStart w:id="165" w:name="_Toc133303976"/>
      <w:bookmarkStart w:id="166" w:name="_Toc139015285"/>
      <w:r>
        <w:t>8</w:t>
      </w:r>
      <w:r w:rsidR="00845758" w:rsidRPr="004D3578">
        <w:tab/>
      </w:r>
      <w:r w:rsidR="008546AE">
        <w:t>Packet-loss handling</w:t>
      </w:r>
      <w:bookmarkEnd w:id="165"/>
      <w:bookmarkEnd w:id="166"/>
    </w:p>
    <w:p w14:paraId="47FF548E" w14:textId="046707F5" w:rsidR="00845758" w:rsidRPr="004D3578" w:rsidRDefault="00B06CDE" w:rsidP="00845758">
      <w:pPr>
        <w:pStyle w:val="Heading2"/>
      </w:pPr>
      <w:bookmarkStart w:id="167" w:name="_Toc133303977"/>
      <w:bookmarkStart w:id="168" w:name="_Toc139015286"/>
      <w:r>
        <w:t>8</w:t>
      </w:r>
      <w:r w:rsidR="00845758" w:rsidRPr="004D3578">
        <w:t>.1</w:t>
      </w:r>
      <w:r w:rsidR="00845758" w:rsidRPr="004D3578">
        <w:tab/>
      </w:r>
      <w:r>
        <w:t>General</w:t>
      </w:r>
      <w:bookmarkEnd w:id="167"/>
      <w:bookmarkEnd w:id="168"/>
    </w:p>
    <w:p w14:paraId="295BB0BE" w14:textId="33FC07E9" w:rsidR="00845758" w:rsidRDefault="00845758" w:rsidP="008859DF">
      <w:pPr>
        <w:pStyle w:val="EditorsNote"/>
        <w:rPr>
          <w:lang w:val="en-US"/>
        </w:rPr>
      </w:pPr>
      <w:r w:rsidRPr="008859DF">
        <w:rPr>
          <w:lang w:val="en-US"/>
        </w:rPr>
        <w:t>[Editor’s note:</w:t>
      </w:r>
      <w:r w:rsidR="0014379D" w:rsidRPr="008859DF">
        <w:rPr>
          <w:lang w:val="en-US"/>
        </w:rPr>
        <w:t xml:space="preserve"> description of measures for </w:t>
      </w:r>
      <w:r w:rsidR="002C6C30" w:rsidRPr="008859DF">
        <w:rPr>
          <w:lang w:val="en-US"/>
        </w:rPr>
        <w:t xml:space="preserve">link quality degradation, e.g., </w:t>
      </w:r>
      <w:r w:rsidR="00F632F1" w:rsidRPr="008859DF">
        <w:rPr>
          <w:lang w:val="en-US"/>
        </w:rPr>
        <w:t>in</w:t>
      </w:r>
      <w:r w:rsidR="002C6C30" w:rsidRPr="008859DF">
        <w:rPr>
          <w:lang w:val="en-US"/>
        </w:rPr>
        <w:t xml:space="preserve"> poor channel condition, overloading, etc</w:t>
      </w:r>
      <w:r w:rsidRPr="008859DF">
        <w:rPr>
          <w:lang w:val="en-US"/>
        </w:rPr>
        <w:t>]</w:t>
      </w:r>
    </w:p>
    <w:p w14:paraId="4430A519" w14:textId="23D44FEA" w:rsidR="00FA243D" w:rsidRPr="004D3578" w:rsidRDefault="001F4224" w:rsidP="00FA243D">
      <w:pPr>
        <w:pStyle w:val="Heading1"/>
      </w:pPr>
      <w:bookmarkStart w:id="169" w:name="_Toc133303978"/>
      <w:bookmarkStart w:id="170" w:name="_Toc139015287"/>
      <w:r>
        <w:t>9</w:t>
      </w:r>
      <w:r w:rsidR="00FA243D" w:rsidRPr="004D3578">
        <w:tab/>
      </w:r>
      <w:r w:rsidR="00FA243D">
        <w:t>I</w:t>
      </w:r>
      <w:r w:rsidR="00FA243D" w:rsidRPr="00FA243D">
        <w:t>mplementor's guide</w:t>
      </w:r>
      <w:bookmarkEnd w:id="169"/>
      <w:bookmarkEnd w:id="170"/>
    </w:p>
    <w:p w14:paraId="193A82CE" w14:textId="537FE9C0" w:rsidR="00FA243D" w:rsidRPr="004D3578" w:rsidRDefault="001F4224" w:rsidP="00FA243D">
      <w:pPr>
        <w:pStyle w:val="Heading2"/>
      </w:pPr>
      <w:bookmarkStart w:id="171" w:name="_Toc133303979"/>
      <w:bookmarkStart w:id="172" w:name="_Toc139015288"/>
      <w:r>
        <w:t>9</w:t>
      </w:r>
      <w:r w:rsidR="00FA243D" w:rsidRPr="004D3578">
        <w:t>.1</w:t>
      </w:r>
      <w:r w:rsidR="00FA243D" w:rsidRPr="004D3578">
        <w:tab/>
      </w:r>
      <w:r w:rsidR="00FA243D">
        <w:t>General</w:t>
      </w:r>
      <w:bookmarkEnd w:id="171"/>
      <w:bookmarkEnd w:id="172"/>
    </w:p>
    <w:p w14:paraId="41299D7D" w14:textId="4B3C4399" w:rsidR="00DF3415" w:rsidRDefault="00FA243D" w:rsidP="00DD0A47">
      <w:pPr>
        <w:pStyle w:val="EditorsNote"/>
        <w:rPr>
          <w:rFonts w:ascii="Arial" w:hAnsi="Arial"/>
          <w:sz w:val="36"/>
        </w:rPr>
      </w:pPr>
      <w:r w:rsidRPr="008859DF">
        <w:rPr>
          <w:lang w:val="en-US"/>
        </w:rPr>
        <w:t xml:space="preserve">[Editor’s note: </w:t>
      </w:r>
      <w:r w:rsidR="0078010D" w:rsidRPr="008859DF">
        <w:rPr>
          <w:lang w:val="en-US"/>
        </w:rPr>
        <w:t xml:space="preserve">generic </w:t>
      </w:r>
      <w:r w:rsidR="001F4224" w:rsidRPr="008859DF">
        <w:rPr>
          <w:lang w:val="en-US"/>
        </w:rPr>
        <w:t>guidelines for configuring &amp; operating</w:t>
      </w:r>
      <w:r w:rsidR="00DF3415" w:rsidRPr="008859DF">
        <w:rPr>
          <w:lang w:val="en-US"/>
        </w:rPr>
        <w:t xml:space="preserve"> an</w:t>
      </w:r>
      <w:r w:rsidR="001F4224" w:rsidRPr="008859DF">
        <w:rPr>
          <w:lang w:val="en-US"/>
        </w:rPr>
        <w:t xml:space="preserve"> iRTC client in terminal</w:t>
      </w:r>
      <w:r w:rsidRPr="008859DF">
        <w:rPr>
          <w:lang w:val="en-US"/>
        </w:rPr>
        <w:t>]</w:t>
      </w:r>
      <w:bookmarkStart w:id="173" w:name="_Toc101450393"/>
      <w:r w:rsidR="00DF3415">
        <w:br w:type="page"/>
      </w:r>
    </w:p>
    <w:p w14:paraId="551EABAA" w14:textId="1E5DD231" w:rsidR="00F07F57" w:rsidRPr="004D3578" w:rsidRDefault="00F07F57" w:rsidP="00F07F57">
      <w:pPr>
        <w:pStyle w:val="Heading8"/>
      </w:pPr>
      <w:bookmarkStart w:id="174" w:name="_Toc133330219"/>
      <w:bookmarkStart w:id="175" w:name="_Toc133303984"/>
      <w:bookmarkStart w:id="176" w:name="_Toc139015289"/>
      <w:bookmarkEnd w:id="173"/>
      <w:r w:rsidRPr="004D3578">
        <w:t xml:space="preserve">Annex </w:t>
      </w:r>
      <w:r>
        <w:t>A</w:t>
      </w:r>
      <w:r w:rsidRPr="004D3578">
        <w:t xml:space="preserve"> (informative):</w:t>
      </w:r>
      <w:bookmarkEnd w:id="174"/>
      <w:bookmarkEnd w:id="176"/>
    </w:p>
    <w:p w14:paraId="14AC6F3A" w14:textId="77777777" w:rsidR="00F07F57" w:rsidRPr="004D3578" w:rsidRDefault="00F07F57" w:rsidP="00F07F57">
      <w:r w:rsidRPr="0087288D">
        <w:t>[Editor’s note: ]</w:t>
      </w:r>
    </w:p>
    <w:p w14:paraId="3633CF13" w14:textId="77777777" w:rsidR="00F07F57" w:rsidRPr="004D3578" w:rsidRDefault="00F07F57" w:rsidP="00F07F57">
      <w:pPr>
        <w:pStyle w:val="Heading1"/>
      </w:pPr>
      <w:bookmarkStart w:id="177" w:name="_Toc133330220"/>
      <w:bookmarkStart w:id="178" w:name="_Toc139015290"/>
      <w:r>
        <w:t>A</w:t>
      </w:r>
      <w:r w:rsidRPr="004D3578">
        <w:t>.1</w:t>
      </w:r>
      <w:r w:rsidRPr="004D3578">
        <w:tab/>
      </w:r>
      <w:r>
        <w:t>General</w:t>
      </w:r>
      <w:bookmarkEnd w:id="177"/>
      <w:bookmarkEnd w:id="178"/>
    </w:p>
    <w:p w14:paraId="7C9BDEEB" w14:textId="77777777" w:rsidR="00F07F57" w:rsidRPr="00A24205" w:rsidRDefault="00F07F57" w:rsidP="00112B5D">
      <w:pPr>
        <w:pStyle w:val="EditorsNote"/>
      </w:pPr>
      <w:r w:rsidRPr="0087288D">
        <w:t>[Editor’s note: ]</w:t>
      </w:r>
    </w:p>
    <w:p w14:paraId="02C3E778" w14:textId="77777777" w:rsidR="00F07F57" w:rsidRDefault="00F07F57" w:rsidP="00F07F57">
      <w:pPr>
        <w:spacing w:after="0"/>
        <w:rPr>
          <w:highlight w:val="yellow"/>
        </w:rPr>
      </w:pPr>
      <w:r>
        <w:rPr>
          <w:highlight w:val="yellow"/>
        </w:rPr>
        <w:br w:type="page"/>
      </w:r>
    </w:p>
    <w:p w14:paraId="242D2607" w14:textId="77777777" w:rsidR="00112B5D" w:rsidRPr="004D3578" w:rsidRDefault="00F07F57" w:rsidP="00112B5D">
      <w:pPr>
        <w:pStyle w:val="Heading8"/>
      </w:pPr>
      <w:bookmarkStart w:id="179" w:name="_Toc133330221"/>
      <w:bookmarkStart w:id="180" w:name="_Toc139015291"/>
      <w:r w:rsidRPr="004D3578">
        <w:t xml:space="preserve">Annex </w:t>
      </w:r>
      <w:r>
        <w:t>B</w:t>
      </w:r>
      <w:r w:rsidRPr="004D3578">
        <w:t xml:space="preserve"> (informative):</w:t>
      </w:r>
      <w:bookmarkEnd w:id="179"/>
      <w:bookmarkEnd w:id="180"/>
    </w:p>
    <w:p w14:paraId="283185BC" w14:textId="73189150" w:rsidR="00F07F57" w:rsidRPr="004D3578" w:rsidRDefault="00F07F57" w:rsidP="00112B5D">
      <w:pPr>
        <w:pStyle w:val="EditorsNote"/>
      </w:pPr>
      <w:r w:rsidRPr="0087288D">
        <w:t>[Editor’s note: ]</w:t>
      </w:r>
    </w:p>
    <w:p w14:paraId="0EE44322" w14:textId="77777777" w:rsidR="00F07F57" w:rsidRPr="004D3578" w:rsidRDefault="00F07F57" w:rsidP="00F07F57">
      <w:pPr>
        <w:pStyle w:val="Heading1"/>
      </w:pPr>
      <w:bookmarkStart w:id="181" w:name="_Toc133330222"/>
      <w:bookmarkStart w:id="182" w:name="_Toc139015292"/>
      <w:r>
        <w:t>B</w:t>
      </w:r>
      <w:r w:rsidRPr="004D3578">
        <w:t>.1</w:t>
      </w:r>
      <w:r w:rsidRPr="004D3578">
        <w:tab/>
      </w:r>
      <w:r>
        <w:t>General</w:t>
      </w:r>
      <w:bookmarkEnd w:id="181"/>
      <w:bookmarkEnd w:id="182"/>
    </w:p>
    <w:p w14:paraId="65F02DEA" w14:textId="77777777" w:rsidR="00F07F57" w:rsidRDefault="00F07F57" w:rsidP="00112B5D">
      <w:pPr>
        <w:pStyle w:val="EditorsNote"/>
      </w:pPr>
      <w:r w:rsidRPr="0087288D">
        <w:t>[Editor’s note: ]</w:t>
      </w:r>
    </w:p>
    <w:p w14:paraId="60CA8FA7" w14:textId="09F7A126" w:rsidR="005B7E99" w:rsidRPr="00235394" w:rsidRDefault="00F07F57" w:rsidP="00F07F57">
      <w:pPr>
        <w:pStyle w:val="Heading8"/>
      </w:pPr>
      <w:r w:rsidRPr="004D3578">
        <w:br w:type="page"/>
      </w:r>
      <w:bookmarkStart w:id="183" w:name="_Toc139015293"/>
      <w:r w:rsidR="00080512" w:rsidRPr="004D3578">
        <w:t>Annex &lt;X&gt; (informative):</w:t>
      </w:r>
      <w:r w:rsidR="00080512" w:rsidRPr="004D3578">
        <w:br/>
        <w:t>Change history</w:t>
      </w:r>
      <w:bookmarkStart w:id="184" w:name="historyclause"/>
      <w:bookmarkEnd w:id="175"/>
      <w:bookmarkEnd w:id="183"/>
      <w:bookmarkEnd w:id="184"/>
      <w:r w:rsidR="005B7E99" w:rsidRPr="00235394">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235394" w14:paraId="571E2197" w14:textId="77777777" w:rsidTr="00934C23">
        <w:trPr>
          <w:cantSplit/>
        </w:trPr>
        <w:tc>
          <w:tcPr>
            <w:tcW w:w="9639" w:type="dxa"/>
            <w:gridSpan w:val="8"/>
            <w:tcBorders>
              <w:bottom w:val="nil"/>
            </w:tcBorders>
            <w:shd w:val="solid" w:color="FFFFFF" w:fill="auto"/>
          </w:tcPr>
          <w:p w14:paraId="55F5F0A7" w14:textId="77777777" w:rsidR="005B7E99" w:rsidRPr="00235394" w:rsidRDefault="005B7E99" w:rsidP="00934C23">
            <w:pPr>
              <w:pStyle w:val="TAH"/>
              <w:rPr>
                <w:sz w:val="16"/>
              </w:rPr>
            </w:pPr>
            <w:r w:rsidRPr="00235394">
              <w:t>Change history</w:t>
            </w:r>
          </w:p>
        </w:tc>
      </w:tr>
      <w:tr w:rsidR="005B7E99" w:rsidRPr="00315B85" w14:paraId="03133766" w14:textId="77777777" w:rsidTr="00934C23">
        <w:tc>
          <w:tcPr>
            <w:tcW w:w="800" w:type="dxa"/>
            <w:shd w:val="pct10" w:color="auto" w:fill="FFFFFF"/>
          </w:tcPr>
          <w:p w14:paraId="39FB7F6A" w14:textId="77777777" w:rsidR="005B7E99" w:rsidRPr="00315B85" w:rsidRDefault="005B7E99" w:rsidP="00934C23">
            <w:pPr>
              <w:pStyle w:val="TAH"/>
              <w:rPr>
                <w:sz w:val="16"/>
                <w:szCs w:val="16"/>
              </w:rPr>
            </w:pPr>
            <w:r w:rsidRPr="00315B85">
              <w:rPr>
                <w:sz w:val="16"/>
                <w:szCs w:val="16"/>
              </w:rPr>
              <w:t>Date</w:t>
            </w:r>
          </w:p>
        </w:tc>
        <w:tc>
          <w:tcPr>
            <w:tcW w:w="901" w:type="dxa"/>
            <w:shd w:val="pct10" w:color="auto" w:fill="FFFFFF"/>
          </w:tcPr>
          <w:p w14:paraId="0053CC05" w14:textId="77777777" w:rsidR="005B7E99" w:rsidRPr="00315B85" w:rsidRDefault="005B7E99" w:rsidP="00934C23">
            <w:pPr>
              <w:pStyle w:val="TAH"/>
              <w:rPr>
                <w:sz w:val="16"/>
                <w:szCs w:val="16"/>
              </w:rPr>
            </w:pPr>
            <w:r w:rsidRPr="00315B85">
              <w:rPr>
                <w:sz w:val="16"/>
                <w:szCs w:val="16"/>
              </w:rPr>
              <w:t>Meeting</w:t>
            </w:r>
          </w:p>
        </w:tc>
        <w:tc>
          <w:tcPr>
            <w:tcW w:w="1134" w:type="dxa"/>
            <w:shd w:val="pct10" w:color="auto" w:fill="FFFFFF"/>
          </w:tcPr>
          <w:p w14:paraId="29C68C5F" w14:textId="77777777" w:rsidR="005B7E99" w:rsidRPr="00315B85" w:rsidRDefault="005B7E99" w:rsidP="00934C23">
            <w:pPr>
              <w:pStyle w:val="TAH"/>
              <w:rPr>
                <w:sz w:val="16"/>
                <w:szCs w:val="16"/>
              </w:rPr>
            </w:pPr>
            <w:r w:rsidRPr="00315B85">
              <w:rPr>
                <w:sz w:val="16"/>
                <w:szCs w:val="16"/>
              </w:rPr>
              <w:t>TDoc</w:t>
            </w:r>
          </w:p>
        </w:tc>
        <w:tc>
          <w:tcPr>
            <w:tcW w:w="567" w:type="dxa"/>
            <w:shd w:val="pct10" w:color="auto" w:fill="FFFFFF"/>
          </w:tcPr>
          <w:p w14:paraId="4103E6F7" w14:textId="77777777" w:rsidR="005B7E99" w:rsidRPr="00315B85" w:rsidRDefault="005B7E99" w:rsidP="00934C23">
            <w:pPr>
              <w:pStyle w:val="TAH"/>
              <w:rPr>
                <w:sz w:val="16"/>
                <w:szCs w:val="16"/>
              </w:rPr>
            </w:pPr>
            <w:r w:rsidRPr="00315B85">
              <w:rPr>
                <w:sz w:val="16"/>
                <w:szCs w:val="16"/>
              </w:rPr>
              <w:t>CR</w:t>
            </w:r>
          </w:p>
        </w:tc>
        <w:tc>
          <w:tcPr>
            <w:tcW w:w="426" w:type="dxa"/>
            <w:shd w:val="pct10" w:color="auto" w:fill="FFFFFF"/>
          </w:tcPr>
          <w:p w14:paraId="4DC05A69" w14:textId="77777777" w:rsidR="005B7E99" w:rsidRPr="00315B85" w:rsidRDefault="005B7E99" w:rsidP="00934C23">
            <w:pPr>
              <w:pStyle w:val="TAH"/>
              <w:rPr>
                <w:sz w:val="16"/>
                <w:szCs w:val="16"/>
              </w:rPr>
            </w:pPr>
            <w:r w:rsidRPr="00315B85">
              <w:rPr>
                <w:sz w:val="16"/>
                <w:szCs w:val="16"/>
              </w:rPr>
              <w:t>Rev</w:t>
            </w:r>
          </w:p>
        </w:tc>
        <w:tc>
          <w:tcPr>
            <w:tcW w:w="425" w:type="dxa"/>
            <w:shd w:val="pct10" w:color="auto" w:fill="FFFFFF"/>
          </w:tcPr>
          <w:p w14:paraId="67594F53" w14:textId="77777777" w:rsidR="005B7E99" w:rsidRPr="00315B85" w:rsidRDefault="005B7E99" w:rsidP="00934C23">
            <w:pPr>
              <w:pStyle w:val="TAH"/>
              <w:rPr>
                <w:sz w:val="16"/>
                <w:szCs w:val="16"/>
              </w:rPr>
            </w:pPr>
            <w:r w:rsidRPr="00315B85">
              <w:rPr>
                <w:sz w:val="16"/>
                <w:szCs w:val="16"/>
              </w:rPr>
              <w:t>Cat</w:t>
            </w:r>
          </w:p>
        </w:tc>
        <w:tc>
          <w:tcPr>
            <w:tcW w:w="4678" w:type="dxa"/>
            <w:shd w:val="pct10" w:color="auto" w:fill="FFFFFF"/>
          </w:tcPr>
          <w:p w14:paraId="6845138B" w14:textId="77777777" w:rsidR="005B7E99" w:rsidRPr="00315B85" w:rsidRDefault="005B7E99" w:rsidP="00934C23">
            <w:pPr>
              <w:pStyle w:val="TAH"/>
              <w:rPr>
                <w:sz w:val="16"/>
                <w:szCs w:val="16"/>
              </w:rPr>
            </w:pPr>
            <w:r w:rsidRPr="00315B85">
              <w:rPr>
                <w:sz w:val="16"/>
                <w:szCs w:val="16"/>
              </w:rPr>
              <w:t>Subject/Comment</w:t>
            </w:r>
          </w:p>
        </w:tc>
        <w:tc>
          <w:tcPr>
            <w:tcW w:w="708" w:type="dxa"/>
            <w:shd w:val="pct10" w:color="auto" w:fill="FFFFFF"/>
          </w:tcPr>
          <w:p w14:paraId="3D0BA705" w14:textId="77777777" w:rsidR="005B7E99" w:rsidRPr="00315B85" w:rsidRDefault="005B7E99" w:rsidP="00934C23">
            <w:pPr>
              <w:pStyle w:val="TAH"/>
              <w:rPr>
                <w:sz w:val="16"/>
                <w:szCs w:val="16"/>
              </w:rPr>
            </w:pPr>
            <w:r w:rsidRPr="00315B85">
              <w:rPr>
                <w:sz w:val="16"/>
                <w:szCs w:val="16"/>
              </w:rPr>
              <w:t>New version</w:t>
            </w:r>
          </w:p>
        </w:tc>
      </w:tr>
      <w:tr w:rsidR="00934C23" w:rsidRPr="00315B85" w14:paraId="4911E37E" w14:textId="77777777" w:rsidTr="00934C23">
        <w:tc>
          <w:tcPr>
            <w:tcW w:w="800" w:type="dxa"/>
            <w:shd w:val="solid" w:color="FFFFFF" w:fill="auto"/>
          </w:tcPr>
          <w:p w14:paraId="7A58B123" w14:textId="03EC7A08" w:rsidR="00934C23" w:rsidRDefault="00934C23" w:rsidP="00934C23">
            <w:pPr>
              <w:pStyle w:val="TAC"/>
              <w:rPr>
                <w:sz w:val="16"/>
                <w:szCs w:val="16"/>
                <w:lang w:eastAsia="ko-KR"/>
              </w:rPr>
            </w:pPr>
            <w:r>
              <w:rPr>
                <w:rFonts w:hint="eastAsia"/>
                <w:sz w:val="16"/>
                <w:szCs w:val="16"/>
                <w:lang w:eastAsia="ko-KR"/>
              </w:rPr>
              <w:t>2022-05</w:t>
            </w:r>
          </w:p>
        </w:tc>
        <w:tc>
          <w:tcPr>
            <w:tcW w:w="901" w:type="dxa"/>
            <w:shd w:val="solid" w:color="FFFFFF" w:fill="auto"/>
          </w:tcPr>
          <w:p w14:paraId="37908EF9" w14:textId="1122C83D" w:rsidR="00934C23" w:rsidRDefault="00934C23" w:rsidP="00934C23">
            <w:pPr>
              <w:pStyle w:val="TAC"/>
              <w:rPr>
                <w:sz w:val="16"/>
                <w:szCs w:val="16"/>
                <w:lang w:eastAsia="ko-KR"/>
              </w:rPr>
            </w:pPr>
            <w:r>
              <w:rPr>
                <w:rFonts w:hint="eastAsia"/>
                <w:sz w:val="16"/>
                <w:szCs w:val="16"/>
                <w:lang w:eastAsia="ko-KR"/>
              </w:rPr>
              <w:t>SA4#119</w:t>
            </w:r>
          </w:p>
        </w:tc>
        <w:tc>
          <w:tcPr>
            <w:tcW w:w="1134" w:type="dxa"/>
            <w:shd w:val="solid" w:color="FFFFFF" w:fill="auto"/>
          </w:tcPr>
          <w:p w14:paraId="3FC9AADE" w14:textId="7D2DDF2D" w:rsidR="00934C23" w:rsidRPr="008859DF" w:rsidRDefault="00934C23" w:rsidP="00934C23">
            <w:pPr>
              <w:pStyle w:val="TAC"/>
              <w:rPr>
                <w:sz w:val="16"/>
                <w:szCs w:val="16"/>
                <w:lang w:eastAsia="ko-KR"/>
              </w:rPr>
            </w:pPr>
            <w:r>
              <w:rPr>
                <w:rFonts w:hint="eastAsia"/>
                <w:sz w:val="16"/>
                <w:szCs w:val="16"/>
                <w:lang w:eastAsia="ko-KR"/>
              </w:rPr>
              <w:t>S4-220768</w:t>
            </w:r>
          </w:p>
        </w:tc>
        <w:tc>
          <w:tcPr>
            <w:tcW w:w="567" w:type="dxa"/>
            <w:shd w:val="solid" w:color="FFFFFF" w:fill="auto"/>
          </w:tcPr>
          <w:p w14:paraId="36ACDA45" w14:textId="77777777" w:rsidR="00934C23" w:rsidRPr="00315B85" w:rsidRDefault="00934C23" w:rsidP="00934C23">
            <w:pPr>
              <w:pStyle w:val="TAC"/>
              <w:rPr>
                <w:sz w:val="16"/>
                <w:szCs w:val="16"/>
              </w:rPr>
            </w:pPr>
          </w:p>
        </w:tc>
        <w:tc>
          <w:tcPr>
            <w:tcW w:w="426" w:type="dxa"/>
            <w:shd w:val="solid" w:color="FFFFFF" w:fill="auto"/>
          </w:tcPr>
          <w:p w14:paraId="203E57D1" w14:textId="77777777" w:rsidR="00934C23" w:rsidRPr="00315B85" w:rsidRDefault="00934C23" w:rsidP="00934C23">
            <w:pPr>
              <w:pStyle w:val="TAC"/>
              <w:rPr>
                <w:sz w:val="16"/>
                <w:szCs w:val="16"/>
              </w:rPr>
            </w:pPr>
          </w:p>
        </w:tc>
        <w:tc>
          <w:tcPr>
            <w:tcW w:w="425" w:type="dxa"/>
            <w:shd w:val="solid" w:color="FFFFFF" w:fill="auto"/>
          </w:tcPr>
          <w:p w14:paraId="12BBC319" w14:textId="77777777" w:rsidR="00934C23" w:rsidRPr="00315B85" w:rsidRDefault="00934C23" w:rsidP="00934C23">
            <w:pPr>
              <w:pStyle w:val="TAC"/>
              <w:rPr>
                <w:sz w:val="16"/>
                <w:szCs w:val="16"/>
              </w:rPr>
            </w:pPr>
          </w:p>
        </w:tc>
        <w:tc>
          <w:tcPr>
            <w:tcW w:w="4678" w:type="dxa"/>
            <w:shd w:val="solid" w:color="FFFFFF" w:fill="auto"/>
          </w:tcPr>
          <w:p w14:paraId="48384536" w14:textId="450DB52F" w:rsidR="00934C23" w:rsidRPr="00315B85" w:rsidRDefault="00934C23" w:rsidP="00934C23">
            <w:pPr>
              <w:pStyle w:val="TAL"/>
              <w:rPr>
                <w:sz w:val="16"/>
                <w:szCs w:val="16"/>
                <w:lang w:eastAsia="ko-KR"/>
              </w:rPr>
            </w:pPr>
            <w:r>
              <w:rPr>
                <w:rFonts w:hint="eastAsia"/>
                <w:sz w:val="16"/>
                <w:szCs w:val="16"/>
                <w:lang w:eastAsia="ko-KR"/>
              </w:rPr>
              <w:t>Skeleton for TS 26.113</w:t>
            </w:r>
          </w:p>
        </w:tc>
        <w:tc>
          <w:tcPr>
            <w:tcW w:w="708" w:type="dxa"/>
            <w:shd w:val="solid" w:color="FFFFFF" w:fill="auto"/>
          </w:tcPr>
          <w:p w14:paraId="31C40C20" w14:textId="5A550C49" w:rsidR="00934C23" w:rsidRDefault="00934C23" w:rsidP="00934C23">
            <w:pPr>
              <w:pStyle w:val="TAC"/>
              <w:rPr>
                <w:sz w:val="16"/>
                <w:szCs w:val="16"/>
                <w:lang w:eastAsia="ko-KR"/>
              </w:rPr>
            </w:pPr>
            <w:r>
              <w:rPr>
                <w:rFonts w:hint="eastAsia"/>
                <w:sz w:val="16"/>
                <w:szCs w:val="16"/>
                <w:lang w:eastAsia="ko-KR"/>
              </w:rPr>
              <w:t>0.1.0</w:t>
            </w:r>
          </w:p>
        </w:tc>
      </w:tr>
      <w:tr w:rsidR="00934C23" w:rsidRPr="00315B85" w14:paraId="28256850" w14:textId="77777777" w:rsidTr="00934C23">
        <w:tc>
          <w:tcPr>
            <w:tcW w:w="800" w:type="dxa"/>
            <w:shd w:val="solid" w:color="FFFFFF" w:fill="auto"/>
          </w:tcPr>
          <w:p w14:paraId="4FD8A465" w14:textId="2B5D0876" w:rsidR="00934C23" w:rsidRDefault="00934C23" w:rsidP="00934C23">
            <w:pPr>
              <w:pStyle w:val="TAC"/>
              <w:rPr>
                <w:sz w:val="16"/>
                <w:szCs w:val="16"/>
                <w:lang w:eastAsia="ko-KR"/>
              </w:rPr>
            </w:pPr>
            <w:r>
              <w:rPr>
                <w:rFonts w:hint="eastAsia"/>
                <w:sz w:val="16"/>
                <w:szCs w:val="16"/>
                <w:lang w:eastAsia="ko-KR"/>
              </w:rPr>
              <w:t>2022-11</w:t>
            </w:r>
          </w:p>
        </w:tc>
        <w:tc>
          <w:tcPr>
            <w:tcW w:w="901" w:type="dxa"/>
            <w:shd w:val="solid" w:color="FFFFFF" w:fill="auto"/>
          </w:tcPr>
          <w:p w14:paraId="452798FF" w14:textId="45C16646" w:rsidR="00934C23" w:rsidRDefault="00934C23" w:rsidP="00934C23">
            <w:pPr>
              <w:pStyle w:val="TAC"/>
              <w:rPr>
                <w:sz w:val="16"/>
                <w:szCs w:val="16"/>
                <w:lang w:eastAsia="ko-KR"/>
              </w:rPr>
            </w:pPr>
            <w:r>
              <w:rPr>
                <w:rFonts w:hint="eastAsia"/>
                <w:sz w:val="16"/>
                <w:szCs w:val="16"/>
                <w:lang w:eastAsia="ko-KR"/>
              </w:rPr>
              <w:t>SA4#121</w:t>
            </w:r>
          </w:p>
        </w:tc>
        <w:tc>
          <w:tcPr>
            <w:tcW w:w="1134" w:type="dxa"/>
            <w:shd w:val="solid" w:color="FFFFFF" w:fill="auto"/>
          </w:tcPr>
          <w:p w14:paraId="1B255478" w14:textId="32FBFF5C" w:rsidR="00934C23" w:rsidRDefault="00934C23" w:rsidP="00934C23">
            <w:pPr>
              <w:pStyle w:val="TAC"/>
              <w:rPr>
                <w:sz w:val="16"/>
                <w:szCs w:val="16"/>
                <w:lang w:eastAsia="ko-KR"/>
              </w:rPr>
            </w:pPr>
            <w:r>
              <w:rPr>
                <w:rFonts w:hint="eastAsia"/>
                <w:sz w:val="16"/>
                <w:szCs w:val="16"/>
                <w:lang w:eastAsia="ko-KR"/>
              </w:rPr>
              <w:t>S4-221275</w:t>
            </w:r>
          </w:p>
        </w:tc>
        <w:tc>
          <w:tcPr>
            <w:tcW w:w="567" w:type="dxa"/>
            <w:shd w:val="solid" w:color="FFFFFF" w:fill="auto"/>
          </w:tcPr>
          <w:p w14:paraId="02262D4E" w14:textId="77777777" w:rsidR="00934C23" w:rsidRPr="00315B85" w:rsidRDefault="00934C23" w:rsidP="00934C23">
            <w:pPr>
              <w:pStyle w:val="TAC"/>
              <w:rPr>
                <w:sz w:val="16"/>
                <w:szCs w:val="16"/>
              </w:rPr>
            </w:pPr>
          </w:p>
        </w:tc>
        <w:tc>
          <w:tcPr>
            <w:tcW w:w="426" w:type="dxa"/>
            <w:shd w:val="solid" w:color="FFFFFF" w:fill="auto"/>
          </w:tcPr>
          <w:p w14:paraId="0DA4B52C" w14:textId="77777777" w:rsidR="00934C23" w:rsidRPr="00315B85" w:rsidRDefault="00934C23" w:rsidP="00934C23">
            <w:pPr>
              <w:pStyle w:val="TAC"/>
              <w:rPr>
                <w:sz w:val="16"/>
                <w:szCs w:val="16"/>
              </w:rPr>
            </w:pPr>
          </w:p>
        </w:tc>
        <w:tc>
          <w:tcPr>
            <w:tcW w:w="425" w:type="dxa"/>
            <w:shd w:val="solid" w:color="FFFFFF" w:fill="auto"/>
          </w:tcPr>
          <w:p w14:paraId="02C7166F" w14:textId="77777777" w:rsidR="00934C23" w:rsidRPr="00315B85" w:rsidRDefault="00934C23" w:rsidP="00934C23">
            <w:pPr>
              <w:pStyle w:val="TAC"/>
              <w:rPr>
                <w:sz w:val="16"/>
                <w:szCs w:val="16"/>
              </w:rPr>
            </w:pPr>
          </w:p>
        </w:tc>
        <w:tc>
          <w:tcPr>
            <w:tcW w:w="4678" w:type="dxa"/>
            <w:shd w:val="solid" w:color="FFFFFF" w:fill="auto"/>
          </w:tcPr>
          <w:p w14:paraId="2AB44258" w14:textId="641C1E99" w:rsidR="00934C23" w:rsidRDefault="00A337FF" w:rsidP="00934C23">
            <w:pPr>
              <w:pStyle w:val="TAL"/>
              <w:rPr>
                <w:sz w:val="16"/>
                <w:szCs w:val="16"/>
                <w:lang w:eastAsia="ko-KR"/>
              </w:rPr>
            </w:pPr>
            <w:r>
              <w:rPr>
                <w:sz w:val="16"/>
                <w:szCs w:val="16"/>
                <w:lang w:eastAsia="ko-KR"/>
              </w:rPr>
              <w:t>Skeleton for TS 26.113</w:t>
            </w:r>
          </w:p>
        </w:tc>
        <w:tc>
          <w:tcPr>
            <w:tcW w:w="708" w:type="dxa"/>
            <w:shd w:val="solid" w:color="FFFFFF" w:fill="auto"/>
          </w:tcPr>
          <w:p w14:paraId="6061EF47" w14:textId="21583558" w:rsidR="00934C23" w:rsidRDefault="00A337FF" w:rsidP="00934C23">
            <w:pPr>
              <w:pStyle w:val="TAC"/>
              <w:rPr>
                <w:sz w:val="16"/>
                <w:szCs w:val="16"/>
                <w:lang w:eastAsia="ko-KR"/>
              </w:rPr>
            </w:pPr>
            <w:r>
              <w:rPr>
                <w:rFonts w:hint="eastAsia"/>
                <w:sz w:val="16"/>
                <w:szCs w:val="16"/>
                <w:lang w:eastAsia="ko-KR"/>
              </w:rPr>
              <w:t>0.2.0</w:t>
            </w:r>
          </w:p>
        </w:tc>
      </w:tr>
      <w:tr w:rsidR="00240EA8" w:rsidRPr="00315B85" w14:paraId="344A692B" w14:textId="77777777" w:rsidTr="00934C23">
        <w:tc>
          <w:tcPr>
            <w:tcW w:w="800" w:type="dxa"/>
            <w:shd w:val="solid" w:color="FFFFFF" w:fill="auto"/>
          </w:tcPr>
          <w:p w14:paraId="0E496821" w14:textId="2CE63264" w:rsidR="00240EA8" w:rsidRDefault="00240EA8" w:rsidP="00934C23">
            <w:pPr>
              <w:pStyle w:val="TAC"/>
              <w:rPr>
                <w:sz w:val="16"/>
                <w:szCs w:val="16"/>
                <w:lang w:eastAsia="ko-KR"/>
              </w:rPr>
            </w:pPr>
            <w:r>
              <w:rPr>
                <w:sz w:val="16"/>
                <w:szCs w:val="16"/>
                <w:lang w:eastAsia="ko-KR"/>
              </w:rPr>
              <w:t>2023-04</w:t>
            </w:r>
          </w:p>
        </w:tc>
        <w:tc>
          <w:tcPr>
            <w:tcW w:w="901" w:type="dxa"/>
            <w:shd w:val="solid" w:color="FFFFFF" w:fill="auto"/>
          </w:tcPr>
          <w:p w14:paraId="312C66A6" w14:textId="76199E8F" w:rsidR="00240EA8" w:rsidRDefault="00240EA8" w:rsidP="00934C23">
            <w:pPr>
              <w:pStyle w:val="TAC"/>
              <w:rPr>
                <w:sz w:val="16"/>
                <w:szCs w:val="16"/>
                <w:lang w:eastAsia="ko-KR"/>
              </w:rPr>
            </w:pPr>
            <w:r>
              <w:rPr>
                <w:rFonts w:hint="eastAsia"/>
                <w:sz w:val="16"/>
                <w:szCs w:val="16"/>
                <w:lang w:eastAsia="ko-KR"/>
              </w:rPr>
              <w:t>SA</w:t>
            </w:r>
            <w:r>
              <w:rPr>
                <w:sz w:val="16"/>
                <w:szCs w:val="16"/>
                <w:lang w:eastAsia="ko-KR"/>
              </w:rPr>
              <w:t>4</w:t>
            </w:r>
            <w:r>
              <w:rPr>
                <w:rFonts w:hint="eastAsia"/>
                <w:sz w:val="16"/>
                <w:szCs w:val="16"/>
                <w:lang w:eastAsia="ko-KR"/>
              </w:rPr>
              <w:t>#123e</w:t>
            </w:r>
          </w:p>
        </w:tc>
        <w:tc>
          <w:tcPr>
            <w:tcW w:w="1134" w:type="dxa"/>
            <w:shd w:val="solid" w:color="FFFFFF" w:fill="auto"/>
          </w:tcPr>
          <w:p w14:paraId="0F6AABAD" w14:textId="7878A584" w:rsidR="00240EA8" w:rsidRDefault="00240EA8" w:rsidP="00934C23">
            <w:pPr>
              <w:pStyle w:val="TAC"/>
              <w:rPr>
                <w:sz w:val="16"/>
                <w:szCs w:val="16"/>
                <w:lang w:eastAsia="ko-KR"/>
              </w:rPr>
            </w:pPr>
            <w:r>
              <w:rPr>
                <w:rFonts w:hint="eastAsia"/>
                <w:sz w:val="16"/>
                <w:szCs w:val="16"/>
                <w:lang w:eastAsia="ko-KR"/>
              </w:rPr>
              <w:t>S4-230590</w:t>
            </w:r>
          </w:p>
        </w:tc>
        <w:tc>
          <w:tcPr>
            <w:tcW w:w="567" w:type="dxa"/>
            <w:shd w:val="solid" w:color="FFFFFF" w:fill="auto"/>
          </w:tcPr>
          <w:p w14:paraId="0A48B643" w14:textId="77777777" w:rsidR="00240EA8" w:rsidRPr="00315B85" w:rsidRDefault="00240EA8" w:rsidP="00934C23">
            <w:pPr>
              <w:pStyle w:val="TAC"/>
              <w:rPr>
                <w:sz w:val="16"/>
                <w:szCs w:val="16"/>
              </w:rPr>
            </w:pPr>
          </w:p>
        </w:tc>
        <w:tc>
          <w:tcPr>
            <w:tcW w:w="426" w:type="dxa"/>
            <w:shd w:val="solid" w:color="FFFFFF" w:fill="auto"/>
          </w:tcPr>
          <w:p w14:paraId="2284D47A" w14:textId="77777777" w:rsidR="00240EA8" w:rsidRPr="00315B85" w:rsidRDefault="00240EA8" w:rsidP="00934C23">
            <w:pPr>
              <w:pStyle w:val="TAC"/>
              <w:rPr>
                <w:sz w:val="16"/>
                <w:szCs w:val="16"/>
              </w:rPr>
            </w:pPr>
          </w:p>
        </w:tc>
        <w:tc>
          <w:tcPr>
            <w:tcW w:w="425" w:type="dxa"/>
            <w:shd w:val="solid" w:color="FFFFFF" w:fill="auto"/>
          </w:tcPr>
          <w:p w14:paraId="5CD7FF45" w14:textId="77777777" w:rsidR="00240EA8" w:rsidRPr="00315B85" w:rsidRDefault="00240EA8" w:rsidP="00934C23">
            <w:pPr>
              <w:pStyle w:val="TAC"/>
              <w:rPr>
                <w:sz w:val="16"/>
                <w:szCs w:val="16"/>
              </w:rPr>
            </w:pPr>
          </w:p>
        </w:tc>
        <w:tc>
          <w:tcPr>
            <w:tcW w:w="4678" w:type="dxa"/>
            <w:shd w:val="solid" w:color="FFFFFF" w:fill="auto"/>
          </w:tcPr>
          <w:p w14:paraId="6568E7AF" w14:textId="6104B70F" w:rsidR="00240EA8" w:rsidRDefault="00240EA8" w:rsidP="00240EA8">
            <w:pPr>
              <w:pStyle w:val="TAL"/>
              <w:rPr>
                <w:sz w:val="16"/>
                <w:szCs w:val="16"/>
                <w:lang w:eastAsia="ko-KR"/>
              </w:rPr>
            </w:pPr>
            <w:r>
              <w:rPr>
                <w:rFonts w:hint="eastAsia"/>
                <w:sz w:val="16"/>
                <w:szCs w:val="16"/>
                <w:lang w:eastAsia="ko-KR"/>
              </w:rPr>
              <w:t>WebRTC Signaling Protocol</w:t>
            </w:r>
            <w:r>
              <w:rPr>
                <w:sz w:val="16"/>
                <w:szCs w:val="16"/>
                <w:lang w:eastAsia="ko-KR"/>
              </w:rPr>
              <w:t xml:space="preserve"> (SWAP)</w:t>
            </w:r>
          </w:p>
        </w:tc>
        <w:tc>
          <w:tcPr>
            <w:tcW w:w="708" w:type="dxa"/>
            <w:shd w:val="solid" w:color="FFFFFF" w:fill="auto"/>
          </w:tcPr>
          <w:p w14:paraId="048D1AD1" w14:textId="0739EB9C" w:rsidR="00240EA8" w:rsidRDefault="00240EA8" w:rsidP="00934C23">
            <w:pPr>
              <w:pStyle w:val="TAC"/>
              <w:rPr>
                <w:sz w:val="16"/>
                <w:szCs w:val="16"/>
                <w:lang w:eastAsia="ko-KR"/>
              </w:rPr>
            </w:pPr>
            <w:r>
              <w:rPr>
                <w:rFonts w:hint="eastAsia"/>
                <w:sz w:val="16"/>
                <w:szCs w:val="16"/>
                <w:lang w:eastAsia="ko-KR"/>
              </w:rPr>
              <w:t>0.5.0</w:t>
            </w:r>
          </w:p>
        </w:tc>
      </w:tr>
      <w:tr w:rsidR="00240EA8" w:rsidRPr="00315B85" w14:paraId="4B59EF97" w14:textId="77777777" w:rsidTr="00934C23">
        <w:tc>
          <w:tcPr>
            <w:tcW w:w="800" w:type="dxa"/>
            <w:shd w:val="solid" w:color="FFFFFF" w:fill="auto"/>
          </w:tcPr>
          <w:p w14:paraId="324A998C" w14:textId="49690895" w:rsidR="00240EA8" w:rsidRDefault="00240EA8" w:rsidP="00934C23">
            <w:pPr>
              <w:pStyle w:val="TAC"/>
              <w:rPr>
                <w:sz w:val="16"/>
                <w:szCs w:val="16"/>
                <w:lang w:eastAsia="ko-KR"/>
              </w:rPr>
            </w:pPr>
            <w:r>
              <w:rPr>
                <w:rFonts w:hint="eastAsia"/>
                <w:sz w:val="16"/>
                <w:szCs w:val="16"/>
                <w:lang w:eastAsia="ko-KR"/>
              </w:rPr>
              <w:t>2023-04</w:t>
            </w:r>
          </w:p>
        </w:tc>
        <w:tc>
          <w:tcPr>
            <w:tcW w:w="901" w:type="dxa"/>
            <w:shd w:val="solid" w:color="FFFFFF" w:fill="auto"/>
          </w:tcPr>
          <w:p w14:paraId="72F15E4E" w14:textId="60C2154A" w:rsidR="00240EA8" w:rsidRDefault="00240EA8" w:rsidP="00934C23">
            <w:pPr>
              <w:pStyle w:val="TAC"/>
              <w:rPr>
                <w:sz w:val="16"/>
                <w:szCs w:val="16"/>
                <w:lang w:eastAsia="ko-KR"/>
              </w:rPr>
            </w:pPr>
            <w:r>
              <w:rPr>
                <w:rFonts w:hint="eastAsia"/>
                <w:sz w:val="16"/>
                <w:szCs w:val="16"/>
                <w:lang w:eastAsia="ko-KR"/>
              </w:rPr>
              <w:t>SA</w:t>
            </w:r>
            <w:r>
              <w:rPr>
                <w:sz w:val="16"/>
                <w:szCs w:val="16"/>
                <w:lang w:eastAsia="ko-KR"/>
              </w:rPr>
              <w:t>4#123e</w:t>
            </w:r>
          </w:p>
        </w:tc>
        <w:tc>
          <w:tcPr>
            <w:tcW w:w="1134" w:type="dxa"/>
            <w:shd w:val="solid" w:color="FFFFFF" w:fill="auto"/>
          </w:tcPr>
          <w:p w14:paraId="30BBDD5C" w14:textId="15B02A6B" w:rsidR="00240EA8" w:rsidRDefault="00240EA8" w:rsidP="00934C23">
            <w:pPr>
              <w:pStyle w:val="TAC"/>
              <w:rPr>
                <w:sz w:val="16"/>
                <w:szCs w:val="16"/>
                <w:lang w:eastAsia="ko-KR"/>
              </w:rPr>
            </w:pPr>
            <w:r>
              <w:rPr>
                <w:rFonts w:hint="eastAsia"/>
                <w:sz w:val="16"/>
                <w:szCs w:val="16"/>
                <w:lang w:eastAsia="ko-KR"/>
              </w:rPr>
              <w:t>S4-230651</w:t>
            </w:r>
          </w:p>
        </w:tc>
        <w:tc>
          <w:tcPr>
            <w:tcW w:w="567" w:type="dxa"/>
            <w:shd w:val="solid" w:color="FFFFFF" w:fill="auto"/>
          </w:tcPr>
          <w:p w14:paraId="3227D230" w14:textId="77777777" w:rsidR="00240EA8" w:rsidRPr="00315B85" w:rsidRDefault="00240EA8" w:rsidP="00934C23">
            <w:pPr>
              <w:pStyle w:val="TAC"/>
              <w:rPr>
                <w:sz w:val="16"/>
                <w:szCs w:val="16"/>
              </w:rPr>
            </w:pPr>
          </w:p>
        </w:tc>
        <w:tc>
          <w:tcPr>
            <w:tcW w:w="426" w:type="dxa"/>
            <w:shd w:val="solid" w:color="FFFFFF" w:fill="auto"/>
          </w:tcPr>
          <w:p w14:paraId="3CB74505" w14:textId="77777777" w:rsidR="00240EA8" w:rsidRPr="00315B85" w:rsidRDefault="00240EA8" w:rsidP="00934C23">
            <w:pPr>
              <w:pStyle w:val="TAC"/>
              <w:rPr>
                <w:sz w:val="16"/>
                <w:szCs w:val="16"/>
              </w:rPr>
            </w:pPr>
          </w:p>
        </w:tc>
        <w:tc>
          <w:tcPr>
            <w:tcW w:w="425" w:type="dxa"/>
            <w:shd w:val="solid" w:color="FFFFFF" w:fill="auto"/>
          </w:tcPr>
          <w:p w14:paraId="5DDF9287" w14:textId="77777777" w:rsidR="00240EA8" w:rsidRPr="00315B85" w:rsidRDefault="00240EA8" w:rsidP="00934C23">
            <w:pPr>
              <w:pStyle w:val="TAC"/>
              <w:rPr>
                <w:sz w:val="16"/>
                <w:szCs w:val="16"/>
              </w:rPr>
            </w:pPr>
          </w:p>
        </w:tc>
        <w:tc>
          <w:tcPr>
            <w:tcW w:w="4678" w:type="dxa"/>
            <w:shd w:val="solid" w:color="FFFFFF" w:fill="auto"/>
          </w:tcPr>
          <w:p w14:paraId="65052A58" w14:textId="064D5B05" w:rsidR="00240EA8" w:rsidRDefault="00240EA8" w:rsidP="00240EA8">
            <w:pPr>
              <w:pStyle w:val="TAL"/>
              <w:rPr>
                <w:sz w:val="16"/>
                <w:szCs w:val="16"/>
                <w:lang w:eastAsia="ko-KR"/>
              </w:rPr>
            </w:pPr>
            <w:r>
              <w:rPr>
                <w:rFonts w:hint="eastAsia"/>
                <w:sz w:val="16"/>
                <w:szCs w:val="16"/>
                <w:lang w:eastAsia="ko-KR"/>
              </w:rPr>
              <w:t xml:space="preserve">Functional components of iRTC </w:t>
            </w:r>
            <w:r>
              <w:rPr>
                <w:sz w:val="16"/>
                <w:szCs w:val="16"/>
                <w:lang w:eastAsia="ko-KR"/>
              </w:rPr>
              <w:t>client</w:t>
            </w:r>
            <w:r>
              <w:rPr>
                <w:rFonts w:hint="eastAsia"/>
                <w:sz w:val="16"/>
                <w:szCs w:val="16"/>
                <w:lang w:eastAsia="ko-KR"/>
              </w:rPr>
              <w:t xml:space="preserve"> </w:t>
            </w:r>
            <w:r>
              <w:rPr>
                <w:sz w:val="16"/>
                <w:szCs w:val="16"/>
                <w:lang w:eastAsia="ko-KR"/>
              </w:rPr>
              <w:t>in terminal</w:t>
            </w:r>
          </w:p>
        </w:tc>
        <w:tc>
          <w:tcPr>
            <w:tcW w:w="708" w:type="dxa"/>
            <w:shd w:val="solid" w:color="FFFFFF" w:fill="auto"/>
          </w:tcPr>
          <w:p w14:paraId="123661FD" w14:textId="6BD7F7CA" w:rsidR="00240EA8" w:rsidRDefault="00240EA8" w:rsidP="00934C23">
            <w:pPr>
              <w:pStyle w:val="TAC"/>
              <w:rPr>
                <w:sz w:val="16"/>
                <w:szCs w:val="16"/>
                <w:lang w:eastAsia="ko-KR"/>
              </w:rPr>
            </w:pPr>
            <w:r>
              <w:rPr>
                <w:rFonts w:hint="eastAsia"/>
                <w:sz w:val="16"/>
                <w:szCs w:val="16"/>
                <w:lang w:eastAsia="ko-KR"/>
              </w:rPr>
              <w:t>0.5.0</w:t>
            </w:r>
          </w:p>
        </w:tc>
      </w:tr>
      <w:tr w:rsidR="005B7E99" w:rsidRPr="00315B85" w14:paraId="476CA9FA" w14:textId="77777777" w:rsidTr="00934C23">
        <w:tc>
          <w:tcPr>
            <w:tcW w:w="800" w:type="dxa"/>
            <w:shd w:val="solid" w:color="FFFFFF" w:fill="auto"/>
          </w:tcPr>
          <w:p w14:paraId="1340E999" w14:textId="7CB3B547" w:rsidR="005B7E99" w:rsidRPr="00315B85" w:rsidRDefault="008859DF" w:rsidP="00934C23">
            <w:pPr>
              <w:pStyle w:val="TAC"/>
              <w:rPr>
                <w:sz w:val="16"/>
                <w:szCs w:val="16"/>
              </w:rPr>
            </w:pPr>
            <w:r>
              <w:rPr>
                <w:sz w:val="16"/>
                <w:szCs w:val="16"/>
              </w:rPr>
              <w:t>2023-04</w:t>
            </w:r>
          </w:p>
        </w:tc>
        <w:tc>
          <w:tcPr>
            <w:tcW w:w="901" w:type="dxa"/>
            <w:shd w:val="solid" w:color="FFFFFF" w:fill="auto"/>
          </w:tcPr>
          <w:p w14:paraId="3C4E4623" w14:textId="1B0317F3" w:rsidR="005B7E99" w:rsidRPr="00315B85" w:rsidRDefault="008859DF" w:rsidP="00934C23">
            <w:pPr>
              <w:pStyle w:val="TAC"/>
              <w:rPr>
                <w:sz w:val="16"/>
                <w:szCs w:val="16"/>
              </w:rPr>
            </w:pPr>
            <w:r>
              <w:rPr>
                <w:sz w:val="16"/>
                <w:szCs w:val="16"/>
              </w:rPr>
              <w:t>SA4#123e</w:t>
            </w:r>
          </w:p>
        </w:tc>
        <w:tc>
          <w:tcPr>
            <w:tcW w:w="1134" w:type="dxa"/>
            <w:shd w:val="solid" w:color="FFFFFF" w:fill="auto"/>
          </w:tcPr>
          <w:p w14:paraId="21E575FF" w14:textId="25097B00" w:rsidR="005B7E99" w:rsidRPr="00315B85" w:rsidRDefault="008859DF" w:rsidP="00934C23">
            <w:pPr>
              <w:pStyle w:val="TAC"/>
              <w:rPr>
                <w:sz w:val="16"/>
                <w:szCs w:val="16"/>
              </w:rPr>
            </w:pPr>
            <w:r w:rsidRPr="008859DF">
              <w:rPr>
                <w:sz w:val="16"/>
                <w:szCs w:val="16"/>
              </w:rPr>
              <w:t>S4-230654</w:t>
            </w:r>
          </w:p>
        </w:tc>
        <w:tc>
          <w:tcPr>
            <w:tcW w:w="567" w:type="dxa"/>
            <w:shd w:val="solid" w:color="FFFFFF" w:fill="auto"/>
          </w:tcPr>
          <w:p w14:paraId="7AEC83D6" w14:textId="77777777" w:rsidR="005B7E99" w:rsidRPr="00315B85" w:rsidRDefault="005B7E99" w:rsidP="00934C23">
            <w:pPr>
              <w:pStyle w:val="TAC"/>
              <w:rPr>
                <w:sz w:val="16"/>
                <w:szCs w:val="16"/>
              </w:rPr>
            </w:pPr>
          </w:p>
        </w:tc>
        <w:tc>
          <w:tcPr>
            <w:tcW w:w="426" w:type="dxa"/>
            <w:shd w:val="solid" w:color="FFFFFF" w:fill="auto"/>
          </w:tcPr>
          <w:p w14:paraId="5E8A9E87" w14:textId="77777777" w:rsidR="005B7E99" w:rsidRPr="00315B85" w:rsidRDefault="005B7E99" w:rsidP="00934C23">
            <w:pPr>
              <w:pStyle w:val="TAC"/>
              <w:rPr>
                <w:sz w:val="16"/>
                <w:szCs w:val="16"/>
              </w:rPr>
            </w:pPr>
          </w:p>
        </w:tc>
        <w:tc>
          <w:tcPr>
            <w:tcW w:w="425" w:type="dxa"/>
            <w:shd w:val="solid" w:color="FFFFFF" w:fill="auto"/>
          </w:tcPr>
          <w:p w14:paraId="06F08F91" w14:textId="77777777" w:rsidR="005B7E99" w:rsidRPr="00315B85" w:rsidRDefault="005B7E99" w:rsidP="00934C23">
            <w:pPr>
              <w:pStyle w:val="TAC"/>
              <w:rPr>
                <w:sz w:val="16"/>
                <w:szCs w:val="16"/>
              </w:rPr>
            </w:pPr>
          </w:p>
        </w:tc>
        <w:tc>
          <w:tcPr>
            <w:tcW w:w="4678" w:type="dxa"/>
            <w:shd w:val="solid" w:color="FFFFFF" w:fill="auto"/>
          </w:tcPr>
          <w:p w14:paraId="55C05E14" w14:textId="70D367F2" w:rsidR="005B7E99" w:rsidRPr="00315B85" w:rsidRDefault="00240EA8" w:rsidP="00240EA8">
            <w:pPr>
              <w:pStyle w:val="TAL"/>
              <w:rPr>
                <w:sz w:val="16"/>
                <w:szCs w:val="16"/>
                <w:lang w:eastAsia="ko-KR"/>
              </w:rPr>
            </w:pPr>
            <w:r>
              <w:rPr>
                <w:sz w:val="16"/>
                <w:szCs w:val="16"/>
                <w:lang w:eastAsia="ko-KR"/>
              </w:rPr>
              <w:t>High-level architecture, m</w:t>
            </w:r>
            <w:r>
              <w:rPr>
                <w:rFonts w:hint="eastAsia"/>
                <w:sz w:val="16"/>
                <w:szCs w:val="16"/>
                <w:lang w:eastAsia="ko-KR"/>
              </w:rPr>
              <w:t xml:space="preserve">icrophone description and </w:t>
            </w:r>
            <w:r>
              <w:rPr>
                <w:sz w:val="16"/>
                <w:szCs w:val="16"/>
                <w:lang w:eastAsia="ko-KR"/>
              </w:rPr>
              <w:t>transport protocol stack</w:t>
            </w:r>
          </w:p>
        </w:tc>
        <w:tc>
          <w:tcPr>
            <w:tcW w:w="708" w:type="dxa"/>
            <w:shd w:val="solid" w:color="FFFFFF" w:fill="auto"/>
          </w:tcPr>
          <w:p w14:paraId="4FE60C24" w14:textId="72848D08" w:rsidR="005B7E99" w:rsidRPr="00315B85" w:rsidRDefault="008859DF" w:rsidP="00934C23">
            <w:pPr>
              <w:pStyle w:val="TAC"/>
              <w:rPr>
                <w:sz w:val="16"/>
                <w:szCs w:val="16"/>
              </w:rPr>
            </w:pPr>
            <w:r>
              <w:rPr>
                <w:sz w:val="16"/>
                <w:szCs w:val="16"/>
              </w:rPr>
              <w:t>0.5.0</w:t>
            </w:r>
          </w:p>
        </w:tc>
      </w:tr>
      <w:tr w:rsidR="005B7E99" w:rsidRPr="00315B85" w14:paraId="5D0E0CFA" w14:textId="77777777" w:rsidTr="00934C23">
        <w:tc>
          <w:tcPr>
            <w:tcW w:w="800" w:type="dxa"/>
            <w:shd w:val="solid" w:color="FFFFFF" w:fill="auto"/>
          </w:tcPr>
          <w:p w14:paraId="2EC1C10D" w14:textId="667D1A78" w:rsidR="005B7E99" w:rsidRPr="00315B85" w:rsidRDefault="00240EA8" w:rsidP="00934C23">
            <w:pPr>
              <w:pStyle w:val="TAC"/>
              <w:rPr>
                <w:sz w:val="16"/>
                <w:szCs w:val="16"/>
                <w:lang w:eastAsia="ko-KR"/>
              </w:rPr>
            </w:pPr>
            <w:r>
              <w:rPr>
                <w:rFonts w:hint="eastAsia"/>
                <w:sz w:val="16"/>
                <w:szCs w:val="16"/>
                <w:lang w:eastAsia="ko-KR"/>
              </w:rPr>
              <w:t>2023-05</w:t>
            </w:r>
          </w:p>
        </w:tc>
        <w:tc>
          <w:tcPr>
            <w:tcW w:w="901" w:type="dxa"/>
            <w:shd w:val="solid" w:color="FFFFFF" w:fill="auto"/>
          </w:tcPr>
          <w:p w14:paraId="5A17D268" w14:textId="1A3AE2FE" w:rsidR="005B7E99" w:rsidRPr="00315B85" w:rsidRDefault="00240EA8" w:rsidP="00934C23">
            <w:pPr>
              <w:pStyle w:val="TAC"/>
              <w:rPr>
                <w:sz w:val="16"/>
                <w:szCs w:val="16"/>
                <w:lang w:eastAsia="ko-KR"/>
              </w:rPr>
            </w:pPr>
            <w:r>
              <w:rPr>
                <w:rFonts w:hint="eastAsia"/>
                <w:sz w:val="16"/>
                <w:szCs w:val="16"/>
                <w:lang w:eastAsia="ko-KR"/>
              </w:rPr>
              <w:t>SA4#124</w:t>
            </w:r>
          </w:p>
        </w:tc>
        <w:tc>
          <w:tcPr>
            <w:tcW w:w="1134" w:type="dxa"/>
            <w:shd w:val="solid" w:color="FFFFFF" w:fill="auto"/>
          </w:tcPr>
          <w:p w14:paraId="5EEFD2F2" w14:textId="297F6320" w:rsidR="005B7E99" w:rsidRPr="00315B85" w:rsidRDefault="00240EA8" w:rsidP="00934C23">
            <w:pPr>
              <w:pStyle w:val="TAC"/>
              <w:rPr>
                <w:sz w:val="16"/>
                <w:szCs w:val="16"/>
                <w:lang w:eastAsia="ko-KR"/>
              </w:rPr>
            </w:pPr>
            <w:r>
              <w:rPr>
                <w:rFonts w:hint="eastAsia"/>
                <w:sz w:val="16"/>
                <w:szCs w:val="16"/>
                <w:lang w:eastAsia="ko-KR"/>
              </w:rPr>
              <w:t>S4-230747</w:t>
            </w:r>
          </w:p>
        </w:tc>
        <w:tc>
          <w:tcPr>
            <w:tcW w:w="567" w:type="dxa"/>
            <w:shd w:val="solid" w:color="FFFFFF" w:fill="auto"/>
          </w:tcPr>
          <w:p w14:paraId="317C6EB9" w14:textId="77777777" w:rsidR="005B7E99" w:rsidRPr="00315B85" w:rsidRDefault="005B7E99" w:rsidP="00934C23">
            <w:pPr>
              <w:pStyle w:val="TAC"/>
              <w:rPr>
                <w:sz w:val="16"/>
                <w:szCs w:val="16"/>
              </w:rPr>
            </w:pPr>
          </w:p>
        </w:tc>
        <w:tc>
          <w:tcPr>
            <w:tcW w:w="426" w:type="dxa"/>
            <w:shd w:val="solid" w:color="FFFFFF" w:fill="auto"/>
          </w:tcPr>
          <w:p w14:paraId="0DB07CC3" w14:textId="77777777" w:rsidR="005B7E99" w:rsidRPr="00315B85" w:rsidRDefault="005B7E99" w:rsidP="00934C23">
            <w:pPr>
              <w:pStyle w:val="TAC"/>
              <w:rPr>
                <w:sz w:val="16"/>
                <w:szCs w:val="16"/>
              </w:rPr>
            </w:pPr>
          </w:p>
        </w:tc>
        <w:tc>
          <w:tcPr>
            <w:tcW w:w="425" w:type="dxa"/>
            <w:shd w:val="solid" w:color="FFFFFF" w:fill="auto"/>
          </w:tcPr>
          <w:p w14:paraId="46AEF83E" w14:textId="77777777" w:rsidR="005B7E99" w:rsidRPr="00315B85" w:rsidRDefault="005B7E99" w:rsidP="00934C23">
            <w:pPr>
              <w:pStyle w:val="TAC"/>
              <w:rPr>
                <w:sz w:val="16"/>
                <w:szCs w:val="16"/>
              </w:rPr>
            </w:pPr>
          </w:p>
        </w:tc>
        <w:tc>
          <w:tcPr>
            <w:tcW w:w="4678" w:type="dxa"/>
            <w:shd w:val="solid" w:color="FFFFFF" w:fill="auto"/>
          </w:tcPr>
          <w:p w14:paraId="41762D3A" w14:textId="7679E33A" w:rsidR="005B7E99" w:rsidRPr="00315B85" w:rsidRDefault="00240EA8" w:rsidP="00934C23">
            <w:pPr>
              <w:pStyle w:val="TAL"/>
              <w:rPr>
                <w:sz w:val="16"/>
                <w:szCs w:val="16"/>
                <w:lang w:eastAsia="ko-KR"/>
              </w:rPr>
            </w:pPr>
            <w:r>
              <w:rPr>
                <w:rFonts w:hint="eastAsia"/>
                <w:sz w:val="16"/>
                <w:szCs w:val="16"/>
                <w:lang w:eastAsia="ko-KR"/>
              </w:rPr>
              <w:t>Editor</w:t>
            </w:r>
            <w:r>
              <w:rPr>
                <w:sz w:val="16"/>
                <w:szCs w:val="16"/>
                <w:lang w:eastAsia="ko-KR"/>
              </w:rPr>
              <w:t>’s update</w:t>
            </w:r>
          </w:p>
        </w:tc>
        <w:tc>
          <w:tcPr>
            <w:tcW w:w="708" w:type="dxa"/>
            <w:shd w:val="solid" w:color="FFFFFF" w:fill="auto"/>
          </w:tcPr>
          <w:p w14:paraId="6DB1E794" w14:textId="681BB159" w:rsidR="005B7E99" w:rsidRPr="00315B85" w:rsidRDefault="00240EA8" w:rsidP="00934C23">
            <w:pPr>
              <w:pStyle w:val="TAC"/>
              <w:rPr>
                <w:sz w:val="16"/>
                <w:szCs w:val="16"/>
                <w:lang w:eastAsia="ko-KR"/>
              </w:rPr>
            </w:pPr>
            <w:r>
              <w:rPr>
                <w:rFonts w:hint="eastAsia"/>
                <w:sz w:val="16"/>
                <w:szCs w:val="16"/>
                <w:lang w:eastAsia="ko-KR"/>
              </w:rPr>
              <w:t>0.6.0</w:t>
            </w:r>
          </w:p>
        </w:tc>
      </w:tr>
      <w:tr w:rsidR="00240EA8" w:rsidRPr="00315B85" w14:paraId="4AD565B6" w14:textId="77777777" w:rsidTr="00934C23">
        <w:tc>
          <w:tcPr>
            <w:tcW w:w="800" w:type="dxa"/>
            <w:shd w:val="solid" w:color="FFFFFF" w:fill="auto"/>
          </w:tcPr>
          <w:p w14:paraId="41153F7D" w14:textId="7D02E5CB" w:rsidR="00240EA8" w:rsidRDefault="00240EA8" w:rsidP="00934C23">
            <w:pPr>
              <w:pStyle w:val="TAC"/>
              <w:rPr>
                <w:sz w:val="16"/>
                <w:szCs w:val="16"/>
                <w:lang w:eastAsia="ko-KR"/>
              </w:rPr>
            </w:pPr>
            <w:r>
              <w:rPr>
                <w:rFonts w:hint="eastAsia"/>
                <w:sz w:val="16"/>
                <w:szCs w:val="16"/>
                <w:lang w:eastAsia="ko-KR"/>
              </w:rPr>
              <w:t>2023-05</w:t>
            </w:r>
          </w:p>
        </w:tc>
        <w:tc>
          <w:tcPr>
            <w:tcW w:w="901" w:type="dxa"/>
            <w:shd w:val="solid" w:color="FFFFFF" w:fill="auto"/>
          </w:tcPr>
          <w:p w14:paraId="67316AE9" w14:textId="5261734F" w:rsidR="00240EA8" w:rsidRDefault="00240EA8" w:rsidP="00934C23">
            <w:pPr>
              <w:pStyle w:val="TAC"/>
              <w:rPr>
                <w:sz w:val="16"/>
                <w:szCs w:val="16"/>
                <w:lang w:eastAsia="ko-KR"/>
              </w:rPr>
            </w:pPr>
            <w:r>
              <w:rPr>
                <w:rFonts w:hint="eastAsia"/>
                <w:sz w:val="16"/>
                <w:szCs w:val="16"/>
                <w:lang w:eastAsia="ko-KR"/>
              </w:rPr>
              <w:t>SA4#124</w:t>
            </w:r>
          </w:p>
        </w:tc>
        <w:tc>
          <w:tcPr>
            <w:tcW w:w="1134" w:type="dxa"/>
            <w:shd w:val="solid" w:color="FFFFFF" w:fill="auto"/>
          </w:tcPr>
          <w:p w14:paraId="6DDF57F0" w14:textId="3BA66A91" w:rsidR="00240EA8" w:rsidRDefault="00240EA8" w:rsidP="00934C23">
            <w:pPr>
              <w:pStyle w:val="TAC"/>
              <w:rPr>
                <w:sz w:val="16"/>
                <w:szCs w:val="16"/>
                <w:lang w:eastAsia="ko-KR"/>
              </w:rPr>
            </w:pPr>
            <w:r>
              <w:rPr>
                <w:rFonts w:hint="eastAsia"/>
                <w:sz w:val="16"/>
                <w:szCs w:val="16"/>
                <w:lang w:eastAsia="ko-KR"/>
              </w:rPr>
              <w:t>S4-</w:t>
            </w:r>
            <w:r>
              <w:rPr>
                <w:sz w:val="16"/>
                <w:szCs w:val="16"/>
                <w:lang w:eastAsia="ko-KR"/>
              </w:rPr>
              <w:t>230980</w:t>
            </w:r>
          </w:p>
        </w:tc>
        <w:tc>
          <w:tcPr>
            <w:tcW w:w="567" w:type="dxa"/>
            <w:shd w:val="solid" w:color="FFFFFF" w:fill="auto"/>
          </w:tcPr>
          <w:p w14:paraId="2C3D9696" w14:textId="77777777" w:rsidR="00240EA8" w:rsidRPr="00315B85" w:rsidRDefault="00240EA8" w:rsidP="00934C23">
            <w:pPr>
              <w:pStyle w:val="TAC"/>
              <w:rPr>
                <w:sz w:val="16"/>
                <w:szCs w:val="16"/>
              </w:rPr>
            </w:pPr>
          </w:p>
        </w:tc>
        <w:tc>
          <w:tcPr>
            <w:tcW w:w="426" w:type="dxa"/>
            <w:shd w:val="solid" w:color="FFFFFF" w:fill="auto"/>
          </w:tcPr>
          <w:p w14:paraId="51C6D0D5" w14:textId="77777777" w:rsidR="00240EA8" w:rsidRPr="00315B85" w:rsidRDefault="00240EA8" w:rsidP="00934C23">
            <w:pPr>
              <w:pStyle w:val="TAC"/>
              <w:rPr>
                <w:sz w:val="16"/>
                <w:szCs w:val="16"/>
              </w:rPr>
            </w:pPr>
          </w:p>
        </w:tc>
        <w:tc>
          <w:tcPr>
            <w:tcW w:w="425" w:type="dxa"/>
            <w:shd w:val="solid" w:color="FFFFFF" w:fill="auto"/>
          </w:tcPr>
          <w:p w14:paraId="53465B23" w14:textId="77777777" w:rsidR="00240EA8" w:rsidRPr="00315B85" w:rsidRDefault="00240EA8" w:rsidP="00934C23">
            <w:pPr>
              <w:pStyle w:val="TAC"/>
              <w:rPr>
                <w:sz w:val="16"/>
                <w:szCs w:val="16"/>
              </w:rPr>
            </w:pPr>
          </w:p>
        </w:tc>
        <w:tc>
          <w:tcPr>
            <w:tcW w:w="4678" w:type="dxa"/>
            <w:shd w:val="solid" w:color="FFFFFF" w:fill="auto"/>
          </w:tcPr>
          <w:p w14:paraId="4D232CCC" w14:textId="2C017BB9" w:rsidR="00240EA8" w:rsidRDefault="00240EA8" w:rsidP="00934C23">
            <w:pPr>
              <w:pStyle w:val="TAL"/>
              <w:rPr>
                <w:sz w:val="16"/>
                <w:szCs w:val="16"/>
                <w:lang w:eastAsia="ko-KR"/>
              </w:rPr>
            </w:pPr>
            <w:r>
              <w:rPr>
                <w:rFonts w:hint="eastAsia"/>
                <w:sz w:val="16"/>
                <w:szCs w:val="16"/>
                <w:lang w:eastAsia="ko-KR"/>
              </w:rPr>
              <w:t>Updates to SWAP protocol</w:t>
            </w:r>
          </w:p>
        </w:tc>
        <w:tc>
          <w:tcPr>
            <w:tcW w:w="708" w:type="dxa"/>
            <w:shd w:val="solid" w:color="FFFFFF" w:fill="auto"/>
          </w:tcPr>
          <w:p w14:paraId="597A7B34" w14:textId="507EBCC7" w:rsidR="00240EA8" w:rsidRDefault="00240EA8" w:rsidP="00934C23">
            <w:pPr>
              <w:pStyle w:val="TAC"/>
              <w:rPr>
                <w:sz w:val="16"/>
                <w:szCs w:val="16"/>
                <w:lang w:eastAsia="ko-KR"/>
              </w:rPr>
            </w:pPr>
            <w:r>
              <w:rPr>
                <w:rFonts w:hint="eastAsia"/>
                <w:sz w:val="16"/>
                <w:szCs w:val="16"/>
                <w:lang w:eastAsia="ko-KR"/>
              </w:rPr>
              <w:t>0.6.0</w:t>
            </w:r>
          </w:p>
        </w:tc>
      </w:tr>
    </w:tbl>
    <w:p w14:paraId="6AE5F0B0"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9B8FB" w14:textId="77777777" w:rsidR="003E3FFF" w:rsidRDefault="003E3FFF">
      <w:r>
        <w:separator/>
      </w:r>
    </w:p>
  </w:endnote>
  <w:endnote w:type="continuationSeparator" w:id="0">
    <w:p w14:paraId="4E6A0D91" w14:textId="77777777" w:rsidR="003E3FFF" w:rsidRDefault="003E3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34C23" w:rsidRDefault="00934C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8EE04" w14:textId="77777777" w:rsidR="003E3FFF" w:rsidRDefault="003E3FFF">
      <w:r>
        <w:separator/>
      </w:r>
    </w:p>
  </w:footnote>
  <w:footnote w:type="continuationSeparator" w:id="0">
    <w:p w14:paraId="6B70E6C8" w14:textId="77777777" w:rsidR="003E3FFF" w:rsidRDefault="003E3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4B2B05D" w:rsidR="00934C23" w:rsidRDefault="00934C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2B5D">
      <w:rPr>
        <w:rFonts w:ascii="Arial" w:hAnsi="Arial" w:cs="Arial"/>
        <w:b/>
        <w:noProof/>
        <w:sz w:val="18"/>
        <w:szCs w:val="18"/>
      </w:rPr>
      <w:t>3GPP TS 26.113 V0.6.0 (2023-05)</w:t>
    </w:r>
    <w:r>
      <w:rPr>
        <w:rFonts w:ascii="Arial" w:hAnsi="Arial" w:cs="Arial"/>
        <w:b/>
        <w:sz w:val="18"/>
        <w:szCs w:val="18"/>
      </w:rPr>
      <w:fldChar w:fldCharType="end"/>
    </w:r>
  </w:p>
  <w:p w14:paraId="7A6BC72E" w14:textId="1A1CF0AC" w:rsidR="00934C23" w:rsidRDefault="00934C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45C4">
      <w:rPr>
        <w:rFonts w:ascii="Arial" w:hAnsi="Arial" w:cs="Arial"/>
        <w:b/>
        <w:noProof/>
        <w:sz w:val="18"/>
        <w:szCs w:val="18"/>
      </w:rPr>
      <w:t>25</w:t>
    </w:r>
    <w:r>
      <w:rPr>
        <w:rFonts w:ascii="Arial" w:hAnsi="Arial" w:cs="Arial"/>
        <w:b/>
        <w:sz w:val="18"/>
        <w:szCs w:val="18"/>
      </w:rPr>
      <w:fldChar w:fldCharType="end"/>
    </w:r>
  </w:p>
  <w:p w14:paraId="13C538E8" w14:textId="3F5002FB" w:rsidR="00934C23" w:rsidRDefault="00934C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2B5D">
      <w:rPr>
        <w:rFonts w:ascii="Arial" w:hAnsi="Arial" w:cs="Arial"/>
        <w:b/>
        <w:noProof/>
        <w:sz w:val="18"/>
        <w:szCs w:val="18"/>
      </w:rPr>
      <w:t>Release 18</w:t>
    </w:r>
    <w:r>
      <w:rPr>
        <w:rFonts w:ascii="Arial" w:hAnsi="Arial" w:cs="Arial"/>
        <w:b/>
        <w:sz w:val="18"/>
        <w:szCs w:val="18"/>
      </w:rPr>
      <w:fldChar w:fldCharType="end"/>
    </w:r>
  </w:p>
  <w:p w14:paraId="1024E63D" w14:textId="77777777" w:rsidR="00934C23" w:rsidRDefault="00934C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num w:numId="1" w16cid:durableId="2301943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97511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3782177">
    <w:abstractNumId w:val="11"/>
  </w:num>
  <w:num w:numId="4" w16cid:durableId="47582255">
    <w:abstractNumId w:val="15"/>
  </w:num>
  <w:num w:numId="5" w16cid:durableId="1782190808">
    <w:abstractNumId w:val="9"/>
  </w:num>
  <w:num w:numId="6" w16cid:durableId="979581170">
    <w:abstractNumId w:val="7"/>
  </w:num>
  <w:num w:numId="7" w16cid:durableId="1959143483">
    <w:abstractNumId w:val="6"/>
  </w:num>
  <w:num w:numId="8" w16cid:durableId="1324358688">
    <w:abstractNumId w:val="5"/>
  </w:num>
  <w:num w:numId="9" w16cid:durableId="1727799492">
    <w:abstractNumId w:val="4"/>
  </w:num>
  <w:num w:numId="10" w16cid:durableId="776481999">
    <w:abstractNumId w:val="8"/>
  </w:num>
  <w:num w:numId="11" w16cid:durableId="1094328564">
    <w:abstractNumId w:val="3"/>
  </w:num>
  <w:num w:numId="12" w16cid:durableId="1520779780">
    <w:abstractNumId w:val="2"/>
  </w:num>
  <w:num w:numId="13" w16cid:durableId="1949972565">
    <w:abstractNumId w:val="1"/>
  </w:num>
  <w:num w:numId="14" w16cid:durableId="992566516">
    <w:abstractNumId w:val="0"/>
  </w:num>
  <w:num w:numId="15" w16cid:durableId="546337816">
    <w:abstractNumId w:val="13"/>
  </w:num>
  <w:num w:numId="16" w16cid:durableId="1445727132">
    <w:abstractNumId w:val="16"/>
  </w:num>
  <w:num w:numId="17" w16cid:durableId="1450705222">
    <w:abstractNumId w:val="12"/>
  </w:num>
  <w:num w:numId="18" w16cid:durableId="189715726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318F"/>
    <w:rsid w:val="00016128"/>
    <w:rsid w:val="000214B0"/>
    <w:rsid w:val="000237DB"/>
    <w:rsid w:val="00026809"/>
    <w:rsid w:val="000270B9"/>
    <w:rsid w:val="00027270"/>
    <w:rsid w:val="000314D8"/>
    <w:rsid w:val="000319D9"/>
    <w:rsid w:val="0003235A"/>
    <w:rsid w:val="00033397"/>
    <w:rsid w:val="00040095"/>
    <w:rsid w:val="0004628C"/>
    <w:rsid w:val="00051834"/>
    <w:rsid w:val="00052F45"/>
    <w:rsid w:val="00054A22"/>
    <w:rsid w:val="0005531C"/>
    <w:rsid w:val="000562F7"/>
    <w:rsid w:val="00062023"/>
    <w:rsid w:val="00062E07"/>
    <w:rsid w:val="000650BC"/>
    <w:rsid w:val="000655A6"/>
    <w:rsid w:val="000659D7"/>
    <w:rsid w:val="00080512"/>
    <w:rsid w:val="000807B5"/>
    <w:rsid w:val="000814DB"/>
    <w:rsid w:val="00083057"/>
    <w:rsid w:val="0008517D"/>
    <w:rsid w:val="000904FE"/>
    <w:rsid w:val="00090730"/>
    <w:rsid w:val="00091A12"/>
    <w:rsid w:val="000A08E1"/>
    <w:rsid w:val="000A501A"/>
    <w:rsid w:val="000B2932"/>
    <w:rsid w:val="000C2773"/>
    <w:rsid w:val="000C47C3"/>
    <w:rsid w:val="000C7CAA"/>
    <w:rsid w:val="000D58AB"/>
    <w:rsid w:val="000D7B25"/>
    <w:rsid w:val="000E0860"/>
    <w:rsid w:val="000E3F7B"/>
    <w:rsid w:val="000E567E"/>
    <w:rsid w:val="00112B5D"/>
    <w:rsid w:val="00116326"/>
    <w:rsid w:val="0012024D"/>
    <w:rsid w:val="001260F2"/>
    <w:rsid w:val="00126BC9"/>
    <w:rsid w:val="00133525"/>
    <w:rsid w:val="00134415"/>
    <w:rsid w:val="00135FE6"/>
    <w:rsid w:val="001376C9"/>
    <w:rsid w:val="00141456"/>
    <w:rsid w:val="0014379D"/>
    <w:rsid w:val="00145F5F"/>
    <w:rsid w:val="001461B1"/>
    <w:rsid w:val="00146F2A"/>
    <w:rsid w:val="0015014D"/>
    <w:rsid w:val="00151C78"/>
    <w:rsid w:val="00161FC1"/>
    <w:rsid w:val="00173E3B"/>
    <w:rsid w:val="00174E78"/>
    <w:rsid w:val="00180DF6"/>
    <w:rsid w:val="00181A21"/>
    <w:rsid w:val="0018354C"/>
    <w:rsid w:val="00186F01"/>
    <w:rsid w:val="00187B12"/>
    <w:rsid w:val="00190615"/>
    <w:rsid w:val="00193BED"/>
    <w:rsid w:val="00194FF9"/>
    <w:rsid w:val="001A27E8"/>
    <w:rsid w:val="001A4C42"/>
    <w:rsid w:val="001A7420"/>
    <w:rsid w:val="001B1F04"/>
    <w:rsid w:val="001B6637"/>
    <w:rsid w:val="001C21C3"/>
    <w:rsid w:val="001D02C2"/>
    <w:rsid w:val="001D034C"/>
    <w:rsid w:val="001E092C"/>
    <w:rsid w:val="001E49CF"/>
    <w:rsid w:val="001E4F38"/>
    <w:rsid w:val="001E7998"/>
    <w:rsid w:val="001F0C1D"/>
    <w:rsid w:val="001F1132"/>
    <w:rsid w:val="001F168B"/>
    <w:rsid w:val="001F4224"/>
    <w:rsid w:val="002055B9"/>
    <w:rsid w:val="00206746"/>
    <w:rsid w:val="00211258"/>
    <w:rsid w:val="00214477"/>
    <w:rsid w:val="00216387"/>
    <w:rsid w:val="00233FA5"/>
    <w:rsid w:val="002347A2"/>
    <w:rsid w:val="00240EA8"/>
    <w:rsid w:val="002539BE"/>
    <w:rsid w:val="00257277"/>
    <w:rsid w:val="00262031"/>
    <w:rsid w:val="002675F0"/>
    <w:rsid w:val="0027243B"/>
    <w:rsid w:val="00273274"/>
    <w:rsid w:val="00275E3A"/>
    <w:rsid w:val="00275EDB"/>
    <w:rsid w:val="002760EE"/>
    <w:rsid w:val="00291A58"/>
    <w:rsid w:val="00291B72"/>
    <w:rsid w:val="0029525D"/>
    <w:rsid w:val="002A77E1"/>
    <w:rsid w:val="002B45C4"/>
    <w:rsid w:val="002B4946"/>
    <w:rsid w:val="002B6339"/>
    <w:rsid w:val="002C36F9"/>
    <w:rsid w:val="002C516F"/>
    <w:rsid w:val="002C6C30"/>
    <w:rsid w:val="002D66FD"/>
    <w:rsid w:val="002D6C98"/>
    <w:rsid w:val="002E00EE"/>
    <w:rsid w:val="002E3807"/>
    <w:rsid w:val="002E527F"/>
    <w:rsid w:val="002F1344"/>
    <w:rsid w:val="002F3E0A"/>
    <w:rsid w:val="002F56A7"/>
    <w:rsid w:val="002F6DF3"/>
    <w:rsid w:val="003003A2"/>
    <w:rsid w:val="00307C69"/>
    <w:rsid w:val="0031050B"/>
    <w:rsid w:val="003119AB"/>
    <w:rsid w:val="00311BEC"/>
    <w:rsid w:val="00315B85"/>
    <w:rsid w:val="003172DC"/>
    <w:rsid w:val="00321745"/>
    <w:rsid w:val="003235A7"/>
    <w:rsid w:val="003277D1"/>
    <w:rsid w:val="00327948"/>
    <w:rsid w:val="0033480A"/>
    <w:rsid w:val="003350ED"/>
    <w:rsid w:val="003370C6"/>
    <w:rsid w:val="00337847"/>
    <w:rsid w:val="0034547F"/>
    <w:rsid w:val="00351D47"/>
    <w:rsid w:val="0035462D"/>
    <w:rsid w:val="00356555"/>
    <w:rsid w:val="0035689D"/>
    <w:rsid w:val="00356ACA"/>
    <w:rsid w:val="00362ACC"/>
    <w:rsid w:val="00372E9C"/>
    <w:rsid w:val="003765B8"/>
    <w:rsid w:val="00381BDB"/>
    <w:rsid w:val="0038264F"/>
    <w:rsid w:val="00383B67"/>
    <w:rsid w:val="003859B8"/>
    <w:rsid w:val="00391CA9"/>
    <w:rsid w:val="0039369C"/>
    <w:rsid w:val="00394134"/>
    <w:rsid w:val="00394662"/>
    <w:rsid w:val="003975F6"/>
    <w:rsid w:val="003A07BD"/>
    <w:rsid w:val="003A3C7C"/>
    <w:rsid w:val="003A76F7"/>
    <w:rsid w:val="003B1958"/>
    <w:rsid w:val="003B785F"/>
    <w:rsid w:val="003C3971"/>
    <w:rsid w:val="003C5F53"/>
    <w:rsid w:val="003D72CE"/>
    <w:rsid w:val="003E35E2"/>
    <w:rsid w:val="003E3FFF"/>
    <w:rsid w:val="003E4F7B"/>
    <w:rsid w:val="003F6B17"/>
    <w:rsid w:val="00415551"/>
    <w:rsid w:val="00415F02"/>
    <w:rsid w:val="00420A16"/>
    <w:rsid w:val="0042193C"/>
    <w:rsid w:val="00423334"/>
    <w:rsid w:val="0042625B"/>
    <w:rsid w:val="00427133"/>
    <w:rsid w:val="0043222F"/>
    <w:rsid w:val="004345EC"/>
    <w:rsid w:val="00436636"/>
    <w:rsid w:val="00444D68"/>
    <w:rsid w:val="00444F49"/>
    <w:rsid w:val="0044666D"/>
    <w:rsid w:val="00447155"/>
    <w:rsid w:val="00451E62"/>
    <w:rsid w:val="00456240"/>
    <w:rsid w:val="00465515"/>
    <w:rsid w:val="00466EB2"/>
    <w:rsid w:val="00470175"/>
    <w:rsid w:val="004732B2"/>
    <w:rsid w:val="0047431F"/>
    <w:rsid w:val="00475496"/>
    <w:rsid w:val="00482DE2"/>
    <w:rsid w:val="00485589"/>
    <w:rsid w:val="00485753"/>
    <w:rsid w:val="0049222B"/>
    <w:rsid w:val="0049305C"/>
    <w:rsid w:val="00495480"/>
    <w:rsid w:val="004965CE"/>
    <w:rsid w:val="0049751D"/>
    <w:rsid w:val="00497F9C"/>
    <w:rsid w:val="004A0C57"/>
    <w:rsid w:val="004A1383"/>
    <w:rsid w:val="004A59CF"/>
    <w:rsid w:val="004A5B74"/>
    <w:rsid w:val="004B0994"/>
    <w:rsid w:val="004B150B"/>
    <w:rsid w:val="004C15B9"/>
    <w:rsid w:val="004C30AC"/>
    <w:rsid w:val="004C43B9"/>
    <w:rsid w:val="004C6D2C"/>
    <w:rsid w:val="004D13C7"/>
    <w:rsid w:val="004D3578"/>
    <w:rsid w:val="004D4A66"/>
    <w:rsid w:val="004E0BF0"/>
    <w:rsid w:val="004E213A"/>
    <w:rsid w:val="004E245F"/>
    <w:rsid w:val="004E56D6"/>
    <w:rsid w:val="004F009F"/>
    <w:rsid w:val="004F00E3"/>
    <w:rsid w:val="004F0988"/>
    <w:rsid w:val="004F321D"/>
    <w:rsid w:val="004F3340"/>
    <w:rsid w:val="004F796B"/>
    <w:rsid w:val="005019D9"/>
    <w:rsid w:val="005037B9"/>
    <w:rsid w:val="00503B4E"/>
    <w:rsid w:val="00503F03"/>
    <w:rsid w:val="005044B2"/>
    <w:rsid w:val="00513EA9"/>
    <w:rsid w:val="00516E43"/>
    <w:rsid w:val="005202E5"/>
    <w:rsid w:val="005235FA"/>
    <w:rsid w:val="00524CA6"/>
    <w:rsid w:val="00525940"/>
    <w:rsid w:val="00525CE4"/>
    <w:rsid w:val="00526B74"/>
    <w:rsid w:val="00530BEF"/>
    <w:rsid w:val="0053388B"/>
    <w:rsid w:val="00535773"/>
    <w:rsid w:val="00540EF0"/>
    <w:rsid w:val="00543E6C"/>
    <w:rsid w:val="005536BB"/>
    <w:rsid w:val="00555078"/>
    <w:rsid w:val="0055679F"/>
    <w:rsid w:val="00560030"/>
    <w:rsid w:val="00564C0B"/>
    <w:rsid w:val="00565087"/>
    <w:rsid w:val="00567E8D"/>
    <w:rsid w:val="0057312F"/>
    <w:rsid w:val="00580F37"/>
    <w:rsid w:val="00595074"/>
    <w:rsid w:val="00597B11"/>
    <w:rsid w:val="005A21A5"/>
    <w:rsid w:val="005B7E99"/>
    <w:rsid w:val="005D144A"/>
    <w:rsid w:val="005D2E01"/>
    <w:rsid w:val="005D4EB6"/>
    <w:rsid w:val="005D7526"/>
    <w:rsid w:val="005E2F82"/>
    <w:rsid w:val="005E4BB2"/>
    <w:rsid w:val="005F1E28"/>
    <w:rsid w:val="005F5400"/>
    <w:rsid w:val="005F788A"/>
    <w:rsid w:val="0060131B"/>
    <w:rsid w:val="00601532"/>
    <w:rsid w:val="00602AEA"/>
    <w:rsid w:val="00606F9D"/>
    <w:rsid w:val="00612210"/>
    <w:rsid w:val="00614FDF"/>
    <w:rsid w:val="006150D1"/>
    <w:rsid w:val="00616D53"/>
    <w:rsid w:val="00617F58"/>
    <w:rsid w:val="0062098C"/>
    <w:rsid w:val="0062502A"/>
    <w:rsid w:val="006267CE"/>
    <w:rsid w:val="006309B1"/>
    <w:rsid w:val="00632761"/>
    <w:rsid w:val="00633A54"/>
    <w:rsid w:val="0063543D"/>
    <w:rsid w:val="00635B37"/>
    <w:rsid w:val="00637CC1"/>
    <w:rsid w:val="006412BF"/>
    <w:rsid w:val="00647114"/>
    <w:rsid w:val="00670CF4"/>
    <w:rsid w:val="00675815"/>
    <w:rsid w:val="00680F7B"/>
    <w:rsid w:val="006912E9"/>
    <w:rsid w:val="00696DEC"/>
    <w:rsid w:val="006A2076"/>
    <w:rsid w:val="006A29ED"/>
    <w:rsid w:val="006A323F"/>
    <w:rsid w:val="006A3A70"/>
    <w:rsid w:val="006A7E26"/>
    <w:rsid w:val="006B30D0"/>
    <w:rsid w:val="006B505B"/>
    <w:rsid w:val="006C1032"/>
    <w:rsid w:val="006C3D95"/>
    <w:rsid w:val="006C6936"/>
    <w:rsid w:val="006D3366"/>
    <w:rsid w:val="006E232F"/>
    <w:rsid w:val="006E5C86"/>
    <w:rsid w:val="006E6E8E"/>
    <w:rsid w:val="006F0487"/>
    <w:rsid w:val="0070002E"/>
    <w:rsid w:val="007000D6"/>
    <w:rsid w:val="00701116"/>
    <w:rsid w:val="007106EB"/>
    <w:rsid w:val="007113BA"/>
    <w:rsid w:val="0071174C"/>
    <w:rsid w:val="00713C44"/>
    <w:rsid w:val="007207D5"/>
    <w:rsid w:val="0072147B"/>
    <w:rsid w:val="00725070"/>
    <w:rsid w:val="00727564"/>
    <w:rsid w:val="00734A5B"/>
    <w:rsid w:val="0074026F"/>
    <w:rsid w:val="0074049C"/>
    <w:rsid w:val="007409E5"/>
    <w:rsid w:val="00740B6A"/>
    <w:rsid w:val="007429F6"/>
    <w:rsid w:val="007445AD"/>
    <w:rsid w:val="00744E76"/>
    <w:rsid w:val="0074753D"/>
    <w:rsid w:val="0074786A"/>
    <w:rsid w:val="00751655"/>
    <w:rsid w:val="0075793D"/>
    <w:rsid w:val="00761032"/>
    <w:rsid w:val="007634D0"/>
    <w:rsid w:val="007652F1"/>
    <w:rsid w:val="00765EA3"/>
    <w:rsid w:val="00771615"/>
    <w:rsid w:val="00774DA4"/>
    <w:rsid w:val="0078010D"/>
    <w:rsid w:val="007817B0"/>
    <w:rsid w:val="00781F0F"/>
    <w:rsid w:val="00786426"/>
    <w:rsid w:val="00791CF4"/>
    <w:rsid w:val="00792600"/>
    <w:rsid w:val="0079434E"/>
    <w:rsid w:val="0079676E"/>
    <w:rsid w:val="007A1BD4"/>
    <w:rsid w:val="007A56FC"/>
    <w:rsid w:val="007B3A9C"/>
    <w:rsid w:val="007B600E"/>
    <w:rsid w:val="007C38A2"/>
    <w:rsid w:val="007C549C"/>
    <w:rsid w:val="007D0DC9"/>
    <w:rsid w:val="007D10F0"/>
    <w:rsid w:val="007D4EEE"/>
    <w:rsid w:val="007F0F4A"/>
    <w:rsid w:val="007F3A19"/>
    <w:rsid w:val="007F5024"/>
    <w:rsid w:val="00800107"/>
    <w:rsid w:val="00801414"/>
    <w:rsid w:val="00801D92"/>
    <w:rsid w:val="008028A4"/>
    <w:rsid w:val="00815D8D"/>
    <w:rsid w:val="00816512"/>
    <w:rsid w:val="00822049"/>
    <w:rsid w:val="00822C8C"/>
    <w:rsid w:val="00827512"/>
    <w:rsid w:val="00830747"/>
    <w:rsid w:val="00830904"/>
    <w:rsid w:val="00830B27"/>
    <w:rsid w:val="00840EC3"/>
    <w:rsid w:val="00841210"/>
    <w:rsid w:val="00844287"/>
    <w:rsid w:val="00845758"/>
    <w:rsid w:val="008471E9"/>
    <w:rsid w:val="00850FCA"/>
    <w:rsid w:val="008546AE"/>
    <w:rsid w:val="00871148"/>
    <w:rsid w:val="008727DD"/>
    <w:rsid w:val="0087288D"/>
    <w:rsid w:val="00873FB8"/>
    <w:rsid w:val="0087406D"/>
    <w:rsid w:val="008768CA"/>
    <w:rsid w:val="008844F0"/>
    <w:rsid w:val="008859DF"/>
    <w:rsid w:val="00887147"/>
    <w:rsid w:val="008953B7"/>
    <w:rsid w:val="00896552"/>
    <w:rsid w:val="0089779F"/>
    <w:rsid w:val="008A545C"/>
    <w:rsid w:val="008A7EA9"/>
    <w:rsid w:val="008B69B2"/>
    <w:rsid w:val="008B6D30"/>
    <w:rsid w:val="008B7043"/>
    <w:rsid w:val="008C199A"/>
    <w:rsid w:val="008C384C"/>
    <w:rsid w:val="008C452A"/>
    <w:rsid w:val="008C703A"/>
    <w:rsid w:val="008C7B64"/>
    <w:rsid w:val="008E04C7"/>
    <w:rsid w:val="008E07EF"/>
    <w:rsid w:val="008E24F3"/>
    <w:rsid w:val="008E2D68"/>
    <w:rsid w:val="008E6756"/>
    <w:rsid w:val="008F2226"/>
    <w:rsid w:val="008F773D"/>
    <w:rsid w:val="009004C2"/>
    <w:rsid w:val="0090069B"/>
    <w:rsid w:val="0090271F"/>
    <w:rsid w:val="00902E23"/>
    <w:rsid w:val="00903F31"/>
    <w:rsid w:val="009040DC"/>
    <w:rsid w:val="00906C5C"/>
    <w:rsid w:val="00907445"/>
    <w:rsid w:val="009114D7"/>
    <w:rsid w:val="0091348E"/>
    <w:rsid w:val="00917CCB"/>
    <w:rsid w:val="00920FA4"/>
    <w:rsid w:val="00924741"/>
    <w:rsid w:val="00933160"/>
    <w:rsid w:val="00933FB0"/>
    <w:rsid w:val="00934C23"/>
    <w:rsid w:val="00936BAC"/>
    <w:rsid w:val="009406F2"/>
    <w:rsid w:val="00942EC2"/>
    <w:rsid w:val="009445A3"/>
    <w:rsid w:val="009459B9"/>
    <w:rsid w:val="00946585"/>
    <w:rsid w:val="009501AA"/>
    <w:rsid w:val="009617AF"/>
    <w:rsid w:val="009650CB"/>
    <w:rsid w:val="009655AF"/>
    <w:rsid w:val="009713B5"/>
    <w:rsid w:val="0097241E"/>
    <w:rsid w:val="00972A94"/>
    <w:rsid w:val="00975617"/>
    <w:rsid w:val="00975DAE"/>
    <w:rsid w:val="00976C4C"/>
    <w:rsid w:val="009811D0"/>
    <w:rsid w:val="00981D27"/>
    <w:rsid w:val="00986D83"/>
    <w:rsid w:val="00990DC5"/>
    <w:rsid w:val="009A2AAF"/>
    <w:rsid w:val="009B35B1"/>
    <w:rsid w:val="009B7E06"/>
    <w:rsid w:val="009C5471"/>
    <w:rsid w:val="009C662F"/>
    <w:rsid w:val="009D24D5"/>
    <w:rsid w:val="009D5A87"/>
    <w:rsid w:val="009F37B7"/>
    <w:rsid w:val="009F4C4D"/>
    <w:rsid w:val="009F6135"/>
    <w:rsid w:val="009F6AF7"/>
    <w:rsid w:val="00A0219D"/>
    <w:rsid w:val="00A10F02"/>
    <w:rsid w:val="00A1437C"/>
    <w:rsid w:val="00A164B4"/>
    <w:rsid w:val="00A17047"/>
    <w:rsid w:val="00A22776"/>
    <w:rsid w:val="00A26956"/>
    <w:rsid w:val="00A27486"/>
    <w:rsid w:val="00A31293"/>
    <w:rsid w:val="00A337FF"/>
    <w:rsid w:val="00A34674"/>
    <w:rsid w:val="00A42349"/>
    <w:rsid w:val="00A4697E"/>
    <w:rsid w:val="00A53724"/>
    <w:rsid w:val="00A56066"/>
    <w:rsid w:val="00A66DA0"/>
    <w:rsid w:val="00A66F86"/>
    <w:rsid w:val="00A73129"/>
    <w:rsid w:val="00A7572C"/>
    <w:rsid w:val="00A76928"/>
    <w:rsid w:val="00A82346"/>
    <w:rsid w:val="00A8290F"/>
    <w:rsid w:val="00A9204D"/>
    <w:rsid w:val="00A92BA1"/>
    <w:rsid w:val="00A93406"/>
    <w:rsid w:val="00A95A32"/>
    <w:rsid w:val="00AA29D8"/>
    <w:rsid w:val="00AA73B0"/>
    <w:rsid w:val="00AB4A5D"/>
    <w:rsid w:val="00AC6BC6"/>
    <w:rsid w:val="00AD24BC"/>
    <w:rsid w:val="00AD45A1"/>
    <w:rsid w:val="00AD4F07"/>
    <w:rsid w:val="00AE1CD5"/>
    <w:rsid w:val="00AE6164"/>
    <w:rsid w:val="00AE65E2"/>
    <w:rsid w:val="00AE6926"/>
    <w:rsid w:val="00AF0ADE"/>
    <w:rsid w:val="00AF1460"/>
    <w:rsid w:val="00AF4450"/>
    <w:rsid w:val="00AF6A2C"/>
    <w:rsid w:val="00B004BD"/>
    <w:rsid w:val="00B0140E"/>
    <w:rsid w:val="00B04506"/>
    <w:rsid w:val="00B06CDE"/>
    <w:rsid w:val="00B15449"/>
    <w:rsid w:val="00B174C0"/>
    <w:rsid w:val="00B4474E"/>
    <w:rsid w:val="00B449A5"/>
    <w:rsid w:val="00B528C3"/>
    <w:rsid w:val="00B53036"/>
    <w:rsid w:val="00B64BB5"/>
    <w:rsid w:val="00B777A5"/>
    <w:rsid w:val="00B87942"/>
    <w:rsid w:val="00B93086"/>
    <w:rsid w:val="00B94E26"/>
    <w:rsid w:val="00BA19ED"/>
    <w:rsid w:val="00BA468C"/>
    <w:rsid w:val="00BA4B8D"/>
    <w:rsid w:val="00BA7432"/>
    <w:rsid w:val="00BB22E4"/>
    <w:rsid w:val="00BC0F7D"/>
    <w:rsid w:val="00BC339C"/>
    <w:rsid w:val="00BC55A5"/>
    <w:rsid w:val="00BC7504"/>
    <w:rsid w:val="00BD4A63"/>
    <w:rsid w:val="00BD7D31"/>
    <w:rsid w:val="00BE0626"/>
    <w:rsid w:val="00BE3255"/>
    <w:rsid w:val="00BE4039"/>
    <w:rsid w:val="00BE40B8"/>
    <w:rsid w:val="00BF128E"/>
    <w:rsid w:val="00BF55BB"/>
    <w:rsid w:val="00C01748"/>
    <w:rsid w:val="00C074DD"/>
    <w:rsid w:val="00C1496A"/>
    <w:rsid w:val="00C17A32"/>
    <w:rsid w:val="00C17E62"/>
    <w:rsid w:val="00C240A7"/>
    <w:rsid w:val="00C2590D"/>
    <w:rsid w:val="00C33079"/>
    <w:rsid w:val="00C3543A"/>
    <w:rsid w:val="00C375E3"/>
    <w:rsid w:val="00C37D3C"/>
    <w:rsid w:val="00C432DB"/>
    <w:rsid w:val="00C439B4"/>
    <w:rsid w:val="00C45231"/>
    <w:rsid w:val="00C47439"/>
    <w:rsid w:val="00C551FF"/>
    <w:rsid w:val="00C57F9A"/>
    <w:rsid w:val="00C63182"/>
    <w:rsid w:val="00C64DF3"/>
    <w:rsid w:val="00C71E05"/>
    <w:rsid w:val="00C72833"/>
    <w:rsid w:val="00C7655A"/>
    <w:rsid w:val="00C77958"/>
    <w:rsid w:val="00C80F1D"/>
    <w:rsid w:val="00C8179E"/>
    <w:rsid w:val="00C850BD"/>
    <w:rsid w:val="00C856B6"/>
    <w:rsid w:val="00C8737C"/>
    <w:rsid w:val="00C91962"/>
    <w:rsid w:val="00C91BDE"/>
    <w:rsid w:val="00C93F40"/>
    <w:rsid w:val="00C94FF5"/>
    <w:rsid w:val="00CA0D69"/>
    <w:rsid w:val="00CA2E1C"/>
    <w:rsid w:val="00CA3D0C"/>
    <w:rsid w:val="00CA4F4F"/>
    <w:rsid w:val="00CA5E05"/>
    <w:rsid w:val="00CB5E87"/>
    <w:rsid w:val="00CB7BF9"/>
    <w:rsid w:val="00CC2807"/>
    <w:rsid w:val="00CC3FD2"/>
    <w:rsid w:val="00CE0588"/>
    <w:rsid w:val="00CE0A60"/>
    <w:rsid w:val="00CE312B"/>
    <w:rsid w:val="00CE440B"/>
    <w:rsid w:val="00CE66AC"/>
    <w:rsid w:val="00CE6C8C"/>
    <w:rsid w:val="00CE6F35"/>
    <w:rsid w:val="00CF3D8D"/>
    <w:rsid w:val="00CF4024"/>
    <w:rsid w:val="00CF4BDB"/>
    <w:rsid w:val="00CF5828"/>
    <w:rsid w:val="00D0161B"/>
    <w:rsid w:val="00D05E23"/>
    <w:rsid w:val="00D07871"/>
    <w:rsid w:val="00D10E96"/>
    <w:rsid w:val="00D37F52"/>
    <w:rsid w:val="00D45341"/>
    <w:rsid w:val="00D52975"/>
    <w:rsid w:val="00D54814"/>
    <w:rsid w:val="00D5587D"/>
    <w:rsid w:val="00D57972"/>
    <w:rsid w:val="00D675A9"/>
    <w:rsid w:val="00D716FF"/>
    <w:rsid w:val="00D738D6"/>
    <w:rsid w:val="00D73AA5"/>
    <w:rsid w:val="00D7445E"/>
    <w:rsid w:val="00D75465"/>
    <w:rsid w:val="00D755EB"/>
    <w:rsid w:val="00D76048"/>
    <w:rsid w:val="00D76127"/>
    <w:rsid w:val="00D82E6F"/>
    <w:rsid w:val="00D84152"/>
    <w:rsid w:val="00D87E00"/>
    <w:rsid w:val="00D9134D"/>
    <w:rsid w:val="00D932BC"/>
    <w:rsid w:val="00D94F41"/>
    <w:rsid w:val="00D95BE1"/>
    <w:rsid w:val="00D95C31"/>
    <w:rsid w:val="00DA102C"/>
    <w:rsid w:val="00DA5E7A"/>
    <w:rsid w:val="00DA71C8"/>
    <w:rsid w:val="00DA781D"/>
    <w:rsid w:val="00DA7A03"/>
    <w:rsid w:val="00DB1818"/>
    <w:rsid w:val="00DB3E09"/>
    <w:rsid w:val="00DB4174"/>
    <w:rsid w:val="00DC28EF"/>
    <w:rsid w:val="00DC2FD9"/>
    <w:rsid w:val="00DC309B"/>
    <w:rsid w:val="00DC4DA2"/>
    <w:rsid w:val="00DC72B5"/>
    <w:rsid w:val="00DD0A47"/>
    <w:rsid w:val="00DD43FA"/>
    <w:rsid w:val="00DD4C17"/>
    <w:rsid w:val="00DD4EA0"/>
    <w:rsid w:val="00DD74A5"/>
    <w:rsid w:val="00DE1E8E"/>
    <w:rsid w:val="00DE255B"/>
    <w:rsid w:val="00DF1C04"/>
    <w:rsid w:val="00DF2B1F"/>
    <w:rsid w:val="00DF3415"/>
    <w:rsid w:val="00DF60F7"/>
    <w:rsid w:val="00DF62CD"/>
    <w:rsid w:val="00E0279A"/>
    <w:rsid w:val="00E16509"/>
    <w:rsid w:val="00E179B5"/>
    <w:rsid w:val="00E2119F"/>
    <w:rsid w:val="00E2139A"/>
    <w:rsid w:val="00E311A3"/>
    <w:rsid w:val="00E361AD"/>
    <w:rsid w:val="00E36745"/>
    <w:rsid w:val="00E429B1"/>
    <w:rsid w:val="00E44582"/>
    <w:rsid w:val="00E5283C"/>
    <w:rsid w:val="00E53160"/>
    <w:rsid w:val="00E545E9"/>
    <w:rsid w:val="00E55920"/>
    <w:rsid w:val="00E56285"/>
    <w:rsid w:val="00E60F9F"/>
    <w:rsid w:val="00E71260"/>
    <w:rsid w:val="00E72D2D"/>
    <w:rsid w:val="00E77645"/>
    <w:rsid w:val="00E83350"/>
    <w:rsid w:val="00E91292"/>
    <w:rsid w:val="00E96A5E"/>
    <w:rsid w:val="00EA15B0"/>
    <w:rsid w:val="00EA5EA7"/>
    <w:rsid w:val="00EA604F"/>
    <w:rsid w:val="00EA66BD"/>
    <w:rsid w:val="00EA7164"/>
    <w:rsid w:val="00EB1CB6"/>
    <w:rsid w:val="00EB2D4D"/>
    <w:rsid w:val="00EB3A67"/>
    <w:rsid w:val="00EB73DD"/>
    <w:rsid w:val="00EC43E2"/>
    <w:rsid w:val="00EC4A25"/>
    <w:rsid w:val="00ED2B8B"/>
    <w:rsid w:val="00ED5A92"/>
    <w:rsid w:val="00EE2E26"/>
    <w:rsid w:val="00EE3E5A"/>
    <w:rsid w:val="00EE45E7"/>
    <w:rsid w:val="00EF3836"/>
    <w:rsid w:val="00EF608C"/>
    <w:rsid w:val="00F00EA4"/>
    <w:rsid w:val="00F025A2"/>
    <w:rsid w:val="00F03663"/>
    <w:rsid w:val="00F04712"/>
    <w:rsid w:val="00F07F57"/>
    <w:rsid w:val="00F111E3"/>
    <w:rsid w:val="00F13360"/>
    <w:rsid w:val="00F22EC7"/>
    <w:rsid w:val="00F2612F"/>
    <w:rsid w:val="00F312DE"/>
    <w:rsid w:val="00F31ADF"/>
    <w:rsid w:val="00F325C8"/>
    <w:rsid w:val="00F34834"/>
    <w:rsid w:val="00F4707B"/>
    <w:rsid w:val="00F52365"/>
    <w:rsid w:val="00F53497"/>
    <w:rsid w:val="00F535BE"/>
    <w:rsid w:val="00F632F1"/>
    <w:rsid w:val="00F653B8"/>
    <w:rsid w:val="00F710EF"/>
    <w:rsid w:val="00F732F5"/>
    <w:rsid w:val="00F8342E"/>
    <w:rsid w:val="00F84CCF"/>
    <w:rsid w:val="00F85AE6"/>
    <w:rsid w:val="00F9008D"/>
    <w:rsid w:val="00F90A30"/>
    <w:rsid w:val="00F91961"/>
    <w:rsid w:val="00F932F6"/>
    <w:rsid w:val="00F950A3"/>
    <w:rsid w:val="00FA1266"/>
    <w:rsid w:val="00FA243D"/>
    <w:rsid w:val="00FB476C"/>
    <w:rsid w:val="00FB5223"/>
    <w:rsid w:val="00FC1192"/>
    <w:rsid w:val="00FD44E1"/>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2F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546AE"/>
    <w:rPr>
      <w:rFonts w:ascii="Arial" w:hAnsi="Arial"/>
      <w:sz w:val="32"/>
      <w:lang w:eastAsia="en-US"/>
    </w:rPr>
  </w:style>
  <w:style w:type="paragraph" w:styleId="Revision">
    <w:name w:val="Revision"/>
    <w:hidden/>
    <w:uiPriority w:val="99"/>
    <w:semiHidden/>
    <w:rsid w:val="00DC28EF"/>
    <w:rPr>
      <w:lang w:eastAsia="en-US"/>
    </w:rPr>
  </w:style>
  <w:style w:type="character" w:customStyle="1" w:styleId="NOChar">
    <w:name w:val="NO Char"/>
    <w:link w:val="NO"/>
    <w:rsid w:val="007F5024"/>
    <w:rPr>
      <w:lang w:eastAsia="en-US"/>
    </w:rPr>
  </w:style>
  <w:style w:type="character" w:customStyle="1" w:styleId="Heading1Char">
    <w:name w:val="Heading 1 Char"/>
    <w:basedOn w:val="DefaultParagraphFont"/>
    <w:link w:val="Heading1"/>
    <w:rsid w:val="0049222B"/>
    <w:rPr>
      <w:rFonts w:ascii="Arial" w:hAnsi="Arial"/>
      <w:sz w:val="36"/>
      <w:lang w:eastAsia="en-US"/>
    </w:rPr>
  </w:style>
  <w:style w:type="character" w:customStyle="1" w:styleId="Heading8Char">
    <w:name w:val="Heading 8 Char"/>
    <w:basedOn w:val="DefaultParagraphFont"/>
    <w:link w:val="Heading8"/>
    <w:rsid w:val="0049222B"/>
    <w:rPr>
      <w:rFonts w:ascii="Arial" w:hAnsi="Arial"/>
      <w:sz w:val="36"/>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jp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F4252-AB70-4DA7-9482-A401F2287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25</Pages>
  <Words>5843</Words>
  <Characters>33306</Characters>
  <Application>Microsoft Office Word</Application>
  <DocSecurity>0</DocSecurity>
  <Lines>277</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39071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26.501_CR0059R5_(Rel-18)_5GMS_Ph2</cp:lastModifiedBy>
  <cp:revision>6</cp:revision>
  <cp:lastPrinted>2019-02-25T14:05:00Z</cp:lastPrinted>
  <dcterms:created xsi:type="dcterms:W3CDTF">2023-05-25T15:14:00Z</dcterms:created>
  <dcterms:modified xsi:type="dcterms:W3CDTF">2023-06-30T10:28:00Z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